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1:500地形图更新与汇交调度表</w:t>
      </w:r>
    </w:p>
    <w:p>
      <w:pPr>
        <w:widowControl/>
        <w:jc w:val="left"/>
        <w:rPr>
          <w:rFonts w:eastAsia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22"/>
        <w:gridCol w:w="1012"/>
        <w:gridCol w:w="1474"/>
        <w:gridCol w:w="1379"/>
        <w:gridCol w:w="1125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szCs w:val="28"/>
              </w:rPr>
            </w:pPr>
            <w:r>
              <w:rPr>
                <w:rFonts w:eastAsia="黑体"/>
                <w:kern w:val="0"/>
                <w:sz w:val="24"/>
                <w:szCs w:val="28"/>
              </w:rPr>
              <w:t>县（市、区）名称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szCs w:val="28"/>
              </w:rPr>
            </w:pPr>
            <w:r>
              <w:rPr>
                <w:rFonts w:eastAsia="黑体"/>
                <w:kern w:val="0"/>
                <w:sz w:val="24"/>
                <w:szCs w:val="28"/>
              </w:rPr>
              <w:t>预算</w:t>
            </w:r>
          </w:p>
          <w:p>
            <w:pPr>
              <w:jc w:val="center"/>
              <w:rPr>
                <w:rFonts w:eastAsia="黑体"/>
                <w:kern w:val="0"/>
                <w:sz w:val="24"/>
                <w:szCs w:val="28"/>
              </w:rPr>
            </w:pPr>
            <w:r>
              <w:rPr>
                <w:rFonts w:eastAsia="黑体"/>
                <w:kern w:val="0"/>
                <w:sz w:val="24"/>
                <w:szCs w:val="28"/>
              </w:rPr>
              <w:t>(万元)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szCs w:val="28"/>
              </w:rPr>
            </w:pPr>
            <w:r>
              <w:rPr>
                <w:rFonts w:eastAsia="黑体"/>
                <w:kern w:val="0"/>
                <w:sz w:val="24"/>
                <w:szCs w:val="28"/>
              </w:rPr>
              <w:t>资金到位情况</w:t>
            </w:r>
          </w:p>
        </w:tc>
        <w:tc>
          <w:tcPr>
            <w:tcW w:w="14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szCs w:val="28"/>
              </w:rPr>
            </w:pPr>
            <w:r>
              <w:rPr>
                <w:rFonts w:eastAsia="黑体"/>
                <w:kern w:val="0"/>
                <w:sz w:val="24"/>
                <w:szCs w:val="28"/>
              </w:rPr>
              <w:t>新测面积（km²）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szCs w:val="28"/>
              </w:rPr>
            </w:pPr>
            <w:r>
              <w:rPr>
                <w:rFonts w:eastAsia="黑体"/>
                <w:kern w:val="0"/>
                <w:sz w:val="24"/>
                <w:szCs w:val="28"/>
              </w:rPr>
              <w:t>修测面积（km²）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szCs w:val="28"/>
              </w:rPr>
            </w:pPr>
            <w:r>
              <w:rPr>
                <w:rFonts w:eastAsia="黑体"/>
                <w:kern w:val="0"/>
                <w:sz w:val="24"/>
                <w:szCs w:val="28"/>
              </w:rPr>
              <w:t>进度</w:t>
            </w:r>
          </w:p>
          <w:p>
            <w:pPr>
              <w:jc w:val="center"/>
              <w:rPr>
                <w:rFonts w:eastAsia="黑体"/>
                <w:kern w:val="0"/>
                <w:sz w:val="24"/>
                <w:szCs w:val="28"/>
              </w:rPr>
            </w:pPr>
            <w:r>
              <w:rPr>
                <w:rFonts w:eastAsia="黑体"/>
                <w:kern w:val="0"/>
                <w:sz w:val="24"/>
                <w:szCs w:val="28"/>
              </w:rPr>
              <w:t>情况</w:t>
            </w:r>
          </w:p>
        </w:tc>
        <w:tc>
          <w:tcPr>
            <w:tcW w:w="10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szCs w:val="28"/>
              </w:rPr>
            </w:pPr>
            <w:r>
              <w:rPr>
                <w:rFonts w:eastAsia="黑体"/>
                <w:kern w:val="0"/>
                <w:sz w:val="24"/>
                <w:szCs w:val="28"/>
              </w:rPr>
              <w:t>遇到的问题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24"/>
        </w:rPr>
        <w:t>注：1.进度情况可填写申请资金阶段、招投标阶段、测绘实施阶段、成果验收汇交阶段；2.遇到的问题可附页。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0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2021-01-29T09:23:16Z</dcterms:created>
  <dc:creator>Administrator</dc:creator>
  <cp:lastModifiedBy>易礼</cp:lastModifiedBy>
  <dcterms:modified xsi:type="dcterms:W3CDTF">2021-01-29T09:23:29Z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