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倾斜摄影数据坐标转换参数表样例</w:t>
      </w:r>
    </w:p>
    <w:tbl>
      <w:tblPr>
        <w:tblStyle w:val="3"/>
        <w:tblpPr w:leftFromText="180" w:rightFromText="180" w:vertAnchor="text" w:horzAnchor="page" w:tblpX="1518" w:tblpY="347"/>
        <w:tblOverlap w:val="never"/>
        <w:tblW w:w="85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575"/>
        <w:gridCol w:w="994"/>
        <w:gridCol w:w="656"/>
        <w:gridCol w:w="1614"/>
        <w:gridCol w:w="138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26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坐标转换同名点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78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点名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任务区坐标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CGCS2000 </w:t>
            </w:r>
            <w:r>
              <w:rPr>
                <w:rFonts w:ascii="Times New Roman" w:hAnsi="Times New Roman" w:cs="Times New Roman"/>
                <w:sz w:val="24"/>
              </w:rPr>
              <w:t>坐标</w:t>
            </w:r>
          </w:p>
        </w:tc>
        <w:tc>
          <w:tcPr>
            <w:tcW w:w="1423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X(m)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Y(m)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78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78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526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坐标转换参数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转换模型</w:t>
            </w:r>
          </w:p>
        </w:tc>
        <w:tc>
          <w:tcPr>
            <w:tcW w:w="6073" w:type="dxa"/>
            <w:gridSpan w:val="5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396"/>
              </w:tabs>
              <w:spacing w:line="329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3"/>
                <w:sz w:val="24"/>
              </w:rPr>
              <w:t>三参数</w:t>
            </w:r>
            <w:r>
              <w:rPr>
                <w:rFonts w:ascii="Times New Roman" w:hAnsi="Times New Roman" w:eastAsia="Wingdings" w:cs="Times New Roman"/>
                <w:sz w:val="24"/>
              </w:rPr>
              <w:t>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四参数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96"/>
              </w:tabs>
              <w:spacing w:line="329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七参数</w:t>
            </w:r>
            <w:r>
              <w:rPr>
                <w:rFonts w:ascii="Times New Roman" w:hAnsi="Times New Roman" w:eastAsia="Wingdings" w:cs="Times New Roman"/>
                <w:sz w:val="24"/>
              </w:rPr>
              <w:t>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参数名称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参数单位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参数值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X_offset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米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0.00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纵轴平移系数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Y_offset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米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横轴平移系数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Rotation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秒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1.435133433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旋转系数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Scale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1.0000412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缩放系数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tabs>
          <w:tab w:val="left" w:pos="7140"/>
        </w:tabs>
        <w:spacing w:line="400" w:lineRule="exact"/>
        <w:ind w:left="18" w:hanging="18"/>
        <w:rPr>
          <w:rFonts w:ascii="Times New Roman" w:eastAsia="仿宋_GB2312"/>
          <w:b w:val="0"/>
          <w:sz w:val="32"/>
          <w:szCs w:val="32"/>
        </w:rPr>
      </w:pPr>
      <w:r>
        <w:rPr>
          <w:rFonts w:ascii="Times New Roman" w:eastAsia="仿宋_GB2312"/>
          <w:b w:val="0"/>
          <w:sz w:val="32"/>
          <w:szCs w:val="32"/>
        </w:rPr>
        <w:t>填表说明：</w:t>
      </w:r>
    </w:p>
    <w:p>
      <w:pPr>
        <w:pStyle w:val="2"/>
        <w:spacing w:line="400" w:lineRule="exact"/>
        <w:ind w:firstLine="640" w:firstLineChars="200"/>
        <w:rPr>
          <w:rFonts w:ascii="Times New Roman" w:eastAsia="仿宋_GB2312"/>
          <w:b w:val="0"/>
          <w:sz w:val="32"/>
          <w:szCs w:val="32"/>
        </w:rPr>
      </w:pPr>
      <w:r>
        <w:rPr>
          <w:rFonts w:ascii="Times New Roman" w:eastAsia="仿宋_GB2312"/>
          <w:b w:val="0"/>
          <w:sz w:val="32"/>
          <w:szCs w:val="32"/>
        </w:rPr>
        <w:t>1.坐标转换同名点对照和坐标转换参数两者只需填写一个，可根据实际情况增、删行；</w:t>
      </w:r>
    </w:p>
    <w:p>
      <w:pPr>
        <w:pStyle w:val="2"/>
        <w:tabs>
          <w:tab w:val="left" w:pos="8190"/>
        </w:tabs>
        <w:spacing w:line="400" w:lineRule="exact"/>
        <w:ind w:firstLine="640" w:firstLineChars="200"/>
        <w:rPr>
          <w:rFonts w:ascii="Times New Roman" w:eastAsia="仿宋_GB2312"/>
          <w:b w:val="0"/>
          <w:sz w:val="32"/>
          <w:szCs w:val="32"/>
        </w:rPr>
      </w:pPr>
      <w:r>
        <w:rPr>
          <w:rFonts w:ascii="Times New Roman" w:eastAsia="仿宋_GB2312"/>
          <w:b w:val="0"/>
          <w:sz w:val="32"/>
          <w:szCs w:val="32"/>
        </w:rPr>
        <w:t>2.如果提供坐标转换同名点，至少5组，且均匀分布于任务区及周边；</w:t>
      </w:r>
    </w:p>
    <w:p>
      <w:pPr>
        <w:pStyle w:val="2"/>
        <w:tabs>
          <w:tab w:val="left" w:pos="0"/>
        </w:tabs>
        <w:spacing w:line="400" w:lineRule="exact"/>
        <w:ind w:firstLine="640" w:firstLineChars="200"/>
        <w:rPr>
          <w:rFonts w:ascii="Times New Roman" w:eastAsia="仿宋_GB2312"/>
          <w:b w:val="0"/>
          <w:sz w:val="32"/>
          <w:szCs w:val="32"/>
        </w:rPr>
      </w:pPr>
      <w:r>
        <w:rPr>
          <w:rFonts w:ascii="Times New Roman" w:eastAsia="仿宋_GB2312"/>
          <w:b w:val="0"/>
          <w:sz w:val="32"/>
          <w:szCs w:val="32"/>
        </w:rPr>
        <w:t>3.CGCS2000坐标值采用标准3度分带投影，Y值前应添加带号；</w:t>
      </w:r>
    </w:p>
    <w:p>
      <w:pPr>
        <w:spacing w:line="400" w:lineRule="exact"/>
        <w:ind w:firstLine="640" w:firstLineChars="200"/>
      </w:pPr>
      <w:r>
        <w:rPr>
          <w:rFonts w:eastAsia="仿宋_GB2312"/>
          <w:sz w:val="32"/>
          <w:szCs w:val="32"/>
        </w:rPr>
        <w:t>4.坐标数值保留3位小数，坐标转换参数平移系数最少保留3位小数，旋转、缩放系数至少保留8位小数。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0"/>
      <w:numFmt w:val="bullet"/>
      <w:lvlText w:val=""/>
      <w:lvlJc w:val="left"/>
      <w:pPr>
        <w:ind w:left="395" w:hanging="252"/>
      </w:pPr>
      <w:rPr>
        <w:rFonts w:hint="default" w:ascii="Wingdings" w:hAnsi="Wingdings" w:eastAsia="Wingdings" w:cs="Wingdings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6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32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9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65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31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79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6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30" w:hanging="25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eastAsia="黑体"/>
      <w:b/>
      <w:bCs/>
      <w:sz w:val="44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2021-01-29T09:25:25Z</dcterms:created>
  <dc:creator>Administrator</dc:creator>
  <cp:lastModifiedBy>易礼</cp:lastModifiedBy>
  <dcterms:modified xsi:type="dcterms:W3CDTF">2021-01-29T09:25:42Z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