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auto"/>
          <w:sz w:val="32"/>
          <w:szCs w:val="32"/>
        </w:rPr>
      </w:pPr>
      <w:r>
        <w:rPr>
          <w:rFonts w:eastAsia="黑体"/>
          <w:color w:val="auto"/>
          <w:sz w:val="32"/>
          <w:szCs w:val="32"/>
        </w:rPr>
        <w:t>附件1</w:t>
      </w:r>
    </w:p>
    <w:p>
      <w:pPr>
        <w:spacing w:line="600" w:lineRule="exact"/>
        <w:rPr>
          <w:rFonts w:eastAsia="黑体"/>
          <w:color w:val="auto"/>
          <w:sz w:val="32"/>
          <w:szCs w:val="32"/>
        </w:rPr>
      </w:pPr>
    </w:p>
    <w:p>
      <w:pPr>
        <w:spacing w:line="600" w:lineRule="exact"/>
        <w:rPr>
          <w:rFonts w:eastAsia="黑体"/>
          <w:color w:val="auto"/>
          <w:sz w:val="32"/>
          <w:szCs w:val="32"/>
        </w:rPr>
      </w:pPr>
    </w:p>
    <w:p>
      <w:pPr>
        <w:spacing w:line="600" w:lineRule="exact"/>
        <w:rPr>
          <w:rFonts w:eastAsia="黑体"/>
          <w:color w:val="auto"/>
          <w:sz w:val="32"/>
          <w:szCs w:val="32"/>
        </w:rPr>
      </w:pPr>
    </w:p>
    <w:p>
      <w:pPr>
        <w:jc w:val="center"/>
        <w:rPr>
          <w:rFonts w:hint="eastAsia" w:ascii="方正小标宋简体" w:eastAsia="方正小标宋简体"/>
          <w:color w:val="auto"/>
          <w:sz w:val="52"/>
          <w:szCs w:val="52"/>
          <w:lang w:eastAsia="zh-CN"/>
        </w:rPr>
      </w:pPr>
      <w:r>
        <w:rPr>
          <w:rFonts w:hint="eastAsia" w:ascii="方正小标宋简体" w:eastAsia="方正小标宋简体"/>
          <w:color w:val="auto"/>
          <w:sz w:val="52"/>
          <w:szCs w:val="52"/>
        </w:rPr>
        <w:t>2023年度</w:t>
      </w:r>
      <w:r>
        <w:rPr>
          <w:rFonts w:hint="eastAsia" w:ascii="方正小标宋简体" w:eastAsia="方正小标宋简体"/>
          <w:color w:val="auto"/>
          <w:sz w:val="52"/>
          <w:szCs w:val="52"/>
          <w:lang w:eastAsia="zh-CN"/>
        </w:rPr>
        <w:t>新田县</w:t>
      </w:r>
      <w:r>
        <w:rPr>
          <w:rFonts w:hint="eastAsia" w:ascii="方正小标宋简体" w:eastAsia="方正小标宋简体"/>
          <w:color w:val="auto"/>
          <w:sz w:val="52"/>
          <w:szCs w:val="52"/>
          <w:lang w:val="en-US" w:eastAsia="zh-CN"/>
        </w:rPr>
        <w:t>新隆中心</w:t>
      </w:r>
      <w:r>
        <w:rPr>
          <w:rFonts w:hint="eastAsia" w:ascii="方正小标宋简体" w:eastAsia="方正小标宋简体"/>
          <w:color w:val="auto"/>
          <w:sz w:val="52"/>
          <w:szCs w:val="52"/>
          <w:lang w:eastAsia="zh-CN"/>
        </w:rPr>
        <w:t>小学</w:t>
      </w:r>
    </w:p>
    <w:p>
      <w:pPr>
        <w:jc w:val="center"/>
        <w:rPr>
          <w:rFonts w:hint="eastAsia" w:ascii="方正小标宋简体" w:eastAsia="方正小标宋简体"/>
          <w:color w:val="auto"/>
          <w:sz w:val="52"/>
          <w:szCs w:val="52"/>
        </w:rPr>
      </w:pPr>
      <w:r>
        <w:rPr>
          <w:rFonts w:hint="eastAsia" w:ascii="方正小标宋简体" w:eastAsia="方正小标宋简体"/>
          <w:color w:val="auto"/>
          <w:sz w:val="52"/>
          <w:szCs w:val="52"/>
          <w:lang w:eastAsia="zh-CN"/>
        </w:rPr>
        <w:t>整</w:t>
      </w:r>
      <w:r>
        <w:rPr>
          <w:rFonts w:hint="eastAsia" w:ascii="方正小标宋简体" w:eastAsia="方正小标宋简体"/>
          <w:color w:val="auto"/>
          <w:sz w:val="52"/>
          <w:szCs w:val="52"/>
        </w:rPr>
        <w:t>体支出绩效自评报告</w:t>
      </w:r>
    </w:p>
    <w:p>
      <w:pPr>
        <w:jc w:val="center"/>
        <w:rPr>
          <w:rFonts w:eastAsia="方正小标宋_GBK"/>
          <w:b/>
          <w:color w:val="auto"/>
          <w:sz w:val="52"/>
          <w:szCs w:val="52"/>
        </w:rPr>
      </w:pPr>
    </w:p>
    <w:p>
      <w:pPr>
        <w:jc w:val="center"/>
        <w:rPr>
          <w:rFonts w:eastAsia="楷体_GB2312"/>
          <w:b/>
          <w:color w:val="auto"/>
          <w:sz w:val="32"/>
          <w:szCs w:val="32"/>
        </w:rPr>
      </w:pPr>
    </w:p>
    <w:p>
      <w:pPr>
        <w:jc w:val="center"/>
        <w:rPr>
          <w:rFonts w:eastAsia="楷体_GB2312"/>
          <w:b/>
          <w:color w:val="auto"/>
          <w:sz w:val="32"/>
          <w:szCs w:val="32"/>
        </w:rPr>
      </w:pPr>
    </w:p>
    <w:p>
      <w:pPr>
        <w:jc w:val="center"/>
        <w:rPr>
          <w:rFonts w:eastAsia="楷体_GB2312"/>
          <w:b/>
          <w:color w:val="auto"/>
          <w:sz w:val="32"/>
          <w:szCs w:val="32"/>
        </w:rPr>
      </w:pPr>
    </w:p>
    <w:p>
      <w:pPr>
        <w:jc w:val="center"/>
        <w:rPr>
          <w:rFonts w:eastAsia="楷体_GB2312"/>
          <w:b/>
          <w:color w:val="auto"/>
          <w:sz w:val="32"/>
          <w:szCs w:val="32"/>
        </w:rPr>
      </w:pPr>
    </w:p>
    <w:p>
      <w:pPr>
        <w:jc w:val="center"/>
        <w:rPr>
          <w:rFonts w:eastAsia="楷体_GB2312"/>
          <w:b/>
          <w:color w:val="auto"/>
          <w:sz w:val="32"/>
          <w:szCs w:val="32"/>
        </w:rPr>
      </w:pPr>
    </w:p>
    <w:p>
      <w:pPr>
        <w:jc w:val="center"/>
        <w:rPr>
          <w:rFonts w:eastAsia="楷体_GB2312"/>
          <w:b/>
          <w:color w:val="auto"/>
          <w:sz w:val="32"/>
          <w:szCs w:val="32"/>
        </w:rPr>
      </w:pPr>
    </w:p>
    <w:p>
      <w:pPr>
        <w:jc w:val="center"/>
        <w:rPr>
          <w:rFonts w:eastAsia="黑体"/>
          <w:color w:val="auto"/>
          <w:sz w:val="32"/>
          <w:szCs w:val="32"/>
        </w:rPr>
      </w:pPr>
    </w:p>
    <w:p>
      <w:pPr>
        <w:jc w:val="center"/>
        <w:rPr>
          <w:rFonts w:eastAsia="黑体"/>
          <w:color w:val="auto"/>
          <w:sz w:val="32"/>
          <w:szCs w:val="32"/>
        </w:rPr>
      </w:pPr>
    </w:p>
    <w:p>
      <w:pPr>
        <w:spacing w:line="600" w:lineRule="exact"/>
        <w:jc w:val="center"/>
        <w:rPr>
          <w:rFonts w:hint="eastAsia" w:eastAsia="仿宋_GB2312"/>
          <w:color w:val="auto"/>
          <w:sz w:val="32"/>
          <w:szCs w:val="32"/>
          <w:u w:val="single"/>
          <w:lang w:eastAsia="zh-CN"/>
        </w:rPr>
      </w:pPr>
      <w:r>
        <w:rPr>
          <w:rFonts w:eastAsia="仿宋_GB2312"/>
          <w:color w:val="auto"/>
          <w:sz w:val="32"/>
          <w:szCs w:val="32"/>
        </w:rPr>
        <w:t>单位名称：</w:t>
      </w:r>
      <w:r>
        <w:rPr>
          <w:rFonts w:hint="eastAsia" w:eastAsia="仿宋_GB2312"/>
          <w:color w:val="auto"/>
          <w:sz w:val="32"/>
          <w:szCs w:val="32"/>
          <w:u w:val="single"/>
          <w:lang w:eastAsia="zh-CN"/>
        </w:rPr>
        <w:t>新田县</w:t>
      </w:r>
      <w:r>
        <w:rPr>
          <w:rFonts w:hint="eastAsia" w:eastAsia="仿宋_GB2312"/>
          <w:color w:val="auto"/>
          <w:sz w:val="32"/>
          <w:szCs w:val="32"/>
          <w:u w:val="single"/>
          <w:lang w:val="en-US" w:eastAsia="zh-CN"/>
        </w:rPr>
        <w:t>新隆中心</w:t>
      </w:r>
      <w:r>
        <w:rPr>
          <w:rFonts w:hint="eastAsia" w:eastAsia="仿宋_GB2312"/>
          <w:color w:val="auto"/>
          <w:sz w:val="32"/>
          <w:szCs w:val="32"/>
          <w:u w:val="single"/>
          <w:lang w:eastAsia="zh-CN"/>
        </w:rPr>
        <w:t>小学</w:t>
      </w:r>
    </w:p>
    <w:p>
      <w:pPr>
        <w:spacing w:line="600" w:lineRule="exact"/>
        <w:ind w:firstLine="3200" w:firstLineChars="1000"/>
        <w:rPr>
          <w:rFonts w:eastAsia="楷体_GB2312"/>
          <w:color w:val="auto"/>
          <w:sz w:val="32"/>
          <w:szCs w:val="32"/>
        </w:rPr>
      </w:pPr>
      <w:r>
        <w:rPr>
          <w:rFonts w:hint="eastAsia" w:eastAsia="楷体_GB2312"/>
          <w:color w:val="auto"/>
          <w:sz w:val="32"/>
          <w:szCs w:val="32"/>
          <w:lang w:val="en-US" w:eastAsia="zh-CN"/>
        </w:rPr>
        <w:t>2024</w:t>
      </w:r>
      <w:r>
        <w:rPr>
          <w:rFonts w:eastAsia="楷体_GB2312"/>
          <w:color w:val="auto"/>
          <w:sz w:val="32"/>
          <w:szCs w:val="32"/>
        </w:rPr>
        <w:t xml:space="preserve">年 </w:t>
      </w:r>
      <w:r>
        <w:rPr>
          <w:rFonts w:hint="eastAsia" w:eastAsia="楷体_GB2312"/>
          <w:color w:val="auto"/>
          <w:sz w:val="32"/>
          <w:szCs w:val="32"/>
          <w:lang w:val="en-US" w:eastAsia="zh-CN"/>
        </w:rPr>
        <w:t>5</w:t>
      </w:r>
      <w:r>
        <w:rPr>
          <w:rFonts w:eastAsia="楷体_GB2312"/>
          <w:color w:val="auto"/>
          <w:sz w:val="32"/>
          <w:szCs w:val="32"/>
        </w:rPr>
        <w:t xml:space="preserve"> 月 </w:t>
      </w:r>
      <w:r>
        <w:rPr>
          <w:rFonts w:hint="eastAsia" w:eastAsia="楷体_GB2312"/>
          <w:color w:val="auto"/>
          <w:sz w:val="32"/>
          <w:szCs w:val="32"/>
          <w:lang w:val="en-US" w:eastAsia="zh-CN"/>
        </w:rPr>
        <w:t>28</w:t>
      </w:r>
      <w:r>
        <w:rPr>
          <w:rFonts w:eastAsia="楷体_GB2312"/>
          <w:color w:val="auto"/>
          <w:sz w:val="32"/>
          <w:szCs w:val="32"/>
        </w:rPr>
        <w:t xml:space="preserve"> 日</w:t>
      </w:r>
    </w:p>
    <w:p>
      <w:pPr>
        <w:jc w:val="center"/>
        <w:rPr>
          <w:rFonts w:eastAsia="黑体"/>
          <w:color w:val="auto"/>
          <w:sz w:val="32"/>
          <w:szCs w:val="32"/>
        </w:rPr>
      </w:pPr>
    </w:p>
    <w:p>
      <w:pPr>
        <w:jc w:val="center"/>
        <w:rPr>
          <w:rFonts w:eastAsia="仿宋_GB2312"/>
          <w:color w:val="auto"/>
          <w:sz w:val="32"/>
          <w:szCs w:val="32"/>
        </w:rPr>
      </w:pPr>
      <w:r>
        <w:rPr>
          <w:rFonts w:eastAsia="仿宋_GB2312"/>
          <w:color w:val="auto"/>
          <w:sz w:val="32"/>
          <w:szCs w:val="32"/>
        </w:rPr>
        <w:t>（此页为封面）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color w:val="auto"/>
          <w:sz w:val="32"/>
          <w:szCs w:val="32"/>
        </w:rPr>
      </w:pPr>
      <w:r>
        <w:rPr>
          <w:rFonts w:eastAsia="仿宋_GB2312"/>
          <w:color w:val="auto"/>
          <w:sz w:val="32"/>
          <w:szCs w:val="32"/>
        </w:rPr>
        <w:br w:type="page"/>
      </w:r>
      <w:r>
        <w:rPr>
          <w:rFonts w:hint="eastAsia" w:ascii="黑体" w:hAnsi="黑体" w:eastAsia="黑体" w:cs="黑体"/>
          <w:color w:val="auto"/>
          <w:sz w:val="32"/>
          <w:szCs w:val="32"/>
        </w:rPr>
        <w:t>一、</w:t>
      </w:r>
      <w:r>
        <w:rPr>
          <w:rFonts w:eastAsia="黑体"/>
          <w:color w:val="auto"/>
          <w:sz w:val="32"/>
          <w:szCs w:val="32"/>
        </w:rPr>
        <w:t>部门（单位）基本情况</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（一）部门（单位）职能职责、机构编制、人员构成等。</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主要职能。</w:t>
      </w:r>
    </w:p>
    <w:p>
      <w:pPr>
        <w:snapToGrid w:val="0"/>
        <w:spacing w:line="520" w:lineRule="exact"/>
        <w:ind w:firstLine="640" w:firstLineChars="200"/>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新田县龙泉第二完全小学</w:t>
      </w:r>
      <w:r>
        <w:rPr>
          <w:rFonts w:hint="eastAsia" w:ascii="仿宋_GB2312" w:hAnsi="仿宋" w:eastAsia="仿宋_GB2312"/>
          <w:color w:val="auto"/>
          <w:sz w:val="32"/>
          <w:szCs w:val="32"/>
        </w:rPr>
        <w:t>实施小学阶段义务教育，促进基础教育发展，开展小学学历教育（相关社会服务）。</w:t>
      </w:r>
    </w:p>
    <w:p>
      <w:pPr>
        <w:numPr>
          <w:ilvl w:val="0"/>
          <w:numId w:val="0"/>
        </w:numPr>
        <w:snapToGrid w:val="0"/>
        <w:spacing w:line="5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机构情况</w:t>
      </w:r>
      <w:r>
        <w:rPr>
          <w:rFonts w:hint="eastAsia" w:ascii="仿宋_GB2312" w:hAnsi="仿宋" w:eastAsia="仿宋_GB2312"/>
          <w:color w:val="auto"/>
          <w:sz w:val="32"/>
          <w:szCs w:val="32"/>
          <w:lang w:eastAsia="zh-CN"/>
        </w:rPr>
        <w:t>。</w:t>
      </w:r>
    </w:p>
    <w:p>
      <w:pPr>
        <w:numPr>
          <w:ilvl w:val="0"/>
          <w:numId w:val="0"/>
        </w:num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本单位为单一独立编制机构和独立核算机构</w:t>
      </w:r>
      <w:r>
        <w:rPr>
          <w:rFonts w:hint="eastAsia" w:ascii="仿宋_GB2312" w:hAnsi="仿宋" w:eastAsia="仿宋_GB2312"/>
          <w:color w:val="auto"/>
          <w:sz w:val="32"/>
          <w:szCs w:val="32"/>
        </w:rPr>
        <w:t>。</w:t>
      </w:r>
    </w:p>
    <w:p>
      <w:pPr>
        <w:numPr>
          <w:ilvl w:val="0"/>
          <w:numId w:val="0"/>
        </w:numPr>
        <w:snapToGrid w:val="0"/>
        <w:spacing w:line="520" w:lineRule="exact"/>
        <w:ind w:leftChars="200" w:firstLine="320" w:firstLineChars="1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人员情况。</w:t>
      </w:r>
    </w:p>
    <w:p>
      <w:pPr>
        <w:numPr>
          <w:ilvl w:val="0"/>
          <w:numId w:val="0"/>
        </w:numPr>
        <w:snapToGrid w:val="0"/>
        <w:spacing w:line="520" w:lineRule="exact"/>
        <w:ind w:firstLine="640" w:firstLineChars="200"/>
        <w:rPr>
          <w:rFonts w:hint="eastAsia" w:ascii="仿宋_GB2312" w:eastAsia="仿宋_GB2312"/>
          <w:color w:val="auto"/>
          <w:sz w:val="32"/>
          <w:szCs w:val="32"/>
        </w:rPr>
      </w:pPr>
      <w:r>
        <w:rPr>
          <w:rFonts w:hint="eastAsia" w:ascii="仿宋_GB2312" w:hAnsi="仿宋" w:eastAsia="仿宋_GB2312"/>
          <w:color w:val="auto"/>
          <w:sz w:val="32"/>
          <w:szCs w:val="32"/>
          <w:lang w:val="en-US" w:eastAsia="zh-CN"/>
        </w:rPr>
        <w:t>本单位年初在职人员53人，年末在职人员53人，全部为非参公事业人员。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color w:val="auto"/>
          <w:sz w:val="32"/>
          <w:szCs w:val="32"/>
        </w:rPr>
      </w:pPr>
      <w:r>
        <w:rPr>
          <w:rFonts w:hint="eastAsia" w:ascii="仿宋_GB2312" w:eastAsia="仿宋_GB2312"/>
          <w:color w:val="auto"/>
          <w:sz w:val="32"/>
          <w:szCs w:val="32"/>
        </w:rPr>
        <w:t>（二）部门（单位）整体支出规模</w:t>
      </w:r>
      <w:r>
        <w:rPr>
          <w:rFonts w:hint="eastAsia" w:ascii="仿宋_GB2312" w:hAnsi="仿宋_GB2312" w:eastAsia="仿宋_GB2312" w:cs="仿宋_GB2312"/>
          <w:color w:val="auto"/>
          <w:sz w:val="32"/>
          <w:szCs w:val="32"/>
        </w:rPr>
        <w:t>，</w:t>
      </w:r>
      <w:r>
        <w:rPr>
          <w:rFonts w:hint="eastAsia" w:eastAsia="仿宋_GB2312"/>
          <w:color w:val="auto"/>
          <w:sz w:val="32"/>
          <w:szCs w:val="32"/>
        </w:rPr>
        <w:t>包括但不限于部门整体支出情况、部门预算收支决算情况及“三公经费”支出使用和管理情况。</w:t>
      </w:r>
    </w:p>
    <w:p>
      <w:pPr>
        <w:snapToGrid w:val="0"/>
        <w:spacing w:line="500" w:lineRule="exact"/>
        <w:ind w:firstLine="640" w:firstLineChars="200"/>
        <w:rPr>
          <w:rFonts w:hint="eastAsia" w:ascii="Times New Roman" w:hAnsi="Times New Roman" w:eastAsia="仿宋_GB2312"/>
          <w:color w:val="auto"/>
          <w:sz w:val="32"/>
          <w:szCs w:val="32"/>
          <w:lang w:eastAsia="zh-CN"/>
        </w:rPr>
      </w:pPr>
      <w:r>
        <w:rPr>
          <w:rFonts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ascii="仿宋_GB2312" w:hAnsi="仿宋" w:eastAsia="仿宋_GB2312"/>
          <w:color w:val="auto"/>
          <w:sz w:val="32"/>
          <w:szCs w:val="32"/>
        </w:rPr>
        <w:t>年</w:t>
      </w:r>
      <w:r>
        <w:rPr>
          <w:rFonts w:hint="eastAsia" w:ascii="仿宋_GB2312" w:hAnsi="仿宋" w:eastAsia="仿宋_GB2312"/>
          <w:color w:val="auto"/>
          <w:sz w:val="32"/>
          <w:szCs w:val="32"/>
        </w:rPr>
        <w:t>度一般公共财政预算拨款收入</w:t>
      </w:r>
      <w:r>
        <w:rPr>
          <w:rFonts w:hint="eastAsia" w:ascii="仿宋_GB2312" w:hAnsi="仿宋" w:eastAsia="仿宋_GB2312"/>
          <w:color w:val="auto"/>
          <w:sz w:val="32"/>
          <w:szCs w:val="32"/>
          <w:lang w:val="en-US" w:eastAsia="zh-CN"/>
        </w:rPr>
        <w:t>868.32万</w:t>
      </w:r>
      <w:r>
        <w:rPr>
          <w:rFonts w:hint="eastAsia" w:ascii="仿宋_GB2312" w:hAnsi="仿宋" w:eastAsia="仿宋_GB2312"/>
          <w:color w:val="auto"/>
          <w:sz w:val="32"/>
          <w:szCs w:val="32"/>
        </w:rPr>
        <w:t>元，较上年</w:t>
      </w:r>
      <w:r>
        <w:rPr>
          <w:rFonts w:hint="eastAsia" w:ascii="仿宋_GB2312" w:hAnsi="仿宋" w:eastAsia="仿宋_GB2312"/>
          <w:color w:val="auto"/>
          <w:sz w:val="32"/>
          <w:szCs w:val="32"/>
          <w:lang w:val="en-US" w:eastAsia="zh-CN"/>
        </w:rPr>
        <w:t>847.79万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增加20.53万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增加2.42</w:t>
      </w:r>
      <w:r>
        <w:rPr>
          <w:rFonts w:ascii="仿宋_GB2312" w:hAnsi="仿宋" w:eastAsia="仿宋_GB2312"/>
          <w:color w:val="auto"/>
          <w:sz w:val="32"/>
          <w:szCs w:val="32"/>
        </w:rPr>
        <w:t>%</w:t>
      </w:r>
      <w:r>
        <w:rPr>
          <w:rFonts w:hint="eastAsia" w:ascii="仿宋_GB2312" w:hAnsi="仿宋" w:eastAsia="仿宋_GB2312"/>
          <w:color w:val="auto"/>
          <w:sz w:val="32"/>
          <w:szCs w:val="32"/>
        </w:rPr>
        <w:t>；支出</w:t>
      </w:r>
      <w:r>
        <w:rPr>
          <w:rFonts w:hint="eastAsia" w:ascii="仿宋_GB2312" w:hAnsi="仿宋" w:eastAsia="仿宋_GB2312"/>
          <w:color w:val="auto"/>
          <w:sz w:val="32"/>
          <w:szCs w:val="32"/>
          <w:lang w:val="en-US" w:eastAsia="zh-CN"/>
        </w:rPr>
        <w:t>918.46万</w:t>
      </w:r>
      <w:r>
        <w:rPr>
          <w:rFonts w:hint="eastAsia" w:ascii="仿宋_GB2312" w:hAnsi="仿宋" w:eastAsia="仿宋_GB2312"/>
          <w:color w:val="auto"/>
          <w:sz w:val="32"/>
          <w:szCs w:val="32"/>
        </w:rPr>
        <w:t>元，较上年</w:t>
      </w:r>
      <w:r>
        <w:rPr>
          <w:rFonts w:hint="eastAsia" w:ascii="仿宋_GB2312" w:hAnsi="仿宋" w:eastAsia="仿宋_GB2312"/>
          <w:color w:val="auto"/>
          <w:sz w:val="32"/>
          <w:szCs w:val="32"/>
          <w:lang w:val="en-US" w:eastAsia="zh-CN"/>
        </w:rPr>
        <w:t>847.79万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增加70.67万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增加8.34</w:t>
      </w:r>
      <w:r>
        <w:rPr>
          <w:rFonts w:ascii="仿宋_GB2312" w:hAnsi="仿宋" w:eastAsia="仿宋_GB2312"/>
          <w:color w:val="auto"/>
          <w:sz w:val="32"/>
          <w:szCs w:val="32"/>
        </w:rPr>
        <w:t>%</w:t>
      </w:r>
      <w:r>
        <w:rPr>
          <w:rFonts w:hint="eastAsia" w:ascii="仿宋_GB2312" w:hAnsi="仿宋" w:eastAsia="仿宋_GB2312"/>
          <w:color w:val="auto"/>
          <w:sz w:val="32"/>
          <w:szCs w:val="32"/>
          <w:lang w:eastAsia="zh-CN"/>
        </w:rPr>
        <w:t>，无“三公经费”支出。</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color w:val="auto"/>
          <w:sz w:val="32"/>
          <w:szCs w:val="32"/>
        </w:rPr>
      </w:pPr>
      <w:r>
        <w:rPr>
          <w:rFonts w:ascii="Times New Roman" w:hAnsi="Times New Roman" w:eastAsia="黑体"/>
          <w:color w:val="auto"/>
          <w:sz w:val="32"/>
          <w:szCs w:val="32"/>
        </w:rPr>
        <w:t>二、一般公共预算支出情况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（一）基本支出情况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olor w:val="auto"/>
          <w:sz w:val="32"/>
          <w:szCs w:val="32"/>
          <w:lang w:eastAsia="zh-CN"/>
        </w:rPr>
        <w:t>我校</w:t>
      </w:r>
      <w:r>
        <w:rPr>
          <w:rFonts w:hint="eastAsia" w:ascii="Times New Roman" w:hAnsi="Times New Roman" w:eastAsia="仿宋_GB2312"/>
          <w:color w:val="auto"/>
          <w:sz w:val="32"/>
          <w:szCs w:val="32"/>
          <w:lang w:val="en-US" w:eastAsia="zh-CN"/>
        </w:rPr>
        <w:t>2023年度总支出918.46万元：其中基本支出741.51万元，占总支出的80.73%；人员经费支出695.49万元，占总支出的75.72%；日常公用经费支出46.02万元，占总支出的5.01%，项目支出176.94万元，占支出的19.27%。</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auto"/>
          <w:sz w:val="32"/>
          <w:szCs w:val="32"/>
        </w:rPr>
      </w:pPr>
      <w:r>
        <w:rPr>
          <w:rFonts w:ascii="Times New Roman" w:hAnsi="Times New Roman" w:eastAsia="黑体"/>
          <w:color w:val="auto"/>
          <w:sz w:val="32"/>
          <w:szCs w:val="32"/>
        </w:rPr>
        <w:t>三、政府性基金预算支出情况</w:t>
      </w:r>
      <w:r>
        <w:rPr>
          <w:rFonts w:hint="eastAsia" w:ascii="Times New Roman" w:hAnsi="Times New Roman" w:eastAsia="黑体"/>
          <w:color w:val="auto"/>
          <w:sz w:val="32"/>
          <w:szCs w:val="32"/>
        </w:rPr>
        <w:t>。</w:t>
      </w:r>
      <w:r>
        <w:rPr>
          <w:rFonts w:hint="eastAsia" w:ascii="Times New Roman" w:hAnsi="Times New Roman" w:eastAsia="仿宋_GB2312"/>
          <w:color w:val="auto"/>
          <w:sz w:val="32"/>
          <w:szCs w:val="32"/>
        </w:rPr>
        <w:t>若无，请注明“我单位无政府性基金预算支出情况”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color w:val="auto"/>
          <w:sz w:val="32"/>
          <w:szCs w:val="32"/>
          <w:lang w:eastAsia="zh-CN"/>
        </w:rPr>
      </w:pPr>
      <w:r>
        <w:rPr>
          <w:rFonts w:hint="eastAsia" w:ascii="Times New Roman" w:hAnsi="Times New Roman" w:eastAsia="仿宋_GB2312" w:cs="Times New Roman"/>
          <w:color w:val="auto"/>
          <w:sz w:val="32"/>
          <w:szCs w:val="32"/>
          <w:lang w:val="en-US" w:eastAsia="zh-CN"/>
        </w:rPr>
        <w:t>我单位无政府性基金预算支出情况。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color w:val="auto"/>
          <w:sz w:val="32"/>
          <w:szCs w:val="32"/>
        </w:rPr>
      </w:pPr>
      <w:r>
        <w:rPr>
          <w:rFonts w:ascii="Times New Roman" w:hAnsi="Times New Roman" w:eastAsia="黑体"/>
          <w:color w:val="auto"/>
          <w:sz w:val="32"/>
          <w:szCs w:val="32"/>
        </w:rPr>
        <w:t>四、国有资本经营预算支出情况</w:t>
      </w:r>
      <w:r>
        <w:rPr>
          <w:rFonts w:hint="eastAsia" w:ascii="Times New Roman" w:hAnsi="Times New Roman" w:eastAsia="黑体"/>
          <w:color w:val="auto"/>
          <w:sz w:val="32"/>
          <w:szCs w:val="32"/>
        </w:rPr>
        <w:t>。</w:t>
      </w:r>
      <w:r>
        <w:rPr>
          <w:rFonts w:hint="eastAsia" w:ascii="Times New Roman" w:hAnsi="Times New Roman" w:eastAsia="仿宋_GB2312"/>
          <w:color w:val="auto"/>
          <w:sz w:val="32"/>
          <w:szCs w:val="32"/>
        </w:rPr>
        <w:t>若无，请注明“我单位无国有资本经营预算支出情况”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我单位无国有资本经营预算支出情况</w:t>
      </w:r>
      <w:r>
        <w:rPr>
          <w:rFonts w:hint="eastAsia" w:ascii="Times New Roman" w:hAnsi="Times New Roman" w:eastAsia="仿宋_GB2312"/>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auto"/>
          <w:sz w:val="32"/>
          <w:szCs w:val="32"/>
        </w:rPr>
      </w:pPr>
      <w:r>
        <w:rPr>
          <w:rFonts w:ascii="Times New Roman" w:hAnsi="Times New Roman" w:eastAsia="黑体"/>
          <w:color w:val="auto"/>
          <w:sz w:val="32"/>
          <w:szCs w:val="32"/>
        </w:rPr>
        <w:t>五、社会保险基金预算支出情况</w:t>
      </w:r>
      <w:r>
        <w:rPr>
          <w:rFonts w:hint="eastAsia" w:ascii="Times New Roman" w:hAnsi="Times New Roman" w:eastAsia="黑体"/>
          <w:color w:val="auto"/>
          <w:sz w:val="32"/>
          <w:szCs w:val="32"/>
        </w:rPr>
        <w:t>。</w:t>
      </w:r>
      <w:r>
        <w:rPr>
          <w:rFonts w:hint="eastAsia" w:ascii="Times New Roman" w:hAnsi="Times New Roman" w:eastAsia="仿宋_GB2312"/>
          <w:color w:val="auto"/>
          <w:sz w:val="32"/>
          <w:szCs w:val="32"/>
        </w:rPr>
        <w:t>若无，请注明“我单位无社会保险基金预算支出情况”</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我单位无社会保险基金预算支出情况</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color w:val="auto"/>
          <w:sz w:val="32"/>
          <w:szCs w:val="32"/>
        </w:rPr>
      </w:pPr>
      <w:r>
        <w:rPr>
          <w:rFonts w:eastAsia="黑体"/>
          <w:color w:val="auto"/>
          <w:sz w:val="32"/>
          <w:szCs w:val="32"/>
        </w:rPr>
        <w:t>六、部门整体支出绩效情况</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s="Times New Roman"/>
          <w:color w:val="auto"/>
          <w:sz w:val="32"/>
          <w:szCs w:val="32"/>
        </w:rPr>
        <w:t>本年度绩效目标全面完成，取得了一定经济和社会效益。单位财务制度健全，管理规范，得到有效执行。总之，通过加强绩效预算，使用财政资金得到有效使用，效率得到提高，促进了各项工作顺得利开展。我校正逐步完善接待管理、财务管理等制度，使节能降耗工作逐步走上制度化、规范化的管理轨道。</w:t>
      </w:r>
    </w:p>
    <w:p>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color w:val="auto"/>
          <w:sz w:val="32"/>
          <w:szCs w:val="32"/>
        </w:rPr>
      </w:pPr>
      <w:r>
        <w:rPr>
          <w:rFonts w:ascii="Times New Roman" w:hAnsi="Times New Roman" w:eastAsia="黑体"/>
          <w:color w:val="auto"/>
          <w:sz w:val="32"/>
          <w:szCs w:val="32"/>
        </w:rPr>
        <w:t>七、存在的问题及原因分析</w:t>
      </w:r>
    </w:p>
    <w:p>
      <w:pPr>
        <w:pStyle w:val="4"/>
        <w:widowControl/>
        <w:shd w:val="clear" w:color="auto" w:fill="FFFFFF"/>
        <w:spacing w:before="0" w:beforeAutospacing="0" w:after="0" w:afterAutospacing="0" w:line="360" w:lineRule="auto"/>
        <w:ind w:firstLine="645"/>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1、存在问题。</w:t>
      </w:r>
    </w:p>
    <w:p>
      <w:pPr>
        <w:pStyle w:val="4"/>
        <w:widowControl/>
        <w:shd w:val="clear" w:color="auto" w:fill="FFFFFF"/>
        <w:spacing w:before="0" w:beforeAutospacing="0" w:after="0" w:afterAutospacing="0" w:line="360" w:lineRule="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     本单位经济活动业务层面的问题主要是财务管理方面，会计核算还不够细致，对于有些能够细分的工作，未能详细分类核算，绩效评价基础数据不够精准。</w:t>
      </w:r>
    </w:p>
    <w:p>
      <w:pPr>
        <w:pStyle w:val="4"/>
        <w:widowControl/>
        <w:shd w:val="clear" w:color="auto" w:fill="FFFFFF"/>
        <w:spacing w:before="0" w:beforeAutospacing="0" w:after="0" w:afterAutospacing="0" w:line="360" w:lineRule="auto"/>
        <w:ind w:firstLine="645"/>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2、改进建议。</w:t>
      </w:r>
    </w:p>
    <w:p>
      <w:pPr>
        <w:pStyle w:val="4"/>
        <w:widowControl/>
        <w:shd w:val="clear" w:color="auto" w:fill="FFFFFF"/>
        <w:spacing w:before="0" w:beforeAutospacing="0" w:after="0" w:afterAutospacing="0" w:line="360" w:lineRule="auto"/>
        <w:ind w:firstLine="645"/>
        <w:rPr>
          <w:rFonts w:hint="eastAsia" w:ascii="仿宋" w:hAnsi="仿宋" w:eastAsia="仿宋" w:cs="仿宋"/>
          <w:b/>
          <w:color w:val="auto"/>
          <w:sz w:val="30"/>
          <w:szCs w:val="30"/>
        </w:rPr>
      </w:pPr>
      <w:r>
        <w:rPr>
          <w:rFonts w:hint="eastAsia" w:ascii="仿宋_GB2312" w:hAnsi="仿宋" w:eastAsia="仿宋_GB2312" w:cs="Times New Roman"/>
          <w:color w:val="auto"/>
          <w:kern w:val="2"/>
          <w:sz w:val="32"/>
          <w:szCs w:val="32"/>
          <w:lang w:val="en-US" w:eastAsia="zh-CN" w:bidi="ar-SA"/>
        </w:rPr>
        <w:t>学习如何科学合理制定绩效目标及考核体系，充分发挥绩效工作效用；制定切实有效的内部控制制度加强内部控制；财务上，会计核算要更加详细，为本单位各项工作的开展、总结、评估提供有效数据资料支撑，为各项业务工作更好的开展提供帮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color w:val="auto"/>
          <w:sz w:val="32"/>
          <w:szCs w:val="32"/>
        </w:rPr>
      </w:pPr>
      <w:r>
        <w:rPr>
          <w:rFonts w:eastAsia="黑体"/>
          <w:color w:val="auto"/>
          <w:sz w:val="32"/>
          <w:szCs w:val="32"/>
        </w:rPr>
        <w:t>八、下一步改进措施</w:t>
      </w:r>
    </w:p>
    <w:p>
      <w:pPr>
        <w:spacing w:line="570" w:lineRule="exact"/>
        <w:ind w:firstLine="616" w:firstLineChars="200"/>
        <w:jc w:val="left"/>
        <w:rPr>
          <w:rFonts w:hint="eastAsia" w:eastAsia="仿宋_GB2312"/>
          <w:color w:val="auto"/>
          <w:spacing w:val="-6"/>
          <w:sz w:val="32"/>
          <w:szCs w:val="32"/>
          <w:highlight w:val="none"/>
          <w:lang w:val="en-US" w:eastAsia="zh-CN"/>
        </w:rPr>
      </w:pPr>
      <w:r>
        <w:rPr>
          <w:rFonts w:hint="eastAsia" w:eastAsia="仿宋_GB2312"/>
          <w:color w:val="auto"/>
          <w:spacing w:val="-6"/>
          <w:sz w:val="32"/>
          <w:szCs w:val="32"/>
          <w:highlight w:val="none"/>
          <w:lang w:val="en-US" w:eastAsia="zh-CN"/>
        </w:rPr>
        <w:t>1.绩效自评并不是自导自演，通过召开理论学习培训会的方式，提高思想认识，建立健全绩效自评长效机制。</w:t>
      </w:r>
    </w:p>
    <w:p>
      <w:pPr>
        <w:spacing w:line="570" w:lineRule="exact"/>
        <w:ind w:firstLine="616" w:firstLineChars="200"/>
        <w:jc w:val="left"/>
        <w:rPr>
          <w:rFonts w:eastAsia="黑体"/>
          <w:color w:val="auto"/>
          <w:sz w:val="32"/>
          <w:szCs w:val="32"/>
        </w:rPr>
      </w:pPr>
      <w:r>
        <w:rPr>
          <w:rFonts w:hint="eastAsia" w:eastAsia="仿宋_GB2312"/>
          <w:color w:val="auto"/>
          <w:spacing w:val="-6"/>
          <w:sz w:val="32"/>
          <w:szCs w:val="32"/>
          <w:highlight w:val="none"/>
          <w:lang w:val="en-US" w:eastAsia="zh-CN"/>
        </w:rPr>
        <w:t>2.预算编制在考虑以往的历史数据的基础上，要充分考虑学校实际和市场价格波动因素，作出合理安排。</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color w:val="auto"/>
          <w:sz w:val="32"/>
          <w:szCs w:val="32"/>
        </w:rPr>
      </w:pPr>
      <w:r>
        <w:rPr>
          <w:rFonts w:eastAsia="黑体"/>
          <w:color w:val="auto"/>
          <w:sz w:val="32"/>
          <w:szCs w:val="32"/>
        </w:rPr>
        <w:t>九、部门整体支出绩效自评结果拟应用和公开情况</w:t>
      </w:r>
    </w:p>
    <w:p>
      <w:pPr>
        <w:spacing w:after="120" w:afterLines="50" w:line="600" w:lineRule="exact"/>
        <w:ind w:firstLine="616" w:firstLineChars="200"/>
        <w:rPr>
          <w:rFonts w:hint="eastAsia" w:eastAsia="黑体"/>
          <w:color w:val="auto"/>
          <w:sz w:val="32"/>
          <w:szCs w:val="32"/>
        </w:rPr>
      </w:pPr>
      <w:r>
        <w:rPr>
          <w:rFonts w:hint="eastAsia" w:eastAsia="仿宋_GB2312"/>
          <w:color w:val="auto"/>
          <w:spacing w:val="-6"/>
          <w:sz w:val="32"/>
          <w:szCs w:val="32"/>
          <w:highlight w:val="none"/>
          <w:lang w:val="en-US" w:eastAsia="zh-CN"/>
        </w:rPr>
        <w:t>本单位的部门整体支出绩效自评结果对过去一年的业务活动具有一定的参考价值，不涉及学校秘密，无其他特殊说明，可以向社会公开。</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color w:val="auto"/>
          <w:sz w:val="32"/>
          <w:szCs w:val="32"/>
        </w:rPr>
      </w:pPr>
      <w:r>
        <w:rPr>
          <w:rFonts w:hint="eastAsia" w:eastAsia="黑体"/>
          <w:color w:val="auto"/>
          <w:sz w:val="32"/>
          <w:szCs w:val="32"/>
        </w:rPr>
        <w:t>十、</w:t>
      </w:r>
      <w:r>
        <w:rPr>
          <w:rFonts w:eastAsia="黑体"/>
          <w:color w:val="auto"/>
          <w:sz w:val="32"/>
          <w:szCs w:val="32"/>
        </w:rPr>
        <w:t>其他需要说明的情况</w:t>
      </w:r>
    </w:p>
    <w:p>
      <w:pPr>
        <w:spacing w:after="120" w:afterLines="50" w:line="600" w:lineRule="exact"/>
        <w:ind w:firstLine="616" w:firstLineChars="200"/>
        <w:rPr>
          <w:rFonts w:hint="eastAsia"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p>
    <w:p>
      <w:pPr>
        <w:spacing w:line="200" w:lineRule="exact"/>
        <w:rPr>
          <w:rFonts w:hint="eastAsia" w:ascii="仿宋_GB2312" w:hAnsi="宋体" w:eastAsia="仿宋_GB2312"/>
          <w:color w:val="auto"/>
          <w:sz w:val="32"/>
          <w:szCs w:val="32"/>
        </w:rPr>
      </w:pPr>
    </w:p>
    <w:p/>
    <w:p>
      <w:pPr>
        <w:keepNext w:val="0"/>
        <w:keepLines w:val="0"/>
        <w:pageBreakBefore w:val="0"/>
        <w:widowControl w:val="0"/>
        <w:kinsoku/>
        <w:wordWrap/>
        <w:overflowPunct/>
        <w:topLinePunct w:val="0"/>
        <w:autoSpaceDE/>
        <w:autoSpaceDN/>
        <w:bidi w:val="0"/>
        <w:adjustRightInd/>
        <w:snapToGrid/>
        <w:spacing w:line="460" w:lineRule="exact"/>
        <w:jc w:val="left"/>
        <w:textAlignment w:val="auto"/>
      </w:pPr>
      <w:r>
        <w:br w:type="textWrapping"/>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spacing w:after="240" w:afterLines="100" w:line="520" w:lineRule="exact"/>
        <w:jc w:val="both"/>
        <w:rPr>
          <w:rFonts w:hint="eastAsia" w:ascii="方正小标宋简体" w:eastAsia="方正小标宋简体"/>
          <w:color w:val="auto"/>
          <w:w w:val="99"/>
          <w:sz w:val="44"/>
          <w:szCs w:val="44"/>
        </w:rPr>
      </w:pPr>
      <w:r>
        <w:rPr>
          <w:rFonts w:hint="eastAsia" w:ascii="方正小标宋简体" w:eastAsia="方正小标宋简体"/>
          <w:color w:val="auto"/>
          <w:w w:val="99"/>
          <w:sz w:val="44"/>
          <w:szCs w:val="44"/>
        </w:rPr>
        <w:t>2023年度部门整体支出绩效评价基础数据表</w:t>
      </w:r>
    </w:p>
    <w:tbl>
      <w:tblPr>
        <w:tblStyle w:val="5"/>
        <w:tblW w:w="9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205"/>
        <w:gridCol w:w="641"/>
        <w:gridCol w:w="1144"/>
        <w:gridCol w:w="1078"/>
        <w:gridCol w:w="1095"/>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noWrap w:val="0"/>
            <w:vAlign w:val="center"/>
          </w:tcPr>
          <w:p>
            <w:pPr>
              <w:jc w:val="center"/>
              <w:rPr>
                <w:rFonts w:eastAsia="仿宋_GB2312"/>
                <w:color w:val="auto"/>
                <w:sz w:val="20"/>
                <w:szCs w:val="20"/>
              </w:rPr>
            </w:pPr>
            <w:r>
              <w:rPr>
                <w:rFonts w:eastAsia="仿宋_GB2312"/>
                <w:color w:val="auto"/>
                <w:sz w:val="20"/>
                <w:szCs w:val="20"/>
              </w:rPr>
              <w:t>财政供养人员情况（人）</w:t>
            </w:r>
          </w:p>
        </w:tc>
        <w:tc>
          <w:tcPr>
            <w:tcW w:w="1846" w:type="dxa"/>
            <w:gridSpan w:val="2"/>
            <w:noWrap w:val="0"/>
            <w:vAlign w:val="center"/>
          </w:tcPr>
          <w:p>
            <w:pPr>
              <w:jc w:val="center"/>
              <w:rPr>
                <w:rFonts w:eastAsia="仿宋_GB2312"/>
                <w:b/>
                <w:bCs/>
                <w:color w:val="auto"/>
                <w:sz w:val="20"/>
                <w:szCs w:val="20"/>
              </w:rPr>
            </w:pPr>
            <w:r>
              <w:rPr>
                <w:rFonts w:eastAsia="仿宋_GB2312"/>
                <w:b/>
                <w:bCs/>
                <w:color w:val="auto"/>
                <w:sz w:val="20"/>
                <w:szCs w:val="20"/>
              </w:rPr>
              <w:t>编制数</w:t>
            </w:r>
          </w:p>
        </w:tc>
        <w:tc>
          <w:tcPr>
            <w:tcW w:w="2222" w:type="dxa"/>
            <w:gridSpan w:val="2"/>
            <w:noWrap w:val="0"/>
            <w:vAlign w:val="center"/>
          </w:tcPr>
          <w:p>
            <w:pPr>
              <w:jc w:val="center"/>
              <w:rPr>
                <w:rFonts w:eastAsia="仿宋_GB2312"/>
                <w:b/>
                <w:bCs/>
                <w:color w:val="auto"/>
                <w:sz w:val="20"/>
                <w:szCs w:val="20"/>
              </w:rPr>
            </w:pPr>
            <w:r>
              <w:rPr>
                <w:rFonts w:eastAsia="仿宋_GB2312"/>
                <w:b/>
                <w:bCs/>
                <w:color w:val="auto"/>
                <w:sz w:val="20"/>
                <w:szCs w:val="20"/>
              </w:rPr>
              <w:t>202</w:t>
            </w:r>
            <w:r>
              <w:rPr>
                <w:rFonts w:hint="eastAsia" w:eastAsia="仿宋_GB2312"/>
                <w:b/>
                <w:bCs/>
                <w:color w:val="auto"/>
                <w:sz w:val="20"/>
                <w:szCs w:val="20"/>
              </w:rPr>
              <w:t>3</w:t>
            </w:r>
            <w:r>
              <w:rPr>
                <w:rFonts w:eastAsia="仿宋_GB2312"/>
                <w:b/>
                <w:bCs/>
                <w:color w:val="auto"/>
                <w:sz w:val="20"/>
                <w:szCs w:val="20"/>
              </w:rPr>
              <w:t>年实际在职人数</w:t>
            </w:r>
          </w:p>
        </w:tc>
        <w:tc>
          <w:tcPr>
            <w:tcW w:w="1890" w:type="dxa"/>
            <w:gridSpan w:val="2"/>
            <w:noWrap w:val="0"/>
            <w:vAlign w:val="center"/>
          </w:tcPr>
          <w:p>
            <w:pPr>
              <w:jc w:val="center"/>
              <w:rPr>
                <w:rFonts w:eastAsia="仿宋_GB2312"/>
                <w:b/>
                <w:bCs/>
                <w:color w:val="auto"/>
                <w:sz w:val="20"/>
                <w:szCs w:val="20"/>
              </w:rPr>
            </w:pPr>
            <w:r>
              <w:rPr>
                <w:rFonts w:eastAsia="仿宋_GB2312"/>
                <w:b/>
                <w:bCs/>
                <w:color w:val="auto"/>
                <w:sz w:val="20"/>
                <w:szCs w:val="20"/>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noWrap w:val="0"/>
            <w:vAlign w:val="center"/>
          </w:tcPr>
          <w:p>
            <w:pPr>
              <w:jc w:val="left"/>
              <w:rPr>
                <w:rFonts w:eastAsia="仿宋_GB2312"/>
                <w:color w:val="auto"/>
                <w:sz w:val="20"/>
                <w:szCs w:val="20"/>
              </w:rPr>
            </w:pP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53</w:t>
            </w:r>
          </w:p>
        </w:tc>
        <w:tc>
          <w:tcPr>
            <w:tcW w:w="2222"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53</w:t>
            </w:r>
            <w:r>
              <w:rPr>
                <w:rFonts w:eastAsia="仿宋_GB2312"/>
                <w:color w:val="auto"/>
                <w:sz w:val="20"/>
                <w:szCs w:val="20"/>
              </w:rPr>
              <w:t>　</w:t>
            </w:r>
          </w:p>
        </w:tc>
        <w:tc>
          <w:tcPr>
            <w:tcW w:w="1890" w:type="dxa"/>
            <w:gridSpan w:val="2"/>
            <w:noWrap w:val="0"/>
            <w:vAlign w:val="center"/>
          </w:tcPr>
          <w:p>
            <w:pPr>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eastAsia="仿宋_GB2312"/>
                <w:color w:val="auto"/>
                <w:sz w:val="20"/>
                <w:szCs w:val="20"/>
              </w:rPr>
            </w:pPr>
            <w:r>
              <w:rPr>
                <w:rFonts w:eastAsia="仿宋_GB2312"/>
                <w:color w:val="auto"/>
                <w:sz w:val="20"/>
                <w:szCs w:val="20"/>
              </w:rPr>
              <w:t>经费控制情况（万元）</w:t>
            </w:r>
          </w:p>
        </w:tc>
        <w:tc>
          <w:tcPr>
            <w:tcW w:w="1846" w:type="dxa"/>
            <w:gridSpan w:val="2"/>
            <w:noWrap w:val="0"/>
            <w:vAlign w:val="center"/>
          </w:tcPr>
          <w:p>
            <w:pPr>
              <w:jc w:val="center"/>
              <w:rPr>
                <w:rFonts w:eastAsia="仿宋_GB2312"/>
                <w:b/>
                <w:bCs/>
                <w:color w:val="auto"/>
                <w:sz w:val="20"/>
                <w:szCs w:val="20"/>
              </w:rPr>
            </w:pPr>
            <w:r>
              <w:rPr>
                <w:rFonts w:eastAsia="仿宋_GB2312"/>
                <w:b/>
                <w:bCs/>
                <w:color w:val="auto"/>
                <w:sz w:val="20"/>
                <w:szCs w:val="20"/>
              </w:rPr>
              <w:t>202</w:t>
            </w:r>
            <w:r>
              <w:rPr>
                <w:rFonts w:hint="eastAsia" w:eastAsia="仿宋_GB2312"/>
                <w:b/>
                <w:bCs/>
                <w:color w:val="auto"/>
                <w:sz w:val="20"/>
                <w:szCs w:val="20"/>
              </w:rPr>
              <w:t>2</w:t>
            </w:r>
            <w:r>
              <w:rPr>
                <w:rFonts w:eastAsia="仿宋_GB2312"/>
                <w:b/>
                <w:bCs/>
                <w:color w:val="auto"/>
                <w:sz w:val="20"/>
                <w:szCs w:val="20"/>
              </w:rPr>
              <w:t>年决算数</w:t>
            </w:r>
          </w:p>
        </w:tc>
        <w:tc>
          <w:tcPr>
            <w:tcW w:w="2222" w:type="dxa"/>
            <w:gridSpan w:val="2"/>
            <w:noWrap w:val="0"/>
            <w:vAlign w:val="center"/>
          </w:tcPr>
          <w:p>
            <w:pPr>
              <w:jc w:val="center"/>
              <w:rPr>
                <w:rFonts w:eastAsia="仿宋_GB2312"/>
                <w:b/>
                <w:bCs/>
                <w:color w:val="auto"/>
                <w:sz w:val="20"/>
                <w:szCs w:val="20"/>
              </w:rPr>
            </w:pPr>
            <w:r>
              <w:rPr>
                <w:rFonts w:eastAsia="仿宋_GB2312"/>
                <w:b/>
                <w:bCs/>
                <w:color w:val="auto"/>
                <w:sz w:val="20"/>
                <w:szCs w:val="20"/>
              </w:rPr>
              <w:t>202</w:t>
            </w:r>
            <w:r>
              <w:rPr>
                <w:rFonts w:hint="eastAsia" w:eastAsia="仿宋_GB2312"/>
                <w:b/>
                <w:bCs/>
                <w:color w:val="auto"/>
                <w:sz w:val="20"/>
                <w:szCs w:val="20"/>
              </w:rPr>
              <w:t>3</w:t>
            </w:r>
            <w:r>
              <w:rPr>
                <w:rFonts w:eastAsia="仿宋_GB2312"/>
                <w:b/>
                <w:bCs/>
                <w:color w:val="auto"/>
                <w:sz w:val="20"/>
                <w:szCs w:val="20"/>
              </w:rPr>
              <w:t>年预算数</w:t>
            </w:r>
          </w:p>
        </w:tc>
        <w:tc>
          <w:tcPr>
            <w:tcW w:w="1890" w:type="dxa"/>
            <w:gridSpan w:val="2"/>
            <w:noWrap w:val="0"/>
            <w:vAlign w:val="center"/>
          </w:tcPr>
          <w:p>
            <w:pPr>
              <w:jc w:val="center"/>
              <w:rPr>
                <w:rFonts w:eastAsia="仿宋_GB2312"/>
                <w:b/>
                <w:bCs/>
                <w:color w:val="auto"/>
                <w:sz w:val="20"/>
                <w:szCs w:val="20"/>
              </w:rPr>
            </w:pPr>
            <w:r>
              <w:rPr>
                <w:rFonts w:eastAsia="仿宋_GB2312"/>
                <w:b/>
                <w:bCs/>
                <w:color w:val="auto"/>
                <w:sz w:val="20"/>
                <w:szCs w:val="20"/>
              </w:rPr>
              <w:t>202</w:t>
            </w:r>
            <w:r>
              <w:rPr>
                <w:rFonts w:hint="eastAsia" w:eastAsia="仿宋_GB2312"/>
                <w:b/>
                <w:bCs/>
                <w:color w:val="auto"/>
                <w:sz w:val="20"/>
                <w:szCs w:val="20"/>
              </w:rPr>
              <w:t>3</w:t>
            </w:r>
            <w:r>
              <w:rPr>
                <w:rFonts w:eastAsia="仿宋_GB2312"/>
                <w:b/>
                <w:bCs/>
                <w:color w:val="auto"/>
                <w:sz w:val="20"/>
                <w:szCs w:val="20"/>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hint="eastAsia" w:eastAsia="仿宋_GB2312"/>
                <w:color w:val="auto"/>
                <w:sz w:val="20"/>
                <w:szCs w:val="20"/>
              </w:rPr>
            </w:pPr>
            <w:r>
              <w:rPr>
                <w:rFonts w:hint="eastAsia" w:eastAsia="仿宋_GB2312"/>
                <w:color w:val="auto"/>
                <w:sz w:val="20"/>
                <w:szCs w:val="20"/>
              </w:rPr>
              <w:t>一、部门基本支出</w:t>
            </w:r>
          </w:p>
        </w:tc>
        <w:tc>
          <w:tcPr>
            <w:tcW w:w="1846"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810.83</w:t>
            </w:r>
          </w:p>
        </w:tc>
        <w:tc>
          <w:tcPr>
            <w:tcW w:w="2222"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818.42</w:t>
            </w:r>
          </w:p>
        </w:tc>
        <w:tc>
          <w:tcPr>
            <w:tcW w:w="1890"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741.51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rPr>
                <w:rFonts w:hint="eastAsia" w:eastAsia="仿宋_GB2312"/>
                <w:color w:val="auto"/>
                <w:sz w:val="20"/>
                <w:szCs w:val="20"/>
              </w:rPr>
            </w:pPr>
            <w:r>
              <w:rPr>
                <w:rFonts w:hint="eastAsia" w:eastAsia="仿宋_GB2312"/>
                <w:color w:val="auto"/>
                <w:sz w:val="20"/>
                <w:szCs w:val="20"/>
              </w:rPr>
              <w:t>其中：</w:t>
            </w:r>
            <w:r>
              <w:rPr>
                <w:rFonts w:eastAsia="仿宋_GB2312"/>
                <w:color w:val="auto"/>
                <w:sz w:val="20"/>
                <w:szCs w:val="20"/>
              </w:rPr>
              <w:t>公用经费</w:t>
            </w:r>
          </w:p>
        </w:tc>
        <w:tc>
          <w:tcPr>
            <w:tcW w:w="1846"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82.5</w:t>
            </w:r>
          </w:p>
        </w:tc>
        <w:tc>
          <w:tcPr>
            <w:tcW w:w="2222"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60.27</w:t>
            </w:r>
          </w:p>
        </w:tc>
        <w:tc>
          <w:tcPr>
            <w:tcW w:w="1890" w:type="dxa"/>
            <w:gridSpan w:val="2"/>
            <w:noWrap w:val="0"/>
            <w:vAlign w:val="center"/>
          </w:tcPr>
          <w:p>
            <w:pPr>
              <w:jc w:val="center"/>
              <w:rPr>
                <w:rFonts w:hint="default" w:eastAsia="仿宋_GB2312"/>
                <w:b/>
                <w:bCs/>
                <w:color w:val="auto"/>
                <w:sz w:val="20"/>
                <w:szCs w:val="20"/>
                <w:lang w:val="en-US" w:eastAsia="zh-CN"/>
              </w:rPr>
            </w:pPr>
            <w:r>
              <w:rPr>
                <w:rFonts w:hint="eastAsia" w:eastAsia="仿宋_GB2312"/>
                <w:b/>
                <w:bCs/>
                <w:color w:val="auto"/>
                <w:sz w:val="20"/>
                <w:szCs w:val="20"/>
                <w:lang w:val="en-US" w:eastAsia="zh-CN"/>
              </w:rPr>
              <w:t>46.02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其中：办公费</w:t>
            </w: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59.88</w:t>
            </w:r>
          </w:p>
        </w:tc>
        <w:tc>
          <w:tcPr>
            <w:tcW w:w="2222"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55</w:t>
            </w:r>
          </w:p>
        </w:tc>
        <w:tc>
          <w:tcPr>
            <w:tcW w:w="1890"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23.44</w:t>
            </w: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水费、电费、差旅费</w:t>
            </w: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4.76</w:t>
            </w:r>
          </w:p>
        </w:tc>
        <w:tc>
          <w:tcPr>
            <w:tcW w:w="2222"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3.5</w:t>
            </w: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3.4</w:t>
            </w: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会议费、培训费</w:t>
            </w: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0.13</w:t>
            </w:r>
          </w:p>
        </w:tc>
        <w:tc>
          <w:tcPr>
            <w:tcW w:w="2222"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0.7</w:t>
            </w:r>
          </w:p>
        </w:tc>
        <w:tc>
          <w:tcPr>
            <w:tcW w:w="1890"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三公经费</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1</w:t>
            </w:r>
            <w:r>
              <w:rPr>
                <w:rFonts w:hint="eastAsia" w:eastAsia="仿宋_GB2312"/>
                <w:color w:val="auto"/>
                <w:sz w:val="20"/>
                <w:szCs w:val="20"/>
              </w:rPr>
              <w:t>.</w:t>
            </w:r>
            <w:r>
              <w:rPr>
                <w:rFonts w:eastAsia="仿宋_GB2312"/>
                <w:color w:val="auto"/>
                <w:sz w:val="20"/>
                <w:szCs w:val="20"/>
              </w:rPr>
              <w:t>公务用车购置和维护经费</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600" w:firstLineChars="300"/>
              <w:jc w:val="left"/>
              <w:rPr>
                <w:rFonts w:eastAsia="仿宋_GB2312"/>
                <w:color w:val="auto"/>
                <w:sz w:val="20"/>
                <w:szCs w:val="20"/>
              </w:rPr>
            </w:pPr>
            <w:r>
              <w:rPr>
                <w:rFonts w:eastAsia="仿宋_GB2312"/>
                <w:color w:val="auto"/>
                <w:sz w:val="20"/>
                <w:szCs w:val="20"/>
              </w:rPr>
              <w:t>其中：公车购置</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公车运行维护</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2</w:t>
            </w:r>
            <w:r>
              <w:rPr>
                <w:rFonts w:hint="eastAsia" w:eastAsia="仿宋_GB2312"/>
                <w:color w:val="auto"/>
                <w:sz w:val="20"/>
                <w:szCs w:val="20"/>
              </w:rPr>
              <w:t>.</w:t>
            </w:r>
            <w:r>
              <w:rPr>
                <w:rFonts w:eastAsia="仿宋_GB2312"/>
                <w:color w:val="auto"/>
                <w:sz w:val="20"/>
                <w:szCs w:val="20"/>
              </w:rPr>
              <w:t>出国经费</w:t>
            </w:r>
          </w:p>
        </w:tc>
        <w:tc>
          <w:tcPr>
            <w:tcW w:w="1846" w:type="dxa"/>
            <w:gridSpan w:val="2"/>
            <w:noWrap w:val="0"/>
            <w:vAlign w:val="center"/>
          </w:tcPr>
          <w:p>
            <w:pPr>
              <w:jc w:val="center"/>
              <w:rPr>
                <w:rFonts w:eastAsia="仿宋_GB2312"/>
                <w:color w:val="auto"/>
                <w:sz w:val="20"/>
                <w:szCs w:val="20"/>
              </w:rPr>
            </w:pPr>
          </w:p>
        </w:tc>
        <w:tc>
          <w:tcPr>
            <w:tcW w:w="2222" w:type="dxa"/>
            <w:gridSpan w:val="2"/>
            <w:noWrap w:val="0"/>
            <w:vAlign w:val="center"/>
          </w:tcPr>
          <w:p>
            <w:pPr>
              <w:jc w:val="center"/>
              <w:rPr>
                <w:rFonts w:eastAsia="仿宋_GB2312"/>
                <w:color w:val="auto"/>
                <w:sz w:val="20"/>
                <w:szCs w:val="20"/>
              </w:rPr>
            </w:pPr>
          </w:p>
        </w:tc>
        <w:tc>
          <w:tcPr>
            <w:tcW w:w="1890" w:type="dxa"/>
            <w:gridSpan w:val="2"/>
            <w:noWrap w:val="0"/>
            <w:vAlign w:val="center"/>
          </w:tcPr>
          <w:p>
            <w:pPr>
              <w:jc w:val="center"/>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 xml:space="preserve"> </w:t>
            </w:r>
            <w:r>
              <w:rPr>
                <w:rFonts w:hint="eastAsia" w:eastAsia="仿宋_GB2312"/>
                <w:color w:val="auto"/>
                <w:sz w:val="20"/>
                <w:szCs w:val="20"/>
              </w:rPr>
              <w:t xml:space="preserve">    </w:t>
            </w:r>
            <w:r>
              <w:rPr>
                <w:rFonts w:eastAsia="仿宋_GB2312"/>
                <w:color w:val="auto"/>
                <w:sz w:val="20"/>
                <w:szCs w:val="20"/>
              </w:rPr>
              <w:t xml:space="preserve"> 3</w:t>
            </w:r>
            <w:r>
              <w:rPr>
                <w:rFonts w:hint="eastAsia" w:eastAsia="仿宋_GB2312"/>
                <w:color w:val="auto"/>
                <w:sz w:val="20"/>
                <w:szCs w:val="20"/>
              </w:rPr>
              <w:t>.</w:t>
            </w:r>
            <w:r>
              <w:rPr>
                <w:rFonts w:eastAsia="仿宋_GB2312"/>
                <w:color w:val="auto"/>
                <w:sz w:val="20"/>
                <w:szCs w:val="20"/>
              </w:rPr>
              <w:t>公务接待</w:t>
            </w:r>
          </w:p>
        </w:tc>
        <w:tc>
          <w:tcPr>
            <w:tcW w:w="1846" w:type="dxa"/>
            <w:gridSpan w:val="2"/>
            <w:noWrap w:val="0"/>
            <w:vAlign w:val="center"/>
          </w:tcPr>
          <w:p>
            <w:pPr>
              <w:jc w:val="center"/>
              <w:rPr>
                <w:rFonts w:eastAsia="仿宋_GB2312"/>
                <w:color w:val="auto"/>
                <w:sz w:val="20"/>
                <w:szCs w:val="20"/>
              </w:rPr>
            </w:pPr>
          </w:p>
        </w:tc>
        <w:tc>
          <w:tcPr>
            <w:tcW w:w="2222" w:type="dxa"/>
            <w:gridSpan w:val="2"/>
            <w:noWrap w:val="0"/>
            <w:vAlign w:val="center"/>
          </w:tcPr>
          <w:p>
            <w:pPr>
              <w:jc w:val="center"/>
              <w:rPr>
                <w:rFonts w:eastAsia="仿宋_GB2312"/>
                <w:color w:val="auto"/>
                <w:sz w:val="20"/>
                <w:szCs w:val="20"/>
              </w:rPr>
            </w:pPr>
          </w:p>
        </w:tc>
        <w:tc>
          <w:tcPr>
            <w:tcW w:w="1890" w:type="dxa"/>
            <w:gridSpan w:val="2"/>
            <w:noWrap w:val="0"/>
            <w:vAlign w:val="center"/>
          </w:tcPr>
          <w:p>
            <w:pPr>
              <w:jc w:val="center"/>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800" w:firstLineChars="400"/>
              <w:jc w:val="left"/>
              <w:rPr>
                <w:rFonts w:hint="eastAsia" w:eastAsia="仿宋_GB2312"/>
                <w:color w:val="auto"/>
                <w:sz w:val="20"/>
                <w:szCs w:val="20"/>
              </w:rPr>
            </w:pPr>
            <w:r>
              <w:rPr>
                <w:rFonts w:hint="eastAsia" w:eastAsia="仿宋_GB2312"/>
                <w:color w:val="auto"/>
                <w:sz w:val="20"/>
                <w:szCs w:val="20"/>
              </w:rPr>
              <w:t>二、</w:t>
            </w:r>
            <w:r>
              <w:rPr>
                <w:rFonts w:eastAsia="仿宋_GB2312"/>
                <w:color w:val="auto"/>
                <w:sz w:val="20"/>
                <w:szCs w:val="20"/>
              </w:rPr>
              <w:t>项目支出</w:t>
            </w:r>
            <w:r>
              <w:rPr>
                <w:rFonts w:hint="eastAsia" w:eastAsia="仿宋_GB2312"/>
                <w:color w:val="auto"/>
                <w:sz w:val="20"/>
                <w:szCs w:val="20"/>
              </w:rPr>
              <w:t>小计</w:t>
            </w: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36.96</w:t>
            </w:r>
          </w:p>
        </w:tc>
        <w:tc>
          <w:tcPr>
            <w:tcW w:w="2222"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188</w:t>
            </w:r>
          </w:p>
        </w:tc>
        <w:tc>
          <w:tcPr>
            <w:tcW w:w="1890"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176.94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xml:space="preserve">  1</w:t>
            </w:r>
            <w:r>
              <w:rPr>
                <w:rFonts w:hint="eastAsia" w:eastAsia="仿宋_GB2312"/>
                <w:color w:val="auto"/>
                <w:sz w:val="20"/>
                <w:szCs w:val="20"/>
              </w:rPr>
              <w:t>.</w:t>
            </w:r>
            <w:r>
              <w:rPr>
                <w:rFonts w:hint="eastAsia" w:eastAsia="仿宋_GB2312"/>
                <w:color w:val="auto"/>
                <w:sz w:val="20"/>
                <w:szCs w:val="20"/>
                <w:lang w:val="en-US" w:eastAsia="zh-CN"/>
              </w:rPr>
              <w:t>改建厕所</w:t>
            </w:r>
          </w:p>
        </w:tc>
        <w:tc>
          <w:tcPr>
            <w:tcW w:w="1846"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36.96</w:t>
            </w:r>
          </w:p>
        </w:tc>
        <w:tc>
          <w:tcPr>
            <w:tcW w:w="2222" w:type="dxa"/>
            <w:gridSpan w:val="2"/>
            <w:noWrap w:val="0"/>
            <w:vAlign w:val="center"/>
          </w:tcPr>
          <w:p>
            <w:pPr>
              <w:jc w:val="center"/>
              <w:rPr>
                <w:rFonts w:eastAsia="仿宋_GB2312"/>
                <w:color w:val="auto"/>
                <w:sz w:val="20"/>
                <w:szCs w:val="20"/>
              </w:rPr>
            </w:pPr>
          </w:p>
        </w:tc>
        <w:tc>
          <w:tcPr>
            <w:tcW w:w="1890" w:type="dxa"/>
            <w:gridSpan w:val="2"/>
            <w:noWrap w:val="0"/>
            <w:vAlign w:val="center"/>
          </w:tcPr>
          <w:p>
            <w:pPr>
              <w:jc w:val="center"/>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ind w:firstLine="200" w:firstLineChars="100"/>
              <w:jc w:val="left"/>
              <w:rPr>
                <w:rFonts w:eastAsia="仿宋_GB2312"/>
                <w:color w:val="auto"/>
                <w:sz w:val="20"/>
                <w:szCs w:val="20"/>
              </w:rPr>
            </w:pPr>
            <w:r>
              <w:rPr>
                <w:rFonts w:eastAsia="仿宋_GB2312"/>
                <w:color w:val="auto"/>
                <w:sz w:val="20"/>
                <w:szCs w:val="20"/>
              </w:rPr>
              <w:t>2</w:t>
            </w:r>
            <w:r>
              <w:rPr>
                <w:rFonts w:hint="eastAsia" w:eastAsia="仿宋_GB2312"/>
                <w:color w:val="auto"/>
                <w:sz w:val="20"/>
                <w:szCs w:val="20"/>
              </w:rPr>
              <w:t>.新隆中心小学2023年寄宿制学校建设项目工程</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140</w:t>
            </w:r>
          </w:p>
        </w:tc>
        <w:tc>
          <w:tcPr>
            <w:tcW w:w="1890" w:type="dxa"/>
            <w:gridSpan w:val="2"/>
            <w:noWrap w:val="0"/>
            <w:vAlign w:val="center"/>
          </w:tcPr>
          <w:p>
            <w:pPr>
              <w:jc w:val="center"/>
              <w:rPr>
                <w:rFonts w:eastAsia="仿宋_GB2312"/>
                <w:color w:val="auto"/>
                <w:sz w:val="20"/>
                <w:szCs w:val="20"/>
              </w:rPr>
            </w:pPr>
            <w:r>
              <w:rPr>
                <w:rFonts w:hint="eastAsia" w:eastAsia="仿宋_GB2312"/>
                <w:color w:val="auto"/>
                <w:sz w:val="20"/>
                <w:szCs w:val="20"/>
                <w:lang w:val="en-US" w:eastAsia="zh-CN"/>
              </w:rPr>
              <w:t>131.68</w:t>
            </w: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 xml:space="preserve">  3</w:t>
            </w:r>
            <w:r>
              <w:rPr>
                <w:rFonts w:hint="eastAsia" w:eastAsia="仿宋_GB2312"/>
                <w:color w:val="auto"/>
                <w:sz w:val="20"/>
                <w:szCs w:val="20"/>
              </w:rPr>
              <w:t>.新隆中心校2022年中心幼儿园提质改造工程款</w:t>
            </w:r>
            <w:r>
              <w:rPr>
                <w:rFonts w:eastAsia="仿宋_GB2312"/>
                <w:color w:val="auto"/>
                <w:sz w:val="20"/>
                <w:szCs w:val="20"/>
              </w:rPr>
              <w:t xml:space="preserve">  </w:t>
            </w:r>
          </w:p>
        </w:tc>
        <w:tc>
          <w:tcPr>
            <w:tcW w:w="1846" w:type="dxa"/>
            <w:gridSpan w:val="2"/>
            <w:noWrap w:val="0"/>
            <w:vAlign w:val="center"/>
          </w:tcPr>
          <w:p>
            <w:pPr>
              <w:jc w:val="center"/>
              <w:rPr>
                <w:rFonts w:eastAsia="仿宋_GB2312"/>
                <w:color w:val="auto"/>
                <w:sz w:val="20"/>
                <w:szCs w:val="20"/>
              </w:rPr>
            </w:pPr>
          </w:p>
        </w:tc>
        <w:tc>
          <w:tcPr>
            <w:tcW w:w="2222"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48</w:t>
            </w:r>
          </w:p>
        </w:tc>
        <w:tc>
          <w:tcPr>
            <w:tcW w:w="1890"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45.26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center"/>
              <w:rPr>
                <w:rFonts w:eastAsia="仿宋_GB2312"/>
                <w:color w:val="auto"/>
                <w:sz w:val="20"/>
                <w:szCs w:val="20"/>
              </w:rPr>
            </w:pPr>
            <w:r>
              <w:rPr>
                <w:rFonts w:eastAsia="仿宋_GB2312"/>
                <w:color w:val="auto"/>
                <w:sz w:val="20"/>
                <w:szCs w:val="20"/>
              </w:rPr>
              <w:t>……</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2222" w:type="dxa"/>
            <w:gridSpan w:val="2"/>
            <w:noWrap w:val="0"/>
            <w:vAlign w:val="center"/>
          </w:tcPr>
          <w:p>
            <w:pPr>
              <w:jc w:val="center"/>
              <w:rPr>
                <w:rFonts w:eastAsia="仿宋_GB2312"/>
                <w:color w:val="auto"/>
                <w:sz w:val="20"/>
                <w:szCs w:val="20"/>
              </w:rPr>
            </w:pPr>
            <w:r>
              <w:rPr>
                <w:rFonts w:eastAsia="仿宋_GB2312"/>
                <w:color w:val="auto"/>
                <w:sz w:val="20"/>
                <w:szCs w:val="20"/>
              </w:rPr>
              <w:t>　</w:t>
            </w:r>
          </w:p>
        </w:tc>
        <w:tc>
          <w:tcPr>
            <w:tcW w:w="1890" w:type="dxa"/>
            <w:gridSpan w:val="2"/>
            <w:noWrap w:val="0"/>
            <w:vAlign w:val="center"/>
          </w:tcPr>
          <w:p>
            <w:pPr>
              <w:jc w:val="center"/>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政府采购金额</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w:t>
            </w:r>
          </w:p>
        </w:tc>
        <w:tc>
          <w:tcPr>
            <w:tcW w:w="2222" w:type="dxa"/>
            <w:gridSpan w:val="2"/>
            <w:noWrap w:val="0"/>
            <w:vAlign w:val="center"/>
          </w:tcPr>
          <w:p>
            <w:pPr>
              <w:jc w:val="center"/>
              <w:rPr>
                <w:rFonts w:hint="default" w:eastAsia="仿宋_GB2312"/>
                <w:color w:val="auto"/>
                <w:sz w:val="20"/>
                <w:szCs w:val="20"/>
                <w:lang w:val="en-US"/>
              </w:rPr>
            </w:pPr>
            <w:r>
              <w:rPr>
                <w:rFonts w:hint="eastAsia" w:eastAsia="仿宋_GB2312"/>
                <w:color w:val="auto"/>
                <w:sz w:val="20"/>
                <w:szCs w:val="20"/>
                <w:lang w:val="en-US" w:eastAsia="zh-CN"/>
              </w:rPr>
              <w:t>1.5</w:t>
            </w:r>
          </w:p>
        </w:tc>
        <w:tc>
          <w:tcPr>
            <w:tcW w:w="1890" w:type="dxa"/>
            <w:gridSpan w:val="2"/>
            <w:noWrap w:val="0"/>
            <w:vAlign w:val="center"/>
          </w:tcPr>
          <w:p>
            <w:pPr>
              <w:jc w:val="center"/>
              <w:rPr>
                <w:rFonts w:hint="default" w:eastAsia="仿宋_GB2312"/>
                <w:color w:val="auto"/>
                <w:sz w:val="20"/>
                <w:szCs w:val="20"/>
                <w:lang w:val="en-US" w:eastAsia="zh-CN"/>
              </w:rPr>
            </w:pPr>
            <w:r>
              <w:rPr>
                <w:rFonts w:hint="eastAsia" w:eastAsia="仿宋_GB2312"/>
                <w:color w:val="auto"/>
                <w:sz w:val="20"/>
                <w:szCs w:val="20"/>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noWrap w:val="0"/>
            <w:vAlign w:val="center"/>
          </w:tcPr>
          <w:p>
            <w:pPr>
              <w:jc w:val="left"/>
              <w:rPr>
                <w:rFonts w:eastAsia="仿宋_GB2312"/>
                <w:color w:val="auto"/>
                <w:sz w:val="20"/>
                <w:szCs w:val="20"/>
              </w:rPr>
            </w:pPr>
            <w:r>
              <w:rPr>
                <w:rFonts w:eastAsia="仿宋_GB2312"/>
                <w:color w:val="auto"/>
                <w:sz w:val="20"/>
                <w:szCs w:val="20"/>
              </w:rPr>
              <w:t xml:space="preserve">部门基本支出预算调整 </w:t>
            </w:r>
          </w:p>
        </w:tc>
        <w:tc>
          <w:tcPr>
            <w:tcW w:w="1846" w:type="dxa"/>
            <w:gridSpan w:val="2"/>
            <w:noWrap w:val="0"/>
            <w:vAlign w:val="center"/>
          </w:tcPr>
          <w:p>
            <w:pPr>
              <w:jc w:val="center"/>
              <w:rPr>
                <w:rFonts w:eastAsia="仿宋_GB2312"/>
                <w:color w:val="auto"/>
                <w:sz w:val="20"/>
                <w:szCs w:val="20"/>
              </w:rPr>
            </w:pPr>
            <w:r>
              <w:rPr>
                <w:rFonts w:eastAsia="仿宋_GB2312"/>
                <w:color w:val="auto"/>
                <w:sz w:val="20"/>
                <w:szCs w:val="20"/>
              </w:rPr>
              <w:t>——</w:t>
            </w:r>
          </w:p>
        </w:tc>
        <w:tc>
          <w:tcPr>
            <w:tcW w:w="2222" w:type="dxa"/>
            <w:gridSpan w:val="2"/>
            <w:noWrap w:val="0"/>
            <w:vAlign w:val="center"/>
          </w:tcPr>
          <w:p>
            <w:pPr>
              <w:jc w:val="center"/>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0</w:t>
            </w:r>
          </w:p>
        </w:tc>
        <w:tc>
          <w:tcPr>
            <w:tcW w:w="1890" w:type="dxa"/>
            <w:gridSpan w:val="2"/>
            <w:noWrap w:val="0"/>
            <w:vAlign w:val="center"/>
          </w:tcPr>
          <w:p>
            <w:pPr>
              <w:jc w:val="center"/>
              <w:rPr>
                <w:rFonts w:hint="eastAsia" w:eastAsia="仿宋_GB2312"/>
                <w:color w:val="auto"/>
                <w:sz w:val="20"/>
                <w:szCs w:val="20"/>
                <w:lang w:val="en-US" w:eastAsia="zh-CN"/>
              </w:rPr>
            </w:pPr>
            <w:r>
              <w:rPr>
                <w:rFonts w:hint="eastAsia" w:eastAsia="仿宋_GB2312"/>
                <w:color w:val="auto"/>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3400" w:type="dxa"/>
            <w:vMerge w:val="restart"/>
            <w:noWrap w:val="0"/>
            <w:vAlign w:val="center"/>
          </w:tcPr>
          <w:p>
            <w:pPr>
              <w:jc w:val="center"/>
              <w:rPr>
                <w:rFonts w:eastAsia="仿宋_GB2312"/>
                <w:color w:val="auto"/>
                <w:sz w:val="20"/>
                <w:szCs w:val="20"/>
              </w:rPr>
            </w:pPr>
            <w:r>
              <w:rPr>
                <w:rFonts w:eastAsia="仿宋_GB2312"/>
                <w:color w:val="auto"/>
                <w:sz w:val="20"/>
                <w:szCs w:val="20"/>
              </w:rPr>
              <w:t>楼堂馆所控制情况</w:t>
            </w:r>
          </w:p>
          <w:p>
            <w:pPr>
              <w:jc w:val="center"/>
              <w:rPr>
                <w:rFonts w:eastAsia="仿宋_GB2312"/>
                <w:color w:val="auto"/>
                <w:sz w:val="20"/>
                <w:szCs w:val="20"/>
              </w:rPr>
            </w:pPr>
            <w:r>
              <w:rPr>
                <w:rFonts w:eastAsia="仿宋_GB2312"/>
                <w:color w:val="auto"/>
                <w:sz w:val="20"/>
                <w:szCs w:val="20"/>
              </w:rPr>
              <w:t>（202</w:t>
            </w:r>
            <w:r>
              <w:rPr>
                <w:rFonts w:hint="eastAsia" w:eastAsia="仿宋_GB2312"/>
                <w:color w:val="auto"/>
                <w:sz w:val="20"/>
                <w:szCs w:val="20"/>
              </w:rPr>
              <w:t>3</w:t>
            </w:r>
            <w:r>
              <w:rPr>
                <w:rFonts w:eastAsia="仿宋_GB2312"/>
                <w:color w:val="auto"/>
                <w:sz w:val="20"/>
                <w:szCs w:val="20"/>
              </w:rPr>
              <w:t>年完工项目）</w:t>
            </w:r>
          </w:p>
        </w:tc>
        <w:tc>
          <w:tcPr>
            <w:tcW w:w="1205" w:type="dxa"/>
            <w:noWrap w:val="0"/>
            <w:vAlign w:val="center"/>
          </w:tcPr>
          <w:p>
            <w:pPr>
              <w:spacing w:line="240" w:lineRule="exact"/>
              <w:jc w:val="center"/>
              <w:rPr>
                <w:rFonts w:eastAsia="仿宋_GB2312"/>
                <w:bCs/>
                <w:color w:val="auto"/>
                <w:sz w:val="20"/>
                <w:szCs w:val="20"/>
              </w:rPr>
            </w:pPr>
            <w:r>
              <w:rPr>
                <w:rFonts w:eastAsia="仿宋_GB2312"/>
                <w:bCs/>
                <w:color w:val="auto"/>
                <w:sz w:val="20"/>
                <w:szCs w:val="20"/>
              </w:rPr>
              <w:t>批复规模</w:t>
            </w:r>
          </w:p>
          <w:p>
            <w:pPr>
              <w:spacing w:line="240" w:lineRule="exact"/>
              <w:jc w:val="center"/>
              <w:rPr>
                <w:rFonts w:eastAsia="仿宋_GB2312"/>
                <w:color w:val="auto"/>
                <w:sz w:val="20"/>
                <w:szCs w:val="20"/>
              </w:rPr>
            </w:pPr>
            <w:r>
              <w:rPr>
                <w:rFonts w:eastAsia="仿宋_GB2312"/>
                <w:bCs/>
                <w:color w:val="auto"/>
                <w:sz w:val="20"/>
                <w:szCs w:val="20"/>
              </w:rPr>
              <w:t>（</w:t>
            </w:r>
            <w:r>
              <w:rPr>
                <w:bCs/>
                <w:color w:val="auto"/>
                <w:sz w:val="20"/>
                <w:szCs w:val="20"/>
              </w:rPr>
              <w:t>㎡</w:t>
            </w:r>
            <w:r>
              <w:rPr>
                <w:rFonts w:eastAsia="仿宋_GB2312"/>
                <w:bCs/>
                <w:color w:val="auto"/>
                <w:sz w:val="20"/>
                <w:szCs w:val="20"/>
              </w:rPr>
              <w:t>）</w:t>
            </w:r>
          </w:p>
        </w:tc>
        <w:tc>
          <w:tcPr>
            <w:tcW w:w="641" w:type="dxa"/>
            <w:noWrap w:val="0"/>
            <w:vAlign w:val="center"/>
          </w:tcPr>
          <w:p>
            <w:pPr>
              <w:spacing w:line="240" w:lineRule="exact"/>
              <w:jc w:val="center"/>
              <w:rPr>
                <w:color w:val="auto"/>
              </w:rPr>
            </w:pPr>
            <w:r>
              <w:rPr>
                <w:rFonts w:eastAsia="仿宋_GB2312"/>
                <w:bCs/>
                <w:color w:val="auto"/>
                <w:sz w:val="20"/>
                <w:szCs w:val="20"/>
              </w:rPr>
              <w:t>实际规模（</w:t>
            </w:r>
            <w:r>
              <w:rPr>
                <w:bCs/>
                <w:color w:val="auto"/>
                <w:sz w:val="20"/>
                <w:szCs w:val="20"/>
              </w:rPr>
              <w:t>㎡</w:t>
            </w:r>
            <w:r>
              <w:rPr>
                <w:rFonts w:eastAsia="仿宋_GB2312"/>
                <w:bCs/>
                <w:color w:val="auto"/>
                <w:sz w:val="20"/>
                <w:szCs w:val="20"/>
              </w:rPr>
              <w:t>）</w:t>
            </w:r>
          </w:p>
        </w:tc>
        <w:tc>
          <w:tcPr>
            <w:tcW w:w="1144" w:type="dxa"/>
            <w:noWrap w:val="0"/>
            <w:vAlign w:val="center"/>
          </w:tcPr>
          <w:p>
            <w:pPr>
              <w:spacing w:line="240" w:lineRule="exact"/>
              <w:jc w:val="center"/>
              <w:rPr>
                <w:rFonts w:eastAsia="仿宋_GB2312"/>
                <w:color w:val="auto"/>
                <w:sz w:val="20"/>
                <w:szCs w:val="20"/>
              </w:rPr>
            </w:pPr>
            <w:r>
              <w:rPr>
                <w:rFonts w:eastAsia="仿宋_GB2312"/>
                <w:bCs/>
                <w:color w:val="auto"/>
                <w:sz w:val="20"/>
                <w:szCs w:val="20"/>
              </w:rPr>
              <w:t>规模控制率</w:t>
            </w:r>
          </w:p>
        </w:tc>
        <w:tc>
          <w:tcPr>
            <w:tcW w:w="1078" w:type="dxa"/>
            <w:noWrap w:val="0"/>
            <w:vAlign w:val="center"/>
          </w:tcPr>
          <w:p>
            <w:pPr>
              <w:spacing w:line="240" w:lineRule="exact"/>
              <w:jc w:val="center"/>
              <w:rPr>
                <w:color w:val="auto"/>
              </w:rPr>
            </w:pPr>
            <w:r>
              <w:rPr>
                <w:rFonts w:eastAsia="仿宋_GB2312"/>
                <w:bCs/>
                <w:color w:val="auto"/>
                <w:sz w:val="20"/>
                <w:szCs w:val="20"/>
              </w:rPr>
              <w:t>预算投资（万元）</w:t>
            </w:r>
          </w:p>
        </w:tc>
        <w:tc>
          <w:tcPr>
            <w:tcW w:w="1095" w:type="dxa"/>
            <w:noWrap w:val="0"/>
            <w:vAlign w:val="center"/>
          </w:tcPr>
          <w:p>
            <w:pPr>
              <w:spacing w:line="240" w:lineRule="exact"/>
              <w:jc w:val="center"/>
              <w:rPr>
                <w:rFonts w:eastAsia="仿宋_GB2312"/>
                <w:color w:val="auto"/>
                <w:sz w:val="20"/>
                <w:szCs w:val="20"/>
              </w:rPr>
            </w:pPr>
            <w:r>
              <w:rPr>
                <w:rFonts w:eastAsia="仿宋_GB2312"/>
                <w:bCs/>
                <w:color w:val="auto"/>
                <w:sz w:val="20"/>
                <w:szCs w:val="20"/>
              </w:rPr>
              <w:t>实际投资（万元）</w:t>
            </w:r>
          </w:p>
        </w:tc>
        <w:tc>
          <w:tcPr>
            <w:tcW w:w="795" w:type="dxa"/>
            <w:noWrap w:val="0"/>
            <w:vAlign w:val="center"/>
          </w:tcPr>
          <w:p>
            <w:pPr>
              <w:spacing w:line="240" w:lineRule="exact"/>
              <w:jc w:val="center"/>
              <w:rPr>
                <w:color w:val="auto"/>
              </w:rPr>
            </w:pPr>
            <w:r>
              <w:rPr>
                <w:rFonts w:eastAsia="仿宋_GB2312"/>
                <w:bCs/>
                <w:color w:val="auto"/>
                <w:sz w:val="20"/>
                <w:szCs w:val="20"/>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3400" w:type="dxa"/>
            <w:vMerge w:val="continue"/>
            <w:noWrap w:val="0"/>
            <w:vAlign w:val="center"/>
          </w:tcPr>
          <w:p>
            <w:pPr>
              <w:jc w:val="left"/>
              <w:rPr>
                <w:rFonts w:eastAsia="仿宋_GB2312"/>
                <w:color w:val="auto"/>
                <w:sz w:val="20"/>
                <w:szCs w:val="20"/>
              </w:rPr>
            </w:pPr>
          </w:p>
        </w:tc>
        <w:tc>
          <w:tcPr>
            <w:tcW w:w="1205" w:type="dxa"/>
            <w:noWrap w:val="0"/>
            <w:vAlign w:val="center"/>
          </w:tcPr>
          <w:p>
            <w:pPr>
              <w:jc w:val="center"/>
              <w:rPr>
                <w:rFonts w:hint="eastAsia" w:eastAsia="仿宋_GB2312"/>
                <w:color w:val="auto"/>
                <w:sz w:val="20"/>
                <w:szCs w:val="20"/>
                <w:lang w:val="en-US" w:eastAsia="zh-CN"/>
              </w:rPr>
            </w:pPr>
            <w:r>
              <w:rPr>
                <w:rFonts w:hint="eastAsia" w:eastAsia="仿宋_GB2312"/>
                <w:color w:val="auto"/>
                <w:sz w:val="20"/>
                <w:szCs w:val="20"/>
                <w:lang w:val="en-US" w:eastAsia="zh-CN"/>
              </w:rPr>
              <w:t>0</w:t>
            </w:r>
          </w:p>
        </w:tc>
        <w:tc>
          <w:tcPr>
            <w:tcW w:w="641" w:type="dxa"/>
            <w:noWrap w:val="0"/>
            <w:vAlign w:val="center"/>
          </w:tcPr>
          <w:p>
            <w:pPr>
              <w:jc w:val="center"/>
              <w:rPr>
                <w:rFonts w:hint="eastAsia" w:eastAsia="仿宋_GB2312"/>
                <w:color w:val="auto"/>
                <w:lang w:val="en-US" w:eastAsia="zh-CN"/>
              </w:rPr>
            </w:pPr>
            <w:r>
              <w:rPr>
                <w:rFonts w:hint="eastAsia" w:eastAsia="仿宋_GB2312"/>
                <w:color w:val="auto"/>
                <w:sz w:val="20"/>
                <w:szCs w:val="20"/>
                <w:lang w:val="en-US" w:eastAsia="zh-CN"/>
              </w:rPr>
              <w:t>0</w:t>
            </w:r>
          </w:p>
        </w:tc>
        <w:tc>
          <w:tcPr>
            <w:tcW w:w="1144" w:type="dxa"/>
            <w:noWrap w:val="0"/>
            <w:vAlign w:val="center"/>
          </w:tcPr>
          <w:p>
            <w:pPr>
              <w:jc w:val="center"/>
              <w:rPr>
                <w:rFonts w:hint="eastAsia" w:eastAsia="仿宋_GB2312"/>
                <w:color w:val="auto"/>
                <w:sz w:val="20"/>
                <w:szCs w:val="20"/>
                <w:lang w:val="en-US" w:eastAsia="zh-CN"/>
              </w:rPr>
            </w:pPr>
            <w:r>
              <w:rPr>
                <w:rFonts w:hint="eastAsia" w:eastAsia="仿宋_GB2312"/>
                <w:color w:val="auto"/>
                <w:sz w:val="20"/>
                <w:szCs w:val="20"/>
                <w:lang w:val="en-US" w:eastAsia="zh-CN"/>
              </w:rPr>
              <w:t>0</w:t>
            </w:r>
          </w:p>
        </w:tc>
        <w:tc>
          <w:tcPr>
            <w:tcW w:w="1078" w:type="dxa"/>
            <w:noWrap w:val="0"/>
            <w:vAlign w:val="center"/>
          </w:tcPr>
          <w:p>
            <w:pPr>
              <w:jc w:val="center"/>
              <w:rPr>
                <w:rFonts w:hint="eastAsia" w:eastAsia="仿宋_GB2312"/>
                <w:color w:val="auto"/>
                <w:lang w:val="en-US" w:eastAsia="zh-CN"/>
              </w:rPr>
            </w:pPr>
            <w:r>
              <w:rPr>
                <w:rFonts w:hint="eastAsia" w:eastAsia="仿宋_GB2312"/>
                <w:color w:val="auto"/>
                <w:sz w:val="20"/>
                <w:szCs w:val="20"/>
                <w:lang w:val="en-US" w:eastAsia="zh-CN"/>
              </w:rPr>
              <w:t>0</w:t>
            </w:r>
          </w:p>
        </w:tc>
        <w:tc>
          <w:tcPr>
            <w:tcW w:w="1095" w:type="dxa"/>
            <w:noWrap w:val="0"/>
            <w:vAlign w:val="center"/>
          </w:tcPr>
          <w:p>
            <w:pPr>
              <w:jc w:val="center"/>
              <w:rPr>
                <w:rFonts w:hint="eastAsia" w:eastAsia="仿宋_GB2312"/>
                <w:color w:val="auto"/>
                <w:sz w:val="20"/>
                <w:szCs w:val="20"/>
                <w:lang w:val="en-US" w:eastAsia="zh-CN"/>
              </w:rPr>
            </w:pPr>
            <w:r>
              <w:rPr>
                <w:rFonts w:hint="eastAsia" w:eastAsia="仿宋_GB2312"/>
                <w:color w:val="auto"/>
                <w:sz w:val="20"/>
                <w:szCs w:val="20"/>
                <w:lang w:val="en-US" w:eastAsia="zh-CN"/>
              </w:rPr>
              <w:t>0</w:t>
            </w:r>
          </w:p>
        </w:tc>
        <w:tc>
          <w:tcPr>
            <w:tcW w:w="795" w:type="dxa"/>
            <w:noWrap w:val="0"/>
            <w:vAlign w:val="center"/>
          </w:tcPr>
          <w:p>
            <w:pPr>
              <w:jc w:val="center"/>
              <w:rPr>
                <w:rFonts w:hint="eastAsia" w:eastAsia="仿宋_GB2312"/>
                <w:color w:val="auto"/>
                <w:lang w:val="en-US" w:eastAsia="zh-CN"/>
              </w:rPr>
            </w:pPr>
            <w:r>
              <w:rPr>
                <w:rFonts w:hint="eastAsia" w:eastAsia="仿宋_GB2312"/>
                <w:color w:val="auto"/>
                <w:sz w:val="20"/>
                <w:szCs w:val="20"/>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3400" w:type="dxa"/>
            <w:noWrap w:val="0"/>
            <w:vAlign w:val="center"/>
          </w:tcPr>
          <w:p>
            <w:pPr>
              <w:jc w:val="center"/>
              <w:rPr>
                <w:rFonts w:eastAsia="仿宋_GB2312"/>
                <w:color w:val="auto"/>
                <w:sz w:val="20"/>
                <w:szCs w:val="20"/>
              </w:rPr>
            </w:pPr>
            <w:r>
              <w:rPr>
                <w:rFonts w:eastAsia="仿宋_GB2312"/>
                <w:color w:val="auto"/>
                <w:sz w:val="20"/>
                <w:szCs w:val="20"/>
              </w:rPr>
              <w:t>厉行节约保障措施</w:t>
            </w:r>
          </w:p>
        </w:tc>
        <w:tc>
          <w:tcPr>
            <w:tcW w:w="5958" w:type="dxa"/>
            <w:gridSpan w:val="6"/>
            <w:noWrap w:val="0"/>
            <w:vAlign w:val="center"/>
          </w:tcPr>
          <w:p>
            <w:pPr>
              <w:jc w:val="center"/>
              <w:rPr>
                <w:rFonts w:eastAsia="仿宋_GB2312"/>
                <w:color w:val="auto"/>
                <w:sz w:val="20"/>
                <w:szCs w:val="20"/>
              </w:rPr>
            </w:pPr>
            <w:r>
              <w:rPr>
                <w:rFonts w:hint="eastAsia" w:eastAsia="仿宋_GB2312"/>
                <w:color w:val="auto"/>
                <w:sz w:val="20"/>
                <w:szCs w:val="20"/>
                <w:highlight w:val="none"/>
                <w:lang w:val="en-US" w:eastAsia="zh-CN"/>
              </w:rPr>
              <w:t>1.节约纸张，大力推行无纸化办公。2.节约电能，外出及下班后及时关闭所有的电器电源。3.强化财务制度，例行节约，坚决杜绝挥霍浪费现象。</w:t>
            </w:r>
            <w:r>
              <w:rPr>
                <w:rFonts w:eastAsia="仿宋_GB2312"/>
                <w:color w:val="auto"/>
                <w:sz w:val="20"/>
                <w:szCs w:val="20"/>
                <w:highlight w:val="none"/>
              </w:rPr>
              <w:t>　</w:t>
            </w:r>
            <w:r>
              <w:rPr>
                <w:rFonts w:eastAsia="仿宋_GB2312"/>
                <w:color w:val="auto"/>
                <w:sz w:val="20"/>
                <w:szCs w:val="20"/>
              </w:rPr>
              <w:t>　</w:t>
            </w:r>
          </w:p>
        </w:tc>
      </w:tr>
    </w:tbl>
    <w:p>
      <w:pPr>
        <w:spacing w:line="100" w:lineRule="exact"/>
        <w:jc w:val="left"/>
        <w:rPr>
          <w:rFonts w:eastAsia="仿宋_GB2312"/>
          <w:color w:val="auto"/>
          <w:sz w:val="22"/>
        </w:rPr>
      </w:pPr>
    </w:p>
    <w:p>
      <w:pPr>
        <w:jc w:val="left"/>
        <w:rPr>
          <w:rFonts w:eastAsia="仿宋_GB2312"/>
          <w:color w:val="auto"/>
          <w:sz w:val="22"/>
        </w:rPr>
      </w:pPr>
      <w:r>
        <w:rPr>
          <w:rFonts w:eastAsia="仿宋_GB2312"/>
          <w:color w:val="auto"/>
          <w:sz w:val="22"/>
        </w:rPr>
        <w:t>说明：“项目支出”需要填报基本支出以外的所有项目支出情况，“公用经费”填报基本支出中的一般商品和服务支出。</w:t>
      </w:r>
    </w:p>
    <w:p>
      <w:pPr>
        <w:jc w:val="left"/>
        <w:rPr>
          <w:rFonts w:eastAsia="仿宋_GB2312"/>
          <w:color w:val="auto"/>
          <w:sz w:val="22"/>
          <w:szCs w:val="22"/>
        </w:rPr>
      </w:pPr>
    </w:p>
    <w:p>
      <w:pPr>
        <w:jc w:val="left"/>
        <w:rPr>
          <w:color w:val="auto"/>
        </w:rPr>
      </w:pPr>
      <w:r>
        <w:rPr>
          <w:rFonts w:eastAsia="仿宋_GB2312"/>
          <w:color w:val="auto"/>
          <w:sz w:val="22"/>
          <w:szCs w:val="22"/>
        </w:rPr>
        <w:t>填表人：</w:t>
      </w:r>
      <w:r>
        <w:rPr>
          <w:rFonts w:hint="eastAsia" w:eastAsia="仿宋_GB2312"/>
          <w:color w:val="auto"/>
          <w:sz w:val="22"/>
          <w:szCs w:val="22"/>
          <w:lang w:val="en-US" w:eastAsia="zh-CN"/>
        </w:rPr>
        <w:t>刘慧</w:t>
      </w:r>
      <w:r>
        <w:rPr>
          <w:rFonts w:eastAsia="仿宋_GB2312"/>
          <w:color w:val="auto"/>
          <w:sz w:val="22"/>
          <w:szCs w:val="22"/>
        </w:rPr>
        <w:t xml:space="preserve">  </w:t>
      </w:r>
      <w:bookmarkStart w:id="0" w:name="_GoBack"/>
      <w:bookmarkEnd w:id="0"/>
      <w:r>
        <w:rPr>
          <w:rFonts w:eastAsia="仿宋_GB2312"/>
          <w:color w:val="auto"/>
          <w:sz w:val="22"/>
          <w:szCs w:val="22"/>
        </w:rPr>
        <w:t xml:space="preserve"> 填报日期：</w:t>
      </w:r>
      <w:r>
        <w:rPr>
          <w:rFonts w:hint="eastAsia" w:eastAsia="仿宋_GB2312"/>
          <w:color w:val="auto"/>
          <w:sz w:val="22"/>
          <w:szCs w:val="22"/>
          <w:lang w:val="en-US" w:eastAsia="zh-CN"/>
        </w:rPr>
        <w:t>2024.05.28</w:t>
      </w:r>
      <w:r>
        <w:rPr>
          <w:rFonts w:eastAsia="仿宋_GB2312"/>
          <w:color w:val="auto"/>
          <w:sz w:val="22"/>
          <w:szCs w:val="22"/>
        </w:rPr>
        <w:t xml:space="preserve">  联系电话：</w:t>
      </w:r>
      <w:r>
        <w:rPr>
          <w:rFonts w:hint="eastAsia" w:eastAsia="仿宋_GB2312"/>
          <w:color w:val="auto"/>
          <w:sz w:val="22"/>
          <w:szCs w:val="22"/>
          <w:lang w:val="en-US" w:eastAsia="zh-CN"/>
        </w:rPr>
        <w:t>13755096634</w:t>
      </w:r>
      <w:r>
        <w:rPr>
          <w:rFonts w:eastAsia="仿宋_GB2312"/>
          <w:color w:val="auto"/>
          <w:sz w:val="22"/>
          <w:szCs w:val="22"/>
        </w:rPr>
        <w:t xml:space="preserve"> 单位负责人签字：</w:t>
      </w:r>
      <w:r>
        <w:rPr>
          <w:rFonts w:hint="eastAsia" w:eastAsia="仿宋_GB2312"/>
          <w:color w:val="auto"/>
          <w:sz w:val="22"/>
          <w:szCs w:val="22"/>
          <w:lang w:eastAsia="zh-CN"/>
        </w:rPr>
        <w:t>郑一芳</w:t>
      </w:r>
    </w:p>
    <w:p>
      <w:pPr>
        <w:jc w:val="left"/>
        <w:rPr>
          <w:color w:val="auto"/>
        </w:rPr>
      </w:pPr>
    </w:p>
    <w:p>
      <w:pPr>
        <w:spacing w:line="200" w:lineRule="exact"/>
        <w:rPr>
          <w:rFonts w:hint="eastAsia" w:ascii="仿宋_GB2312" w:hAnsi="宋体" w:eastAsia="仿宋_GB2312"/>
          <w:color w:val="auto"/>
          <w:sz w:val="32"/>
          <w:szCs w:val="32"/>
        </w:rPr>
      </w:pPr>
    </w:p>
    <w:p>
      <w:pPr>
        <w:spacing w:after="240" w:afterLines="100"/>
        <w:jc w:val="left"/>
        <w:rPr>
          <w:rFonts w:hint="eastAsia" w:ascii="黑体" w:hAnsi="黑体" w:eastAsia="黑体" w:cs="黑体"/>
          <w:color w:val="auto"/>
          <w:sz w:val="32"/>
          <w:szCs w:val="32"/>
        </w:rPr>
      </w:pPr>
      <w:r>
        <w:rPr>
          <w:rFonts w:hint="eastAsia" w:ascii="黑体" w:hAnsi="黑体" w:eastAsia="黑体" w:cs="黑体"/>
          <w:color w:val="auto"/>
          <w:sz w:val="32"/>
          <w:szCs w:val="32"/>
        </w:rPr>
        <w:t>附件3</w:t>
      </w:r>
    </w:p>
    <w:p>
      <w:pPr>
        <w:spacing w:after="240" w:afterLines="10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202</w:t>
      </w:r>
      <w:r>
        <w:rPr>
          <w:rFonts w:hint="eastAsia" w:ascii="方正小标宋简体" w:eastAsia="方正小标宋简体"/>
          <w:color w:val="auto"/>
          <w:sz w:val="44"/>
          <w:szCs w:val="44"/>
        </w:rPr>
        <w:t>3</w:t>
      </w:r>
      <w:r>
        <w:rPr>
          <w:rFonts w:ascii="方正小标宋简体" w:eastAsia="方正小标宋简体"/>
          <w:color w:val="auto"/>
          <w:sz w:val="44"/>
          <w:szCs w:val="44"/>
        </w:rPr>
        <w:t>年度部门整体支出绩效自评表</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lang w:eastAsia="zh-CN"/>
              </w:rPr>
              <w:t>区</w:t>
            </w:r>
            <w:r>
              <w:rPr>
                <w:rFonts w:eastAsia="仿宋_GB2312"/>
                <w:color w:val="auto"/>
                <w:sz w:val="20"/>
                <w:szCs w:val="20"/>
              </w:rPr>
              <w:t>级预算部门名称</w:t>
            </w:r>
          </w:p>
        </w:tc>
        <w:tc>
          <w:tcPr>
            <w:tcW w:w="8349" w:type="dxa"/>
            <w:gridSpan w:val="9"/>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新田县新隆中心小学</w:t>
            </w: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auto"/>
                <w:sz w:val="20"/>
                <w:szCs w:val="20"/>
              </w:rPr>
            </w:pPr>
            <w:r>
              <w:rPr>
                <w:rFonts w:eastAsia="仿宋_GB2312"/>
                <w:color w:val="auto"/>
                <w:sz w:val="20"/>
                <w:szCs w:val="20"/>
              </w:rPr>
              <w:t>年度预</w:t>
            </w:r>
          </w:p>
          <w:p>
            <w:pPr>
              <w:spacing w:line="240" w:lineRule="exact"/>
              <w:jc w:val="center"/>
              <w:rPr>
                <w:rFonts w:eastAsia="仿宋_GB2312"/>
                <w:color w:val="auto"/>
                <w:sz w:val="20"/>
                <w:szCs w:val="20"/>
              </w:rPr>
            </w:pPr>
            <w:r>
              <w:rPr>
                <w:rFonts w:eastAsia="仿宋_GB2312"/>
                <w:color w:val="auto"/>
                <w:sz w:val="20"/>
                <w:szCs w:val="20"/>
              </w:rPr>
              <w:t>算申请</w:t>
            </w:r>
          </w:p>
          <w:p>
            <w:pPr>
              <w:spacing w:line="240" w:lineRule="exact"/>
              <w:jc w:val="center"/>
              <w:rPr>
                <w:rFonts w:eastAsia="仿宋_GB2312"/>
                <w:color w:val="auto"/>
                <w:sz w:val="20"/>
                <w:szCs w:val="20"/>
              </w:rPr>
            </w:pPr>
            <w:r>
              <w:rPr>
                <w:rFonts w:eastAsia="仿宋_GB2312"/>
                <w:color w:val="auto"/>
                <w:sz w:val="20"/>
                <w:szCs w:val="20"/>
              </w:rPr>
              <w:t>（万元）</w:t>
            </w:r>
          </w:p>
        </w:tc>
        <w:tc>
          <w:tcPr>
            <w:tcW w:w="1878" w:type="dxa"/>
            <w:gridSpan w:val="2"/>
            <w:noWrap w:val="0"/>
            <w:vAlign w:val="center"/>
          </w:tcPr>
          <w:p>
            <w:pPr>
              <w:spacing w:line="240" w:lineRule="exact"/>
              <w:jc w:val="center"/>
              <w:rPr>
                <w:rFonts w:eastAsia="仿宋_GB2312"/>
                <w:color w:val="auto"/>
                <w:sz w:val="20"/>
                <w:szCs w:val="20"/>
              </w:rPr>
            </w:pPr>
          </w:p>
        </w:tc>
        <w:tc>
          <w:tcPr>
            <w:tcW w:w="1146" w:type="dxa"/>
            <w:gridSpan w:val="2"/>
            <w:noWrap w:val="0"/>
            <w:vAlign w:val="center"/>
          </w:tcPr>
          <w:p>
            <w:pPr>
              <w:spacing w:line="240" w:lineRule="exact"/>
              <w:jc w:val="center"/>
              <w:rPr>
                <w:rFonts w:eastAsia="仿宋_GB2312"/>
                <w:color w:val="auto"/>
                <w:sz w:val="20"/>
                <w:szCs w:val="20"/>
              </w:rPr>
            </w:pPr>
            <w:r>
              <w:rPr>
                <w:rFonts w:eastAsia="仿宋_GB2312"/>
                <w:color w:val="auto"/>
                <w:sz w:val="20"/>
                <w:szCs w:val="20"/>
              </w:rPr>
              <w:t>年初预算数</w:t>
            </w:r>
          </w:p>
        </w:tc>
        <w:tc>
          <w:tcPr>
            <w:tcW w:w="1078" w:type="dxa"/>
            <w:noWrap w:val="0"/>
            <w:vAlign w:val="center"/>
          </w:tcPr>
          <w:p>
            <w:pPr>
              <w:spacing w:line="240" w:lineRule="exact"/>
              <w:jc w:val="center"/>
              <w:rPr>
                <w:rFonts w:eastAsia="仿宋_GB2312"/>
                <w:color w:val="auto"/>
                <w:sz w:val="20"/>
                <w:szCs w:val="20"/>
              </w:rPr>
            </w:pPr>
            <w:r>
              <w:rPr>
                <w:rFonts w:eastAsia="仿宋_GB2312"/>
                <w:color w:val="auto"/>
                <w:sz w:val="20"/>
                <w:szCs w:val="20"/>
              </w:rPr>
              <w:t>全年预算数</w:t>
            </w:r>
          </w:p>
        </w:tc>
        <w:tc>
          <w:tcPr>
            <w:tcW w:w="1202" w:type="dxa"/>
            <w:noWrap w:val="0"/>
            <w:vAlign w:val="center"/>
          </w:tcPr>
          <w:p>
            <w:pPr>
              <w:spacing w:line="240" w:lineRule="exact"/>
              <w:jc w:val="center"/>
              <w:rPr>
                <w:rFonts w:eastAsia="仿宋_GB2312"/>
                <w:color w:val="auto"/>
                <w:sz w:val="20"/>
                <w:szCs w:val="20"/>
              </w:rPr>
            </w:pPr>
            <w:r>
              <w:rPr>
                <w:rFonts w:eastAsia="仿宋_GB2312"/>
                <w:color w:val="auto"/>
                <w:sz w:val="20"/>
                <w:szCs w:val="20"/>
              </w:rPr>
              <w:t>全年执行数</w:t>
            </w:r>
          </w:p>
        </w:tc>
        <w:tc>
          <w:tcPr>
            <w:tcW w:w="718" w:type="dxa"/>
            <w:noWrap w:val="0"/>
            <w:vAlign w:val="center"/>
          </w:tcPr>
          <w:p>
            <w:pPr>
              <w:spacing w:line="240" w:lineRule="exact"/>
              <w:jc w:val="center"/>
              <w:rPr>
                <w:rFonts w:eastAsia="仿宋_GB2312"/>
                <w:color w:val="auto"/>
                <w:sz w:val="20"/>
                <w:szCs w:val="20"/>
              </w:rPr>
            </w:pPr>
            <w:r>
              <w:rPr>
                <w:rFonts w:eastAsia="仿宋_GB2312"/>
                <w:color w:val="auto"/>
                <w:sz w:val="20"/>
                <w:szCs w:val="20"/>
              </w:rPr>
              <w:t>分值</w:t>
            </w:r>
          </w:p>
        </w:tc>
        <w:tc>
          <w:tcPr>
            <w:tcW w:w="884" w:type="dxa"/>
            <w:noWrap w:val="0"/>
            <w:vAlign w:val="center"/>
          </w:tcPr>
          <w:p>
            <w:pPr>
              <w:spacing w:line="240" w:lineRule="exact"/>
              <w:jc w:val="center"/>
              <w:rPr>
                <w:rFonts w:eastAsia="仿宋_GB2312"/>
                <w:color w:val="auto"/>
                <w:sz w:val="20"/>
                <w:szCs w:val="20"/>
              </w:rPr>
            </w:pPr>
            <w:r>
              <w:rPr>
                <w:rFonts w:eastAsia="仿宋_GB2312"/>
                <w:color w:val="auto"/>
                <w:sz w:val="20"/>
                <w:szCs w:val="20"/>
              </w:rPr>
              <w:t>执行率</w:t>
            </w:r>
          </w:p>
        </w:tc>
        <w:tc>
          <w:tcPr>
            <w:tcW w:w="1443" w:type="dxa"/>
            <w:noWrap w:val="0"/>
            <w:vAlign w:val="center"/>
          </w:tcPr>
          <w:p>
            <w:pPr>
              <w:spacing w:line="240" w:lineRule="exact"/>
              <w:jc w:val="center"/>
              <w:rPr>
                <w:rFonts w:eastAsia="仿宋_GB2312"/>
                <w:color w:val="auto"/>
                <w:sz w:val="20"/>
                <w:szCs w:val="20"/>
              </w:rPr>
            </w:pPr>
            <w:r>
              <w:rPr>
                <w:rFonts w:eastAsia="仿宋_GB2312"/>
                <w:color w:val="auto"/>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1878" w:type="dxa"/>
            <w:gridSpan w:val="2"/>
            <w:noWrap w:val="0"/>
            <w:vAlign w:val="center"/>
          </w:tcPr>
          <w:p>
            <w:pPr>
              <w:spacing w:line="240" w:lineRule="exact"/>
              <w:jc w:val="center"/>
              <w:rPr>
                <w:rFonts w:eastAsia="仿宋_GB2312"/>
                <w:color w:val="auto"/>
                <w:sz w:val="20"/>
                <w:szCs w:val="20"/>
              </w:rPr>
            </w:pPr>
            <w:r>
              <w:rPr>
                <w:rFonts w:eastAsia="仿宋_GB2312"/>
                <w:color w:val="auto"/>
                <w:sz w:val="20"/>
                <w:szCs w:val="20"/>
              </w:rPr>
              <w:t>年度资金总额</w:t>
            </w:r>
          </w:p>
        </w:tc>
        <w:tc>
          <w:tcPr>
            <w:tcW w:w="1146" w:type="dxa"/>
            <w:gridSpan w:val="2"/>
            <w:noWrap w:val="0"/>
            <w:vAlign w:val="center"/>
          </w:tcPr>
          <w:p>
            <w:pPr>
              <w:spacing w:line="240" w:lineRule="exact"/>
              <w:jc w:val="center"/>
              <w:rPr>
                <w:rFonts w:hint="default" w:eastAsia="仿宋_GB2312"/>
                <w:color w:val="auto"/>
                <w:sz w:val="20"/>
                <w:szCs w:val="20"/>
                <w:lang w:val="en-US" w:eastAsia="zh-CN"/>
              </w:rPr>
            </w:pPr>
            <w:r>
              <w:rPr>
                <w:rFonts w:hint="default" w:eastAsia="仿宋_GB2312"/>
                <w:color w:val="auto"/>
                <w:sz w:val="20"/>
                <w:szCs w:val="20"/>
                <w:lang w:val="en-US" w:eastAsia="zh-CN"/>
              </w:rPr>
              <w:t>176.94</w:t>
            </w:r>
          </w:p>
        </w:tc>
        <w:tc>
          <w:tcPr>
            <w:tcW w:w="1078" w:type="dxa"/>
            <w:noWrap w:val="0"/>
            <w:vAlign w:val="center"/>
          </w:tcPr>
          <w:p>
            <w:pPr>
              <w:spacing w:line="240" w:lineRule="exact"/>
              <w:jc w:val="center"/>
              <w:rPr>
                <w:rFonts w:hint="default" w:eastAsia="仿宋_GB2312"/>
                <w:color w:val="auto"/>
                <w:sz w:val="20"/>
                <w:szCs w:val="20"/>
                <w:lang w:val="en-US" w:eastAsia="zh-CN"/>
              </w:rPr>
            </w:pPr>
            <w:r>
              <w:rPr>
                <w:rFonts w:hint="default" w:eastAsia="仿宋_GB2312"/>
                <w:color w:val="auto"/>
                <w:sz w:val="20"/>
                <w:szCs w:val="20"/>
                <w:lang w:val="en-US" w:eastAsia="zh-CN"/>
              </w:rPr>
              <w:t>176.94</w:t>
            </w:r>
          </w:p>
        </w:tc>
        <w:tc>
          <w:tcPr>
            <w:tcW w:w="1202" w:type="dxa"/>
            <w:noWrap w:val="0"/>
            <w:vAlign w:val="center"/>
          </w:tcPr>
          <w:p>
            <w:pPr>
              <w:spacing w:line="24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868.32</w:t>
            </w:r>
          </w:p>
        </w:tc>
        <w:tc>
          <w:tcPr>
            <w:tcW w:w="718" w:type="dxa"/>
            <w:noWrap w:val="0"/>
            <w:vAlign w:val="center"/>
          </w:tcPr>
          <w:p>
            <w:pPr>
              <w:spacing w:line="240" w:lineRule="exact"/>
              <w:jc w:val="center"/>
              <w:rPr>
                <w:rFonts w:eastAsia="仿宋_GB2312"/>
                <w:color w:val="auto"/>
                <w:sz w:val="20"/>
                <w:szCs w:val="20"/>
              </w:rPr>
            </w:pPr>
            <w:r>
              <w:rPr>
                <w:rFonts w:eastAsia="仿宋_GB2312"/>
                <w:color w:val="auto"/>
                <w:sz w:val="20"/>
                <w:szCs w:val="20"/>
              </w:rPr>
              <w:t>10</w:t>
            </w:r>
          </w:p>
        </w:tc>
        <w:tc>
          <w:tcPr>
            <w:tcW w:w="884" w:type="dxa"/>
            <w:noWrap w:val="0"/>
            <w:vAlign w:val="center"/>
          </w:tcPr>
          <w:p>
            <w:pPr>
              <w:spacing w:line="240" w:lineRule="exact"/>
              <w:jc w:val="center"/>
              <w:rPr>
                <w:rFonts w:hint="default" w:eastAsia="仿宋_GB2312"/>
                <w:color w:val="auto"/>
                <w:sz w:val="20"/>
                <w:szCs w:val="20"/>
                <w:lang w:val="en-US" w:eastAsia="zh-CN"/>
              </w:rPr>
            </w:pPr>
            <w:r>
              <w:rPr>
                <w:rFonts w:hint="default" w:eastAsia="仿宋_GB2312"/>
                <w:color w:val="auto"/>
                <w:sz w:val="20"/>
                <w:szCs w:val="20"/>
                <w:lang w:val="en-US" w:eastAsia="zh-CN"/>
              </w:rPr>
              <w:t>84.93 %</w:t>
            </w:r>
          </w:p>
        </w:tc>
        <w:tc>
          <w:tcPr>
            <w:tcW w:w="1443" w:type="dxa"/>
            <w:noWrap w:val="0"/>
            <w:vAlign w:val="center"/>
          </w:tcPr>
          <w:p>
            <w:pPr>
              <w:spacing w:line="240" w:lineRule="exact"/>
              <w:jc w:val="center"/>
              <w:rPr>
                <w:rFonts w:hint="default" w:eastAsia="仿宋_GB2312"/>
                <w:color w:val="auto"/>
                <w:sz w:val="20"/>
                <w:szCs w:val="20"/>
                <w:lang w:val="en-US" w:eastAsia="zh-CN"/>
              </w:rPr>
            </w:pPr>
            <w:r>
              <w:rPr>
                <w:rFonts w:hint="default" w:eastAsia="仿宋_GB2312"/>
                <w:color w:val="auto"/>
                <w:sz w:val="20"/>
                <w:szCs w:val="20"/>
                <w:lang w:val="en-US" w:eastAsia="zh-CN"/>
              </w:rPr>
              <w:t>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jc w:val="left"/>
              <w:rPr>
                <w:rFonts w:eastAsia="仿宋_GB2312"/>
                <w:color w:val="auto"/>
                <w:sz w:val="20"/>
                <w:szCs w:val="20"/>
              </w:rPr>
            </w:pPr>
            <w:r>
              <w:rPr>
                <w:rFonts w:eastAsia="仿宋_GB2312"/>
                <w:color w:val="auto"/>
                <w:sz w:val="20"/>
                <w:szCs w:val="20"/>
              </w:rPr>
              <w:t>按收入性质分：</w:t>
            </w:r>
          </w:p>
        </w:tc>
        <w:tc>
          <w:tcPr>
            <w:tcW w:w="4247" w:type="dxa"/>
            <w:gridSpan w:val="4"/>
            <w:noWrap w:val="0"/>
            <w:vAlign w:val="center"/>
          </w:tcPr>
          <w:p>
            <w:pPr>
              <w:spacing w:line="240" w:lineRule="exact"/>
              <w:jc w:val="left"/>
              <w:rPr>
                <w:rFonts w:eastAsia="仿宋_GB2312"/>
                <w:color w:val="auto"/>
                <w:sz w:val="20"/>
                <w:szCs w:val="20"/>
              </w:rPr>
            </w:pPr>
            <w:r>
              <w:rPr>
                <w:rFonts w:eastAsia="仿宋_GB2312"/>
                <w:color w:val="auto"/>
                <w:sz w:val="20"/>
                <w:szCs w:val="20"/>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jc w:val="left"/>
              <w:rPr>
                <w:rFonts w:hint="default" w:eastAsia="仿宋_GB2312"/>
                <w:color w:val="auto"/>
                <w:sz w:val="20"/>
                <w:szCs w:val="20"/>
                <w:lang w:val="en-US" w:eastAsia="zh-CN"/>
              </w:rPr>
            </w:pPr>
            <w:r>
              <w:rPr>
                <w:rFonts w:eastAsia="仿宋_GB2312"/>
                <w:color w:val="auto"/>
                <w:sz w:val="20"/>
                <w:szCs w:val="20"/>
              </w:rPr>
              <w:t xml:space="preserve">  其中：  一般公共预算：</w:t>
            </w:r>
            <w:r>
              <w:rPr>
                <w:rFonts w:hint="eastAsia" w:eastAsia="仿宋_GB2312"/>
                <w:color w:val="auto"/>
                <w:sz w:val="20"/>
                <w:szCs w:val="20"/>
              </w:rPr>
              <w:t>868.32</w:t>
            </w:r>
          </w:p>
        </w:tc>
        <w:tc>
          <w:tcPr>
            <w:tcW w:w="4247" w:type="dxa"/>
            <w:gridSpan w:val="4"/>
            <w:noWrap w:val="0"/>
            <w:vAlign w:val="center"/>
          </w:tcPr>
          <w:p>
            <w:pPr>
              <w:spacing w:line="240" w:lineRule="exact"/>
              <w:jc w:val="left"/>
              <w:rPr>
                <w:rFonts w:hint="default" w:eastAsia="仿宋_GB2312"/>
                <w:color w:val="auto"/>
                <w:sz w:val="20"/>
                <w:szCs w:val="20"/>
                <w:lang w:val="en-US" w:eastAsia="zh-CN"/>
              </w:rPr>
            </w:pPr>
            <w:r>
              <w:rPr>
                <w:rFonts w:eastAsia="仿宋_GB2312"/>
                <w:color w:val="auto"/>
                <w:sz w:val="20"/>
                <w:szCs w:val="20"/>
              </w:rPr>
              <w:t>其中：基本支出：</w:t>
            </w:r>
            <w:r>
              <w:rPr>
                <w:rFonts w:hint="eastAsia" w:eastAsia="仿宋_GB2312"/>
                <w:color w:val="auto"/>
                <w:sz w:val="20"/>
                <w:szCs w:val="20"/>
              </w:rPr>
              <w:t>741.51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ind w:firstLine="800" w:firstLineChars="400"/>
              <w:jc w:val="left"/>
              <w:rPr>
                <w:rFonts w:eastAsia="仿宋_GB2312"/>
                <w:color w:val="auto"/>
                <w:sz w:val="20"/>
                <w:szCs w:val="20"/>
              </w:rPr>
            </w:pPr>
            <w:r>
              <w:rPr>
                <w:rFonts w:eastAsia="仿宋_GB2312"/>
                <w:color w:val="auto"/>
                <w:sz w:val="20"/>
                <w:szCs w:val="20"/>
              </w:rPr>
              <w:t>政府性基金拨款：</w:t>
            </w:r>
          </w:p>
        </w:tc>
        <w:tc>
          <w:tcPr>
            <w:tcW w:w="4247" w:type="dxa"/>
            <w:gridSpan w:val="4"/>
            <w:noWrap w:val="0"/>
            <w:vAlign w:val="center"/>
          </w:tcPr>
          <w:p>
            <w:pPr>
              <w:spacing w:line="240" w:lineRule="exact"/>
              <w:ind w:firstLine="600" w:firstLineChars="300"/>
              <w:jc w:val="left"/>
              <w:rPr>
                <w:rFonts w:eastAsia="仿宋_GB2312"/>
                <w:color w:val="auto"/>
                <w:sz w:val="20"/>
                <w:szCs w:val="20"/>
              </w:rPr>
            </w:pPr>
            <w:r>
              <w:rPr>
                <w:rFonts w:eastAsia="仿宋_GB2312"/>
                <w:color w:val="auto"/>
                <w:sz w:val="20"/>
                <w:szCs w:val="20"/>
              </w:rPr>
              <w:t>项目支出：</w:t>
            </w:r>
            <w:r>
              <w:rPr>
                <w:rFonts w:hint="eastAsia" w:eastAsia="仿宋_GB2312"/>
                <w:color w:val="auto"/>
                <w:sz w:val="20"/>
                <w:szCs w:val="20"/>
              </w:rPr>
              <w:t>176.94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jc w:val="left"/>
              <w:rPr>
                <w:rFonts w:eastAsia="仿宋_GB2312"/>
                <w:color w:val="auto"/>
                <w:sz w:val="20"/>
                <w:szCs w:val="20"/>
              </w:rPr>
            </w:pPr>
            <w:r>
              <w:rPr>
                <w:rFonts w:eastAsia="仿宋_GB2312"/>
                <w:color w:val="auto"/>
                <w:sz w:val="20"/>
                <w:szCs w:val="20"/>
              </w:rPr>
              <w:t>纳入专户管理的非税收入拨款：</w:t>
            </w:r>
            <w:r>
              <w:rPr>
                <w:rFonts w:hint="eastAsia" w:eastAsia="仿宋_GB2312"/>
                <w:color w:val="auto"/>
                <w:sz w:val="20"/>
                <w:szCs w:val="20"/>
              </w:rPr>
              <w:t>50.14</w:t>
            </w:r>
          </w:p>
        </w:tc>
        <w:tc>
          <w:tcPr>
            <w:tcW w:w="4247" w:type="dxa"/>
            <w:gridSpan w:val="4"/>
            <w:noWrap w:val="0"/>
            <w:vAlign w:val="center"/>
          </w:tcPr>
          <w:p>
            <w:pPr>
              <w:spacing w:line="240" w:lineRule="exact"/>
              <w:jc w:val="left"/>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ind w:firstLine="1400" w:firstLineChars="700"/>
              <w:jc w:val="left"/>
              <w:rPr>
                <w:rFonts w:eastAsia="仿宋_GB2312"/>
                <w:color w:val="auto"/>
                <w:sz w:val="20"/>
                <w:szCs w:val="20"/>
              </w:rPr>
            </w:pPr>
            <w:r>
              <w:rPr>
                <w:rFonts w:eastAsia="仿宋_GB2312"/>
                <w:color w:val="auto"/>
                <w:sz w:val="20"/>
                <w:szCs w:val="20"/>
              </w:rPr>
              <w:t>其他资金：</w:t>
            </w:r>
          </w:p>
        </w:tc>
        <w:tc>
          <w:tcPr>
            <w:tcW w:w="4247" w:type="dxa"/>
            <w:gridSpan w:val="4"/>
            <w:noWrap w:val="0"/>
            <w:vAlign w:val="center"/>
          </w:tcPr>
          <w:p>
            <w:pPr>
              <w:spacing w:line="240" w:lineRule="exact"/>
              <w:jc w:val="left"/>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pPr>
              <w:spacing w:line="240" w:lineRule="exact"/>
              <w:jc w:val="center"/>
              <w:rPr>
                <w:rFonts w:eastAsia="仿宋_GB2312"/>
                <w:color w:val="auto"/>
                <w:sz w:val="20"/>
                <w:szCs w:val="20"/>
              </w:rPr>
            </w:pPr>
            <w:r>
              <w:rPr>
                <w:rFonts w:eastAsia="仿宋_GB2312"/>
                <w:color w:val="auto"/>
                <w:sz w:val="20"/>
                <w:szCs w:val="20"/>
              </w:rPr>
              <w:t>年度总体目标</w:t>
            </w:r>
          </w:p>
        </w:tc>
        <w:tc>
          <w:tcPr>
            <w:tcW w:w="4102" w:type="dxa"/>
            <w:gridSpan w:val="5"/>
            <w:noWrap w:val="0"/>
            <w:vAlign w:val="center"/>
          </w:tcPr>
          <w:p>
            <w:pPr>
              <w:spacing w:line="240" w:lineRule="exact"/>
              <w:jc w:val="center"/>
              <w:rPr>
                <w:rFonts w:eastAsia="仿宋_GB2312"/>
                <w:color w:val="auto"/>
                <w:sz w:val="20"/>
                <w:szCs w:val="20"/>
              </w:rPr>
            </w:pPr>
            <w:r>
              <w:rPr>
                <w:rFonts w:eastAsia="仿宋_GB2312"/>
                <w:color w:val="auto"/>
                <w:sz w:val="20"/>
                <w:szCs w:val="20"/>
              </w:rPr>
              <w:t>预期目标</w:t>
            </w:r>
          </w:p>
        </w:tc>
        <w:tc>
          <w:tcPr>
            <w:tcW w:w="4247" w:type="dxa"/>
            <w:gridSpan w:val="4"/>
            <w:noWrap w:val="0"/>
            <w:vAlign w:val="center"/>
          </w:tcPr>
          <w:p>
            <w:pPr>
              <w:spacing w:line="240" w:lineRule="exact"/>
              <w:jc w:val="center"/>
              <w:rPr>
                <w:rFonts w:eastAsia="仿宋_GB2312"/>
                <w:color w:val="auto"/>
                <w:sz w:val="20"/>
                <w:szCs w:val="20"/>
              </w:rPr>
            </w:pPr>
            <w:r>
              <w:rPr>
                <w:rFonts w:eastAsia="仿宋_GB2312"/>
                <w:color w:val="auto"/>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center"/>
              <w:rPr>
                <w:rFonts w:eastAsia="仿宋_GB2312"/>
                <w:color w:val="auto"/>
                <w:sz w:val="20"/>
                <w:szCs w:val="20"/>
              </w:rPr>
            </w:pPr>
          </w:p>
        </w:tc>
        <w:tc>
          <w:tcPr>
            <w:tcW w:w="4102" w:type="dxa"/>
            <w:gridSpan w:val="5"/>
            <w:noWrap w:val="0"/>
            <w:vAlign w:val="center"/>
          </w:tcPr>
          <w:p>
            <w:pPr>
              <w:spacing w:line="240" w:lineRule="exact"/>
              <w:jc w:val="center"/>
              <w:rPr>
                <w:rFonts w:eastAsia="仿宋_GB2312"/>
                <w:color w:val="auto"/>
                <w:sz w:val="20"/>
                <w:szCs w:val="20"/>
              </w:rPr>
            </w:pPr>
            <w:r>
              <w:rPr>
                <w:rFonts w:eastAsia="仿宋_GB2312"/>
                <w:color w:val="auto"/>
                <w:sz w:val="20"/>
                <w:szCs w:val="20"/>
              </w:rPr>
              <w:t>　</w:t>
            </w:r>
            <w:r>
              <w:rPr>
                <w:rFonts w:hint="eastAsia" w:eastAsia="仿宋_GB2312"/>
                <w:color w:val="auto"/>
                <w:sz w:val="20"/>
                <w:szCs w:val="20"/>
                <w:highlight w:val="none"/>
                <w:lang w:val="en-US" w:eastAsia="zh-CN"/>
              </w:rPr>
              <w:t>经费确保学校正常运转</w:t>
            </w:r>
            <w:r>
              <w:rPr>
                <w:rFonts w:eastAsia="仿宋_GB2312"/>
                <w:color w:val="auto"/>
                <w:sz w:val="20"/>
                <w:szCs w:val="20"/>
              </w:rPr>
              <w:t>　</w:t>
            </w:r>
          </w:p>
        </w:tc>
        <w:tc>
          <w:tcPr>
            <w:tcW w:w="4247" w:type="dxa"/>
            <w:gridSpan w:val="4"/>
            <w:noWrap w:val="0"/>
            <w:vAlign w:val="center"/>
          </w:tcPr>
          <w:p>
            <w:pPr>
              <w:spacing w:line="240" w:lineRule="exact"/>
              <w:jc w:val="left"/>
              <w:rPr>
                <w:rFonts w:eastAsia="仿宋_GB2312"/>
                <w:color w:val="auto"/>
                <w:sz w:val="20"/>
                <w:szCs w:val="20"/>
              </w:rPr>
            </w:pPr>
            <w:r>
              <w:rPr>
                <w:rFonts w:eastAsia="仿宋_GB2312"/>
                <w:color w:val="auto"/>
                <w:sz w:val="20"/>
                <w:szCs w:val="20"/>
              </w:rPr>
              <w:t>　</w:t>
            </w:r>
            <w:r>
              <w:rPr>
                <w:rFonts w:hint="eastAsia" w:eastAsia="仿宋_GB2312"/>
                <w:color w:val="auto"/>
                <w:sz w:val="20"/>
                <w:szCs w:val="20"/>
                <w:highlight w:val="none"/>
                <w:lang w:val="en-US" w:eastAsia="zh-CN"/>
              </w:rPr>
              <w:t>经费保障了学校日常教育教学的开支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noWrap w:val="0"/>
            <w:vAlign w:val="center"/>
          </w:tcPr>
          <w:p>
            <w:pPr>
              <w:spacing w:line="240" w:lineRule="exact"/>
              <w:jc w:val="center"/>
              <w:rPr>
                <w:rFonts w:eastAsia="仿宋_GB2312"/>
                <w:color w:val="auto"/>
                <w:sz w:val="20"/>
                <w:szCs w:val="20"/>
              </w:rPr>
            </w:pPr>
            <w:r>
              <w:rPr>
                <w:rFonts w:eastAsia="仿宋_GB2312"/>
                <w:color w:val="auto"/>
                <w:sz w:val="20"/>
                <w:szCs w:val="20"/>
              </w:rPr>
              <w:t>绩</w:t>
            </w:r>
          </w:p>
          <w:p>
            <w:pPr>
              <w:spacing w:line="240" w:lineRule="exact"/>
              <w:jc w:val="center"/>
              <w:rPr>
                <w:rFonts w:eastAsia="仿宋_GB2312"/>
                <w:color w:val="auto"/>
                <w:sz w:val="20"/>
                <w:szCs w:val="20"/>
              </w:rPr>
            </w:pPr>
            <w:r>
              <w:rPr>
                <w:rFonts w:eastAsia="仿宋_GB2312"/>
                <w:color w:val="auto"/>
                <w:sz w:val="20"/>
                <w:szCs w:val="20"/>
              </w:rPr>
              <w:t>效</w:t>
            </w:r>
          </w:p>
          <w:p>
            <w:pPr>
              <w:spacing w:line="240" w:lineRule="exact"/>
              <w:jc w:val="center"/>
              <w:rPr>
                <w:rFonts w:eastAsia="仿宋_GB2312"/>
                <w:color w:val="auto"/>
                <w:sz w:val="20"/>
                <w:szCs w:val="20"/>
              </w:rPr>
            </w:pPr>
            <w:r>
              <w:rPr>
                <w:rFonts w:eastAsia="仿宋_GB2312"/>
                <w:color w:val="auto"/>
                <w:sz w:val="20"/>
                <w:szCs w:val="20"/>
              </w:rPr>
              <w:t>指</w:t>
            </w:r>
          </w:p>
          <w:p>
            <w:pPr>
              <w:spacing w:line="240" w:lineRule="exact"/>
              <w:jc w:val="center"/>
              <w:rPr>
                <w:rFonts w:eastAsia="仿宋_GB2312"/>
                <w:color w:val="auto"/>
                <w:sz w:val="20"/>
                <w:szCs w:val="20"/>
              </w:rPr>
            </w:pPr>
            <w:r>
              <w:rPr>
                <w:rFonts w:eastAsia="仿宋_GB2312"/>
                <w:color w:val="auto"/>
                <w:sz w:val="20"/>
                <w:szCs w:val="20"/>
              </w:rPr>
              <w:t>标</w:t>
            </w:r>
          </w:p>
          <w:p>
            <w:pPr>
              <w:spacing w:line="240" w:lineRule="exact"/>
              <w:jc w:val="center"/>
              <w:rPr>
                <w:rFonts w:eastAsia="仿宋_GB2312"/>
                <w:color w:val="auto"/>
                <w:sz w:val="20"/>
                <w:szCs w:val="20"/>
              </w:rPr>
            </w:pPr>
          </w:p>
        </w:tc>
        <w:tc>
          <w:tcPr>
            <w:tcW w:w="948" w:type="dxa"/>
            <w:noWrap w:val="0"/>
            <w:vAlign w:val="center"/>
          </w:tcPr>
          <w:p>
            <w:pPr>
              <w:spacing w:line="240" w:lineRule="exact"/>
              <w:jc w:val="center"/>
              <w:rPr>
                <w:rFonts w:eastAsia="仿宋_GB2312"/>
                <w:color w:val="auto"/>
                <w:sz w:val="20"/>
                <w:szCs w:val="20"/>
              </w:rPr>
            </w:pPr>
            <w:r>
              <w:rPr>
                <w:rFonts w:eastAsia="仿宋_GB2312"/>
                <w:color w:val="auto"/>
                <w:sz w:val="20"/>
                <w:szCs w:val="20"/>
              </w:rPr>
              <w:t>一级指标</w:t>
            </w:r>
          </w:p>
        </w:tc>
        <w:tc>
          <w:tcPr>
            <w:tcW w:w="930" w:type="dxa"/>
            <w:noWrap w:val="0"/>
            <w:vAlign w:val="center"/>
          </w:tcPr>
          <w:p>
            <w:pPr>
              <w:spacing w:line="240" w:lineRule="exact"/>
              <w:jc w:val="center"/>
              <w:rPr>
                <w:rFonts w:eastAsia="仿宋_GB2312"/>
                <w:color w:val="auto"/>
                <w:sz w:val="20"/>
                <w:szCs w:val="20"/>
              </w:rPr>
            </w:pPr>
            <w:r>
              <w:rPr>
                <w:rFonts w:eastAsia="仿宋_GB2312"/>
                <w:color w:val="auto"/>
                <w:sz w:val="20"/>
                <w:szCs w:val="20"/>
              </w:rPr>
              <w:t>二级指标</w:t>
            </w:r>
          </w:p>
        </w:tc>
        <w:tc>
          <w:tcPr>
            <w:tcW w:w="1078" w:type="dxa"/>
            <w:noWrap w:val="0"/>
            <w:vAlign w:val="center"/>
          </w:tcPr>
          <w:p>
            <w:pPr>
              <w:spacing w:line="240" w:lineRule="exact"/>
              <w:jc w:val="center"/>
              <w:rPr>
                <w:rFonts w:eastAsia="仿宋_GB2312"/>
                <w:color w:val="auto"/>
                <w:sz w:val="20"/>
                <w:szCs w:val="20"/>
              </w:rPr>
            </w:pPr>
            <w:r>
              <w:rPr>
                <w:rFonts w:eastAsia="仿宋_GB2312"/>
                <w:color w:val="auto"/>
                <w:sz w:val="20"/>
                <w:szCs w:val="20"/>
              </w:rPr>
              <w:t>三级指标</w:t>
            </w:r>
          </w:p>
        </w:tc>
        <w:tc>
          <w:tcPr>
            <w:tcW w:w="1146" w:type="dxa"/>
            <w:gridSpan w:val="2"/>
            <w:noWrap w:val="0"/>
            <w:vAlign w:val="center"/>
          </w:tcPr>
          <w:p>
            <w:pPr>
              <w:spacing w:line="240" w:lineRule="exact"/>
              <w:jc w:val="center"/>
              <w:rPr>
                <w:rFonts w:eastAsia="仿宋_GB2312"/>
                <w:color w:val="auto"/>
                <w:sz w:val="20"/>
                <w:szCs w:val="20"/>
              </w:rPr>
            </w:pPr>
            <w:r>
              <w:rPr>
                <w:rFonts w:eastAsia="仿宋_GB2312"/>
                <w:color w:val="auto"/>
                <w:sz w:val="20"/>
                <w:szCs w:val="20"/>
              </w:rPr>
              <w:t>年度指标值</w:t>
            </w:r>
          </w:p>
        </w:tc>
        <w:tc>
          <w:tcPr>
            <w:tcW w:w="1202" w:type="dxa"/>
            <w:noWrap w:val="0"/>
            <w:vAlign w:val="center"/>
          </w:tcPr>
          <w:p>
            <w:pPr>
              <w:spacing w:line="240" w:lineRule="exact"/>
              <w:jc w:val="center"/>
              <w:rPr>
                <w:rFonts w:eastAsia="仿宋_GB2312"/>
                <w:color w:val="auto"/>
                <w:sz w:val="20"/>
                <w:szCs w:val="20"/>
              </w:rPr>
            </w:pPr>
            <w:r>
              <w:rPr>
                <w:rFonts w:eastAsia="仿宋_GB2312"/>
                <w:color w:val="auto"/>
                <w:sz w:val="20"/>
                <w:szCs w:val="20"/>
              </w:rPr>
              <w:t>实际完成值</w:t>
            </w:r>
          </w:p>
        </w:tc>
        <w:tc>
          <w:tcPr>
            <w:tcW w:w="718" w:type="dxa"/>
            <w:noWrap w:val="0"/>
            <w:vAlign w:val="center"/>
          </w:tcPr>
          <w:p>
            <w:pPr>
              <w:spacing w:line="240" w:lineRule="exact"/>
              <w:jc w:val="center"/>
              <w:rPr>
                <w:rFonts w:eastAsia="仿宋_GB2312"/>
                <w:color w:val="auto"/>
                <w:sz w:val="20"/>
                <w:szCs w:val="20"/>
              </w:rPr>
            </w:pPr>
            <w:r>
              <w:rPr>
                <w:rFonts w:eastAsia="仿宋_GB2312"/>
                <w:color w:val="auto"/>
                <w:sz w:val="20"/>
                <w:szCs w:val="20"/>
              </w:rPr>
              <w:t>分值</w:t>
            </w:r>
          </w:p>
        </w:tc>
        <w:tc>
          <w:tcPr>
            <w:tcW w:w="884" w:type="dxa"/>
            <w:noWrap w:val="0"/>
            <w:vAlign w:val="center"/>
          </w:tcPr>
          <w:p>
            <w:pPr>
              <w:spacing w:line="240" w:lineRule="exact"/>
              <w:jc w:val="center"/>
              <w:rPr>
                <w:rFonts w:eastAsia="仿宋_GB2312"/>
                <w:color w:val="auto"/>
                <w:sz w:val="20"/>
                <w:szCs w:val="20"/>
              </w:rPr>
            </w:pPr>
            <w:r>
              <w:rPr>
                <w:rFonts w:eastAsia="仿宋_GB2312"/>
                <w:color w:val="auto"/>
                <w:sz w:val="20"/>
                <w:szCs w:val="20"/>
              </w:rPr>
              <w:t>得分</w:t>
            </w:r>
          </w:p>
        </w:tc>
        <w:tc>
          <w:tcPr>
            <w:tcW w:w="1443" w:type="dxa"/>
            <w:noWrap w:val="0"/>
            <w:vAlign w:val="center"/>
          </w:tcPr>
          <w:p>
            <w:pPr>
              <w:spacing w:line="240" w:lineRule="exact"/>
              <w:jc w:val="center"/>
              <w:rPr>
                <w:rFonts w:eastAsia="仿宋_GB2312"/>
                <w:color w:val="auto"/>
                <w:sz w:val="20"/>
                <w:szCs w:val="20"/>
              </w:rPr>
            </w:pPr>
            <w:r>
              <w:rPr>
                <w:rFonts w:eastAsia="仿宋_GB2312"/>
                <w:color w:val="auto"/>
                <w:sz w:val="20"/>
                <w:szCs w:val="20"/>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restart"/>
            <w:noWrap w:val="0"/>
            <w:vAlign w:val="center"/>
          </w:tcPr>
          <w:p>
            <w:pPr>
              <w:spacing w:line="240" w:lineRule="exact"/>
              <w:jc w:val="center"/>
              <w:rPr>
                <w:rFonts w:eastAsia="仿宋_GB2312"/>
                <w:color w:val="auto"/>
                <w:sz w:val="20"/>
                <w:szCs w:val="20"/>
              </w:rPr>
            </w:pPr>
            <w:r>
              <w:rPr>
                <w:rFonts w:eastAsia="仿宋_GB2312"/>
                <w:color w:val="auto"/>
                <w:sz w:val="20"/>
                <w:szCs w:val="20"/>
              </w:rPr>
              <w:t>产出指标</w:t>
            </w:r>
          </w:p>
          <w:p>
            <w:pPr>
              <w:spacing w:line="240" w:lineRule="exact"/>
              <w:jc w:val="center"/>
              <w:rPr>
                <w:rFonts w:eastAsia="仿宋_GB2312"/>
                <w:color w:val="auto"/>
                <w:sz w:val="20"/>
                <w:szCs w:val="20"/>
              </w:rPr>
            </w:pPr>
            <w:r>
              <w:rPr>
                <w:rFonts w:eastAsia="仿宋_GB2312"/>
                <w:color w:val="auto"/>
                <w:sz w:val="20"/>
                <w:szCs w:val="20"/>
              </w:rPr>
              <w:t>(50分)</w:t>
            </w:r>
          </w:p>
        </w:tc>
        <w:tc>
          <w:tcPr>
            <w:tcW w:w="930" w:type="dxa"/>
            <w:vMerge w:val="restart"/>
            <w:noWrap w:val="0"/>
            <w:vAlign w:val="center"/>
          </w:tcPr>
          <w:p>
            <w:pPr>
              <w:spacing w:line="240" w:lineRule="exact"/>
              <w:jc w:val="center"/>
              <w:rPr>
                <w:rFonts w:hint="eastAsia" w:eastAsia="仿宋_GB2312"/>
                <w:color w:val="auto"/>
                <w:sz w:val="20"/>
                <w:szCs w:val="20"/>
                <w:highlight w:val="none"/>
              </w:rPr>
            </w:pPr>
            <w:r>
              <w:rPr>
                <w:rFonts w:hint="eastAsia" w:eastAsia="仿宋_GB2312"/>
                <w:color w:val="auto"/>
                <w:sz w:val="20"/>
                <w:szCs w:val="20"/>
                <w:highlight w:val="none"/>
              </w:rPr>
              <w:t>重点工作</w:t>
            </w:r>
          </w:p>
          <w:p>
            <w:pPr>
              <w:spacing w:line="240" w:lineRule="exact"/>
              <w:jc w:val="center"/>
              <w:rPr>
                <w:rFonts w:hint="eastAsia" w:eastAsia="仿宋_GB2312"/>
                <w:color w:val="auto"/>
                <w:sz w:val="20"/>
                <w:szCs w:val="20"/>
                <w:lang w:eastAsia="zh-CN"/>
              </w:rPr>
            </w:pPr>
            <w:r>
              <w:rPr>
                <w:rFonts w:hint="eastAsia" w:eastAsia="仿宋_GB2312"/>
                <w:color w:val="auto"/>
                <w:sz w:val="20"/>
                <w:szCs w:val="20"/>
                <w:highlight w:val="none"/>
              </w:rPr>
              <w:t>任务完成</w:t>
            </w: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学生是否发生重大安全事故</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否</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否</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加强对学生的安全管理工作，确保零事故发生。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学校是否开足课程</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5</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5</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贯彻落实义务教育要求，开足课程。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学校教育教学活动秩序是否稳定</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5</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5</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学校平稳有序的开展教育教学活动。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restart"/>
            <w:noWrap w:val="0"/>
            <w:vAlign w:val="center"/>
          </w:tcPr>
          <w:p>
            <w:pPr>
              <w:spacing w:line="240" w:lineRule="exact"/>
              <w:jc w:val="center"/>
              <w:rPr>
                <w:rFonts w:hint="eastAsia" w:eastAsia="仿宋_GB2312"/>
                <w:color w:val="auto"/>
                <w:sz w:val="20"/>
                <w:szCs w:val="20"/>
                <w:highlight w:val="none"/>
              </w:rPr>
            </w:pPr>
            <w:r>
              <w:rPr>
                <w:rFonts w:hint="eastAsia" w:eastAsia="仿宋_GB2312"/>
                <w:color w:val="auto"/>
                <w:sz w:val="20"/>
                <w:szCs w:val="20"/>
                <w:highlight w:val="none"/>
              </w:rPr>
              <w:t>履职目</w:t>
            </w:r>
          </w:p>
          <w:p>
            <w:pPr>
              <w:spacing w:line="240" w:lineRule="exact"/>
              <w:jc w:val="center"/>
              <w:rPr>
                <w:rFonts w:eastAsia="仿宋_GB2312"/>
                <w:color w:val="auto"/>
                <w:sz w:val="20"/>
                <w:szCs w:val="20"/>
              </w:rPr>
            </w:pPr>
            <w:r>
              <w:rPr>
                <w:rFonts w:hint="eastAsia" w:eastAsia="仿宋_GB2312"/>
                <w:color w:val="auto"/>
                <w:sz w:val="20"/>
                <w:szCs w:val="20"/>
                <w:highlight w:val="none"/>
              </w:rPr>
              <w:t>标实现</w:t>
            </w: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行政班子成员是否恪尽职守、无犯过错</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班子成员始终在学校一把手的带领下，提高思想政治站位，各司其职，团结协作。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有无重大财务差错</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无</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无</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财务人员严格按照政府会计制度要求，坚持“收支两条线”原则，做好财务管理工作。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教师是否认真备课、参加教研教学活动</w:t>
            </w:r>
          </w:p>
        </w:tc>
        <w:tc>
          <w:tcPr>
            <w:tcW w:w="1146" w:type="dxa"/>
            <w:gridSpan w:val="2"/>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5</w:t>
            </w:r>
          </w:p>
        </w:tc>
        <w:tc>
          <w:tcPr>
            <w:tcW w:w="884"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5</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在教研组长的指导下，积极备课、研讨，交流经验。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hint="eastAsia" w:eastAsia="仿宋_GB2312"/>
                <w:color w:val="auto"/>
                <w:sz w:val="20"/>
                <w:szCs w:val="20"/>
                <w:lang w:eastAsia="zh-CN"/>
              </w:rPr>
            </w:pPr>
          </w:p>
        </w:tc>
        <w:tc>
          <w:tcPr>
            <w:tcW w:w="1078" w:type="dxa"/>
            <w:noWrap w:val="0"/>
            <w:vAlign w:val="center"/>
          </w:tcPr>
          <w:p>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教师是否到岗到职，不迟到、不早退</w:t>
            </w:r>
          </w:p>
        </w:tc>
        <w:tc>
          <w:tcPr>
            <w:tcW w:w="1146" w:type="dxa"/>
            <w:gridSpan w:val="2"/>
            <w:noWrap w:val="0"/>
            <w:vAlign w:val="center"/>
          </w:tcPr>
          <w:p>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5</w:t>
            </w:r>
          </w:p>
        </w:tc>
        <w:tc>
          <w:tcPr>
            <w:tcW w:w="884"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5</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全体教职工始终坚持教书育人的理念，做好本职工作。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restart"/>
            <w:noWrap w:val="0"/>
            <w:vAlign w:val="center"/>
          </w:tcPr>
          <w:p>
            <w:pPr>
              <w:spacing w:line="240" w:lineRule="exact"/>
              <w:jc w:val="left"/>
              <w:rPr>
                <w:rFonts w:eastAsia="仿宋_GB2312"/>
                <w:color w:val="auto"/>
                <w:sz w:val="20"/>
                <w:szCs w:val="20"/>
              </w:rPr>
            </w:pPr>
            <w:r>
              <w:rPr>
                <w:rFonts w:eastAsia="仿宋_GB2312"/>
                <w:color w:val="auto"/>
                <w:sz w:val="20"/>
                <w:szCs w:val="20"/>
              </w:rPr>
              <w:t>效益指标</w:t>
            </w:r>
          </w:p>
          <w:p>
            <w:pPr>
              <w:spacing w:line="240" w:lineRule="exact"/>
              <w:jc w:val="left"/>
              <w:rPr>
                <w:rFonts w:eastAsia="仿宋_GB2312"/>
                <w:color w:val="auto"/>
                <w:sz w:val="20"/>
                <w:szCs w:val="20"/>
              </w:rPr>
            </w:pPr>
            <w:r>
              <w:rPr>
                <w:rFonts w:eastAsia="仿宋_GB2312"/>
                <w:color w:val="auto"/>
                <w:sz w:val="20"/>
                <w:szCs w:val="20"/>
              </w:rPr>
              <w:t>（</w:t>
            </w:r>
            <w:r>
              <w:rPr>
                <w:rFonts w:eastAsia="仿宋_GB2312"/>
                <w:color w:val="auto"/>
                <w:sz w:val="20"/>
                <w:szCs w:val="20"/>
                <w:lang w:val="en"/>
              </w:rPr>
              <w:t>4</w:t>
            </w:r>
            <w:r>
              <w:rPr>
                <w:rFonts w:eastAsia="仿宋_GB2312"/>
                <w:color w:val="auto"/>
                <w:sz w:val="20"/>
                <w:szCs w:val="20"/>
              </w:rPr>
              <w:t>0分）</w:t>
            </w:r>
          </w:p>
          <w:p>
            <w:pPr>
              <w:spacing w:line="240" w:lineRule="exact"/>
              <w:jc w:val="left"/>
              <w:rPr>
                <w:rFonts w:eastAsia="仿宋_GB2312"/>
                <w:color w:val="auto"/>
                <w:sz w:val="20"/>
                <w:szCs w:val="20"/>
              </w:rPr>
            </w:pPr>
            <w:r>
              <w:rPr>
                <w:rFonts w:eastAsia="仿宋_GB2312"/>
                <w:color w:val="auto"/>
                <w:sz w:val="20"/>
                <w:szCs w:val="20"/>
              </w:rPr>
              <w:t>　</w:t>
            </w:r>
          </w:p>
          <w:p>
            <w:pPr>
              <w:spacing w:line="240" w:lineRule="exact"/>
              <w:jc w:val="center"/>
              <w:rPr>
                <w:rFonts w:eastAsia="仿宋_GB2312"/>
                <w:color w:val="auto"/>
                <w:sz w:val="20"/>
                <w:szCs w:val="20"/>
              </w:rPr>
            </w:pPr>
          </w:p>
        </w:tc>
        <w:tc>
          <w:tcPr>
            <w:tcW w:w="930" w:type="dxa"/>
            <w:vMerge w:val="restart"/>
            <w:noWrap w:val="0"/>
            <w:vAlign w:val="center"/>
          </w:tcPr>
          <w:p>
            <w:pPr>
              <w:spacing w:line="240" w:lineRule="exact"/>
              <w:jc w:val="center"/>
              <w:rPr>
                <w:rFonts w:hint="eastAsia" w:eastAsia="仿宋_GB2312"/>
                <w:color w:val="auto"/>
                <w:sz w:val="20"/>
                <w:szCs w:val="20"/>
              </w:rPr>
            </w:pPr>
            <w:r>
              <w:rPr>
                <w:rFonts w:hint="eastAsia" w:eastAsia="仿宋_GB2312"/>
                <w:color w:val="auto"/>
                <w:sz w:val="20"/>
                <w:szCs w:val="20"/>
              </w:rPr>
              <w:t>履职</w:t>
            </w:r>
          </w:p>
          <w:p>
            <w:pPr>
              <w:spacing w:line="240" w:lineRule="exact"/>
              <w:jc w:val="center"/>
              <w:rPr>
                <w:rFonts w:eastAsia="仿宋_GB2312"/>
                <w:color w:val="auto"/>
                <w:sz w:val="20"/>
                <w:szCs w:val="20"/>
              </w:rPr>
            </w:pPr>
            <w:r>
              <w:rPr>
                <w:rFonts w:hint="eastAsia" w:eastAsia="仿宋_GB2312"/>
                <w:color w:val="auto"/>
                <w:sz w:val="20"/>
                <w:szCs w:val="20"/>
              </w:rPr>
              <w:t>效益</w:t>
            </w:r>
          </w:p>
        </w:tc>
        <w:tc>
          <w:tcPr>
            <w:tcW w:w="107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学校无重大安全事故发生</w:t>
            </w:r>
          </w:p>
        </w:tc>
        <w:tc>
          <w:tcPr>
            <w:tcW w:w="1146" w:type="dxa"/>
            <w:gridSpan w:val="2"/>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无</w:t>
            </w:r>
          </w:p>
        </w:tc>
        <w:tc>
          <w:tcPr>
            <w:tcW w:w="120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无</w:t>
            </w:r>
          </w:p>
        </w:tc>
        <w:tc>
          <w:tcPr>
            <w:tcW w:w="718"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10</w:t>
            </w:r>
          </w:p>
        </w:tc>
        <w:tc>
          <w:tcPr>
            <w:tcW w:w="884"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10</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在主管安全的副校长坚强领导下，政教处严抓学生安全工作，杜绝事故发生。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教职工无吸毒、赌博、醉驾等违法犯罪记录</w:t>
            </w:r>
          </w:p>
        </w:tc>
        <w:tc>
          <w:tcPr>
            <w:tcW w:w="1146" w:type="dxa"/>
            <w:gridSpan w:val="2"/>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无</w:t>
            </w:r>
          </w:p>
        </w:tc>
        <w:tc>
          <w:tcPr>
            <w:tcW w:w="120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无</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8</w:t>
            </w:r>
          </w:p>
        </w:tc>
        <w:tc>
          <w:tcPr>
            <w:tcW w:w="884" w:type="dxa"/>
            <w:noWrap w:val="0"/>
            <w:vAlign w:val="center"/>
          </w:tcPr>
          <w:p>
            <w:pPr>
              <w:spacing w:line="240" w:lineRule="exact"/>
              <w:jc w:val="center"/>
              <w:rPr>
                <w:rFonts w:eastAsia="仿宋_GB2312"/>
                <w:color w:val="auto"/>
                <w:sz w:val="20"/>
                <w:szCs w:val="20"/>
              </w:rPr>
            </w:pPr>
            <w:r>
              <w:rPr>
                <w:rFonts w:hint="eastAsia" w:eastAsia="仿宋_GB2312" w:cs="Times New Roman"/>
                <w:color w:val="auto"/>
                <w:kern w:val="2"/>
                <w:sz w:val="20"/>
                <w:szCs w:val="20"/>
                <w:highlight w:val="none"/>
                <w:lang w:val="en-US" w:eastAsia="zh-CN" w:bidi="ar-SA"/>
              </w:rPr>
              <w:t>8</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全体教职工以《教师法》为行为指引，潜心教书育人，遵纪守法。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center"/>
              <w:rPr>
                <w:rFonts w:eastAsia="仿宋_GB2312"/>
                <w:color w:val="auto"/>
                <w:sz w:val="20"/>
                <w:szCs w:val="20"/>
              </w:rPr>
            </w:pPr>
          </w:p>
        </w:tc>
        <w:tc>
          <w:tcPr>
            <w:tcW w:w="107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学校成绩排名是否较往年持平或上升</w:t>
            </w:r>
          </w:p>
        </w:tc>
        <w:tc>
          <w:tcPr>
            <w:tcW w:w="1146" w:type="dxa"/>
            <w:gridSpan w:val="2"/>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是</w:t>
            </w:r>
          </w:p>
        </w:tc>
        <w:tc>
          <w:tcPr>
            <w:tcW w:w="120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是</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8</w:t>
            </w:r>
          </w:p>
        </w:tc>
        <w:tc>
          <w:tcPr>
            <w:tcW w:w="884" w:type="dxa"/>
            <w:noWrap w:val="0"/>
            <w:vAlign w:val="center"/>
          </w:tcPr>
          <w:p>
            <w:pPr>
              <w:spacing w:line="240" w:lineRule="exact"/>
              <w:jc w:val="center"/>
              <w:rPr>
                <w:rFonts w:hint="default" w:eastAsia="仿宋_GB2312"/>
                <w:color w:val="auto"/>
                <w:sz w:val="20"/>
                <w:szCs w:val="20"/>
                <w:lang w:val="en-US"/>
              </w:rPr>
            </w:pPr>
            <w:r>
              <w:rPr>
                <w:rFonts w:hint="eastAsia" w:eastAsia="仿宋_GB2312" w:cs="Times New Roman"/>
                <w:color w:val="auto"/>
                <w:kern w:val="2"/>
                <w:sz w:val="20"/>
                <w:szCs w:val="20"/>
                <w:highlight w:val="none"/>
                <w:lang w:val="en-US" w:eastAsia="zh-CN" w:bidi="ar-SA"/>
              </w:rPr>
              <w:t>7.5</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教务处定制培优辅弱计划，严格落实。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center"/>
              <w:rPr>
                <w:rFonts w:eastAsia="仿宋_GB2312"/>
                <w:color w:val="auto"/>
                <w:sz w:val="20"/>
                <w:szCs w:val="20"/>
              </w:rPr>
            </w:pPr>
          </w:p>
        </w:tc>
        <w:tc>
          <w:tcPr>
            <w:tcW w:w="930" w:type="dxa"/>
            <w:vMerge w:val="restart"/>
            <w:noWrap w:val="0"/>
            <w:vAlign w:val="center"/>
          </w:tcPr>
          <w:p>
            <w:pPr>
              <w:spacing w:line="240" w:lineRule="exact"/>
              <w:jc w:val="center"/>
              <w:rPr>
                <w:rFonts w:eastAsia="仿宋_GB2312"/>
                <w:color w:val="auto"/>
                <w:sz w:val="20"/>
                <w:szCs w:val="20"/>
              </w:rPr>
            </w:pPr>
            <w:r>
              <w:rPr>
                <w:rFonts w:eastAsia="仿宋_GB2312"/>
                <w:color w:val="auto"/>
                <w:sz w:val="20"/>
                <w:szCs w:val="20"/>
              </w:rPr>
              <w:t>满意度</w:t>
            </w:r>
          </w:p>
        </w:tc>
        <w:tc>
          <w:tcPr>
            <w:tcW w:w="107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学生对学校满意度</w:t>
            </w:r>
          </w:p>
        </w:tc>
        <w:tc>
          <w:tcPr>
            <w:tcW w:w="1146" w:type="dxa"/>
            <w:gridSpan w:val="2"/>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100%</w:t>
            </w:r>
          </w:p>
        </w:tc>
        <w:tc>
          <w:tcPr>
            <w:tcW w:w="120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100%</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8</w:t>
            </w:r>
          </w:p>
        </w:tc>
        <w:tc>
          <w:tcPr>
            <w:tcW w:w="884" w:type="dxa"/>
            <w:noWrap w:val="0"/>
            <w:vAlign w:val="center"/>
          </w:tcPr>
          <w:p>
            <w:pPr>
              <w:spacing w:line="240" w:lineRule="exact"/>
              <w:jc w:val="center"/>
              <w:rPr>
                <w:rFonts w:hint="default" w:eastAsia="仿宋_GB2312"/>
                <w:color w:val="auto"/>
                <w:sz w:val="20"/>
                <w:szCs w:val="20"/>
                <w:lang w:val="en-US"/>
              </w:rPr>
            </w:pPr>
            <w:r>
              <w:rPr>
                <w:rFonts w:hint="eastAsia" w:eastAsia="仿宋_GB2312"/>
                <w:color w:val="auto"/>
                <w:sz w:val="20"/>
                <w:szCs w:val="20"/>
                <w:highlight w:val="none"/>
                <w:lang w:val="en-US" w:eastAsia="zh-CN"/>
              </w:rPr>
              <w:t>8</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学生对学校工作认可，但仍有不足，后期要加强家校合作建设。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noWrap w:val="0"/>
            <w:vAlign w:val="center"/>
          </w:tcPr>
          <w:p>
            <w:pPr>
              <w:spacing w:line="240" w:lineRule="exact"/>
              <w:jc w:val="left"/>
              <w:rPr>
                <w:rFonts w:eastAsia="仿宋_GB2312"/>
                <w:color w:val="auto"/>
                <w:sz w:val="20"/>
                <w:szCs w:val="20"/>
              </w:rPr>
            </w:pPr>
          </w:p>
        </w:tc>
        <w:tc>
          <w:tcPr>
            <w:tcW w:w="948" w:type="dxa"/>
            <w:vMerge w:val="continue"/>
            <w:noWrap w:val="0"/>
            <w:vAlign w:val="center"/>
          </w:tcPr>
          <w:p>
            <w:pPr>
              <w:spacing w:line="240" w:lineRule="exact"/>
              <w:jc w:val="left"/>
              <w:rPr>
                <w:rFonts w:eastAsia="仿宋_GB2312"/>
                <w:color w:val="auto"/>
                <w:sz w:val="20"/>
                <w:szCs w:val="20"/>
              </w:rPr>
            </w:pPr>
          </w:p>
        </w:tc>
        <w:tc>
          <w:tcPr>
            <w:tcW w:w="930" w:type="dxa"/>
            <w:vMerge w:val="continue"/>
            <w:noWrap w:val="0"/>
            <w:vAlign w:val="center"/>
          </w:tcPr>
          <w:p>
            <w:pPr>
              <w:spacing w:line="240" w:lineRule="exact"/>
              <w:jc w:val="left"/>
              <w:rPr>
                <w:rFonts w:eastAsia="仿宋_GB2312"/>
                <w:color w:val="auto"/>
                <w:sz w:val="20"/>
                <w:szCs w:val="20"/>
              </w:rPr>
            </w:pPr>
          </w:p>
        </w:tc>
        <w:tc>
          <w:tcPr>
            <w:tcW w:w="107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教职工满意度</w:t>
            </w:r>
          </w:p>
        </w:tc>
        <w:tc>
          <w:tcPr>
            <w:tcW w:w="1146" w:type="dxa"/>
            <w:gridSpan w:val="2"/>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100%</w:t>
            </w:r>
          </w:p>
        </w:tc>
        <w:tc>
          <w:tcPr>
            <w:tcW w:w="1202"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100%</w:t>
            </w:r>
          </w:p>
        </w:tc>
        <w:tc>
          <w:tcPr>
            <w:tcW w:w="718"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6</w:t>
            </w:r>
          </w:p>
        </w:tc>
        <w:tc>
          <w:tcPr>
            <w:tcW w:w="884"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6</w:t>
            </w:r>
          </w:p>
        </w:tc>
        <w:tc>
          <w:tcPr>
            <w:tcW w:w="1443" w:type="dxa"/>
            <w:noWrap w:val="0"/>
            <w:vAlign w:val="center"/>
          </w:tcPr>
          <w:p>
            <w:pPr>
              <w:spacing w:line="240" w:lineRule="exact"/>
              <w:jc w:val="center"/>
              <w:rPr>
                <w:rFonts w:eastAsia="仿宋_GB2312"/>
                <w:color w:val="auto"/>
                <w:sz w:val="20"/>
                <w:szCs w:val="20"/>
              </w:rPr>
            </w:pPr>
            <w:r>
              <w:rPr>
                <w:rFonts w:hint="eastAsia" w:eastAsia="仿宋_GB2312"/>
                <w:color w:val="auto"/>
                <w:sz w:val="20"/>
                <w:szCs w:val="20"/>
                <w:highlight w:val="none"/>
                <w:lang w:val="en-US" w:eastAsia="zh-CN"/>
              </w:rPr>
              <w:t>全体教职工对学校工作开展的认可与支持。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noWrap w:val="0"/>
            <w:vAlign w:val="center"/>
          </w:tcPr>
          <w:p>
            <w:pPr>
              <w:spacing w:line="240" w:lineRule="exact"/>
              <w:jc w:val="center"/>
              <w:rPr>
                <w:rFonts w:eastAsia="仿宋_GB2312"/>
                <w:color w:val="auto"/>
                <w:sz w:val="20"/>
                <w:szCs w:val="20"/>
              </w:rPr>
            </w:pPr>
            <w:r>
              <w:rPr>
                <w:rFonts w:eastAsia="仿宋_GB2312"/>
                <w:color w:val="auto"/>
                <w:sz w:val="20"/>
                <w:szCs w:val="20"/>
              </w:rPr>
              <w:t>总分</w:t>
            </w:r>
          </w:p>
        </w:tc>
        <w:tc>
          <w:tcPr>
            <w:tcW w:w="718" w:type="dxa"/>
            <w:noWrap w:val="0"/>
            <w:vAlign w:val="center"/>
          </w:tcPr>
          <w:p>
            <w:pPr>
              <w:spacing w:line="240" w:lineRule="exact"/>
              <w:jc w:val="center"/>
              <w:rPr>
                <w:rFonts w:eastAsia="仿宋_GB2312"/>
                <w:color w:val="auto"/>
                <w:sz w:val="20"/>
                <w:szCs w:val="20"/>
              </w:rPr>
            </w:pPr>
            <w:r>
              <w:rPr>
                <w:rFonts w:eastAsia="仿宋_GB2312"/>
                <w:color w:val="auto"/>
                <w:sz w:val="20"/>
                <w:szCs w:val="20"/>
              </w:rPr>
              <w:t>100</w:t>
            </w:r>
          </w:p>
        </w:tc>
        <w:tc>
          <w:tcPr>
            <w:tcW w:w="884" w:type="dxa"/>
            <w:noWrap w:val="0"/>
            <w:vAlign w:val="center"/>
          </w:tcPr>
          <w:p>
            <w:pPr>
              <w:spacing w:line="240" w:lineRule="exact"/>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99.3</w:t>
            </w:r>
          </w:p>
        </w:tc>
        <w:tc>
          <w:tcPr>
            <w:tcW w:w="1443" w:type="dxa"/>
            <w:noWrap w:val="0"/>
            <w:vAlign w:val="center"/>
          </w:tcPr>
          <w:p>
            <w:pPr>
              <w:spacing w:line="240" w:lineRule="exact"/>
              <w:jc w:val="left"/>
              <w:rPr>
                <w:rFonts w:eastAsia="仿宋_GB2312"/>
                <w:color w:val="auto"/>
                <w:sz w:val="20"/>
                <w:szCs w:val="20"/>
              </w:rPr>
            </w:pPr>
            <w:r>
              <w:rPr>
                <w:rFonts w:eastAsia="仿宋_GB2312"/>
                <w:color w:val="auto"/>
                <w:sz w:val="20"/>
                <w:szCs w:val="20"/>
              </w:rPr>
              <w:t>　</w:t>
            </w:r>
          </w:p>
        </w:tc>
      </w:tr>
    </w:tbl>
    <w:p>
      <w:pPr>
        <w:jc w:val="left"/>
        <w:rPr>
          <w:rFonts w:eastAsia="仿宋_GB2312"/>
          <w:color w:val="auto"/>
          <w:sz w:val="22"/>
          <w:szCs w:val="22"/>
        </w:rPr>
      </w:pPr>
    </w:p>
    <w:p>
      <w:pPr>
        <w:jc w:val="left"/>
        <w:rPr>
          <w:rFonts w:hint="eastAsia" w:eastAsia="仿宋_GB2312"/>
          <w:color w:val="auto"/>
          <w:lang w:val="en-US" w:eastAsia="zh-CN"/>
        </w:rPr>
      </w:pPr>
      <w:r>
        <w:rPr>
          <w:rFonts w:eastAsia="仿宋_GB2312"/>
          <w:color w:val="auto"/>
          <w:sz w:val="22"/>
          <w:szCs w:val="22"/>
        </w:rPr>
        <w:t>填表人：</w:t>
      </w:r>
      <w:r>
        <w:rPr>
          <w:rFonts w:hint="eastAsia" w:eastAsia="仿宋_GB2312"/>
          <w:color w:val="auto"/>
          <w:sz w:val="22"/>
          <w:szCs w:val="22"/>
          <w:lang w:eastAsia="zh-CN"/>
        </w:rPr>
        <w:t>刘</w:t>
      </w:r>
      <w:r>
        <w:rPr>
          <w:rFonts w:hint="eastAsia" w:eastAsia="仿宋_GB2312"/>
          <w:color w:val="auto"/>
          <w:sz w:val="22"/>
          <w:szCs w:val="22"/>
          <w:lang w:val="en-US" w:eastAsia="zh-CN"/>
        </w:rPr>
        <w:t>慧</w:t>
      </w:r>
      <w:r>
        <w:rPr>
          <w:rFonts w:eastAsia="仿宋_GB2312"/>
          <w:color w:val="auto"/>
          <w:sz w:val="22"/>
          <w:szCs w:val="22"/>
        </w:rPr>
        <w:t xml:space="preserve">    填报日期：</w:t>
      </w:r>
      <w:r>
        <w:rPr>
          <w:rFonts w:hint="eastAsia" w:eastAsia="仿宋_GB2312"/>
          <w:color w:val="auto"/>
          <w:sz w:val="22"/>
          <w:szCs w:val="22"/>
          <w:lang w:val="en-US" w:eastAsia="zh-CN"/>
        </w:rPr>
        <w:t>2024.05.28</w:t>
      </w:r>
      <w:r>
        <w:rPr>
          <w:rFonts w:eastAsia="仿宋_GB2312"/>
          <w:color w:val="auto"/>
          <w:sz w:val="22"/>
          <w:szCs w:val="22"/>
        </w:rPr>
        <w:t xml:space="preserve"> 联系电话：</w:t>
      </w:r>
      <w:r>
        <w:rPr>
          <w:rFonts w:hint="eastAsia" w:eastAsia="仿宋_GB2312"/>
          <w:color w:val="auto"/>
          <w:sz w:val="22"/>
          <w:szCs w:val="22"/>
          <w:lang w:val="en-US" w:eastAsia="zh-CN"/>
        </w:rPr>
        <w:t>13755096634</w:t>
      </w:r>
      <w:r>
        <w:rPr>
          <w:rFonts w:eastAsia="仿宋_GB2312"/>
          <w:color w:val="auto"/>
          <w:sz w:val="22"/>
          <w:szCs w:val="22"/>
        </w:rPr>
        <w:t xml:space="preserve"> 单位负责人签字：</w:t>
      </w:r>
      <w:r>
        <w:rPr>
          <w:rFonts w:hint="eastAsia" w:eastAsia="仿宋_GB2312"/>
          <w:color w:val="auto"/>
          <w:sz w:val="22"/>
          <w:szCs w:val="22"/>
          <w:lang w:eastAsia="zh-CN"/>
        </w:rPr>
        <w:t>郑一芳</w:t>
      </w: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rFonts w:hint="eastAsia" w:ascii="黑体" w:hAnsi="黑体" w:eastAsia="黑体" w:cs="黑体"/>
          <w:color w:val="auto"/>
          <w:sz w:val="32"/>
          <w:szCs w:val="32"/>
        </w:rPr>
      </w:pPr>
    </w:p>
    <w:p>
      <w:pPr>
        <w:spacing w:after="240" w:afterLines="100" w:line="600" w:lineRule="exact"/>
        <w:jc w:val="left"/>
        <w:rPr>
          <w:bCs/>
          <w:color w:val="auto"/>
          <w:sz w:val="32"/>
          <w:szCs w:val="32"/>
        </w:rPr>
      </w:pPr>
      <w:r>
        <w:rPr>
          <w:rFonts w:hint="eastAsia" w:ascii="黑体" w:hAnsi="黑体" w:eastAsia="黑体" w:cs="黑体"/>
          <w:color w:val="auto"/>
          <w:sz w:val="32"/>
          <w:szCs w:val="32"/>
        </w:rPr>
        <w:t>附件4</w:t>
      </w:r>
    </w:p>
    <w:p>
      <w:pPr>
        <w:spacing w:after="120" w:afterLines="50" w:line="600" w:lineRule="exact"/>
        <w:jc w:val="center"/>
        <w:rPr>
          <w:rFonts w:ascii="方正小标宋简体" w:eastAsia="方正小标宋简体"/>
          <w:color w:val="auto"/>
          <w:sz w:val="44"/>
          <w:szCs w:val="44"/>
        </w:rPr>
      </w:pPr>
      <w:r>
        <w:rPr>
          <w:rFonts w:ascii="方正小标宋简体" w:eastAsia="方正小标宋简体"/>
          <w:color w:val="auto"/>
          <w:sz w:val="44"/>
          <w:szCs w:val="44"/>
        </w:rPr>
        <w:t>202</w:t>
      </w:r>
      <w:r>
        <w:rPr>
          <w:rFonts w:hint="eastAsia" w:ascii="方正小标宋简体" w:eastAsia="方正小标宋简体"/>
          <w:color w:val="auto"/>
          <w:sz w:val="44"/>
          <w:szCs w:val="44"/>
        </w:rPr>
        <w:t>3</w:t>
      </w:r>
      <w:r>
        <w:rPr>
          <w:rFonts w:ascii="方正小标宋简体" w:eastAsia="方正小标宋简体"/>
          <w:color w:val="auto"/>
          <w:sz w:val="44"/>
          <w:szCs w:val="44"/>
        </w:rPr>
        <w:t>年度项目支出绩效自评报告</w:t>
      </w:r>
    </w:p>
    <w:tbl>
      <w:tblPr>
        <w:tblStyle w:val="5"/>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color w:val="auto"/>
                <w:sz w:val="20"/>
                <w:szCs w:val="20"/>
              </w:rPr>
            </w:pPr>
            <w:r>
              <w:rPr>
                <w:rFonts w:eastAsia="仿宋_GB2312"/>
                <w:color w:val="auto"/>
                <w:sz w:val="20"/>
                <w:szCs w:val="20"/>
              </w:rPr>
              <w:t>部门概况</w:t>
            </w: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专项名称</w:t>
            </w:r>
          </w:p>
        </w:tc>
        <w:tc>
          <w:tcPr>
            <w:tcW w:w="5633" w:type="dxa"/>
            <w:noWrap w:val="0"/>
            <w:vAlign w:val="center"/>
          </w:tcPr>
          <w:p>
            <w:pPr>
              <w:spacing w:line="576" w:lineRule="exact"/>
              <w:ind w:right="880" w:rightChars="419"/>
              <w:jc w:val="center"/>
              <w:rPr>
                <w:rFonts w:hint="eastAsia" w:eastAsia="宋体"/>
                <w:color w:val="auto"/>
                <w:sz w:val="22"/>
                <w:szCs w:val="22"/>
                <w:lang w:eastAsia="zh-CN"/>
              </w:rPr>
            </w:pPr>
            <w:r>
              <w:rPr>
                <w:rFonts w:hint="eastAsia" w:eastAsia="宋体"/>
                <w:color w:val="auto"/>
                <w:sz w:val="22"/>
                <w:szCs w:val="22"/>
                <w:lang w:eastAsia="zh-CN"/>
              </w:rPr>
              <w:t>新隆中心小学2023年寄宿制学校建设项目工程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年度预算金额</w:t>
            </w:r>
          </w:p>
        </w:tc>
        <w:tc>
          <w:tcPr>
            <w:tcW w:w="5633" w:type="dxa"/>
            <w:noWrap w:val="0"/>
            <w:vAlign w:val="center"/>
          </w:tcPr>
          <w:p>
            <w:pPr>
              <w:spacing w:line="576" w:lineRule="exact"/>
              <w:ind w:right="880" w:rightChars="419"/>
              <w:jc w:val="center"/>
              <w:rPr>
                <w:rFonts w:hint="default" w:eastAsia="宋体"/>
                <w:color w:val="auto"/>
                <w:sz w:val="22"/>
                <w:szCs w:val="22"/>
                <w:lang w:val="en-US" w:eastAsia="zh-CN"/>
              </w:rPr>
            </w:pPr>
            <w:r>
              <w:rPr>
                <w:rFonts w:hint="eastAsia"/>
                <w:color w:val="auto"/>
                <w:sz w:val="22"/>
                <w:szCs w:val="22"/>
                <w:lang w:val="en-US" w:eastAsia="zh-CN"/>
              </w:rPr>
              <w:t>140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项目主管部门</w:t>
            </w:r>
          </w:p>
        </w:tc>
        <w:tc>
          <w:tcPr>
            <w:tcW w:w="5633" w:type="dxa"/>
            <w:noWrap w:val="0"/>
            <w:vAlign w:val="center"/>
          </w:tcPr>
          <w:p>
            <w:pPr>
              <w:spacing w:line="576" w:lineRule="exact"/>
              <w:ind w:right="880" w:rightChars="419"/>
              <w:jc w:val="center"/>
              <w:rPr>
                <w:rFonts w:hint="default" w:eastAsia="宋体"/>
                <w:color w:val="auto"/>
                <w:sz w:val="22"/>
                <w:szCs w:val="22"/>
                <w:lang w:val="en-US" w:eastAsia="zh-CN"/>
              </w:rPr>
            </w:pPr>
            <w:r>
              <w:rPr>
                <w:rFonts w:hint="eastAsia"/>
                <w:color w:val="auto"/>
                <w:sz w:val="22"/>
                <w:szCs w:val="22"/>
                <w:lang w:val="en-US" w:eastAsia="zh-CN"/>
              </w:rPr>
              <w:t>新田县教育局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项目立项目的</w:t>
            </w:r>
          </w:p>
        </w:tc>
        <w:tc>
          <w:tcPr>
            <w:tcW w:w="5633" w:type="dxa"/>
            <w:noWrap w:val="0"/>
            <w:vAlign w:val="center"/>
          </w:tcPr>
          <w:p>
            <w:pPr>
              <w:spacing w:line="576" w:lineRule="exact"/>
              <w:ind w:right="880" w:rightChars="419"/>
              <w:jc w:val="center"/>
              <w:rPr>
                <w:color w:val="auto"/>
                <w:sz w:val="22"/>
                <w:szCs w:val="22"/>
              </w:rPr>
            </w:pPr>
            <w:r>
              <w:rPr>
                <w:rFonts w:hint="eastAsia"/>
                <w:color w:val="auto"/>
                <w:sz w:val="22"/>
                <w:szCs w:val="22"/>
              </w:rPr>
              <w:t>新隆中心小学2023年寄宿制学校建设项目工程用于标准化学校建设。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pPr>
              <w:spacing w:line="576" w:lineRule="exact"/>
              <w:jc w:val="center"/>
              <w:rPr>
                <w:rFonts w:eastAsia="仿宋_GB2312"/>
                <w:color w:val="auto"/>
                <w:sz w:val="20"/>
                <w:szCs w:val="20"/>
              </w:rPr>
            </w:pPr>
            <w:r>
              <w:rPr>
                <w:rFonts w:eastAsia="仿宋_GB2312"/>
                <w:color w:val="auto"/>
                <w:sz w:val="20"/>
                <w:szCs w:val="20"/>
              </w:rPr>
              <w:t>绩效情况</w:t>
            </w: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项目支出管理和使用基本情况</w:t>
            </w:r>
          </w:p>
        </w:tc>
        <w:tc>
          <w:tcPr>
            <w:tcW w:w="5633" w:type="dxa"/>
            <w:noWrap w:val="0"/>
            <w:vAlign w:val="center"/>
          </w:tcPr>
          <w:p>
            <w:pPr>
              <w:spacing w:line="576" w:lineRule="exact"/>
              <w:ind w:right="880" w:rightChars="419"/>
              <w:jc w:val="center"/>
              <w:rPr>
                <w:rFonts w:hint="default" w:eastAsia="宋体"/>
                <w:color w:val="auto"/>
                <w:sz w:val="22"/>
                <w:szCs w:val="22"/>
                <w:lang w:val="en-US" w:eastAsia="zh-CN"/>
              </w:rPr>
            </w:pPr>
            <w:r>
              <w:rPr>
                <w:rFonts w:hint="eastAsia"/>
                <w:color w:val="auto"/>
                <w:sz w:val="22"/>
                <w:szCs w:val="22"/>
                <w:lang w:val="en-US" w:eastAsia="zh-CN"/>
              </w:rPr>
              <w:t>教育局安排施工方施工，我校负责监工和验收。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项目绩效目标完成情况</w:t>
            </w:r>
          </w:p>
        </w:tc>
        <w:tc>
          <w:tcPr>
            <w:tcW w:w="5633" w:type="dxa"/>
            <w:noWrap w:val="0"/>
            <w:vAlign w:val="center"/>
          </w:tcPr>
          <w:p>
            <w:pPr>
              <w:spacing w:line="576" w:lineRule="exact"/>
              <w:ind w:right="880" w:rightChars="419"/>
              <w:jc w:val="center"/>
              <w:rPr>
                <w:color w:val="auto"/>
                <w:sz w:val="22"/>
                <w:szCs w:val="22"/>
              </w:rPr>
            </w:pPr>
          </w:p>
          <w:p>
            <w:pPr>
              <w:spacing w:line="576" w:lineRule="exact"/>
              <w:ind w:right="880" w:rightChars="419"/>
              <w:jc w:val="center"/>
              <w:rPr>
                <w:rFonts w:hint="default" w:eastAsia="宋体"/>
                <w:color w:val="auto"/>
                <w:sz w:val="22"/>
                <w:szCs w:val="22"/>
                <w:lang w:val="en-US" w:eastAsia="zh-CN"/>
              </w:rPr>
            </w:pPr>
            <w:r>
              <w:rPr>
                <w:rFonts w:hint="eastAsia"/>
                <w:color w:val="auto"/>
                <w:sz w:val="22"/>
                <w:szCs w:val="22"/>
                <w:lang w:val="en-US" w:eastAsia="zh-CN"/>
              </w:rPr>
              <w:t>合格验收</w:t>
            </w:r>
          </w:p>
          <w:p>
            <w:pPr>
              <w:spacing w:line="576" w:lineRule="exact"/>
              <w:ind w:right="880" w:rightChars="419"/>
              <w:jc w:val="center"/>
              <w:rPr>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pPr>
              <w:spacing w:line="576" w:lineRule="exact"/>
              <w:jc w:val="center"/>
              <w:rPr>
                <w:rFonts w:eastAsia="仿宋_GB2312"/>
                <w:color w:val="auto"/>
                <w:sz w:val="20"/>
                <w:szCs w:val="20"/>
              </w:rPr>
            </w:pPr>
            <w:r>
              <w:rPr>
                <w:rFonts w:eastAsia="仿宋_GB2312"/>
                <w:color w:val="auto"/>
                <w:sz w:val="20"/>
                <w:szCs w:val="20"/>
              </w:rPr>
              <w:t>存在的问题分析及改进措施</w:t>
            </w: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存在的问题</w:t>
            </w:r>
          </w:p>
        </w:tc>
        <w:tc>
          <w:tcPr>
            <w:tcW w:w="5633" w:type="dxa"/>
            <w:noWrap w:val="0"/>
            <w:vAlign w:val="center"/>
          </w:tcPr>
          <w:p>
            <w:pPr>
              <w:spacing w:line="576" w:lineRule="exact"/>
              <w:ind w:right="880" w:rightChars="419"/>
              <w:jc w:val="center"/>
              <w:rPr>
                <w:color w:val="auto"/>
                <w:sz w:val="22"/>
                <w:szCs w:val="22"/>
              </w:rPr>
            </w:pPr>
          </w:p>
          <w:p>
            <w:pPr>
              <w:spacing w:line="576" w:lineRule="exact"/>
              <w:ind w:right="880" w:rightChars="419" w:firstLine="1980" w:firstLineChars="900"/>
              <w:rPr>
                <w:rFonts w:hint="default" w:eastAsia="宋体"/>
                <w:color w:val="auto"/>
                <w:sz w:val="22"/>
                <w:szCs w:val="22"/>
                <w:lang w:val="en-US" w:eastAsia="zh-CN"/>
              </w:rPr>
            </w:pPr>
            <w:r>
              <w:rPr>
                <w:rFonts w:hint="eastAsia"/>
                <w:color w:val="auto"/>
                <w:sz w:val="22"/>
                <w:szCs w:val="22"/>
                <w:lang w:val="en-US" w:eastAsia="zh-CN"/>
              </w:rPr>
              <w:t>无</w:t>
            </w:r>
          </w:p>
          <w:p>
            <w:pPr>
              <w:spacing w:line="576" w:lineRule="exact"/>
              <w:ind w:right="880" w:rightChars="419"/>
              <w:jc w:val="center"/>
              <w:rPr>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改进措施</w:t>
            </w:r>
          </w:p>
        </w:tc>
        <w:tc>
          <w:tcPr>
            <w:tcW w:w="5633" w:type="dxa"/>
            <w:noWrap w:val="0"/>
            <w:vAlign w:val="center"/>
          </w:tcPr>
          <w:p>
            <w:pPr>
              <w:spacing w:line="576" w:lineRule="exact"/>
              <w:ind w:right="880" w:rightChars="419" w:firstLine="1980" w:firstLineChars="900"/>
              <w:rPr>
                <w:rFonts w:hint="default" w:eastAsia="宋体"/>
                <w:color w:val="auto"/>
                <w:sz w:val="22"/>
                <w:szCs w:val="22"/>
                <w:lang w:val="en-US" w:eastAsia="zh-CN"/>
              </w:rPr>
            </w:pPr>
            <w:r>
              <w:rPr>
                <w:rFonts w:hint="eastAsia"/>
                <w:color w:val="auto"/>
                <w:sz w:val="22"/>
                <w:szCs w:val="22"/>
                <w:lang w:val="en-US" w:eastAsia="zh-CN"/>
              </w:rPr>
              <w:t>无</w:t>
            </w:r>
          </w:p>
          <w:p>
            <w:pPr>
              <w:spacing w:line="576" w:lineRule="exact"/>
              <w:ind w:right="880" w:rightChars="419"/>
              <w:jc w:val="center"/>
              <w:rPr>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pPr>
              <w:rPr>
                <w:rFonts w:eastAsia="仿宋_GB2312"/>
                <w:color w:val="auto"/>
                <w:sz w:val="20"/>
                <w:szCs w:val="20"/>
              </w:rPr>
            </w:pPr>
          </w:p>
        </w:tc>
        <w:tc>
          <w:tcPr>
            <w:tcW w:w="1972" w:type="dxa"/>
            <w:noWrap w:val="0"/>
            <w:vAlign w:val="center"/>
          </w:tcPr>
          <w:p>
            <w:pPr>
              <w:spacing w:line="576" w:lineRule="exact"/>
              <w:jc w:val="center"/>
              <w:rPr>
                <w:rFonts w:eastAsia="仿宋_GB2312"/>
                <w:color w:val="auto"/>
                <w:sz w:val="20"/>
                <w:szCs w:val="20"/>
              </w:rPr>
            </w:pPr>
            <w:r>
              <w:rPr>
                <w:rFonts w:eastAsia="仿宋_GB2312"/>
                <w:color w:val="auto"/>
                <w:sz w:val="20"/>
                <w:szCs w:val="20"/>
              </w:rPr>
              <w:t>其他需要说明问题</w:t>
            </w:r>
          </w:p>
        </w:tc>
        <w:tc>
          <w:tcPr>
            <w:tcW w:w="5633" w:type="dxa"/>
            <w:noWrap w:val="0"/>
            <w:vAlign w:val="center"/>
          </w:tcPr>
          <w:p>
            <w:pPr>
              <w:spacing w:line="576" w:lineRule="exact"/>
              <w:ind w:right="880" w:rightChars="419" w:firstLine="1980" w:firstLineChars="900"/>
              <w:jc w:val="both"/>
              <w:rPr>
                <w:color w:val="auto"/>
                <w:sz w:val="22"/>
                <w:szCs w:val="22"/>
              </w:rPr>
            </w:pPr>
            <w:r>
              <w:rPr>
                <w:rFonts w:hint="eastAsia"/>
                <w:color w:val="auto"/>
                <w:sz w:val="22"/>
                <w:szCs w:val="22"/>
                <w:lang w:val="en-US" w:eastAsia="zh-CN"/>
              </w:rPr>
              <w:t>无</w:t>
            </w:r>
          </w:p>
          <w:p>
            <w:pPr>
              <w:spacing w:line="576" w:lineRule="exact"/>
              <w:ind w:right="880" w:rightChars="419"/>
              <w:rPr>
                <w:color w:val="auto"/>
                <w:sz w:val="22"/>
                <w:szCs w:val="22"/>
              </w:rPr>
            </w:pPr>
          </w:p>
        </w:tc>
      </w:tr>
    </w:tbl>
    <w:p>
      <w:pPr>
        <w:spacing w:line="320" w:lineRule="atLeast"/>
        <w:jc w:val="left"/>
        <w:rPr>
          <w:rFonts w:eastAsia="仿宋_GB2312"/>
          <w:color w:val="auto"/>
          <w:sz w:val="20"/>
          <w:szCs w:val="20"/>
        </w:rPr>
      </w:pPr>
      <w:r>
        <w:rPr>
          <w:rFonts w:eastAsia="仿宋_GB2312"/>
          <w:color w:val="auto"/>
          <w:sz w:val="20"/>
          <w:szCs w:val="20"/>
        </w:rPr>
        <w:t>备注：每个项目支出分别填报自评报告和自评表。</w:t>
      </w:r>
    </w:p>
    <w:p>
      <w:pPr>
        <w:jc w:val="left"/>
        <w:rPr>
          <w:rFonts w:eastAsia="仿宋_GB2312"/>
          <w:color w:val="auto"/>
          <w:sz w:val="22"/>
          <w:szCs w:val="22"/>
        </w:rPr>
      </w:pPr>
    </w:p>
    <w:p>
      <w:pPr>
        <w:jc w:val="left"/>
        <w:rPr>
          <w:rFonts w:hint="eastAsia" w:eastAsia="黑体"/>
          <w:color w:val="auto"/>
          <w:sz w:val="32"/>
          <w:szCs w:val="32"/>
        </w:rPr>
      </w:pPr>
      <w:r>
        <w:rPr>
          <w:rFonts w:eastAsia="仿宋_GB2312"/>
          <w:color w:val="auto"/>
          <w:sz w:val="22"/>
          <w:szCs w:val="22"/>
        </w:rPr>
        <w:t>填表人：</w:t>
      </w:r>
      <w:r>
        <w:rPr>
          <w:rFonts w:hint="eastAsia" w:eastAsia="仿宋_GB2312"/>
          <w:color w:val="auto"/>
          <w:sz w:val="22"/>
          <w:szCs w:val="22"/>
          <w:lang w:eastAsia="zh-CN"/>
        </w:rPr>
        <w:t>刘</w:t>
      </w:r>
      <w:r>
        <w:rPr>
          <w:rFonts w:hint="eastAsia" w:eastAsia="仿宋_GB2312"/>
          <w:color w:val="auto"/>
          <w:sz w:val="22"/>
          <w:szCs w:val="22"/>
          <w:lang w:val="en-US" w:eastAsia="zh-CN"/>
        </w:rPr>
        <w:t>慧</w:t>
      </w:r>
      <w:r>
        <w:rPr>
          <w:rFonts w:eastAsia="仿宋_GB2312"/>
          <w:color w:val="auto"/>
          <w:sz w:val="22"/>
          <w:szCs w:val="22"/>
        </w:rPr>
        <w:t xml:space="preserve">  填报日期：</w:t>
      </w:r>
      <w:r>
        <w:rPr>
          <w:rFonts w:hint="eastAsia" w:eastAsia="仿宋_GB2312"/>
          <w:color w:val="auto"/>
          <w:sz w:val="22"/>
          <w:szCs w:val="22"/>
          <w:lang w:val="en-US" w:eastAsia="zh-CN"/>
        </w:rPr>
        <w:t>2024.05.28</w:t>
      </w:r>
      <w:r>
        <w:rPr>
          <w:rFonts w:eastAsia="仿宋_GB2312"/>
          <w:color w:val="auto"/>
          <w:sz w:val="22"/>
          <w:szCs w:val="22"/>
        </w:rPr>
        <w:t xml:space="preserve">  联系电话：</w:t>
      </w:r>
      <w:r>
        <w:rPr>
          <w:rFonts w:hint="eastAsia" w:eastAsia="仿宋_GB2312"/>
          <w:color w:val="auto"/>
          <w:sz w:val="22"/>
          <w:szCs w:val="22"/>
          <w:lang w:val="en-US" w:eastAsia="zh-CN"/>
        </w:rPr>
        <w:t>13755096634</w:t>
      </w:r>
      <w:r>
        <w:rPr>
          <w:rFonts w:eastAsia="仿宋_GB2312"/>
          <w:color w:val="auto"/>
          <w:sz w:val="22"/>
          <w:szCs w:val="22"/>
        </w:rPr>
        <w:t xml:space="preserve">  单位负责人签字：</w:t>
      </w:r>
      <w:r>
        <w:rPr>
          <w:rFonts w:hint="eastAsia" w:eastAsia="仿宋_GB2312"/>
          <w:color w:val="auto"/>
          <w:sz w:val="22"/>
          <w:szCs w:val="22"/>
          <w:lang w:eastAsia="zh-CN"/>
        </w:rPr>
        <w:t>郑一芳</w:t>
      </w:r>
    </w:p>
    <w:p>
      <w:pPr>
        <w:spacing w:after="240" w:afterLines="100" w:line="600" w:lineRule="exact"/>
        <w:jc w:val="left"/>
        <w:rPr>
          <w:rFonts w:ascii="方正小标宋简体" w:eastAsia="方正小标宋简体"/>
          <w:color w:val="auto"/>
          <w:sz w:val="44"/>
          <w:szCs w:val="44"/>
        </w:rPr>
      </w:pPr>
      <w:r>
        <w:rPr>
          <w:rFonts w:hint="eastAsia" w:ascii="黑体" w:hAnsi="黑体" w:eastAsia="黑体" w:cs="黑体"/>
          <w:color w:val="auto"/>
          <w:sz w:val="32"/>
          <w:szCs w:val="32"/>
        </w:rPr>
        <w:t>附件5</w:t>
      </w:r>
      <w:r>
        <w:rPr>
          <w:rFonts w:hint="eastAsia" w:ascii="黑体" w:hAnsi="黑体" w:eastAsia="黑体" w:cs="黑体"/>
          <w:color w:val="auto"/>
          <w:sz w:val="32"/>
          <w:szCs w:val="32"/>
          <w:lang w:val="en-US" w:eastAsia="zh-CN"/>
        </w:rPr>
        <w:t xml:space="preserve">   </w:t>
      </w:r>
      <w:r>
        <w:rPr>
          <w:rFonts w:ascii="方正小标宋简体" w:eastAsia="方正小标宋简体"/>
          <w:color w:val="auto"/>
          <w:sz w:val="44"/>
          <w:szCs w:val="44"/>
        </w:rPr>
        <w:t>202</w:t>
      </w:r>
      <w:r>
        <w:rPr>
          <w:rFonts w:hint="eastAsia" w:ascii="方正小标宋简体" w:eastAsia="方正小标宋简体"/>
          <w:color w:val="auto"/>
          <w:sz w:val="44"/>
          <w:szCs w:val="44"/>
        </w:rPr>
        <w:t>3</w:t>
      </w:r>
      <w:r>
        <w:rPr>
          <w:rFonts w:ascii="方正小标宋简体" w:eastAsia="方正小标宋简体"/>
          <w:color w:val="auto"/>
          <w:sz w:val="44"/>
          <w:szCs w:val="44"/>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pPr>
              <w:spacing w:line="260" w:lineRule="exact"/>
              <w:jc w:val="center"/>
              <w:rPr>
                <w:rFonts w:eastAsia="仿宋_GB2312"/>
                <w:color w:val="auto"/>
                <w:sz w:val="20"/>
                <w:szCs w:val="20"/>
              </w:rPr>
            </w:pPr>
            <w:r>
              <w:rPr>
                <w:rFonts w:eastAsia="仿宋_GB2312"/>
                <w:color w:val="auto"/>
                <w:sz w:val="20"/>
                <w:szCs w:val="20"/>
              </w:rPr>
              <w:t>项目支</w:t>
            </w:r>
          </w:p>
          <w:p>
            <w:pPr>
              <w:spacing w:line="260" w:lineRule="exact"/>
              <w:jc w:val="center"/>
              <w:rPr>
                <w:rFonts w:eastAsia="仿宋_GB2312"/>
                <w:color w:val="auto"/>
                <w:sz w:val="20"/>
                <w:szCs w:val="20"/>
              </w:rPr>
            </w:pPr>
            <w:r>
              <w:rPr>
                <w:rFonts w:eastAsia="仿宋_GB2312"/>
                <w:color w:val="auto"/>
                <w:sz w:val="20"/>
                <w:szCs w:val="20"/>
              </w:rPr>
              <w:t>出名称</w:t>
            </w:r>
          </w:p>
        </w:tc>
        <w:tc>
          <w:tcPr>
            <w:tcW w:w="8535" w:type="dxa"/>
            <w:gridSpan w:val="8"/>
            <w:noWrap w:val="0"/>
            <w:vAlign w:val="center"/>
          </w:tcPr>
          <w:p>
            <w:pPr>
              <w:jc w:val="center"/>
              <w:rPr>
                <w:rFonts w:hint="eastAsia" w:eastAsia="仿宋_GB2312"/>
                <w:color w:val="auto"/>
                <w:sz w:val="20"/>
                <w:szCs w:val="20"/>
                <w:lang w:eastAsia="zh-CN"/>
              </w:rPr>
            </w:pPr>
            <w:r>
              <w:rPr>
                <w:rFonts w:hint="eastAsia" w:eastAsia="宋体"/>
                <w:color w:val="auto"/>
                <w:sz w:val="22"/>
                <w:szCs w:val="22"/>
                <w:lang w:eastAsia="zh-CN"/>
              </w:rPr>
              <w:t>新隆中心小学2023年寄宿制学校建设项目工程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pPr>
              <w:jc w:val="center"/>
              <w:rPr>
                <w:rFonts w:eastAsia="仿宋_GB2312"/>
                <w:color w:val="auto"/>
                <w:sz w:val="20"/>
                <w:szCs w:val="20"/>
              </w:rPr>
            </w:pPr>
            <w:r>
              <w:rPr>
                <w:rFonts w:eastAsia="仿宋_GB2312"/>
                <w:color w:val="auto"/>
                <w:sz w:val="20"/>
                <w:szCs w:val="20"/>
              </w:rPr>
              <w:t>主管部门</w:t>
            </w:r>
          </w:p>
        </w:tc>
        <w:tc>
          <w:tcPr>
            <w:tcW w:w="4540" w:type="dxa"/>
            <w:gridSpan w:val="4"/>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center"/>
              <w:rPr>
                <w:rFonts w:eastAsia="仿宋_GB2312"/>
                <w:color w:val="auto"/>
                <w:sz w:val="20"/>
                <w:szCs w:val="20"/>
              </w:rPr>
            </w:pPr>
            <w:r>
              <w:rPr>
                <w:rFonts w:eastAsia="仿宋_GB2312"/>
                <w:color w:val="auto"/>
                <w:sz w:val="20"/>
                <w:szCs w:val="20"/>
              </w:rPr>
              <w:t>实施单位</w:t>
            </w:r>
          </w:p>
        </w:tc>
        <w:tc>
          <w:tcPr>
            <w:tcW w:w="2855" w:type="dxa"/>
            <w:gridSpan w:val="3"/>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pPr>
              <w:jc w:val="center"/>
              <w:rPr>
                <w:rFonts w:eastAsia="仿宋_GB2312"/>
                <w:color w:val="auto"/>
                <w:sz w:val="20"/>
                <w:szCs w:val="20"/>
              </w:rPr>
            </w:pPr>
            <w:r>
              <w:rPr>
                <w:rFonts w:eastAsia="仿宋_GB2312"/>
                <w:color w:val="auto"/>
                <w:sz w:val="20"/>
                <w:szCs w:val="20"/>
              </w:rPr>
              <w:t>项目资金</w:t>
            </w:r>
          </w:p>
          <w:p>
            <w:pPr>
              <w:jc w:val="center"/>
              <w:rPr>
                <w:rFonts w:eastAsia="仿宋_GB2312"/>
                <w:color w:val="auto"/>
                <w:sz w:val="20"/>
                <w:szCs w:val="20"/>
              </w:rPr>
            </w:pPr>
            <w:r>
              <w:rPr>
                <w:rFonts w:eastAsia="仿宋_GB2312"/>
                <w:color w:val="auto"/>
                <w:sz w:val="20"/>
                <w:szCs w:val="20"/>
              </w:rPr>
              <w:t>（万元）</w:t>
            </w:r>
          </w:p>
        </w:tc>
        <w:tc>
          <w:tcPr>
            <w:tcW w:w="2170" w:type="dxa"/>
            <w:gridSpan w:val="2"/>
            <w:noWrap w:val="0"/>
            <w:vAlign w:val="center"/>
          </w:tcPr>
          <w:p>
            <w:pPr>
              <w:jc w:val="left"/>
              <w:rPr>
                <w:rFonts w:eastAsia="仿宋_GB2312"/>
                <w:color w:val="auto"/>
                <w:sz w:val="20"/>
                <w:szCs w:val="20"/>
              </w:rPr>
            </w:pPr>
            <w:r>
              <w:rPr>
                <w:rFonts w:eastAsia="仿宋_GB2312"/>
                <w:color w:val="auto"/>
                <w:sz w:val="20"/>
                <w:szCs w:val="20"/>
              </w:rPr>
              <w:t>　</w:t>
            </w:r>
          </w:p>
        </w:tc>
        <w:tc>
          <w:tcPr>
            <w:tcW w:w="1230" w:type="dxa"/>
            <w:noWrap w:val="0"/>
            <w:vAlign w:val="center"/>
          </w:tcPr>
          <w:p>
            <w:pPr>
              <w:jc w:val="center"/>
              <w:rPr>
                <w:rFonts w:eastAsia="仿宋_GB2312"/>
                <w:color w:val="auto"/>
                <w:sz w:val="20"/>
                <w:szCs w:val="20"/>
              </w:rPr>
            </w:pPr>
            <w:r>
              <w:rPr>
                <w:rFonts w:eastAsia="仿宋_GB2312"/>
                <w:color w:val="auto"/>
                <w:sz w:val="20"/>
                <w:szCs w:val="20"/>
              </w:rPr>
              <w:t>年初</w:t>
            </w:r>
          </w:p>
          <w:p>
            <w:pPr>
              <w:jc w:val="center"/>
              <w:rPr>
                <w:rFonts w:eastAsia="仿宋_GB2312"/>
                <w:color w:val="auto"/>
                <w:sz w:val="20"/>
                <w:szCs w:val="20"/>
              </w:rPr>
            </w:pPr>
            <w:r>
              <w:rPr>
                <w:rFonts w:eastAsia="仿宋_GB2312"/>
                <w:color w:val="auto"/>
                <w:sz w:val="20"/>
                <w:szCs w:val="20"/>
              </w:rPr>
              <w:t>预算数</w:t>
            </w:r>
          </w:p>
        </w:tc>
        <w:tc>
          <w:tcPr>
            <w:tcW w:w="1140" w:type="dxa"/>
            <w:noWrap w:val="0"/>
            <w:vAlign w:val="center"/>
          </w:tcPr>
          <w:p>
            <w:pPr>
              <w:jc w:val="center"/>
              <w:rPr>
                <w:rFonts w:eastAsia="仿宋_GB2312"/>
                <w:color w:val="auto"/>
                <w:sz w:val="20"/>
                <w:szCs w:val="20"/>
              </w:rPr>
            </w:pPr>
            <w:r>
              <w:rPr>
                <w:rFonts w:eastAsia="仿宋_GB2312"/>
                <w:color w:val="auto"/>
                <w:sz w:val="20"/>
                <w:szCs w:val="20"/>
              </w:rPr>
              <w:t>全年</w:t>
            </w:r>
          </w:p>
          <w:p>
            <w:pPr>
              <w:jc w:val="center"/>
              <w:rPr>
                <w:rFonts w:eastAsia="仿宋_GB2312"/>
                <w:color w:val="auto"/>
                <w:sz w:val="20"/>
                <w:szCs w:val="20"/>
              </w:rPr>
            </w:pPr>
            <w:r>
              <w:rPr>
                <w:rFonts w:eastAsia="仿宋_GB2312"/>
                <w:color w:val="auto"/>
                <w:sz w:val="20"/>
                <w:szCs w:val="20"/>
              </w:rPr>
              <w:t>预算数</w:t>
            </w:r>
          </w:p>
        </w:tc>
        <w:tc>
          <w:tcPr>
            <w:tcW w:w="1140" w:type="dxa"/>
            <w:noWrap w:val="0"/>
            <w:vAlign w:val="center"/>
          </w:tcPr>
          <w:p>
            <w:pPr>
              <w:jc w:val="center"/>
              <w:rPr>
                <w:rFonts w:eastAsia="仿宋_GB2312"/>
                <w:color w:val="auto"/>
                <w:sz w:val="20"/>
                <w:szCs w:val="20"/>
              </w:rPr>
            </w:pPr>
            <w:r>
              <w:rPr>
                <w:rFonts w:eastAsia="仿宋_GB2312"/>
                <w:color w:val="auto"/>
                <w:sz w:val="20"/>
                <w:szCs w:val="20"/>
              </w:rPr>
              <w:t>全年</w:t>
            </w:r>
          </w:p>
          <w:p>
            <w:pPr>
              <w:jc w:val="center"/>
              <w:rPr>
                <w:rFonts w:eastAsia="仿宋_GB2312"/>
                <w:color w:val="auto"/>
                <w:sz w:val="20"/>
                <w:szCs w:val="20"/>
              </w:rPr>
            </w:pPr>
            <w:r>
              <w:rPr>
                <w:rFonts w:eastAsia="仿宋_GB2312"/>
                <w:color w:val="auto"/>
                <w:sz w:val="20"/>
                <w:szCs w:val="20"/>
              </w:rPr>
              <w:t>执行数</w:t>
            </w:r>
          </w:p>
        </w:tc>
        <w:tc>
          <w:tcPr>
            <w:tcW w:w="832" w:type="dxa"/>
            <w:noWrap w:val="0"/>
            <w:vAlign w:val="center"/>
          </w:tcPr>
          <w:p>
            <w:pPr>
              <w:jc w:val="center"/>
              <w:rPr>
                <w:rFonts w:eastAsia="仿宋_GB2312"/>
                <w:color w:val="auto"/>
                <w:sz w:val="20"/>
                <w:szCs w:val="20"/>
              </w:rPr>
            </w:pPr>
            <w:r>
              <w:rPr>
                <w:rFonts w:eastAsia="仿宋_GB2312"/>
                <w:color w:val="auto"/>
                <w:sz w:val="20"/>
                <w:szCs w:val="20"/>
              </w:rPr>
              <w:t>分值</w:t>
            </w:r>
          </w:p>
        </w:tc>
        <w:tc>
          <w:tcPr>
            <w:tcW w:w="877" w:type="dxa"/>
            <w:noWrap w:val="0"/>
            <w:vAlign w:val="center"/>
          </w:tcPr>
          <w:p>
            <w:pPr>
              <w:jc w:val="center"/>
              <w:rPr>
                <w:rFonts w:eastAsia="仿宋_GB2312"/>
                <w:color w:val="auto"/>
                <w:sz w:val="20"/>
                <w:szCs w:val="20"/>
              </w:rPr>
            </w:pPr>
            <w:r>
              <w:rPr>
                <w:rFonts w:eastAsia="仿宋_GB2312"/>
                <w:color w:val="auto"/>
                <w:sz w:val="20"/>
                <w:szCs w:val="20"/>
              </w:rPr>
              <w:t>执行率</w:t>
            </w:r>
          </w:p>
        </w:tc>
        <w:tc>
          <w:tcPr>
            <w:tcW w:w="1146" w:type="dxa"/>
            <w:noWrap w:val="0"/>
            <w:vAlign w:val="center"/>
          </w:tcPr>
          <w:p>
            <w:pPr>
              <w:jc w:val="center"/>
              <w:rPr>
                <w:rFonts w:eastAsia="仿宋_GB2312"/>
                <w:color w:val="auto"/>
                <w:sz w:val="20"/>
                <w:szCs w:val="20"/>
              </w:rPr>
            </w:pPr>
            <w:r>
              <w:rPr>
                <w:rFonts w:eastAsia="仿宋_GB2312"/>
                <w:color w:val="auto"/>
                <w:sz w:val="20"/>
                <w:szCs w:val="20"/>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auto"/>
                <w:sz w:val="20"/>
                <w:szCs w:val="20"/>
              </w:rPr>
            </w:pPr>
          </w:p>
        </w:tc>
        <w:tc>
          <w:tcPr>
            <w:tcW w:w="2170" w:type="dxa"/>
            <w:gridSpan w:val="2"/>
            <w:noWrap w:val="0"/>
            <w:vAlign w:val="center"/>
          </w:tcPr>
          <w:p>
            <w:pPr>
              <w:jc w:val="left"/>
              <w:rPr>
                <w:rFonts w:eastAsia="仿宋_GB2312"/>
                <w:color w:val="auto"/>
                <w:sz w:val="20"/>
                <w:szCs w:val="20"/>
              </w:rPr>
            </w:pPr>
            <w:r>
              <w:rPr>
                <w:rFonts w:eastAsia="仿宋_GB2312"/>
                <w:color w:val="auto"/>
                <w:sz w:val="20"/>
                <w:szCs w:val="20"/>
              </w:rPr>
              <w:t>年度资金总额　</w:t>
            </w:r>
          </w:p>
        </w:tc>
        <w:tc>
          <w:tcPr>
            <w:tcW w:w="123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140</w:t>
            </w:r>
          </w:p>
        </w:tc>
        <w:tc>
          <w:tcPr>
            <w:tcW w:w="114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140</w:t>
            </w:r>
          </w:p>
        </w:tc>
        <w:tc>
          <w:tcPr>
            <w:tcW w:w="114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131.68</w:t>
            </w:r>
          </w:p>
        </w:tc>
        <w:tc>
          <w:tcPr>
            <w:tcW w:w="832" w:type="dxa"/>
            <w:noWrap w:val="0"/>
            <w:vAlign w:val="center"/>
          </w:tcPr>
          <w:p>
            <w:pPr>
              <w:jc w:val="left"/>
              <w:rPr>
                <w:rFonts w:eastAsia="仿宋_GB2312"/>
                <w:color w:val="auto"/>
                <w:sz w:val="20"/>
                <w:szCs w:val="20"/>
              </w:rPr>
            </w:pPr>
            <w:r>
              <w:rPr>
                <w:rFonts w:eastAsia="仿宋_GB2312"/>
                <w:color w:val="auto"/>
                <w:sz w:val="20"/>
                <w:szCs w:val="20"/>
              </w:rPr>
              <w:t>　10</w:t>
            </w:r>
          </w:p>
        </w:tc>
        <w:tc>
          <w:tcPr>
            <w:tcW w:w="877" w:type="dxa"/>
            <w:noWrap w:val="0"/>
            <w:vAlign w:val="center"/>
          </w:tcPr>
          <w:p>
            <w:pPr>
              <w:jc w:val="left"/>
              <w:rPr>
                <w:rFonts w:eastAsia="仿宋_GB2312"/>
                <w:color w:val="auto"/>
                <w:sz w:val="20"/>
                <w:szCs w:val="20"/>
              </w:rPr>
            </w:pPr>
            <w:r>
              <w:rPr>
                <w:rFonts w:eastAsia="仿宋_GB2312"/>
                <w:color w:val="auto"/>
                <w:sz w:val="20"/>
                <w:szCs w:val="20"/>
              </w:rPr>
              <w:t>　94.06%</w:t>
            </w:r>
          </w:p>
        </w:tc>
        <w:tc>
          <w:tcPr>
            <w:tcW w:w="1146" w:type="dxa"/>
            <w:noWrap w:val="0"/>
            <w:vAlign w:val="center"/>
          </w:tcPr>
          <w:p>
            <w:pPr>
              <w:jc w:val="left"/>
              <w:rPr>
                <w:rFonts w:eastAsia="仿宋_GB2312"/>
                <w:color w:val="auto"/>
                <w:sz w:val="20"/>
                <w:szCs w:val="20"/>
              </w:rPr>
            </w:pPr>
            <w:r>
              <w:rPr>
                <w:rFonts w:eastAsia="仿宋_GB2312"/>
                <w:color w:val="auto"/>
                <w:sz w:val="20"/>
                <w:szCs w:val="20"/>
              </w:rPr>
              <w:t>　9.41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auto"/>
                <w:sz w:val="20"/>
                <w:szCs w:val="20"/>
              </w:rPr>
            </w:pPr>
          </w:p>
        </w:tc>
        <w:tc>
          <w:tcPr>
            <w:tcW w:w="2170" w:type="dxa"/>
            <w:gridSpan w:val="2"/>
            <w:noWrap w:val="0"/>
            <w:vAlign w:val="center"/>
          </w:tcPr>
          <w:p>
            <w:pPr>
              <w:jc w:val="left"/>
              <w:rPr>
                <w:rFonts w:eastAsia="仿宋_GB2312"/>
                <w:color w:val="auto"/>
                <w:sz w:val="20"/>
                <w:szCs w:val="20"/>
              </w:rPr>
            </w:pPr>
            <w:r>
              <w:rPr>
                <w:rFonts w:eastAsia="仿宋_GB2312"/>
                <w:color w:val="auto"/>
                <w:sz w:val="20"/>
                <w:szCs w:val="20"/>
              </w:rPr>
              <w:t>其中：当年财政拨款　</w:t>
            </w:r>
          </w:p>
        </w:tc>
        <w:tc>
          <w:tcPr>
            <w:tcW w:w="123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auto"/>
                <w:sz w:val="20"/>
                <w:szCs w:val="20"/>
              </w:rPr>
            </w:pPr>
          </w:p>
        </w:tc>
        <w:tc>
          <w:tcPr>
            <w:tcW w:w="2170" w:type="dxa"/>
            <w:gridSpan w:val="2"/>
            <w:noWrap w:val="0"/>
            <w:vAlign w:val="center"/>
          </w:tcPr>
          <w:p>
            <w:pPr>
              <w:ind w:firstLine="600" w:firstLineChars="300"/>
              <w:jc w:val="left"/>
              <w:rPr>
                <w:rFonts w:eastAsia="仿宋_GB2312"/>
                <w:color w:val="auto"/>
                <w:sz w:val="20"/>
                <w:szCs w:val="20"/>
              </w:rPr>
            </w:pPr>
            <w:r>
              <w:rPr>
                <w:rFonts w:eastAsia="仿宋_GB2312"/>
                <w:color w:val="auto"/>
                <w:sz w:val="20"/>
                <w:szCs w:val="20"/>
              </w:rPr>
              <w:t>上年结转资金　</w:t>
            </w:r>
          </w:p>
        </w:tc>
        <w:tc>
          <w:tcPr>
            <w:tcW w:w="123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auto"/>
                <w:sz w:val="20"/>
                <w:szCs w:val="20"/>
              </w:rPr>
            </w:pPr>
          </w:p>
        </w:tc>
        <w:tc>
          <w:tcPr>
            <w:tcW w:w="2170" w:type="dxa"/>
            <w:gridSpan w:val="2"/>
            <w:noWrap w:val="0"/>
            <w:vAlign w:val="center"/>
          </w:tcPr>
          <w:p>
            <w:pPr>
              <w:ind w:firstLine="600" w:firstLineChars="300"/>
              <w:jc w:val="left"/>
              <w:rPr>
                <w:rFonts w:eastAsia="仿宋_GB2312"/>
                <w:color w:val="auto"/>
                <w:sz w:val="20"/>
                <w:szCs w:val="20"/>
              </w:rPr>
            </w:pPr>
            <w:r>
              <w:rPr>
                <w:rFonts w:eastAsia="仿宋_GB2312"/>
                <w:color w:val="auto"/>
                <w:sz w:val="20"/>
                <w:szCs w:val="20"/>
              </w:rPr>
              <w:t>其他资金</w:t>
            </w:r>
          </w:p>
        </w:tc>
        <w:tc>
          <w:tcPr>
            <w:tcW w:w="123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pPr>
              <w:jc w:val="center"/>
              <w:rPr>
                <w:rFonts w:eastAsia="仿宋_GB2312"/>
                <w:color w:val="auto"/>
                <w:sz w:val="20"/>
                <w:szCs w:val="20"/>
              </w:rPr>
            </w:pPr>
            <w:r>
              <w:rPr>
                <w:rFonts w:eastAsia="仿宋_GB2312"/>
                <w:color w:val="auto"/>
                <w:sz w:val="20"/>
                <w:szCs w:val="20"/>
              </w:rPr>
              <w:t>年度总体目标</w:t>
            </w:r>
          </w:p>
        </w:tc>
        <w:tc>
          <w:tcPr>
            <w:tcW w:w="4540" w:type="dxa"/>
            <w:gridSpan w:val="4"/>
            <w:noWrap w:val="0"/>
            <w:vAlign w:val="center"/>
          </w:tcPr>
          <w:p>
            <w:pPr>
              <w:jc w:val="center"/>
              <w:rPr>
                <w:rFonts w:eastAsia="仿宋_GB2312"/>
                <w:color w:val="auto"/>
                <w:sz w:val="20"/>
                <w:szCs w:val="20"/>
              </w:rPr>
            </w:pPr>
            <w:r>
              <w:rPr>
                <w:rFonts w:eastAsia="仿宋_GB2312"/>
                <w:color w:val="auto"/>
                <w:sz w:val="20"/>
                <w:szCs w:val="20"/>
              </w:rPr>
              <w:t>预期目标</w:t>
            </w:r>
          </w:p>
        </w:tc>
        <w:tc>
          <w:tcPr>
            <w:tcW w:w="3995" w:type="dxa"/>
            <w:gridSpan w:val="4"/>
            <w:noWrap w:val="0"/>
            <w:vAlign w:val="center"/>
          </w:tcPr>
          <w:p>
            <w:pPr>
              <w:jc w:val="center"/>
              <w:rPr>
                <w:rFonts w:eastAsia="仿宋_GB2312"/>
                <w:color w:val="auto"/>
                <w:sz w:val="20"/>
                <w:szCs w:val="20"/>
              </w:rPr>
            </w:pPr>
            <w:r>
              <w:rPr>
                <w:rFonts w:eastAsia="仿宋_GB2312"/>
                <w:color w:val="auto"/>
                <w:sz w:val="20"/>
                <w:szCs w:val="20"/>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pPr>
              <w:jc w:val="center"/>
              <w:rPr>
                <w:rFonts w:eastAsia="仿宋_GB2312"/>
                <w:color w:val="auto"/>
                <w:sz w:val="20"/>
                <w:szCs w:val="20"/>
              </w:rPr>
            </w:pPr>
          </w:p>
        </w:tc>
        <w:tc>
          <w:tcPr>
            <w:tcW w:w="4540" w:type="dxa"/>
            <w:gridSpan w:val="4"/>
            <w:noWrap w:val="0"/>
            <w:vAlign w:val="center"/>
          </w:tcPr>
          <w:p>
            <w:pPr>
              <w:jc w:val="center"/>
              <w:rPr>
                <w:rFonts w:eastAsia="仿宋_GB2312"/>
                <w:color w:val="auto"/>
                <w:sz w:val="20"/>
                <w:szCs w:val="20"/>
              </w:rPr>
            </w:pPr>
            <w:r>
              <w:rPr>
                <w:rFonts w:hint="eastAsia" w:eastAsia="仿宋_GB2312"/>
                <w:color w:val="auto"/>
                <w:sz w:val="20"/>
                <w:szCs w:val="20"/>
              </w:rPr>
              <w:t>新隆中心小学2023年寄宿制学校建设项目工程用于标准化学校建设。</w:t>
            </w:r>
            <w:r>
              <w:rPr>
                <w:rFonts w:eastAsia="仿宋_GB2312"/>
                <w:color w:val="auto"/>
                <w:sz w:val="20"/>
                <w:szCs w:val="20"/>
              </w:rPr>
              <w:t>　　</w:t>
            </w:r>
          </w:p>
        </w:tc>
        <w:tc>
          <w:tcPr>
            <w:tcW w:w="3995" w:type="dxa"/>
            <w:gridSpan w:val="4"/>
            <w:noWrap w:val="0"/>
            <w:vAlign w:val="center"/>
          </w:tcPr>
          <w:p>
            <w:pPr>
              <w:jc w:val="left"/>
              <w:rPr>
                <w:rFonts w:eastAsia="仿宋_GB2312"/>
                <w:color w:val="auto"/>
                <w:sz w:val="20"/>
                <w:szCs w:val="20"/>
              </w:rPr>
            </w:pPr>
            <w:r>
              <w:rPr>
                <w:rFonts w:eastAsia="仿宋_GB2312"/>
                <w:color w:val="auto"/>
                <w:sz w:val="20"/>
                <w:szCs w:val="20"/>
              </w:rPr>
              <w:t>　</w:t>
            </w:r>
            <w:r>
              <w:rPr>
                <w:rFonts w:hint="eastAsia" w:eastAsia="仿宋_GB2312"/>
                <w:color w:val="auto"/>
                <w:sz w:val="20"/>
                <w:szCs w:val="20"/>
              </w:rPr>
              <w:t>新隆中心小学2023年寄宿制学校建设项目工程用于标准化学校建设。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pPr>
              <w:jc w:val="center"/>
              <w:rPr>
                <w:rFonts w:eastAsia="仿宋_GB2312"/>
                <w:color w:val="auto"/>
                <w:sz w:val="20"/>
                <w:szCs w:val="20"/>
              </w:rPr>
            </w:pPr>
            <w:r>
              <w:rPr>
                <w:rFonts w:eastAsia="仿宋_GB2312"/>
                <w:color w:val="auto"/>
                <w:sz w:val="20"/>
                <w:szCs w:val="20"/>
              </w:rPr>
              <w:t>绩</w:t>
            </w:r>
          </w:p>
          <w:p>
            <w:pPr>
              <w:jc w:val="center"/>
              <w:rPr>
                <w:rFonts w:eastAsia="仿宋_GB2312"/>
                <w:color w:val="auto"/>
                <w:sz w:val="20"/>
                <w:szCs w:val="20"/>
              </w:rPr>
            </w:pPr>
            <w:r>
              <w:rPr>
                <w:rFonts w:eastAsia="仿宋_GB2312"/>
                <w:color w:val="auto"/>
                <w:sz w:val="20"/>
                <w:szCs w:val="20"/>
              </w:rPr>
              <w:t>效</w:t>
            </w:r>
          </w:p>
          <w:p>
            <w:pPr>
              <w:jc w:val="center"/>
              <w:rPr>
                <w:rFonts w:eastAsia="仿宋_GB2312"/>
                <w:color w:val="auto"/>
                <w:sz w:val="20"/>
                <w:szCs w:val="20"/>
              </w:rPr>
            </w:pPr>
            <w:r>
              <w:rPr>
                <w:rFonts w:eastAsia="仿宋_GB2312"/>
                <w:color w:val="auto"/>
                <w:sz w:val="20"/>
                <w:szCs w:val="20"/>
              </w:rPr>
              <w:t>指</w:t>
            </w:r>
          </w:p>
          <w:p>
            <w:pPr>
              <w:jc w:val="center"/>
              <w:rPr>
                <w:rFonts w:eastAsia="仿宋_GB2312"/>
                <w:color w:val="auto"/>
                <w:sz w:val="20"/>
                <w:szCs w:val="20"/>
              </w:rPr>
            </w:pPr>
            <w:r>
              <w:rPr>
                <w:rFonts w:eastAsia="仿宋_GB2312"/>
                <w:color w:val="auto"/>
                <w:sz w:val="20"/>
                <w:szCs w:val="20"/>
              </w:rPr>
              <w:t>标</w:t>
            </w:r>
          </w:p>
        </w:tc>
        <w:tc>
          <w:tcPr>
            <w:tcW w:w="1085" w:type="dxa"/>
            <w:noWrap w:val="0"/>
            <w:vAlign w:val="center"/>
          </w:tcPr>
          <w:p>
            <w:pPr>
              <w:spacing w:line="240" w:lineRule="exact"/>
              <w:jc w:val="center"/>
              <w:rPr>
                <w:rFonts w:eastAsia="仿宋_GB2312"/>
                <w:color w:val="auto"/>
                <w:sz w:val="20"/>
                <w:szCs w:val="20"/>
              </w:rPr>
            </w:pPr>
            <w:r>
              <w:rPr>
                <w:rFonts w:eastAsia="仿宋_GB2312"/>
                <w:color w:val="auto"/>
                <w:sz w:val="20"/>
                <w:szCs w:val="20"/>
              </w:rPr>
              <w:t>一级指标</w:t>
            </w:r>
          </w:p>
        </w:tc>
        <w:tc>
          <w:tcPr>
            <w:tcW w:w="1085" w:type="dxa"/>
            <w:noWrap w:val="0"/>
            <w:vAlign w:val="center"/>
          </w:tcPr>
          <w:p>
            <w:pPr>
              <w:spacing w:line="240" w:lineRule="exact"/>
              <w:jc w:val="center"/>
              <w:rPr>
                <w:rFonts w:eastAsia="仿宋_GB2312"/>
                <w:color w:val="auto"/>
                <w:sz w:val="20"/>
                <w:szCs w:val="20"/>
              </w:rPr>
            </w:pPr>
            <w:r>
              <w:rPr>
                <w:rFonts w:eastAsia="仿宋_GB2312"/>
                <w:color w:val="auto"/>
                <w:sz w:val="20"/>
                <w:szCs w:val="20"/>
              </w:rPr>
              <w:t>二级指标</w:t>
            </w:r>
          </w:p>
        </w:tc>
        <w:tc>
          <w:tcPr>
            <w:tcW w:w="1230" w:type="dxa"/>
            <w:noWrap w:val="0"/>
            <w:vAlign w:val="center"/>
          </w:tcPr>
          <w:p>
            <w:pPr>
              <w:spacing w:line="240" w:lineRule="exact"/>
              <w:jc w:val="center"/>
              <w:rPr>
                <w:rFonts w:eastAsia="仿宋_GB2312"/>
                <w:color w:val="auto"/>
                <w:sz w:val="20"/>
                <w:szCs w:val="20"/>
              </w:rPr>
            </w:pPr>
            <w:r>
              <w:rPr>
                <w:rFonts w:eastAsia="仿宋_GB2312"/>
                <w:color w:val="auto"/>
                <w:sz w:val="20"/>
                <w:szCs w:val="20"/>
              </w:rPr>
              <w:t>三级指标</w:t>
            </w:r>
          </w:p>
        </w:tc>
        <w:tc>
          <w:tcPr>
            <w:tcW w:w="1140" w:type="dxa"/>
            <w:noWrap w:val="0"/>
            <w:vAlign w:val="center"/>
          </w:tcPr>
          <w:p>
            <w:pPr>
              <w:spacing w:line="240" w:lineRule="exact"/>
              <w:jc w:val="center"/>
              <w:rPr>
                <w:rFonts w:eastAsia="仿宋_GB2312"/>
                <w:color w:val="auto"/>
                <w:sz w:val="20"/>
                <w:szCs w:val="20"/>
              </w:rPr>
            </w:pPr>
            <w:r>
              <w:rPr>
                <w:rFonts w:eastAsia="仿宋_GB2312"/>
                <w:color w:val="auto"/>
                <w:sz w:val="20"/>
                <w:szCs w:val="20"/>
              </w:rPr>
              <w:t>年度</w:t>
            </w:r>
          </w:p>
          <w:p>
            <w:pPr>
              <w:spacing w:line="240" w:lineRule="exact"/>
              <w:jc w:val="center"/>
              <w:rPr>
                <w:rFonts w:eastAsia="仿宋_GB2312"/>
                <w:color w:val="auto"/>
                <w:sz w:val="20"/>
                <w:szCs w:val="20"/>
              </w:rPr>
            </w:pPr>
            <w:r>
              <w:rPr>
                <w:rFonts w:eastAsia="仿宋_GB2312"/>
                <w:color w:val="auto"/>
                <w:sz w:val="20"/>
                <w:szCs w:val="20"/>
              </w:rPr>
              <w:t>指标值</w:t>
            </w:r>
          </w:p>
        </w:tc>
        <w:tc>
          <w:tcPr>
            <w:tcW w:w="1140" w:type="dxa"/>
            <w:noWrap w:val="0"/>
            <w:vAlign w:val="center"/>
          </w:tcPr>
          <w:p>
            <w:pPr>
              <w:spacing w:line="240" w:lineRule="exact"/>
              <w:jc w:val="center"/>
              <w:rPr>
                <w:rFonts w:eastAsia="仿宋_GB2312"/>
                <w:color w:val="auto"/>
                <w:sz w:val="20"/>
                <w:szCs w:val="20"/>
              </w:rPr>
            </w:pPr>
            <w:r>
              <w:rPr>
                <w:rFonts w:eastAsia="仿宋_GB2312"/>
                <w:color w:val="auto"/>
                <w:sz w:val="20"/>
                <w:szCs w:val="20"/>
              </w:rPr>
              <w:t>实际</w:t>
            </w:r>
          </w:p>
          <w:p>
            <w:pPr>
              <w:spacing w:line="240" w:lineRule="exact"/>
              <w:jc w:val="center"/>
              <w:rPr>
                <w:rFonts w:eastAsia="仿宋_GB2312"/>
                <w:color w:val="auto"/>
                <w:sz w:val="20"/>
                <w:szCs w:val="20"/>
              </w:rPr>
            </w:pPr>
            <w:r>
              <w:rPr>
                <w:rFonts w:eastAsia="仿宋_GB2312"/>
                <w:color w:val="auto"/>
                <w:sz w:val="20"/>
                <w:szCs w:val="20"/>
              </w:rPr>
              <w:t>完成值</w:t>
            </w:r>
          </w:p>
        </w:tc>
        <w:tc>
          <w:tcPr>
            <w:tcW w:w="832" w:type="dxa"/>
            <w:noWrap w:val="0"/>
            <w:vAlign w:val="center"/>
          </w:tcPr>
          <w:p>
            <w:pPr>
              <w:spacing w:line="240" w:lineRule="exact"/>
              <w:jc w:val="center"/>
              <w:rPr>
                <w:rFonts w:eastAsia="仿宋_GB2312"/>
                <w:color w:val="auto"/>
                <w:sz w:val="20"/>
                <w:szCs w:val="20"/>
              </w:rPr>
            </w:pPr>
            <w:r>
              <w:rPr>
                <w:rFonts w:eastAsia="仿宋_GB2312"/>
                <w:color w:val="auto"/>
                <w:sz w:val="20"/>
                <w:szCs w:val="20"/>
              </w:rPr>
              <w:t>分值</w:t>
            </w:r>
          </w:p>
        </w:tc>
        <w:tc>
          <w:tcPr>
            <w:tcW w:w="877" w:type="dxa"/>
            <w:noWrap w:val="0"/>
            <w:vAlign w:val="center"/>
          </w:tcPr>
          <w:p>
            <w:pPr>
              <w:spacing w:line="240" w:lineRule="exact"/>
              <w:jc w:val="center"/>
              <w:rPr>
                <w:rFonts w:eastAsia="仿宋_GB2312"/>
                <w:color w:val="auto"/>
                <w:sz w:val="20"/>
                <w:szCs w:val="20"/>
              </w:rPr>
            </w:pPr>
            <w:r>
              <w:rPr>
                <w:rFonts w:eastAsia="仿宋_GB2312"/>
                <w:color w:val="auto"/>
                <w:sz w:val="20"/>
                <w:szCs w:val="20"/>
              </w:rPr>
              <w:t>得分</w:t>
            </w:r>
          </w:p>
        </w:tc>
        <w:tc>
          <w:tcPr>
            <w:tcW w:w="1146" w:type="dxa"/>
            <w:noWrap w:val="0"/>
            <w:vAlign w:val="center"/>
          </w:tcPr>
          <w:p>
            <w:pPr>
              <w:spacing w:line="240" w:lineRule="exact"/>
              <w:jc w:val="center"/>
              <w:rPr>
                <w:rFonts w:eastAsia="仿宋_GB2312"/>
                <w:color w:val="auto"/>
                <w:sz w:val="20"/>
                <w:szCs w:val="20"/>
              </w:rPr>
            </w:pPr>
            <w:r>
              <w:rPr>
                <w:rFonts w:eastAsia="仿宋_GB2312"/>
                <w:color w:val="auto"/>
                <w:sz w:val="20"/>
                <w:szCs w:val="20"/>
              </w:rPr>
              <w:t>偏差原因</w:t>
            </w:r>
          </w:p>
          <w:p>
            <w:pPr>
              <w:spacing w:line="240" w:lineRule="exact"/>
              <w:jc w:val="center"/>
              <w:rPr>
                <w:rFonts w:eastAsia="仿宋_GB2312"/>
                <w:color w:val="auto"/>
                <w:sz w:val="20"/>
                <w:szCs w:val="20"/>
              </w:rPr>
            </w:pPr>
            <w:r>
              <w:rPr>
                <w:rFonts w:eastAsia="仿宋_GB2312"/>
                <w:color w:val="auto"/>
                <w:sz w:val="20"/>
                <w:szCs w:val="20"/>
              </w:rPr>
              <w:t>分析及</w:t>
            </w:r>
          </w:p>
          <w:p>
            <w:pPr>
              <w:spacing w:line="240" w:lineRule="exact"/>
              <w:jc w:val="center"/>
              <w:rPr>
                <w:rFonts w:eastAsia="仿宋_GB2312"/>
                <w:color w:val="auto"/>
                <w:sz w:val="20"/>
                <w:szCs w:val="20"/>
              </w:rPr>
            </w:pPr>
            <w:r>
              <w:rPr>
                <w:rFonts w:eastAsia="仿宋_GB2312"/>
                <w:color w:val="auto"/>
                <w:sz w:val="20"/>
                <w:szCs w:val="20"/>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restart"/>
            <w:noWrap w:val="0"/>
            <w:vAlign w:val="center"/>
          </w:tcPr>
          <w:p>
            <w:pPr>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成本指标</w:t>
            </w:r>
          </w:p>
          <w:p>
            <w:pPr>
              <w:jc w:val="center"/>
              <w:rPr>
                <w:rFonts w:hint="eastAsia" w:ascii="仿宋_GB2312" w:hAnsi="仿宋_GB2312" w:eastAsia="仿宋_GB2312" w:cs="仿宋_GB2312"/>
                <w:color w:val="auto"/>
                <w:kern w:val="0"/>
                <w:sz w:val="20"/>
                <w:szCs w:val="20"/>
                <w:lang w:val="en"/>
              </w:rPr>
            </w:pPr>
            <w:r>
              <w:rPr>
                <w:rFonts w:hint="eastAsia" w:ascii="仿宋_GB2312" w:hAnsi="仿宋_GB2312" w:eastAsia="仿宋_GB2312" w:cs="仿宋_GB2312"/>
                <w:color w:val="auto"/>
                <w:kern w:val="0"/>
                <w:sz w:val="20"/>
                <w:szCs w:val="20"/>
                <w:lang w:val="en"/>
              </w:rPr>
              <w:t>（</w:t>
            </w:r>
            <w:r>
              <w:rPr>
                <w:rFonts w:hint="eastAsia" w:ascii="仿宋_GB2312" w:hAnsi="仿宋_GB2312" w:eastAsia="仿宋_GB2312" w:cs="仿宋_GB2312"/>
                <w:color w:val="auto"/>
                <w:kern w:val="0"/>
                <w:sz w:val="20"/>
                <w:szCs w:val="20"/>
              </w:rPr>
              <w:t>20分</w:t>
            </w:r>
            <w:r>
              <w:rPr>
                <w:rFonts w:hint="eastAsia" w:ascii="仿宋_GB2312" w:hAnsi="仿宋_GB2312" w:eastAsia="仿宋_GB2312" w:cs="仿宋_GB2312"/>
                <w:color w:val="auto"/>
                <w:kern w:val="0"/>
                <w:sz w:val="20"/>
                <w:szCs w:val="20"/>
                <w:lang w:val="en"/>
              </w:rPr>
              <w:t>）</w:t>
            </w:r>
          </w:p>
        </w:tc>
        <w:tc>
          <w:tcPr>
            <w:tcW w:w="1085" w:type="dxa"/>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经济成</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本指标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预算偏离度</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否</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否</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center"/>
              <w:rPr>
                <w:rFonts w:hint="eastAsia" w:ascii="仿宋_GB2312" w:hAnsi="仿宋_GB2312" w:eastAsia="仿宋_GB2312" w:cs="仿宋_GB2312"/>
                <w:color w:val="auto"/>
                <w:sz w:val="20"/>
                <w:szCs w:val="20"/>
              </w:rPr>
            </w:pPr>
          </w:p>
        </w:tc>
        <w:tc>
          <w:tcPr>
            <w:tcW w:w="1085" w:type="dxa"/>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社会成</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本指标</w:t>
            </w:r>
          </w:p>
        </w:tc>
        <w:tc>
          <w:tcPr>
            <w:tcW w:w="1230" w:type="dxa"/>
            <w:noWrap w:val="0"/>
            <w:vAlign w:val="center"/>
          </w:tcPr>
          <w:p>
            <w:pPr>
              <w:jc w:val="left"/>
              <w:rPr>
                <w:rFonts w:eastAsia="仿宋_GB2312"/>
                <w:color w:val="auto"/>
                <w:sz w:val="20"/>
                <w:szCs w:val="20"/>
              </w:rPr>
            </w:pP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center"/>
              <w:rPr>
                <w:rFonts w:hint="eastAsia" w:ascii="仿宋_GB2312" w:hAnsi="仿宋_GB2312" w:eastAsia="仿宋_GB2312" w:cs="仿宋_GB2312"/>
                <w:color w:val="auto"/>
                <w:sz w:val="20"/>
                <w:szCs w:val="20"/>
              </w:rPr>
            </w:pPr>
          </w:p>
        </w:tc>
        <w:tc>
          <w:tcPr>
            <w:tcW w:w="1085" w:type="dxa"/>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生态环境</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成本指标</w:t>
            </w:r>
          </w:p>
        </w:tc>
        <w:tc>
          <w:tcPr>
            <w:tcW w:w="1230" w:type="dxa"/>
            <w:noWrap w:val="0"/>
            <w:vAlign w:val="center"/>
          </w:tcPr>
          <w:p>
            <w:pPr>
              <w:jc w:val="left"/>
              <w:rPr>
                <w:rFonts w:eastAsia="仿宋_GB2312"/>
                <w:color w:val="auto"/>
                <w:sz w:val="20"/>
                <w:szCs w:val="20"/>
              </w:rPr>
            </w:pP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restart"/>
            <w:noWrap w:val="0"/>
            <w:vAlign w:val="center"/>
          </w:tcPr>
          <w:p>
            <w:pPr>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产出指标</w:t>
            </w:r>
          </w:p>
          <w:p>
            <w:pPr>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（40分）</w:t>
            </w:r>
          </w:p>
        </w:tc>
        <w:tc>
          <w:tcPr>
            <w:tcW w:w="1085" w:type="dxa"/>
            <w:noWrap w:val="0"/>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数量指标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符合条件的覆盖率</w:t>
            </w:r>
          </w:p>
        </w:tc>
        <w:tc>
          <w:tcPr>
            <w:tcW w:w="114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100%</w:t>
            </w:r>
          </w:p>
        </w:tc>
        <w:tc>
          <w:tcPr>
            <w:tcW w:w="1140"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100%</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center"/>
              <w:rPr>
                <w:rFonts w:hint="eastAsia" w:ascii="仿宋_GB2312" w:hAnsi="仿宋_GB2312" w:eastAsia="仿宋_GB2312" w:cs="仿宋_GB2312"/>
                <w:color w:val="auto"/>
                <w:sz w:val="20"/>
                <w:szCs w:val="20"/>
              </w:rPr>
            </w:pPr>
          </w:p>
        </w:tc>
        <w:tc>
          <w:tcPr>
            <w:tcW w:w="1085" w:type="dxa"/>
            <w:noWrap w:val="0"/>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质量指标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工程质量是否达标</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left"/>
              <w:rPr>
                <w:rFonts w:hint="eastAsia" w:ascii="仿宋_GB2312" w:hAnsi="仿宋_GB2312" w:eastAsia="仿宋_GB2312" w:cs="仿宋_GB2312"/>
                <w:color w:val="auto"/>
                <w:sz w:val="20"/>
                <w:szCs w:val="20"/>
              </w:rPr>
            </w:pPr>
          </w:p>
        </w:tc>
        <w:tc>
          <w:tcPr>
            <w:tcW w:w="1085" w:type="dxa"/>
            <w:noWrap w:val="0"/>
            <w:vAlign w:val="center"/>
          </w:tcPr>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时效指标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是否在时效范围内完成</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restart"/>
            <w:noWrap w:val="0"/>
            <w:vAlign w:val="center"/>
          </w:tcPr>
          <w:p>
            <w:pPr>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效益指标</w:t>
            </w:r>
          </w:p>
          <w:p>
            <w:pPr>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（20分）</w:t>
            </w:r>
          </w:p>
        </w:tc>
        <w:tc>
          <w:tcPr>
            <w:tcW w:w="1085" w:type="dxa"/>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经济效</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益指标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是否满足学生和教师需求</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10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pPr>
              <w:jc w:val="center"/>
              <w:rPr>
                <w:rFonts w:eastAsia="仿宋_GB2312"/>
                <w:color w:val="auto"/>
                <w:sz w:val="20"/>
                <w:szCs w:val="20"/>
              </w:rPr>
            </w:pPr>
          </w:p>
        </w:tc>
        <w:tc>
          <w:tcPr>
            <w:tcW w:w="1085" w:type="dxa"/>
            <w:vMerge w:val="continue"/>
            <w:noWrap w:val="0"/>
            <w:vAlign w:val="center"/>
          </w:tcPr>
          <w:p>
            <w:pPr>
              <w:jc w:val="center"/>
              <w:rPr>
                <w:rFonts w:hint="eastAsia" w:ascii="仿宋_GB2312" w:hAnsi="仿宋_GB2312" w:eastAsia="仿宋_GB2312" w:cs="仿宋_GB2312"/>
                <w:color w:val="auto"/>
                <w:sz w:val="20"/>
                <w:szCs w:val="20"/>
              </w:rPr>
            </w:pPr>
          </w:p>
        </w:tc>
        <w:tc>
          <w:tcPr>
            <w:tcW w:w="1085" w:type="dxa"/>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生态效</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益指标</w:t>
            </w:r>
          </w:p>
        </w:tc>
        <w:tc>
          <w:tcPr>
            <w:tcW w:w="1230" w:type="dxa"/>
            <w:noWrap w:val="0"/>
            <w:vAlign w:val="center"/>
          </w:tcPr>
          <w:p>
            <w:pPr>
              <w:jc w:val="left"/>
              <w:rPr>
                <w:rFonts w:hint="eastAsia" w:eastAsia="仿宋_GB2312"/>
                <w:color w:val="auto"/>
                <w:sz w:val="20"/>
                <w:szCs w:val="20"/>
                <w:lang w:val="en-US" w:eastAsia="zh-CN"/>
              </w:rPr>
            </w:pPr>
            <w:r>
              <w:rPr>
                <w:rFonts w:hint="eastAsia" w:eastAsia="仿宋_GB2312"/>
                <w:color w:val="auto"/>
                <w:sz w:val="20"/>
                <w:szCs w:val="20"/>
                <w:lang w:val="en-US" w:eastAsia="zh-CN"/>
              </w:rPr>
              <w:t>-</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1140" w:type="dxa"/>
            <w:noWrap w:val="0"/>
            <w:vAlign w:val="center"/>
          </w:tcPr>
          <w:p>
            <w:pPr>
              <w:jc w:val="left"/>
              <w:rPr>
                <w:rFonts w:eastAsia="仿宋_GB2312"/>
                <w:color w:val="auto"/>
                <w:sz w:val="20"/>
                <w:szCs w:val="20"/>
              </w:rPr>
            </w:pPr>
            <w:r>
              <w:rPr>
                <w:rFonts w:eastAsia="仿宋_GB2312"/>
                <w:color w:val="auto"/>
                <w:sz w:val="20"/>
                <w:szCs w:val="20"/>
              </w:rPr>
              <w:t>　</w:t>
            </w:r>
          </w:p>
        </w:tc>
        <w:tc>
          <w:tcPr>
            <w:tcW w:w="832" w:type="dxa"/>
            <w:noWrap w:val="0"/>
            <w:vAlign w:val="center"/>
          </w:tcPr>
          <w:p>
            <w:pPr>
              <w:jc w:val="left"/>
              <w:rPr>
                <w:rFonts w:eastAsia="仿宋_GB2312"/>
                <w:color w:val="auto"/>
                <w:sz w:val="20"/>
                <w:szCs w:val="20"/>
              </w:rPr>
            </w:pPr>
            <w:r>
              <w:rPr>
                <w:rFonts w:eastAsia="仿宋_GB2312"/>
                <w:color w:val="auto"/>
                <w:sz w:val="20"/>
                <w:szCs w:val="20"/>
              </w:rPr>
              <w:t>　</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left"/>
              <w:rPr>
                <w:rFonts w:hint="eastAsia" w:ascii="仿宋_GB2312" w:hAnsi="仿宋_GB2312" w:eastAsia="仿宋_GB2312" w:cs="仿宋_GB2312"/>
                <w:color w:val="auto"/>
                <w:sz w:val="20"/>
                <w:szCs w:val="20"/>
              </w:rPr>
            </w:pPr>
          </w:p>
        </w:tc>
        <w:tc>
          <w:tcPr>
            <w:tcW w:w="1085" w:type="dxa"/>
            <w:vMerge w:val="restart"/>
            <w:noWrap w:val="0"/>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社会效</w:t>
            </w:r>
          </w:p>
          <w:p>
            <w:pPr>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18"/>
                <w:szCs w:val="18"/>
              </w:rPr>
              <w:t>益指标</w:t>
            </w:r>
          </w:p>
        </w:tc>
        <w:tc>
          <w:tcPr>
            <w:tcW w:w="1230" w:type="dxa"/>
            <w:noWrap w:val="0"/>
            <w:vAlign w:val="center"/>
          </w:tcPr>
          <w:p>
            <w:pPr>
              <w:jc w:val="left"/>
              <w:rPr>
                <w:rFonts w:hint="eastAsia" w:eastAsia="仿宋_GB2312"/>
                <w:color w:val="auto"/>
                <w:sz w:val="20"/>
                <w:szCs w:val="20"/>
                <w:lang w:val="en-US" w:eastAsia="zh-CN"/>
              </w:rPr>
            </w:pPr>
            <w:r>
              <w:rPr>
                <w:rFonts w:hint="eastAsia" w:eastAsia="仿宋_GB2312"/>
                <w:color w:val="auto"/>
                <w:sz w:val="20"/>
                <w:szCs w:val="20"/>
                <w:lang w:val="en-US" w:eastAsia="zh-CN"/>
              </w:rPr>
              <w:t>-</w:t>
            </w:r>
          </w:p>
        </w:tc>
        <w:tc>
          <w:tcPr>
            <w:tcW w:w="1140" w:type="dxa"/>
            <w:noWrap w:val="0"/>
            <w:vAlign w:val="center"/>
          </w:tcPr>
          <w:p>
            <w:pPr>
              <w:jc w:val="left"/>
              <w:rPr>
                <w:rFonts w:eastAsia="仿宋_GB2312"/>
                <w:color w:val="auto"/>
                <w:sz w:val="20"/>
                <w:szCs w:val="20"/>
              </w:rPr>
            </w:pPr>
          </w:p>
        </w:tc>
        <w:tc>
          <w:tcPr>
            <w:tcW w:w="1140" w:type="dxa"/>
            <w:noWrap w:val="0"/>
            <w:vAlign w:val="center"/>
          </w:tcPr>
          <w:p>
            <w:pPr>
              <w:jc w:val="left"/>
              <w:rPr>
                <w:rFonts w:eastAsia="仿宋_GB2312"/>
                <w:color w:val="auto"/>
                <w:sz w:val="20"/>
                <w:szCs w:val="20"/>
              </w:rPr>
            </w:pPr>
          </w:p>
        </w:tc>
        <w:tc>
          <w:tcPr>
            <w:tcW w:w="832" w:type="dxa"/>
            <w:noWrap w:val="0"/>
            <w:vAlign w:val="center"/>
          </w:tcPr>
          <w:p>
            <w:pPr>
              <w:jc w:val="left"/>
              <w:rPr>
                <w:rFonts w:eastAsia="仿宋_GB2312"/>
                <w:color w:val="auto"/>
                <w:sz w:val="20"/>
                <w:szCs w:val="20"/>
              </w:rPr>
            </w:pPr>
          </w:p>
        </w:tc>
        <w:tc>
          <w:tcPr>
            <w:tcW w:w="877" w:type="dxa"/>
            <w:noWrap w:val="0"/>
            <w:vAlign w:val="center"/>
          </w:tcPr>
          <w:p>
            <w:pPr>
              <w:jc w:val="left"/>
              <w:rPr>
                <w:rFonts w:eastAsia="仿宋_GB2312"/>
                <w:color w:val="auto"/>
                <w:sz w:val="20"/>
                <w:szCs w:val="20"/>
              </w:rPr>
            </w:pPr>
          </w:p>
        </w:tc>
        <w:tc>
          <w:tcPr>
            <w:tcW w:w="1146" w:type="dxa"/>
            <w:noWrap w:val="0"/>
            <w:vAlign w:val="center"/>
          </w:tcPr>
          <w:p>
            <w:pPr>
              <w:jc w:val="left"/>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left"/>
              <w:rPr>
                <w:rFonts w:eastAsia="仿宋_GB2312"/>
                <w:color w:val="auto"/>
                <w:sz w:val="20"/>
                <w:szCs w:val="20"/>
              </w:rPr>
            </w:pPr>
          </w:p>
        </w:tc>
        <w:tc>
          <w:tcPr>
            <w:tcW w:w="1085" w:type="dxa"/>
            <w:vMerge w:val="continue"/>
            <w:noWrap w:val="0"/>
            <w:vAlign w:val="center"/>
          </w:tcPr>
          <w:p>
            <w:pPr>
              <w:jc w:val="left"/>
              <w:rPr>
                <w:rFonts w:eastAsia="仿宋_GB2312"/>
                <w:color w:val="auto"/>
                <w:sz w:val="20"/>
                <w:szCs w:val="20"/>
              </w:rPr>
            </w:pPr>
          </w:p>
        </w:tc>
        <w:tc>
          <w:tcPr>
            <w:tcW w:w="1230" w:type="dxa"/>
            <w:noWrap w:val="0"/>
            <w:vAlign w:val="center"/>
          </w:tcPr>
          <w:p>
            <w:pPr>
              <w:jc w:val="left"/>
              <w:rPr>
                <w:rFonts w:hint="eastAsia" w:eastAsia="仿宋_GB2312"/>
                <w:color w:val="auto"/>
                <w:sz w:val="20"/>
                <w:szCs w:val="20"/>
                <w:lang w:val="en-US" w:eastAsia="zh-CN"/>
              </w:rPr>
            </w:pPr>
            <w:r>
              <w:rPr>
                <w:rFonts w:hint="eastAsia" w:eastAsia="仿宋_GB2312"/>
                <w:color w:val="auto"/>
                <w:sz w:val="20"/>
                <w:szCs w:val="20"/>
                <w:lang w:val="en-US" w:eastAsia="zh-CN"/>
              </w:rPr>
              <w:t>-</w:t>
            </w:r>
          </w:p>
        </w:tc>
        <w:tc>
          <w:tcPr>
            <w:tcW w:w="1140" w:type="dxa"/>
            <w:noWrap w:val="0"/>
            <w:vAlign w:val="center"/>
          </w:tcPr>
          <w:p>
            <w:pPr>
              <w:jc w:val="left"/>
              <w:rPr>
                <w:rFonts w:eastAsia="仿宋_GB2312"/>
                <w:color w:val="auto"/>
                <w:sz w:val="20"/>
                <w:szCs w:val="20"/>
              </w:rPr>
            </w:pPr>
          </w:p>
        </w:tc>
        <w:tc>
          <w:tcPr>
            <w:tcW w:w="1140" w:type="dxa"/>
            <w:noWrap w:val="0"/>
            <w:vAlign w:val="center"/>
          </w:tcPr>
          <w:p>
            <w:pPr>
              <w:jc w:val="left"/>
              <w:rPr>
                <w:rFonts w:eastAsia="仿宋_GB2312"/>
                <w:color w:val="auto"/>
                <w:sz w:val="20"/>
                <w:szCs w:val="20"/>
              </w:rPr>
            </w:pPr>
          </w:p>
        </w:tc>
        <w:tc>
          <w:tcPr>
            <w:tcW w:w="832" w:type="dxa"/>
            <w:noWrap w:val="0"/>
            <w:vAlign w:val="center"/>
          </w:tcPr>
          <w:p>
            <w:pPr>
              <w:jc w:val="center"/>
              <w:rPr>
                <w:rFonts w:eastAsia="仿宋_GB2312"/>
                <w:color w:val="auto"/>
                <w:sz w:val="20"/>
                <w:szCs w:val="20"/>
              </w:rPr>
            </w:pPr>
          </w:p>
        </w:tc>
        <w:tc>
          <w:tcPr>
            <w:tcW w:w="877" w:type="dxa"/>
            <w:noWrap w:val="0"/>
            <w:vAlign w:val="center"/>
          </w:tcPr>
          <w:p>
            <w:pPr>
              <w:jc w:val="left"/>
              <w:rPr>
                <w:rFonts w:eastAsia="仿宋_GB2312"/>
                <w:color w:val="auto"/>
                <w:sz w:val="20"/>
                <w:szCs w:val="20"/>
              </w:rPr>
            </w:pPr>
          </w:p>
        </w:tc>
        <w:tc>
          <w:tcPr>
            <w:tcW w:w="1146" w:type="dxa"/>
            <w:noWrap w:val="0"/>
            <w:vAlign w:val="center"/>
          </w:tcPr>
          <w:p>
            <w:pPr>
              <w:jc w:val="left"/>
              <w:rPr>
                <w:rFonts w:eastAsia="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 w:hRule="atLeast"/>
          <w:jc w:val="center"/>
        </w:trPr>
        <w:tc>
          <w:tcPr>
            <w:tcW w:w="921" w:type="dxa"/>
            <w:vMerge w:val="continue"/>
            <w:noWrap w:val="0"/>
            <w:vAlign w:val="center"/>
          </w:tcPr>
          <w:p>
            <w:pPr>
              <w:jc w:val="left"/>
              <w:rPr>
                <w:rFonts w:eastAsia="仿宋_GB2312"/>
                <w:color w:val="auto"/>
                <w:sz w:val="20"/>
                <w:szCs w:val="20"/>
              </w:rPr>
            </w:pPr>
          </w:p>
        </w:tc>
        <w:tc>
          <w:tcPr>
            <w:tcW w:w="1085" w:type="dxa"/>
            <w:noWrap w:val="0"/>
            <w:vAlign w:val="center"/>
          </w:tcPr>
          <w:p>
            <w:pPr>
              <w:jc w:val="center"/>
              <w:rPr>
                <w:rFonts w:eastAsia="仿宋_GB2312"/>
                <w:color w:val="auto"/>
                <w:sz w:val="20"/>
                <w:szCs w:val="20"/>
              </w:rPr>
            </w:pPr>
            <w:r>
              <w:rPr>
                <w:rFonts w:eastAsia="仿宋_GB2312"/>
                <w:color w:val="auto"/>
                <w:sz w:val="20"/>
                <w:szCs w:val="20"/>
              </w:rPr>
              <w:t>满意度</w:t>
            </w:r>
          </w:p>
          <w:p>
            <w:pPr>
              <w:jc w:val="center"/>
              <w:rPr>
                <w:rFonts w:eastAsia="仿宋_GB2312"/>
                <w:color w:val="auto"/>
                <w:sz w:val="20"/>
                <w:szCs w:val="20"/>
              </w:rPr>
            </w:pPr>
            <w:r>
              <w:rPr>
                <w:rFonts w:eastAsia="仿宋_GB2312"/>
                <w:color w:val="auto"/>
                <w:sz w:val="20"/>
                <w:szCs w:val="20"/>
              </w:rPr>
              <w:t>指标</w:t>
            </w:r>
          </w:p>
          <w:p>
            <w:pPr>
              <w:jc w:val="center"/>
              <w:rPr>
                <w:rFonts w:eastAsia="仿宋_GB2312"/>
                <w:color w:val="auto"/>
                <w:sz w:val="20"/>
                <w:szCs w:val="20"/>
              </w:rPr>
            </w:pPr>
            <w:r>
              <w:rPr>
                <w:rFonts w:eastAsia="仿宋_GB2312"/>
                <w:color w:val="auto"/>
                <w:sz w:val="20"/>
                <w:szCs w:val="20"/>
              </w:rPr>
              <w:t>（10分）</w:t>
            </w:r>
          </w:p>
        </w:tc>
        <w:tc>
          <w:tcPr>
            <w:tcW w:w="1085" w:type="dxa"/>
            <w:noWrap w:val="0"/>
            <w:vAlign w:val="center"/>
          </w:tcPr>
          <w:p>
            <w:pPr>
              <w:jc w:val="center"/>
              <w:rPr>
                <w:rFonts w:eastAsia="仿宋_GB2312"/>
                <w:color w:val="auto"/>
                <w:sz w:val="20"/>
                <w:szCs w:val="20"/>
              </w:rPr>
            </w:pPr>
            <w:r>
              <w:rPr>
                <w:rFonts w:eastAsia="仿宋_GB2312"/>
                <w:color w:val="auto"/>
                <w:sz w:val="20"/>
                <w:szCs w:val="20"/>
              </w:rPr>
              <w:t>服务对象满意度指标</w:t>
            </w:r>
          </w:p>
        </w:tc>
        <w:tc>
          <w:tcPr>
            <w:tcW w:w="1230" w:type="dxa"/>
            <w:noWrap w:val="0"/>
            <w:vAlign w:val="center"/>
          </w:tcPr>
          <w:p>
            <w:pPr>
              <w:jc w:val="left"/>
              <w:rPr>
                <w:rFonts w:eastAsia="仿宋_GB2312"/>
                <w:color w:val="auto"/>
                <w:sz w:val="20"/>
                <w:szCs w:val="20"/>
              </w:rPr>
            </w:pPr>
            <w:r>
              <w:rPr>
                <w:rFonts w:hint="eastAsia" w:eastAsia="仿宋_GB2312"/>
                <w:color w:val="auto"/>
                <w:sz w:val="20"/>
                <w:szCs w:val="20"/>
              </w:rPr>
              <w:t>是否满足学生和教师需求</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1140" w:type="dxa"/>
            <w:noWrap w:val="0"/>
            <w:vAlign w:val="center"/>
          </w:tcPr>
          <w:p>
            <w:pPr>
              <w:jc w:val="left"/>
              <w:rPr>
                <w:rFonts w:hint="eastAsia"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是</w:t>
            </w:r>
          </w:p>
        </w:tc>
        <w:tc>
          <w:tcPr>
            <w:tcW w:w="832"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20</w:t>
            </w:r>
          </w:p>
        </w:tc>
        <w:tc>
          <w:tcPr>
            <w:tcW w:w="877" w:type="dxa"/>
            <w:noWrap w:val="0"/>
            <w:vAlign w:val="center"/>
          </w:tcPr>
          <w:p>
            <w:pPr>
              <w:jc w:val="left"/>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20</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6601" w:type="dxa"/>
            <w:gridSpan w:val="6"/>
            <w:noWrap w:val="0"/>
            <w:vAlign w:val="center"/>
          </w:tcPr>
          <w:p>
            <w:pPr>
              <w:jc w:val="center"/>
              <w:rPr>
                <w:rFonts w:eastAsia="仿宋_GB2312"/>
                <w:color w:val="auto"/>
                <w:sz w:val="20"/>
                <w:szCs w:val="20"/>
              </w:rPr>
            </w:pPr>
            <w:r>
              <w:rPr>
                <w:rFonts w:eastAsia="仿宋_GB2312"/>
                <w:color w:val="auto"/>
                <w:sz w:val="20"/>
                <w:szCs w:val="20"/>
              </w:rPr>
              <w:t>总分</w:t>
            </w:r>
          </w:p>
        </w:tc>
        <w:tc>
          <w:tcPr>
            <w:tcW w:w="832" w:type="dxa"/>
            <w:noWrap w:val="0"/>
            <w:vAlign w:val="center"/>
          </w:tcPr>
          <w:p>
            <w:pPr>
              <w:jc w:val="center"/>
              <w:rPr>
                <w:rFonts w:eastAsia="仿宋_GB2312"/>
                <w:color w:val="auto"/>
                <w:sz w:val="20"/>
                <w:szCs w:val="20"/>
              </w:rPr>
            </w:pPr>
            <w:r>
              <w:rPr>
                <w:rFonts w:eastAsia="仿宋_GB2312"/>
                <w:color w:val="auto"/>
                <w:sz w:val="20"/>
                <w:szCs w:val="20"/>
              </w:rPr>
              <w:t>100</w:t>
            </w:r>
          </w:p>
        </w:tc>
        <w:tc>
          <w:tcPr>
            <w:tcW w:w="877" w:type="dxa"/>
            <w:noWrap w:val="0"/>
            <w:vAlign w:val="center"/>
          </w:tcPr>
          <w:p>
            <w:pPr>
              <w:jc w:val="left"/>
              <w:rPr>
                <w:rFonts w:eastAsia="仿宋_GB2312"/>
                <w:color w:val="auto"/>
                <w:sz w:val="20"/>
                <w:szCs w:val="20"/>
              </w:rPr>
            </w:pPr>
            <w:r>
              <w:rPr>
                <w:rFonts w:eastAsia="仿宋_GB2312"/>
                <w:color w:val="auto"/>
                <w:sz w:val="20"/>
                <w:szCs w:val="20"/>
              </w:rPr>
              <w:t>　</w:t>
            </w:r>
            <w:r>
              <w:rPr>
                <w:rFonts w:ascii="微软雅黑" w:hAnsi="微软雅黑" w:eastAsia="微软雅黑" w:cs="微软雅黑"/>
                <w:i w:val="0"/>
                <w:iCs w:val="0"/>
                <w:caps w:val="0"/>
                <w:color w:val="606266"/>
                <w:spacing w:val="0"/>
                <w:sz w:val="19"/>
                <w:szCs w:val="19"/>
                <w:shd w:val="clear" w:color="auto" w:fill="FFFFFF"/>
              </w:rPr>
              <w:t>99.41</w:t>
            </w:r>
          </w:p>
        </w:tc>
        <w:tc>
          <w:tcPr>
            <w:tcW w:w="1146" w:type="dxa"/>
            <w:noWrap w:val="0"/>
            <w:vAlign w:val="center"/>
          </w:tcPr>
          <w:p>
            <w:pPr>
              <w:jc w:val="left"/>
              <w:rPr>
                <w:rFonts w:eastAsia="仿宋_GB2312"/>
                <w:color w:val="auto"/>
                <w:sz w:val="20"/>
                <w:szCs w:val="20"/>
              </w:rPr>
            </w:pPr>
            <w:r>
              <w:rPr>
                <w:rFonts w:eastAsia="仿宋_GB2312"/>
                <w:color w:val="auto"/>
                <w:sz w:val="20"/>
                <w:szCs w:val="20"/>
              </w:rPr>
              <w:t>　</w:t>
            </w:r>
          </w:p>
        </w:tc>
      </w:tr>
    </w:tbl>
    <w:p>
      <w:pPr>
        <w:jc w:val="left"/>
        <w:rPr>
          <w:rFonts w:eastAsia="仿宋_GB2312"/>
          <w:color w:val="auto"/>
          <w:sz w:val="20"/>
          <w:szCs w:val="20"/>
        </w:rPr>
      </w:pPr>
      <w:r>
        <w:rPr>
          <w:rFonts w:eastAsia="仿宋_GB2312"/>
          <w:color w:val="auto"/>
          <w:sz w:val="20"/>
          <w:szCs w:val="20"/>
        </w:rPr>
        <w:t>备注：每个项目支出分别填报自评报告和自评表。</w:t>
      </w:r>
    </w:p>
    <w:p>
      <w:pPr>
        <w:jc w:val="left"/>
        <w:rPr>
          <w:rFonts w:eastAsia="仿宋_GB2312"/>
          <w:color w:val="auto"/>
          <w:sz w:val="22"/>
          <w:szCs w:val="22"/>
        </w:rPr>
      </w:pPr>
    </w:p>
    <w:p>
      <w:pPr>
        <w:jc w:val="left"/>
        <w:rPr>
          <w:rFonts w:hint="eastAsia" w:ascii="仿宋_GB2312" w:hAnsi="宋体" w:eastAsia="仿宋_GB2312"/>
          <w:color w:val="auto"/>
          <w:sz w:val="32"/>
          <w:szCs w:val="32"/>
          <w:lang w:eastAsia="zh-CN"/>
        </w:rPr>
      </w:pPr>
      <w:r>
        <w:rPr>
          <w:rFonts w:eastAsia="仿宋_GB2312"/>
          <w:color w:val="auto"/>
          <w:sz w:val="22"/>
          <w:szCs w:val="22"/>
        </w:rPr>
        <w:t>填表人：</w:t>
      </w:r>
      <w:r>
        <w:rPr>
          <w:rFonts w:hint="eastAsia" w:eastAsia="仿宋_GB2312"/>
          <w:color w:val="auto"/>
          <w:sz w:val="22"/>
          <w:szCs w:val="22"/>
          <w:lang w:eastAsia="zh-CN"/>
        </w:rPr>
        <w:t>刘</w:t>
      </w:r>
      <w:r>
        <w:rPr>
          <w:rFonts w:hint="eastAsia" w:eastAsia="仿宋_GB2312"/>
          <w:color w:val="auto"/>
          <w:sz w:val="22"/>
          <w:szCs w:val="22"/>
          <w:lang w:val="en-US" w:eastAsia="zh-CN"/>
        </w:rPr>
        <w:t>慧</w:t>
      </w:r>
      <w:r>
        <w:rPr>
          <w:rFonts w:eastAsia="仿宋_GB2312"/>
          <w:color w:val="auto"/>
          <w:sz w:val="22"/>
          <w:szCs w:val="22"/>
        </w:rPr>
        <w:t xml:space="preserve">   填报日期：</w:t>
      </w:r>
      <w:r>
        <w:rPr>
          <w:rFonts w:hint="eastAsia" w:eastAsia="仿宋_GB2312"/>
          <w:color w:val="auto"/>
          <w:sz w:val="22"/>
          <w:szCs w:val="22"/>
          <w:lang w:val="en-US" w:eastAsia="zh-CN"/>
        </w:rPr>
        <w:t>2024.05.28</w:t>
      </w:r>
      <w:r>
        <w:rPr>
          <w:rFonts w:eastAsia="仿宋_GB2312"/>
          <w:color w:val="auto"/>
          <w:sz w:val="22"/>
          <w:szCs w:val="22"/>
        </w:rPr>
        <w:t xml:space="preserve">  联系电话：</w:t>
      </w:r>
      <w:r>
        <w:rPr>
          <w:rFonts w:hint="eastAsia" w:eastAsia="仿宋_GB2312"/>
          <w:color w:val="auto"/>
          <w:sz w:val="22"/>
          <w:szCs w:val="22"/>
          <w:lang w:val="en-US" w:eastAsia="zh-CN"/>
        </w:rPr>
        <w:t>13755096634</w:t>
      </w:r>
      <w:r>
        <w:rPr>
          <w:rFonts w:eastAsia="仿宋_GB2312"/>
          <w:color w:val="auto"/>
          <w:sz w:val="22"/>
          <w:szCs w:val="22"/>
        </w:rPr>
        <w:t xml:space="preserve"> 单位负责人签字</w:t>
      </w:r>
      <w:r>
        <w:rPr>
          <w:rFonts w:hint="eastAsia" w:eastAsia="仿宋_GB2312"/>
          <w:color w:val="auto"/>
          <w:sz w:val="22"/>
          <w:szCs w:val="22"/>
          <w:lang w:eastAsia="zh-CN"/>
        </w:rPr>
        <w:t>：郑一芳</w:t>
      </w:r>
    </w:p>
    <w:p>
      <w:pPr>
        <w:pStyle w:val="2"/>
        <w:rPr>
          <w:rFonts w:hint="eastAsia"/>
        </w:rPr>
      </w:pPr>
    </w:p>
    <w:p>
      <w:pPr>
        <w:spacing w:after="240" w:afterLines="100" w:line="600" w:lineRule="exact"/>
        <w:jc w:val="left"/>
        <w:rPr>
          <w:rFonts w:hint="eastAsia" w:ascii="黑体" w:hAnsi="黑体" w:eastAsia="黑体" w:cs="黑体"/>
          <w:color w:val="auto"/>
          <w:sz w:val="32"/>
          <w:szCs w:val="32"/>
        </w:rPr>
      </w:pPr>
    </w:p>
    <w:p>
      <w:pPr>
        <w:spacing w:line="200" w:lineRule="exact"/>
        <w:rPr>
          <w:rFonts w:hint="eastAsia" w:ascii="仿宋_GB2312" w:hAnsi="宋体" w:eastAsia="仿宋_GB2312"/>
          <w:color w:val="auto"/>
          <w:sz w:val="32"/>
          <w:szCs w:val="32"/>
        </w:rPr>
      </w:pPr>
    </w:p>
    <w:p>
      <w:pPr>
        <w:pStyle w:val="2"/>
      </w:pPr>
    </w:p>
    <w:sectPr>
      <w:footerReference r:id="rId3" w:type="default"/>
      <w:footerReference r:id="rId4" w:type="even"/>
      <w:pgSz w:w="11906" w:h="16838"/>
      <w:pgMar w:top="1531" w:right="1474" w:bottom="1383" w:left="1644"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TAwN2U5NGJiY2U2ZmFmZjdjYjcxMmI3MmNmMzAifQ=="/>
  </w:docVars>
  <w:rsids>
    <w:rsidRoot w:val="00000000"/>
    <w:rsid w:val="2EE9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ascii="Calibri" w:hAnsi="Calibri"/>
      <w:kern w:val="0"/>
      <w:sz w:val="24"/>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2024-09-10T07:21:45Z</dcterms:created>
  <dc:creator>Administrator</dc:creator>
  <cp:lastModifiedBy>Administrator</cp:lastModifiedBy>
  <dcterms:modified xsi:type="dcterms:W3CDTF">2024-09-10T07:24:29Z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36F897FBF1D74441A421B06A750C17D6_12</vt:lpwstr>
  </property>
</Properties>
</file>