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w:t>
      </w:r>
      <w:r>
        <w:rPr>
          <w:rFonts w:hint="eastAsia" w:ascii="黑体" w:hAnsi="黑体" w:eastAsia="黑体" w:cs="黑体"/>
          <w:b/>
          <w:bCs/>
          <w:color w:val="auto"/>
          <w:sz w:val="44"/>
          <w:szCs w:val="44"/>
          <w:u w:val="single"/>
          <w:lang w:val="en-US" w:eastAsia="zh-CN"/>
        </w:rPr>
        <w:t>新田县住房保障服务中心</w:t>
      </w:r>
      <w:r>
        <w:rPr>
          <w:rFonts w:hint="eastAsia" w:ascii="黑体" w:hAnsi="黑体" w:eastAsia="黑体" w:cs="黑体"/>
          <w:b/>
          <w:bCs/>
          <w:color w:val="auto"/>
          <w:sz w:val="44"/>
          <w:szCs w:val="44"/>
          <w:lang w:val="en-US" w:eastAsia="zh-CN"/>
        </w:rPr>
        <w:t>单位部门预算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widowControl/>
        <w:spacing w:line="600" w:lineRule="exact"/>
        <w:ind w:firstLine="627" w:firstLineChars="196"/>
        <w:jc w:val="left"/>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24.项目支出绩效目标表</w:t>
      </w:r>
      <w:bookmarkStart w:id="0" w:name="_GoBack"/>
      <w:bookmarkEnd w:id="0"/>
    </w:p>
    <w:p>
      <w:pPr>
        <w:keepNext w:val="0"/>
        <w:keepLines w:val="0"/>
        <w:widowControl/>
        <w:suppressLineNumbers w:val="0"/>
        <w:spacing w:before="0" w:beforeAutospacing="0" w:after="0" w:afterAutospacing="0" w:line="600" w:lineRule="atLeast"/>
        <w:ind w:right="0"/>
        <w:jc w:val="left"/>
        <w:rPr>
          <w:rFonts w:hint="eastAsia" w:ascii="黑体" w:hAnsi="宋体" w:eastAsia="黑体" w:cs="黑体"/>
          <w:color w:val="auto"/>
          <w:kern w:val="0"/>
          <w:sz w:val="32"/>
          <w:szCs w:val="32"/>
          <w:shd w:val="clear" w:color="auto" w:fill="F6F6F6"/>
          <w:lang w:val="en-US" w:eastAsia="zh-CN" w:bidi="ar"/>
        </w:rPr>
      </w:pPr>
    </w:p>
    <w:p>
      <w:pPr>
        <w:widowControl/>
        <w:spacing w:line="600" w:lineRule="exact"/>
        <w:ind w:firstLine="640" w:firstLineChars="20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pPr>
        <w:widowControl/>
        <w:spacing w:line="600" w:lineRule="exact"/>
        <w:ind w:firstLine="627" w:firstLineChars="196"/>
        <w:jc w:val="left"/>
        <w:rPr>
          <w:rFonts w:hint="default" w:eastAsia="仿宋_GB2312"/>
          <w:color w:val="auto"/>
          <w:sz w:val="32"/>
          <w:szCs w:val="32"/>
          <w:lang w:val="en-US" w:eastAsia="zh-CN"/>
        </w:rPr>
      </w:pPr>
      <w:r>
        <w:rPr>
          <w:rFonts w:hint="eastAsia" w:eastAsia="仿宋_GB2312"/>
          <w:color w:val="auto"/>
          <w:sz w:val="32"/>
          <w:szCs w:val="32"/>
          <w:lang w:val="en-US" w:eastAsia="zh-CN"/>
        </w:rPr>
        <w:t>（1）贯彻执行国家、省、市、县有关住房保障工作的法律法规、政策方针和文件规定，参与拟订行业发展中长期规划、年度计划并具体实施。</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（2）负责全县棚户区改造相关服务性工作。</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（3）负责全县国家直管公房的管理、维修和经营工作以及房屋租赁登记备案工作。</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（4）负责全县廉（公）租房建设中长期规划，上报审批建设项目、负责全县廉（公）租房的管理、维修和经营工作以及申报、审核、发放租赁补贴等工作。</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（5）协助县住建局开展全县城区房屋专项维修资金的归集与使用管理。</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（6）负责全县城区房屋的白蚁预防和灭治服务工作。</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7）负责全县房地产市场信息资源的开发、应用和公众服务工作；承担房地产信息采集、信息分析、信息发布及信息数据库的建设、维护和管理，会同有关部门建立房地产市场预警预报体系；承担房地产市场有关服务性工作。</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（8）参与全县物业资质企业的管理和开发住宅小区物业管理的监管及指导工作。</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（9）承办县住建局交办的其他事项。</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2、机构设置</w:t>
      </w:r>
      <w:r>
        <w:rPr>
          <w:rFonts w:hint="eastAsia" w:eastAsia="仿宋_GB2312"/>
          <w:color w:val="auto"/>
          <w:sz w:val="32"/>
          <w:szCs w:val="32"/>
          <w:lang w:val="en-US" w:eastAsia="zh-CN"/>
        </w:rPr>
        <w:t>。</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根据编委核定，我局内设股室 6 个，所属事业单位 0 个。</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内设股室分别是综合室、财务室、保障性住房服务室、棚户区改造服务室、市场服务室、白蚁防治室。</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所属事业单位0个。</w:t>
      </w: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widowControl/>
        <w:spacing w:line="600" w:lineRule="exact"/>
        <w:ind w:firstLine="627" w:firstLineChars="196"/>
        <w:rPr>
          <w:rFonts w:hint="default" w:ascii="黑体" w:hAnsi="宋体" w:eastAsia="黑体" w:cs="黑体"/>
          <w:color w:val="auto"/>
          <w:kern w:val="0"/>
          <w:sz w:val="32"/>
          <w:szCs w:val="32"/>
          <w:shd w:val="clear" w:color="auto" w:fill="F6F6F6"/>
          <w:lang w:val="en-US" w:eastAsia="zh-CN" w:bidi="ar"/>
        </w:rPr>
      </w:pPr>
      <w:r>
        <w:rPr>
          <w:rFonts w:hint="eastAsia" w:eastAsia="仿宋_GB2312"/>
          <w:color w:val="auto"/>
          <w:sz w:val="32"/>
          <w:szCs w:val="32"/>
        </w:rPr>
        <w:t>新田县住房保障服务中心部门只有本级，没有其他预算单位，因此本部门预算仅含本级预算（注：新田县住房保障服务中心保障性住房服务室为新田县住房保障服务中心内设机构）</w:t>
      </w:r>
      <w:r>
        <w:rPr>
          <w:rFonts w:eastAsia="仿宋_GB2312"/>
          <w:color w:val="auto"/>
          <w:sz w:val="32"/>
          <w:szCs w:val="32"/>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属事业单位基本运行的经费，也包括</w:t>
      </w:r>
      <w:r>
        <w:rPr>
          <w:rFonts w:hint="eastAsia" w:eastAsia="仿宋_GB2312"/>
          <w:color w:val="auto"/>
          <w:sz w:val="32"/>
          <w:szCs w:val="32"/>
          <w:lang w:val="en-US" w:eastAsia="zh-CN"/>
        </w:rPr>
        <w:t>.........</w:t>
      </w:r>
      <w:r>
        <w:rPr>
          <w:rFonts w:hint="default" w:eastAsia="仿宋_GB2312"/>
          <w:color w:val="auto"/>
          <w:sz w:val="32"/>
          <w:szCs w:val="32"/>
          <w:lang w:val="en-US" w:eastAsia="zh-CN"/>
        </w:rPr>
        <w:t>等项目经费。</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hint="eastAsia" w:eastAsia="仿宋_GB2312"/>
          <w:color w:val="auto"/>
          <w:sz w:val="32"/>
          <w:szCs w:val="32"/>
          <w:u w:val="single"/>
          <w:lang w:val="en-US" w:eastAsia="zh-CN"/>
        </w:rPr>
        <w:t>4416.42</w:t>
      </w:r>
      <w:r>
        <w:rPr>
          <w:rFonts w:eastAsia="仿宋_GB2312"/>
          <w:color w:val="auto"/>
          <w:sz w:val="32"/>
          <w:szCs w:val="32"/>
        </w:rPr>
        <w:t>万元，其中，一般公共预算拨款</w:t>
      </w:r>
      <w:r>
        <w:rPr>
          <w:rFonts w:hint="eastAsia" w:eastAsia="仿宋_GB2312"/>
          <w:color w:val="auto"/>
          <w:sz w:val="32"/>
          <w:szCs w:val="32"/>
          <w:u w:val="single"/>
          <w:lang w:val="en-US" w:eastAsia="zh-CN"/>
        </w:rPr>
        <w:t>4416.42</w:t>
      </w:r>
      <w:r>
        <w:rPr>
          <w:rFonts w:eastAsia="仿宋_GB2312"/>
          <w:color w:val="auto"/>
          <w:sz w:val="32"/>
          <w:szCs w:val="32"/>
        </w:rPr>
        <w:t>万元，政府性基金预算拨款</w:t>
      </w:r>
      <w:r>
        <w:rPr>
          <w:rFonts w:hint="eastAsia" w:eastAsia="仿宋_GB2312"/>
          <w:color w:val="auto"/>
          <w:sz w:val="32"/>
          <w:szCs w:val="32"/>
          <w:u w:val="single"/>
          <w:lang w:val="en-US" w:eastAsia="zh-CN"/>
        </w:rPr>
        <w:t>0</w:t>
      </w:r>
      <w:r>
        <w:rPr>
          <w:rFonts w:eastAsia="仿宋_GB2312"/>
          <w:color w:val="auto"/>
          <w:sz w:val="32"/>
          <w:szCs w:val="32"/>
        </w:rPr>
        <w:t>万元，国有资本经营预算拨款</w:t>
      </w:r>
      <w:r>
        <w:rPr>
          <w:rFonts w:hint="eastAsia" w:eastAsia="仿宋_GB2312"/>
          <w:color w:val="auto"/>
          <w:sz w:val="32"/>
          <w:szCs w:val="32"/>
          <w:u w:val="single"/>
          <w:lang w:val="en-US" w:eastAsia="zh-CN"/>
        </w:rPr>
        <w:t>0</w:t>
      </w:r>
      <w:r>
        <w:rPr>
          <w:rFonts w:eastAsia="仿宋_GB2312"/>
          <w:color w:val="auto"/>
          <w:sz w:val="32"/>
          <w:szCs w:val="32"/>
        </w:rPr>
        <w:t>万元，纳入专户管理的非税收入</w:t>
      </w:r>
      <w:r>
        <w:rPr>
          <w:rFonts w:hint="eastAsia" w:eastAsia="仿宋_GB2312"/>
          <w:color w:val="auto"/>
          <w:sz w:val="32"/>
          <w:szCs w:val="32"/>
          <w:u w:val="single"/>
          <w:lang w:val="en-US" w:eastAsia="zh-CN"/>
        </w:rPr>
        <w:t>0</w:t>
      </w:r>
      <w:r>
        <w:rPr>
          <w:rFonts w:eastAsia="仿宋_GB2312"/>
          <w:color w:val="auto"/>
          <w:sz w:val="32"/>
          <w:szCs w:val="32"/>
        </w:rPr>
        <w:t>万元。</w:t>
      </w:r>
      <w:r>
        <w:rPr>
          <w:rFonts w:eastAsia="仿宋_GB2312"/>
          <w:b/>
          <w:color w:val="auto"/>
          <w:sz w:val="32"/>
          <w:szCs w:val="32"/>
        </w:rPr>
        <w:t>收入较去年减</w:t>
      </w:r>
      <w:r>
        <w:rPr>
          <w:rFonts w:hint="eastAsia" w:eastAsia="仿宋_GB2312"/>
          <w:b/>
          <w:color w:val="auto"/>
          <w:sz w:val="32"/>
          <w:szCs w:val="32"/>
          <w:lang w:val="en-US" w:eastAsia="zh-CN"/>
        </w:rPr>
        <w:t>少</w:t>
      </w:r>
      <w:r>
        <w:rPr>
          <w:rFonts w:hint="eastAsia" w:eastAsia="仿宋_GB2312"/>
          <w:b/>
          <w:color w:val="auto"/>
          <w:sz w:val="32"/>
          <w:szCs w:val="32"/>
          <w:u w:val="single"/>
          <w:lang w:val="en-US" w:eastAsia="zh-CN"/>
        </w:rPr>
        <w:t>52.76</w:t>
      </w:r>
      <w:r>
        <w:rPr>
          <w:rFonts w:eastAsia="仿宋_GB2312"/>
          <w:b/>
          <w:color w:val="auto"/>
          <w:sz w:val="32"/>
          <w:szCs w:val="32"/>
        </w:rPr>
        <w:t>万元，主要是</w:t>
      </w:r>
      <w:r>
        <w:rPr>
          <w:rFonts w:hint="eastAsia" w:eastAsia="仿宋_GB2312"/>
          <w:b/>
          <w:color w:val="auto"/>
          <w:sz w:val="32"/>
          <w:szCs w:val="32"/>
          <w:lang w:val="en-US" w:eastAsia="zh-CN"/>
        </w:rPr>
        <w:t>本年无上级财政补助收入</w:t>
      </w:r>
      <w:r>
        <w:rPr>
          <w:rFonts w:eastAsia="仿宋_GB2312"/>
          <w:b/>
          <w:color w:val="auto"/>
          <w:sz w:val="32"/>
          <w:szCs w:val="32"/>
        </w:rPr>
        <w:t>。</w:t>
      </w:r>
    </w:p>
    <w:p>
      <w:pPr>
        <w:widowControl/>
        <w:spacing w:line="600" w:lineRule="exact"/>
        <w:ind w:firstLine="630" w:firstLineChars="196"/>
        <w:jc w:val="left"/>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hint="eastAsia" w:eastAsia="仿宋_GB2312"/>
          <w:color w:val="auto"/>
          <w:sz w:val="32"/>
          <w:szCs w:val="32"/>
          <w:u w:val="single"/>
          <w:lang w:val="en-US" w:eastAsia="zh-CN"/>
        </w:rPr>
        <w:t>4416.42</w:t>
      </w:r>
      <w:r>
        <w:rPr>
          <w:rFonts w:eastAsia="仿宋_GB2312"/>
          <w:color w:val="auto"/>
          <w:sz w:val="32"/>
          <w:szCs w:val="32"/>
        </w:rPr>
        <w:t>万元，其中，一般公共服务</w:t>
      </w:r>
      <w:r>
        <w:rPr>
          <w:rFonts w:hint="eastAsia" w:eastAsia="仿宋_GB2312"/>
          <w:color w:val="auto"/>
          <w:sz w:val="32"/>
          <w:szCs w:val="32"/>
          <w:u w:val="single"/>
          <w:lang w:val="en-US" w:eastAsia="zh-CN"/>
        </w:rPr>
        <w:t>0</w:t>
      </w:r>
      <w:r>
        <w:rPr>
          <w:rFonts w:eastAsia="仿宋_GB2312"/>
          <w:color w:val="auto"/>
          <w:sz w:val="32"/>
          <w:szCs w:val="32"/>
        </w:rPr>
        <w:t>万元，公共安全</w:t>
      </w:r>
      <w:r>
        <w:rPr>
          <w:rFonts w:hint="eastAsia" w:eastAsia="仿宋_GB2312"/>
          <w:color w:val="auto"/>
          <w:sz w:val="32"/>
          <w:szCs w:val="32"/>
          <w:u w:val="single"/>
          <w:lang w:val="en-US" w:eastAsia="zh-CN"/>
        </w:rPr>
        <w:t>0</w:t>
      </w:r>
      <w:r>
        <w:rPr>
          <w:rFonts w:eastAsia="仿宋_GB2312"/>
          <w:color w:val="auto"/>
          <w:sz w:val="32"/>
          <w:szCs w:val="32"/>
        </w:rPr>
        <w:t>万元，教育</w:t>
      </w:r>
      <w:r>
        <w:rPr>
          <w:rFonts w:hint="eastAsia" w:eastAsia="仿宋_GB2312"/>
          <w:color w:val="auto"/>
          <w:sz w:val="32"/>
          <w:szCs w:val="32"/>
          <w:u w:val="single"/>
          <w:lang w:val="en-US" w:eastAsia="zh-CN"/>
        </w:rPr>
        <w:t>0</w:t>
      </w:r>
      <w:r>
        <w:rPr>
          <w:rFonts w:eastAsia="仿宋_GB2312"/>
          <w:color w:val="auto"/>
          <w:sz w:val="32"/>
          <w:szCs w:val="32"/>
        </w:rPr>
        <w:t>万元，科学技术</w:t>
      </w:r>
      <w:r>
        <w:rPr>
          <w:rFonts w:hint="eastAsia" w:eastAsia="仿宋_GB2312"/>
          <w:color w:val="auto"/>
          <w:sz w:val="32"/>
          <w:szCs w:val="32"/>
          <w:u w:val="single"/>
          <w:lang w:val="en-US" w:eastAsia="zh-CN"/>
        </w:rPr>
        <w:t>0</w:t>
      </w:r>
      <w:r>
        <w:rPr>
          <w:rFonts w:eastAsia="仿宋_GB2312"/>
          <w:color w:val="auto"/>
          <w:sz w:val="32"/>
          <w:szCs w:val="32"/>
        </w:rPr>
        <w:t>万元，</w:t>
      </w:r>
      <w:r>
        <w:rPr>
          <w:rFonts w:hint="eastAsia" w:eastAsia="仿宋_GB2312"/>
          <w:color w:val="auto"/>
          <w:sz w:val="32"/>
          <w:szCs w:val="32"/>
        </w:rPr>
        <w:t>社会保障和就业支出</w:t>
      </w:r>
      <w:r>
        <w:rPr>
          <w:rFonts w:hint="eastAsia" w:eastAsia="仿宋_GB2312"/>
          <w:color w:val="auto"/>
          <w:sz w:val="32"/>
          <w:szCs w:val="32"/>
          <w:u w:val="single"/>
          <w:lang w:val="en-US" w:eastAsia="zh-CN"/>
        </w:rPr>
        <w:t>44.07</w:t>
      </w:r>
      <w:r>
        <w:rPr>
          <w:rFonts w:hint="eastAsia" w:eastAsia="仿宋_GB2312"/>
          <w:color w:val="auto"/>
          <w:sz w:val="32"/>
          <w:szCs w:val="32"/>
          <w:u w:val="none"/>
          <w:lang w:val="en-US" w:eastAsia="zh-CN"/>
        </w:rPr>
        <w:t>万元，卫生健康支出</w:t>
      </w:r>
      <w:r>
        <w:rPr>
          <w:rFonts w:hint="eastAsia" w:eastAsia="仿宋_GB2312"/>
          <w:color w:val="auto"/>
          <w:sz w:val="32"/>
          <w:szCs w:val="32"/>
          <w:u w:val="single"/>
          <w:lang w:val="en-US" w:eastAsia="zh-CN"/>
        </w:rPr>
        <w:t>16.29</w:t>
      </w:r>
      <w:r>
        <w:rPr>
          <w:rFonts w:hint="eastAsia" w:eastAsia="仿宋_GB2312"/>
          <w:color w:val="auto"/>
          <w:sz w:val="32"/>
          <w:szCs w:val="32"/>
          <w:u w:val="none"/>
          <w:lang w:val="en-US" w:eastAsia="zh-CN"/>
        </w:rPr>
        <w:t>万元，城乡社区支出</w:t>
      </w:r>
      <w:r>
        <w:rPr>
          <w:rFonts w:hint="eastAsia" w:eastAsia="仿宋_GB2312"/>
          <w:color w:val="auto"/>
          <w:sz w:val="32"/>
          <w:szCs w:val="32"/>
          <w:u w:val="single"/>
          <w:lang w:val="en-US" w:eastAsia="zh-CN"/>
        </w:rPr>
        <w:t>463.60</w:t>
      </w:r>
      <w:r>
        <w:rPr>
          <w:rFonts w:hint="eastAsia" w:eastAsia="仿宋_GB2312"/>
          <w:color w:val="auto"/>
          <w:sz w:val="32"/>
          <w:szCs w:val="32"/>
          <w:u w:val="none"/>
          <w:lang w:val="en-US" w:eastAsia="zh-CN"/>
        </w:rPr>
        <w:t>万元，农林水支出</w:t>
      </w:r>
      <w:r>
        <w:rPr>
          <w:rFonts w:hint="eastAsia" w:eastAsia="仿宋_GB2312"/>
          <w:color w:val="auto"/>
          <w:sz w:val="32"/>
          <w:szCs w:val="32"/>
          <w:u w:val="single"/>
          <w:lang w:val="en-US" w:eastAsia="zh-CN"/>
        </w:rPr>
        <w:t>40</w:t>
      </w:r>
      <w:r>
        <w:rPr>
          <w:rFonts w:hint="eastAsia" w:eastAsia="仿宋_GB2312"/>
          <w:color w:val="auto"/>
          <w:sz w:val="32"/>
          <w:szCs w:val="32"/>
          <w:u w:val="none"/>
          <w:lang w:val="en-US" w:eastAsia="zh-CN"/>
        </w:rPr>
        <w:t>万元，住房保障支出</w:t>
      </w:r>
      <w:r>
        <w:rPr>
          <w:rFonts w:hint="eastAsia" w:eastAsia="仿宋_GB2312"/>
          <w:color w:val="auto"/>
          <w:sz w:val="32"/>
          <w:szCs w:val="32"/>
          <w:u w:val="single"/>
          <w:lang w:val="en-US" w:eastAsia="zh-CN"/>
        </w:rPr>
        <w:t>3852.46</w:t>
      </w:r>
      <w:r>
        <w:rPr>
          <w:rFonts w:hint="eastAsia" w:eastAsia="仿宋_GB2312"/>
          <w:color w:val="auto"/>
          <w:sz w:val="32"/>
          <w:szCs w:val="32"/>
          <w:u w:val="none"/>
          <w:lang w:val="en-US" w:eastAsia="zh-CN"/>
        </w:rPr>
        <w:t>万元</w:t>
      </w:r>
      <w:r>
        <w:rPr>
          <w:rFonts w:eastAsia="仿宋_GB2312"/>
          <w:color w:val="auto"/>
          <w:sz w:val="32"/>
          <w:szCs w:val="32"/>
        </w:rPr>
        <w:t>。</w:t>
      </w:r>
      <w:r>
        <w:rPr>
          <w:rFonts w:eastAsia="仿宋_GB2312"/>
          <w:b/>
          <w:color w:val="auto"/>
          <w:sz w:val="32"/>
          <w:szCs w:val="32"/>
        </w:rPr>
        <w:t>支出较去年减少</w:t>
      </w:r>
      <w:r>
        <w:rPr>
          <w:rFonts w:hint="eastAsia" w:eastAsia="仿宋_GB2312"/>
          <w:b/>
          <w:color w:val="auto"/>
          <w:sz w:val="32"/>
          <w:szCs w:val="32"/>
          <w:u w:val="single"/>
          <w:lang w:val="en-US" w:eastAsia="zh-CN"/>
        </w:rPr>
        <w:t>52.76</w:t>
      </w:r>
      <w:r>
        <w:rPr>
          <w:rFonts w:eastAsia="仿宋_GB2312"/>
          <w:b/>
          <w:color w:val="auto"/>
          <w:sz w:val="32"/>
          <w:szCs w:val="32"/>
        </w:rPr>
        <w:t>万元，主要是</w:t>
      </w:r>
      <w:r>
        <w:rPr>
          <w:rFonts w:hint="eastAsia" w:eastAsia="仿宋_GB2312"/>
          <w:b/>
          <w:color w:val="auto"/>
          <w:sz w:val="32"/>
          <w:szCs w:val="32"/>
        </w:rPr>
        <w:t>城乡社区支出</w:t>
      </w:r>
      <w:r>
        <w:rPr>
          <w:rFonts w:hint="eastAsia" w:eastAsia="仿宋_GB2312"/>
          <w:b/>
          <w:color w:val="auto"/>
          <w:sz w:val="32"/>
          <w:szCs w:val="32"/>
          <w:lang w:val="en-US" w:eastAsia="zh-CN"/>
        </w:rPr>
        <w:t>与</w:t>
      </w:r>
      <w:r>
        <w:rPr>
          <w:rFonts w:hint="eastAsia" w:eastAsia="仿宋_GB2312"/>
          <w:b/>
          <w:color w:val="auto"/>
          <w:sz w:val="32"/>
          <w:szCs w:val="32"/>
        </w:rPr>
        <w:t>住房保障支出</w:t>
      </w:r>
      <w:r>
        <w:rPr>
          <w:rFonts w:hint="eastAsia" w:eastAsia="仿宋_GB2312"/>
          <w:b/>
          <w:color w:val="auto"/>
          <w:sz w:val="32"/>
          <w:szCs w:val="32"/>
          <w:lang w:val="en-US" w:eastAsia="zh-CN"/>
        </w:rPr>
        <w:t>减少</w:t>
      </w:r>
      <w:r>
        <w:rPr>
          <w:rFonts w:eastAsia="仿宋_GB2312"/>
          <w:b/>
          <w:color w:val="auto"/>
          <w:sz w:val="32"/>
          <w:szCs w:val="32"/>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hint="eastAsia" w:eastAsia="仿宋_GB2312"/>
          <w:color w:val="auto"/>
          <w:sz w:val="32"/>
          <w:szCs w:val="32"/>
          <w:u w:val="single"/>
          <w:lang w:val="en-US" w:eastAsia="zh-CN"/>
        </w:rPr>
        <w:t>4416.42</w:t>
      </w:r>
      <w:r>
        <w:rPr>
          <w:rFonts w:eastAsia="仿宋_GB2312"/>
          <w:color w:val="auto"/>
          <w:sz w:val="32"/>
          <w:szCs w:val="32"/>
        </w:rPr>
        <w:t>万元，其中，一般公共服务支出</w:t>
      </w:r>
      <w:r>
        <w:rPr>
          <w:rFonts w:hint="eastAsia" w:eastAsia="仿宋_GB2312"/>
          <w:color w:val="auto"/>
          <w:sz w:val="32"/>
          <w:szCs w:val="32"/>
          <w:u w:val="single"/>
          <w:lang w:val="en-US" w:eastAsia="zh-CN"/>
        </w:rPr>
        <w:t>0</w:t>
      </w:r>
      <w:r>
        <w:rPr>
          <w:rFonts w:eastAsia="仿宋_GB2312"/>
          <w:color w:val="auto"/>
          <w:sz w:val="32"/>
          <w:szCs w:val="32"/>
        </w:rPr>
        <w:t>万元，占</w:t>
      </w:r>
      <w:r>
        <w:rPr>
          <w:rFonts w:hint="eastAsia" w:eastAsia="仿宋_GB2312"/>
          <w:color w:val="auto"/>
          <w:sz w:val="32"/>
          <w:szCs w:val="32"/>
          <w:u w:val="single"/>
          <w:lang w:val="en-US" w:eastAsia="zh-CN"/>
        </w:rPr>
        <w:t>0</w:t>
      </w:r>
      <w:r>
        <w:rPr>
          <w:rFonts w:eastAsia="仿宋_GB2312"/>
          <w:color w:val="auto"/>
          <w:sz w:val="32"/>
          <w:szCs w:val="32"/>
        </w:rPr>
        <w:t xml:space="preserve"> %；公共安全支出</w:t>
      </w:r>
      <w:r>
        <w:rPr>
          <w:rFonts w:hint="eastAsia" w:eastAsia="仿宋_GB2312"/>
          <w:color w:val="auto"/>
          <w:sz w:val="32"/>
          <w:szCs w:val="32"/>
          <w:u w:val="single"/>
          <w:lang w:val="en-US" w:eastAsia="zh-CN"/>
        </w:rPr>
        <w:t>0</w:t>
      </w:r>
      <w:r>
        <w:rPr>
          <w:rFonts w:eastAsia="仿宋_GB2312"/>
          <w:color w:val="auto"/>
          <w:sz w:val="32"/>
          <w:szCs w:val="32"/>
        </w:rPr>
        <w:t>万元，占</w:t>
      </w:r>
      <w:r>
        <w:rPr>
          <w:rFonts w:hint="eastAsia" w:eastAsia="仿宋_GB2312"/>
          <w:color w:val="auto"/>
          <w:sz w:val="32"/>
          <w:szCs w:val="32"/>
          <w:u w:val="single"/>
          <w:lang w:val="en-US" w:eastAsia="zh-CN"/>
        </w:rPr>
        <w:t>0</w:t>
      </w:r>
      <w:r>
        <w:rPr>
          <w:rFonts w:eastAsia="仿宋_GB2312"/>
          <w:color w:val="auto"/>
          <w:sz w:val="32"/>
          <w:szCs w:val="32"/>
        </w:rPr>
        <w:t xml:space="preserve"> %</w:t>
      </w:r>
      <w:r>
        <w:rPr>
          <w:rFonts w:hint="eastAsia" w:eastAsia="仿宋_GB2312"/>
          <w:color w:val="auto"/>
          <w:sz w:val="32"/>
          <w:szCs w:val="32"/>
          <w:lang w:eastAsia="zh-CN"/>
        </w:rPr>
        <w:t>；社会保障和就业支出</w:t>
      </w:r>
      <w:r>
        <w:rPr>
          <w:rFonts w:hint="eastAsia" w:eastAsia="仿宋_GB2312"/>
          <w:color w:val="auto"/>
          <w:sz w:val="32"/>
          <w:szCs w:val="32"/>
          <w:u w:val="single"/>
          <w:lang w:eastAsia="zh-CN"/>
        </w:rPr>
        <w:t>44.07</w:t>
      </w:r>
      <w:r>
        <w:rPr>
          <w:rFonts w:hint="eastAsia" w:eastAsia="仿宋_GB2312"/>
          <w:color w:val="auto"/>
          <w:sz w:val="32"/>
          <w:szCs w:val="32"/>
          <w:lang w:eastAsia="zh-CN"/>
        </w:rPr>
        <w:t>万元，占</w:t>
      </w:r>
      <w:r>
        <w:rPr>
          <w:rFonts w:hint="eastAsia" w:eastAsia="仿宋_GB2312"/>
          <w:color w:val="auto"/>
          <w:sz w:val="32"/>
          <w:szCs w:val="32"/>
          <w:u w:val="single"/>
          <w:lang w:val="en-US" w:eastAsia="zh-CN"/>
        </w:rPr>
        <w:t>1</w:t>
      </w:r>
      <w:r>
        <w:rPr>
          <w:rFonts w:hint="eastAsia" w:eastAsia="仿宋_GB2312"/>
          <w:color w:val="auto"/>
          <w:sz w:val="32"/>
          <w:szCs w:val="32"/>
          <w:lang w:eastAsia="zh-CN"/>
        </w:rPr>
        <w:t xml:space="preserve"> %；卫生健康支出</w:t>
      </w:r>
      <w:r>
        <w:rPr>
          <w:rFonts w:hint="eastAsia" w:eastAsia="仿宋_GB2312"/>
          <w:color w:val="auto"/>
          <w:sz w:val="32"/>
          <w:szCs w:val="32"/>
          <w:u w:val="single"/>
          <w:lang w:val="en-US" w:eastAsia="zh-CN"/>
        </w:rPr>
        <w:t>16.29</w:t>
      </w:r>
      <w:r>
        <w:rPr>
          <w:rFonts w:hint="eastAsia" w:eastAsia="仿宋_GB2312"/>
          <w:color w:val="auto"/>
          <w:sz w:val="32"/>
          <w:szCs w:val="32"/>
          <w:lang w:eastAsia="zh-CN"/>
        </w:rPr>
        <w:t>万元，占</w:t>
      </w:r>
      <w:r>
        <w:rPr>
          <w:rFonts w:hint="eastAsia" w:eastAsia="仿宋_GB2312"/>
          <w:color w:val="auto"/>
          <w:sz w:val="32"/>
          <w:szCs w:val="32"/>
          <w:u w:val="single"/>
          <w:lang w:val="en-US" w:eastAsia="zh-CN"/>
        </w:rPr>
        <w:t>0.37</w:t>
      </w:r>
      <w:r>
        <w:rPr>
          <w:rFonts w:hint="eastAsia" w:eastAsia="仿宋_GB2312"/>
          <w:color w:val="auto"/>
          <w:sz w:val="32"/>
          <w:szCs w:val="32"/>
          <w:lang w:eastAsia="zh-CN"/>
        </w:rPr>
        <w:t>%；</w:t>
      </w:r>
      <w:r>
        <w:rPr>
          <w:rFonts w:hint="eastAsia" w:eastAsia="仿宋_GB2312"/>
          <w:color w:val="auto"/>
          <w:sz w:val="32"/>
          <w:szCs w:val="32"/>
          <w:u w:val="none"/>
          <w:lang w:val="en-US" w:eastAsia="zh-CN"/>
        </w:rPr>
        <w:t>城乡社区支出</w:t>
      </w:r>
      <w:r>
        <w:rPr>
          <w:rFonts w:hint="eastAsia" w:eastAsia="仿宋_GB2312"/>
          <w:color w:val="auto"/>
          <w:sz w:val="32"/>
          <w:szCs w:val="32"/>
          <w:u w:val="single"/>
          <w:lang w:val="en-US" w:eastAsia="zh-CN"/>
        </w:rPr>
        <w:t>463.60</w:t>
      </w:r>
      <w:r>
        <w:rPr>
          <w:rFonts w:hint="eastAsia" w:eastAsia="仿宋_GB2312"/>
          <w:color w:val="auto"/>
          <w:sz w:val="32"/>
          <w:szCs w:val="32"/>
          <w:u w:val="none"/>
          <w:lang w:val="en-US" w:eastAsia="zh-CN"/>
        </w:rPr>
        <w:t>万元</w:t>
      </w:r>
      <w:r>
        <w:rPr>
          <w:rFonts w:hint="eastAsia" w:eastAsia="仿宋_GB2312"/>
          <w:color w:val="auto"/>
          <w:sz w:val="32"/>
          <w:szCs w:val="32"/>
          <w:lang w:eastAsia="zh-CN"/>
        </w:rPr>
        <w:t>，占</w:t>
      </w:r>
      <w:r>
        <w:rPr>
          <w:rFonts w:hint="eastAsia" w:eastAsia="仿宋_GB2312"/>
          <w:color w:val="auto"/>
          <w:sz w:val="32"/>
          <w:szCs w:val="32"/>
          <w:u w:val="single"/>
          <w:lang w:val="en-US" w:eastAsia="zh-CN"/>
        </w:rPr>
        <w:t>10.50</w:t>
      </w:r>
      <w:r>
        <w:rPr>
          <w:rFonts w:hint="eastAsia" w:eastAsia="仿宋_GB2312"/>
          <w:color w:val="auto"/>
          <w:sz w:val="32"/>
          <w:szCs w:val="32"/>
          <w:lang w:eastAsia="zh-CN"/>
        </w:rPr>
        <w:t>%；农林水支出</w:t>
      </w:r>
      <w:r>
        <w:rPr>
          <w:rFonts w:hint="eastAsia" w:eastAsia="仿宋_GB2312"/>
          <w:color w:val="auto"/>
          <w:sz w:val="32"/>
          <w:szCs w:val="32"/>
          <w:u w:val="single"/>
          <w:lang w:eastAsia="zh-CN"/>
        </w:rPr>
        <w:t>40</w:t>
      </w:r>
      <w:r>
        <w:rPr>
          <w:rFonts w:hint="eastAsia" w:eastAsia="仿宋_GB2312"/>
          <w:color w:val="auto"/>
          <w:sz w:val="32"/>
          <w:szCs w:val="32"/>
          <w:lang w:eastAsia="zh-CN"/>
        </w:rPr>
        <w:t>万元，占</w:t>
      </w:r>
      <w:r>
        <w:rPr>
          <w:rFonts w:hint="eastAsia" w:eastAsia="仿宋_GB2312"/>
          <w:color w:val="auto"/>
          <w:sz w:val="32"/>
          <w:szCs w:val="32"/>
          <w:u w:val="single"/>
          <w:lang w:val="en-US" w:eastAsia="zh-CN"/>
        </w:rPr>
        <w:t>0.91</w:t>
      </w:r>
      <w:r>
        <w:rPr>
          <w:rFonts w:hint="eastAsia" w:eastAsia="仿宋_GB2312"/>
          <w:color w:val="auto"/>
          <w:sz w:val="32"/>
          <w:szCs w:val="32"/>
          <w:lang w:eastAsia="zh-CN"/>
        </w:rPr>
        <w:t>%；住房保障支出</w:t>
      </w:r>
      <w:r>
        <w:rPr>
          <w:rFonts w:hint="eastAsia" w:eastAsia="仿宋_GB2312"/>
          <w:color w:val="auto"/>
          <w:sz w:val="32"/>
          <w:szCs w:val="32"/>
          <w:u w:val="single"/>
          <w:lang w:eastAsia="zh-CN"/>
        </w:rPr>
        <w:t>3852.46</w:t>
      </w:r>
      <w:r>
        <w:rPr>
          <w:rFonts w:hint="eastAsia" w:eastAsia="仿宋_GB2312"/>
          <w:color w:val="auto"/>
          <w:sz w:val="32"/>
          <w:szCs w:val="32"/>
          <w:lang w:eastAsia="zh-CN"/>
        </w:rPr>
        <w:t>万元，占</w:t>
      </w:r>
      <w:r>
        <w:rPr>
          <w:rFonts w:hint="eastAsia" w:eastAsia="仿宋_GB2312"/>
          <w:color w:val="auto"/>
          <w:sz w:val="32"/>
          <w:szCs w:val="32"/>
          <w:u w:val="single"/>
          <w:lang w:val="en-US" w:eastAsia="zh-CN"/>
        </w:rPr>
        <w:t>87.22</w:t>
      </w:r>
      <w:r>
        <w:rPr>
          <w:rFonts w:hint="eastAsia" w:eastAsia="仿宋_GB2312"/>
          <w:color w:val="auto"/>
          <w:sz w:val="32"/>
          <w:szCs w:val="32"/>
          <w:lang w:eastAsia="zh-CN"/>
        </w:rPr>
        <w:t>%</w:t>
      </w:r>
      <w:r>
        <w:rPr>
          <w:rFonts w:eastAsia="仿宋_GB2312"/>
          <w:color w:val="auto"/>
          <w:sz w:val="32"/>
          <w:szCs w:val="32"/>
        </w:rPr>
        <w:t>。具体安排情况如下：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581.22</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3835.20</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w:t>
      </w:r>
      <w:r>
        <w:rPr>
          <w:rFonts w:hint="eastAsia" w:eastAsia="仿宋_GB2312"/>
          <w:color w:val="auto"/>
          <w:sz w:val="32"/>
          <w:szCs w:val="32"/>
          <w:u w:val="single"/>
          <w:lang w:val="en-US" w:eastAsia="zh-CN"/>
        </w:rPr>
        <w:t>按项目管理的商品和服务支出205.20万元</w:t>
      </w:r>
      <w:r>
        <w:rPr>
          <w:rFonts w:hint="eastAsia" w:eastAsia="仿宋_GB2312"/>
          <w:color w:val="auto"/>
          <w:sz w:val="32"/>
          <w:szCs w:val="32"/>
          <w:u w:val="none"/>
          <w:lang w:val="en-US" w:eastAsia="zh-CN"/>
        </w:rPr>
        <w:t>，主要用于房屋信息系统网络使用及维护专项经费、轶曦新城国际项目处置工作领导小组工作经费、新田县城区居民小区专项整治工作经费、棚户区改造专项工作经费、白蚁防治等方面；</w:t>
      </w:r>
      <w:r>
        <w:rPr>
          <w:rFonts w:hint="eastAsia" w:eastAsia="仿宋_GB2312"/>
          <w:color w:val="auto"/>
          <w:sz w:val="32"/>
          <w:szCs w:val="32"/>
          <w:u w:val="single"/>
          <w:lang w:val="en-US" w:eastAsia="zh-CN"/>
        </w:rPr>
        <w:t>按项目管理的对个人和家庭的补助支出3630万元</w:t>
      </w:r>
      <w:r>
        <w:rPr>
          <w:rFonts w:hint="eastAsia" w:eastAsia="仿宋_GB2312"/>
          <w:color w:val="auto"/>
          <w:sz w:val="32"/>
          <w:szCs w:val="32"/>
          <w:u w:val="none"/>
          <w:lang w:val="en-US" w:eastAsia="zh-CN"/>
        </w:rPr>
        <w:t>，主要用于发放商品房购房补贴</w:t>
      </w:r>
      <w:r>
        <w:rPr>
          <w:rFonts w:hint="default" w:eastAsia="仿宋_GB2312"/>
          <w:color w:val="auto"/>
          <w:sz w:val="32"/>
          <w:szCs w:val="32"/>
          <w:lang w:val="en-US" w:eastAsia="zh-CN"/>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widowControl/>
        <w:spacing w:line="600" w:lineRule="exact"/>
        <w:ind w:firstLine="660"/>
        <w:jc w:val="left"/>
        <w:rPr>
          <w:rFonts w:hint="eastAsia" w:eastAsia="仿宋_GB2312"/>
          <w:b/>
          <w:color w:val="auto"/>
          <w:sz w:val="32"/>
          <w:szCs w:val="32"/>
          <w:lang w:eastAsia="zh-CN"/>
        </w:rPr>
      </w:pPr>
      <w:r>
        <w:rPr>
          <w:rFonts w:eastAsia="仿宋_GB2312"/>
          <w:b/>
          <w:color w:val="auto"/>
          <w:sz w:val="32"/>
          <w:szCs w:val="32"/>
        </w:rPr>
        <w:t>本部门无政府性基金安排的支出</w:t>
      </w:r>
      <w:r>
        <w:rPr>
          <w:rFonts w:hint="eastAsia" w:eastAsia="仿宋_GB2312"/>
          <w:b/>
          <w:color w:val="auto"/>
          <w:sz w:val="32"/>
          <w:szCs w:val="32"/>
          <w:lang w:eastAsia="zh-CN"/>
        </w:rPr>
        <w:t>。</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年本部门机关本级、……等</w:t>
      </w:r>
      <w:r>
        <w:rPr>
          <w:rFonts w:hint="eastAsia" w:eastAsia="仿宋_GB2312"/>
          <w:color w:val="auto"/>
          <w:sz w:val="32"/>
          <w:szCs w:val="32"/>
          <w:u w:val="single"/>
          <w:lang w:val="en-US" w:eastAsia="zh-CN"/>
        </w:rPr>
        <w:t>1</w:t>
      </w:r>
      <w:r>
        <w:rPr>
          <w:rFonts w:hint="default" w:eastAsia="仿宋_GB2312"/>
          <w:color w:val="auto"/>
          <w:sz w:val="32"/>
          <w:szCs w:val="32"/>
          <w:lang w:val="en-US" w:eastAsia="zh-CN"/>
        </w:rPr>
        <w:t>家行政事业单位的机关运行经费</w:t>
      </w:r>
      <w:r>
        <w:rPr>
          <w:rFonts w:hint="eastAsia" w:eastAsia="仿宋_GB2312"/>
          <w:color w:val="auto"/>
          <w:sz w:val="32"/>
          <w:szCs w:val="32"/>
          <w:u w:val="single"/>
          <w:lang w:val="en-US" w:eastAsia="zh-CN"/>
        </w:rPr>
        <w:t>252.25</w:t>
      </w:r>
      <w:r>
        <w:rPr>
          <w:rFonts w:hint="default" w:eastAsia="仿宋_GB2312"/>
          <w:color w:val="auto"/>
          <w:sz w:val="32"/>
          <w:szCs w:val="32"/>
          <w:lang w:val="en-US" w:eastAsia="zh-CN"/>
        </w:rPr>
        <w:t>万元，比上年预算减少</w:t>
      </w:r>
      <w:r>
        <w:rPr>
          <w:rFonts w:hint="eastAsia" w:eastAsia="仿宋_GB2312"/>
          <w:color w:val="auto"/>
          <w:sz w:val="32"/>
          <w:szCs w:val="32"/>
          <w:u w:val="single"/>
          <w:lang w:val="en-US" w:eastAsia="zh-CN"/>
        </w:rPr>
        <w:t>2.10</w:t>
      </w:r>
      <w:r>
        <w:rPr>
          <w:rFonts w:hint="default" w:eastAsia="仿宋_GB2312"/>
          <w:color w:val="auto"/>
          <w:sz w:val="32"/>
          <w:szCs w:val="32"/>
          <w:lang w:val="en-US" w:eastAsia="zh-CN"/>
        </w:rPr>
        <w:t>万元，下降</w:t>
      </w:r>
      <w:r>
        <w:rPr>
          <w:rFonts w:hint="eastAsia" w:eastAsia="仿宋_GB2312"/>
          <w:i w:val="0"/>
          <w:iCs w:val="0"/>
          <w:color w:val="auto"/>
          <w:sz w:val="32"/>
          <w:szCs w:val="32"/>
          <w:u w:val="single"/>
          <w:lang w:val="en-US" w:eastAsia="zh-CN"/>
        </w:rPr>
        <w:t>0.83</w:t>
      </w:r>
      <w:r>
        <w:rPr>
          <w:rFonts w:hint="default" w:eastAsia="仿宋_GB2312"/>
          <w:color w:val="auto"/>
          <w:sz w:val="32"/>
          <w:szCs w:val="32"/>
          <w:lang w:val="en-US" w:eastAsia="zh-CN"/>
        </w:rPr>
        <w:t>%，主要是</w:t>
      </w:r>
      <w:r>
        <w:rPr>
          <w:rFonts w:hint="eastAsia" w:eastAsia="仿宋_GB2312"/>
          <w:color w:val="auto"/>
          <w:sz w:val="32"/>
          <w:szCs w:val="32"/>
          <w:lang w:val="en-US" w:eastAsia="zh-CN"/>
        </w:rPr>
        <w:t>日常公用经费减少</w:t>
      </w:r>
      <w:r>
        <w:rPr>
          <w:rFonts w:hint="default" w:eastAsia="仿宋_GB2312"/>
          <w:color w:val="auto"/>
          <w:sz w:val="32"/>
          <w:szCs w:val="32"/>
          <w:lang w:val="en-US" w:eastAsia="zh-CN"/>
        </w:rPr>
        <w:t>。</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本部门机关本级、……等</w:t>
      </w:r>
      <w:r>
        <w:rPr>
          <w:rFonts w:hint="eastAsia" w:eastAsia="仿宋_GB2312"/>
          <w:color w:val="auto"/>
          <w:sz w:val="32"/>
          <w:szCs w:val="32"/>
          <w:u w:val="single"/>
          <w:lang w:val="en-US" w:eastAsia="zh-CN"/>
        </w:rPr>
        <w:t>1</w:t>
      </w:r>
      <w:r>
        <w:rPr>
          <w:rFonts w:hint="eastAsia" w:eastAsia="仿宋_GB2312"/>
          <w:color w:val="auto"/>
          <w:sz w:val="32"/>
          <w:szCs w:val="32"/>
          <w:lang w:val="en-US" w:eastAsia="zh-CN"/>
        </w:rPr>
        <w:t>家行政事业单位</w:t>
      </w:r>
      <w:r>
        <w:rPr>
          <w:rFonts w:hint="default" w:eastAsia="仿宋_GB2312"/>
          <w:color w:val="auto"/>
          <w:sz w:val="32"/>
          <w:szCs w:val="32"/>
          <w:lang w:val="en-US" w:eastAsia="zh-CN"/>
        </w:rPr>
        <w:t>“三公”经费预算数为</w:t>
      </w:r>
      <w:r>
        <w:rPr>
          <w:rFonts w:hint="eastAsia" w:eastAsia="仿宋_GB2312"/>
          <w:color w:val="auto"/>
          <w:sz w:val="32"/>
          <w:szCs w:val="32"/>
          <w:u w:val="single"/>
          <w:lang w:val="en-US" w:eastAsia="zh-CN"/>
        </w:rPr>
        <w:t>9.61</w:t>
      </w:r>
      <w:r>
        <w:rPr>
          <w:rFonts w:hint="default" w:eastAsia="仿宋_GB2312"/>
          <w:color w:val="auto"/>
          <w:sz w:val="32"/>
          <w:szCs w:val="32"/>
          <w:lang w:val="en-US" w:eastAsia="zh-CN"/>
        </w:rPr>
        <w:t>万元，其中，公务接待费</w:t>
      </w:r>
      <w:r>
        <w:rPr>
          <w:rFonts w:hint="eastAsia" w:eastAsia="仿宋_GB2312"/>
          <w:color w:val="auto"/>
          <w:sz w:val="32"/>
          <w:szCs w:val="32"/>
          <w:u w:val="single"/>
          <w:lang w:val="en-US" w:eastAsia="zh-CN"/>
        </w:rPr>
        <w:t>9.61</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0</w:t>
      </w:r>
      <w:r>
        <w:rPr>
          <w:rFonts w:hint="default" w:eastAsia="仿宋_GB2312"/>
          <w:color w:val="auto"/>
          <w:sz w:val="32"/>
          <w:szCs w:val="32"/>
          <w:lang w:val="en-US" w:eastAsia="zh-CN"/>
        </w:rPr>
        <w:t>万元（其中，公务用车购置费</w:t>
      </w:r>
      <w:r>
        <w:rPr>
          <w:rFonts w:hint="eastAsia" w:eastAsia="仿宋_GB2312"/>
          <w:color w:val="auto"/>
          <w:sz w:val="32"/>
          <w:szCs w:val="32"/>
          <w:u w:val="single"/>
          <w:lang w:val="en-US" w:eastAsia="zh-CN"/>
        </w:rPr>
        <w:t>0</w:t>
      </w:r>
      <w:r>
        <w:rPr>
          <w:rFonts w:hint="default" w:eastAsia="仿宋_GB2312"/>
          <w:color w:val="auto"/>
          <w:sz w:val="32"/>
          <w:szCs w:val="32"/>
          <w:lang w:val="en-US" w:eastAsia="zh-CN"/>
        </w:rPr>
        <w:t>万元，公务用车运行费</w:t>
      </w:r>
      <w:r>
        <w:rPr>
          <w:rFonts w:hint="eastAsia" w:eastAsia="仿宋_GB2312"/>
          <w:color w:val="auto"/>
          <w:sz w:val="32"/>
          <w:szCs w:val="32"/>
          <w:u w:val="single"/>
          <w:lang w:val="en-US" w:eastAsia="zh-CN"/>
        </w:rPr>
        <w:t>0</w:t>
      </w:r>
      <w:r>
        <w:rPr>
          <w:rFonts w:hint="default" w:eastAsia="仿宋_GB2312"/>
          <w:color w:val="auto"/>
          <w:sz w:val="32"/>
          <w:szCs w:val="32"/>
          <w:lang w:val="en-US" w:eastAsia="zh-CN"/>
        </w:rPr>
        <w:t>万元），因公出国（境）费</w:t>
      </w:r>
      <w:r>
        <w:rPr>
          <w:rFonts w:hint="eastAsia" w:eastAsia="仿宋_GB2312"/>
          <w:color w:val="auto"/>
          <w:sz w:val="32"/>
          <w:szCs w:val="32"/>
          <w:u w:val="single"/>
          <w:lang w:val="en-US" w:eastAsia="zh-CN"/>
        </w:rPr>
        <w:t>0</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年减少</w:t>
      </w:r>
      <w:r>
        <w:rPr>
          <w:rFonts w:hint="eastAsia" w:eastAsia="仿宋_GB2312"/>
          <w:color w:val="auto"/>
          <w:sz w:val="32"/>
          <w:szCs w:val="32"/>
          <w:u w:val="single"/>
          <w:lang w:val="en-US" w:eastAsia="zh-CN"/>
        </w:rPr>
        <w:t>3.34</w:t>
      </w:r>
      <w:r>
        <w:rPr>
          <w:rFonts w:hint="default" w:eastAsia="仿宋_GB2312"/>
          <w:color w:val="auto"/>
          <w:sz w:val="32"/>
          <w:szCs w:val="32"/>
          <w:lang w:val="en-US" w:eastAsia="zh-CN"/>
        </w:rPr>
        <w:t>万元，</w:t>
      </w:r>
      <w:r>
        <w:rPr>
          <w:rFonts w:hint="eastAsia" w:eastAsia="仿宋_GB2312"/>
          <w:color w:val="auto"/>
          <w:sz w:val="32"/>
          <w:szCs w:val="32"/>
          <w:lang w:val="en-US" w:eastAsia="zh-CN"/>
        </w:rPr>
        <w:t>下降</w:t>
      </w:r>
      <w:r>
        <w:rPr>
          <w:rFonts w:hint="eastAsia" w:eastAsia="仿宋_GB2312"/>
          <w:color w:val="auto"/>
          <w:sz w:val="32"/>
          <w:szCs w:val="32"/>
          <w:u w:val="single"/>
          <w:lang w:val="en-US" w:eastAsia="zh-CN"/>
        </w:rPr>
        <w:t>25.79</w:t>
      </w:r>
      <w:r>
        <w:rPr>
          <w:rFonts w:hint="eastAsia" w:eastAsia="仿宋_GB2312"/>
          <w:color w:val="auto"/>
          <w:sz w:val="32"/>
          <w:szCs w:val="32"/>
          <w:lang w:val="en-US" w:eastAsia="zh-CN"/>
        </w:rPr>
        <w:t>%，</w:t>
      </w:r>
      <w:r>
        <w:rPr>
          <w:rFonts w:hint="default" w:eastAsia="仿宋_GB2312"/>
          <w:color w:val="auto"/>
          <w:sz w:val="32"/>
          <w:szCs w:val="32"/>
          <w:lang w:val="en-US" w:eastAsia="zh-CN"/>
        </w:rPr>
        <w:t>主要是厉行节约，规范管理，进一步压缩</w:t>
      </w:r>
      <w:r>
        <w:rPr>
          <w:rFonts w:hint="eastAsia" w:eastAsia="仿宋_GB2312"/>
          <w:color w:val="auto"/>
          <w:sz w:val="32"/>
          <w:szCs w:val="32"/>
          <w:lang w:val="en-US" w:eastAsia="zh-CN"/>
        </w:rPr>
        <w:t>“</w:t>
      </w:r>
      <w:r>
        <w:rPr>
          <w:rFonts w:hint="default" w:eastAsia="仿宋_GB2312"/>
          <w:color w:val="auto"/>
          <w:sz w:val="32"/>
          <w:szCs w:val="32"/>
          <w:lang w:val="en-US" w:eastAsia="zh-CN"/>
        </w:rPr>
        <w:t>三公</w:t>
      </w:r>
      <w:r>
        <w:rPr>
          <w:rFonts w:hint="eastAsia" w:eastAsia="仿宋_GB2312"/>
          <w:color w:val="auto"/>
          <w:sz w:val="32"/>
          <w:szCs w:val="32"/>
          <w:lang w:val="en-US" w:eastAsia="zh-CN"/>
        </w:rPr>
        <w:t>”</w:t>
      </w:r>
      <w:r>
        <w:rPr>
          <w:rFonts w:hint="default" w:eastAsia="仿宋_GB2312"/>
          <w:color w:val="auto"/>
          <w:sz w:val="32"/>
          <w:szCs w:val="32"/>
          <w:lang w:val="en-US" w:eastAsia="zh-CN"/>
        </w:rPr>
        <w:t>经费。</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万元，拟召开......等会议，人数约</w:t>
      </w:r>
      <w:r>
        <w:rPr>
          <w:rFonts w:hint="eastAsia" w:eastAsia="仿宋_GB2312"/>
          <w:color w:val="auto"/>
          <w:sz w:val="32"/>
          <w:szCs w:val="32"/>
          <w:u w:val="single"/>
          <w:lang w:val="en-US" w:eastAsia="zh-CN"/>
        </w:rPr>
        <w:t>0</w:t>
      </w:r>
      <w:r>
        <w:rPr>
          <w:rFonts w:hint="eastAsia" w:eastAsia="仿宋_GB2312"/>
          <w:color w:val="auto"/>
          <w:sz w:val="32"/>
          <w:szCs w:val="32"/>
          <w:lang w:val="en-US" w:eastAsia="zh-CN"/>
        </w:rPr>
        <w:t>人次，主要包含传达......等内容；培训费预算</w:t>
      </w:r>
      <w:r>
        <w:rPr>
          <w:rFonts w:hint="eastAsia" w:eastAsia="仿宋_GB2312"/>
          <w:color w:val="auto"/>
          <w:sz w:val="32"/>
          <w:szCs w:val="32"/>
          <w:u w:val="single"/>
          <w:lang w:val="en-US" w:eastAsia="zh-CN"/>
        </w:rPr>
        <w:t>1.22</w:t>
      </w:r>
      <w:r>
        <w:rPr>
          <w:rFonts w:hint="eastAsia" w:eastAsia="仿宋_GB2312"/>
          <w:color w:val="auto"/>
          <w:sz w:val="32"/>
          <w:szCs w:val="32"/>
          <w:lang w:val="en-US" w:eastAsia="zh-CN"/>
        </w:rPr>
        <w:t xml:space="preserve"> 万元，拟开展......等培训，人数</w:t>
      </w:r>
      <w:r>
        <w:rPr>
          <w:rFonts w:hint="eastAsia" w:eastAsia="仿宋_GB2312"/>
          <w:color w:val="auto"/>
          <w:sz w:val="32"/>
          <w:szCs w:val="32"/>
          <w:u w:val="single"/>
          <w:lang w:val="en-US" w:eastAsia="zh-CN"/>
        </w:rPr>
        <w:t xml:space="preserve">    </w:t>
      </w:r>
      <w:r>
        <w:rPr>
          <w:rFonts w:hint="eastAsia" w:eastAsia="仿宋_GB2312"/>
          <w:color w:val="auto"/>
          <w:sz w:val="32"/>
          <w:szCs w:val="32"/>
          <w:lang w:val="en-US" w:eastAsia="zh-CN"/>
        </w:rPr>
        <w:t>人次，主要内容为对......进行专题培训；未计划举办节庆、晚会、论坛、赛事活动。</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131.84</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hint="eastAsia" w:eastAsia="仿宋_GB2312"/>
          <w:color w:val="auto"/>
          <w:sz w:val="32"/>
          <w:szCs w:val="32"/>
          <w:u w:val="single"/>
          <w:lang w:val="en-US" w:eastAsia="zh-CN"/>
        </w:rPr>
        <w:t>115.36</w:t>
      </w:r>
      <w:r>
        <w:rPr>
          <w:rFonts w:eastAsia="仿宋_GB2312"/>
          <w:color w:val="auto"/>
          <w:sz w:val="32"/>
          <w:szCs w:val="32"/>
        </w:rPr>
        <w:t>万元；工程类采购预算</w:t>
      </w:r>
      <w:r>
        <w:rPr>
          <w:rFonts w:hint="eastAsia" w:eastAsia="仿宋_GB2312"/>
          <w:color w:val="auto"/>
          <w:sz w:val="32"/>
          <w:szCs w:val="32"/>
          <w:u w:val="single"/>
          <w:lang w:val="en-US" w:eastAsia="zh-CN"/>
        </w:rPr>
        <w:t>0</w:t>
      </w:r>
      <w:r>
        <w:rPr>
          <w:rFonts w:eastAsia="仿宋_GB2312"/>
          <w:color w:val="auto"/>
          <w:sz w:val="32"/>
          <w:szCs w:val="32"/>
        </w:rPr>
        <w:t>万元；服务类采购预算</w:t>
      </w:r>
      <w:r>
        <w:rPr>
          <w:rFonts w:hint="eastAsia" w:eastAsia="仿宋_GB2312"/>
          <w:color w:val="auto"/>
          <w:sz w:val="32"/>
          <w:szCs w:val="32"/>
          <w:u w:val="single"/>
          <w:lang w:val="en-US" w:eastAsia="zh-CN"/>
        </w:rPr>
        <w:t>16.48</w:t>
      </w:r>
      <w:r>
        <w:rPr>
          <w:rFonts w:eastAsia="仿宋_GB2312"/>
          <w:color w:val="auto"/>
          <w:sz w:val="32"/>
          <w:szCs w:val="32"/>
        </w:rPr>
        <w:t>万元。</w:t>
      </w:r>
    </w:p>
    <w:p>
      <w:pPr>
        <w:keepNext w:val="0"/>
        <w:keepLines w:val="0"/>
        <w:widowControl/>
        <w:suppressLineNumbers w:val="0"/>
        <w:spacing w:before="0" w:beforeAutospacing="0" w:after="0" w:afterAutospacing="0" w:line="600" w:lineRule="atLeast"/>
        <w:ind w:left="0" w:right="0" w:firstLine="66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（注：如某大类无采购预算，则填“0”）</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辆，其中，机要通信用车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辆，应急保障用车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辆，执法执勤用车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辆，特种专业技术用车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辆，其他按照规定配备的公务用车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辆；单位价值50万元以上通用设备</w:t>
      </w:r>
      <w:r>
        <w:rPr>
          <w:rFonts w:hint="eastAsia" w:eastAsia="仿宋_GB2312"/>
          <w:bCs/>
          <w:color w:val="auto"/>
          <w:kern w:val="0"/>
          <w:sz w:val="32"/>
          <w:szCs w:val="32"/>
          <w:u w:val="single"/>
          <w:lang w:val="en-US" w:eastAsia="zh-CN"/>
        </w:rPr>
        <w:t>0</w:t>
      </w:r>
      <w:r>
        <w:rPr>
          <w:rFonts w:eastAsia="仿宋_GB2312"/>
          <w:bCs/>
          <w:color w:val="auto"/>
          <w:kern w:val="0"/>
          <w:sz w:val="32"/>
          <w:szCs w:val="32"/>
        </w:rPr>
        <w:t>台，单位价值100万元以上专用设备</w:t>
      </w:r>
      <w:r>
        <w:rPr>
          <w:rFonts w:hint="eastAsia" w:eastAsia="仿宋_GB2312"/>
          <w:bCs/>
          <w:color w:val="auto"/>
          <w:kern w:val="0"/>
          <w:sz w:val="32"/>
          <w:szCs w:val="32"/>
          <w:u w:val="single"/>
          <w:lang w:val="en-US" w:eastAsia="zh-CN"/>
        </w:rPr>
        <w:t>0</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辆，其中，机要通信用车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辆，应急保障用车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辆，执法执勤用车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辆，特种专业技术用车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辆，其他按照规定配备的公务用车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辆；新增配备单位价值50万元以上通用设备</w:t>
      </w:r>
      <w:r>
        <w:rPr>
          <w:rFonts w:hint="eastAsia" w:eastAsia="仿宋_GB2312"/>
          <w:bCs/>
          <w:color w:val="auto"/>
          <w:kern w:val="0"/>
          <w:sz w:val="32"/>
          <w:szCs w:val="32"/>
          <w:u w:val="single"/>
          <w:lang w:val="en-US" w:eastAsia="zh-CN"/>
        </w:rPr>
        <w:t>0</w:t>
      </w:r>
      <w:r>
        <w:rPr>
          <w:rFonts w:eastAsia="仿宋_GB2312"/>
          <w:bCs/>
          <w:color w:val="auto"/>
          <w:kern w:val="0"/>
          <w:sz w:val="32"/>
          <w:szCs w:val="32"/>
        </w:rPr>
        <w:t>台，单位价值100万元以上专用设备</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4416.42</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 xml:space="preserve">  581.22</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3835.20</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YzU1NzdhZTQ0NDg1N2QzOGY4ODRlZmVhMzZhMWQifQ=="/>
  </w:docVars>
  <w:rsids>
    <w:rsidRoot w:val="00000000"/>
    <w:rsid w:val="00400BE3"/>
    <w:rsid w:val="026B348A"/>
    <w:rsid w:val="075313C3"/>
    <w:rsid w:val="081E4FBF"/>
    <w:rsid w:val="08E7715F"/>
    <w:rsid w:val="0A564AAB"/>
    <w:rsid w:val="0AEC3CD0"/>
    <w:rsid w:val="0B3202FF"/>
    <w:rsid w:val="0C5F4155"/>
    <w:rsid w:val="0C676F35"/>
    <w:rsid w:val="0D122A8A"/>
    <w:rsid w:val="0E5A2261"/>
    <w:rsid w:val="0EFE2AC3"/>
    <w:rsid w:val="101D5507"/>
    <w:rsid w:val="12F87997"/>
    <w:rsid w:val="184423B4"/>
    <w:rsid w:val="1A4713E9"/>
    <w:rsid w:val="1C2449E0"/>
    <w:rsid w:val="1F122A8F"/>
    <w:rsid w:val="1FFD0DB3"/>
    <w:rsid w:val="22284619"/>
    <w:rsid w:val="22606ACD"/>
    <w:rsid w:val="226C110E"/>
    <w:rsid w:val="248412B9"/>
    <w:rsid w:val="284A5A24"/>
    <w:rsid w:val="29310182"/>
    <w:rsid w:val="2A1C6CCC"/>
    <w:rsid w:val="2C5C5E39"/>
    <w:rsid w:val="2EDB7A3A"/>
    <w:rsid w:val="30285F7E"/>
    <w:rsid w:val="37D72962"/>
    <w:rsid w:val="38033706"/>
    <w:rsid w:val="3BE92C13"/>
    <w:rsid w:val="3C9C1A33"/>
    <w:rsid w:val="41366754"/>
    <w:rsid w:val="4167540A"/>
    <w:rsid w:val="44665BC1"/>
    <w:rsid w:val="4A4836CB"/>
    <w:rsid w:val="4AB76D80"/>
    <w:rsid w:val="4FB54E8E"/>
    <w:rsid w:val="52326F0E"/>
    <w:rsid w:val="53346FEC"/>
    <w:rsid w:val="543D0DF6"/>
    <w:rsid w:val="55386724"/>
    <w:rsid w:val="55B00B2E"/>
    <w:rsid w:val="5A1D1FAE"/>
    <w:rsid w:val="5B516E1D"/>
    <w:rsid w:val="5E4F64AE"/>
    <w:rsid w:val="60DA7950"/>
    <w:rsid w:val="62262323"/>
    <w:rsid w:val="647D0321"/>
    <w:rsid w:val="6AA656A7"/>
    <w:rsid w:val="703C4095"/>
    <w:rsid w:val="79183053"/>
    <w:rsid w:val="7BBA645B"/>
    <w:rsid w:val="7DB12889"/>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3290</Words>
  <Characters>3622</Characters>
  <Lines>0</Lines>
  <Paragraphs>0</Paragraphs>
  <TotalTime>47</TotalTime>
  <ScaleCrop>false</ScaleCrop>
  <LinksUpToDate>false</LinksUpToDate>
  <CharactersWithSpaces>3651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2019-09-03T01:21:00Z</cp:lastPrinted>
  <dcterms:modified xsi:type="dcterms:W3CDTF">2024-09-26T11:26:03Z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A85AEE7F2B724106B9ACABD66BDC7073</vt:lpwstr>
  </property>
</Properties>
</file>