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2FC0A" w14:textId="77777777" w:rsidR="0021122B" w:rsidRDefault="00E078E5">
      <w:pPr>
        <w:widowControl/>
        <w:spacing w:line="600" w:lineRule="atLeast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2023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新田县委党史研究室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部门预算</w:t>
      </w:r>
    </w:p>
    <w:p w14:paraId="5ADD250D" w14:textId="77777777" w:rsidR="0021122B" w:rsidRDefault="0021122B">
      <w:pPr>
        <w:widowControl/>
        <w:spacing w:line="600" w:lineRule="atLeast"/>
        <w:ind w:firstLine="627"/>
        <w:jc w:val="left"/>
        <w:rPr>
          <w:rFonts w:ascii="黑体" w:eastAsia="黑体" w:hAnsi="宋体" w:cs="黑体"/>
          <w:kern w:val="0"/>
          <w:sz w:val="32"/>
          <w:szCs w:val="32"/>
          <w:shd w:val="clear" w:color="auto" w:fill="F6F6F6"/>
          <w:lang w:bidi="ar"/>
        </w:rPr>
      </w:pPr>
    </w:p>
    <w:p w14:paraId="23B100FE" w14:textId="77777777" w:rsidR="0021122B" w:rsidRDefault="00E078E5">
      <w:pPr>
        <w:widowControl/>
        <w:spacing w:line="600" w:lineRule="atLeas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目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录</w:t>
      </w:r>
    </w:p>
    <w:p w14:paraId="466C23E8" w14:textId="77777777" w:rsidR="0021122B" w:rsidRDefault="00E078E5">
      <w:pPr>
        <w:widowControl/>
        <w:spacing w:line="600" w:lineRule="atLeast"/>
        <w:ind w:firstLineChars="200" w:firstLine="643"/>
        <w:jc w:val="lef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第一部分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202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3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年部门预算说明</w:t>
      </w:r>
    </w:p>
    <w:p w14:paraId="4622EFFE" w14:textId="77777777" w:rsidR="0021122B" w:rsidRDefault="00E078E5">
      <w:pPr>
        <w:widowControl/>
        <w:spacing w:line="600" w:lineRule="atLeast"/>
        <w:ind w:left="120"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一、</w:t>
      </w:r>
      <w:r>
        <w:rPr>
          <w:rFonts w:ascii="楷体" w:eastAsia="楷体" w:hAnsi="楷体" w:cs="楷体" w:hint="eastAsia"/>
          <w:sz w:val="32"/>
          <w:szCs w:val="32"/>
        </w:rPr>
        <w:t>部门基本概况</w:t>
      </w:r>
    </w:p>
    <w:p w14:paraId="7CC0DE01" w14:textId="77777777" w:rsidR="0021122B" w:rsidRDefault="00E078E5">
      <w:pPr>
        <w:widowControl/>
        <w:spacing w:line="600" w:lineRule="atLeast"/>
        <w:ind w:left="120"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二、部门预算单位构成</w:t>
      </w:r>
    </w:p>
    <w:p w14:paraId="27865213" w14:textId="77777777" w:rsidR="0021122B" w:rsidRDefault="00E078E5">
      <w:pPr>
        <w:widowControl/>
        <w:spacing w:line="600" w:lineRule="atLeast"/>
        <w:ind w:left="120"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三、</w:t>
      </w:r>
      <w:r>
        <w:rPr>
          <w:rFonts w:ascii="楷体" w:eastAsia="楷体" w:hAnsi="楷体" w:cs="楷体" w:hint="eastAsia"/>
          <w:sz w:val="32"/>
          <w:szCs w:val="32"/>
        </w:rPr>
        <w:t>部门收支总体情况</w:t>
      </w:r>
    </w:p>
    <w:p w14:paraId="4B50C8FE" w14:textId="77777777" w:rsidR="0021122B" w:rsidRDefault="00E078E5">
      <w:pPr>
        <w:widowControl/>
        <w:spacing w:line="600" w:lineRule="atLeast"/>
        <w:ind w:left="120"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四、</w:t>
      </w:r>
      <w:r>
        <w:rPr>
          <w:rFonts w:ascii="楷体" w:eastAsia="楷体" w:hAnsi="楷体" w:cs="楷体" w:hint="eastAsia"/>
          <w:sz w:val="32"/>
          <w:szCs w:val="32"/>
        </w:rPr>
        <w:t>一般公共预算拨款支出</w:t>
      </w:r>
    </w:p>
    <w:p w14:paraId="7D20E8FA" w14:textId="77777777" w:rsidR="0021122B" w:rsidRDefault="00E078E5">
      <w:pPr>
        <w:widowControl/>
        <w:spacing w:line="600" w:lineRule="atLeast"/>
        <w:ind w:left="120"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五、政府性基金预算支出</w:t>
      </w:r>
    </w:p>
    <w:p w14:paraId="0CC3703D" w14:textId="77777777" w:rsidR="0021122B" w:rsidRDefault="00E078E5">
      <w:pPr>
        <w:widowControl/>
        <w:spacing w:line="600" w:lineRule="atLeast"/>
        <w:ind w:left="120"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六、</w:t>
      </w:r>
      <w:r>
        <w:rPr>
          <w:rFonts w:ascii="楷体" w:eastAsia="楷体" w:hAnsi="楷体" w:cs="楷体" w:hint="eastAsia"/>
          <w:sz w:val="32"/>
          <w:szCs w:val="32"/>
        </w:rPr>
        <w:t>其他重要事项的情况说明</w:t>
      </w:r>
    </w:p>
    <w:p w14:paraId="5EBD84CF" w14:textId="77777777" w:rsidR="0021122B" w:rsidRDefault="00E078E5">
      <w:pPr>
        <w:widowControl/>
        <w:spacing w:line="600" w:lineRule="atLeast"/>
        <w:ind w:left="120"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七、</w:t>
      </w:r>
      <w:r>
        <w:rPr>
          <w:rFonts w:ascii="楷体" w:eastAsia="楷体" w:hAnsi="楷体" w:cs="楷体" w:hint="eastAsia"/>
          <w:sz w:val="32"/>
          <w:szCs w:val="32"/>
        </w:rPr>
        <w:t>名词解释</w:t>
      </w:r>
    </w:p>
    <w:p w14:paraId="6F2EC7A8" w14:textId="77777777" w:rsidR="0021122B" w:rsidRDefault="00E078E5">
      <w:pPr>
        <w:widowControl/>
        <w:spacing w:line="600" w:lineRule="atLeast"/>
        <w:ind w:firstLineChars="200" w:firstLine="643"/>
        <w:jc w:val="left"/>
        <w:rPr>
          <w:rFonts w:ascii="楷体" w:eastAsia="楷体" w:hAnsi="楷体" w:cs="楷体"/>
          <w:b/>
          <w:bCs/>
          <w:kern w:val="0"/>
          <w:sz w:val="32"/>
          <w:szCs w:val="32"/>
          <w:shd w:val="clear" w:color="auto" w:fill="F6F6F6"/>
          <w:lang w:bidi="ar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第二部分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202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3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年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部门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预算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公开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表</w:t>
      </w:r>
    </w:p>
    <w:p w14:paraId="6AB983BF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1.</w:t>
      </w:r>
      <w:r>
        <w:rPr>
          <w:rFonts w:ascii="楷体" w:eastAsia="楷体" w:hAnsi="楷体" w:cs="楷体" w:hint="eastAsia"/>
          <w:sz w:val="32"/>
          <w:szCs w:val="32"/>
        </w:rPr>
        <w:t>收支总表</w:t>
      </w:r>
    </w:p>
    <w:p w14:paraId="557BFD0D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2.</w:t>
      </w:r>
      <w:r>
        <w:rPr>
          <w:rFonts w:ascii="楷体" w:eastAsia="楷体" w:hAnsi="楷体" w:cs="楷体" w:hint="eastAsia"/>
          <w:sz w:val="32"/>
          <w:szCs w:val="32"/>
        </w:rPr>
        <w:t>收入总表</w:t>
      </w:r>
    </w:p>
    <w:p w14:paraId="3C20EF47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3</w:t>
      </w:r>
      <w:r>
        <w:rPr>
          <w:rFonts w:ascii="楷体" w:eastAsia="楷体" w:hAnsi="楷体" w:cs="楷体" w:hint="eastAsia"/>
          <w:sz w:val="32"/>
          <w:szCs w:val="32"/>
        </w:rPr>
        <w:tab/>
        <w:t>.</w:t>
      </w:r>
      <w:r>
        <w:rPr>
          <w:rFonts w:ascii="楷体" w:eastAsia="楷体" w:hAnsi="楷体" w:cs="楷体" w:hint="eastAsia"/>
          <w:sz w:val="32"/>
          <w:szCs w:val="32"/>
        </w:rPr>
        <w:t>支出总表</w:t>
      </w:r>
    </w:p>
    <w:p w14:paraId="2E0BF0E8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4</w:t>
      </w:r>
      <w:r>
        <w:rPr>
          <w:rFonts w:ascii="楷体" w:eastAsia="楷体" w:hAnsi="楷体" w:cs="楷体" w:hint="eastAsia"/>
          <w:sz w:val="32"/>
          <w:szCs w:val="32"/>
        </w:rPr>
        <w:tab/>
        <w:t>.</w:t>
      </w:r>
      <w:r>
        <w:rPr>
          <w:rFonts w:ascii="楷体" w:eastAsia="楷体" w:hAnsi="楷体" w:cs="楷体" w:hint="eastAsia"/>
          <w:sz w:val="32"/>
          <w:szCs w:val="32"/>
        </w:rPr>
        <w:t>支出预算分类汇总表（按政府预算经济分类）</w:t>
      </w:r>
    </w:p>
    <w:p w14:paraId="2DCA035C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5</w:t>
      </w:r>
      <w:r>
        <w:rPr>
          <w:rFonts w:ascii="楷体" w:eastAsia="楷体" w:hAnsi="楷体" w:cs="楷体" w:hint="eastAsia"/>
          <w:sz w:val="32"/>
          <w:szCs w:val="32"/>
        </w:rPr>
        <w:tab/>
        <w:t>.</w:t>
      </w:r>
      <w:r>
        <w:rPr>
          <w:rFonts w:ascii="楷体" w:eastAsia="楷体" w:hAnsi="楷体" w:cs="楷体" w:hint="eastAsia"/>
          <w:sz w:val="32"/>
          <w:szCs w:val="32"/>
        </w:rPr>
        <w:t>支出预算分类汇总表（按部门预算经济分类）</w:t>
      </w:r>
    </w:p>
    <w:p w14:paraId="071DBB75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6.</w:t>
      </w:r>
      <w:r>
        <w:rPr>
          <w:rFonts w:ascii="楷体" w:eastAsia="楷体" w:hAnsi="楷体" w:cs="楷体" w:hint="eastAsia"/>
          <w:sz w:val="32"/>
          <w:szCs w:val="32"/>
        </w:rPr>
        <w:t>财政拨款收支总表</w:t>
      </w:r>
    </w:p>
    <w:p w14:paraId="16962280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7.</w:t>
      </w:r>
      <w:r>
        <w:rPr>
          <w:rFonts w:ascii="楷体" w:eastAsia="楷体" w:hAnsi="楷体" w:cs="楷体" w:hint="eastAsia"/>
          <w:sz w:val="32"/>
          <w:szCs w:val="32"/>
        </w:rPr>
        <w:t>一般公共预算支出表</w:t>
      </w:r>
    </w:p>
    <w:p w14:paraId="7B0F3456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8.</w:t>
      </w:r>
      <w:r>
        <w:rPr>
          <w:rFonts w:ascii="楷体" w:eastAsia="楷体" w:hAnsi="楷体" w:cs="楷体" w:hint="eastAsia"/>
          <w:sz w:val="32"/>
          <w:szCs w:val="32"/>
        </w:rPr>
        <w:t>一般公共预算基本支出表</w:t>
      </w:r>
    </w:p>
    <w:p w14:paraId="104F31FC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9.</w:t>
      </w:r>
      <w:r>
        <w:rPr>
          <w:rFonts w:ascii="楷体" w:eastAsia="楷体" w:hAnsi="楷体" w:cs="楷体" w:hint="eastAsia"/>
          <w:sz w:val="32"/>
          <w:szCs w:val="32"/>
        </w:rPr>
        <w:t>一般公共预算基本支出表</w:t>
      </w:r>
      <w:r>
        <w:rPr>
          <w:rFonts w:ascii="楷体" w:eastAsia="楷体" w:hAnsi="楷体" w:cs="楷体" w:hint="eastAsia"/>
          <w:sz w:val="32"/>
          <w:szCs w:val="32"/>
        </w:rPr>
        <w:t>--</w:t>
      </w:r>
      <w:r>
        <w:rPr>
          <w:rFonts w:ascii="楷体" w:eastAsia="楷体" w:hAnsi="楷体" w:cs="楷体" w:hint="eastAsia"/>
          <w:sz w:val="32"/>
          <w:szCs w:val="32"/>
        </w:rPr>
        <w:t>人员经费</w:t>
      </w: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工资福利支出</w:t>
      </w:r>
      <w:r>
        <w:rPr>
          <w:rFonts w:ascii="楷体" w:eastAsia="楷体" w:hAnsi="楷体" w:cs="楷体" w:hint="eastAsia"/>
          <w:sz w:val="32"/>
          <w:szCs w:val="32"/>
        </w:rPr>
        <w:t>)(</w:t>
      </w:r>
      <w:r>
        <w:rPr>
          <w:rFonts w:ascii="楷体" w:eastAsia="楷体" w:hAnsi="楷体" w:cs="楷体" w:hint="eastAsia"/>
          <w:sz w:val="32"/>
          <w:szCs w:val="32"/>
        </w:rPr>
        <w:t>按政府预算经济分类</w:t>
      </w:r>
      <w:r>
        <w:rPr>
          <w:rFonts w:ascii="楷体" w:eastAsia="楷体" w:hAnsi="楷体" w:cs="楷体" w:hint="eastAsia"/>
          <w:sz w:val="32"/>
          <w:szCs w:val="32"/>
        </w:rPr>
        <w:t>)</w:t>
      </w:r>
    </w:p>
    <w:p w14:paraId="26334E51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10.</w:t>
      </w:r>
      <w:r>
        <w:rPr>
          <w:rFonts w:ascii="楷体" w:eastAsia="楷体" w:hAnsi="楷体" w:cs="楷体" w:hint="eastAsia"/>
          <w:sz w:val="32"/>
          <w:szCs w:val="32"/>
        </w:rPr>
        <w:t>一般公共预算基本支出表</w:t>
      </w:r>
      <w:r>
        <w:rPr>
          <w:rFonts w:ascii="楷体" w:eastAsia="楷体" w:hAnsi="楷体" w:cs="楷体" w:hint="eastAsia"/>
          <w:sz w:val="32"/>
          <w:szCs w:val="32"/>
        </w:rPr>
        <w:t>--</w:t>
      </w:r>
      <w:r>
        <w:rPr>
          <w:rFonts w:ascii="楷体" w:eastAsia="楷体" w:hAnsi="楷体" w:cs="楷体" w:hint="eastAsia"/>
          <w:sz w:val="32"/>
          <w:szCs w:val="32"/>
        </w:rPr>
        <w:t>人员经费</w:t>
      </w: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工资福利支出</w:t>
      </w:r>
      <w:r>
        <w:rPr>
          <w:rFonts w:ascii="楷体" w:eastAsia="楷体" w:hAnsi="楷体" w:cs="楷体" w:hint="eastAsia"/>
          <w:sz w:val="32"/>
          <w:szCs w:val="32"/>
        </w:rPr>
        <w:t>)(</w:t>
      </w:r>
      <w:r>
        <w:rPr>
          <w:rFonts w:ascii="楷体" w:eastAsia="楷体" w:hAnsi="楷体" w:cs="楷体" w:hint="eastAsia"/>
          <w:sz w:val="32"/>
          <w:szCs w:val="32"/>
        </w:rPr>
        <w:t>按部门预算经济分类</w:t>
      </w:r>
      <w:r>
        <w:rPr>
          <w:rFonts w:ascii="楷体" w:eastAsia="楷体" w:hAnsi="楷体" w:cs="楷体" w:hint="eastAsia"/>
          <w:sz w:val="32"/>
          <w:szCs w:val="32"/>
        </w:rPr>
        <w:t>)</w:t>
      </w:r>
    </w:p>
    <w:p w14:paraId="44E36D55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11.</w:t>
      </w:r>
      <w:r>
        <w:rPr>
          <w:rFonts w:ascii="楷体" w:eastAsia="楷体" w:hAnsi="楷体" w:cs="楷体" w:hint="eastAsia"/>
          <w:sz w:val="32"/>
          <w:szCs w:val="32"/>
        </w:rPr>
        <w:t>一般公共预算基本支出表</w:t>
      </w:r>
      <w:r>
        <w:rPr>
          <w:rFonts w:ascii="楷体" w:eastAsia="楷体" w:hAnsi="楷体" w:cs="楷体" w:hint="eastAsia"/>
          <w:sz w:val="32"/>
          <w:szCs w:val="32"/>
        </w:rPr>
        <w:t>--</w:t>
      </w:r>
      <w:r>
        <w:rPr>
          <w:rFonts w:ascii="楷体" w:eastAsia="楷体" w:hAnsi="楷体" w:cs="楷体" w:hint="eastAsia"/>
          <w:sz w:val="32"/>
          <w:szCs w:val="32"/>
        </w:rPr>
        <w:t>人员经费</w:t>
      </w: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对个人和家庭的补助</w:t>
      </w:r>
      <w:r>
        <w:rPr>
          <w:rFonts w:ascii="楷体" w:eastAsia="楷体" w:hAnsi="楷体" w:cs="楷体" w:hint="eastAsia"/>
          <w:sz w:val="32"/>
          <w:szCs w:val="32"/>
        </w:rPr>
        <w:t>)(</w:t>
      </w:r>
      <w:r>
        <w:rPr>
          <w:rFonts w:ascii="楷体" w:eastAsia="楷体" w:hAnsi="楷体" w:cs="楷体" w:hint="eastAsia"/>
          <w:sz w:val="32"/>
          <w:szCs w:val="32"/>
        </w:rPr>
        <w:t>按政府预算经济分类</w:t>
      </w:r>
      <w:r>
        <w:rPr>
          <w:rFonts w:ascii="楷体" w:eastAsia="楷体" w:hAnsi="楷体" w:cs="楷体" w:hint="eastAsia"/>
          <w:sz w:val="32"/>
          <w:szCs w:val="32"/>
        </w:rPr>
        <w:t>)</w:t>
      </w:r>
    </w:p>
    <w:p w14:paraId="4EB113FA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12.</w:t>
      </w:r>
      <w:r>
        <w:rPr>
          <w:rFonts w:ascii="楷体" w:eastAsia="楷体" w:hAnsi="楷体" w:cs="楷体" w:hint="eastAsia"/>
          <w:sz w:val="32"/>
          <w:szCs w:val="32"/>
        </w:rPr>
        <w:t>一般公共预算基本支出表</w:t>
      </w:r>
      <w:r>
        <w:rPr>
          <w:rFonts w:ascii="楷体" w:eastAsia="楷体" w:hAnsi="楷体" w:cs="楷体" w:hint="eastAsia"/>
          <w:sz w:val="32"/>
          <w:szCs w:val="32"/>
        </w:rPr>
        <w:t>--</w:t>
      </w:r>
      <w:r>
        <w:rPr>
          <w:rFonts w:ascii="楷体" w:eastAsia="楷体" w:hAnsi="楷体" w:cs="楷体" w:hint="eastAsia"/>
          <w:sz w:val="32"/>
          <w:szCs w:val="32"/>
        </w:rPr>
        <w:t>人员经费</w:t>
      </w: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对个人和家庭的补助</w:t>
      </w:r>
      <w:r>
        <w:rPr>
          <w:rFonts w:ascii="楷体" w:eastAsia="楷体" w:hAnsi="楷体" w:cs="楷体" w:hint="eastAsia"/>
          <w:sz w:val="32"/>
          <w:szCs w:val="32"/>
        </w:rPr>
        <w:t>)</w:t>
      </w:r>
      <w:r>
        <w:rPr>
          <w:rFonts w:ascii="楷体" w:eastAsia="楷体" w:hAnsi="楷体" w:cs="楷体" w:hint="eastAsia"/>
          <w:sz w:val="32"/>
          <w:szCs w:val="32"/>
        </w:rPr>
        <w:t>（按部门预算经济分类）</w:t>
      </w:r>
    </w:p>
    <w:p w14:paraId="5422467D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13.</w:t>
      </w:r>
      <w:r>
        <w:rPr>
          <w:rFonts w:ascii="楷体" w:eastAsia="楷体" w:hAnsi="楷体" w:cs="楷体" w:hint="eastAsia"/>
          <w:sz w:val="32"/>
          <w:szCs w:val="32"/>
        </w:rPr>
        <w:t>一般公共预算基本支出表</w:t>
      </w:r>
      <w:r>
        <w:rPr>
          <w:rFonts w:ascii="楷体" w:eastAsia="楷体" w:hAnsi="楷体" w:cs="楷体" w:hint="eastAsia"/>
          <w:sz w:val="32"/>
          <w:szCs w:val="32"/>
        </w:rPr>
        <w:t>--</w:t>
      </w:r>
      <w:r>
        <w:rPr>
          <w:rFonts w:ascii="楷体" w:eastAsia="楷体" w:hAnsi="楷体" w:cs="楷体" w:hint="eastAsia"/>
          <w:sz w:val="32"/>
          <w:szCs w:val="32"/>
        </w:rPr>
        <w:t>公用经费</w:t>
      </w: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商品和服务支出</w:t>
      </w:r>
      <w:r>
        <w:rPr>
          <w:rFonts w:ascii="楷体" w:eastAsia="楷体" w:hAnsi="楷体" w:cs="楷体" w:hint="eastAsia"/>
          <w:sz w:val="32"/>
          <w:szCs w:val="32"/>
        </w:rPr>
        <w:t>)</w:t>
      </w:r>
      <w:r>
        <w:rPr>
          <w:rFonts w:ascii="楷体" w:eastAsia="楷体" w:hAnsi="楷体" w:cs="楷体" w:hint="eastAsia"/>
          <w:sz w:val="32"/>
          <w:szCs w:val="32"/>
        </w:rPr>
        <w:t>（按政府预算经济分类）</w:t>
      </w:r>
    </w:p>
    <w:p w14:paraId="1BAF27B1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14.</w:t>
      </w:r>
      <w:r>
        <w:rPr>
          <w:rFonts w:ascii="楷体" w:eastAsia="楷体" w:hAnsi="楷体" w:cs="楷体" w:hint="eastAsia"/>
          <w:sz w:val="32"/>
          <w:szCs w:val="32"/>
        </w:rPr>
        <w:t>一般公共预算基本支出表</w:t>
      </w:r>
      <w:r>
        <w:rPr>
          <w:rFonts w:ascii="楷体" w:eastAsia="楷体" w:hAnsi="楷体" w:cs="楷体" w:hint="eastAsia"/>
          <w:sz w:val="32"/>
          <w:szCs w:val="32"/>
        </w:rPr>
        <w:t>--</w:t>
      </w:r>
      <w:r>
        <w:rPr>
          <w:rFonts w:ascii="楷体" w:eastAsia="楷体" w:hAnsi="楷体" w:cs="楷体" w:hint="eastAsia"/>
          <w:sz w:val="32"/>
          <w:szCs w:val="32"/>
        </w:rPr>
        <w:t>公用经费</w:t>
      </w:r>
      <w:r>
        <w:rPr>
          <w:rFonts w:ascii="楷体" w:eastAsia="楷体" w:hAnsi="楷体" w:cs="楷体" w:hint="eastAsia"/>
          <w:sz w:val="32"/>
          <w:szCs w:val="32"/>
        </w:rPr>
        <w:t>(</w:t>
      </w:r>
      <w:r>
        <w:rPr>
          <w:rFonts w:ascii="楷体" w:eastAsia="楷体" w:hAnsi="楷体" w:cs="楷体" w:hint="eastAsia"/>
          <w:sz w:val="32"/>
          <w:szCs w:val="32"/>
        </w:rPr>
        <w:t>商品和服务支出</w:t>
      </w:r>
      <w:r>
        <w:rPr>
          <w:rFonts w:ascii="楷体" w:eastAsia="楷体" w:hAnsi="楷体" w:cs="楷体" w:hint="eastAsia"/>
          <w:sz w:val="32"/>
          <w:szCs w:val="32"/>
        </w:rPr>
        <w:t>)(</w:t>
      </w:r>
      <w:r>
        <w:rPr>
          <w:rFonts w:ascii="楷体" w:eastAsia="楷体" w:hAnsi="楷体" w:cs="楷体" w:hint="eastAsia"/>
          <w:sz w:val="32"/>
          <w:szCs w:val="32"/>
        </w:rPr>
        <w:t>按部门预算经济分类</w:t>
      </w:r>
      <w:r>
        <w:rPr>
          <w:rFonts w:ascii="楷体" w:eastAsia="楷体" w:hAnsi="楷体" w:cs="楷体" w:hint="eastAsia"/>
          <w:sz w:val="32"/>
          <w:szCs w:val="32"/>
        </w:rPr>
        <w:t>)</w:t>
      </w:r>
    </w:p>
    <w:p w14:paraId="5CCE8B76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15.</w:t>
      </w:r>
      <w:r>
        <w:rPr>
          <w:rFonts w:ascii="楷体" w:eastAsia="楷体" w:hAnsi="楷体" w:cs="楷体" w:hint="eastAsia"/>
          <w:sz w:val="32"/>
          <w:szCs w:val="32"/>
        </w:rPr>
        <w:t>一般公共预算“三公”经费支出表</w:t>
      </w:r>
    </w:p>
    <w:p w14:paraId="45022D9B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16.</w:t>
      </w:r>
      <w:r>
        <w:rPr>
          <w:rFonts w:ascii="楷体" w:eastAsia="楷体" w:hAnsi="楷体" w:cs="楷体" w:hint="eastAsia"/>
          <w:sz w:val="32"/>
          <w:szCs w:val="32"/>
        </w:rPr>
        <w:t>政府性基金预算支出表</w:t>
      </w:r>
    </w:p>
    <w:p w14:paraId="78155679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17.</w:t>
      </w:r>
      <w:r>
        <w:rPr>
          <w:rFonts w:ascii="楷体" w:eastAsia="楷体" w:hAnsi="楷体" w:cs="楷体" w:hint="eastAsia"/>
          <w:sz w:val="32"/>
          <w:szCs w:val="32"/>
        </w:rPr>
        <w:t>政府性基金预算支出分类汇总表（按政府预算经济分类）</w:t>
      </w:r>
    </w:p>
    <w:p w14:paraId="1F4E7C37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18.</w:t>
      </w:r>
      <w:r>
        <w:rPr>
          <w:rFonts w:ascii="楷体" w:eastAsia="楷体" w:hAnsi="楷体" w:cs="楷体" w:hint="eastAsia"/>
          <w:sz w:val="32"/>
          <w:szCs w:val="32"/>
        </w:rPr>
        <w:t>政府性基金预算支出分类汇总表（按部门预算经济分类）</w:t>
      </w:r>
    </w:p>
    <w:p w14:paraId="29B8E271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19.</w:t>
      </w:r>
      <w:r>
        <w:rPr>
          <w:rFonts w:ascii="楷体" w:eastAsia="楷体" w:hAnsi="楷体" w:cs="楷体" w:hint="eastAsia"/>
          <w:sz w:val="32"/>
          <w:szCs w:val="32"/>
        </w:rPr>
        <w:t>国有资本经营预算支出表</w:t>
      </w:r>
    </w:p>
    <w:p w14:paraId="443F346A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20.</w:t>
      </w:r>
      <w:r>
        <w:rPr>
          <w:rFonts w:ascii="楷体" w:eastAsia="楷体" w:hAnsi="楷体" w:cs="楷体" w:hint="eastAsia"/>
          <w:sz w:val="32"/>
          <w:szCs w:val="32"/>
        </w:rPr>
        <w:t>财政专户管理资金预算支出表</w:t>
      </w:r>
    </w:p>
    <w:p w14:paraId="19287BE2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21.</w:t>
      </w:r>
      <w:r>
        <w:rPr>
          <w:rFonts w:ascii="楷体" w:eastAsia="楷体" w:hAnsi="楷体" w:cs="楷体" w:hint="eastAsia"/>
          <w:sz w:val="32"/>
          <w:szCs w:val="32"/>
        </w:rPr>
        <w:t>整体支出绩效目标表</w:t>
      </w:r>
    </w:p>
    <w:p w14:paraId="40FC4F6E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22.</w:t>
      </w:r>
      <w:r>
        <w:rPr>
          <w:rFonts w:ascii="楷体" w:eastAsia="楷体" w:hAnsi="楷体" w:cs="楷体" w:hint="eastAsia"/>
          <w:sz w:val="32"/>
          <w:szCs w:val="32"/>
        </w:rPr>
        <w:t>政府采购预算表</w:t>
      </w:r>
    </w:p>
    <w:p w14:paraId="26D3E685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23.</w:t>
      </w:r>
      <w:r>
        <w:rPr>
          <w:rFonts w:ascii="楷体" w:eastAsia="楷体" w:hAnsi="楷体" w:cs="楷体" w:hint="eastAsia"/>
          <w:sz w:val="32"/>
          <w:szCs w:val="32"/>
        </w:rPr>
        <w:t>政府购买服务支出预算表</w:t>
      </w:r>
    </w:p>
    <w:p w14:paraId="165B3D57" w14:textId="77777777" w:rsidR="0021122B" w:rsidRDefault="0021122B">
      <w:pPr>
        <w:widowControl/>
        <w:spacing w:line="600" w:lineRule="atLeast"/>
        <w:jc w:val="left"/>
        <w:rPr>
          <w:rFonts w:ascii="黑体" w:eastAsia="黑体" w:hAnsi="宋体" w:cs="黑体"/>
          <w:kern w:val="0"/>
          <w:sz w:val="32"/>
          <w:szCs w:val="32"/>
          <w:shd w:val="clear" w:color="auto" w:fill="F6F6F6"/>
          <w:lang w:bidi="ar"/>
        </w:rPr>
      </w:pPr>
    </w:p>
    <w:p w14:paraId="1178F304" w14:textId="77777777" w:rsidR="0021122B" w:rsidRDefault="00E078E5">
      <w:pPr>
        <w:widowControl/>
        <w:spacing w:line="600" w:lineRule="exact"/>
        <w:rPr>
          <w:rFonts w:ascii="黑体" w:eastAsia="黑体" w:hAnsi="宋体" w:cs="黑体"/>
          <w:b/>
          <w:kern w:val="0"/>
          <w:sz w:val="36"/>
          <w:szCs w:val="36"/>
          <w:shd w:val="clear" w:color="auto" w:fill="F6F6F6"/>
          <w:lang w:bidi="ar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 w14:paraId="45070EC1" w14:textId="77777777" w:rsidR="0021122B" w:rsidRDefault="00E078E5">
      <w:pPr>
        <w:widowControl/>
        <w:spacing w:line="600" w:lineRule="exact"/>
        <w:jc w:val="center"/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第一部分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2023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年部门预算说明</w:t>
      </w:r>
    </w:p>
    <w:p w14:paraId="5A49E885" w14:textId="77777777" w:rsidR="0021122B" w:rsidRDefault="0021122B">
      <w:pPr>
        <w:widowControl/>
        <w:spacing w:line="600" w:lineRule="atLeast"/>
        <w:ind w:firstLine="627"/>
        <w:jc w:val="left"/>
        <w:rPr>
          <w:rFonts w:ascii="黑体" w:eastAsia="黑体" w:hAnsi="宋体" w:cs="黑体"/>
          <w:kern w:val="0"/>
          <w:sz w:val="32"/>
          <w:szCs w:val="32"/>
          <w:shd w:val="clear" w:color="auto" w:fill="F6F6F6"/>
          <w:lang w:bidi="ar"/>
        </w:rPr>
      </w:pPr>
    </w:p>
    <w:p w14:paraId="5E843738" w14:textId="77777777" w:rsidR="0021122B" w:rsidRDefault="00E078E5">
      <w:pPr>
        <w:widowControl/>
        <w:spacing w:line="600" w:lineRule="atLeast"/>
        <w:ind w:firstLine="627"/>
        <w:jc w:val="left"/>
      </w:pPr>
      <w:r>
        <w:rPr>
          <w:rFonts w:ascii="黑体" w:eastAsia="黑体" w:hAnsi="黑体" w:cs="黑体" w:hint="eastAsia"/>
          <w:sz w:val="32"/>
          <w:szCs w:val="32"/>
        </w:rPr>
        <w:t>一、部门基本概况</w:t>
      </w:r>
    </w:p>
    <w:p w14:paraId="47990648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、职能职责</w:t>
      </w:r>
      <w:r>
        <w:rPr>
          <w:rFonts w:eastAsia="仿宋_GB2312" w:hint="eastAsia"/>
          <w:sz w:val="32"/>
          <w:szCs w:val="32"/>
        </w:rPr>
        <w:t>。</w:t>
      </w:r>
    </w:p>
    <w:p w14:paraId="6701636B" w14:textId="77777777" w:rsidR="0021122B" w:rsidRDefault="00E078E5">
      <w:pPr>
        <w:widowControl/>
        <w:spacing w:line="640" w:lineRule="exact"/>
        <w:ind w:firstLineChars="200" w:firstLine="643"/>
        <w:jc w:val="left"/>
        <w:rPr>
          <w:rFonts w:ascii="仿宋_GB2312" w:eastAsia="仿宋_GB2312" w:hAnsi="仿宋_GB2312" w:cs="仿宋_GB2312"/>
          <w:color w:val="333333"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color w:val="333333"/>
          <w:kern w:val="0"/>
          <w:sz w:val="32"/>
          <w:szCs w:val="32"/>
        </w:rPr>
        <w:t>主要工作职责是：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拟定新田县史志工作规划和编纂方案。组织搜集、整理、保存新田县史志文献资料。组织编纂、出版和发行党史著作、新田党史、党史大事记、老同志回忆录、名村志书、地方志书、综合年鉴等。开发利用史志资源，开展史志理论研究。组织、指导和督促检查全县史志工作。培训业务工作人员。承办县委、县政府和上级主管部门交办的其他工作。</w:t>
      </w:r>
    </w:p>
    <w:p w14:paraId="2FE7F1F5" w14:textId="77777777" w:rsidR="0021122B" w:rsidRDefault="00E078E5">
      <w:pPr>
        <w:widowControl/>
        <w:numPr>
          <w:ilvl w:val="0"/>
          <w:numId w:val="1"/>
        </w:numPr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机构设置</w:t>
      </w:r>
      <w:r>
        <w:rPr>
          <w:rFonts w:eastAsia="仿宋_GB2312" w:hint="eastAsia"/>
          <w:sz w:val="32"/>
          <w:szCs w:val="32"/>
        </w:rPr>
        <w:t>。</w:t>
      </w:r>
    </w:p>
    <w:p w14:paraId="65CD3325" w14:textId="77777777" w:rsidR="0021122B" w:rsidRDefault="00E078E5">
      <w:pPr>
        <w:widowControl/>
        <w:spacing w:line="640" w:lineRule="exact"/>
        <w:ind w:firstLineChars="200" w:firstLine="64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中共新田县委党史研究室（新田县地方志编纂室）是县财政全额拨款的正科级公益一类事业单位（参公），内设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个职能股室，即综合室、党史征研究股、方志股，核定编制人数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人，在职实有人数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人，退休人员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人，遗属抚养人员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人，公车改革后，现有车辆编制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台，实有公务用车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台。</w:t>
      </w:r>
    </w:p>
    <w:p w14:paraId="0D0B8D82" w14:textId="77777777" w:rsidR="0021122B" w:rsidRDefault="00E078E5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二、部门预算单位构成</w:t>
      </w:r>
    </w:p>
    <w:p w14:paraId="133B7F73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 w14:paraId="3D23C68D" w14:textId="77777777" w:rsidR="0021122B" w:rsidRDefault="00E078E5">
      <w:pPr>
        <w:widowControl/>
        <w:spacing w:line="600" w:lineRule="exact"/>
        <w:ind w:firstLineChars="196" w:firstLine="627"/>
        <w:jc w:val="left"/>
        <w:rPr>
          <w:rFonts w:ascii="黑体" w:eastAsia="黑体" w:hAnsi="宋体" w:cs="黑体"/>
          <w:kern w:val="0"/>
          <w:sz w:val="32"/>
          <w:szCs w:val="32"/>
          <w:shd w:val="clear" w:color="auto" w:fill="F6F6F6"/>
          <w:lang w:bidi="ar"/>
        </w:rPr>
      </w:pPr>
      <w:r>
        <w:rPr>
          <w:rFonts w:eastAsia="仿宋_GB2312" w:hint="eastAsia"/>
          <w:sz w:val="32"/>
          <w:szCs w:val="32"/>
        </w:rPr>
        <w:lastRenderedPageBreak/>
        <w:t>中共新田县委党史研究室（地方志编纂室）</w:t>
      </w: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 w14:paraId="7814232A" w14:textId="77777777" w:rsidR="0021122B" w:rsidRDefault="00E078E5">
      <w:pPr>
        <w:widowControl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三、部门收支总体情况</w:t>
      </w:r>
    </w:p>
    <w:p w14:paraId="0C358D90" w14:textId="24BA7E41" w:rsidR="0021122B" w:rsidRDefault="00E078E5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年部门预算即我</w:t>
      </w: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本级预算。我</w:t>
      </w: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</w:t>
      </w: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表均为空。收入包括经费拨款，也包括行政事业性收费收入和国有资源有偿使用收入；支出包括保障机关及</w:t>
      </w:r>
      <w:r>
        <w:rPr>
          <w:rFonts w:eastAsia="仿宋_GB2312" w:hint="eastAsia"/>
          <w:sz w:val="32"/>
          <w:szCs w:val="32"/>
        </w:rPr>
        <w:t>所</w:t>
      </w:r>
      <w:r>
        <w:rPr>
          <w:rFonts w:eastAsia="仿宋_GB2312"/>
          <w:sz w:val="32"/>
          <w:szCs w:val="32"/>
        </w:rPr>
        <w:t>属事业单位基本运行的经费</w:t>
      </w:r>
      <w:bookmarkStart w:id="0" w:name="_GoBack"/>
      <w:bookmarkEnd w:id="0"/>
      <w:r>
        <w:rPr>
          <w:rFonts w:eastAsia="仿宋_GB2312"/>
          <w:sz w:val="32"/>
          <w:szCs w:val="32"/>
        </w:rPr>
        <w:t>等项目经费。</w:t>
      </w:r>
    </w:p>
    <w:p w14:paraId="73AB0ED6" w14:textId="77777777" w:rsidR="0021122B" w:rsidRDefault="00E078E5">
      <w:pPr>
        <w:widowControl/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175.54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175.54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eastAsia="仿宋_GB2312" w:hint="eastAsia"/>
          <w:b/>
          <w:sz w:val="32"/>
          <w:szCs w:val="32"/>
          <w:u w:val="single"/>
        </w:rPr>
        <w:t>7.4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eastAsia="仿宋_GB2312" w:hint="eastAsia"/>
          <w:b/>
          <w:sz w:val="32"/>
          <w:szCs w:val="32"/>
        </w:rPr>
        <w:t>新增人员经费</w:t>
      </w:r>
      <w:r>
        <w:rPr>
          <w:rFonts w:eastAsia="仿宋_GB2312"/>
          <w:b/>
          <w:sz w:val="32"/>
          <w:szCs w:val="32"/>
        </w:rPr>
        <w:t>。</w:t>
      </w:r>
    </w:p>
    <w:p w14:paraId="3DB966E2" w14:textId="77777777" w:rsidR="0021122B" w:rsidRDefault="00E078E5">
      <w:pPr>
        <w:widowControl/>
        <w:spacing w:line="600" w:lineRule="exact"/>
        <w:ind w:firstLineChars="196" w:firstLine="630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175.54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175.54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 w:hint="eastAsia"/>
          <w:b/>
          <w:sz w:val="32"/>
          <w:szCs w:val="32"/>
          <w:u w:val="single"/>
        </w:rPr>
        <w:t>7.4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eastAsia="仿宋_GB2312" w:hint="eastAsia"/>
          <w:b/>
          <w:sz w:val="32"/>
          <w:szCs w:val="32"/>
        </w:rPr>
        <w:t>新增人员经费</w:t>
      </w:r>
      <w:r>
        <w:rPr>
          <w:rFonts w:eastAsia="仿宋_GB2312"/>
          <w:b/>
          <w:sz w:val="32"/>
          <w:szCs w:val="32"/>
        </w:rPr>
        <w:t>。</w:t>
      </w:r>
    </w:p>
    <w:p w14:paraId="045D73A1" w14:textId="77777777" w:rsidR="0021122B" w:rsidRDefault="00E078E5">
      <w:pPr>
        <w:widowControl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四、一般公共预算拨款支出</w:t>
      </w:r>
    </w:p>
    <w:p w14:paraId="02DC133B" w14:textId="374856C9" w:rsidR="0021122B" w:rsidRDefault="00E078E5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175.54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175.54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100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</w:t>
      </w:r>
      <w:r>
        <w:rPr>
          <w:rFonts w:eastAsia="仿宋_GB2312"/>
          <w:sz w:val="32"/>
          <w:szCs w:val="32"/>
        </w:rPr>
        <w:t>；公共安全支出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 xml:space="preserve"> %</w:t>
      </w:r>
      <w:r>
        <w:rPr>
          <w:rFonts w:eastAsia="仿宋_GB2312"/>
          <w:sz w:val="32"/>
          <w:szCs w:val="32"/>
        </w:rPr>
        <w:t>。具体安排情况如下：</w:t>
      </w:r>
    </w:p>
    <w:p w14:paraId="5C17399B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基本支出预算数</w:t>
      </w:r>
      <w:r>
        <w:rPr>
          <w:rFonts w:eastAsia="仿宋_GB2312" w:hint="eastAsia"/>
          <w:sz w:val="32"/>
          <w:szCs w:val="32"/>
          <w:u w:val="single"/>
        </w:rPr>
        <w:t xml:space="preserve"> 127.64 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 w14:paraId="126E6C54" w14:textId="77777777" w:rsidR="0021122B" w:rsidRDefault="00E078E5">
      <w:pPr>
        <w:widowControl/>
        <w:spacing w:line="600" w:lineRule="atLeas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项目支出预算</w:t>
      </w:r>
      <w:r>
        <w:rPr>
          <w:rFonts w:eastAsia="仿宋_GB2312" w:hint="eastAsia"/>
          <w:sz w:val="32"/>
          <w:szCs w:val="32"/>
          <w:u w:val="single"/>
        </w:rPr>
        <w:t xml:space="preserve"> 47.9 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主要是部门</w:t>
      </w:r>
      <w:r>
        <w:rPr>
          <w:rFonts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其中：</w:t>
      </w:r>
      <w:r>
        <w:rPr>
          <w:rFonts w:eastAsia="仿宋_GB2312" w:hint="eastAsia"/>
          <w:sz w:val="32"/>
          <w:szCs w:val="32"/>
        </w:rPr>
        <w:t>党史</w:t>
      </w:r>
      <w:r>
        <w:rPr>
          <w:rFonts w:eastAsia="仿宋_GB2312"/>
          <w:sz w:val="32"/>
          <w:szCs w:val="32"/>
        </w:rPr>
        <w:t>专项支出</w:t>
      </w:r>
      <w:r>
        <w:rPr>
          <w:rFonts w:eastAsia="仿宋_GB2312" w:hint="eastAsia"/>
          <w:sz w:val="32"/>
          <w:szCs w:val="32"/>
          <w:u w:val="single"/>
        </w:rPr>
        <w:t xml:space="preserve"> 4.5 </w:t>
      </w:r>
      <w:r>
        <w:rPr>
          <w:rFonts w:eastAsia="仿宋_GB2312"/>
          <w:sz w:val="32"/>
          <w:szCs w:val="32"/>
        </w:rPr>
        <w:t>万元，主要用于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正本编辑及写作人员稿酬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方面；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史志联络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专项</w:t>
      </w:r>
      <w:r>
        <w:rPr>
          <w:rFonts w:eastAsia="仿宋_GB2312" w:hint="eastAsia"/>
          <w:sz w:val="32"/>
          <w:szCs w:val="32"/>
        </w:rPr>
        <w:t>支出</w:t>
      </w:r>
      <w:r>
        <w:rPr>
          <w:rFonts w:eastAsia="仿宋_GB2312" w:hint="eastAsia"/>
          <w:sz w:val="32"/>
          <w:szCs w:val="32"/>
          <w:u w:val="single"/>
        </w:rPr>
        <w:t xml:space="preserve">  5.6  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主要用于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>党史联络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方面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年鉴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专项支出</w:t>
      </w:r>
      <w:r>
        <w:rPr>
          <w:rFonts w:eastAsia="仿宋_GB2312" w:hint="eastAsia"/>
          <w:sz w:val="32"/>
          <w:szCs w:val="32"/>
          <w:u w:val="single"/>
        </w:rPr>
        <w:t xml:space="preserve"> 20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万元，主要用于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编辑、印刷等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方面；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红色旅游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专项支出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5 </w:t>
      </w:r>
      <w:r>
        <w:rPr>
          <w:rFonts w:eastAsia="仿宋_GB2312"/>
          <w:sz w:val="32"/>
          <w:szCs w:val="32"/>
        </w:rPr>
        <w:t>万元，主要用于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景点维护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方面；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口述史征编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专项支出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0.8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万元，主要用于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口述史征编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方面；</w:t>
      </w:r>
      <w:r>
        <w:rPr>
          <w:rFonts w:eastAsia="仿宋_GB2312" w:hint="eastAsia"/>
          <w:sz w:val="32"/>
          <w:szCs w:val="32"/>
          <w:u w:val="single"/>
        </w:rPr>
        <w:t>南有新田回忆录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专项支出</w:t>
      </w:r>
      <w:r>
        <w:rPr>
          <w:rFonts w:eastAsia="仿宋_GB2312" w:hint="eastAsia"/>
          <w:sz w:val="32"/>
          <w:szCs w:val="32"/>
          <w:u w:val="single"/>
        </w:rPr>
        <w:t xml:space="preserve"> 12 </w:t>
      </w:r>
      <w:r>
        <w:rPr>
          <w:rFonts w:eastAsia="仿宋_GB2312"/>
          <w:sz w:val="32"/>
          <w:szCs w:val="32"/>
        </w:rPr>
        <w:t>万元，主要用于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南有新田回忆录（第二辑）编辑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方面</w:t>
      </w:r>
      <w:r>
        <w:rPr>
          <w:rFonts w:eastAsia="仿宋_GB2312" w:hint="eastAsia"/>
          <w:sz w:val="32"/>
          <w:szCs w:val="32"/>
        </w:rPr>
        <w:t>。</w:t>
      </w:r>
    </w:p>
    <w:p w14:paraId="1B476BB8" w14:textId="77777777" w:rsidR="0021122B" w:rsidRDefault="00E078E5">
      <w:pPr>
        <w:widowControl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五、政府性基金预算支出</w:t>
      </w:r>
    </w:p>
    <w:p w14:paraId="3C964C90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本部门无政府性基金安排的支出</w:t>
      </w:r>
    </w:p>
    <w:p w14:paraId="10C2E860" w14:textId="77777777" w:rsidR="0021122B" w:rsidRDefault="00E078E5">
      <w:pPr>
        <w:widowControl/>
        <w:spacing w:line="600" w:lineRule="atLeast"/>
        <w:ind w:firstLineChars="200" w:firstLine="640"/>
        <w:jc w:val="left"/>
      </w:pPr>
      <w:r>
        <w:rPr>
          <w:rFonts w:ascii="黑体" w:eastAsia="黑体" w:hAnsi="黑体" w:cs="黑体" w:hint="eastAsia"/>
          <w:sz w:val="32"/>
          <w:szCs w:val="32"/>
        </w:rPr>
        <w:t>六、其他重要事项的情况说明</w:t>
      </w:r>
    </w:p>
    <w:p w14:paraId="38B69B0B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、机关运行经费</w:t>
      </w:r>
    </w:p>
    <w:p w14:paraId="48CD3C10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年本部门机关本级</w:t>
      </w:r>
      <w:r>
        <w:rPr>
          <w:rFonts w:eastAsia="仿宋_GB2312" w:hint="eastAsia"/>
          <w:sz w:val="32"/>
          <w:szCs w:val="32"/>
          <w:u w:val="single"/>
        </w:rPr>
        <w:t xml:space="preserve"> 1 </w:t>
      </w:r>
      <w:r>
        <w:rPr>
          <w:rFonts w:eastAsia="仿宋_GB2312" w:hint="eastAsia"/>
          <w:sz w:val="32"/>
          <w:szCs w:val="32"/>
        </w:rPr>
        <w:t>家行政事业单位</w:t>
      </w:r>
      <w:r>
        <w:rPr>
          <w:rFonts w:eastAsia="仿宋_GB2312"/>
          <w:sz w:val="32"/>
          <w:szCs w:val="32"/>
        </w:rPr>
        <w:t>机关运行经费</w:t>
      </w:r>
      <w:r>
        <w:rPr>
          <w:rFonts w:eastAsia="仿宋_GB2312" w:hint="eastAsia"/>
          <w:sz w:val="32"/>
          <w:szCs w:val="32"/>
          <w:u w:val="single"/>
        </w:rPr>
        <w:t xml:space="preserve"> 14.05  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上年预算持平。</w:t>
      </w:r>
    </w:p>
    <w:p w14:paraId="52541A22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46BF504A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本部门机关本级</w:t>
      </w:r>
      <w:r>
        <w:rPr>
          <w:rFonts w:eastAsia="仿宋_GB2312" w:hint="eastAsia"/>
          <w:sz w:val="32"/>
          <w:szCs w:val="32"/>
          <w:u w:val="single"/>
        </w:rPr>
        <w:t xml:space="preserve">  1</w:t>
      </w:r>
      <w:r>
        <w:rPr>
          <w:rFonts w:eastAsia="仿宋_GB2312" w:hint="eastAsia"/>
          <w:sz w:val="32"/>
          <w:szCs w:val="32"/>
        </w:rPr>
        <w:t>家行政事业单位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经费预算数为</w:t>
      </w:r>
      <w:r>
        <w:rPr>
          <w:rFonts w:eastAsia="仿宋_GB2312" w:hint="eastAsia"/>
          <w:sz w:val="32"/>
          <w:szCs w:val="32"/>
          <w:u w:val="single"/>
        </w:rPr>
        <w:t xml:space="preserve"> 2.8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eastAsia="仿宋_GB2312" w:hint="eastAsia"/>
          <w:sz w:val="32"/>
          <w:szCs w:val="32"/>
          <w:u w:val="single"/>
        </w:rPr>
        <w:t xml:space="preserve"> 2.8  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eastAsia="仿宋_GB2312" w:hint="eastAsia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eastAsia="仿宋_GB2312" w:hint="eastAsia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eastAsia="仿宋_GB2312" w:hint="eastAsia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eastAsia="仿宋_GB2312" w:hint="eastAsia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经费预算较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年减少</w:t>
      </w:r>
      <w:r>
        <w:rPr>
          <w:rFonts w:eastAsia="仿宋_GB2312" w:hint="eastAsia"/>
          <w:sz w:val="32"/>
          <w:szCs w:val="32"/>
          <w:u w:val="single"/>
        </w:rPr>
        <w:t xml:space="preserve"> 0.2 </w:t>
      </w:r>
      <w:r>
        <w:rPr>
          <w:rFonts w:eastAsia="仿宋_GB2312"/>
          <w:sz w:val="32"/>
          <w:szCs w:val="32"/>
        </w:rPr>
        <w:t>万元，主要是厉行节约，规范管理，进一步压缩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经费。</w:t>
      </w:r>
    </w:p>
    <w:p w14:paraId="0D2FD59F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、一般性支出情况：</w:t>
      </w:r>
    </w:p>
    <w:p w14:paraId="31AB921D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年本部门会议费预算</w:t>
      </w:r>
      <w:r>
        <w:rPr>
          <w:rFonts w:eastAsia="仿宋_GB2312" w:hint="eastAsia"/>
          <w:sz w:val="32"/>
          <w:szCs w:val="32"/>
          <w:u w:val="single"/>
        </w:rPr>
        <w:t xml:space="preserve">  1.98  </w:t>
      </w:r>
      <w:r>
        <w:rPr>
          <w:rFonts w:eastAsia="仿宋_GB2312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拟召开</w:t>
      </w:r>
      <w:r>
        <w:rPr>
          <w:rFonts w:ascii="仿宋" w:eastAsia="仿宋" w:hAnsi="仿宋" w:cs="仿宋" w:hint="eastAsia"/>
          <w:sz w:val="32"/>
          <w:szCs w:val="32"/>
        </w:rPr>
        <w:t>拟召开新田年鉴评审等会议，人数约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20  </w:t>
      </w:r>
      <w:r>
        <w:rPr>
          <w:rFonts w:ascii="仿宋" w:eastAsia="仿宋" w:hAnsi="仿宋" w:cs="仿宋" w:hint="eastAsia"/>
          <w:sz w:val="32"/>
          <w:szCs w:val="32"/>
        </w:rPr>
        <w:t>人次，主要为提高综合年鉴编纂质量，开展年度县区综合年鉴上下联动交叉评审会议。</w:t>
      </w:r>
    </w:p>
    <w:p w14:paraId="023859A0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政府采购情况</w:t>
      </w:r>
    </w:p>
    <w:p w14:paraId="08F8463E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eastAsia="仿宋_GB2312" w:hint="eastAsia"/>
          <w:sz w:val="32"/>
          <w:szCs w:val="32"/>
          <w:u w:val="single"/>
        </w:rPr>
        <w:t xml:space="preserve"> 17.82  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/>
          <w:sz w:val="32"/>
          <w:szCs w:val="32"/>
        </w:rPr>
        <w:t>货物类采购预算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17.82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</w:p>
    <w:p w14:paraId="30E1CC38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、国有资产占用使用及新增资产配置情况</w:t>
      </w:r>
    </w:p>
    <w:p w14:paraId="022E9B5E" w14:textId="77777777" w:rsidR="0021122B" w:rsidRDefault="00E078E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Arial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</w:rPr>
        <w:t>截至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 xml:space="preserve">0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辆；单位价值</w:t>
      </w:r>
      <w:r>
        <w:rPr>
          <w:rFonts w:eastAsia="仿宋_GB2312"/>
          <w:bCs/>
          <w:kern w:val="0"/>
          <w:sz w:val="32"/>
          <w:szCs w:val="32"/>
        </w:rPr>
        <w:t>50</w:t>
      </w:r>
      <w:r>
        <w:rPr>
          <w:rFonts w:eastAsia="仿宋_GB2312"/>
          <w:bCs/>
          <w:kern w:val="0"/>
          <w:sz w:val="32"/>
          <w:szCs w:val="32"/>
        </w:rPr>
        <w:t>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</w:t>
      </w:r>
      <w:r>
        <w:rPr>
          <w:rFonts w:eastAsia="仿宋_GB2312"/>
          <w:bCs/>
          <w:kern w:val="0"/>
          <w:sz w:val="32"/>
          <w:szCs w:val="32"/>
        </w:rPr>
        <w:lastRenderedPageBreak/>
        <w:t>位价值</w:t>
      </w:r>
      <w:r>
        <w:rPr>
          <w:rFonts w:eastAsia="仿宋_GB2312"/>
          <w:bCs/>
          <w:kern w:val="0"/>
          <w:sz w:val="32"/>
          <w:szCs w:val="32"/>
        </w:rPr>
        <w:t>100</w:t>
      </w:r>
      <w:r>
        <w:rPr>
          <w:rFonts w:eastAsia="仿宋_GB2312"/>
          <w:bCs/>
          <w:kern w:val="0"/>
          <w:sz w:val="32"/>
          <w:szCs w:val="32"/>
        </w:rPr>
        <w:t>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eastAsia="仿宋_GB2312" w:hint="eastAsia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</w:t>
      </w:r>
      <w:r>
        <w:rPr>
          <w:rFonts w:eastAsia="仿宋_GB2312"/>
          <w:bCs/>
          <w:kern w:val="0"/>
          <w:sz w:val="32"/>
          <w:szCs w:val="32"/>
        </w:rPr>
        <w:t>50</w:t>
      </w:r>
      <w:r>
        <w:rPr>
          <w:rFonts w:eastAsia="仿宋_GB2312"/>
          <w:bCs/>
          <w:kern w:val="0"/>
          <w:sz w:val="32"/>
          <w:szCs w:val="32"/>
        </w:rPr>
        <w:t>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</w:t>
      </w:r>
      <w:r>
        <w:rPr>
          <w:rFonts w:eastAsia="仿宋_GB2312"/>
          <w:bCs/>
          <w:kern w:val="0"/>
          <w:sz w:val="32"/>
          <w:szCs w:val="32"/>
        </w:rPr>
        <w:t>100</w:t>
      </w:r>
      <w:r>
        <w:rPr>
          <w:rFonts w:eastAsia="仿宋_GB2312"/>
          <w:bCs/>
          <w:kern w:val="0"/>
          <w:sz w:val="32"/>
          <w:szCs w:val="32"/>
        </w:rPr>
        <w:t>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 w:hint="eastAsia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 w14:paraId="2EC265B3" w14:textId="77777777" w:rsidR="0021122B" w:rsidRDefault="00E078E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预算绩效目标说明</w:t>
      </w:r>
    </w:p>
    <w:p w14:paraId="039EF3E1" w14:textId="77777777" w:rsidR="0021122B" w:rsidRDefault="00E078E5">
      <w:pPr>
        <w:widowControl/>
        <w:spacing w:line="600" w:lineRule="atLeast"/>
        <w:ind w:firstLineChars="200" w:firstLine="640"/>
        <w:jc w:val="left"/>
        <w:rPr>
          <w:rFonts w:ascii="仿宋_GB2312" w:eastAsia="仿宋_GB2312" w:hAnsi="Arial" w:cs="仿宋_GB2312"/>
          <w:sz w:val="32"/>
          <w:szCs w:val="32"/>
          <w:shd w:val="clear" w:color="auto" w:fill="F6F6F6"/>
          <w:lang w:bidi="ar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所有</w:t>
      </w:r>
      <w:r>
        <w:rPr>
          <w:rFonts w:eastAsia="仿宋_GB2312"/>
          <w:sz w:val="32"/>
          <w:szCs w:val="32"/>
        </w:rPr>
        <w:t>支出实行绩效目标管理，纳入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175.54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 xml:space="preserve">127.64 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 w:hint="eastAsia"/>
          <w:sz w:val="32"/>
          <w:szCs w:val="32"/>
        </w:rPr>
        <w:t xml:space="preserve"> 47.9 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，具体绩效目标详见报表。</w:t>
      </w:r>
    </w:p>
    <w:p w14:paraId="132DB0F3" w14:textId="77777777" w:rsidR="0021122B" w:rsidRDefault="00E078E5">
      <w:pPr>
        <w:widowControl/>
        <w:spacing w:line="60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批复时间</w:t>
      </w:r>
    </w:p>
    <w:p w14:paraId="3F03EA30" w14:textId="77777777" w:rsidR="0021122B" w:rsidRDefault="00E078E5">
      <w:pPr>
        <w:widowControl/>
        <w:spacing w:line="60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eastAsia="仿宋_GB2312" w:hint="eastAsia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eastAsia="仿宋_GB2312" w:hint="eastAsia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eastAsia="仿宋_GB2312" w:hint="eastAsia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 w14:paraId="68B784FE" w14:textId="77777777" w:rsidR="0021122B" w:rsidRDefault="00E078E5">
      <w:pPr>
        <w:widowControl/>
        <w:spacing w:line="600" w:lineRule="exact"/>
        <w:ind w:firstLine="660"/>
        <w:jc w:val="left"/>
      </w:pPr>
      <w:r>
        <w:rPr>
          <w:rFonts w:ascii="黑体" w:eastAsia="黑体" w:hAnsi="黑体" w:cs="黑体" w:hint="eastAsia"/>
          <w:sz w:val="32"/>
          <w:szCs w:val="32"/>
        </w:rPr>
        <w:t>七、名词解释</w:t>
      </w:r>
    </w:p>
    <w:p w14:paraId="6685E8E5" w14:textId="77777777" w:rsidR="0021122B" w:rsidRDefault="00E078E5">
      <w:pPr>
        <w:widowControl/>
        <w:spacing w:line="60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>
        <w:rPr>
          <w:rFonts w:eastAsia="仿宋_GB2312"/>
          <w:sz w:val="32"/>
          <w:szCs w:val="32"/>
        </w:rPr>
        <w:t> </w:t>
      </w:r>
    </w:p>
    <w:p w14:paraId="5144661C" w14:textId="77777777" w:rsidR="0021122B" w:rsidRDefault="00E078E5">
      <w:pPr>
        <w:widowControl/>
        <w:spacing w:line="60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经费：纳入</w:t>
      </w:r>
      <w:r>
        <w:rPr>
          <w:rFonts w:eastAsia="仿宋_GB2312" w:hint="eastAsia"/>
          <w:sz w:val="32"/>
          <w:szCs w:val="32"/>
        </w:rPr>
        <w:t>省（市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县）</w:t>
      </w:r>
      <w:r>
        <w:rPr>
          <w:rFonts w:eastAsia="仿宋_GB2312"/>
          <w:sz w:val="32"/>
          <w:szCs w:val="32"/>
        </w:rPr>
        <w:t>财政预算管理的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经费，是指用一般公共预算拨款安排的公务接待费、公务用车购置及运行维护费和因公出</w:t>
      </w:r>
      <w:r>
        <w:rPr>
          <w:rFonts w:eastAsia="仿宋_GB2312"/>
          <w:sz w:val="32"/>
          <w:szCs w:val="32"/>
        </w:rPr>
        <w:t>国（境）费。其中，公务接待</w:t>
      </w:r>
      <w:r>
        <w:rPr>
          <w:rFonts w:eastAsia="仿宋_GB2312"/>
          <w:sz w:val="32"/>
          <w:szCs w:val="32"/>
        </w:rPr>
        <w:lastRenderedPageBreak/>
        <w:t>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2A0DEAED" w14:textId="77777777" w:rsidR="0021122B" w:rsidRDefault="0021122B">
      <w:pPr>
        <w:widowControl/>
        <w:spacing w:line="600" w:lineRule="atLeast"/>
        <w:ind w:firstLineChars="200" w:firstLine="640"/>
        <w:jc w:val="left"/>
        <w:rPr>
          <w:rFonts w:ascii="仿宋_GB2312" w:eastAsia="仿宋_GB2312" w:hAnsi="Arial" w:cs="仿宋_GB2312"/>
          <w:sz w:val="32"/>
          <w:szCs w:val="32"/>
          <w:shd w:val="clear" w:color="auto" w:fill="F6F6F6"/>
          <w:lang w:bidi="ar"/>
        </w:rPr>
      </w:pPr>
    </w:p>
    <w:p w14:paraId="65B8FAA1" w14:textId="77777777" w:rsidR="0021122B" w:rsidRDefault="00E078E5">
      <w:pPr>
        <w:widowControl/>
        <w:spacing w:line="6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第二部分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2023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年部门预算公开表</w:t>
      </w:r>
    </w:p>
    <w:p w14:paraId="26C4B864" w14:textId="77777777" w:rsidR="0021122B" w:rsidRDefault="00E078E5"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（见附件）</w:t>
      </w:r>
    </w:p>
    <w:sectPr w:rsidR="00211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34F4D6"/>
    <w:multiLevelType w:val="singleLevel"/>
    <w:tmpl w:val="B434F4D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ZDMyODA1YTRhODQ1ZDg5ZDE2MzZmZjZmNmU5OTkifQ=="/>
  </w:docVars>
  <w:rsids>
    <w:rsidRoot w:val="0021122B"/>
    <w:rsid w:val="0021122B"/>
    <w:rsid w:val="00400BE3"/>
    <w:rsid w:val="00E078E5"/>
    <w:rsid w:val="00F07555"/>
    <w:rsid w:val="013E2686"/>
    <w:rsid w:val="026B348A"/>
    <w:rsid w:val="02AE7397"/>
    <w:rsid w:val="0349418E"/>
    <w:rsid w:val="075313C3"/>
    <w:rsid w:val="0834033F"/>
    <w:rsid w:val="08D77648"/>
    <w:rsid w:val="095C18FB"/>
    <w:rsid w:val="0A564AAB"/>
    <w:rsid w:val="0A5B77D8"/>
    <w:rsid w:val="0A8B2052"/>
    <w:rsid w:val="0AEC3CD0"/>
    <w:rsid w:val="0B3202FF"/>
    <w:rsid w:val="0C5F4155"/>
    <w:rsid w:val="0D122A8A"/>
    <w:rsid w:val="0DC53615"/>
    <w:rsid w:val="0E5A2261"/>
    <w:rsid w:val="0E5B3FE7"/>
    <w:rsid w:val="0EFE2AC3"/>
    <w:rsid w:val="0FF7237E"/>
    <w:rsid w:val="101D5507"/>
    <w:rsid w:val="101E5B5C"/>
    <w:rsid w:val="11A958FA"/>
    <w:rsid w:val="120B2110"/>
    <w:rsid w:val="12137217"/>
    <w:rsid w:val="12F87997"/>
    <w:rsid w:val="13772910"/>
    <w:rsid w:val="13C22CA3"/>
    <w:rsid w:val="15893EBE"/>
    <w:rsid w:val="184423B4"/>
    <w:rsid w:val="1A4713E9"/>
    <w:rsid w:val="1BD203D1"/>
    <w:rsid w:val="1F122A8F"/>
    <w:rsid w:val="1F1C595D"/>
    <w:rsid w:val="22606ACD"/>
    <w:rsid w:val="233D40F4"/>
    <w:rsid w:val="26920BFA"/>
    <w:rsid w:val="284A5A24"/>
    <w:rsid w:val="29310182"/>
    <w:rsid w:val="297E7214"/>
    <w:rsid w:val="2A1C6CCC"/>
    <w:rsid w:val="2B8E7BE2"/>
    <w:rsid w:val="2BC5737C"/>
    <w:rsid w:val="2DF42A7F"/>
    <w:rsid w:val="30285F7E"/>
    <w:rsid w:val="304C3F62"/>
    <w:rsid w:val="33C85C5B"/>
    <w:rsid w:val="34413646"/>
    <w:rsid w:val="365612FD"/>
    <w:rsid w:val="36C74181"/>
    <w:rsid w:val="37103BA1"/>
    <w:rsid w:val="3B6C71B5"/>
    <w:rsid w:val="3B8701AA"/>
    <w:rsid w:val="3F19380F"/>
    <w:rsid w:val="40A435AC"/>
    <w:rsid w:val="41366754"/>
    <w:rsid w:val="4167540A"/>
    <w:rsid w:val="41FD11C6"/>
    <w:rsid w:val="42613503"/>
    <w:rsid w:val="42A53479"/>
    <w:rsid w:val="441822E7"/>
    <w:rsid w:val="44665BC1"/>
    <w:rsid w:val="44E977E0"/>
    <w:rsid w:val="49F509D5"/>
    <w:rsid w:val="4A1D499F"/>
    <w:rsid w:val="4A58343D"/>
    <w:rsid w:val="4AB76D80"/>
    <w:rsid w:val="4D987FF5"/>
    <w:rsid w:val="509176A9"/>
    <w:rsid w:val="52326F0E"/>
    <w:rsid w:val="52552958"/>
    <w:rsid w:val="543D0DF6"/>
    <w:rsid w:val="54663EF6"/>
    <w:rsid w:val="55386724"/>
    <w:rsid w:val="55AB7A24"/>
    <w:rsid w:val="574153BB"/>
    <w:rsid w:val="57A51C8C"/>
    <w:rsid w:val="5A2C0443"/>
    <w:rsid w:val="5A647BDD"/>
    <w:rsid w:val="5CA02A22"/>
    <w:rsid w:val="5F630463"/>
    <w:rsid w:val="5F677827"/>
    <w:rsid w:val="60911000"/>
    <w:rsid w:val="60B61928"/>
    <w:rsid w:val="60DA7950"/>
    <w:rsid w:val="611539DF"/>
    <w:rsid w:val="61932B55"/>
    <w:rsid w:val="62262323"/>
    <w:rsid w:val="647D0321"/>
    <w:rsid w:val="64A07A63"/>
    <w:rsid w:val="658253BB"/>
    <w:rsid w:val="65BA445D"/>
    <w:rsid w:val="6EE67565"/>
    <w:rsid w:val="6F683873"/>
    <w:rsid w:val="703C4095"/>
    <w:rsid w:val="72B62B48"/>
    <w:rsid w:val="72E30891"/>
    <w:rsid w:val="732B0C58"/>
    <w:rsid w:val="73335F46"/>
    <w:rsid w:val="76B178AE"/>
    <w:rsid w:val="784D7AAA"/>
    <w:rsid w:val="79183053"/>
    <w:rsid w:val="7B4A554E"/>
    <w:rsid w:val="7BBA645B"/>
    <w:rsid w:val="7E096221"/>
    <w:rsid w:val="7E8D0C00"/>
    <w:rsid w:val="7F6D1171"/>
    <w:rsid w:val="7F8D444B"/>
    <w:rsid w:val="7F945FBF"/>
    <w:rsid w:val="7FB5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2019-09-03T01:21:00Z</cp:lastPrinted>
  <dcterms:created xsi:type="dcterms:W3CDTF">2014-10-29T12:08:00Z</dcterms:created>
  <dcterms:modified xsi:type="dcterms:W3CDTF">2024-12-09T03:27:00Z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74133ADAC97A41AEA5DB33287589DC54_13</vt:lpwstr>
  </property>
</Properties>
</file>