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3C2C5">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新田县人民政府办公室</w:t>
      </w:r>
      <w:r>
        <w:rPr>
          <w:rFonts w:hint="eastAsia" w:ascii="黑体" w:hAnsi="黑体" w:eastAsia="黑体" w:cs="黑体"/>
          <w:b/>
          <w:bCs/>
          <w:color w:val="auto"/>
          <w:sz w:val="44"/>
          <w:szCs w:val="44"/>
          <w:lang w:val="en-US" w:eastAsia="zh-CN"/>
        </w:rPr>
        <w:t>单位部门预算</w:t>
      </w:r>
    </w:p>
    <w:p w14:paraId="654B090E">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14:paraId="1F3E8F20">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14:paraId="3FC78A80">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14:paraId="36427065">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14:paraId="7B660289">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14:paraId="12A2E07D">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14:paraId="7AEDD259">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14:paraId="67588EC6">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14:paraId="24C048E0">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14:paraId="550F87F8">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14:paraId="24BFE0A3">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14:paraId="1463EC1B">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14:paraId="416CBA7A">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14:paraId="7A46E6F8">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14:paraId="0CDA8CAA">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14:paraId="62158DEA">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14:paraId="655F5E20">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14:paraId="0BAF122D">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14:paraId="5BEAFA50">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14:paraId="4BB38B06">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14:paraId="4EB7E189">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14:paraId="39DA4475">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14:paraId="147478F1">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14:paraId="1EA14C0D">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14:paraId="0BCD876F">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14:paraId="3E67BC4D">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14:paraId="673CEA25">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14:paraId="6B6BDB16">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14:paraId="42F9594C">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14:paraId="03306105">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14:paraId="54CE675D">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14:paraId="38490880">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14:paraId="0DF84ECD">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14:paraId="5994F57A">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14:paraId="797696B9">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24.项目支出绩效目标表</w:t>
      </w:r>
    </w:p>
    <w:p w14:paraId="33B9B383">
      <w:pPr>
        <w:widowControl/>
        <w:spacing w:line="600" w:lineRule="exact"/>
        <w:ind w:firstLine="420" w:firstLineChars="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14:paraId="7CC3876E">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14:paraId="221A7E7B">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14:paraId="2D475A8C">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14:paraId="2EF3C887">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14:paraId="7C0A4C8B">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14:paraId="59EDD0C1">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（1）协助县政府领导同志审核或组织起草以县政府、县政府办公室名义发布的公文。</w:t>
      </w:r>
    </w:p>
    <w:p w14:paraId="39656B18">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(2)起草政府工作报告、县政府全会报告，以及县政府主要领导重要讲话、报告和文章。</w:t>
      </w:r>
    </w:p>
    <w:p w14:paraId="74DE2C16">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(3)组织或参与起草县政府向市政府的重要汇报材料。</w:t>
      </w:r>
    </w:p>
    <w:p w14:paraId="38D1526F">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(4)研究县政府各部门和各乡镇人民政府请示县政府的事项，提出审核意见，报县政府领导同志审批。</w:t>
      </w:r>
    </w:p>
    <w:p w14:paraId="30B21158">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(5)负责县政府会议的组织和服务工作，协助实施会议决定事项。</w:t>
      </w:r>
    </w:p>
    <w:p w14:paraId="3A564D5D">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(6)根据县政府领导同志的指示或工作需要，对有关问题进行协调，提出处理意见，报县政府领导同志决定。</w:t>
      </w:r>
    </w:p>
    <w:p w14:paraId="5C28E214">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(7)办理市县政府领导同志的批示，并督促落实。督促检查县政府各部门和乡镇人民政府对县政府决定事项的执行落实情况，及时向县政府报告。</w:t>
      </w:r>
    </w:p>
    <w:p w14:paraId="746597C0">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(8)对全县经济建设、社会发展、改革开放和民本民生等全局性重大课题组织开展调查研究，提出供县政府决策的参考方案和建议。</w:t>
      </w:r>
    </w:p>
    <w:p w14:paraId="733E8A59">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(9)组织开展人大代表建议、政协委员提案办理工作。</w:t>
      </w:r>
    </w:p>
    <w:p w14:paraId="4E217105">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(10)负责向市政府办公室和县政府领导同志报告重要信息和情况；负责县政府值班工作。</w:t>
      </w:r>
    </w:p>
    <w:p w14:paraId="5862CD95">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(11)负责全县政府系统办公自动化建设。</w:t>
      </w:r>
    </w:p>
    <w:p w14:paraId="1E66CB04">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(12)贯彻执行国家和省、市有关金融工作的方针、政策和法律法规，组织拟订金融领域有关规范性文件；指导和协调全县金融工作。</w:t>
      </w:r>
    </w:p>
    <w:p w14:paraId="31F6FB37">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(13)按机构改革的总体要求，负责对下属单位机构设置、职能配置和人员编制配备等提出调整完善意见，报机构编制部门明确。</w:t>
      </w:r>
    </w:p>
    <w:p w14:paraId="70C1C3E5">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(14)县政府禁毒工作社会化办公室行政职能。</w:t>
      </w:r>
    </w:p>
    <w:p w14:paraId="14F01717">
      <w:pPr>
        <w:widowControl/>
        <w:spacing w:line="580" w:lineRule="exact"/>
        <w:ind w:firstLine="627"/>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(15)办理县委、县人民政府和县政府领导交办的其他事项。</w:t>
      </w:r>
    </w:p>
    <w:p w14:paraId="059F396F">
      <w:pPr>
        <w:spacing w:line="580" w:lineRule="exact"/>
        <w:ind w:firstLine="640" w:firstLineChars="200"/>
        <w:rPr>
          <w:rFonts w:ascii="仿宋_GB2312" w:hAnsi="仿宋" w:eastAsia="仿宋_GB2312"/>
          <w:color w:val="000000"/>
          <w:sz w:val="30"/>
          <w:szCs w:val="30"/>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w:t>
      </w:r>
      <w:r>
        <w:rPr>
          <w:rFonts w:ascii="仿宋_GB2312" w:hAnsi="仿宋" w:eastAsia="仿宋_GB2312"/>
          <w:color w:val="000000"/>
          <w:sz w:val="30"/>
          <w:szCs w:val="30"/>
        </w:rPr>
        <w:t>根据编委核定，我</w:t>
      </w:r>
      <w:r>
        <w:rPr>
          <w:rFonts w:hint="eastAsia" w:ascii="仿宋_GB2312" w:hAnsi="仿宋" w:eastAsia="仿宋_GB2312"/>
          <w:color w:val="000000"/>
          <w:sz w:val="30"/>
          <w:szCs w:val="30"/>
        </w:rPr>
        <w:t>办</w:t>
      </w:r>
      <w:r>
        <w:rPr>
          <w:rFonts w:ascii="仿宋_GB2312" w:hAnsi="仿宋" w:eastAsia="仿宋_GB2312"/>
          <w:color w:val="000000"/>
          <w:sz w:val="30"/>
          <w:szCs w:val="30"/>
        </w:rPr>
        <w:t>内设</w:t>
      </w:r>
      <w:r>
        <w:rPr>
          <w:rFonts w:hint="eastAsia" w:ascii="仿宋_GB2312" w:hAnsi="仿宋" w:eastAsia="仿宋_GB2312"/>
          <w:color w:val="000000"/>
          <w:sz w:val="30"/>
          <w:szCs w:val="30"/>
        </w:rPr>
        <w:t>股室8</w:t>
      </w:r>
      <w:r>
        <w:rPr>
          <w:rFonts w:ascii="仿宋_GB2312" w:hAnsi="仿宋" w:eastAsia="仿宋_GB2312"/>
          <w:color w:val="000000"/>
          <w:sz w:val="30"/>
          <w:szCs w:val="30"/>
        </w:rPr>
        <w:t>个，所属事业单位</w:t>
      </w:r>
      <w:r>
        <w:rPr>
          <w:rFonts w:hint="eastAsia" w:ascii="仿宋_GB2312" w:hAnsi="仿宋" w:eastAsia="仿宋_GB2312"/>
          <w:color w:val="000000"/>
          <w:sz w:val="30"/>
          <w:szCs w:val="30"/>
        </w:rPr>
        <w:t>2</w:t>
      </w:r>
      <w:r>
        <w:rPr>
          <w:rFonts w:ascii="仿宋_GB2312" w:hAnsi="仿宋" w:eastAsia="仿宋_GB2312"/>
          <w:color w:val="000000"/>
          <w:sz w:val="30"/>
          <w:szCs w:val="30"/>
        </w:rPr>
        <w:t>个。</w:t>
      </w:r>
    </w:p>
    <w:p w14:paraId="25EB8ABF">
      <w:pPr>
        <w:spacing w:line="580" w:lineRule="exact"/>
        <w:ind w:firstLine="600" w:firstLineChars="200"/>
        <w:rPr>
          <w:rFonts w:ascii="仿宋_GB2312" w:hAnsi="仿宋" w:eastAsia="仿宋_GB2312"/>
          <w:color w:val="000000"/>
          <w:sz w:val="30"/>
          <w:szCs w:val="30"/>
        </w:rPr>
      </w:pPr>
      <w:r>
        <w:rPr>
          <w:rFonts w:ascii="仿宋_GB2312" w:hAnsi="仿宋" w:eastAsia="仿宋_GB2312"/>
          <w:color w:val="000000"/>
          <w:sz w:val="30"/>
          <w:szCs w:val="30"/>
        </w:rPr>
        <w:t>内设</w:t>
      </w:r>
      <w:r>
        <w:rPr>
          <w:rFonts w:hint="eastAsia" w:ascii="仿宋_GB2312" w:hAnsi="仿宋" w:eastAsia="仿宋_GB2312"/>
          <w:color w:val="000000"/>
          <w:sz w:val="30"/>
          <w:szCs w:val="30"/>
        </w:rPr>
        <w:t>股</w:t>
      </w:r>
      <w:r>
        <w:rPr>
          <w:rFonts w:ascii="仿宋_GB2312" w:hAnsi="仿宋" w:eastAsia="仿宋_GB2312"/>
          <w:color w:val="000000"/>
          <w:sz w:val="30"/>
          <w:szCs w:val="30"/>
        </w:rPr>
        <w:t>室分别是</w:t>
      </w:r>
      <w:r>
        <w:rPr>
          <w:rFonts w:hint="eastAsia" w:ascii="仿宋_GB2312" w:hAnsi="仿宋" w:eastAsia="仿宋_GB2312"/>
          <w:color w:val="000000"/>
          <w:sz w:val="30"/>
          <w:szCs w:val="30"/>
        </w:rPr>
        <w:t>文秘室、经济调研室、县政府总值班室、督查室（对外称新田县人民政府督查室）、综合信息室、金融证券办公室（对外称新田县人民政府金融证券办公室）、政工室（行政事务室）、禁毒社会化办公室</w:t>
      </w:r>
      <w:r>
        <w:rPr>
          <w:rFonts w:ascii="仿宋_GB2312" w:hAnsi="仿宋" w:eastAsia="仿宋_GB2312"/>
          <w:color w:val="000000"/>
          <w:sz w:val="30"/>
          <w:szCs w:val="30"/>
        </w:rPr>
        <w:t>。</w:t>
      </w:r>
    </w:p>
    <w:p w14:paraId="6CF86300">
      <w:pPr>
        <w:spacing w:line="580" w:lineRule="exact"/>
        <w:ind w:firstLine="600" w:firstLineChars="200"/>
        <w:rPr>
          <w:rFonts w:ascii="仿宋_GB2312" w:hAnsi="仿宋" w:eastAsia="仿宋_GB2312"/>
          <w:color w:val="000000"/>
          <w:sz w:val="30"/>
          <w:szCs w:val="30"/>
        </w:rPr>
      </w:pPr>
      <w:r>
        <w:rPr>
          <w:rFonts w:ascii="仿宋_GB2312" w:hAnsi="仿宋" w:eastAsia="仿宋_GB2312"/>
          <w:color w:val="000000"/>
          <w:sz w:val="30"/>
          <w:szCs w:val="30"/>
        </w:rPr>
        <w:t>所属事业单位分别是</w:t>
      </w:r>
      <w:r>
        <w:rPr>
          <w:rFonts w:hint="eastAsia" w:ascii="仿宋_GB2312" w:hAnsi="仿宋" w:eastAsia="仿宋_GB2312"/>
          <w:color w:val="000000"/>
          <w:sz w:val="30"/>
          <w:szCs w:val="30"/>
        </w:rPr>
        <w:t>禁毒宣教中心和经济发展研究中心</w:t>
      </w:r>
      <w:r>
        <w:rPr>
          <w:rFonts w:ascii="仿宋_GB2312" w:hAnsi="仿宋" w:eastAsia="仿宋_GB2312"/>
          <w:color w:val="000000"/>
          <w:sz w:val="30"/>
          <w:szCs w:val="30"/>
        </w:rPr>
        <w:t>。</w:t>
      </w:r>
    </w:p>
    <w:p w14:paraId="05C33280">
      <w:pPr>
        <w:widowControl/>
        <w:spacing w:line="600" w:lineRule="exact"/>
        <w:ind w:firstLine="627" w:firstLineChars="196"/>
        <w:jc w:val="left"/>
        <w:rPr>
          <w:rFonts w:hint="default" w:eastAsia="仿宋_GB2312"/>
          <w:color w:val="auto"/>
          <w:sz w:val="32"/>
          <w:szCs w:val="32"/>
          <w:lang w:val="en-US" w:eastAsia="zh-CN"/>
        </w:rPr>
      </w:pPr>
    </w:p>
    <w:p w14:paraId="4F80F10F">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14:paraId="2ED3C192">
      <w:pPr>
        <w:widowControl/>
        <w:spacing w:line="600" w:lineRule="exact"/>
        <w:ind w:firstLine="627" w:firstLineChars="196"/>
        <w:jc w:val="left"/>
        <w:rPr>
          <w:rFonts w:eastAsia="仿宋_GB2312"/>
          <w:color w:val="auto"/>
          <w:sz w:val="32"/>
          <w:szCs w:val="32"/>
        </w:rPr>
      </w:pPr>
      <w:r>
        <w:rPr>
          <w:rFonts w:eastAsia="仿宋_GB2312"/>
          <w:color w:val="auto"/>
          <w:sz w:val="32"/>
          <w:szCs w:val="32"/>
        </w:rPr>
        <w:t>本部门预算为汇总预算，纳入编制范围的预算单位包括：</w:t>
      </w:r>
    </w:p>
    <w:p w14:paraId="50338DE5">
      <w:pPr>
        <w:widowControl/>
        <w:spacing w:line="600" w:lineRule="exact"/>
        <w:ind w:firstLine="627" w:firstLineChars="196"/>
        <w:jc w:val="left"/>
        <w:rPr>
          <w:rFonts w:eastAsia="仿宋_GB2312"/>
          <w:color w:val="auto"/>
          <w:sz w:val="32"/>
          <w:szCs w:val="32"/>
        </w:rPr>
      </w:pPr>
      <w:r>
        <w:rPr>
          <w:rFonts w:eastAsia="仿宋_GB2312"/>
          <w:color w:val="auto"/>
          <w:sz w:val="32"/>
          <w:szCs w:val="32"/>
        </w:rPr>
        <w:t>1、</w:t>
      </w:r>
      <w:r>
        <w:rPr>
          <w:rFonts w:hint="eastAsia" w:eastAsia="仿宋_GB2312"/>
          <w:color w:val="auto"/>
          <w:sz w:val="32"/>
          <w:szCs w:val="32"/>
          <w:lang w:eastAsia="zh-CN"/>
        </w:rPr>
        <w:t>新田县人民政府办公室</w:t>
      </w:r>
      <w:r>
        <w:rPr>
          <w:rFonts w:eastAsia="仿宋_GB2312"/>
          <w:color w:val="auto"/>
          <w:sz w:val="32"/>
          <w:szCs w:val="32"/>
        </w:rPr>
        <w:t>部门本级</w:t>
      </w:r>
    </w:p>
    <w:p w14:paraId="5908D72E">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14:paraId="125D1A11">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属事业单位基本运行的经费，也包括</w:t>
      </w:r>
      <w:r>
        <w:rPr>
          <w:rFonts w:hint="eastAsia" w:eastAsia="仿宋_GB2312"/>
          <w:color w:val="auto"/>
          <w:sz w:val="32"/>
          <w:szCs w:val="32"/>
          <w:lang w:val="en-US" w:eastAsia="zh-CN"/>
        </w:rPr>
        <w:t>禁毒工作、化债工作、金融机构考核</w:t>
      </w:r>
      <w:r>
        <w:rPr>
          <w:rFonts w:hint="default" w:eastAsia="仿宋_GB2312"/>
          <w:color w:val="auto"/>
          <w:sz w:val="32"/>
          <w:szCs w:val="32"/>
          <w:lang w:val="en-US" w:eastAsia="zh-CN"/>
        </w:rPr>
        <w:t>等项目经费。</w:t>
      </w:r>
    </w:p>
    <w:p w14:paraId="08E17755">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hint="eastAsia" w:eastAsia="仿宋_GB2312"/>
          <w:color w:val="auto"/>
          <w:sz w:val="32"/>
          <w:szCs w:val="32"/>
          <w:u w:val="single"/>
          <w:lang w:val="en-US" w:eastAsia="zh-CN"/>
        </w:rPr>
        <w:t>1431.69</w:t>
      </w:r>
      <w:r>
        <w:rPr>
          <w:rFonts w:eastAsia="仿宋_GB2312"/>
          <w:color w:val="auto"/>
          <w:sz w:val="32"/>
          <w:szCs w:val="32"/>
          <w:u w:val="single"/>
        </w:rPr>
        <w:t xml:space="preserve"> </w:t>
      </w:r>
      <w:r>
        <w:rPr>
          <w:rFonts w:eastAsia="仿宋_GB2312"/>
          <w:color w:val="auto"/>
          <w:sz w:val="32"/>
          <w:szCs w:val="32"/>
        </w:rPr>
        <w:t>万元，其中，一般公共预算拨款</w:t>
      </w:r>
      <w:r>
        <w:rPr>
          <w:rFonts w:hint="eastAsia" w:eastAsia="仿宋_GB2312"/>
          <w:color w:val="auto"/>
          <w:sz w:val="32"/>
          <w:szCs w:val="32"/>
          <w:u w:val="single"/>
          <w:lang w:val="en-US" w:eastAsia="zh-CN"/>
        </w:rPr>
        <w:t>1431.69</w:t>
      </w:r>
      <w:r>
        <w:rPr>
          <w:rFonts w:eastAsia="仿宋_GB2312"/>
          <w:color w:val="auto"/>
          <w:sz w:val="32"/>
          <w:szCs w:val="32"/>
        </w:rPr>
        <w:t>万元，政府性基金预算拨款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收入较去年增加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192.25</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eastAsia="zh-CN"/>
        </w:rPr>
        <w:t>增加了社会保障和就业支出、卫生健康支出和住房保障支出</w:t>
      </w:r>
      <w:r>
        <w:rPr>
          <w:rFonts w:eastAsia="仿宋_GB2312"/>
          <w:b/>
          <w:color w:val="auto"/>
          <w:sz w:val="32"/>
          <w:szCs w:val="32"/>
        </w:rPr>
        <w:t>。</w:t>
      </w:r>
    </w:p>
    <w:p w14:paraId="70B17714">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hint="eastAsia" w:eastAsia="仿宋_GB2312"/>
          <w:color w:val="auto"/>
          <w:sz w:val="32"/>
          <w:szCs w:val="32"/>
          <w:u w:val="single"/>
          <w:lang w:val="en-US" w:eastAsia="zh-CN"/>
        </w:rPr>
        <w:t>1431.69</w:t>
      </w:r>
      <w:r>
        <w:rPr>
          <w:rFonts w:eastAsia="仿宋_GB2312"/>
          <w:color w:val="auto"/>
          <w:sz w:val="32"/>
          <w:szCs w:val="32"/>
        </w:rPr>
        <w:t>万元，其中，一般公共服务</w:t>
      </w:r>
      <w:r>
        <w:rPr>
          <w:rFonts w:hint="eastAsia" w:eastAsia="仿宋_GB2312"/>
          <w:color w:val="auto"/>
          <w:sz w:val="32"/>
          <w:szCs w:val="32"/>
          <w:u w:val="single"/>
          <w:lang w:val="en-US" w:eastAsia="zh-CN"/>
        </w:rPr>
        <w:t>992.18</w:t>
      </w:r>
      <w:r>
        <w:rPr>
          <w:rFonts w:eastAsia="仿宋_GB2312"/>
          <w:color w:val="auto"/>
          <w:sz w:val="32"/>
          <w:szCs w:val="32"/>
        </w:rPr>
        <w:t>万元，公共安全</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万元，教育</w:t>
      </w:r>
      <w:r>
        <w:rPr>
          <w:rFonts w:eastAsia="仿宋_GB2312"/>
          <w:color w:val="auto"/>
          <w:sz w:val="32"/>
          <w:szCs w:val="32"/>
          <w:u w:val="single"/>
        </w:rPr>
        <w:t xml:space="preserve">   </w:t>
      </w:r>
      <w:r>
        <w:rPr>
          <w:rFonts w:eastAsia="仿宋_GB2312"/>
          <w:color w:val="auto"/>
          <w:sz w:val="32"/>
          <w:szCs w:val="32"/>
        </w:rPr>
        <w:t>万元，科学技术</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w:t>
      </w:r>
      <w:r>
        <w:rPr>
          <w:rFonts w:hint="eastAsia" w:eastAsia="仿宋_GB2312"/>
          <w:color w:val="auto"/>
          <w:sz w:val="32"/>
          <w:szCs w:val="32"/>
          <w:lang w:eastAsia="zh-CN"/>
        </w:rPr>
        <w:t>社会保障和就业支出</w:t>
      </w:r>
      <w:r>
        <w:rPr>
          <w:rFonts w:eastAsia="仿宋_GB2312"/>
          <w:color w:val="auto"/>
          <w:sz w:val="32"/>
          <w:szCs w:val="32"/>
          <w:u w:val="single"/>
        </w:rPr>
        <w:t xml:space="preserve"> </w:t>
      </w:r>
      <w:r>
        <w:rPr>
          <w:rFonts w:hint="eastAsia" w:eastAsia="仿宋_GB2312"/>
          <w:color w:val="auto"/>
          <w:sz w:val="32"/>
          <w:szCs w:val="32"/>
          <w:u w:val="single"/>
          <w:lang w:val="en-US" w:eastAsia="zh-CN"/>
        </w:rPr>
        <w:t>121.95</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，卫生健康支出</w:t>
      </w:r>
      <w:r>
        <w:rPr>
          <w:rFonts w:eastAsia="仿宋_GB2312"/>
          <w:color w:val="auto"/>
          <w:sz w:val="32"/>
          <w:szCs w:val="32"/>
          <w:u w:val="single"/>
        </w:rPr>
        <w:t xml:space="preserve"> </w:t>
      </w:r>
      <w:r>
        <w:rPr>
          <w:rFonts w:hint="eastAsia" w:eastAsia="仿宋_GB2312"/>
          <w:color w:val="auto"/>
          <w:sz w:val="32"/>
          <w:szCs w:val="32"/>
          <w:u w:val="single"/>
          <w:lang w:val="en-US" w:eastAsia="zh-CN"/>
        </w:rPr>
        <w:t>41</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，金融支出</w:t>
      </w:r>
      <w:r>
        <w:rPr>
          <w:rFonts w:eastAsia="仿宋_GB2312"/>
          <w:color w:val="auto"/>
          <w:sz w:val="32"/>
          <w:szCs w:val="32"/>
          <w:u w:val="single"/>
        </w:rPr>
        <w:t xml:space="preserve"> </w:t>
      </w:r>
      <w:r>
        <w:rPr>
          <w:rFonts w:hint="eastAsia" w:eastAsia="仿宋_GB2312"/>
          <w:color w:val="auto"/>
          <w:sz w:val="32"/>
          <w:szCs w:val="32"/>
          <w:u w:val="single"/>
          <w:lang w:val="en-US" w:eastAsia="zh-CN"/>
        </w:rPr>
        <w:t>220</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，住房和保障支出</w:t>
      </w:r>
      <w:r>
        <w:rPr>
          <w:rFonts w:eastAsia="仿宋_GB2312"/>
          <w:color w:val="auto"/>
          <w:sz w:val="32"/>
          <w:szCs w:val="32"/>
          <w:u w:val="single"/>
        </w:rPr>
        <w:t xml:space="preserve"> </w:t>
      </w:r>
      <w:r>
        <w:rPr>
          <w:rFonts w:hint="eastAsia" w:eastAsia="仿宋_GB2312"/>
          <w:color w:val="auto"/>
          <w:sz w:val="32"/>
          <w:szCs w:val="32"/>
          <w:u w:val="single"/>
          <w:lang w:val="en-US" w:eastAsia="zh-CN"/>
        </w:rPr>
        <w:t>56.55</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支出较去年增加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192.25</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eastAsia="zh-CN"/>
        </w:rPr>
        <w:t>增加了社会保障和就业支出、卫生健康支出和住房保障支出</w:t>
      </w:r>
      <w:r>
        <w:rPr>
          <w:rFonts w:eastAsia="仿宋_GB2312"/>
          <w:b/>
          <w:color w:val="auto"/>
          <w:sz w:val="32"/>
          <w:szCs w:val="32"/>
        </w:rPr>
        <w:t>。</w:t>
      </w:r>
    </w:p>
    <w:p w14:paraId="12727E75">
      <w:pPr>
        <w:widowControl/>
        <w:spacing w:line="600" w:lineRule="exact"/>
        <w:ind w:firstLine="640" w:firstLineChars="200"/>
        <w:rPr>
          <w:rFonts w:hint="eastAsia" w:ascii="黑体" w:hAnsi="黑体" w:eastAsia="黑体" w:cs="黑体"/>
          <w:color w:val="auto"/>
          <w:sz w:val="32"/>
          <w:szCs w:val="32"/>
          <w:lang w:val="en-US" w:eastAsia="zh-CN"/>
        </w:rPr>
      </w:pPr>
    </w:p>
    <w:p w14:paraId="48708071">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14:paraId="18DFD289">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hint="eastAsia" w:eastAsia="仿宋_GB2312"/>
          <w:color w:val="auto"/>
          <w:sz w:val="32"/>
          <w:szCs w:val="32"/>
          <w:u w:val="single"/>
          <w:lang w:val="en-US" w:eastAsia="zh-CN"/>
        </w:rPr>
        <w:t>1431.69</w:t>
      </w:r>
      <w:r>
        <w:rPr>
          <w:rFonts w:eastAsia="仿宋_GB2312"/>
          <w:color w:val="auto"/>
          <w:sz w:val="32"/>
          <w:szCs w:val="32"/>
        </w:rPr>
        <w:t>万元，其中，一般公共服务支出</w:t>
      </w:r>
      <w:r>
        <w:rPr>
          <w:rFonts w:hint="eastAsia" w:eastAsia="仿宋_GB2312"/>
          <w:color w:val="auto"/>
          <w:sz w:val="32"/>
          <w:szCs w:val="32"/>
          <w:u w:val="single"/>
          <w:lang w:val="en-US" w:eastAsia="zh-CN"/>
        </w:rPr>
        <w:t>992.18</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69</w:t>
      </w:r>
      <w:r>
        <w:rPr>
          <w:rFonts w:eastAsia="仿宋_GB2312"/>
          <w:color w:val="auto"/>
          <w:sz w:val="32"/>
          <w:szCs w:val="32"/>
          <w:u w:val="single"/>
        </w:rPr>
        <w:t xml:space="preserve"> </w:t>
      </w:r>
      <w:r>
        <w:rPr>
          <w:rFonts w:eastAsia="仿宋_GB2312"/>
          <w:color w:val="auto"/>
          <w:sz w:val="32"/>
          <w:szCs w:val="32"/>
        </w:rPr>
        <w:t xml:space="preserve"> %；公共安全支出</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 xml:space="preserve"> %；</w:t>
      </w:r>
      <w:r>
        <w:rPr>
          <w:rFonts w:hint="eastAsia" w:eastAsia="仿宋_GB2312"/>
          <w:color w:val="auto"/>
          <w:sz w:val="32"/>
          <w:szCs w:val="32"/>
          <w:lang w:eastAsia="zh-CN"/>
        </w:rPr>
        <w:t>社会保障和就业支出</w:t>
      </w:r>
      <w:r>
        <w:rPr>
          <w:rFonts w:eastAsia="仿宋_GB2312"/>
          <w:color w:val="auto"/>
          <w:sz w:val="32"/>
          <w:szCs w:val="32"/>
          <w:u w:val="single"/>
        </w:rPr>
        <w:t xml:space="preserve"> </w:t>
      </w:r>
      <w:r>
        <w:rPr>
          <w:rFonts w:hint="eastAsia" w:eastAsia="仿宋_GB2312"/>
          <w:color w:val="auto"/>
          <w:sz w:val="32"/>
          <w:szCs w:val="32"/>
          <w:u w:val="single"/>
          <w:lang w:val="en-US" w:eastAsia="zh-CN"/>
        </w:rPr>
        <w:t>121.95</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w:t>
      </w:r>
      <w:r>
        <w:rPr>
          <w:rFonts w:eastAsia="仿宋_GB2312"/>
          <w:color w:val="auto"/>
          <w:sz w:val="32"/>
          <w:szCs w:val="32"/>
        </w:rPr>
        <w:t>占</w:t>
      </w:r>
      <w:r>
        <w:rPr>
          <w:rFonts w:eastAsia="仿宋_GB2312"/>
          <w:color w:val="auto"/>
          <w:sz w:val="32"/>
          <w:szCs w:val="32"/>
          <w:u w:val="single"/>
        </w:rPr>
        <w:t xml:space="preserve"> </w:t>
      </w:r>
      <w:r>
        <w:rPr>
          <w:rFonts w:hint="eastAsia" w:eastAsia="仿宋_GB2312"/>
          <w:color w:val="auto"/>
          <w:sz w:val="32"/>
          <w:szCs w:val="32"/>
          <w:u w:val="single"/>
          <w:lang w:val="en-US" w:eastAsia="zh-CN"/>
        </w:rPr>
        <w:t>8.5</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lang w:eastAsia="zh-CN"/>
        </w:rPr>
        <w:t>卫生健康支出</w:t>
      </w:r>
      <w:r>
        <w:rPr>
          <w:rFonts w:eastAsia="仿宋_GB2312"/>
          <w:color w:val="auto"/>
          <w:sz w:val="32"/>
          <w:szCs w:val="32"/>
          <w:u w:val="single"/>
        </w:rPr>
        <w:t xml:space="preserve"> </w:t>
      </w:r>
      <w:r>
        <w:rPr>
          <w:rFonts w:hint="eastAsia" w:eastAsia="仿宋_GB2312"/>
          <w:color w:val="auto"/>
          <w:sz w:val="32"/>
          <w:szCs w:val="32"/>
          <w:u w:val="single"/>
          <w:lang w:val="en-US" w:eastAsia="zh-CN"/>
        </w:rPr>
        <w:t>41</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w:t>
      </w:r>
      <w:r>
        <w:rPr>
          <w:rFonts w:eastAsia="仿宋_GB2312"/>
          <w:color w:val="auto"/>
          <w:sz w:val="32"/>
          <w:szCs w:val="32"/>
        </w:rPr>
        <w:t>占</w:t>
      </w:r>
      <w:r>
        <w:rPr>
          <w:rFonts w:eastAsia="仿宋_GB2312"/>
          <w:color w:val="auto"/>
          <w:sz w:val="32"/>
          <w:szCs w:val="32"/>
          <w:u w:val="single"/>
        </w:rPr>
        <w:t xml:space="preserve"> </w:t>
      </w:r>
      <w:r>
        <w:rPr>
          <w:rFonts w:hint="eastAsia" w:eastAsia="仿宋_GB2312"/>
          <w:color w:val="auto"/>
          <w:sz w:val="32"/>
          <w:szCs w:val="32"/>
          <w:u w:val="single"/>
          <w:lang w:val="en-US" w:eastAsia="zh-CN"/>
        </w:rPr>
        <w:t>3</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lang w:eastAsia="zh-CN"/>
        </w:rPr>
        <w:t>金融支出</w:t>
      </w:r>
      <w:r>
        <w:rPr>
          <w:rFonts w:eastAsia="仿宋_GB2312"/>
          <w:color w:val="auto"/>
          <w:sz w:val="32"/>
          <w:szCs w:val="32"/>
          <w:u w:val="single"/>
        </w:rPr>
        <w:t xml:space="preserve"> </w:t>
      </w:r>
      <w:r>
        <w:rPr>
          <w:rFonts w:hint="eastAsia" w:eastAsia="仿宋_GB2312"/>
          <w:color w:val="auto"/>
          <w:sz w:val="32"/>
          <w:szCs w:val="32"/>
          <w:u w:val="single"/>
          <w:lang w:val="en-US" w:eastAsia="zh-CN"/>
        </w:rPr>
        <w:t>220</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w:t>
      </w:r>
      <w:r>
        <w:rPr>
          <w:rFonts w:eastAsia="仿宋_GB2312"/>
          <w:color w:val="auto"/>
          <w:sz w:val="32"/>
          <w:szCs w:val="32"/>
        </w:rPr>
        <w:t>占</w:t>
      </w:r>
      <w:r>
        <w:rPr>
          <w:rFonts w:eastAsia="仿宋_GB2312"/>
          <w:color w:val="auto"/>
          <w:sz w:val="32"/>
          <w:szCs w:val="32"/>
          <w:u w:val="single"/>
        </w:rPr>
        <w:t xml:space="preserve"> </w:t>
      </w:r>
      <w:r>
        <w:rPr>
          <w:rFonts w:hint="eastAsia" w:eastAsia="仿宋_GB2312"/>
          <w:color w:val="auto"/>
          <w:sz w:val="32"/>
          <w:szCs w:val="32"/>
          <w:u w:val="single"/>
          <w:lang w:val="en-US" w:eastAsia="zh-CN"/>
        </w:rPr>
        <w:t>15.4</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lang w:eastAsia="zh-CN"/>
        </w:rPr>
        <w:t>住房和保障支出</w:t>
      </w:r>
      <w:r>
        <w:rPr>
          <w:rFonts w:eastAsia="仿宋_GB2312"/>
          <w:color w:val="auto"/>
          <w:sz w:val="32"/>
          <w:szCs w:val="32"/>
          <w:u w:val="single"/>
        </w:rPr>
        <w:t xml:space="preserve"> </w:t>
      </w:r>
      <w:r>
        <w:rPr>
          <w:rFonts w:hint="eastAsia" w:eastAsia="仿宋_GB2312"/>
          <w:color w:val="auto"/>
          <w:sz w:val="32"/>
          <w:szCs w:val="32"/>
          <w:u w:val="single"/>
          <w:lang w:val="en-US" w:eastAsia="zh-CN"/>
        </w:rPr>
        <w:t>56.55</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w:t>
      </w:r>
      <w:r>
        <w:rPr>
          <w:rFonts w:eastAsia="仿宋_GB2312"/>
          <w:color w:val="auto"/>
          <w:sz w:val="32"/>
          <w:szCs w:val="32"/>
        </w:rPr>
        <w:t>占</w:t>
      </w:r>
      <w:r>
        <w:rPr>
          <w:rFonts w:eastAsia="仿宋_GB2312"/>
          <w:color w:val="auto"/>
          <w:sz w:val="32"/>
          <w:szCs w:val="32"/>
          <w:u w:val="single"/>
        </w:rPr>
        <w:t xml:space="preserve"> </w:t>
      </w:r>
      <w:r>
        <w:rPr>
          <w:rFonts w:hint="eastAsia" w:eastAsia="仿宋_GB2312"/>
          <w:color w:val="auto"/>
          <w:sz w:val="32"/>
          <w:szCs w:val="32"/>
          <w:u w:val="single"/>
          <w:lang w:val="en-US" w:eastAsia="zh-CN"/>
        </w:rPr>
        <w:t>4</w:t>
      </w:r>
      <w:r>
        <w:rPr>
          <w:rFonts w:eastAsia="仿宋_GB2312"/>
          <w:color w:val="auto"/>
          <w:sz w:val="32"/>
          <w:szCs w:val="32"/>
          <w:u w:val="single"/>
        </w:rPr>
        <w:t xml:space="preserve"> </w:t>
      </w:r>
      <w:r>
        <w:rPr>
          <w:rFonts w:eastAsia="仿宋_GB2312"/>
          <w:color w:val="auto"/>
          <w:sz w:val="32"/>
          <w:szCs w:val="32"/>
        </w:rPr>
        <w:t xml:space="preserve"> %。具体安排情况如下：</w:t>
      </w:r>
    </w:p>
    <w:p w14:paraId="42E7B353">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916.29</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14:paraId="27914998">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515.4</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eastAsia" w:eastAsia="仿宋_GB2312"/>
          <w:color w:val="auto"/>
          <w:sz w:val="32"/>
          <w:szCs w:val="32"/>
          <w:u w:val="single"/>
          <w:lang w:val="en-US" w:eastAsia="zh-CN"/>
        </w:rPr>
        <w:t>办公设备购置更新</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20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，主要用于办公设备购置更新等方面；</w:t>
      </w:r>
      <w:r>
        <w:rPr>
          <w:rFonts w:hint="eastAsia" w:eastAsia="仿宋_GB2312"/>
          <w:color w:val="auto"/>
          <w:sz w:val="32"/>
          <w:szCs w:val="32"/>
          <w:u w:val="single"/>
          <w:lang w:val="en-US" w:eastAsia="zh-CN"/>
        </w:rPr>
        <w:t>机关事务经费</w:t>
      </w:r>
      <w:r>
        <w:rPr>
          <w:rFonts w:hint="eastAsia" w:eastAsia="仿宋_GB2312"/>
          <w:color w:val="auto"/>
          <w:sz w:val="32"/>
          <w:szCs w:val="32"/>
          <w:u w:val="none"/>
          <w:lang w:val="en-US" w:eastAsia="zh-CN"/>
        </w:rPr>
        <w:t>支出</w:t>
      </w:r>
      <w:r>
        <w:rPr>
          <w:rFonts w:hint="eastAsia" w:eastAsia="仿宋_GB2312"/>
          <w:color w:val="auto"/>
          <w:sz w:val="32"/>
          <w:szCs w:val="32"/>
          <w:u w:val="single"/>
          <w:lang w:val="en-US" w:eastAsia="zh-CN"/>
        </w:rPr>
        <w:t xml:space="preserve"> 61.8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，主要用于文印材料、督查、调研等方面；</w:t>
      </w:r>
      <w:r>
        <w:rPr>
          <w:rFonts w:hint="eastAsia" w:eastAsia="仿宋_GB2312"/>
          <w:color w:val="auto"/>
          <w:sz w:val="32"/>
          <w:szCs w:val="32"/>
          <w:u w:val="single"/>
          <w:lang w:val="en-US" w:eastAsia="zh-CN"/>
        </w:rPr>
        <w:t>老干部专项工作经费</w:t>
      </w:r>
      <w:r>
        <w:rPr>
          <w:rFonts w:hint="eastAsia" w:eastAsia="仿宋_GB2312"/>
          <w:color w:val="auto"/>
          <w:sz w:val="32"/>
          <w:szCs w:val="32"/>
          <w:u w:val="none"/>
          <w:lang w:val="en-US" w:eastAsia="zh-CN"/>
        </w:rPr>
        <w:t>支出</w:t>
      </w:r>
      <w:r>
        <w:rPr>
          <w:rFonts w:hint="eastAsia" w:eastAsia="仿宋_GB2312"/>
          <w:color w:val="auto"/>
          <w:sz w:val="32"/>
          <w:szCs w:val="32"/>
          <w:u w:val="single"/>
          <w:lang w:val="en-US" w:eastAsia="zh-CN"/>
        </w:rPr>
        <w:t xml:space="preserve"> 8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，主要用于退休老干部各项支出等方面；</w:t>
      </w:r>
      <w:r>
        <w:rPr>
          <w:rFonts w:hint="eastAsia" w:eastAsia="仿宋_GB2312"/>
          <w:color w:val="auto"/>
          <w:sz w:val="32"/>
          <w:szCs w:val="32"/>
          <w:u w:val="single"/>
          <w:lang w:val="en-US" w:eastAsia="zh-CN"/>
        </w:rPr>
        <w:t>宣传工作经费</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112</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，主要用于宣传工作等方面，</w:t>
      </w:r>
      <w:r>
        <w:rPr>
          <w:rFonts w:hint="eastAsia" w:eastAsia="仿宋_GB2312"/>
          <w:color w:val="auto"/>
          <w:sz w:val="32"/>
          <w:szCs w:val="32"/>
          <w:u w:val="single"/>
          <w:lang w:val="en-US" w:eastAsia="zh-CN"/>
        </w:rPr>
        <w:t xml:space="preserve">禁毒办工作经费  </w:t>
      </w:r>
      <w:r>
        <w:rPr>
          <w:rFonts w:hint="default" w:eastAsia="仿宋_GB2312"/>
          <w:color w:val="auto"/>
          <w:sz w:val="32"/>
          <w:szCs w:val="32"/>
          <w:lang w:val="en-US" w:eastAsia="zh-CN"/>
        </w:rPr>
        <w:t>支出</w:t>
      </w:r>
      <w:r>
        <w:rPr>
          <w:rFonts w:hint="eastAsia" w:eastAsia="仿宋_GB2312"/>
          <w:color w:val="auto"/>
          <w:sz w:val="32"/>
          <w:szCs w:val="32"/>
          <w:u w:val="single"/>
          <w:lang w:val="en-US" w:eastAsia="zh-CN"/>
        </w:rPr>
        <w:t xml:space="preserve">  64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禁毒宣传教育等方</w:t>
      </w:r>
      <w:r>
        <w:rPr>
          <w:rFonts w:hint="default" w:eastAsia="仿宋_GB2312"/>
          <w:color w:val="auto"/>
          <w:sz w:val="32"/>
          <w:szCs w:val="32"/>
          <w:lang w:val="en-US" w:eastAsia="zh-CN"/>
        </w:rPr>
        <w:t>面；</w:t>
      </w:r>
      <w:r>
        <w:rPr>
          <w:rFonts w:hint="eastAsia" w:eastAsia="仿宋_GB2312"/>
          <w:color w:val="auto"/>
          <w:sz w:val="32"/>
          <w:szCs w:val="32"/>
          <w:u w:val="single"/>
          <w:lang w:val="en-US" w:eastAsia="zh-CN"/>
        </w:rPr>
        <w:t xml:space="preserve">化债办工作 </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20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化解政府债务等方面；</w:t>
      </w:r>
      <w:r>
        <w:rPr>
          <w:rFonts w:hint="eastAsia" w:eastAsia="仿宋_GB2312"/>
          <w:color w:val="auto"/>
          <w:sz w:val="32"/>
          <w:szCs w:val="32"/>
          <w:u w:val="single"/>
          <w:lang w:val="en-US" w:eastAsia="zh-CN"/>
        </w:rPr>
        <w:t>金融办工作经费</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5.6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金融工作等方面；</w:t>
      </w:r>
      <w:r>
        <w:rPr>
          <w:rFonts w:hint="eastAsia" w:eastAsia="仿宋_GB2312"/>
          <w:color w:val="auto"/>
          <w:sz w:val="32"/>
          <w:szCs w:val="32"/>
          <w:u w:val="single"/>
          <w:lang w:val="en-US" w:eastAsia="zh-CN"/>
        </w:rPr>
        <w:t>上市办工作经费</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4 </w:t>
      </w:r>
      <w:r>
        <w:rPr>
          <w:rFonts w:hint="default" w:eastAsia="仿宋_GB2312"/>
          <w:color w:val="auto"/>
          <w:sz w:val="32"/>
          <w:szCs w:val="32"/>
          <w:lang w:val="en-US" w:eastAsia="zh-CN"/>
        </w:rPr>
        <w:t>万元</w:t>
      </w:r>
      <w:r>
        <w:rPr>
          <w:rFonts w:hint="eastAsia" w:eastAsia="仿宋_GB2312"/>
          <w:color w:val="auto"/>
          <w:sz w:val="32"/>
          <w:szCs w:val="32"/>
          <w:lang w:val="en-US" w:eastAsia="zh-CN"/>
        </w:rPr>
        <w:t xml:space="preserve"> ，主要用于上市办工作等方面；</w:t>
      </w:r>
      <w:r>
        <w:rPr>
          <w:rFonts w:hint="eastAsia" w:eastAsia="仿宋_GB2312"/>
          <w:color w:val="auto"/>
          <w:sz w:val="32"/>
          <w:szCs w:val="32"/>
          <w:u w:val="single"/>
          <w:lang w:val="en-US" w:eastAsia="zh-CN"/>
        </w:rPr>
        <w:t>金融机构考核经费</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120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金融机构考核等方面；</w:t>
      </w:r>
      <w:r>
        <w:rPr>
          <w:rFonts w:hint="eastAsia" w:eastAsia="仿宋_GB2312"/>
          <w:color w:val="auto"/>
          <w:sz w:val="32"/>
          <w:szCs w:val="32"/>
          <w:u w:val="single"/>
          <w:lang w:val="en-US" w:eastAsia="zh-CN"/>
        </w:rPr>
        <w:t>政府置换不良贷款工作经费</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100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，主要用于收回政府置换不良贷款工作等方面</w:t>
      </w:r>
      <w:r>
        <w:rPr>
          <w:rFonts w:hint="default" w:eastAsia="仿宋_GB2312"/>
          <w:color w:val="auto"/>
          <w:sz w:val="32"/>
          <w:szCs w:val="32"/>
          <w:lang w:val="en-US" w:eastAsia="zh-CN"/>
        </w:rPr>
        <w:t>。</w:t>
      </w:r>
    </w:p>
    <w:p w14:paraId="620213DF">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14:paraId="0718669C">
      <w:pPr>
        <w:widowControl/>
        <w:spacing w:line="600" w:lineRule="exact"/>
        <w:ind w:firstLine="660"/>
        <w:jc w:val="left"/>
        <w:rPr>
          <w:rFonts w:eastAsia="仿宋_GB2312"/>
          <w:b/>
          <w:color w:val="auto"/>
          <w:sz w:val="32"/>
          <w:szCs w:val="32"/>
        </w:rPr>
      </w:pPr>
      <w:r>
        <w:rPr>
          <w:rFonts w:hint="eastAsia" w:eastAsia="仿宋_GB2312"/>
          <w:b/>
          <w:color w:val="auto"/>
          <w:sz w:val="32"/>
          <w:szCs w:val="32"/>
          <w:lang w:val="en-US" w:eastAsia="zh-CN"/>
        </w:rPr>
        <w:t>(</w:t>
      </w:r>
      <w:r>
        <w:rPr>
          <w:rFonts w:eastAsia="仿宋_GB2312"/>
          <w:b/>
          <w:color w:val="auto"/>
          <w:sz w:val="32"/>
          <w:szCs w:val="32"/>
        </w:rPr>
        <w:t>本部门无政府性基金安排的支出）</w:t>
      </w:r>
    </w:p>
    <w:p w14:paraId="19E3F1F9">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六、其他重要事项的情况说明（无）</w:t>
      </w:r>
    </w:p>
    <w:p w14:paraId="00F2FABE">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14:paraId="74FBB8C5">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年本部门机关本级等</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1</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家行政事业单位的机关运行经费</w:t>
      </w:r>
      <w:r>
        <w:rPr>
          <w:rFonts w:hint="eastAsia" w:eastAsia="仿宋_GB2312"/>
          <w:color w:val="auto"/>
          <w:sz w:val="32"/>
          <w:szCs w:val="32"/>
          <w:u w:val="single"/>
          <w:lang w:val="en-US" w:eastAsia="zh-CN"/>
        </w:rPr>
        <w:t xml:space="preserve">  306.6 </w:t>
      </w:r>
      <w:r>
        <w:rPr>
          <w:rFonts w:hint="default" w:eastAsia="仿宋_GB2312"/>
          <w:color w:val="auto"/>
          <w:sz w:val="32"/>
          <w:szCs w:val="32"/>
          <w:lang w:val="en-US" w:eastAsia="zh-CN"/>
        </w:rPr>
        <w:t>万元，比上年预算减少</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59.27</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万元，下降</w:t>
      </w:r>
      <w:r>
        <w:rPr>
          <w:rFonts w:hint="eastAsia" w:eastAsia="仿宋_GB2312"/>
          <w:color w:val="auto"/>
          <w:sz w:val="32"/>
          <w:szCs w:val="32"/>
          <w:u w:val="single"/>
          <w:lang w:val="en-US" w:eastAsia="zh-CN"/>
        </w:rPr>
        <w:t>16.2</w:t>
      </w:r>
      <w:r>
        <w:rPr>
          <w:rFonts w:hint="default" w:eastAsia="仿宋_GB2312"/>
          <w:i w:val="0"/>
          <w:iCs w:val="0"/>
          <w:color w:val="auto"/>
          <w:sz w:val="32"/>
          <w:szCs w:val="32"/>
          <w:u w:val="single"/>
          <w:lang w:val="en-US" w:eastAsia="zh-CN"/>
        </w:rPr>
        <w:t xml:space="preserve"> </w:t>
      </w:r>
      <w:r>
        <w:rPr>
          <w:rFonts w:hint="default" w:eastAsia="仿宋_GB2312"/>
          <w:color w:val="auto"/>
          <w:sz w:val="32"/>
          <w:szCs w:val="32"/>
          <w:lang w:val="en-US" w:eastAsia="zh-CN"/>
        </w:rPr>
        <w:t>%，主要是</w:t>
      </w:r>
      <w:r>
        <w:rPr>
          <w:rFonts w:hint="eastAsia" w:eastAsia="仿宋_GB2312"/>
          <w:color w:val="auto"/>
          <w:sz w:val="32"/>
          <w:szCs w:val="32"/>
          <w:lang w:val="en-US" w:eastAsia="zh-CN"/>
        </w:rPr>
        <w:t>减少了会议费、公务接待费等经费支出</w:t>
      </w:r>
      <w:r>
        <w:rPr>
          <w:rFonts w:hint="default" w:eastAsia="仿宋_GB2312"/>
          <w:color w:val="auto"/>
          <w:sz w:val="32"/>
          <w:szCs w:val="32"/>
          <w:lang w:val="en-US" w:eastAsia="zh-CN"/>
        </w:rPr>
        <w:t>。</w:t>
      </w:r>
    </w:p>
    <w:p w14:paraId="7DDC427E">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14:paraId="27004943">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本部门机关本级、禁毒工作社会化宣传教育中心等</w:t>
      </w:r>
      <w:r>
        <w:rPr>
          <w:rFonts w:hint="eastAsia" w:eastAsia="仿宋_GB2312"/>
          <w:color w:val="auto"/>
          <w:sz w:val="32"/>
          <w:szCs w:val="32"/>
          <w:u w:val="single"/>
          <w:lang w:val="en-US" w:eastAsia="zh-CN"/>
        </w:rPr>
        <w:t xml:space="preserve"> 2 </w:t>
      </w:r>
      <w:r>
        <w:rPr>
          <w:rFonts w:hint="eastAsia" w:eastAsia="仿宋_GB2312"/>
          <w:color w:val="auto"/>
          <w:sz w:val="32"/>
          <w:szCs w:val="32"/>
          <w:lang w:val="en-US" w:eastAsia="zh-CN"/>
        </w:rPr>
        <w:t>家行政事业单位，</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 xml:space="preserve"> 5 </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 xml:space="preserve">  5 </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 xml:space="preserve"> 0</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 xml:space="preserve"> 0</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 xml:space="preserve"> 0</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年减少</w:t>
      </w:r>
      <w:r>
        <w:rPr>
          <w:rFonts w:hint="eastAsia" w:eastAsia="仿宋_GB2312"/>
          <w:color w:val="auto"/>
          <w:sz w:val="32"/>
          <w:szCs w:val="32"/>
          <w:u w:val="single"/>
          <w:lang w:val="en-US" w:eastAsia="zh-CN"/>
        </w:rPr>
        <w:t xml:space="preserve"> 1.2 </w:t>
      </w:r>
      <w:r>
        <w:rPr>
          <w:rFonts w:hint="default" w:eastAsia="仿宋_GB2312"/>
          <w:color w:val="auto"/>
          <w:sz w:val="32"/>
          <w:szCs w:val="32"/>
          <w:lang w:val="en-US" w:eastAsia="zh-CN"/>
        </w:rPr>
        <w:t>万元，主要是厉行节约，规范管理，进一步压缩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14:paraId="04A88B74">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14:paraId="5363DFE3">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5  </w:t>
      </w:r>
      <w:r>
        <w:rPr>
          <w:rFonts w:hint="eastAsia" w:eastAsia="仿宋_GB2312"/>
          <w:color w:val="auto"/>
          <w:sz w:val="32"/>
          <w:szCs w:val="32"/>
          <w:lang w:val="en-US" w:eastAsia="zh-CN"/>
        </w:rPr>
        <w:t>万元，拟召开政府常务会议、协调工作等会议，人数约</w:t>
      </w:r>
      <w:r>
        <w:rPr>
          <w:rFonts w:hint="eastAsia" w:eastAsia="仿宋_GB2312"/>
          <w:color w:val="auto"/>
          <w:sz w:val="32"/>
          <w:szCs w:val="32"/>
          <w:u w:val="single"/>
          <w:lang w:val="en-US" w:eastAsia="zh-CN"/>
        </w:rPr>
        <w:t xml:space="preserve"> 4000  </w:t>
      </w:r>
      <w:r>
        <w:rPr>
          <w:rFonts w:hint="eastAsia" w:eastAsia="仿宋_GB2312"/>
          <w:color w:val="auto"/>
          <w:sz w:val="32"/>
          <w:szCs w:val="32"/>
          <w:lang w:val="en-US" w:eastAsia="zh-CN"/>
        </w:rPr>
        <w:t>人次，主要包含传达会议精神、协调各项工作等内容；培训费预算</w:t>
      </w:r>
      <w:r>
        <w:rPr>
          <w:rFonts w:hint="eastAsia" w:eastAsia="仿宋_GB2312"/>
          <w:color w:val="auto"/>
          <w:sz w:val="32"/>
          <w:szCs w:val="32"/>
          <w:u w:val="single"/>
          <w:lang w:val="en-US" w:eastAsia="zh-CN"/>
        </w:rPr>
        <w:t xml:space="preserve">  0</w:t>
      </w:r>
      <w:r>
        <w:rPr>
          <w:rFonts w:hint="eastAsia" w:eastAsia="仿宋_GB2312"/>
          <w:color w:val="auto"/>
          <w:sz w:val="32"/>
          <w:szCs w:val="32"/>
          <w:lang w:val="en-US" w:eastAsia="zh-CN"/>
        </w:rPr>
        <w:t xml:space="preserve"> 万元，人数</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w:t>
      </w:r>
      <w:bookmarkStart w:id="0" w:name="_GoBack"/>
      <w:bookmarkEnd w:id="0"/>
      <w:r>
        <w:rPr>
          <w:rFonts w:hint="eastAsia" w:eastAsia="仿宋_GB2312"/>
          <w:color w:val="auto"/>
          <w:sz w:val="32"/>
          <w:szCs w:val="32"/>
          <w:lang w:val="en-US" w:eastAsia="zh-CN"/>
        </w:rPr>
        <w:t>。</w:t>
      </w:r>
    </w:p>
    <w:p w14:paraId="3544FD8E">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14:paraId="665D6408">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 xml:space="preserve"> 397.2  </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198.1</w:t>
      </w:r>
      <w:r>
        <w:rPr>
          <w:rFonts w:eastAsia="仿宋_GB2312"/>
          <w:color w:val="auto"/>
          <w:sz w:val="32"/>
          <w:szCs w:val="32"/>
          <w:u w:val="single"/>
        </w:rPr>
        <w:t xml:space="preserve"> </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万元；服务类采购预算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199.1</w:t>
      </w:r>
      <w:r>
        <w:rPr>
          <w:rFonts w:eastAsia="仿宋_GB2312"/>
          <w:color w:val="auto"/>
          <w:sz w:val="32"/>
          <w:szCs w:val="32"/>
          <w:u w:val="single"/>
        </w:rPr>
        <w:t xml:space="preserve">  </w:t>
      </w:r>
      <w:r>
        <w:rPr>
          <w:rFonts w:eastAsia="仿宋_GB2312"/>
          <w:color w:val="auto"/>
          <w:sz w:val="32"/>
          <w:szCs w:val="32"/>
        </w:rPr>
        <w:t>万元。</w:t>
      </w:r>
    </w:p>
    <w:p w14:paraId="0F1D975A">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14:paraId="159E4382">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rPr>
        <w:t>辆，特种专业技术用车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14:paraId="5DB47080">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14:paraId="79569C5E">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1431.69</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916.29</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515.4</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14:paraId="67B48A47">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14:paraId="7FF6CEFD">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14:paraId="77141ED5">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14:paraId="2A3CB108">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14:paraId="2A4EB0A4">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8A7B4EA">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14:paraId="505DE957">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p>
    <w:p w14:paraId="50490436">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14:paraId="09FDC819">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footerReference r:id="rId3" w:type="default"/>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4A8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5F1F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35F1F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DMyODA1YTRhODQ1ZDg5ZDE2MzZmZjZmNmU5OTkifQ=="/>
  </w:docVars>
  <w:rsids>
    <w:rsidRoot w:val="00000000"/>
    <w:rsid w:val="00400BE3"/>
    <w:rsid w:val="026B348A"/>
    <w:rsid w:val="04604C2D"/>
    <w:rsid w:val="04FA41AF"/>
    <w:rsid w:val="06F41CA5"/>
    <w:rsid w:val="075313C3"/>
    <w:rsid w:val="07E93A15"/>
    <w:rsid w:val="07FE2B6F"/>
    <w:rsid w:val="08957BB9"/>
    <w:rsid w:val="0A564AAB"/>
    <w:rsid w:val="0AEC3CD0"/>
    <w:rsid w:val="0B3202FF"/>
    <w:rsid w:val="0C5F4155"/>
    <w:rsid w:val="0D122A8A"/>
    <w:rsid w:val="0E5A2261"/>
    <w:rsid w:val="0EFE2AC3"/>
    <w:rsid w:val="101D5507"/>
    <w:rsid w:val="111F6C6B"/>
    <w:rsid w:val="12F87997"/>
    <w:rsid w:val="15AC4658"/>
    <w:rsid w:val="184423B4"/>
    <w:rsid w:val="1A4713E9"/>
    <w:rsid w:val="1B865E71"/>
    <w:rsid w:val="1F122A8F"/>
    <w:rsid w:val="1FD406D1"/>
    <w:rsid w:val="20B3409F"/>
    <w:rsid w:val="22606ACD"/>
    <w:rsid w:val="24726D5D"/>
    <w:rsid w:val="257E2C1B"/>
    <w:rsid w:val="26D4584B"/>
    <w:rsid w:val="284A5A24"/>
    <w:rsid w:val="29310182"/>
    <w:rsid w:val="2A1C6CCC"/>
    <w:rsid w:val="30285F7E"/>
    <w:rsid w:val="36473774"/>
    <w:rsid w:val="41366754"/>
    <w:rsid w:val="4167540A"/>
    <w:rsid w:val="41A74FDC"/>
    <w:rsid w:val="44665BC1"/>
    <w:rsid w:val="46C435BF"/>
    <w:rsid w:val="47370E22"/>
    <w:rsid w:val="4AB76D80"/>
    <w:rsid w:val="4E5F5D0A"/>
    <w:rsid w:val="500B0F52"/>
    <w:rsid w:val="513C4391"/>
    <w:rsid w:val="52326F0E"/>
    <w:rsid w:val="543D0DF6"/>
    <w:rsid w:val="54D82FD3"/>
    <w:rsid w:val="55386724"/>
    <w:rsid w:val="5A754476"/>
    <w:rsid w:val="5CB77752"/>
    <w:rsid w:val="5F0F730F"/>
    <w:rsid w:val="5FEF342B"/>
    <w:rsid w:val="60DA7950"/>
    <w:rsid w:val="62262323"/>
    <w:rsid w:val="647D0321"/>
    <w:rsid w:val="65776C57"/>
    <w:rsid w:val="6CC605CD"/>
    <w:rsid w:val="703C4095"/>
    <w:rsid w:val="70BF0D5C"/>
    <w:rsid w:val="710F0310"/>
    <w:rsid w:val="73BF347F"/>
    <w:rsid w:val="757A2ACB"/>
    <w:rsid w:val="75F2198A"/>
    <w:rsid w:val="76EC2057"/>
    <w:rsid w:val="79183053"/>
    <w:rsid w:val="7AE06CAC"/>
    <w:rsid w:val="7BBA645B"/>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3767</Words>
  <Characters>4092</Characters>
  <Lines>0</Lines>
  <Paragraphs>0</Paragraphs>
  <TotalTime>2</TotalTime>
  <ScaleCrop>false</ScaleCrop>
  <LinksUpToDate>false</LinksUpToDate>
  <CharactersWithSpaces>4258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2023-07-27T01:52:00Z</cp:lastPrinted>
  <dcterms:modified xsi:type="dcterms:W3CDTF">2024-12-09T10:09:06Z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C05B85DFE3004A3392CCD401C369BF01_13</vt:lpwstr>
  </property>
</Properties>
</file>