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  <w:sz w:val="44"/>
          <w:szCs w:val="44"/>
        </w:rPr>
      </w:pPr>
      <w:r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shd w:val="clear" w:color="auto" w:fill="F6F6F6"/>
          <w:lang w:val="en-US" w:eastAsia="zh-CN" w:bidi="ar"/>
        </w:rPr>
        <w:t>2022年</w:t>
      </w:r>
      <w:r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u w:val="single"/>
          <w:shd w:val="clear" w:color="auto" w:fill="F6F6F6"/>
          <w:lang w:val="en-US" w:eastAsia="zh-CN" w:bidi="ar"/>
        </w:rPr>
        <w:t>石羊镇人民政府</w:t>
      </w:r>
      <w:r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shd w:val="clear" w:color="auto" w:fill="F6F6F6"/>
          <w:lang w:val="en-US" w:eastAsia="zh-CN" w:bidi="ar"/>
        </w:rPr>
        <w:t>单位部门预算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目 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年部门预算说明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部门基本概况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二、部门预算单位构成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部门收支总体情况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一般公共预算拨款支出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五、政府性基金预算支出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其他重要事项的情况说明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七、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1.收支总表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2.收入总表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3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.支出总表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4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.支出预算分类汇总表（按政府预算经济分类）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5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.支出预算分类汇总表（按部门预算经济分类）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6.财政拨款收支总表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7.一般公共预算支出表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8.一般公共预算基本支出表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9.一般公共预算基本支出表--人员经费(工资福利支出)(按政府预算经济分类)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10.一般公共预算基本支出表--人员经费(工资福利支出)(按部门预算经济分类)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11.一般公共预算基本支出表--人员经费(对个人和家庭的补助)(按政府预算经济分类)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12.一般公共预算基本支出表--人员经费(对个人和家庭的补助)（按部门预算经济分类）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13.一般公共预算基本支出表--公用经费(商品和服务支出)（按政府预算经济分类）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14.一般公共预算基本支出表--公用经费(商品和服务支出)(按部门预算经济分类)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15.一般公共预算“三公”经费支出表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16.政府性基金预算支出表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17.政府性基金预算支出分类汇总表（按政府预算经济分类）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18.政府性基金预算支出分类汇总表（按部门预算经济分类）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19.国有资本经营预算支出表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20.财政专户管理资金预算支出表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21.2022年部门整体支出绩效目标表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22.政府采购预算表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23.政府购买服务支出预算表</w:t>
      </w:r>
    </w:p>
    <w:p>
      <w:pPr>
        <w:widowControl/>
        <w:spacing w:line="600" w:lineRule="exact"/>
        <w:ind w:firstLine="640" w:firstLineChars="200"/>
        <w:rPr>
          <w:rFonts w:eastAsia="仿宋_GB2312"/>
          <w:bCs/>
          <w:color w:val="auto"/>
          <w:kern w:val="0"/>
          <w:sz w:val="32"/>
          <w:szCs w:val="32"/>
        </w:rPr>
      </w:pPr>
      <w:r>
        <w:rPr>
          <w:rFonts w:eastAsia="仿宋_GB2312"/>
          <w:bCs/>
          <w:color w:val="auto"/>
          <w:kern w:val="0"/>
          <w:sz w:val="32"/>
          <w:szCs w:val="32"/>
        </w:rPr>
        <w:t>注：以上部门预算报表中，空表表示本部门无相关收支情况。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</w:rPr>
      </w:pPr>
      <w:r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  <w:t>第一部分 2022年部门预算说明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一、部门基本概况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、职能职责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仿宋_GB2312" w:hAnsi="仿宋" w:eastAsia="仿宋_GB2312" w:cs="仿宋_GB2312"/>
          <w:sz w:val="32"/>
          <w:szCs w:val="32"/>
          <w:shd w:val="clear" w:fill="F6F6F6"/>
        </w:rPr>
        <w:t>落实国家政策，严格依法行政，发挥经济管理职能，加强政策引导，制定发展规划，服务市场主体和营造发展环境，搞好市场监管，大力促进社会事业发展，发展</w:t>
      </w:r>
      <w:r>
        <w:rPr>
          <w:rFonts w:hint="eastAsia" w:ascii="仿宋_GB2312" w:hAnsi="仿宋" w:eastAsia="仿宋_GB2312" w:cs="仿宋_GB2312"/>
          <w:sz w:val="32"/>
          <w:szCs w:val="32"/>
          <w:shd w:val="clear" w:fill="F6F6F6"/>
        </w:rPr>
        <w:t>石羊镇村经济、文化和社会事业，提供公共服务，维护社会稳定，构建社会主义和谐社会。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320" w:firstLineChars="10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  <w:shd w:val="clear" w:fill="F6F6F6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shd w:val="clear" w:fill="F6F6F6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shd w:val="clear" w:fill="F6F6F6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shd w:val="clear" w:fill="F6F6F6"/>
        </w:rPr>
        <w:t>执行本级人民代表大会的决议和上级国家行政机关的决定和命令，发布决定和命令;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320" w:firstLineChars="10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  <w:shd w:val="clear" w:fill="F6F6F6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shd w:val="clear" w:fill="F6F6F6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shd w:val="clear" w:fill="F6F6F6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shd w:val="clear" w:fill="F6F6F6"/>
        </w:rPr>
        <w:t>执行本行政区域内的经济和社会发展计划、预算，管理本行政区域内的经济、教育、科学、文化、卫生、体育事业和财政、民政、公安、司法行政、计划生育等行政工作;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320" w:firstLineChars="10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  <w:shd w:val="clear" w:fill="F6F6F6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shd w:val="clear" w:fill="F6F6F6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shd w:val="clear" w:fill="F6F6F6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shd w:val="clear" w:fill="F6F6F6"/>
        </w:rPr>
        <w:t>保护社会主义的全民所有的财产和劳动群众集体所有的财产，保护公民私人所有的合法财产，维护社会秩序，保障公民的人身权利、民主权利和其他权利;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320" w:firstLineChars="10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  <w:shd w:val="clear" w:fill="F6F6F6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shd w:val="clear" w:fill="F6F6F6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shd w:val="clear" w:fill="F6F6F6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shd w:val="clear" w:fill="F6F6F6"/>
        </w:rPr>
        <w:t>保护各种经济组织的合法权益;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320" w:firstLineChars="10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  <w:shd w:val="clear" w:fill="F6F6F6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shd w:val="clear" w:fill="F6F6F6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shd w:val="clear" w:fill="F6F6F6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shd w:val="clear" w:fill="F6F6F6"/>
        </w:rPr>
        <w:t>保障少数民族的权利和尊重少数民族的风俗习惯;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320" w:firstLineChars="10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  <w:shd w:val="clear" w:fill="F6F6F6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shd w:val="clear" w:fill="F6F6F6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shd w:val="clear" w:fill="F6F6F6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shd w:val="clear" w:fill="F6F6F6"/>
        </w:rPr>
        <w:t>办理上级县委、县政府政府交办的其他事项。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、机构设置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0"/>
          <w:sz w:val="32"/>
          <w:szCs w:val="32"/>
          <w:shd w:val="clear" w:color="auto" w:fill="F6F6F6"/>
        </w:rPr>
        <w:t>根据编委核定，我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color="auto" w:fill="F6F6F6"/>
          <w:lang w:eastAsia="zh-CN"/>
        </w:rPr>
        <w:t>局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shd w:val="clear" w:color="auto" w:fill="F6F6F6"/>
        </w:rPr>
        <w:t>内设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color="auto" w:fill="F6F6F6"/>
          <w:lang w:eastAsia="zh-CN"/>
        </w:rPr>
        <w:t>股室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u w:val="single"/>
          <w:shd w:val="clear" w:color="auto" w:fill="F6F6F6"/>
          <w:lang w:val="en-US" w:eastAsia="zh-CN"/>
        </w:rPr>
        <w:t>0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shd w:val="clear" w:color="auto" w:fill="F6F6F6"/>
        </w:rPr>
        <w:t>个，所属事业单位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u w:val="single"/>
          <w:shd w:val="clear" w:color="auto" w:fill="F6F6F6"/>
          <w:lang w:val="en-US" w:eastAsia="zh-CN"/>
        </w:rPr>
        <w:t>5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shd w:val="clear" w:color="auto" w:fill="F6F6F6"/>
        </w:rPr>
        <w:t>个。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6F6F6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6F6F6"/>
        </w:rPr>
        <w:t>所属事业单位分别是</w:t>
      </w:r>
      <w:r>
        <w:rPr>
          <w:rFonts w:ascii="仿宋_GB2312" w:hAnsi="仿宋" w:eastAsia="仿宋_GB2312" w:cs="仿宋_GB2312"/>
          <w:sz w:val="32"/>
          <w:szCs w:val="32"/>
          <w:shd w:val="clear" w:fill="F6F6F6"/>
        </w:rPr>
        <w:t>社会事业综合服务中心</w:t>
      </w:r>
      <w:r>
        <w:rPr>
          <w:rFonts w:hint="eastAsia" w:ascii="仿宋_GB2312" w:hAnsi="仿宋" w:eastAsia="仿宋_GB2312" w:cs="仿宋_GB2312"/>
          <w:sz w:val="32"/>
          <w:szCs w:val="32"/>
          <w:shd w:val="clear" w:fill="F6F6F6"/>
          <w:lang w:eastAsia="zh-CN"/>
        </w:rPr>
        <w:t>、</w:t>
      </w:r>
      <w:r>
        <w:rPr>
          <w:rFonts w:ascii="仿宋_GB2312" w:hAnsi="仿宋" w:eastAsia="仿宋_GB2312" w:cs="仿宋_GB2312"/>
          <w:sz w:val="32"/>
          <w:szCs w:val="32"/>
          <w:shd w:val="clear" w:fill="F6F6F6"/>
        </w:rPr>
        <w:t>政务（便民）服务中心</w:t>
      </w:r>
      <w:r>
        <w:rPr>
          <w:rFonts w:hint="eastAsia" w:ascii="仿宋_GB2312" w:hAnsi="仿宋" w:eastAsia="仿宋_GB2312" w:cs="仿宋_GB2312"/>
          <w:sz w:val="32"/>
          <w:szCs w:val="32"/>
          <w:shd w:val="clear" w:fill="F6F6F6"/>
          <w:lang w:eastAsia="zh-CN"/>
        </w:rPr>
        <w:t>、</w:t>
      </w:r>
      <w:r>
        <w:rPr>
          <w:rFonts w:ascii="仿宋_GB2312" w:hAnsi="仿宋" w:eastAsia="仿宋_GB2312" w:cs="仿宋_GB2312"/>
          <w:sz w:val="32"/>
          <w:szCs w:val="32"/>
          <w:shd w:val="clear" w:fill="F6F6F6"/>
        </w:rPr>
        <w:t>农业综合服务中心</w:t>
      </w:r>
      <w:r>
        <w:rPr>
          <w:rFonts w:hint="eastAsia" w:ascii="仿宋_GB2312" w:hAnsi="仿宋" w:eastAsia="仿宋_GB2312" w:cs="仿宋_GB2312"/>
          <w:sz w:val="32"/>
          <w:szCs w:val="32"/>
          <w:shd w:val="clear" w:fill="F6F6F6"/>
          <w:lang w:eastAsia="zh-CN"/>
        </w:rPr>
        <w:t>、</w:t>
      </w:r>
      <w:r>
        <w:rPr>
          <w:rFonts w:ascii="仿宋_GB2312" w:hAnsi="仿宋" w:eastAsia="仿宋_GB2312" w:cs="仿宋_GB2312"/>
          <w:sz w:val="32"/>
          <w:szCs w:val="32"/>
          <w:shd w:val="clear" w:fill="F6F6F6"/>
        </w:rPr>
        <w:t>退役军人服务站</w:t>
      </w:r>
      <w:r>
        <w:rPr>
          <w:rFonts w:hint="eastAsia" w:ascii="仿宋_GB2312" w:hAnsi="仿宋" w:eastAsia="仿宋_GB2312" w:cs="仿宋_GB2312"/>
          <w:sz w:val="32"/>
          <w:szCs w:val="32"/>
          <w:shd w:val="clear" w:fill="F6F6F6"/>
          <w:lang w:eastAsia="zh-CN"/>
        </w:rPr>
        <w:t>、</w:t>
      </w:r>
      <w:r>
        <w:rPr>
          <w:rFonts w:ascii="仿宋_GB2312" w:hAnsi="仿宋" w:eastAsia="仿宋_GB2312" w:cs="仿宋_GB2312"/>
          <w:sz w:val="32"/>
          <w:szCs w:val="32"/>
          <w:shd w:val="clear" w:fill="F6F6F6"/>
        </w:rPr>
        <w:t>综合行政执法大队</w:t>
      </w:r>
      <w:r>
        <w:rPr>
          <w:rFonts w:ascii="仿宋_GB2312" w:hAnsi="Times New Roman" w:eastAsia="仿宋_GB2312" w:cs="仿宋_GB2312"/>
          <w:sz w:val="32"/>
          <w:szCs w:val="32"/>
          <w:shd w:val="clear" w:fill="F6F6F6"/>
        </w:rPr>
        <w:t>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ascii="仿宋_GB2312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21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部门预算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单位构成情况：</w:t>
      </w:r>
      <w:r>
        <w:rPr>
          <w:rFonts w:ascii="仿宋_GB2312" w:hAnsi="仿宋" w:eastAsia="仿宋_GB2312" w:cs="仿宋_GB2312"/>
          <w:sz w:val="32"/>
          <w:szCs w:val="32"/>
          <w:shd w:val="clear" w:fill="F6F6F6"/>
        </w:rPr>
        <w:t>本部门所属的社会事业综合服务中心</w:t>
      </w:r>
      <w:r>
        <w:rPr>
          <w:rFonts w:hint="eastAsia" w:ascii="仿宋_GB2312" w:hAnsi="仿宋" w:eastAsia="仿宋_GB2312" w:cs="仿宋_GB2312"/>
          <w:sz w:val="32"/>
          <w:szCs w:val="32"/>
          <w:shd w:val="clear" w:fill="F6F6F6"/>
          <w:lang w:eastAsia="zh-CN"/>
        </w:rPr>
        <w:t>、</w:t>
      </w:r>
      <w:r>
        <w:rPr>
          <w:rFonts w:ascii="仿宋_GB2312" w:hAnsi="仿宋" w:eastAsia="仿宋_GB2312" w:cs="仿宋_GB2312"/>
          <w:sz w:val="32"/>
          <w:szCs w:val="32"/>
          <w:shd w:val="clear" w:fill="F6F6F6"/>
        </w:rPr>
        <w:t>政务（便民）服务中心</w:t>
      </w:r>
      <w:r>
        <w:rPr>
          <w:rFonts w:hint="eastAsia" w:ascii="仿宋_GB2312" w:hAnsi="仿宋" w:eastAsia="仿宋_GB2312" w:cs="仿宋_GB2312"/>
          <w:sz w:val="32"/>
          <w:szCs w:val="32"/>
          <w:shd w:val="clear" w:fill="F6F6F6"/>
          <w:lang w:eastAsia="zh-CN"/>
        </w:rPr>
        <w:t>、</w:t>
      </w:r>
      <w:r>
        <w:rPr>
          <w:rFonts w:ascii="仿宋_GB2312" w:hAnsi="仿宋" w:eastAsia="仿宋_GB2312" w:cs="仿宋_GB2312"/>
          <w:sz w:val="32"/>
          <w:szCs w:val="32"/>
          <w:shd w:val="clear" w:fill="F6F6F6"/>
        </w:rPr>
        <w:t>农业综合服务中心</w:t>
      </w:r>
      <w:r>
        <w:rPr>
          <w:rFonts w:hint="eastAsia" w:ascii="仿宋_GB2312" w:hAnsi="仿宋" w:eastAsia="仿宋_GB2312" w:cs="仿宋_GB2312"/>
          <w:sz w:val="32"/>
          <w:szCs w:val="32"/>
          <w:shd w:val="clear" w:fill="F6F6F6"/>
          <w:lang w:eastAsia="zh-CN"/>
        </w:rPr>
        <w:t>、</w:t>
      </w:r>
      <w:r>
        <w:rPr>
          <w:rFonts w:ascii="仿宋_GB2312" w:hAnsi="仿宋" w:eastAsia="仿宋_GB2312" w:cs="仿宋_GB2312"/>
          <w:sz w:val="32"/>
          <w:szCs w:val="32"/>
          <w:shd w:val="clear" w:fill="F6F6F6"/>
        </w:rPr>
        <w:t>退役军人服务站</w:t>
      </w:r>
      <w:r>
        <w:rPr>
          <w:rFonts w:hint="eastAsia" w:ascii="仿宋_GB2312" w:hAnsi="仿宋" w:eastAsia="仿宋_GB2312" w:cs="仿宋_GB2312"/>
          <w:sz w:val="32"/>
          <w:szCs w:val="32"/>
          <w:shd w:val="clear" w:fill="F6F6F6"/>
          <w:lang w:eastAsia="zh-CN"/>
        </w:rPr>
        <w:t>、</w:t>
      </w:r>
      <w:r>
        <w:rPr>
          <w:rFonts w:ascii="仿宋_GB2312" w:hAnsi="仿宋" w:eastAsia="仿宋_GB2312" w:cs="仿宋_GB2312"/>
          <w:sz w:val="32"/>
          <w:szCs w:val="32"/>
          <w:shd w:val="clear" w:fill="F6F6F6"/>
        </w:rPr>
        <w:t>综合行政执法大队</w:t>
      </w:r>
      <w:r>
        <w:rPr>
          <w:rFonts w:hint="eastAsia" w:ascii="仿宋_GB2312" w:hAnsi="仿宋" w:eastAsia="仿宋_GB2312" w:cs="仿宋_GB2312"/>
          <w:sz w:val="32"/>
          <w:szCs w:val="32"/>
          <w:shd w:val="clear" w:fill="F6F6F6"/>
          <w:lang w:val="en-US" w:eastAsia="zh-CN"/>
        </w:rPr>
        <w:t>等5</w:t>
      </w:r>
      <w:r>
        <w:rPr>
          <w:rFonts w:hint="eastAsia" w:ascii="仿宋" w:hAnsi="仿宋" w:eastAsia="仿宋" w:cs="仿宋"/>
          <w:sz w:val="32"/>
          <w:szCs w:val="32"/>
          <w:shd w:val="clear" w:fill="F6F6F6"/>
        </w:rPr>
        <w:t>个事务中心列入了本部门预算</w:t>
      </w:r>
      <w:r>
        <w:rPr>
          <w:rFonts w:hint="eastAsia" w:ascii="仿宋_GB2312" w:hAnsi="仿宋" w:eastAsia="仿宋_GB2312" w:cs="仿宋_GB2312"/>
          <w:sz w:val="32"/>
          <w:szCs w:val="32"/>
          <w:shd w:val="clear" w:fill="F6F6F6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二、部门预算单位构成</w:t>
      </w:r>
    </w:p>
    <w:p>
      <w:pPr>
        <w:widowControl/>
        <w:spacing w:line="600" w:lineRule="exact"/>
        <w:ind w:firstLine="627" w:firstLineChars="196"/>
        <w:rPr>
          <w:rFonts w:hint="default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石羊镇人民政府</w:t>
      </w:r>
      <w:r>
        <w:rPr>
          <w:rFonts w:eastAsia="仿宋_GB2312"/>
          <w:color w:val="auto"/>
          <w:sz w:val="32"/>
          <w:szCs w:val="32"/>
        </w:rPr>
        <w:t>部门只有本级，没有其他预算单位，因此本部门预算仅含本级预算。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三、部门收支总体情况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年部门预算即我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本级预算。我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年没有政府性基金预算拨款、国有资本经营预算收入和纳入专户管理的非税收入拨款收入，也没有使用政府性基金预算拨款、国有资本经营预算收入和纳入专户管理的非税收入拨款安排的支出，所以公开的附件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16、17、18、19、20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表均为空。收入包括经费拨款，也包括行政事业性收费收入和国有资源有偿使用收入；支出包括保障机关及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所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属事业单位基本运行的经费，也包括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.........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等项目经费。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（一）收入预算：</w:t>
      </w:r>
      <w:r>
        <w:rPr>
          <w:rFonts w:eastAsia="仿宋_GB2312"/>
          <w:color w:val="auto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2022</w:t>
      </w:r>
      <w:r>
        <w:rPr>
          <w:rFonts w:eastAsia="仿宋_GB2312"/>
          <w:color w:val="auto"/>
          <w:sz w:val="32"/>
          <w:szCs w:val="32"/>
        </w:rPr>
        <w:t>年本部门收入预算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943.22</w:t>
      </w:r>
      <w:r>
        <w:rPr>
          <w:rFonts w:eastAsia="仿宋_GB2312"/>
          <w:color w:val="auto"/>
          <w:sz w:val="32"/>
          <w:szCs w:val="32"/>
        </w:rPr>
        <w:t>万元，其中，一般公共预算拨款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943.22</w:t>
      </w:r>
      <w:r>
        <w:rPr>
          <w:rFonts w:eastAsia="仿宋_GB2312"/>
          <w:color w:val="auto"/>
          <w:sz w:val="32"/>
          <w:szCs w:val="32"/>
        </w:rPr>
        <w:t>万元，政府性基金预算拨款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万元，国有资本经营预算拨款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万元，纳入专户管理的非税收入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eastAsia="仿宋_GB2312"/>
          <w:b/>
          <w:color w:val="auto"/>
          <w:sz w:val="32"/>
          <w:szCs w:val="32"/>
        </w:rPr>
        <w:t>收入较去年增加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340.25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去年一些项目预算收入没有纳入收入预算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30" w:firstLineChars="196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（二）支出预算：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2022</w:t>
      </w:r>
      <w:r>
        <w:rPr>
          <w:rFonts w:eastAsia="仿宋_GB2312"/>
          <w:color w:val="auto"/>
          <w:sz w:val="32"/>
          <w:szCs w:val="32"/>
        </w:rPr>
        <w:t>年本部门支出预算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943.22</w:t>
      </w:r>
      <w:r>
        <w:rPr>
          <w:rFonts w:eastAsia="仿宋_GB2312"/>
          <w:color w:val="auto"/>
          <w:sz w:val="32"/>
          <w:szCs w:val="32"/>
        </w:rPr>
        <w:t>万元，其中，一般公共服务</w:t>
      </w:r>
      <w:r>
        <w:rPr>
          <w:rFonts w:hint="eastAsia" w:eastAsia="仿宋_GB2312"/>
          <w:color w:val="auto"/>
          <w:sz w:val="32"/>
          <w:szCs w:val="32"/>
          <w:lang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726.65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社会保障和就业支出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59.41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卫生健康支出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34.14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农林水支出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81.72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住房保障支出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41.30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eastAsia="仿宋_GB2312"/>
          <w:b/>
          <w:color w:val="auto"/>
          <w:sz w:val="32"/>
          <w:szCs w:val="32"/>
        </w:rPr>
        <w:t>支出较去年增加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340.25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去年一些项目预算支出没有纳入支出预算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2022</w:t>
      </w:r>
      <w:r>
        <w:rPr>
          <w:rFonts w:eastAsia="仿宋_GB2312"/>
          <w:color w:val="auto"/>
          <w:sz w:val="32"/>
          <w:szCs w:val="32"/>
        </w:rPr>
        <w:t>年本部门一般公共预算拨款支出预算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943.22</w:t>
      </w:r>
      <w:r>
        <w:rPr>
          <w:rFonts w:eastAsia="仿宋_GB2312"/>
          <w:color w:val="auto"/>
          <w:sz w:val="32"/>
          <w:szCs w:val="32"/>
        </w:rPr>
        <w:t>万元，其中，一般公共服务支出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726.65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77.04</w:t>
      </w:r>
      <w:r>
        <w:rPr>
          <w:rFonts w:eastAsia="仿宋_GB2312"/>
          <w:color w:val="auto"/>
          <w:sz w:val="32"/>
          <w:szCs w:val="32"/>
        </w:rPr>
        <w:t xml:space="preserve"> %；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社会保障和就业支出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59.41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6.3</w:t>
      </w:r>
      <w:r>
        <w:rPr>
          <w:rFonts w:eastAsia="仿宋_GB2312"/>
          <w:color w:val="auto"/>
          <w:sz w:val="32"/>
          <w:szCs w:val="32"/>
        </w:rPr>
        <w:t xml:space="preserve"> %；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卫生健康支出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34.14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eastAsia="仿宋_GB2312"/>
          <w:color w:val="auto"/>
          <w:sz w:val="32"/>
          <w:szCs w:val="32"/>
        </w:rPr>
        <w:t>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3.62</w:t>
      </w:r>
      <w:r>
        <w:rPr>
          <w:rFonts w:eastAsia="仿宋_GB2312"/>
          <w:color w:val="auto"/>
          <w:sz w:val="32"/>
          <w:szCs w:val="32"/>
        </w:rPr>
        <w:t xml:space="preserve"> %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农林水支出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81.72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8.66</w:t>
      </w:r>
      <w:r>
        <w:rPr>
          <w:rFonts w:eastAsia="仿宋_GB2312"/>
          <w:color w:val="auto"/>
          <w:sz w:val="32"/>
          <w:szCs w:val="32"/>
        </w:rPr>
        <w:t xml:space="preserve"> %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住房保障支出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41.30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4.38</w:t>
      </w:r>
      <w:r>
        <w:rPr>
          <w:rFonts w:eastAsia="仿宋_GB2312"/>
          <w:color w:val="auto"/>
          <w:sz w:val="32"/>
          <w:szCs w:val="32"/>
        </w:rPr>
        <w:t xml:space="preserve"> %。具体安排情况如下：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（一）基本支出：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基本支出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预算数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626.3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（二）项目支出：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项目支出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预算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316.92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主要是部门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为完成特定行政工作任务或事业发展目标而发生的支出，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包括有关事业发展专项、专项业务费、基本建设支出等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其中：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烤烟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200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万元，主要用于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烤烟生产收购宣传等方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面；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国土管理专项工作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28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万元，主要用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u w:val="none"/>
          <w:shd w:val="clear" w:color="auto" w:fill="F6F6F6"/>
          <w:lang w:val="en-US" w:eastAsia="zh-CN" w:bidi="ar"/>
        </w:rPr>
        <w:t>于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none"/>
          <w:shd w:val="clear" w:color="auto" w:fill="F6F6F6"/>
          <w:lang w:val="en-US" w:eastAsia="zh-CN" w:bidi="ar"/>
        </w:rPr>
        <w:t>国土管理等方面；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巩固拓展脱贫攻坚成果及衔接推进乡村振兴战略专项工作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60.72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万元，主要用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u w:val="none"/>
          <w:shd w:val="clear" w:color="auto" w:fill="F6F6F6"/>
          <w:lang w:val="en-US" w:eastAsia="zh-CN" w:bidi="ar"/>
        </w:rPr>
        <w:t>于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none"/>
          <w:shd w:val="clear" w:color="auto" w:fill="F6F6F6"/>
          <w:lang w:val="en-US" w:eastAsia="zh-CN" w:bidi="ar"/>
        </w:rPr>
        <w:t>乡村振兴等方面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五、政府性基金预算支出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本部门无政府性基金安排的支出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六、其他重要事项的情况说明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、机关运行经费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年本部门机关本级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家行政事业单位的机关运行经费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74.6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与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上年预算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持平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本部门机关本级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1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家行政事业单位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经费预算数为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万元，其中，公务接待费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15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万元，公务用车购置及运行费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7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万元（其中，公务用车购置费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万元，公务用车运行费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7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万元），因公出国（境）费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经费预算较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年减少</w:t>
      </w:r>
      <w:r>
        <w:rPr>
          <w:rFonts w:hint="eastAsia" w:ascii="仿宋_GB2312" w:eastAsia="仿宋_GB2312" w:cs="仿宋_GB2312"/>
          <w:i w:val="0"/>
          <w:iCs w:val="0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万元，主要是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厉行节约，规范管理，进一步压缩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660" w:leftChars="0" w:right="0" w:rightChars="0"/>
        <w:jc w:val="left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一般性支出情况：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年本部门会议费预算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3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万元，拟召开</w:t>
      </w:r>
      <w:r>
        <w:rPr>
          <w:rFonts w:hint="eastAsia" w:ascii="仿宋_GB2312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人大、乡村振兴、综治维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烤烟生产动员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等会议，人数约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1600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人次，主要包含传达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扶贫、项目、人大、乡村振兴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等内容；培训费预算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万元；未计划举办节庆、晚会、论坛、赛事活动。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660" w:leftChars="0" w:right="0" w:rightChars="0"/>
        <w:jc w:val="left"/>
        <w:textAlignment w:val="auto"/>
        <w:outlineLvl w:val="9"/>
        <w:rPr>
          <w:color w:val="auto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4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政府采购情况</w:t>
      </w:r>
    </w:p>
    <w:p>
      <w:pPr>
        <w:widowControl/>
        <w:spacing w:line="600" w:lineRule="exact"/>
        <w:ind w:firstLine="660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政府采购预算总额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50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万元，其中，</w:t>
      </w:r>
      <w:r>
        <w:rPr>
          <w:rFonts w:eastAsia="仿宋_GB2312"/>
          <w:color w:val="auto"/>
          <w:sz w:val="32"/>
          <w:szCs w:val="32"/>
        </w:rPr>
        <w:t>货物类采购预算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20</w:t>
      </w:r>
      <w:r>
        <w:rPr>
          <w:rFonts w:eastAsia="仿宋_GB2312"/>
          <w:color w:val="auto"/>
          <w:sz w:val="32"/>
          <w:szCs w:val="32"/>
        </w:rPr>
        <w:t>万元；工程类采购预算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万元；服务类采购预算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30</w:t>
      </w:r>
      <w:r>
        <w:rPr>
          <w:rFonts w:eastAsia="仿宋_GB2312"/>
          <w:color w:val="auto"/>
          <w:sz w:val="32"/>
          <w:szCs w:val="32"/>
        </w:rPr>
        <w:t>万元。</w:t>
      </w:r>
    </w:p>
    <w:p>
      <w:pPr>
        <w:widowControl/>
        <w:numPr>
          <w:ilvl w:val="0"/>
          <w:numId w:val="0"/>
        </w:numPr>
        <w:spacing w:line="600" w:lineRule="exact"/>
        <w:ind w:left="660" w:leftChars="0"/>
        <w:jc w:val="left"/>
        <w:rPr>
          <w:rFonts w:eastAsia="楷体_GB2312"/>
          <w:b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5、国有资产占用使用及新增资产配置情况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截至202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</w:t>
      </w:r>
      <w:r>
        <w:rPr>
          <w:rFonts w:eastAsia="仿宋_GB2312"/>
          <w:color w:val="auto"/>
          <w:sz w:val="32"/>
          <w:szCs w:val="32"/>
        </w:rPr>
        <w:t>年12月底，本部门</w:t>
      </w:r>
      <w:r>
        <w:rPr>
          <w:rFonts w:eastAsia="仿宋_GB2312"/>
          <w:bCs/>
          <w:color w:val="auto"/>
          <w:kern w:val="0"/>
          <w:sz w:val="32"/>
          <w:szCs w:val="32"/>
        </w:rPr>
        <w:t>共有公务用车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2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2</w:t>
      </w:r>
      <w:r>
        <w:rPr>
          <w:rFonts w:eastAsia="仿宋_GB2312"/>
          <w:bCs/>
          <w:color w:val="auto"/>
          <w:kern w:val="0"/>
          <w:sz w:val="32"/>
          <w:szCs w:val="32"/>
        </w:rPr>
        <w:t>辆；单位价值50万元以上通用设备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2022</w:t>
      </w:r>
      <w:r>
        <w:rPr>
          <w:rFonts w:eastAsia="仿宋_GB2312"/>
          <w:bCs/>
          <w:color w:val="auto"/>
          <w:kern w:val="0"/>
          <w:sz w:val="32"/>
          <w:szCs w:val="32"/>
        </w:rPr>
        <w:t>年拟新增配置公务用车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辆；新增配备单位价值50万元以上通用设备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660" w:leftChars="0" w:right="0" w:rightChars="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6、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预算绩效目标说明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所有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支出实行绩效目标管理，纳入20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年部门整体支出绩效目标的金额为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943.22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万元，其中，基本支出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626.3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万元，项目支出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316.92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，具体绩效目标详见报表。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660" w:leftChars="0" w:right="0" w:rightChars="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7、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批复时间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年度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部门预算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新田县第十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八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届人民代表大会第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一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次会议批复时间为20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10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月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日，财政部门批复时间为20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月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08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七、名词解释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2、“三公”经费：纳入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省（市/县）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  <w:t>第二部分 2022年部门预算公开表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428231"/>
    <w:multiLevelType w:val="singleLevel"/>
    <w:tmpl w:val="2D42823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4NjhlZTkxOGMzOGQzNWEzMGQ1Y2UzZDc0OWEyNzMifQ=="/>
  </w:docVars>
  <w:rsids>
    <w:rsidRoot w:val="00000000"/>
    <w:rsid w:val="026B348A"/>
    <w:rsid w:val="075313C3"/>
    <w:rsid w:val="0A564AAB"/>
    <w:rsid w:val="0AEC3CD0"/>
    <w:rsid w:val="0B3202FF"/>
    <w:rsid w:val="0C5F4155"/>
    <w:rsid w:val="0C7E146B"/>
    <w:rsid w:val="0D122A8A"/>
    <w:rsid w:val="0E5A2261"/>
    <w:rsid w:val="0EFE2AC3"/>
    <w:rsid w:val="101D5507"/>
    <w:rsid w:val="12F87997"/>
    <w:rsid w:val="184423B4"/>
    <w:rsid w:val="1A4713E9"/>
    <w:rsid w:val="1F122A8F"/>
    <w:rsid w:val="21140F24"/>
    <w:rsid w:val="266770EA"/>
    <w:rsid w:val="284A5A24"/>
    <w:rsid w:val="29310182"/>
    <w:rsid w:val="2A1C6CCC"/>
    <w:rsid w:val="35EA20D2"/>
    <w:rsid w:val="3C0B34FD"/>
    <w:rsid w:val="3FD03DE5"/>
    <w:rsid w:val="41366754"/>
    <w:rsid w:val="4167540A"/>
    <w:rsid w:val="508220CA"/>
    <w:rsid w:val="52326F0E"/>
    <w:rsid w:val="543D0DF6"/>
    <w:rsid w:val="55386724"/>
    <w:rsid w:val="556208F5"/>
    <w:rsid w:val="57EE0B46"/>
    <w:rsid w:val="60DA7950"/>
    <w:rsid w:val="647D0321"/>
    <w:rsid w:val="680D1FB0"/>
    <w:rsid w:val="6B1C2BE3"/>
    <w:rsid w:val="703C4095"/>
    <w:rsid w:val="711831D6"/>
    <w:rsid w:val="79183053"/>
    <w:rsid w:val="7BBA645B"/>
    <w:rsid w:val="7F6D11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3165</Words>
  <Characters>3440</Characters>
  <Lines>0</Lines>
  <Paragraphs>0</Paragraphs>
  <TotalTime>1</TotalTime>
  <ScaleCrop>false</ScaleCrop>
  <LinksUpToDate>false</LinksUpToDate>
  <CharactersWithSpaces>3461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胡楠</cp:lastModifiedBy>
  <cp:lastPrinted>2019-09-03T01:21:00Z</cp:lastPrinted>
  <dcterms:modified xsi:type="dcterms:W3CDTF">2023-08-16T07:43:54Z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4D334F8EEA2046868210878B89DC6CD1</vt:lpwstr>
  </property>
</Properties>
</file>