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CAEE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hAnsi="方正小标宋简体"/>
          <w:color w:val="666666"/>
          <w:kern w:val="0"/>
          <w:sz w:val="44"/>
          <w:szCs w:val="44"/>
        </w:rPr>
      </w:pPr>
      <w:r>
        <w:rPr>
          <w:rFonts w:ascii="方正小标宋简体" w:hAnsi="方正小标宋简体"/>
          <w:color w:val="666666"/>
          <w:kern w:val="0"/>
          <w:sz w:val="44"/>
          <w:szCs w:val="44"/>
          <w:shd w:val="clear" w:color="auto" w:fill="FFFFFF"/>
        </w:rPr>
        <w:t>双牌县2025年</w:t>
      </w:r>
      <w:r>
        <w:rPr>
          <w:rFonts w:hint="eastAsia" w:ascii="方正小标宋简体" w:hAnsi="方正小标宋简体"/>
          <w:color w:val="666666"/>
          <w:kern w:val="0"/>
          <w:sz w:val="44"/>
          <w:szCs w:val="44"/>
          <w:shd w:val="clear" w:color="auto" w:fill="FFFFFF"/>
        </w:rPr>
        <w:t>增补</w:t>
      </w:r>
      <w:r>
        <w:rPr>
          <w:rFonts w:ascii="方正小标宋简体" w:hAnsi="方正小标宋简体"/>
          <w:color w:val="666666"/>
          <w:kern w:val="0"/>
          <w:sz w:val="44"/>
          <w:szCs w:val="44"/>
          <w:shd w:val="clear" w:color="auto" w:fill="FFFFFF"/>
        </w:rPr>
        <w:t>脱贫户、监测户产业奖补拟发放名单公示</w:t>
      </w:r>
    </w:p>
    <w:p w14:paraId="213F6507">
      <w:pPr>
        <w:widowControl/>
        <w:shd w:val="clear" w:color="auto" w:fill="FFFFFF"/>
        <w:autoSpaceDE w:val="0"/>
        <w:spacing w:before="300" w:line="560" w:lineRule="exact"/>
        <w:ind w:firstLine="640" w:firstLineChars="200"/>
        <w:jc w:val="center"/>
        <w:rPr>
          <w:rFonts w:ascii="仿宋_GB2312" w:hAnsi="仿宋_GB2312"/>
          <w:color w:val="666666"/>
          <w:kern w:val="0"/>
          <w:sz w:val="32"/>
          <w:szCs w:val="32"/>
        </w:rPr>
      </w:pPr>
      <w:r>
        <w:rPr>
          <w:rFonts w:ascii="仿宋_GB2312" w:hAnsi="仿宋_GB2312"/>
          <w:color w:val="666666"/>
          <w:kern w:val="0"/>
          <w:sz w:val="32"/>
          <w:szCs w:val="32"/>
        </w:rPr>
        <w:t> </w:t>
      </w:r>
    </w:p>
    <w:p w14:paraId="43107C7D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根据双牌县委农村工作领导小组办公室</w:t>
      </w:r>
      <w:r>
        <w:rPr>
          <w:rFonts w:hint="eastAsia" w:ascii="仿宋_GB2312" w:hAnsi="仿宋_GB2312"/>
          <w:sz w:val="32"/>
          <w:szCs w:val="32"/>
          <w:lang w:eastAsia="zh-CN"/>
        </w:rPr>
        <w:t>下发</w:t>
      </w:r>
      <w:r>
        <w:rPr>
          <w:rFonts w:hint="eastAsia" w:ascii="仿宋_GB2312" w:hAnsi="仿宋_GB2312"/>
          <w:sz w:val="32"/>
          <w:szCs w:val="32"/>
          <w:lang w:val="en-US" w:eastAsia="zh-CN"/>
        </w:rPr>
        <w:t>[</w:t>
      </w:r>
      <w:r>
        <w:rPr>
          <w:rFonts w:ascii="仿宋_GB2312" w:hAnsi="仿宋_GB2312"/>
          <w:sz w:val="32"/>
          <w:szCs w:val="32"/>
        </w:rPr>
        <w:t>关于</w:t>
      </w:r>
      <w:r>
        <w:rPr>
          <w:rFonts w:hint="eastAsia" w:ascii="仿宋_GB2312" w:hAnsi="仿宋_GB2312"/>
          <w:sz w:val="32"/>
          <w:szCs w:val="32"/>
          <w:lang w:eastAsia="zh-CN"/>
        </w:rPr>
        <w:t>调整</w:t>
      </w:r>
      <w:r>
        <w:rPr>
          <w:rFonts w:ascii="仿宋_GB2312" w:hAnsi="仿宋_GB2312"/>
          <w:sz w:val="32"/>
          <w:szCs w:val="32"/>
        </w:rPr>
        <w:t>《双牌县2025年</w:t>
      </w:r>
      <w:r>
        <w:rPr>
          <w:rFonts w:hint="eastAsia" w:ascii="仿宋_GB2312" w:hAnsi="仿宋_GB2312"/>
          <w:sz w:val="32"/>
          <w:szCs w:val="32"/>
          <w:lang w:eastAsia="zh-CN"/>
        </w:rPr>
        <w:t>脱贫户、</w:t>
      </w:r>
      <w:r>
        <w:rPr>
          <w:rFonts w:ascii="仿宋_GB2312" w:hAnsi="仿宋_GB2312"/>
          <w:sz w:val="32"/>
          <w:szCs w:val="32"/>
        </w:rPr>
        <w:t>监测户产业</w:t>
      </w:r>
      <w:r>
        <w:rPr>
          <w:rFonts w:hint="eastAsia" w:ascii="仿宋_GB2312" w:hAnsi="仿宋_GB2312"/>
          <w:sz w:val="32"/>
          <w:szCs w:val="32"/>
          <w:lang w:eastAsia="zh-CN"/>
        </w:rPr>
        <w:t>奖补标准</w:t>
      </w:r>
      <w:r>
        <w:rPr>
          <w:rFonts w:ascii="仿宋_GB2312" w:hAnsi="仿宋_GB2312"/>
          <w:sz w:val="32"/>
          <w:szCs w:val="32"/>
        </w:rPr>
        <w:t>》</w:t>
      </w:r>
      <w:r>
        <w:rPr>
          <w:rFonts w:hint="eastAsia" w:ascii="仿宋_GB2312" w:hAnsi="仿宋_GB2312"/>
          <w:sz w:val="32"/>
          <w:szCs w:val="32"/>
          <w:lang w:eastAsia="zh-CN"/>
        </w:rPr>
        <w:t>的补充通知</w:t>
      </w:r>
      <w:r>
        <w:rPr>
          <w:rFonts w:hint="eastAsia" w:ascii="仿宋_GB2312" w:hAnsi="仿宋_GB2312"/>
          <w:sz w:val="32"/>
          <w:szCs w:val="32"/>
          <w:lang w:val="en-US" w:eastAsia="zh-CN"/>
        </w:rPr>
        <w:t>]（双农领发[2025]14号）</w:t>
      </w:r>
      <w:r>
        <w:rPr>
          <w:rFonts w:ascii="仿宋_GB2312" w:hAnsi="仿宋_GB2312"/>
          <w:sz w:val="32"/>
          <w:szCs w:val="32"/>
        </w:rPr>
        <w:t>文件精神，为确保扶持对象奖补资金</w:t>
      </w:r>
      <w:r>
        <w:rPr>
          <w:rFonts w:hint="eastAsia" w:ascii="仿宋_GB2312" w:hAnsi="仿宋_GB2312"/>
          <w:sz w:val="32"/>
          <w:szCs w:val="32"/>
          <w:lang w:eastAsia="zh-CN"/>
        </w:rPr>
        <w:t>足额</w:t>
      </w:r>
      <w:r>
        <w:rPr>
          <w:rFonts w:ascii="仿宋_GB2312" w:hAnsi="仿宋_GB2312"/>
          <w:sz w:val="32"/>
          <w:szCs w:val="32"/>
        </w:rPr>
        <w:t>发放，经村、乡镇初审公示无异议后，报县农业农村局审核，确定双牌县2025年</w:t>
      </w:r>
      <w:r>
        <w:rPr>
          <w:rFonts w:hint="eastAsia" w:ascii="仿宋_GB2312" w:hAnsi="仿宋_GB2312"/>
          <w:sz w:val="32"/>
          <w:szCs w:val="32"/>
        </w:rPr>
        <w:t>增补</w:t>
      </w:r>
      <w:r>
        <w:rPr>
          <w:rFonts w:ascii="仿宋_GB2312" w:hAnsi="仿宋_GB2312"/>
          <w:sz w:val="32"/>
          <w:szCs w:val="32"/>
        </w:rPr>
        <w:t>脱贫户、监测户产业奖补拟发放对象</w:t>
      </w:r>
      <w:r>
        <w:rPr>
          <w:rFonts w:hint="eastAsia" w:ascii="仿宋_GB2312" w:hAnsi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/>
          <w:sz w:val="32"/>
          <w:szCs w:val="32"/>
          <w:lang w:val="en-US" w:eastAsia="zh-CN"/>
        </w:rPr>
        <w:t>43</w:t>
      </w:r>
      <w:r>
        <w:rPr>
          <w:rFonts w:ascii="仿宋_GB2312" w:hAnsi="仿宋_GB2312"/>
          <w:sz w:val="32"/>
          <w:szCs w:val="32"/>
        </w:rPr>
        <w:t>户</w:t>
      </w:r>
      <w:r>
        <w:rPr>
          <w:rFonts w:hint="eastAsia" w:ascii="仿宋_GB2312" w:hAnsi="仿宋_GB2312"/>
          <w:sz w:val="32"/>
          <w:szCs w:val="32"/>
          <w:lang w:val="en-US" w:eastAsia="zh-CN"/>
        </w:rPr>
        <w:t>7.8834万元</w:t>
      </w:r>
      <w:r>
        <w:rPr>
          <w:rFonts w:ascii="仿宋_GB2312" w:hAnsi="仿宋_GB2312"/>
          <w:sz w:val="32"/>
          <w:szCs w:val="32"/>
        </w:rPr>
        <w:t>，现将名单予以公示。</w:t>
      </w:r>
    </w:p>
    <w:p w14:paraId="2255B2E2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公示时间：2025年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15</w:t>
      </w:r>
      <w:r>
        <w:rPr>
          <w:rFonts w:ascii="仿宋_GB2312" w:hAnsi="仿宋_GB2312"/>
          <w:sz w:val="32"/>
          <w:szCs w:val="32"/>
        </w:rPr>
        <w:t>日--2025年</w:t>
      </w:r>
      <w:r>
        <w:rPr>
          <w:rFonts w:hint="eastAsia" w:ascii="仿宋_GB2312" w:hAnsi="仿宋_GB2312"/>
          <w:sz w:val="32"/>
          <w:szCs w:val="32"/>
        </w:rPr>
        <w:t>1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日。</w:t>
      </w:r>
      <w:bookmarkStart w:id="0" w:name="_GoBack"/>
      <w:bookmarkEnd w:id="0"/>
    </w:p>
    <w:p w14:paraId="0E2E8776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欢迎广大群众进行监督，如有异议，请电话或书面向双牌县农业农村局反映，反映情况要客观真实。举报电话：0746—7723512。办公地址：双牌县泷泊镇紫金中路33号</w:t>
      </w:r>
    </w:p>
    <w:p w14:paraId="20C59773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 </w:t>
      </w:r>
    </w:p>
    <w:p w14:paraId="68E727BE">
      <w:pPr>
        <w:autoSpaceDE w:val="0"/>
        <w:spacing w:line="560" w:lineRule="exact"/>
        <w:ind w:firstLine="640" w:firstLineChars="200"/>
        <w:rPr>
          <w:rFonts w:hint="eastAsia" w:ascii="仿宋_GB2312" w:hAnsi="仿宋_GB2312" w:eastAsia="宋体"/>
          <w:sz w:val="32"/>
          <w:szCs w:val="32"/>
          <w:lang w:eastAsia="zh-CN"/>
        </w:rPr>
      </w:pPr>
      <w:r>
        <w:rPr>
          <w:rFonts w:ascii="仿宋_GB2312" w:hAnsi="仿宋_GB2312"/>
          <w:sz w:val="32"/>
          <w:szCs w:val="32"/>
        </w:rPr>
        <w:t>附件：双牌县2025年</w:t>
      </w:r>
      <w:r>
        <w:rPr>
          <w:rFonts w:hint="eastAsia" w:ascii="仿宋_GB2312" w:hAnsi="仿宋_GB2312"/>
          <w:sz w:val="32"/>
          <w:szCs w:val="32"/>
        </w:rPr>
        <w:t>增补</w:t>
      </w:r>
      <w:r>
        <w:rPr>
          <w:rFonts w:ascii="仿宋_GB2312" w:hAnsi="仿宋_GB2312"/>
          <w:sz w:val="32"/>
          <w:szCs w:val="32"/>
        </w:rPr>
        <w:t>脱贫户、监测户拟发放名单</w:t>
      </w:r>
      <w:r>
        <w:rPr>
          <w:rFonts w:hint="eastAsia" w:ascii="仿宋_GB2312" w:hAnsi="仿宋_GB2312"/>
          <w:sz w:val="32"/>
          <w:szCs w:val="32"/>
          <w:lang w:eastAsia="zh-CN"/>
        </w:rPr>
        <w:t>（第四批）</w:t>
      </w:r>
    </w:p>
    <w:p w14:paraId="61BD313B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 </w:t>
      </w:r>
    </w:p>
    <w:p w14:paraId="3DFDB62E">
      <w:pPr>
        <w:autoSpaceDE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 </w:t>
      </w:r>
    </w:p>
    <w:p w14:paraId="45B1DACE">
      <w:pPr>
        <w:autoSpaceDE w:val="0"/>
        <w:spacing w:line="560" w:lineRule="exact"/>
        <w:ind w:firstLine="640" w:firstLineChars="200"/>
        <w:jc w:val="righ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双牌县农业农村局</w:t>
      </w:r>
    </w:p>
    <w:p w14:paraId="3F367E4D">
      <w:pPr>
        <w:autoSpaceDE w:val="0"/>
        <w:spacing w:line="560" w:lineRule="exact"/>
        <w:ind w:firstLine="640" w:firstLineChars="200"/>
        <w:jc w:val="righ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2025年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日</w:t>
      </w:r>
    </w:p>
    <w:p w14:paraId="015048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EBC"/>
    <w:rsid w:val="00091B64"/>
    <w:rsid w:val="00413EBC"/>
    <w:rsid w:val="00462849"/>
    <w:rsid w:val="0070662B"/>
    <w:rsid w:val="00D044F1"/>
    <w:rsid w:val="0FDD6A5F"/>
    <w:rsid w:val="108300B5"/>
    <w:rsid w:val="15CE2197"/>
    <w:rsid w:val="1C416F10"/>
    <w:rsid w:val="35A86E07"/>
    <w:rsid w:val="37DF7198"/>
    <w:rsid w:val="440E30A9"/>
    <w:rsid w:val="4B2A5256"/>
    <w:rsid w:val="4E655AA5"/>
    <w:rsid w:val="5A420798"/>
    <w:rsid w:val="6A5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354</Characters>
  <Lines>2</Lines>
  <Paragraphs>1</Paragraphs>
  <TotalTime>31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2025-09-25T01:03:00Z</dcterms:created>
  <dc:creator>PC</dc:creator>
  <cp:lastModifiedBy>玉</cp:lastModifiedBy>
  <dcterms:modified xsi:type="dcterms:W3CDTF">2025-12-15T09:06:01Z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eyJoZGlkIjoiYTBlNzZlZWU2ZjE4MmFlMGE1ZTM2NDI1MDJkNTExMWQiLCJ1c2VySWQiOiIyOTY5MDQxOTcifQ==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737337DB6C7F4592B8BA4CC72D6F58DB_12</vt:lpwstr>
  </property>
</Properties>
</file>