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大标宋简体" w:eastAsia="方正小标宋简体" w:cs="方正大标宋简体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双牌县202</w:t>
      </w:r>
      <w:r>
        <w:rPr>
          <w:rFonts w:hint="eastAsia" w:ascii="方正小标宋简体" w:hAnsi="方正大标宋简体" w:eastAsia="方正小标宋简体" w:cs="方正大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年度事业单位法人公示信息</w:t>
      </w:r>
    </w:p>
    <w:p>
      <w:pPr>
        <w:spacing w:line="520" w:lineRule="exact"/>
        <w:jc w:val="center"/>
        <w:rPr>
          <w:rFonts w:ascii="方正小标宋简体" w:hAnsi="方正大标宋简体" w:eastAsia="方正小标宋简体" w:cs="方正大标宋简体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随机抽查结果公示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我局按照3%的比例随机抽取5家事业单位，于202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</w:rPr>
        <w:t>日采取书面审查、实地核查、网络监测等方式，对其登记事项和年度报告等法人公示信息进行了检查，现将抽查结果公示如下：</w:t>
      </w:r>
    </w:p>
    <w:tbl>
      <w:tblPr>
        <w:tblStyle w:val="6"/>
        <w:tblpPr w:leftFromText="180" w:rightFromText="180" w:vertAnchor="text" w:horzAnchor="page" w:tblpX="1272" w:tblpY="515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76"/>
        <w:gridCol w:w="2452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45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抽查结果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MB0Q53595G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 w:cs="宋体"/>
                <w:color w:val="000000"/>
                <w:sz w:val="24"/>
              </w:rPr>
            </w:pPr>
            <w:r>
              <w:rPr>
                <w:rFonts w:hint="eastAsia" w:ascii="宋体" w:hAnsi="Arial" w:cs="宋体"/>
                <w:color w:val="000000"/>
                <w:sz w:val="24"/>
                <w:lang w:val="en-US" w:eastAsia="zh-CN"/>
              </w:rPr>
              <w:t>双牌县机关事务服务中心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《事业单位法人证书》正本未</w:t>
            </w:r>
            <w:r>
              <w:rPr>
                <w:rFonts w:hint="eastAsia"/>
              </w:rPr>
              <w:t>放置</w:t>
            </w:r>
            <w:r>
              <w:rPr>
                <w:rFonts w:hint="eastAsia"/>
                <w:color w:val="000000"/>
              </w:rPr>
              <w:t>在单位的醒目位置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124311234481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196832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 w:cs="宋体"/>
                <w:color w:val="000000"/>
                <w:sz w:val="24"/>
              </w:rPr>
            </w:pPr>
            <w:r>
              <w:rPr>
                <w:rFonts w:hint="eastAsia" w:ascii="宋体" w:hAnsi="Arial" w:cs="宋体"/>
                <w:color w:val="000000"/>
                <w:sz w:val="24"/>
                <w:lang w:val="en-US" w:eastAsia="zh-CN"/>
              </w:rPr>
              <w:t>双牌县泷泊镇卫生院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与公示信息一致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4481159810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Arial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Arial" w:cs="宋体"/>
                <w:color w:val="000000"/>
                <w:sz w:val="24"/>
                <w:lang w:val="en-US" w:eastAsia="zh-CN"/>
              </w:rPr>
              <w:t>双牌县五里牌镇中心</w:t>
            </w:r>
          </w:p>
          <w:p>
            <w:pPr>
              <w:autoSpaceDE w:val="0"/>
              <w:autoSpaceDN w:val="0"/>
              <w:jc w:val="center"/>
              <w:rPr>
                <w:rFonts w:hint="eastAsia" w:ascii="Arial" w:hAnsi="Arial" w:eastAsia="宋体" w:cs="Arial"/>
                <w:color w:val="000000"/>
                <w:sz w:val="24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与公示信息一致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448119704J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宋体" w:hAnsi="Arial" w:cs="宋体"/>
                <w:color w:val="000000"/>
                <w:sz w:val="24"/>
                <w:lang w:val="en-US" w:eastAsia="zh-CN"/>
              </w:rPr>
              <w:t>双牌县泷泊镇卫生院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与公示信息一致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1243112344812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0828D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双牌县</w:t>
            </w:r>
            <w:r>
              <w:rPr>
                <w:rFonts w:hint="eastAsia" w:ascii="Arial" w:hAnsi="Arial" w:cs="Arial"/>
                <w:color w:val="000000"/>
                <w:sz w:val="24"/>
                <w:lang w:eastAsia="zh-CN"/>
              </w:rPr>
              <w:t>茶林乡林业经济发展服务中心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lang w:eastAsia="zh-CN"/>
              </w:rPr>
              <w:t>单位名称</w:t>
            </w:r>
            <w:r>
              <w:rPr>
                <w:rFonts w:hint="eastAsia"/>
              </w:rPr>
              <w:t>未及时变更登记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正在整改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　 　  双牌县事业单位登记管理局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年12月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3ZTFlODNmMDRlYzczOTE1YzE2NjVlODA2MmYxNWIifQ=="/>
  </w:docVars>
  <w:rsids>
    <w:rsidRoot w:val="205E0CD5"/>
    <w:rsid w:val="00045A83"/>
    <w:rsid w:val="00063C81"/>
    <w:rsid w:val="0006596A"/>
    <w:rsid w:val="00067EFB"/>
    <w:rsid w:val="00073FF8"/>
    <w:rsid w:val="00087DBB"/>
    <w:rsid w:val="000E3C0E"/>
    <w:rsid w:val="00124A8B"/>
    <w:rsid w:val="0015210D"/>
    <w:rsid w:val="00155956"/>
    <w:rsid w:val="00170947"/>
    <w:rsid w:val="00180F4D"/>
    <w:rsid w:val="00193A28"/>
    <w:rsid w:val="0024580E"/>
    <w:rsid w:val="0025088E"/>
    <w:rsid w:val="002665C2"/>
    <w:rsid w:val="0029148D"/>
    <w:rsid w:val="002D293B"/>
    <w:rsid w:val="002D46FC"/>
    <w:rsid w:val="002E7164"/>
    <w:rsid w:val="002F1667"/>
    <w:rsid w:val="002F18E2"/>
    <w:rsid w:val="003239BA"/>
    <w:rsid w:val="00327D97"/>
    <w:rsid w:val="003804E1"/>
    <w:rsid w:val="00381F0C"/>
    <w:rsid w:val="003822A3"/>
    <w:rsid w:val="003A28B9"/>
    <w:rsid w:val="004013C5"/>
    <w:rsid w:val="00406ADB"/>
    <w:rsid w:val="00412F0D"/>
    <w:rsid w:val="004275F6"/>
    <w:rsid w:val="00464E3B"/>
    <w:rsid w:val="004F1A1E"/>
    <w:rsid w:val="00573D18"/>
    <w:rsid w:val="0066536A"/>
    <w:rsid w:val="00667E17"/>
    <w:rsid w:val="006C2E5D"/>
    <w:rsid w:val="006F1E13"/>
    <w:rsid w:val="006F3AD0"/>
    <w:rsid w:val="007A35FC"/>
    <w:rsid w:val="007B466D"/>
    <w:rsid w:val="007B5062"/>
    <w:rsid w:val="007D1032"/>
    <w:rsid w:val="007E273A"/>
    <w:rsid w:val="00817D27"/>
    <w:rsid w:val="0082484C"/>
    <w:rsid w:val="00866D99"/>
    <w:rsid w:val="00870FD3"/>
    <w:rsid w:val="00873552"/>
    <w:rsid w:val="008818F9"/>
    <w:rsid w:val="0089481E"/>
    <w:rsid w:val="008D708C"/>
    <w:rsid w:val="00902B52"/>
    <w:rsid w:val="00923269"/>
    <w:rsid w:val="0094552E"/>
    <w:rsid w:val="00974FD7"/>
    <w:rsid w:val="009B2F2F"/>
    <w:rsid w:val="009C5471"/>
    <w:rsid w:val="009D0D3C"/>
    <w:rsid w:val="009E1F46"/>
    <w:rsid w:val="00A15383"/>
    <w:rsid w:val="00A22C09"/>
    <w:rsid w:val="00A90ECC"/>
    <w:rsid w:val="00AC1264"/>
    <w:rsid w:val="00AE0B7C"/>
    <w:rsid w:val="00AF47DF"/>
    <w:rsid w:val="00B14522"/>
    <w:rsid w:val="00B272D6"/>
    <w:rsid w:val="00B323B6"/>
    <w:rsid w:val="00BE278B"/>
    <w:rsid w:val="00C1582D"/>
    <w:rsid w:val="00C202BE"/>
    <w:rsid w:val="00C24A54"/>
    <w:rsid w:val="00C70A22"/>
    <w:rsid w:val="00C76606"/>
    <w:rsid w:val="00D024A8"/>
    <w:rsid w:val="00D13FF1"/>
    <w:rsid w:val="00D172C9"/>
    <w:rsid w:val="00D7541D"/>
    <w:rsid w:val="00D90F83"/>
    <w:rsid w:val="00D93D19"/>
    <w:rsid w:val="00DE4684"/>
    <w:rsid w:val="00E00396"/>
    <w:rsid w:val="00E11F1B"/>
    <w:rsid w:val="00E56BE5"/>
    <w:rsid w:val="00EA12B9"/>
    <w:rsid w:val="00EC2F6D"/>
    <w:rsid w:val="00ED0C32"/>
    <w:rsid w:val="00F03C8F"/>
    <w:rsid w:val="00F37F01"/>
    <w:rsid w:val="00F7174A"/>
    <w:rsid w:val="00F94E1A"/>
    <w:rsid w:val="00F96A3D"/>
    <w:rsid w:val="00FF7343"/>
    <w:rsid w:val="00FF799D"/>
    <w:rsid w:val="0A374647"/>
    <w:rsid w:val="1B95232D"/>
    <w:rsid w:val="205E0CD5"/>
    <w:rsid w:val="25F031EE"/>
    <w:rsid w:val="3C566DA2"/>
    <w:rsid w:val="418D3CF3"/>
    <w:rsid w:val="5F1A2F2E"/>
    <w:rsid w:val="5F5C5D46"/>
    <w:rsid w:val="64547A4F"/>
    <w:rsid w:val="6D535020"/>
    <w:rsid w:val="74422C69"/>
    <w:rsid w:val="75BE52F8"/>
    <w:rsid w:val="7F2D0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Helvetica Neue" w:hAnsi="Helvetica Neue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84</Words>
  <Characters>480</Characters>
  <Lines>4</Lines>
  <Paragraphs>1</Paragraphs>
  <TotalTime>15</TotalTime>
  <ScaleCrop>false</ScaleCrop>
  <LinksUpToDate>false</LinksUpToDate>
  <CharactersWithSpaces>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2020-01-19T07:10:00Z</dcterms:created>
  <dc:creator>友情岁月</dc:creator>
  <cp:lastModifiedBy>Administrator</cp:lastModifiedBy>
  <cp:lastPrinted>2020-01-19T07:48:00Z</cp:lastPrinted>
  <dcterms:modified xsi:type="dcterms:W3CDTF">2024-01-08T02:13:06Z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00F34D25CD00488E867977ACD733C640_12</vt:lpwstr>
  </property>
</Properties>
</file>