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双牌县打鼓坪乡中心小学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ind w:firstLine="960" w:firstLineChars="3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双牌县打鼓坪乡中心小学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2880" w:firstLineChars="9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 xml:space="preserve"> 月 </w:t>
      </w:r>
      <w:r>
        <w:rPr>
          <w:rFonts w:hint="eastAsia" w:eastAsia="楷体_GB2312"/>
          <w:sz w:val="32"/>
          <w:szCs w:val="24"/>
          <w:lang w:val="en-US" w:eastAsia="zh-CN"/>
        </w:rPr>
        <w:t>30</w:t>
      </w:r>
      <w:r>
        <w:rPr>
          <w:rFonts w:hint="eastAsia" w:eastAsia="楷体_GB2312"/>
          <w:sz w:val="32"/>
          <w:szCs w:val="24"/>
        </w:rPr>
        <w:t xml:space="preserve">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部门（单位）基本情况</w:t>
      </w:r>
    </w:p>
    <w:p>
      <w:pPr>
        <w:shd w:val="clear" w:color="auto" w:fill="FFFFFF"/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（一）部门（单位）职能职责、机构编制、人员构成等。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1．主要职能：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全面贯彻党的教育方针，推行素质教育，搞好教书育人工作，促进基础教育发展，中学教育，相关社会服务，努力提高全体师生的综合素质。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2.机构、人员构成：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年末财政供养人数为：编制数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24"/>
        </w:rPr>
        <w:t>人，实际在职人员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24"/>
        </w:rPr>
        <w:t>人，在校生人数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50</w:t>
      </w:r>
      <w:r>
        <w:rPr>
          <w:rFonts w:hint="eastAsia" w:ascii="仿宋_GB2312" w:eastAsia="仿宋_GB2312"/>
          <w:sz w:val="32"/>
          <w:szCs w:val="24"/>
        </w:rPr>
        <w:t>人，教学班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24"/>
        </w:rPr>
        <w:t>个。学校设的内设机构有：校长室、总务处、教务处、政工处等。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3.当年取得的主要事业成效。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 xml:space="preserve"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1、开展学生德育活动。通过多种有效途径加强学生爱国主义教育和公民道德教育，强化法制、安全、心理健康教育，收到较好效果。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2、开展教学和教研活动。加强教学常规管理，贯彻落实减负措施。培养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学生</w:t>
      </w:r>
      <w:r>
        <w:rPr>
          <w:rFonts w:hint="eastAsia" w:ascii="仿宋_GB2312" w:eastAsia="仿宋_GB2312"/>
          <w:sz w:val="32"/>
          <w:szCs w:val="24"/>
        </w:rPr>
        <w:t>综合素质，切实开展“阳光体育”。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3、开展教育科学研究活动。积极倡导课题深研究，组织教师对教育教学和管理中的难点和热点问题开展研究，提倡行动研究，注重研究的可操作性与实效性。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4、开展教师培训活动。规范教师培训制度，组织教职工开展师德培训，加强教育工作，根据校本培训方案认真实施校本培训工作，努力提升教师整体素质。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5、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6、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 xml:space="preserve">7、积极参与政府组织的扶贫攻坚任务，切实做好贫困学生的助学活动。 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/>
        </w:rPr>
      </w:pPr>
      <w:r>
        <w:rPr>
          <w:rFonts w:hint="eastAsia" w:ascii="仿宋_GB2312" w:eastAsia="仿宋_GB2312"/>
          <w:sz w:val="32"/>
          <w:szCs w:val="24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（二）部门（单位）整体支出规模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24"/>
        </w:rPr>
        <w:t>包括但不限于部门整体支出情况、部门预算收支决算情况及“三公经费”支出使用和管理情况。</w:t>
      </w:r>
    </w:p>
    <w:p>
      <w:pPr>
        <w:spacing w:beforeLines="0" w:afterLines="0" w:line="570" w:lineRule="exact"/>
        <w:ind w:firstLine="640" w:firstLineChars="200"/>
        <w:outlineLvl w:val="1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根据预算绩效管理要求，我单位组织对202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24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369.99</w:t>
      </w:r>
      <w:r>
        <w:rPr>
          <w:rFonts w:hint="eastAsia" w:ascii="仿宋_GB2312" w:eastAsia="仿宋_GB2312"/>
          <w:sz w:val="32"/>
          <w:szCs w:val="24"/>
        </w:rPr>
        <w:t>万元，其中涉及项目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24"/>
        </w:rPr>
        <w:t>个，涉及一般公共预算当年财政项目拨款</w:t>
      </w:r>
      <w:r>
        <w:rPr>
          <w:rFonts w:hint="eastAsia" w:ascii="仿宋_GB2312" w:eastAsia="仿宋_GB2312"/>
          <w:sz w:val="32"/>
          <w:szCs w:val="24"/>
          <w:lang w:val="en-US" w:eastAsia="zh-CN"/>
        </w:rPr>
        <w:t>39.4</w:t>
      </w:r>
      <w:r>
        <w:rPr>
          <w:rFonts w:hint="eastAsia" w:ascii="仿宋_GB2312" w:eastAsia="仿宋_GB2312"/>
          <w:sz w:val="32"/>
          <w:szCs w:val="24"/>
        </w:rPr>
        <w:t>万元，自评覆盖率达到100%。绩效自评结果显示，上述项目支出绩效情况较为理想，均达到了项目申请时设定的各项绩效目标。</w:t>
      </w:r>
    </w:p>
    <w:p>
      <w:pPr>
        <w:pStyle w:val="9"/>
        <w:spacing w:beforeLines="0" w:afterLines="0" w:line="570" w:lineRule="exact"/>
        <w:ind w:firstLine="640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基本支出：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344.4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93.1</w:t>
      </w:r>
      <w:r>
        <w:rPr>
          <w:rFonts w:hint="eastAsia" w:ascii="Times New Roman" w:hAnsi="Times New Roman" w:eastAsia="仿宋_GB2312"/>
          <w:sz w:val="32"/>
          <w:szCs w:val="24"/>
        </w:rPr>
        <w:t>%。一般公共预算财政拨款基本支出中人员经费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338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6.39</w:t>
      </w:r>
      <w:r>
        <w:rPr>
          <w:rFonts w:hint="eastAsia" w:ascii="Times New Roman" w:hAnsi="Times New Roman" w:eastAsia="仿宋_GB2312"/>
          <w:sz w:val="32"/>
          <w:szCs w:val="24"/>
        </w:rPr>
        <w:t>万元，主要包括：办公费、印刷费、邮电费、差旅费、维修（护）费、会议费、培训费、公务接待费、劳务费、工会经费。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（二）项目支出情况</w:t>
      </w:r>
    </w:p>
    <w:p>
      <w:pPr>
        <w:pStyle w:val="9"/>
        <w:spacing w:beforeLines="0" w:afterLines="0" w:line="570" w:lineRule="exact"/>
        <w:ind w:firstLine="640"/>
        <w:outlineLvl w:val="1"/>
        <w:rPr>
          <w:rFonts w:hint="default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项目支出：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39.4</w:t>
      </w:r>
      <w:r>
        <w:rPr>
          <w:rFonts w:hint="eastAsia" w:ascii="Times New Roman" w:hAnsi="Times New Roman" w:eastAsia="仿宋_GB2312"/>
          <w:sz w:val="32"/>
          <w:szCs w:val="24"/>
        </w:rPr>
        <w:t>万元，占总支出的比重为</w:t>
      </w: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6.9</w:t>
      </w:r>
      <w:r>
        <w:rPr>
          <w:rFonts w:hint="eastAsia" w:ascii="Times New Roman" w:hAnsi="Times New Roman" w:eastAsia="仿宋_GB2312"/>
          <w:sz w:val="32"/>
          <w:szCs w:val="24"/>
        </w:rPr>
        <w:t>%，是指单位为完成特定行政工作任务或事业发展目标而发生的支出。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三、政府性基金预算支出情况。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四、国有资本经营预算支出情况。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五、社会保险基金预算支出情况。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eastAsia="zh-CN"/>
        </w:rPr>
        <w:t>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eastAsia="仿宋_GB2312"/>
          <w:color w:val="000000"/>
          <w:sz w:val="32"/>
          <w:szCs w:val="24"/>
          <w:lang w:val="en-US" w:eastAsia="zh-CN"/>
        </w:rPr>
        <w:t>4</w:t>
      </w:r>
      <w:r>
        <w:rPr>
          <w:rFonts w:hint="eastAsia" w:eastAsia="仿宋_GB2312"/>
          <w:color w:val="000000"/>
          <w:sz w:val="32"/>
          <w:szCs w:val="24"/>
        </w:rPr>
        <w:t>年度部门整体支出状况的概述和分析，部门整体支出绩效情况如下：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（一）经济效益评价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1. 本年预算配置控制较好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财政供养人员控制在预算编制以内，编制内在职人员控制率为100%。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2. 预算执行方面</w:t>
      </w:r>
      <w:r>
        <w:rPr>
          <w:rFonts w:hint="eastAsia" w:eastAsia="仿宋_GB2312"/>
          <w:color w:val="000000"/>
          <w:sz w:val="32"/>
          <w:szCs w:val="24"/>
          <w:lang w:eastAsia="zh-CN"/>
        </w:rPr>
        <w:t>，</w:t>
      </w:r>
      <w:r>
        <w:rPr>
          <w:rFonts w:hint="eastAsia" w:eastAsia="仿宋_GB2312"/>
          <w:color w:val="000000"/>
          <w:sz w:val="32"/>
          <w:szCs w:val="24"/>
        </w:rPr>
        <w:t>支出总额控制在预算总额以内；“三公”经费总体控制较好，未超本年预算。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3.预算管理方面，制度执行总体较为有效，仍需进一步强化；资金使用管理需进一步加强。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（二）效率性评价和有效性评价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</w:rPr>
      </w:pPr>
      <w:r>
        <w:rPr>
          <w:rFonts w:hint="eastAsia" w:eastAsia="仿宋_GB2312"/>
          <w:color w:val="000000"/>
          <w:sz w:val="32"/>
          <w:szCs w:val="24"/>
        </w:rPr>
        <w:t>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9"/>
        <w:spacing w:beforeLines="0" w:afterLines="0" w:line="570" w:lineRule="exact"/>
        <w:ind w:firstLine="640"/>
        <w:jc w:val="left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八、下一步改进措施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一）绩效管理体系需要逐渐健全。首先，需要进一步建立健全预算绩效管理制度，为我单位预算绩效管理工作提供强有力的制度保障；其次，需要进一步建立健全绩效评价指标体系，对个性化指标进行不断优化调整。</w:t>
      </w:r>
    </w:p>
    <w:p>
      <w:pPr>
        <w:spacing w:beforeLines="0" w:afterLines="0" w:line="570" w:lineRule="exact"/>
        <w:ind w:firstLine="645"/>
        <w:jc w:val="both"/>
        <w:rPr>
          <w:rFonts w:hint="eastAsia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（二）绩效目标设置有待提高。在今后的预算编制工作中，绩效目标的设置需要更加科学化、精细化。</w:t>
      </w:r>
    </w:p>
    <w:p>
      <w:pPr>
        <w:spacing w:beforeLines="0" w:afterLines="0" w:line="570" w:lineRule="exact"/>
        <w:ind w:firstLine="645"/>
        <w:jc w:val="both"/>
        <w:rPr>
          <w:rFonts w:hint="default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eastAsia="仿宋_GB2312"/>
          <w:color w:val="000000"/>
          <w:sz w:val="32"/>
          <w:szCs w:val="24"/>
          <w:lang w:val="en-US" w:eastAsia="zh-CN"/>
        </w:rPr>
        <w:t>（三）预算绩效档案管理工作有待加强。目前，单位预算绩效档案存在分散化、零星化等特点。在今后的工作中，应加强预算绩效档案的收集、整理、保管工作，保证预算绩效档案的安全、完整。</w:t>
      </w:r>
    </w:p>
    <w:p>
      <w:pPr>
        <w:spacing w:beforeLines="0" w:afterLines="0" w:line="570" w:lineRule="exact"/>
        <w:ind w:firstLine="645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pStyle w:val="8"/>
        <w:spacing w:line="600" w:lineRule="exact"/>
        <w:ind w:firstLine="560"/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color w:val="000000"/>
          <w:kern w:val="2"/>
          <w:sz w:val="32"/>
          <w:szCs w:val="24"/>
          <w:lang w:val="en-US" w:eastAsia="zh-CN" w:bidi="ar-SA"/>
        </w:rPr>
        <w:t>我单位将在县人民政府网站上公开部门整体支出绩效自评结果，接受社会监督。</w:t>
      </w: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6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210.9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249.99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344.4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12.32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9.46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1.16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0.96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1.8057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4.34087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0.144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1.9999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0.9538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1.9999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0.9538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27.27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2.营养午餐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4.义务教育薄改资金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年完工项目）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ascii="仿宋_GB2312" w:hAnsi="仿宋_GB2312"/>
                <w:kern w:val="0"/>
              </w:rPr>
              <w:t>严格按年初预算，厉行节约减少办公费、水电费开支、控制会议次数与规模、招待，不招待的坚决不招待，应招待的节约招待。上述费用均控制预算范围内！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填报日期：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2025.6.30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46314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tbl>
      <w:tblPr>
        <w:tblStyle w:val="6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146"/>
        <w:gridCol w:w="692"/>
        <w:gridCol w:w="1080"/>
        <w:gridCol w:w="1335"/>
        <w:gridCol w:w="555"/>
        <w:gridCol w:w="630"/>
        <w:gridCol w:w="10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408.18</w:t>
            </w:r>
          </w:p>
        </w:tc>
        <w:tc>
          <w:tcPr>
            <w:tcW w:w="17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405.85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383.81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94.57%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9.46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391.85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344.4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39.41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7.79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ind w:firstLine="1680" w:firstLineChars="7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6.21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79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1.合理使用公用经费，保障学校教育教学工作的正常运行。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2.保障教职工正常生活、工作秩序。</w:t>
            </w:r>
          </w:p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55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1.合理使用公用经费，学校教育教学工作的正常运行。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2.保障了教职工的正常生活、工作秩序。</w:t>
            </w:r>
          </w:p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3.一切为教学服务，师生整体素质提升，教学质量提高。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年度内教育目标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年度内完成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督导评估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一</w:t>
            </w:r>
            <w:r>
              <w:rPr>
                <w:rFonts w:hint="eastAsia" w:eastAsia="仿宋_GB2312"/>
                <w:color w:val="000000"/>
                <w:kern w:val="0"/>
              </w:rPr>
              <w:t>等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宋体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 w:eastAsia="宋体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kern w:val="0"/>
              </w:rPr>
              <w:t>在校学生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50</w:t>
            </w:r>
            <w:r>
              <w:rPr>
                <w:rFonts w:hint="eastAsia" w:eastAsia="仿宋_GB2312"/>
                <w:color w:val="000000"/>
                <w:kern w:val="0"/>
              </w:rPr>
              <w:t>人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15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学校运转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405.85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383.81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</w:rPr>
              <w:t>维持学校正常运转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405.85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383.81</w:t>
            </w:r>
            <w:r>
              <w:rPr>
                <w:rFonts w:ascii="仿宋_GB2312" w:hAnsi="仿宋_GB2312"/>
                <w:color w:val="000000"/>
                <w:kern w:val="0"/>
              </w:rPr>
              <w:t>万元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完成九年义务教育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加强德育教育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完成中小学学历教育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</w:rPr>
              <w:t>5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8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</w:rPr>
              <w:t>学生满意度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1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95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</w:rPr>
              <w:t>10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709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99.46</w:t>
            </w:r>
          </w:p>
        </w:tc>
        <w:tc>
          <w:tcPr>
            <w:tcW w:w="103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1324314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学生营养餐补助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学生营养餐补助5.1万元全部用于学生的营养午餐当中，预算执行率为100%。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为学生提供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丰富的午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保证营养均衡，增强学生体质。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为学生提供了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营养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丰富的午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餐，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保证了学生午餐的营养均衡，学生体质增长明显。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5.1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学生人数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92%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98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保障教师工资福利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其他工资福利5.5万元全部发放到位，保障了教职工的工资福利，预算执行率100%。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其他工资福利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保障教职工的工资福利，提升教师满意度。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工资福利发放到位，保障了教师的工资福利，提升了教师满意度。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5.5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26人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项目资金使用合理，预算执行率100%，保障了学校的正常运行，师生的学习、生活环境得到了改善。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13246314</w:t>
      </w:r>
      <w:r>
        <w:rPr>
          <w:rFonts w:hint="eastAsia" w:eastAsia="仿宋_GB2312"/>
          <w:sz w:val="22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增加公办义务教育学位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合理使用项目资金，保障学校正常运行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项目资金使用合理，保障了学校的正常运行，师生的学习、生活环境得到了改善。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仿宋_GB2312" w:cstheme="minorBidi"/>
                <w:color w:val="000000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项目成本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社会成本节约率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生态环境成本节约率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学生人数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50人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资金使用合规性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完成及时性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2024年12月31日前完成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专项资金使用效益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美化校园环境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促进教育事业发展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效果明显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教师、家长满意度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1324314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color w:val="000000"/>
          <w:sz w:val="32"/>
          <w:szCs w:val="24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6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义务教育薄弱环节改善与能力提升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校舍维修改造项目已完工，对学生宿舍漏水墙面、部分损坏的铁架床进行了维修，增加了二楼和三楼的不锈钢护栏。</w:t>
            </w:r>
          </w:p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无</w:t>
            </w:r>
          </w:p>
        </w:tc>
      </w:tr>
    </w:tbl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填表人：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李蓓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填报日期：202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年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月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日 联系电话：</w:t>
      </w:r>
      <w:r>
        <w:rPr>
          <w:rFonts w:hint="eastAsia" w:asciiTheme="minorEastAsia" w:hAnsiTheme="minorEastAsia" w:eastAsiaTheme="minorEastAsia" w:cstheme="minorEastAsia"/>
          <w:sz w:val="20"/>
          <w:szCs w:val="20"/>
          <w:lang w:val="en-US" w:eastAsia="zh-CN"/>
        </w:rPr>
        <w:t>132414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 xml:space="preserve"> 单位负责人签字：</w:t>
      </w:r>
      <w:r>
        <w:rPr>
          <w:rFonts w:hint="default" w:eastAsia="仿宋_GB2312"/>
          <w:sz w:val="18"/>
          <w:szCs w:val="20"/>
        </w:rPr>
        <w:br w:type="page"/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6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义务教育薄弱环节改善与能力提升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双牌县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打鼓坪乡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心小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99.2%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9.92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进行校舍改造，改善学生的生活环境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校舍改造已完成，学生的生活环境得到了改善，提升了师生满意度。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学校修缮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9" w:hRule="exac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修缮金额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default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eastAsia="仿宋_GB2312"/>
                <w:color w:val="000000"/>
                <w:kern w:val="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资金总额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Theme="minorEastAsia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4.96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工程质量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360" w:firstLineChars="2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按时完成工程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工程完成度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环境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保护率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和谐教育环境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师生</w:t>
            </w: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90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95</w:t>
            </w:r>
            <w:r>
              <w:rPr>
                <w:rFonts w:hint="eastAsia" w:eastAsia="仿宋_GB2312"/>
                <w:color w:val="000000"/>
                <w:kern w:val="0"/>
              </w:rPr>
              <w:t>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99.2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 w:line="600" w:lineRule="exact"/>
        <w:jc w:val="left"/>
        <w:rPr>
          <w:rFonts w:hint="default" w:eastAsia="仿宋_GB2312"/>
          <w:sz w:val="22"/>
          <w:szCs w:val="24"/>
        </w:rPr>
      </w:pPr>
      <w:r>
        <w:rPr>
          <w:rFonts w:hint="eastAsia" w:eastAsia="仿宋_GB2312"/>
          <w:sz w:val="22"/>
          <w:szCs w:val="24"/>
        </w:rPr>
        <w:t>填表人：</w:t>
      </w:r>
      <w:r>
        <w:rPr>
          <w:rFonts w:hint="eastAsia" w:eastAsia="仿宋_GB2312"/>
          <w:sz w:val="22"/>
          <w:szCs w:val="24"/>
          <w:lang w:val="en-US" w:eastAsia="zh-CN"/>
        </w:rPr>
        <w:t>李蓓</w:t>
      </w:r>
      <w:r>
        <w:rPr>
          <w:rFonts w:hint="eastAsia" w:eastAsia="仿宋_GB2312"/>
          <w:sz w:val="22"/>
          <w:szCs w:val="24"/>
        </w:rPr>
        <w:t xml:space="preserve">   填报日期：</w:t>
      </w:r>
      <w:r>
        <w:rPr>
          <w:rFonts w:hint="eastAsia" w:eastAsia="仿宋_GB2312"/>
          <w:sz w:val="22"/>
          <w:szCs w:val="24"/>
          <w:lang w:val="en-US" w:eastAsia="zh-CN"/>
        </w:rPr>
        <w:t>2025.6.30</w:t>
      </w:r>
      <w:r>
        <w:rPr>
          <w:rFonts w:hint="eastAsia" w:eastAsia="仿宋_GB2312"/>
          <w:sz w:val="22"/>
          <w:szCs w:val="24"/>
        </w:rPr>
        <w:t xml:space="preserve">  联系电话：</w:t>
      </w:r>
      <w:r>
        <w:rPr>
          <w:rFonts w:hint="eastAsia" w:eastAsia="仿宋_GB2312"/>
          <w:sz w:val="22"/>
          <w:szCs w:val="24"/>
          <w:lang w:val="en-US" w:eastAsia="zh-CN"/>
        </w:rPr>
        <w:t>132414</w:t>
      </w:r>
      <w:r>
        <w:rPr>
          <w:rFonts w:hint="eastAsia" w:eastAsia="仿宋_GB2312"/>
          <w:sz w:val="22"/>
          <w:szCs w:val="24"/>
        </w:rPr>
        <w:t xml:space="preserve">  单位负责人签字：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</w:pPr>
      <w:r>
        <w:rPr>
          <w:rFonts w:hint="default" w:eastAsia="仿宋_GB2312"/>
          <w:sz w:val="18"/>
          <w:szCs w:val="20"/>
        </w:rPr>
        <w:br w:type="page"/>
      </w:r>
    </w:p>
    <w:sectPr>
      <w:footerReference r:id="rId3" w:type="default"/>
      <w:footerReference r:id="rId4" w:type="even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mFTPD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H1KiRcOn+j89cv524/z989kWe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KYVM8M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FXIai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MGQxMWRlNGIzN2U3OTIwZTcyOWUxZTM3NjFmOGYifQ=="/>
  </w:docVars>
  <w:rsids>
    <w:rsidRoot w:val="00172A27"/>
    <w:rsid w:val="034217F7"/>
    <w:rsid w:val="0CCE5073"/>
    <w:rsid w:val="0EDB3551"/>
    <w:rsid w:val="101F3C57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4756501"/>
    <w:rsid w:val="2AF82401"/>
    <w:rsid w:val="31EF3498"/>
    <w:rsid w:val="32A94ECF"/>
    <w:rsid w:val="33457B5A"/>
    <w:rsid w:val="33EA0D37"/>
    <w:rsid w:val="38EA5012"/>
    <w:rsid w:val="3DFB432B"/>
    <w:rsid w:val="41A60F90"/>
    <w:rsid w:val="437042B4"/>
    <w:rsid w:val="43D25C86"/>
    <w:rsid w:val="47FF7E2A"/>
    <w:rsid w:val="49B04B32"/>
    <w:rsid w:val="4A7E5437"/>
    <w:rsid w:val="4B490F32"/>
    <w:rsid w:val="4B564457"/>
    <w:rsid w:val="4C575977"/>
    <w:rsid w:val="4DF30F3A"/>
    <w:rsid w:val="4E8B7C40"/>
    <w:rsid w:val="4F1637A4"/>
    <w:rsid w:val="500F1BD2"/>
    <w:rsid w:val="51C40746"/>
    <w:rsid w:val="543E6CC0"/>
    <w:rsid w:val="55412274"/>
    <w:rsid w:val="55C03679"/>
    <w:rsid w:val="57B32B46"/>
    <w:rsid w:val="57C446E9"/>
    <w:rsid w:val="583758CF"/>
    <w:rsid w:val="58820FB8"/>
    <w:rsid w:val="5ABA52A9"/>
    <w:rsid w:val="5C8E01AF"/>
    <w:rsid w:val="62BE6D8B"/>
    <w:rsid w:val="64E742EF"/>
    <w:rsid w:val="684B0AD7"/>
    <w:rsid w:val="6E351362"/>
    <w:rsid w:val="745A762C"/>
    <w:rsid w:val="75073918"/>
    <w:rsid w:val="771A18F7"/>
    <w:rsid w:val="77FF5531"/>
    <w:rsid w:val="7852385A"/>
    <w:rsid w:val="7E991F23"/>
    <w:rsid w:val="7EB5519D"/>
    <w:rsid w:val="FFBFA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8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9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6116</Words>
  <Characters>6827</Characters>
  <Lines>0</Lines>
  <Paragraphs>0</Paragraphs>
  <TotalTime>2</TotalTime>
  <ScaleCrop>false</ScaleCrop>
  <LinksUpToDate>false</LinksUpToDate>
  <CharactersWithSpaces>7232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2023-04-22T15:33:00Z</dcterms:created>
  <dc:creator>海之韵</dc:creator>
  <cp:lastModifiedBy>kylin</cp:lastModifiedBy>
  <dcterms:modified xsi:type="dcterms:W3CDTF">2025-09-15T11:36:42Z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9A3DE56062A74B2E86DC26031B5A7139_13</vt:lpwstr>
  </property>
  <property fmtid="{D5CDD505-2E9C-101B-9397-08002B2CF9AE}" pid="4" name="KSOTemplateDocerSaveRecord">
    <vt:lpwstr>eyJoZGlkIjoiOTc3M2Y5NzIzMDFlZjAyY2Q4Njk5ODkyYjFjNzBiNTQiLCJ1c2VySWQiOiIzMjQ4MDQxMTIifQ==</vt:lpwstr>
  </property>
</Properties>
</file>