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outlineLvl w:val="1"/>
        <w:rPr>
          <w:rFonts w:hint="default" w:asciiTheme="minorEastAsia" w:hAnsiTheme="minorEastAsia" w:eastAsiaTheme="minorEastAsia"/>
          <w:sz w:val="30"/>
          <w:szCs w:val="30"/>
          <w:lang w:val="en-US" w:eastAsia="zh-CN"/>
        </w:rPr>
      </w:pPr>
      <w:r>
        <w:rPr>
          <w:rFonts w:hint="eastAsia" w:asciiTheme="minorEastAsia" w:hAnsiTheme="minorEastAsia" w:eastAsiaTheme="minorEastAsia"/>
          <w:sz w:val="30"/>
          <w:szCs w:val="30"/>
          <w:lang w:eastAsia="zh-CN"/>
        </w:rPr>
        <w:t>附件</w:t>
      </w:r>
      <w:r>
        <w:rPr>
          <w:rFonts w:hint="eastAsia" w:asciiTheme="minorEastAsia" w:hAnsiTheme="minorEastAsia" w:eastAsiaTheme="minorEastAsia"/>
          <w:sz w:val="30"/>
          <w:szCs w:val="30"/>
          <w:lang w:val="en-US" w:eastAsia="zh-CN"/>
        </w:rPr>
        <w:t>1</w:t>
      </w:r>
    </w:p>
    <w:p>
      <w:pPr>
        <w:spacing w:line="500" w:lineRule="exact"/>
        <w:ind w:firstLine="1800" w:firstLineChars="600"/>
        <w:jc w:val="both"/>
        <w:outlineLvl w:val="1"/>
        <w:rPr>
          <w:rFonts w:hint="default" w:asciiTheme="minorEastAsia" w:hAnsiTheme="minorEastAsia" w:eastAsiaTheme="minorEastAsia"/>
          <w:sz w:val="30"/>
          <w:szCs w:val="30"/>
        </w:rPr>
      </w:pPr>
      <w:r>
        <w:rPr>
          <w:rFonts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年度双牌县财政局整体支出</w:t>
      </w:r>
    </w:p>
    <w:p>
      <w:pPr>
        <w:spacing w:line="500" w:lineRule="exact"/>
        <w:jc w:val="center"/>
        <w:outlineLvl w:val="1"/>
        <w:rPr>
          <w:rFonts w:hint="default" w:asciiTheme="minorEastAsia" w:hAnsiTheme="minorEastAsia" w:eastAsiaTheme="minorEastAsia"/>
          <w:sz w:val="30"/>
          <w:szCs w:val="30"/>
        </w:rPr>
      </w:pPr>
      <w:r>
        <w:rPr>
          <w:rFonts w:asciiTheme="minorEastAsia" w:hAnsiTheme="minorEastAsia" w:eastAsiaTheme="minorEastAsia"/>
          <w:sz w:val="30"/>
          <w:szCs w:val="30"/>
        </w:rPr>
        <w:t>绩效自评报告</w:t>
      </w:r>
    </w:p>
    <w:p>
      <w:pPr>
        <w:widowControl/>
        <w:ind w:firstLine="643" w:firstLineChars="200"/>
        <w:rPr>
          <w:rFonts w:eastAsia="FangSong_GB2312"/>
          <w:b/>
          <w:bCs/>
          <w:sz w:val="32"/>
          <w:szCs w:val="32"/>
        </w:rPr>
      </w:pPr>
      <w:r>
        <w:rPr>
          <w:rFonts w:hint="eastAsia" w:eastAsia="FangSong_GB2312"/>
          <w:b/>
          <w:bCs/>
          <w:sz w:val="32"/>
          <w:szCs w:val="32"/>
          <w:lang w:eastAsia="zh-CN"/>
        </w:rPr>
        <w:t>一</w:t>
      </w:r>
      <w:r>
        <w:rPr>
          <w:rFonts w:eastAsia="FangSong_GB2312"/>
          <w:b/>
          <w:bCs/>
          <w:sz w:val="32"/>
          <w:szCs w:val="32"/>
        </w:rPr>
        <w:t>.</w:t>
      </w:r>
      <w:r>
        <w:rPr>
          <w:rFonts w:hint="eastAsia" w:eastAsia="FangSong_GB2312"/>
          <w:b/>
          <w:bCs/>
          <w:sz w:val="32"/>
          <w:szCs w:val="32"/>
        </w:rPr>
        <w:t>职能职责</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组织贯彻执行国家、省和市财税方针政策，拟定和执行全县财政制度、改革方案，指导全县财政工作；分析预测全县经济形势；提出运用财税政策实施调控和综合平衡全县社会财力的建议；贯彻执行有关分配政策，完善鼓励公益事业发展的财税意见。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2、起草财政、财务、会计管理规范性文件并监督实施。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3、承担县本级各项财政收支管理的责任。负责编制年度县本级预预算草案并组织执行。编制全县财政收支预算和部门预算，汇总全县部门预算和财政总预算；受全县人民政府委托，向县人民代表大会报告县本级、全县预算及其执行情况，向全县人大常委会报告预算。组织制定县本级经费开支标准、定额，负责审核批复部门(单位)的年度预预算。对财政性资金进行预算绩效管理，负责全县的预预算公开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4、负责政府非税收入管理，负责政府性基金管理，按规定管理行政事业性收费。管理财政票据。贯彻执行彩票监督管理政策和有关办法，管理彩票市场，会同有关部门监督和管理彩票公益金，管理其他彩票资金。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5、贯彻执行国库管理制度、国库集中支付制度，指导和监督县本级国库业务，按规定开展国库现金管理工作。负责制定政府采购制度并监督管理。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6、贯彻执行国家、省和市税收法律、行政法规和税收调整政策，反馈政策执行情况，提出调整建议。参与县管理权限内有关税收政策及税收政策调整方案的调查研究，提出对策建议。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7、负责制定全县行政事业单位国有资产管理规章制度，会同有关部门管理行政事业单位国有资产，制定需要全县统一规定的开支标准和支出办法，负责财政预算内行政、事业单位和社会团体的非贸易外汇管理。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8、负责审核和汇总编制全县国有资本经营预预算草案，制定国有资本经营预算的制度和办法，收取县本级企业国有资本收益，组织实施企业财务制度，按规定管理地方金融类企业国有资产，参与拟定企业国有资产管理相关制度，负责县级国有宣传文化、金融类企业的国有资产管理，按规定管理资产评估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9、负责办理和监督县财政经济发展支出、县级政府性投资项目的财政拨款，参与拟定县建设投资的有关规定，组织实施基本建设财务制度，负责有关政策性补贴和专项储备资金财政管理工作。负责农业综合开发管理工作。 </w:t>
      </w:r>
    </w:p>
    <w:p>
      <w:pPr>
        <w:pStyle w:val="14"/>
        <w:spacing w:after="2" w:line="480" w:lineRule="exact"/>
        <w:ind w:firstLine="641"/>
        <w:rPr>
          <w:rFonts w:hint="eastAsia" w:ascii="Times New Roman" w:hAnsi="Times New Roman" w:cs="Times New Roman" w:eastAsiaTheme="minorEastAsia"/>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10、会同有关部门管理全县财政社会保障和就业及医疗卫生支出，组织实施社会保障资金（基金）的财务管理制度，编制县社会保障预预算草案。</w:t>
      </w:r>
      <w:r>
        <w:rPr>
          <w:rFonts w:hint="eastAsia" w:ascii="Times New Roman" w:hAnsi="Times New Roman" w:cs="Times New Roman" w:eastAsiaTheme="minorEastAsia"/>
          <w:kern w:val="2"/>
          <w:sz w:val="32"/>
          <w:szCs w:val="32"/>
          <w:lang w:val="en-US" w:eastAsia="zh-CN" w:bidi="ar-SA"/>
        </w:rPr>
        <w:t xml:space="preserve">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11、贯彻执行政府内外债务管理的政策、制度和办法，防范财政风险。负责统一管理县政府外债，制定基本管理制度。按规定管理外国政府和国际金融组织贷（赠）款。承担财税领域交流与合作的具体工作。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12、负责管理全县的会计工作，监督和规范会计行为，组织实施国家统一的会计制度，在全县组织实施会计行政法规规章。负责组织全县会计从业人员培训和继续教育。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13、监督检查财税法规、政策的执行情况，反映财政收支管理中的重大问题，提出加强财政管理的意见和建议。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14、承办县人民政府交办的其他事项。 </w:t>
      </w:r>
    </w:p>
    <w:p>
      <w:pPr>
        <w:widowControl/>
        <w:rPr>
          <w:rFonts w:eastAsia="FangSong_GB2312"/>
          <w:sz w:val="32"/>
          <w:szCs w:val="32"/>
        </w:rPr>
      </w:pPr>
      <w:r>
        <w:rPr>
          <w:rFonts w:hint="eastAsia" w:eastAsiaTheme="minorEastAsia"/>
          <w:b/>
          <w:bCs/>
          <w:sz w:val="32"/>
          <w:szCs w:val="32"/>
        </w:rPr>
        <w:t xml:space="preserve">    </w:t>
      </w:r>
      <w:r>
        <w:rPr>
          <w:rFonts w:hint="eastAsia" w:eastAsiaTheme="minorEastAsia"/>
          <w:b/>
          <w:bCs/>
          <w:sz w:val="32"/>
          <w:szCs w:val="32"/>
          <w:lang w:eastAsia="zh-CN"/>
        </w:rPr>
        <w:t>二</w:t>
      </w:r>
      <w:r>
        <w:rPr>
          <w:rFonts w:eastAsia="FangSong_GB2312"/>
          <w:b/>
          <w:bCs/>
          <w:sz w:val="32"/>
          <w:szCs w:val="32"/>
        </w:rPr>
        <w:t>.</w:t>
      </w:r>
      <w:r>
        <w:rPr>
          <w:rFonts w:hint="eastAsia" w:eastAsia="FangSong_GB2312"/>
          <w:b/>
          <w:bCs/>
          <w:sz w:val="32"/>
          <w:szCs w:val="32"/>
        </w:rPr>
        <w:t>机构设置和人员情况</w:t>
      </w:r>
    </w:p>
    <w:p>
      <w:pPr>
        <w:snapToGrid w:val="0"/>
        <w:spacing w:line="480" w:lineRule="exact"/>
        <w:ind w:firstLine="640" w:firstLineChars="200"/>
        <w:rPr>
          <w:rFonts w:eastAsia="FangSong_GB2312"/>
          <w:sz w:val="32"/>
          <w:szCs w:val="32"/>
        </w:rPr>
      </w:pPr>
      <w:r>
        <w:rPr>
          <w:rFonts w:hint="eastAsia" w:eastAsiaTheme="minorEastAsia"/>
          <w:sz w:val="32"/>
          <w:szCs w:val="32"/>
        </w:rPr>
        <w:t xml:space="preserve">   </w:t>
      </w:r>
      <w:r>
        <w:rPr>
          <w:rFonts w:hint="eastAsia" w:eastAsia="FangSong_GB2312"/>
          <w:sz w:val="32"/>
          <w:szCs w:val="32"/>
        </w:rPr>
        <w:t>双牌县财政局属行政机关；财务隶属关系属一级单位；我局现有内设机构15个：办公室、综合规划股、政工股、预算股、预算绩效管理股、国库股、经济建设股、农业农村股、行政政法股、教科文股、社会保障股、国有资产管理股、企业股、金融与债务股、财政监督检查股。县财政局归口管理的副科级事业单位3个：县乡镇财政管理局、双牌县非税收入征收管理局、双牌县国库支付核算中心；县财政局归口管理的正股级事业单位5个：双牌县政府采购监督管理办公室、双牌县财政评审中心、双牌县财政局信息网络中心、农信担保中心、双牌县会计管理站。单位人员信息：本单位编制80个：行政编制13个、工勤人员编制1个、事业编制66个；年末实有人员</w:t>
      </w:r>
      <w:r>
        <w:rPr>
          <w:rFonts w:hint="eastAsia" w:eastAsia="FangSong_GB2312"/>
          <w:sz w:val="32"/>
          <w:szCs w:val="32"/>
          <w:lang w:val="en-US" w:eastAsia="zh-CN"/>
        </w:rPr>
        <w:t>84</w:t>
      </w:r>
      <w:r>
        <w:rPr>
          <w:rFonts w:hint="eastAsia" w:eastAsia="FangSong_GB2312"/>
          <w:sz w:val="32"/>
          <w:szCs w:val="32"/>
        </w:rPr>
        <w:t>个。</w:t>
      </w:r>
    </w:p>
    <w:p>
      <w:pPr>
        <w:spacing w:line="500" w:lineRule="exact"/>
        <w:ind w:firstLine="300" w:firstLineChars="100"/>
        <w:outlineLvl w:val="1"/>
        <w:rPr>
          <w:rFonts w:hint="default" w:asciiTheme="minorEastAsia" w:hAnsiTheme="minorEastAsia" w:eastAsiaTheme="minorEastAsia"/>
          <w:sz w:val="30"/>
          <w:szCs w:val="30"/>
        </w:rPr>
      </w:pPr>
      <w:r>
        <w:rPr>
          <w:rFonts w:asciiTheme="minorEastAsia" w:hAnsiTheme="minorEastAsia" w:eastAsiaTheme="minorEastAsia"/>
          <w:sz w:val="30"/>
          <w:szCs w:val="30"/>
        </w:rPr>
        <w:t>（三）、整体支出规模</w:t>
      </w:r>
    </w:p>
    <w:p>
      <w:pPr>
        <w:spacing w:line="500" w:lineRule="exact"/>
        <w:ind w:left="594" w:leftChars="283" w:firstLine="600" w:firstLineChars="200"/>
        <w:outlineLvl w:val="1"/>
        <w:rPr>
          <w:rFonts w:hint="default" w:asciiTheme="minorEastAsia" w:hAnsiTheme="minorEastAsia" w:eastAsiaTheme="minorEastAsia"/>
          <w:color w:val="000000"/>
          <w:sz w:val="30"/>
          <w:szCs w:val="30"/>
        </w:rPr>
      </w:pPr>
      <w:r>
        <w:rPr>
          <w:rFonts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年双牌县财政局整体支出</w:t>
      </w:r>
      <w:r>
        <w:rPr>
          <w:rFonts w:hint="eastAsia" w:asciiTheme="minorEastAsia" w:hAnsiTheme="minorEastAsia" w:eastAsiaTheme="minorEastAsia"/>
          <w:sz w:val="30"/>
          <w:szCs w:val="30"/>
          <w:lang w:val="en-US" w:eastAsia="zh-CN"/>
        </w:rPr>
        <w:t>2422.96</w:t>
      </w:r>
      <w:r>
        <w:rPr>
          <w:rFonts w:asciiTheme="minorEastAsia" w:hAnsiTheme="minorEastAsia" w:eastAsiaTheme="minorEastAsia"/>
          <w:sz w:val="30"/>
          <w:szCs w:val="30"/>
        </w:rPr>
        <w:t>万元，其中：基本支出</w:t>
      </w:r>
      <w:r>
        <w:rPr>
          <w:rFonts w:hint="eastAsia" w:asciiTheme="minorEastAsia" w:hAnsiTheme="minorEastAsia" w:eastAsiaTheme="minorEastAsia"/>
          <w:sz w:val="30"/>
          <w:szCs w:val="30"/>
          <w:lang w:val="en-US" w:eastAsia="zh-CN"/>
        </w:rPr>
        <w:t>1099.64</w:t>
      </w:r>
      <w:r>
        <w:rPr>
          <w:rFonts w:asciiTheme="minorEastAsia" w:hAnsiTheme="minorEastAsia" w:eastAsiaTheme="minorEastAsia"/>
          <w:sz w:val="30"/>
          <w:szCs w:val="30"/>
        </w:rPr>
        <w:t>万元，项目支出</w:t>
      </w:r>
      <w:r>
        <w:rPr>
          <w:rFonts w:hint="eastAsia" w:asciiTheme="minorEastAsia" w:hAnsiTheme="minorEastAsia" w:eastAsiaTheme="minorEastAsia"/>
          <w:sz w:val="30"/>
          <w:szCs w:val="30"/>
          <w:lang w:val="en-US" w:eastAsia="zh-CN"/>
        </w:rPr>
        <w:t>1323.32</w:t>
      </w:r>
      <w:r>
        <w:rPr>
          <w:rFonts w:asciiTheme="minorEastAsia" w:hAnsiTheme="minorEastAsia" w:eastAsiaTheme="minorEastAsia"/>
          <w:sz w:val="30"/>
          <w:szCs w:val="30"/>
        </w:rPr>
        <w:t>万元。202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年“三公经费”支出</w:t>
      </w:r>
      <w:r>
        <w:rPr>
          <w:rFonts w:hint="eastAsia" w:asciiTheme="minorEastAsia" w:hAnsiTheme="minorEastAsia" w:eastAsiaTheme="minorEastAsia"/>
          <w:sz w:val="30"/>
          <w:szCs w:val="30"/>
          <w:lang w:val="en-US" w:eastAsia="zh-CN"/>
        </w:rPr>
        <w:t>29.7</w:t>
      </w:r>
      <w:r>
        <w:rPr>
          <w:rFonts w:asciiTheme="minorEastAsia" w:hAnsiTheme="minorEastAsia" w:eastAsiaTheme="minorEastAsia"/>
          <w:sz w:val="30"/>
          <w:szCs w:val="30"/>
        </w:rPr>
        <w:t>元。其中：公务用车运行维护费0万元，公务接待费</w:t>
      </w:r>
      <w:r>
        <w:rPr>
          <w:rFonts w:hint="eastAsia" w:asciiTheme="minorEastAsia" w:hAnsiTheme="minorEastAsia" w:eastAsiaTheme="minorEastAsia"/>
          <w:sz w:val="30"/>
          <w:szCs w:val="30"/>
          <w:lang w:val="en-US" w:eastAsia="zh-CN"/>
        </w:rPr>
        <w:t>29.7</w:t>
      </w:r>
      <w:r>
        <w:rPr>
          <w:rFonts w:asciiTheme="minorEastAsia" w:hAnsiTheme="minorEastAsia" w:eastAsiaTheme="minorEastAsia"/>
          <w:sz w:val="30"/>
          <w:szCs w:val="30"/>
        </w:rPr>
        <w:t>万元，比年初预算4</w:t>
      </w:r>
      <w:r>
        <w:rPr>
          <w:rFonts w:hint="eastAsia" w:asciiTheme="minorEastAsia" w:hAnsiTheme="minorEastAsia" w:eastAsiaTheme="minorEastAsia"/>
          <w:sz w:val="30"/>
          <w:szCs w:val="30"/>
          <w:lang w:val="en-US" w:eastAsia="zh-CN"/>
        </w:rPr>
        <w:t>0</w:t>
      </w:r>
      <w:r>
        <w:rPr>
          <w:rFonts w:asciiTheme="minorEastAsia" w:hAnsiTheme="minorEastAsia" w:eastAsiaTheme="minorEastAsia"/>
          <w:sz w:val="30"/>
          <w:szCs w:val="30"/>
        </w:rPr>
        <w:t>万元减少</w:t>
      </w:r>
      <w:r>
        <w:rPr>
          <w:rFonts w:hint="eastAsia" w:asciiTheme="minorEastAsia" w:hAnsiTheme="minorEastAsia" w:eastAsiaTheme="minorEastAsia"/>
          <w:sz w:val="30"/>
          <w:szCs w:val="30"/>
          <w:lang w:val="en-US" w:eastAsia="zh-CN"/>
        </w:rPr>
        <w:t>10.3</w:t>
      </w:r>
      <w:r>
        <w:rPr>
          <w:rFonts w:asciiTheme="minorEastAsia" w:hAnsiTheme="minorEastAsia" w:eastAsiaTheme="minorEastAsia"/>
          <w:sz w:val="30"/>
          <w:szCs w:val="30"/>
        </w:rPr>
        <w:t>万元，主要是控制三公经费开支减少了公务接待费；比202</w:t>
      </w:r>
      <w:r>
        <w:rPr>
          <w:rFonts w:hint="eastAsia" w:asciiTheme="minorEastAsia" w:hAnsiTheme="minorEastAsia" w:eastAsiaTheme="minorEastAsia"/>
          <w:sz w:val="30"/>
          <w:szCs w:val="30"/>
          <w:lang w:val="en-US" w:eastAsia="zh-CN"/>
        </w:rPr>
        <w:t>3</w:t>
      </w:r>
      <w:r>
        <w:rPr>
          <w:rFonts w:asciiTheme="minorEastAsia" w:hAnsiTheme="minorEastAsia" w:eastAsiaTheme="minorEastAsia"/>
          <w:sz w:val="30"/>
          <w:szCs w:val="30"/>
        </w:rPr>
        <w:t>年减少</w:t>
      </w:r>
      <w:r>
        <w:rPr>
          <w:rFonts w:hint="eastAsia" w:asciiTheme="minorEastAsia" w:hAnsiTheme="minorEastAsia" w:eastAsiaTheme="minorEastAsia"/>
          <w:sz w:val="30"/>
          <w:szCs w:val="30"/>
          <w:lang w:val="en-US" w:eastAsia="zh-CN"/>
        </w:rPr>
        <w:t>3.75</w:t>
      </w:r>
      <w:r>
        <w:rPr>
          <w:rFonts w:asciiTheme="minorEastAsia" w:hAnsiTheme="minorEastAsia" w:eastAsiaTheme="minorEastAsia"/>
          <w:sz w:val="30"/>
          <w:szCs w:val="30"/>
        </w:rPr>
        <w:t>万元，主要是减少了公务接待费。</w:t>
      </w:r>
    </w:p>
    <w:p>
      <w:pPr>
        <w:spacing w:line="500" w:lineRule="exact"/>
        <w:outlineLvl w:val="0"/>
        <w:rPr>
          <w:rFonts w:hint="default" w:asciiTheme="minorEastAsia" w:hAnsiTheme="minorEastAsia" w:eastAsiaTheme="minorEastAsia"/>
          <w:sz w:val="30"/>
          <w:szCs w:val="30"/>
        </w:rPr>
      </w:pPr>
      <w:r>
        <w:rPr>
          <w:rFonts w:asciiTheme="minorEastAsia" w:hAnsiTheme="minorEastAsia" w:eastAsiaTheme="minorEastAsia"/>
          <w:sz w:val="30"/>
          <w:szCs w:val="30"/>
        </w:rPr>
        <w:t>二、一般公共预算支出情况</w:t>
      </w:r>
    </w:p>
    <w:p>
      <w:pPr>
        <w:pStyle w:val="11"/>
        <w:spacing w:line="500" w:lineRule="exact"/>
        <w:ind w:firstLine="600"/>
        <w:outlineLvl w:val="1"/>
        <w:rPr>
          <w:rFonts w:asciiTheme="minorEastAsia" w:hAnsiTheme="minorEastAsia" w:eastAsiaTheme="minorEastAsia"/>
          <w:sz w:val="30"/>
          <w:szCs w:val="30"/>
        </w:rPr>
      </w:pPr>
      <w:r>
        <w:rPr>
          <w:rFonts w:hint="eastAsia" w:asciiTheme="minorEastAsia" w:hAnsiTheme="minorEastAsia" w:eastAsiaTheme="minorEastAsia"/>
          <w:sz w:val="30"/>
          <w:szCs w:val="30"/>
        </w:rPr>
        <w:t>（一）基本支出情况</w:t>
      </w:r>
    </w:p>
    <w:p>
      <w:pPr>
        <w:pStyle w:val="11"/>
        <w:spacing w:line="500" w:lineRule="exact"/>
        <w:ind w:firstLine="600"/>
        <w:outlineLvl w:val="1"/>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   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年基本支出年初预算批复数为</w:t>
      </w:r>
      <w:r>
        <w:rPr>
          <w:rFonts w:hint="eastAsia" w:asciiTheme="minorEastAsia" w:hAnsiTheme="minorEastAsia" w:eastAsiaTheme="minorEastAsia"/>
          <w:sz w:val="30"/>
          <w:szCs w:val="30"/>
          <w:lang w:val="en-US" w:eastAsia="zh-CN"/>
        </w:rPr>
        <w:t>1127.42</w:t>
      </w:r>
      <w:r>
        <w:rPr>
          <w:rFonts w:hint="eastAsia" w:asciiTheme="minorEastAsia" w:hAnsiTheme="minorEastAsia" w:eastAsiaTheme="minorEastAsia"/>
          <w:sz w:val="30"/>
          <w:szCs w:val="30"/>
        </w:rPr>
        <w:t>，决算数为</w:t>
      </w:r>
      <w:r>
        <w:rPr>
          <w:rFonts w:hint="eastAsia" w:asciiTheme="minorEastAsia" w:hAnsiTheme="minorEastAsia" w:eastAsiaTheme="minorEastAsia"/>
          <w:sz w:val="30"/>
          <w:szCs w:val="30"/>
          <w:lang w:val="en-US" w:eastAsia="zh-CN"/>
        </w:rPr>
        <w:t>1099.64</w:t>
      </w:r>
      <w:r>
        <w:rPr>
          <w:rFonts w:hint="eastAsia" w:asciiTheme="minorEastAsia" w:hAnsiTheme="minorEastAsia" w:eastAsiaTheme="minorEastAsia"/>
          <w:sz w:val="30"/>
          <w:szCs w:val="30"/>
        </w:rPr>
        <w:t>万元，执行率</w:t>
      </w:r>
      <w:r>
        <w:rPr>
          <w:rFonts w:hint="eastAsia" w:asciiTheme="minorEastAsia" w:hAnsiTheme="minorEastAsia" w:eastAsiaTheme="minorEastAsia"/>
          <w:sz w:val="30"/>
          <w:szCs w:val="30"/>
          <w:lang w:val="en-US" w:eastAsia="zh-CN"/>
        </w:rPr>
        <w:t>97.5</w:t>
      </w:r>
      <w:r>
        <w:rPr>
          <w:rFonts w:hint="eastAsia" w:asciiTheme="minorEastAsia" w:hAnsiTheme="minorEastAsia" w:eastAsiaTheme="minorEastAsia"/>
          <w:sz w:val="30"/>
          <w:szCs w:val="30"/>
        </w:rPr>
        <w:t>%。其中：人员经费</w:t>
      </w:r>
      <w:r>
        <w:rPr>
          <w:rFonts w:hint="eastAsia" w:asciiTheme="minorEastAsia" w:hAnsiTheme="minorEastAsia" w:eastAsiaTheme="minorEastAsia"/>
          <w:sz w:val="30"/>
          <w:szCs w:val="30"/>
          <w:lang w:val="en-US" w:eastAsia="zh-CN"/>
        </w:rPr>
        <w:t>1005.7</w:t>
      </w:r>
      <w:r>
        <w:rPr>
          <w:rFonts w:hint="eastAsia" w:asciiTheme="minorEastAsia" w:hAnsiTheme="minorEastAsia" w:eastAsiaTheme="minorEastAsia"/>
          <w:sz w:val="30"/>
          <w:szCs w:val="30"/>
        </w:rPr>
        <w:t>万元，公用经费</w:t>
      </w:r>
      <w:r>
        <w:rPr>
          <w:rFonts w:hint="eastAsia" w:asciiTheme="minorEastAsia" w:hAnsiTheme="minorEastAsia" w:eastAsiaTheme="minorEastAsia"/>
          <w:sz w:val="30"/>
          <w:szCs w:val="30"/>
          <w:lang w:val="en-US" w:eastAsia="zh-CN"/>
        </w:rPr>
        <w:t>93.94</w:t>
      </w:r>
      <w:r>
        <w:rPr>
          <w:rFonts w:hint="eastAsia" w:asciiTheme="minorEastAsia" w:hAnsiTheme="minorEastAsia" w:eastAsiaTheme="minorEastAsia"/>
          <w:sz w:val="30"/>
          <w:szCs w:val="30"/>
        </w:rPr>
        <w:t>万元。</w:t>
      </w:r>
    </w:p>
    <w:p>
      <w:pPr>
        <w:pStyle w:val="11"/>
        <w:spacing w:line="500" w:lineRule="exact"/>
        <w:ind w:firstLine="600"/>
        <w:outlineLvl w:val="1"/>
        <w:rPr>
          <w:rFonts w:asciiTheme="minorEastAsia" w:hAnsiTheme="minorEastAsia" w:eastAsiaTheme="minorEastAsia"/>
          <w:sz w:val="30"/>
          <w:szCs w:val="30"/>
        </w:rPr>
      </w:pPr>
      <w:r>
        <w:rPr>
          <w:rFonts w:hint="eastAsia" w:asciiTheme="minorEastAsia" w:hAnsiTheme="minorEastAsia" w:eastAsiaTheme="minorEastAsia"/>
          <w:sz w:val="30"/>
          <w:szCs w:val="30"/>
        </w:rPr>
        <w:t>（二）项目支出情况</w:t>
      </w:r>
    </w:p>
    <w:p>
      <w:pPr>
        <w:spacing w:line="5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项目支出年初预算批复数为</w:t>
      </w:r>
      <w:r>
        <w:rPr>
          <w:rFonts w:hint="eastAsia" w:asciiTheme="minorEastAsia" w:hAnsiTheme="minorEastAsia" w:eastAsiaTheme="minorEastAsia"/>
          <w:sz w:val="30"/>
          <w:szCs w:val="30"/>
          <w:lang w:val="en-US" w:eastAsia="zh-CN"/>
        </w:rPr>
        <w:t>1624.44</w:t>
      </w:r>
      <w:r>
        <w:rPr>
          <w:rFonts w:asciiTheme="minorEastAsia" w:hAnsiTheme="minorEastAsia" w:eastAsiaTheme="minorEastAsia"/>
          <w:sz w:val="30"/>
          <w:szCs w:val="30"/>
        </w:rPr>
        <w:t>万元，202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年决算数为</w:t>
      </w:r>
      <w:r>
        <w:rPr>
          <w:rFonts w:hint="eastAsia" w:asciiTheme="minorEastAsia" w:hAnsiTheme="minorEastAsia" w:eastAsiaTheme="minorEastAsia"/>
          <w:sz w:val="30"/>
          <w:szCs w:val="30"/>
          <w:lang w:val="en-US" w:eastAsia="zh-CN"/>
        </w:rPr>
        <w:t xml:space="preserve"> 1323.32</w:t>
      </w:r>
      <w:r>
        <w:rPr>
          <w:rFonts w:asciiTheme="minorEastAsia" w:hAnsiTheme="minorEastAsia" w:eastAsiaTheme="minorEastAsia"/>
          <w:sz w:val="30"/>
          <w:szCs w:val="30"/>
        </w:rPr>
        <w:t>万元，执行率</w:t>
      </w:r>
      <w:r>
        <w:rPr>
          <w:rFonts w:hint="eastAsia" w:asciiTheme="minorEastAsia" w:hAnsiTheme="minorEastAsia" w:eastAsiaTheme="minorEastAsia"/>
          <w:sz w:val="30"/>
          <w:szCs w:val="30"/>
          <w:lang w:val="en-US" w:eastAsia="zh-CN"/>
        </w:rPr>
        <w:t>81.5</w:t>
      </w:r>
      <w:r>
        <w:rPr>
          <w:rFonts w:asciiTheme="minorEastAsia" w:hAnsiTheme="minorEastAsia" w:eastAsiaTheme="minorEastAsia"/>
          <w:sz w:val="30"/>
          <w:szCs w:val="30"/>
        </w:rPr>
        <w:t>%。部分绩效目标未完成的原因是：一是预算精准度有差距，二是项目有的还在实施中，还未完工结算。</w:t>
      </w:r>
    </w:p>
    <w:p>
      <w:pPr>
        <w:pStyle w:val="11"/>
        <w:spacing w:line="500" w:lineRule="exact"/>
        <w:ind w:firstLine="600"/>
        <w:jc w:val="left"/>
        <w:outlineLvl w:val="0"/>
        <w:rPr>
          <w:rFonts w:asciiTheme="minorEastAsia" w:hAnsiTheme="minorEastAsia" w:eastAsiaTheme="minorEastAsia"/>
          <w:sz w:val="30"/>
          <w:szCs w:val="30"/>
        </w:rPr>
      </w:pPr>
      <w:r>
        <w:rPr>
          <w:rFonts w:hint="eastAsia" w:asciiTheme="minorEastAsia" w:hAnsiTheme="minorEastAsia" w:eastAsiaTheme="minorEastAsia"/>
          <w:sz w:val="30"/>
          <w:szCs w:val="30"/>
        </w:rPr>
        <w:t>三、政府性基金预算支出情况。</w:t>
      </w:r>
    </w:p>
    <w:p>
      <w:pPr>
        <w:pStyle w:val="11"/>
        <w:spacing w:line="500" w:lineRule="exact"/>
        <w:ind w:firstLine="600"/>
        <w:jc w:val="left"/>
        <w:outlineLvl w:val="0"/>
        <w:rPr>
          <w:rFonts w:hint="eastAsia" w:asciiTheme="minorEastAsia" w:hAnsiTheme="minorEastAsia" w:eastAsiaTheme="minorEastAsia"/>
          <w:color w:val="000000"/>
          <w:sz w:val="30"/>
          <w:szCs w:val="30"/>
          <w:lang w:val="en-US" w:eastAsia="zh-CN"/>
        </w:rPr>
      </w:pPr>
      <w:r>
        <w:rPr>
          <w:rFonts w:hint="eastAsia" w:asciiTheme="minorEastAsia" w:hAnsiTheme="minorEastAsia" w:eastAsiaTheme="minorEastAsia"/>
          <w:color w:val="000000"/>
          <w:sz w:val="30"/>
          <w:szCs w:val="30"/>
        </w:rPr>
        <w:t>我单位202</w:t>
      </w:r>
      <w:r>
        <w:rPr>
          <w:rFonts w:hint="eastAsia" w:asciiTheme="minorEastAsia" w:hAnsiTheme="minorEastAsia" w:eastAsiaTheme="minorEastAsia"/>
          <w:color w:val="000000"/>
          <w:sz w:val="30"/>
          <w:szCs w:val="30"/>
          <w:lang w:val="en-US" w:eastAsia="zh-CN"/>
        </w:rPr>
        <w:t>4</w:t>
      </w:r>
      <w:r>
        <w:rPr>
          <w:rFonts w:hint="eastAsia" w:asciiTheme="minorEastAsia" w:hAnsiTheme="minorEastAsia" w:eastAsiaTheme="minorEastAsia"/>
          <w:color w:val="000000"/>
          <w:sz w:val="30"/>
          <w:szCs w:val="30"/>
        </w:rPr>
        <w:t>年政府性基金收入</w:t>
      </w:r>
      <w:r>
        <w:rPr>
          <w:rFonts w:hint="eastAsia" w:asciiTheme="minorEastAsia" w:hAnsiTheme="minorEastAsia" w:eastAsiaTheme="minorEastAsia"/>
          <w:color w:val="000000"/>
          <w:sz w:val="30"/>
          <w:szCs w:val="30"/>
          <w:lang w:val="en-US" w:eastAsia="zh-CN"/>
        </w:rPr>
        <w:t>0</w:t>
      </w:r>
      <w:r>
        <w:rPr>
          <w:rFonts w:hint="eastAsia" w:asciiTheme="minorEastAsia" w:hAnsiTheme="minorEastAsia" w:eastAsiaTheme="minorEastAsia"/>
          <w:color w:val="000000"/>
          <w:sz w:val="30"/>
          <w:szCs w:val="30"/>
        </w:rPr>
        <w:t>万元，支出</w:t>
      </w:r>
      <w:r>
        <w:rPr>
          <w:rFonts w:hint="eastAsia" w:asciiTheme="minorEastAsia" w:hAnsiTheme="minorEastAsia" w:eastAsiaTheme="minorEastAsia"/>
          <w:color w:val="000000"/>
          <w:sz w:val="30"/>
          <w:szCs w:val="30"/>
          <w:lang w:val="en-US" w:eastAsia="zh-CN"/>
        </w:rPr>
        <w:t>0</w:t>
      </w:r>
      <w:r>
        <w:rPr>
          <w:rFonts w:hint="eastAsia" w:asciiTheme="minorEastAsia" w:hAnsiTheme="minorEastAsia" w:eastAsiaTheme="minorEastAsia"/>
          <w:color w:val="000000"/>
          <w:sz w:val="30"/>
          <w:szCs w:val="30"/>
        </w:rPr>
        <w:t>万元</w:t>
      </w:r>
      <w:r>
        <w:rPr>
          <w:rFonts w:hint="eastAsia" w:asciiTheme="minorEastAsia" w:hAnsiTheme="minorEastAsia" w:eastAsiaTheme="minorEastAsia"/>
          <w:color w:val="000000"/>
          <w:sz w:val="30"/>
          <w:szCs w:val="30"/>
          <w:lang w:eastAsia="zh-CN"/>
        </w:rPr>
        <w:t>。</w:t>
      </w:r>
    </w:p>
    <w:p>
      <w:pPr>
        <w:pStyle w:val="11"/>
        <w:spacing w:line="500" w:lineRule="exact"/>
        <w:ind w:firstLine="600"/>
        <w:jc w:val="left"/>
        <w:outlineLvl w:val="0"/>
        <w:rPr>
          <w:rFonts w:asciiTheme="minorEastAsia" w:hAnsiTheme="minorEastAsia" w:eastAsiaTheme="minorEastAsia"/>
          <w:sz w:val="30"/>
          <w:szCs w:val="30"/>
        </w:rPr>
      </w:pPr>
      <w:r>
        <w:rPr>
          <w:rFonts w:hint="eastAsia" w:asciiTheme="minorEastAsia" w:hAnsiTheme="minorEastAsia" w:eastAsiaTheme="minorEastAsia"/>
          <w:sz w:val="30"/>
          <w:szCs w:val="30"/>
        </w:rPr>
        <w:t>四、国有资本经营预算支出情况。</w:t>
      </w:r>
    </w:p>
    <w:p>
      <w:pPr>
        <w:pStyle w:val="11"/>
        <w:spacing w:line="500" w:lineRule="exact"/>
        <w:ind w:firstLine="600"/>
        <w:jc w:val="left"/>
        <w:outlineLvl w:val="0"/>
        <w:rPr>
          <w:rFonts w:asciiTheme="minorEastAsia" w:hAnsiTheme="minorEastAsia" w:eastAsiaTheme="minorEastAsia"/>
          <w:sz w:val="30"/>
          <w:szCs w:val="30"/>
        </w:rPr>
      </w:pPr>
      <w:r>
        <w:rPr>
          <w:rFonts w:hint="eastAsia" w:asciiTheme="minorEastAsia" w:hAnsiTheme="minorEastAsia" w:eastAsiaTheme="minorEastAsia"/>
          <w:color w:val="000000"/>
          <w:sz w:val="30"/>
          <w:szCs w:val="30"/>
        </w:rPr>
        <w:t>我单位无国有资本经营预算支出情况</w:t>
      </w:r>
    </w:p>
    <w:p>
      <w:pPr>
        <w:pStyle w:val="11"/>
        <w:spacing w:line="500" w:lineRule="exact"/>
        <w:ind w:firstLine="600"/>
        <w:jc w:val="left"/>
        <w:outlineLvl w:val="0"/>
        <w:rPr>
          <w:rFonts w:asciiTheme="minorEastAsia" w:hAnsiTheme="minorEastAsia" w:eastAsiaTheme="minorEastAsia"/>
          <w:sz w:val="30"/>
          <w:szCs w:val="30"/>
        </w:rPr>
      </w:pPr>
      <w:r>
        <w:rPr>
          <w:rFonts w:hint="eastAsia" w:asciiTheme="minorEastAsia" w:hAnsiTheme="minorEastAsia" w:eastAsiaTheme="minorEastAsia"/>
          <w:sz w:val="30"/>
          <w:szCs w:val="30"/>
        </w:rPr>
        <w:t>五、社会保险基金预算支出情况。</w:t>
      </w:r>
    </w:p>
    <w:p>
      <w:pPr>
        <w:pStyle w:val="11"/>
        <w:spacing w:line="500" w:lineRule="exact"/>
        <w:ind w:firstLine="600"/>
        <w:jc w:val="left"/>
        <w:outlineLvl w:val="0"/>
        <w:rPr>
          <w:rFonts w:asciiTheme="minorEastAsia" w:hAnsiTheme="minorEastAsia" w:eastAsiaTheme="minorEastAsia"/>
          <w:sz w:val="30"/>
          <w:szCs w:val="30"/>
        </w:rPr>
      </w:pPr>
      <w:r>
        <w:rPr>
          <w:rFonts w:hint="eastAsia" w:asciiTheme="minorEastAsia" w:hAnsiTheme="minorEastAsia" w:eastAsiaTheme="minorEastAsia"/>
          <w:color w:val="000000"/>
          <w:sz w:val="30"/>
          <w:szCs w:val="30"/>
        </w:rPr>
        <w:t>我单位无</w:t>
      </w:r>
      <w:r>
        <w:rPr>
          <w:rFonts w:hint="eastAsia" w:asciiTheme="minorEastAsia" w:hAnsiTheme="minorEastAsia" w:eastAsiaTheme="minorEastAsia"/>
          <w:sz w:val="30"/>
          <w:szCs w:val="30"/>
        </w:rPr>
        <w:t>社会保险基金</w:t>
      </w:r>
      <w:r>
        <w:rPr>
          <w:rFonts w:hint="eastAsia" w:asciiTheme="minorEastAsia" w:hAnsiTheme="minorEastAsia" w:eastAsiaTheme="minorEastAsia"/>
          <w:color w:val="000000"/>
          <w:sz w:val="30"/>
          <w:szCs w:val="30"/>
        </w:rPr>
        <w:t>预算支出情况</w:t>
      </w:r>
    </w:p>
    <w:p>
      <w:pPr>
        <w:spacing w:line="500" w:lineRule="exact"/>
        <w:ind w:firstLine="645"/>
        <w:jc w:val="left"/>
        <w:outlineLvl w:val="0"/>
        <w:rPr>
          <w:rFonts w:hint="default" w:asciiTheme="minorEastAsia" w:hAnsiTheme="minorEastAsia" w:eastAsiaTheme="minorEastAsia"/>
          <w:sz w:val="30"/>
          <w:szCs w:val="30"/>
        </w:rPr>
      </w:pPr>
      <w:r>
        <w:rPr>
          <w:rFonts w:asciiTheme="minorEastAsia" w:hAnsiTheme="minorEastAsia" w:eastAsiaTheme="minorEastAsia"/>
          <w:sz w:val="30"/>
          <w:szCs w:val="30"/>
        </w:rPr>
        <w:t>六、部门整体支出绩效情况</w:t>
      </w:r>
    </w:p>
    <w:p>
      <w:pPr>
        <w:pStyle w:val="13"/>
        <w:spacing w:line="50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部门整体支出年初预算批复数为</w:t>
      </w:r>
      <w:r>
        <w:rPr>
          <w:rFonts w:hint="eastAsia" w:asciiTheme="minorEastAsia" w:hAnsiTheme="minorEastAsia" w:eastAsiaTheme="minorEastAsia"/>
          <w:sz w:val="30"/>
          <w:szCs w:val="30"/>
          <w:lang w:val="en-US" w:eastAsia="zh-CN"/>
        </w:rPr>
        <w:t>2748.56</w:t>
      </w:r>
      <w:r>
        <w:rPr>
          <w:rFonts w:hint="eastAsia" w:asciiTheme="minorEastAsia" w:hAnsiTheme="minorEastAsia" w:eastAsiaTheme="minorEastAsia"/>
          <w:sz w:val="30"/>
          <w:szCs w:val="30"/>
        </w:rPr>
        <w:t>万元，202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年执行数为</w:t>
      </w:r>
      <w:r>
        <w:rPr>
          <w:rFonts w:hint="eastAsia" w:asciiTheme="minorEastAsia" w:hAnsiTheme="minorEastAsia" w:eastAsiaTheme="minorEastAsia"/>
          <w:sz w:val="30"/>
          <w:szCs w:val="30"/>
          <w:lang w:val="en-US" w:eastAsia="zh-CN"/>
        </w:rPr>
        <w:t>2422.96</w:t>
      </w:r>
      <w:r>
        <w:rPr>
          <w:rFonts w:hint="eastAsia" w:asciiTheme="minorEastAsia" w:hAnsiTheme="minorEastAsia" w:eastAsiaTheme="minorEastAsia"/>
          <w:sz w:val="30"/>
          <w:szCs w:val="30"/>
        </w:rPr>
        <w:t>万元，执行率为</w:t>
      </w:r>
      <w:r>
        <w:rPr>
          <w:rFonts w:hint="eastAsia" w:asciiTheme="minorEastAsia" w:hAnsiTheme="minorEastAsia" w:eastAsiaTheme="minorEastAsia"/>
          <w:sz w:val="30"/>
          <w:szCs w:val="30"/>
          <w:lang w:val="en-US" w:eastAsia="zh-CN"/>
        </w:rPr>
        <w:t>88.2</w:t>
      </w:r>
      <w:r>
        <w:rPr>
          <w:rFonts w:hint="eastAsia"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我局认真做好年预算绩效运行监控工作，单位分管领导针对绩效监控工作精心组织、周密部署、把绩效监控工作列入重要议事日程，针对发现的绩效目标执行偏差和管理漏洞，及时采取有针对性的措施予以纠正，不断改进和加强预算绩效管理。</w:t>
      </w:r>
    </w:p>
    <w:p>
      <w:pPr>
        <w:pStyle w:val="13"/>
        <w:spacing w:line="500" w:lineRule="exact"/>
        <w:ind w:left="418" w:leftChars="199" w:firstLine="0" w:firstLineChars="0"/>
        <w:rPr>
          <w:rFonts w:asciiTheme="minorEastAsia" w:hAnsiTheme="minorEastAsia" w:eastAsiaTheme="minorEastAsia"/>
          <w:sz w:val="30"/>
          <w:szCs w:val="30"/>
        </w:rPr>
      </w:pPr>
      <w:r>
        <w:rPr>
          <w:rFonts w:hint="eastAsia" w:asciiTheme="minorEastAsia" w:hAnsiTheme="minorEastAsia" w:eastAsiaTheme="minorEastAsia"/>
          <w:sz w:val="30"/>
          <w:szCs w:val="30"/>
        </w:rPr>
        <w:t>1.预算编制情况：本单位预算编制合理，根据本部门职责、年初工作重点，以及项目的轻重缓急，在不同项目、不同用途之间分配合理。</w:t>
      </w:r>
    </w:p>
    <w:p>
      <w:pPr>
        <w:pStyle w:val="13"/>
        <w:spacing w:line="500" w:lineRule="exact"/>
        <w:ind w:firstLineChars="0"/>
        <w:rPr>
          <w:rFonts w:asciiTheme="minorEastAsia" w:hAnsiTheme="minorEastAsia" w:eastAsiaTheme="minorEastAsia"/>
          <w:sz w:val="30"/>
          <w:szCs w:val="30"/>
        </w:rPr>
      </w:pPr>
      <w:r>
        <w:rPr>
          <w:rFonts w:hint="eastAsia" w:asciiTheme="minorEastAsia" w:hAnsiTheme="minorEastAsia" w:eastAsiaTheme="minorEastAsia"/>
          <w:sz w:val="30"/>
          <w:szCs w:val="30"/>
        </w:rPr>
        <w:t>2.预算执行情况：</w:t>
      </w:r>
    </w:p>
    <w:p>
      <w:pPr>
        <w:pStyle w:val="13"/>
        <w:spacing w:line="500" w:lineRule="exact"/>
        <w:ind w:left="420" w:firstLine="0" w:firstLineChars="0"/>
        <w:rPr>
          <w:rFonts w:asciiTheme="minorEastAsia" w:hAnsiTheme="minorEastAsia" w:eastAsiaTheme="minorEastAsia"/>
          <w:sz w:val="30"/>
          <w:szCs w:val="30"/>
        </w:rPr>
      </w:pPr>
      <w:r>
        <w:rPr>
          <w:rFonts w:hint="eastAsia" w:asciiTheme="minorEastAsia" w:hAnsiTheme="minorEastAsia" w:eastAsiaTheme="minorEastAsia"/>
          <w:sz w:val="30"/>
          <w:szCs w:val="30"/>
        </w:rPr>
        <w:t>（1）支出管理方面：本单位202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年按批复的预算文件履行当年预算，在预算内、范围内按预算安排支出。并按项目进度支付资金。严格按照先有预算，后有支出的原则，加强对财务、物资采购、资金使用等方面的管理，规范预算资金支出。</w:t>
      </w:r>
    </w:p>
    <w:p>
      <w:pPr>
        <w:pStyle w:val="13"/>
        <w:spacing w:line="500" w:lineRule="exact"/>
        <w:ind w:left="420" w:firstLine="0" w:firstLineChars="0"/>
        <w:rPr>
          <w:rFonts w:asciiTheme="minorEastAsia" w:hAnsiTheme="minorEastAsia" w:eastAsiaTheme="minorEastAsia"/>
          <w:sz w:val="30"/>
          <w:szCs w:val="30"/>
        </w:rPr>
      </w:pPr>
      <w:r>
        <w:rPr>
          <w:rFonts w:hint="eastAsia" w:asciiTheme="minorEastAsia" w:hAnsiTheme="minorEastAsia" w:eastAsiaTheme="minorEastAsia"/>
          <w:sz w:val="30"/>
          <w:szCs w:val="30"/>
        </w:rPr>
        <w:t>（2）资产管理方面。本单位资产管理职能由局办公室负责，设置专人负责国有资产的购置入库、报废、转移等工作的管理和监督，准确及时把握资产的增减变动及其结存情况，实现资产的安全生命周期管理。</w:t>
      </w:r>
    </w:p>
    <w:p>
      <w:pPr>
        <w:pStyle w:val="13"/>
        <w:spacing w:line="500" w:lineRule="exact"/>
        <w:ind w:left="420" w:firstLine="0" w:firstLineChars="0"/>
        <w:rPr>
          <w:rFonts w:asciiTheme="minorEastAsia" w:hAnsiTheme="minorEastAsia" w:eastAsiaTheme="minorEastAsia"/>
          <w:sz w:val="30"/>
          <w:szCs w:val="30"/>
        </w:rPr>
      </w:pPr>
      <w:r>
        <w:rPr>
          <w:rFonts w:hint="eastAsia" w:asciiTheme="minorEastAsia" w:hAnsiTheme="minorEastAsia" w:eastAsiaTheme="minorEastAsia"/>
          <w:sz w:val="30"/>
          <w:szCs w:val="30"/>
        </w:rPr>
        <w:t>3.预算监督情况：本单位202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年预决算和绩效目标已按规定要求在政府的网站公开。成立自评小组，在规定时间完成自评工作并按时报送材料。</w:t>
      </w:r>
    </w:p>
    <w:p>
      <w:pPr>
        <w:pStyle w:val="11"/>
        <w:spacing w:line="500" w:lineRule="exact"/>
        <w:ind w:firstLine="600"/>
        <w:jc w:val="left"/>
        <w:outlineLvl w:val="0"/>
        <w:rPr>
          <w:rFonts w:asciiTheme="minorEastAsia" w:hAnsiTheme="minorEastAsia" w:eastAsiaTheme="minorEastAsia"/>
          <w:sz w:val="30"/>
          <w:szCs w:val="30"/>
        </w:rPr>
      </w:pPr>
      <w:r>
        <w:rPr>
          <w:rFonts w:hint="eastAsia" w:asciiTheme="minorEastAsia" w:hAnsiTheme="minorEastAsia" w:eastAsiaTheme="minorEastAsia"/>
          <w:sz w:val="30"/>
          <w:szCs w:val="30"/>
        </w:rPr>
        <w:t>七、存在的问题及原因分析</w:t>
      </w:r>
    </w:p>
    <w:p>
      <w:pPr>
        <w:spacing w:line="5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（一）部门整体</w:t>
      </w:r>
    </w:p>
    <w:p>
      <w:pPr>
        <w:pStyle w:val="13"/>
        <w:spacing w:line="50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预算编制细化不够，年初预算的科目设置与实际发生情况有一定的出入，导致部分目标有偏差；其主要原因：一是年初单位的收入不确定，预算做的就不准确精细；二是责任人对目标任务梳理重视不够，主管人督促检查不够。</w:t>
      </w:r>
    </w:p>
    <w:p>
      <w:pPr>
        <w:spacing w:line="5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（二）项目支出</w:t>
      </w:r>
    </w:p>
    <w:p>
      <w:pPr>
        <w:pStyle w:val="13"/>
        <w:spacing w:line="500" w:lineRule="exact"/>
        <w:ind w:firstLine="300"/>
        <w:rPr>
          <w:rFonts w:asciiTheme="minorEastAsia" w:hAnsiTheme="minorEastAsia" w:eastAsiaTheme="minorEastAsia"/>
          <w:sz w:val="30"/>
          <w:szCs w:val="30"/>
        </w:rPr>
      </w:pPr>
      <w:r>
        <w:rPr>
          <w:rFonts w:hint="eastAsia" w:asciiTheme="minorEastAsia" w:hAnsiTheme="minorEastAsia" w:eastAsiaTheme="minorEastAsia"/>
          <w:sz w:val="30"/>
          <w:szCs w:val="30"/>
        </w:rPr>
        <w:t>存在的问题：项目支出预算不精准，完成率、执行率有偏差。其原因是：临时安排项目难以估算，导致项目预算编制难度较大，对绩效管理有一定的影响。</w:t>
      </w:r>
    </w:p>
    <w:p>
      <w:pPr>
        <w:pStyle w:val="13"/>
        <w:spacing w:line="500" w:lineRule="exact"/>
        <w:ind w:firstLine="300"/>
        <w:rPr>
          <w:rFonts w:asciiTheme="minorEastAsia" w:hAnsiTheme="minorEastAsia" w:eastAsiaTheme="minorEastAsia"/>
          <w:sz w:val="30"/>
          <w:szCs w:val="30"/>
        </w:rPr>
      </w:pPr>
      <w:r>
        <w:rPr>
          <w:rFonts w:asciiTheme="minorEastAsia" w:hAnsiTheme="minorEastAsia" w:eastAsiaTheme="minorEastAsia"/>
          <w:sz w:val="30"/>
          <w:szCs w:val="30"/>
        </w:rPr>
        <w:t>八、下一步改进措施</w:t>
      </w:r>
    </w:p>
    <w:p>
      <w:pPr>
        <w:pStyle w:val="13"/>
        <w:spacing w:line="50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1、细化预算编制工作，认真做好预算的编制，进一步提高预算编制的科学性、严谨性和可行性。</w:t>
      </w:r>
    </w:p>
    <w:p>
      <w:pPr>
        <w:pStyle w:val="13"/>
        <w:spacing w:line="50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2、加强财务管理，严格财务审核。</w:t>
      </w:r>
    </w:p>
    <w:p>
      <w:pPr>
        <w:pStyle w:val="13"/>
        <w:spacing w:line="500" w:lineRule="exact"/>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3、加强项目开展进度的跟踪。开展项目绩效评价评价，确保项目绩效目标的完成。</w:t>
      </w:r>
    </w:p>
    <w:p>
      <w:pPr>
        <w:spacing w:line="500" w:lineRule="exact"/>
        <w:ind w:firstLine="300" w:firstLineChars="100"/>
        <w:jc w:val="left"/>
        <w:outlineLvl w:val="0"/>
        <w:rPr>
          <w:rFonts w:hint="default" w:asciiTheme="minorEastAsia" w:hAnsiTheme="minorEastAsia" w:eastAsiaTheme="minorEastAsia"/>
          <w:sz w:val="30"/>
          <w:szCs w:val="30"/>
        </w:rPr>
      </w:pPr>
      <w:r>
        <w:rPr>
          <w:rFonts w:asciiTheme="minorEastAsia" w:hAnsiTheme="minorEastAsia" w:eastAsiaTheme="minorEastAsia"/>
          <w:sz w:val="30"/>
          <w:szCs w:val="30"/>
        </w:rPr>
        <w:t>九、部门整体支出绩效自评结果拟应用和公开情况</w:t>
      </w:r>
    </w:p>
    <w:p>
      <w:pPr>
        <w:spacing w:line="500" w:lineRule="exact"/>
        <w:ind w:firstLine="645"/>
        <w:jc w:val="left"/>
        <w:outlineLvl w:val="0"/>
        <w:rPr>
          <w:rFonts w:hint="default" w:asciiTheme="minorEastAsia" w:hAnsiTheme="minorEastAsia" w:eastAsiaTheme="minorEastAsia"/>
          <w:sz w:val="30"/>
          <w:szCs w:val="30"/>
        </w:rPr>
      </w:pPr>
      <w:r>
        <w:rPr>
          <w:rFonts w:asciiTheme="minorEastAsia" w:hAnsiTheme="minorEastAsia" w:eastAsiaTheme="minorEastAsia"/>
          <w:sz w:val="30"/>
          <w:szCs w:val="30"/>
        </w:rPr>
        <w:t>已公开。</w:t>
      </w:r>
    </w:p>
    <w:p>
      <w:pPr>
        <w:spacing w:line="500" w:lineRule="exact"/>
        <w:ind w:firstLine="300" w:firstLineChars="100"/>
        <w:jc w:val="left"/>
        <w:rPr>
          <w:rFonts w:hint="default" w:asciiTheme="minorEastAsia" w:hAnsiTheme="minorEastAsia" w:eastAsiaTheme="minorEastAsia"/>
          <w:sz w:val="30"/>
          <w:szCs w:val="30"/>
        </w:rPr>
      </w:pPr>
      <w:r>
        <w:rPr>
          <w:rFonts w:asciiTheme="minorEastAsia" w:hAnsiTheme="minorEastAsia" w:eastAsiaTheme="minorEastAsia"/>
          <w:sz w:val="30"/>
          <w:szCs w:val="30"/>
        </w:rPr>
        <w:t>十、其他需要说明的情况</w:t>
      </w:r>
    </w:p>
    <w:p>
      <w:pPr>
        <w:spacing w:afterLines="50" w:line="500" w:lineRule="exact"/>
        <w:ind w:firstLine="750" w:firstLineChars="250"/>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spacing w:afterLines="50" w:line="500" w:lineRule="exact"/>
        <w:rPr>
          <w:rFonts w:hint="default" w:asciiTheme="minorEastAsia" w:hAnsiTheme="minorEastAsia" w:eastAsiaTheme="minorEastAsia"/>
          <w:sz w:val="30"/>
          <w:szCs w:val="30"/>
        </w:rPr>
      </w:pPr>
    </w:p>
    <w:p>
      <w:pPr>
        <w:spacing w:line="360" w:lineRule="exact"/>
        <w:rPr>
          <w:rFonts w:eastAsia="黑体"/>
          <w:sz w:val="32"/>
          <w:szCs w:val="32"/>
        </w:rPr>
      </w:pPr>
      <w:r>
        <w:rPr>
          <w:rFonts w:hint="eastAsia" w:eastAsia="黑体"/>
          <w:sz w:val="32"/>
          <w:szCs w:val="32"/>
        </w:rPr>
        <w:t>附件</w:t>
      </w:r>
      <w:r>
        <w:rPr>
          <w:rFonts w:eastAsia="黑体"/>
          <w:sz w:val="32"/>
          <w:szCs w:val="32"/>
        </w:rPr>
        <w:t>2</w:t>
      </w:r>
    </w:p>
    <w:p>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20</w:t>
      </w:r>
      <w:r>
        <w:rPr>
          <w:rFonts w:hint="eastAsia" w:eastAsia="FangSong_GB2312"/>
          <w:color w:val="000000"/>
          <w:kern w:val="0"/>
          <w:szCs w:val="21"/>
          <w:lang w:val="en-US" w:eastAsia="zh-CN"/>
        </w:rPr>
        <w:t>24</w:t>
      </w:r>
      <w:r>
        <w:rPr>
          <w:rFonts w:hint="eastAsia" w:eastAsia="FangSong_GB2312"/>
          <w:color w:val="000000"/>
          <w:kern w:val="0"/>
          <w:szCs w:val="21"/>
        </w:rPr>
        <w:t>年度）金额单位：万元</w:t>
      </w:r>
    </w:p>
    <w:tbl>
      <w:tblPr>
        <w:tblStyle w:val="8"/>
        <w:tblW w:w="10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377"/>
        <w:gridCol w:w="1226"/>
        <w:gridCol w:w="1107"/>
        <w:gridCol w:w="92"/>
        <w:gridCol w:w="1262"/>
        <w:gridCol w:w="76"/>
        <w:gridCol w:w="1244"/>
        <w:gridCol w:w="675"/>
        <w:gridCol w:w="78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Align w:val="center"/>
          </w:tcPr>
          <w:p>
            <w:pPr>
              <w:widowControl/>
              <w:jc w:val="left"/>
              <w:rPr>
                <w:rFonts w:eastAsia="FangSong_GB2312"/>
                <w:color w:val="000000"/>
                <w:kern w:val="0"/>
                <w:szCs w:val="21"/>
              </w:rPr>
            </w:pPr>
            <w:r>
              <w:rPr>
                <w:rFonts w:hint="eastAsia" w:eastAsia="FangSong_GB2312"/>
                <w:color w:val="000000"/>
                <w:kern w:val="0"/>
                <w:szCs w:val="21"/>
              </w:rPr>
              <w:t>县级预算部门名称</w:t>
            </w:r>
          </w:p>
        </w:tc>
        <w:tc>
          <w:tcPr>
            <w:tcW w:w="9257" w:type="dxa"/>
            <w:gridSpan w:val="10"/>
            <w:vAlign w:val="center"/>
          </w:tcPr>
          <w:p>
            <w:pPr>
              <w:widowControl/>
              <w:jc w:val="center"/>
              <w:rPr>
                <w:rFonts w:eastAsia="FangSong_GB2312"/>
                <w:color w:val="000000"/>
                <w:kern w:val="0"/>
                <w:szCs w:val="21"/>
              </w:rPr>
            </w:pPr>
            <w:r>
              <w:rPr>
                <w:rFonts w:hint="eastAsia" w:eastAsia="FangSong_GB2312"/>
                <w:color w:val="000000"/>
                <w:kern w:val="0"/>
                <w:szCs w:val="21"/>
                <w:lang w:eastAsia="zh-CN"/>
              </w:rPr>
              <w:t>双牌</w:t>
            </w:r>
            <w:r>
              <w:rPr>
                <w:rFonts w:hint="eastAsia" w:eastAsia="FangSong_GB2312"/>
                <w:color w:val="000000"/>
                <w:kern w:val="0"/>
                <w:szCs w:val="21"/>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6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年度预</w:t>
            </w:r>
          </w:p>
          <w:p>
            <w:pPr>
              <w:widowControl/>
              <w:jc w:val="center"/>
              <w:rPr>
                <w:rFonts w:eastAsia="FangSong_GB2312"/>
                <w:color w:val="000000"/>
                <w:kern w:val="0"/>
                <w:szCs w:val="21"/>
              </w:rPr>
            </w:pPr>
            <w:r>
              <w:rPr>
                <w:rFonts w:hint="eastAsia" w:eastAsia="FangSong_GB2312"/>
                <w:color w:val="000000"/>
                <w:kern w:val="0"/>
                <w:szCs w:val="21"/>
              </w:rPr>
              <w:t>算申请</w:t>
            </w:r>
          </w:p>
          <w:p>
            <w:pPr>
              <w:widowControl/>
              <w:jc w:val="center"/>
              <w:rPr>
                <w:rFonts w:eastAsia="FangSong_GB2312"/>
                <w:color w:val="000000"/>
                <w:kern w:val="0"/>
                <w:szCs w:val="21"/>
              </w:rPr>
            </w:pPr>
            <w:r>
              <w:rPr>
                <w:rFonts w:hint="eastAsia" w:eastAsia="FangSong_GB2312"/>
                <w:color w:val="000000"/>
                <w:kern w:val="0"/>
                <w:szCs w:val="21"/>
              </w:rPr>
              <w:t>（万元）</w:t>
            </w:r>
          </w:p>
        </w:tc>
        <w:tc>
          <w:tcPr>
            <w:tcW w:w="2603" w:type="dxa"/>
            <w:gridSpan w:val="2"/>
            <w:vAlign w:val="center"/>
          </w:tcPr>
          <w:p>
            <w:pPr>
              <w:jc w:val="center"/>
              <w:rPr>
                <w:rFonts w:eastAsia="FangSong_GB2312"/>
                <w:szCs w:val="21"/>
              </w:rPr>
            </w:pPr>
          </w:p>
        </w:tc>
        <w:tc>
          <w:tcPr>
            <w:tcW w:w="1107" w:type="dxa"/>
            <w:vAlign w:val="center"/>
          </w:tcPr>
          <w:p>
            <w:pPr>
              <w:jc w:val="center"/>
              <w:rPr>
                <w:rFonts w:eastAsia="FangSong_GB2312"/>
                <w:szCs w:val="21"/>
              </w:rPr>
            </w:pPr>
            <w:r>
              <w:rPr>
                <w:rFonts w:hint="eastAsia" w:eastAsia="FangSong_GB2312"/>
                <w:szCs w:val="21"/>
              </w:rPr>
              <w:t>年初</w:t>
            </w:r>
          </w:p>
          <w:p>
            <w:pPr>
              <w:jc w:val="center"/>
              <w:rPr>
                <w:rFonts w:eastAsia="FangSong_GB2312"/>
                <w:szCs w:val="21"/>
              </w:rPr>
            </w:pPr>
            <w:r>
              <w:rPr>
                <w:rFonts w:hint="eastAsia" w:eastAsia="FangSong_GB2312"/>
                <w:szCs w:val="21"/>
              </w:rPr>
              <w:t>预算数</w:t>
            </w:r>
          </w:p>
        </w:tc>
        <w:tc>
          <w:tcPr>
            <w:tcW w:w="1354" w:type="dxa"/>
            <w:gridSpan w:val="2"/>
            <w:vAlign w:val="center"/>
          </w:tcPr>
          <w:p>
            <w:pPr>
              <w:jc w:val="center"/>
              <w:rPr>
                <w:rFonts w:eastAsia="FangSong_GB2312"/>
                <w:szCs w:val="21"/>
              </w:rPr>
            </w:pPr>
            <w:r>
              <w:rPr>
                <w:rFonts w:hint="eastAsia" w:eastAsia="FangSong_GB2312"/>
                <w:szCs w:val="21"/>
              </w:rPr>
              <w:t>全年预算数</w:t>
            </w:r>
          </w:p>
        </w:tc>
        <w:tc>
          <w:tcPr>
            <w:tcW w:w="1320" w:type="dxa"/>
            <w:gridSpan w:val="2"/>
            <w:vAlign w:val="center"/>
          </w:tcPr>
          <w:p>
            <w:pPr>
              <w:jc w:val="center"/>
              <w:rPr>
                <w:rFonts w:eastAsia="FangSong_GB2312"/>
                <w:szCs w:val="21"/>
              </w:rPr>
            </w:pPr>
            <w:r>
              <w:rPr>
                <w:rFonts w:hint="eastAsia" w:eastAsia="FangSong_GB2312"/>
                <w:szCs w:val="21"/>
              </w:rPr>
              <w:t>全年</w:t>
            </w:r>
          </w:p>
          <w:p>
            <w:pPr>
              <w:jc w:val="center"/>
              <w:rPr>
                <w:rFonts w:eastAsia="FangSong_GB2312"/>
                <w:szCs w:val="21"/>
              </w:rPr>
            </w:pPr>
            <w:r>
              <w:rPr>
                <w:rFonts w:hint="eastAsia" w:eastAsia="FangSong_GB2312"/>
                <w:szCs w:val="21"/>
              </w:rPr>
              <w:t>执行数</w:t>
            </w:r>
          </w:p>
        </w:tc>
        <w:tc>
          <w:tcPr>
            <w:tcW w:w="675" w:type="dxa"/>
            <w:vAlign w:val="center"/>
          </w:tcPr>
          <w:p>
            <w:pPr>
              <w:jc w:val="center"/>
              <w:rPr>
                <w:rFonts w:eastAsia="FangSong_GB2312"/>
                <w:szCs w:val="21"/>
              </w:rPr>
            </w:pPr>
            <w:r>
              <w:rPr>
                <w:rFonts w:hint="eastAsia" w:eastAsia="FangSong_GB2312"/>
                <w:szCs w:val="21"/>
              </w:rPr>
              <w:t>分值</w:t>
            </w:r>
          </w:p>
        </w:tc>
        <w:tc>
          <w:tcPr>
            <w:tcW w:w="784" w:type="dxa"/>
            <w:vAlign w:val="center"/>
          </w:tcPr>
          <w:p>
            <w:pPr>
              <w:jc w:val="center"/>
              <w:rPr>
                <w:rFonts w:eastAsia="FangSong_GB2312"/>
                <w:szCs w:val="21"/>
              </w:rPr>
            </w:pPr>
            <w:r>
              <w:rPr>
                <w:rFonts w:hint="eastAsia" w:eastAsia="FangSong_GB2312"/>
                <w:szCs w:val="21"/>
              </w:rPr>
              <w:t>执行率</w:t>
            </w:r>
          </w:p>
        </w:tc>
        <w:tc>
          <w:tcPr>
            <w:tcW w:w="1414" w:type="dxa"/>
            <w:vAlign w:val="center"/>
          </w:tcPr>
          <w:p>
            <w:pPr>
              <w:jc w:val="center"/>
              <w:rPr>
                <w:rFonts w:eastAsia="FangSong_GB2312"/>
                <w:szCs w:val="21"/>
              </w:rPr>
            </w:pPr>
            <w:r>
              <w:rPr>
                <w:rFonts w:hint="eastAsia" w:eastAsia="FangSong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center"/>
              <w:rPr>
                <w:rFonts w:eastAsia="FangSong_GB2312"/>
                <w:color w:val="000000"/>
                <w:kern w:val="0"/>
                <w:szCs w:val="21"/>
              </w:rPr>
            </w:pPr>
          </w:p>
        </w:tc>
        <w:tc>
          <w:tcPr>
            <w:tcW w:w="2603" w:type="dxa"/>
            <w:gridSpan w:val="2"/>
            <w:vAlign w:val="center"/>
          </w:tcPr>
          <w:p>
            <w:pPr>
              <w:jc w:val="center"/>
              <w:rPr>
                <w:rFonts w:eastAsia="FangSong_GB2312"/>
                <w:szCs w:val="21"/>
              </w:rPr>
            </w:pPr>
            <w:r>
              <w:rPr>
                <w:rFonts w:hint="eastAsia" w:eastAsia="FangSong_GB2312"/>
                <w:color w:val="000000"/>
                <w:kern w:val="0"/>
                <w:szCs w:val="21"/>
              </w:rPr>
              <w:t>年度资金总额（万元）</w:t>
            </w:r>
          </w:p>
        </w:tc>
        <w:tc>
          <w:tcPr>
            <w:tcW w:w="1107" w:type="dxa"/>
            <w:vAlign w:val="center"/>
          </w:tcPr>
          <w:p>
            <w:pPr>
              <w:jc w:val="center"/>
              <w:rPr>
                <w:rFonts w:hint="default" w:eastAsiaTheme="minorEastAsia"/>
                <w:szCs w:val="21"/>
                <w:lang w:val="en-US" w:eastAsia="zh-CN"/>
              </w:rPr>
            </w:pPr>
            <w:r>
              <w:rPr>
                <w:rFonts w:hint="eastAsia" w:eastAsiaTheme="minorEastAsia"/>
                <w:szCs w:val="21"/>
                <w:lang w:val="en-US" w:eastAsia="zh-CN"/>
              </w:rPr>
              <w:t>2748.56</w:t>
            </w:r>
          </w:p>
        </w:tc>
        <w:tc>
          <w:tcPr>
            <w:tcW w:w="1430" w:type="dxa"/>
            <w:gridSpan w:val="3"/>
            <w:vAlign w:val="center"/>
          </w:tcPr>
          <w:p>
            <w:pPr>
              <w:jc w:val="center"/>
              <w:rPr>
                <w:rFonts w:hint="default" w:eastAsia="FangSong_GB2312"/>
                <w:szCs w:val="21"/>
                <w:lang w:val="en-US" w:eastAsia="zh-CN"/>
              </w:rPr>
            </w:pPr>
            <w:r>
              <w:rPr>
                <w:rFonts w:hint="eastAsia" w:eastAsia="FangSong_GB2312"/>
                <w:szCs w:val="21"/>
                <w:lang w:val="en-US" w:eastAsia="zh-CN"/>
              </w:rPr>
              <w:t>2748.56</w:t>
            </w:r>
          </w:p>
        </w:tc>
        <w:tc>
          <w:tcPr>
            <w:tcW w:w="1244" w:type="dxa"/>
            <w:vAlign w:val="center"/>
          </w:tcPr>
          <w:p>
            <w:pPr>
              <w:jc w:val="center"/>
              <w:rPr>
                <w:rFonts w:hint="default" w:eastAsia="FangSong_GB2312"/>
                <w:szCs w:val="21"/>
                <w:lang w:val="en-US" w:eastAsia="zh-CN"/>
              </w:rPr>
            </w:pPr>
            <w:r>
              <w:rPr>
                <w:rFonts w:hint="eastAsia" w:eastAsia="FangSong_GB2312"/>
                <w:szCs w:val="21"/>
                <w:lang w:val="en-US" w:eastAsia="zh-CN"/>
              </w:rPr>
              <w:t>2422.96</w:t>
            </w:r>
          </w:p>
        </w:tc>
        <w:tc>
          <w:tcPr>
            <w:tcW w:w="675" w:type="dxa"/>
            <w:vAlign w:val="center"/>
          </w:tcPr>
          <w:p>
            <w:pPr>
              <w:jc w:val="center"/>
              <w:rPr>
                <w:rFonts w:eastAsia="FangSong_GB2312"/>
                <w:szCs w:val="21"/>
              </w:rPr>
            </w:pPr>
            <w:r>
              <w:rPr>
                <w:rFonts w:eastAsia="FangSong_GB2312"/>
                <w:szCs w:val="21"/>
              </w:rPr>
              <w:t>10</w:t>
            </w:r>
          </w:p>
        </w:tc>
        <w:tc>
          <w:tcPr>
            <w:tcW w:w="784" w:type="dxa"/>
            <w:vAlign w:val="center"/>
          </w:tcPr>
          <w:p>
            <w:pPr>
              <w:jc w:val="center"/>
              <w:rPr>
                <w:rFonts w:eastAsia="FangSong_GB2312"/>
                <w:szCs w:val="21"/>
              </w:rPr>
            </w:pPr>
            <w:r>
              <w:rPr>
                <w:rFonts w:eastAsia="FangSong_GB2312"/>
                <w:szCs w:val="21"/>
              </w:rPr>
              <w:t>100%</w:t>
            </w:r>
          </w:p>
        </w:tc>
        <w:tc>
          <w:tcPr>
            <w:tcW w:w="1414" w:type="dxa"/>
            <w:vAlign w:val="center"/>
          </w:tcPr>
          <w:p>
            <w:pPr>
              <w:jc w:val="center"/>
              <w:rPr>
                <w:rFonts w:eastAsia="FangSong_GB2312"/>
                <w:szCs w:val="21"/>
              </w:rPr>
            </w:pPr>
            <w:r>
              <w:rPr>
                <w:rFonts w:eastAsia="FangSong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left"/>
              <w:rPr>
                <w:rFonts w:eastAsia="FangSong_GB2312"/>
                <w:color w:val="000000"/>
                <w:kern w:val="0"/>
                <w:szCs w:val="21"/>
              </w:rPr>
            </w:pPr>
          </w:p>
        </w:tc>
        <w:tc>
          <w:tcPr>
            <w:tcW w:w="5064" w:type="dxa"/>
            <w:gridSpan w:val="5"/>
            <w:vAlign w:val="center"/>
          </w:tcPr>
          <w:p>
            <w:pPr>
              <w:widowControl/>
              <w:jc w:val="left"/>
              <w:rPr>
                <w:rFonts w:hint="default" w:eastAsia="FangSong_GB2312"/>
                <w:color w:val="000000"/>
                <w:kern w:val="0"/>
                <w:szCs w:val="21"/>
                <w:lang w:val="en-US" w:eastAsia="zh-CN"/>
              </w:rPr>
            </w:pPr>
            <w:r>
              <w:rPr>
                <w:rFonts w:hint="eastAsia" w:eastAsia="FangSong_GB2312"/>
                <w:color w:val="000000"/>
                <w:kern w:val="0"/>
                <w:szCs w:val="21"/>
              </w:rPr>
              <w:t>按收入性质分：</w:t>
            </w:r>
            <w:r>
              <w:rPr>
                <w:rFonts w:hint="eastAsia" w:eastAsia="FangSong_GB2312"/>
                <w:color w:val="000000"/>
                <w:kern w:val="0"/>
                <w:szCs w:val="21"/>
                <w:lang w:val="en-US" w:eastAsia="zh-CN"/>
              </w:rPr>
              <w:t>2422.96</w:t>
            </w:r>
          </w:p>
        </w:tc>
        <w:tc>
          <w:tcPr>
            <w:tcW w:w="4193" w:type="dxa"/>
            <w:gridSpan w:val="5"/>
            <w:vAlign w:val="center"/>
          </w:tcPr>
          <w:p>
            <w:pPr>
              <w:widowControl/>
              <w:jc w:val="left"/>
              <w:rPr>
                <w:rFonts w:hint="default" w:eastAsia="FangSong_GB2312"/>
                <w:color w:val="000000"/>
                <w:kern w:val="0"/>
                <w:szCs w:val="21"/>
                <w:lang w:val="en-US" w:eastAsia="zh-CN"/>
              </w:rPr>
            </w:pPr>
            <w:r>
              <w:rPr>
                <w:rFonts w:hint="eastAsia" w:eastAsia="FangSong_GB2312"/>
                <w:color w:val="000000"/>
                <w:kern w:val="0"/>
                <w:szCs w:val="21"/>
              </w:rPr>
              <w:t>按支出性质分：</w:t>
            </w:r>
            <w:r>
              <w:rPr>
                <w:rFonts w:hint="eastAsia" w:eastAsia="FangSong_GB2312"/>
                <w:color w:val="000000"/>
                <w:kern w:val="0"/>
                <w:szCs w:val="21"/>
                <w:lang w:val="en-US" w:eastAsia="zh-CN"/>
              </w:rPr>
              <w:t>2422.96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left"/>
              <w:rPr>
                <w:rFonts w:eastAsia="FangSong_GB2312"/>
                <w:color w:val="000000"/>
                <w:kern w:val="0"/>
                <w:szCs w:val="21"/>
              </w:rPr>
            </w:pPr>
          </w:p>
        </w:tc>
        <w:tc>
          <w:tcPr>
            <w:tcW w:w="5064" w:type="dxa"/>
            <w:gridSpan w:val="5"/>
            <w:vAlign w:val="center"/>
          </w:tcPr>
          <w:p>
            <w:pPr>
              <w:widowControl/>
              <w:jc w:val="left"/>
              <w:rPr>
                <w:rFonts w:hint="default" w:eastAsia="FangSong_GB2312"/>
                <w:color w:val="000000"/>
                <w:kern w:val="0"/>
                <w:szCs w:val="21"/>
                <w:lang w:val="en-US" w:eastAsia="zh-CN"/>
              </w:rPr>
            </w:pPr>
            <w:r>
              <w:rPr>
                <w:rFonts w:hint="eastAsia" w:eastAsia="FangSong_GB2312"/>
                <w:color w:val="000000"/>
                <w:kern w:val="0"/>
                <w:szCs w:val="21"/>
              </w:rPr>
              <w:t>其中：一般公共预算：</w:t>
            </w:r>
            <w:r>
              <w:rPr>
                <w:rFonts w:hint="eastAsia" w:eastAsia="FangSong_GB2312"/>
                <w:color w:val="000000"/>
                <w:kern w:val="0"/>
                <w:szCs w:val="21"/>
                <w:lang w:val="en-US" w:eastAsia="zh-CN"/>
              </w:rPr>
              <w:t>2187.56</w:t>
            </w:r>
          </w:p>
        </w:tc>
        <w:tc>
          <w:tcPr>
            <w:tcW w:w="4193" w:type="dxa"/>
            <w:gridSpan w:val="5"/>
            <w:vAlign w:val="center"/>
          </w:tcPr>
          <w:p>
            <w:pPr>
              <w:widowControl/>
              <w:jc w:val="left"/>
              <w:rPr>
                <w:rFonts w:hint="default" w:eastAsia="FangSong_GB2312"/>
                <w:color w:val="000000"/>
                <w:kern w:val="0"/>
                <w:szCs w:val="21"/>
                <w:lang w:val="en-US" w:eastAsia="zh-CN"/>
              </w:rPr>
            </w:pPr>
            <w:r>
              <w:rPr>
                <w:rFonts w:hint="eastAsia" w:eastAsia="FangSong_GB2312"/>
                <w:color w:val="000000"/>
                <w:kern w:val="0"/>
                <w:szCs w:val="21"/>
              </w:rPr>
              <w:t>其中：基本支出：</w:t>
            </w:r>
            <w:r>
              <w:rPr>
                <w:rFonts w:hint="eastAsia" w:eastAsia="FangSong_GB2312"/>
                <w:color w:val="000000"/>
                <w:kern w:val="0"/>
                <w:szCs w:val="21"/>
                <w:lang w:val="en-US" w:eastAsia="zh-CN"/>
              </w:rPr>
              <w:t>1127.12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left"/>
              <w:rPr>
                <w:rFonts w:eastAsia="FangSong_GB2312"/>
                <w:color w:val="000000"/>
                <w:kern w:val="0"/>
                <w:szCs w:val="21"/>
              </w:rPr>
            </w:pPr>
          </w:p>
        </w:tc>
        <w:tc>
          <w:tcPr>
            <w:tcW w:w="5064" w:type="dxa"/>
            <w:gridSpan w:val="5"/>
            <w:vAlign w:val="center"/>
          </w:tcPr>
          <w:p>
            <w:pPr>
              <w:widowControl/>
              <w:ind w:firstLine="840" w:firstLineChars="400"/>
              <w:jc w:val="left"/>
              <w:rPr>
                <w:rFonts w:hint="default" w:eastAsia="FangSong_GB2312"/>
                <w:color w:val="000000"/>
                <w:kern w:val="0"/>
                <w:szCs w:val="21"/>
                <w:lang w:val="en-US" w:eastAsia="zh-CN"/>
              </w:rPr>
            </w:pPr>
            <w:r>
              <w:rPr>
                <w:rFonts w:hint="eastAsia" w:eastAsia="FangSong_GB2312"/>
                <w:color w:val="000000"/>
                <w:kern w:val="0"/>
                <w:szCs w:val="21"/>
              </w:rPr>
              <w:t>政府性基金拨款：</w:t>
            </w:r>
            <w:r>
              <w:rPr>
                <w:rFonts w:hint="eastAsia" w:eastAsia="FangSong_GB2312"/>
                <w:color w:val="000000"/>
                <w:kern w:val="0"/>
                <w:szCs w:val="21"/>
                <w:lang w:val="en-US" w:eastAsia="zh-CN"/>
              </w:rPr>
              <w:t>90</w:t>
            </w:r>
          </w:p>
        </w:tc>
        <w:tc>
          <w:tcPr>
            <w:tcW w:w="4193" w:type="dxa"/>
            <w:gridSpan w:val="5"/>
            <w:vAlign w:val="center"/>
          </w:tcPr>
          <w:p>
            <w:pPr>
              <w:widowControl/>
              <w:ind w:firstLine="630" w:firstLineChars="300"/>
              <w:jc w:val="left"/>
              <w:rPr>
                <w:rFonts w:hint="default" w:eastAsia="FangSong_GB2312"/>
                <w:color w:val="000000"/>
                <w:kern w:val="0"/>
                <w:szCs w:val="21"/>
                <w:lang w:val="en-US" w:eastAsia="zh-CN"/>
              </w:rPr>
            </w:pPr>
            <w:r>
              <w:rPr>
                <w:rFonts w:hint="eastAsia" w:eastAsia="FangSong_GB2312"/>
                <w:color w:val="000000"/>
                <w:kern w:val="0"/>
                <w:szCs w:val="21"/>
              </w:rPr>
              <w:t>项目支出：</w:t>
            </w:r>
            <w:r>
              <w:rPr>
                <w:rFonts w:hint="eastAsia" w:eastAsia="FangSong_GB2312"/>
                <w:color w:val="000000"/>
                <w:kern w:val="0"/>
                <w:szCs w:val="21"/>
                <w:lang w:val="en-US" w:eastAsia="zh-CN"/>
              </w:rPr>
              <w:t>1621.44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left"/>
              <w:rPr>
                <w:rFonts w:eastAsia="FangSong_GB2312"/>
                <w:color w:val="000000"/>
                <w:kern w:val="0"/>
                <w:szCs w:val="21"/>
              </w:rPr>
            </w:pPr>
          </w:p>
        </w:tc>
        <w:tc>
          <w:tcPr>
            <w:tcW w:w="5064" w:type="dxa"/>
            <w:gridSpan w:val="5"/>
            <w:vAlign w:val="center"/>
          </w:tcPr>
          <w:p>
            <w:pPr>
              <w:widowControl/>
              <w:jc w:val="left"/>
              <w:rPr>
                <w:rFonts w:hint="default" w:eastAsia="FangSong_GB2312"/>
                <w:color w:val="000000"/>
                <w:kern w:val="0"/>
                <w:szCs w:val="21"/>
                <w:lang w:val="en-US" w:eastAsia="zh-CN"/>
              </w:rPr>
            </w:pPr>
            <w:r>
              <w:rPr>
                <w:rFonts w:hint="eastAsia" w:eastAsia="FangSong_GB2312"/>
                <w:color w:val="000000"/>
                <w:kern w:val="0"/>
                <w:szCs w:val="21"/>
              </w:rPr>
              <w:t>纳入专户管理的非税收入拨款：</w:t>
            </w:r>
            <w:r>
              <w:rPr>
                <w:rFonts w:hint="eastAsia" w:eastAsia="FangSong_GB2312"/>
                <w:color w:val="000000"/>
                <w:kern w:val="0"/>
                <w:szCs w:val="21"/>
                <w:lang w:val="en-US" w:eastAsia="zh-CN"/>
              </w:rPr>
              <w:t>183</w:t>
            </w:r>
          </w:p>
        </w:tc>
        <w:tc>
          <w:tcPr>
            <w:tcW w:w="4193" w:type="dxa"/>
            <w:gridSpan w:val="5"/>
            <w:vAlign w:val="center"/>
          </w:tcPr>
          <w:p>
            <w:pPr>
              <w:widowControl/>
              <w:jc w:val="left"/>
              <w:rPr>
                <w:rFonts w:eastAsia="FangSong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left"/>
              <w:rPr>
                <w:rFonts w:eastAsia="FangSong_GB2312"/>
                <w:color w:val="000000"/>
                <w:kern w:val="0"/>
                <w:szCs w:val="21"/>
              </w:rPr>
            </w:pPr>
          </w:p>
        </w:tc>
        <w:tc>
          <w:tcPr>
            <w:tcW w:w="5064" w:type="dxa"/>
            <w:gridSpan w:val="5"/>
            <w:vAlign w:val="center"/>
          </w:tcPr>
          <w:p>
            <w:pPr>
              <w:widowControl/>
              <w:ind w:firstLine="1470" w:firstLineChars="700"/>
              <w:jc w:val="left"/>
              <w:rPr>
                <w:rFonts w:hint="default" w:eastAsia="FangSong_GB2312"/>
                <w:color w:val="000000"/>
                <w:kern w:val="0"/>
                <w:szCs w:val="21"/>
                <w:lang w:val="en-US" w:eastAsia="zh-CN"/>
              </w:rPr>
            </w:pPr>
            <w:r>
              <w:rPr>
                <w:rFonts w:hint="eastAsia" w:eastAsia="FangSong_GB2312"/>
                <w:color w:val="000000"/>
                <w:kern w:val="0"/>
                <w:szCs w:val="21"/>
              </w:rPr>
              <w:t>其他资金：</w:t>
            </w:r>
            <w:r>
              <w:rPr>
                <w:rFonts w:hint="eastAsia" w:eastAsia="FangSong_GB2312"/>
                <w:color w:val="000000"/>
                <w:kern w:val="0"/>
                <w:szCs w:val="21"/>
                <w:lang w:val="en-US" w:eastAsia="zh-CN"/>
              </w:rPr>
              <w:t>288</w:t>
            </w:r>
          </w:p>
        </w:tc>
        <w:tc>
          <w:tcPr>
            <w:tcW w:w="4193" w:type="dxa"/>
            <w:gridSpan w:val="5"/>
            <w:vAlign w:val="center"/>
          </w:tcPr>
          <w:p>
            <w:pPr>
              <w:widowControl/>
              <w:jc w:val="left"/>
              <w:rPr>
                <w:rFonts w:eastAsia="FangSong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年度总体目标</w:t>
            </w:r>
          </w:p>
        </w:tc>
        <w:tc>
          <w:tcPr>
            <w:tcW w:w="5064" w:type="dxa"/>
            <w:gridSpan w:val="5"/>
            <w:vAlign w:val="center"/>
          </w:tcPr>
          <w:p>
            <w:pPr>
              <w:widowControl/>
              <w:jc w:val="center"/>
              <w:rPr>
                <w:rFonts w:eastAsia="FangSong_GB2312"/>
                <w:color w:val="000000"/>
                <w:kern w:val="0"/>
                <w:szCs w:val="21"/>
              </w:rPr>
            </w:pPr>
            <w:r>
              <w:rPr>
                <w:rFonts w:hint="eastAsia" w:eastAsia="FangSong_GB2312"/>
                <w:color w:val="000000"/>
                <w:kern w:val="0"/>
                <w:szCs w:val="21"/>
              </w:rPr>
              <w:t>预期目标</w:t>
            </w:r>
          </w:p>
        </w:tc>
        <w:tc>
          <w:tcPr>
            <w:tcW w:w="4193" w:type="dxa"/>
            <w:gridSpan w:val="5"/>
            <w:vAlign w:val="center"/>
          </w:tcPr>
          <w:p>
            <w:pPr>
              <w:widowControl/>
              <w:jc w:val="center"/>
              <w:rPr>
                <w:rFonts w:eastAsia="FangSong_GB2312"/>
                <w:color w:val="000000"/>
                <w:kern w:val="0"/>
                <w:szCs w:val="21"/>
              </w:rPr>
            </w:pPr>
            <w:r>
              <w:rPr>
                <w:rFonts w:hint="eastAsia" w:eastAsia="FangSong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066" w:type="dxa"/>
            <w:vMerge w:val="continue"/>
            <w:vAlign w:val="center"/>
          </w:tcPr>
          <w:p>
            <w:pPr>
              <w:widowControl/>
              <w:jc w:val="left"/>
              <w:rPr>
                <w:rFonts w:eastAsia="FangSong_GB2312"/>
                <w:color w:val="000000"/>
                <w:kern w:val="0"/>
                <w:szCs w:val="21"/>
              </w:rPr>
            </w:pPr>
          </w:p>
        </w:tc>
        <w:tc>
          <w:tcPr>
            <w:tcW w:w="5064" w:type="dxa"/>
            <w:gridSpan w:val="5"/>
            <w:vAlign w:val="center"/>
          </w:tcPr>
          <w:p>
            <w:pPr>
              <w:widowControl/>
              <w:rPr>
                <w:rFonts w:eastAsia="FangSong_GB2312"/>
                <w:color w:val="000000"/>
                <w:kern w:val="0"/>
                <w:szCs w:val="21"/>
              </w:rPr>
            </w:pPr>
            <w:r>
              <w:rPr>
                <w:rFonts w:hint="eastAsia" w:eastAsia="FangSong_GB2312"/>
                <w:color w:val="000000"/>
                <w:kern w:val="0"/>
                <w:szCs w:val="21"/>
              </w:rPr>
              <w:t>完成财政收入任务，确保地方财政收入稳定增长；加强财政管理，节约财政支出，助推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4193" w:type="dxa"/>
            <w:gridSpan w:val="5"/>
            <w:vAlign w:val="center"/>
          </w:tcPr>
          <w:p>
            <w:pPr>
              <w:widowControl/>
              <w:jc w:val="left"/>
              <w:rPr>
                <w:rFonts w:eastAsia="FangSong_GB2312"/>
                <w:color w:val="000000"/>
                <w:kern w:val="0"/>
                <w:szCs w:val="21"/>
              </w:rPr>
            </w:pPr>
            <w:r>
              <w:rPr>
                <w:rFonts w:hint="eastAsia" w:eastAsia="FangSong_GB2312"/>
                <w:color w:val="000000"/>
                <w:kern w:val="0"/>
                <w:szCs w:val="21"/>
              </w:rPr>
              <w:t>完成财政收入</w:t>
            </w:r>
            <w:r>
              <w:rPr>
                <w:rFonts w:hint="eastAsia" w:eastAsia="FangSong_GB2312"/>
                <w:color w:val="000000"/>
                <w:kern w:val="0"/>
                <w:szCs w:val="21"/>
                <w:lang w:val="en-US" w:eastAsia="zh-CN"/>
              </w:rPr>
              <w:t>6.63</w:t>
            </w:r>
            <w:r>
              <w:rPr>
                <w:rFonts w:hint="eastAsia" w:eastAsia="FangSong_GB2312"/>
                <w:color w:val="000000"/>
                <w:kern w:val="0"/>
                <w:szCs w:val="21"/>
              </w:rPr>
              <w:t>亿元，地方财政收入同比增长</w:t>
            </w:r>
            <w:r>
              <w:rPr>
                <w:rFonts w:hint="eastAsia" w:eastAsia="FangSong_GB2312"/>
                <w:color w:val="000000"/>
                <w:kern w:val="0"/>
                <w:szCs w:val="21"/>
                <w:lang w:val="en-US" w:eastAsia="zh-CN"/>
              </w:rPr>
              <w:t>0.52</w:t>
            </w:r>
            <w:r>
              <w:rPr>
                <w:rFonts w:eastAsia="FangSong_GB2312"/>
                <w:color w:val="000000"/>
                <w:kern w:val="0"/>
                <w:szCs w:val="21"/>
              </w:rPr>
              <w:t>%</w:t>
            </w:r>
            <w:r>
              <w:rPr>
                <w:rFonts w:hint="eastAsia" w:eastAsia="FangSong_GB2312"/>
                <w:color w:val="000000"/>
                <w:kern w:val="0"/>
                <w:szCs w:val="21"/>
              </w:rPr>
              <w:t>，其中，完成地方税收</w:t>
            </w:r>
            <w:r>
              <w:rPr>
                <w:rFonts w:hint="eastAsia" w:eastAsia="FangSong_GB2312"/>
                <w:color w:val="000000"/>
                <w:kern w:val="0"/>
                <w:szCs w:val="21"/>
                <w:lang w:val="en-US" w:eastAsia="zh-CN"/>
              </w:rPr>
              <w:t>4.45</w:t>
            </w:r>
            <w:r>
              <w:rPr>
                <w:rFonts w:hint="eastAsia" w:eastAsia="FangSong_GB2312"/>
                <w:color w:val="000000"/>
                <w:kern w:val="0"/>
                <w:szCs w:val="21"/>
              </w:rPr>
              <w:t>亿元，税收占比为</w:t>
            </w:r>
            <w:r>
              <w:rPr>
                <w:rFonts w:hint="eastAsia" w:eastAsia="FangSong_GB2312"/>
                <w:color w:val="000000"/>
                <w:kern w:val="0"/>
                <w:szCs w:val="21"/>
                <w:lang w:val="en-US" w:eastAsia="zh-CN"/>
              </w:rPr>
              <w:t>67.12</w:t>
            </w:r>
            <w:r>
              <w:rPr>
                <w:rFonts w:hint="eastAsia" w:eastAsia="FangSong_GB2312"/>
                <w:color w:val="000000"/>
                <w:kern w:val="0"/>
                <w:szCs w:val="21"/>
              </w:rPr>
              <w:t>%，收入质量较高。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6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绩</w:t>
            </w:r>
          </w:p>
          <w:p>
            <w:pPr>
              <w:widowControl/>
              <w:jc w:val="center"/>
              <w:rPr>
                <w:rFonts w:eastAsia="FangSong_GB2312"/>
                <w:color w:val="000000"/>
                <w:kern w:val="0"/>
                <w:szCs w:val="21"/>
              </w:rPr>
            </w:pPr>
            <w:r>
              <w:rPr>
                <w:rFonts w:hint="eastAsia" w:eastAsia="FangSong_GB2312"/>
                <w:color w:val="000000"/>
                <w:kern w:val="0"/>
                <w:szCs w:val="21"/>
              </w:rPr>
              <w:t>效</w:t>
            </w:r>
          </w:p>
          <w:p>
            <w:pPr>
              <w:widowControl/>
              <w:jc w:val="center"/>
              <w:rPr>
                <w:rFonts w:eastAsia="FangSong_GB2312"/>
                <w:color w:val="000000"/>
                <w:kern w:val="0"/>
                <w:szCs w:val="21"/>
              </w:rPr>
            </w:pPr>
            <w:r>
              <w:rPr>
                <w:rFonts w:hint="eastAsia" w:eastAsia="FangSong_GB2312"/>
                <w:color w:val="000000"/>
                <w:kern w:val="0"/>
                <w:szCs w:val="21"/>
              </w:rPr>
              <w:t>指</w:t>
            </w:r>
          </w:p>
          <w:p>
            <w:pPr>
              <w:widowControl/>
              <w:jc w:val="center"/>
              <w:rPr>
                <w:rFonts w:eastAsia="FangSong_GB2312"/>
                <w:color w:val="000000"/>
                <w:kern w:val="0"/>
                <w:szCs w:val="21"/>
              </w:rPr>
            </w:pPr>
            <w:r>
              <w:rPr>
                <w:rFonts w:hint="eastAsia" w:eastAsia="FangSong_GB2312"/>
                <w:color w:val="000000"/>
                <w:kern w:val="0"/>
                <w:szCs w:val="21"/>
              </w:rPr>
              <w:t>标</w:t>
            </w:r>
          </w:p>
        </w:tc>
        <w:tc>
          <w:tcPr>
            <w:tcW w:w="1377"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226"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199" w:type="dxa"/>
            <w:gridSpan w:val="2"/>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262"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320" w:type="dxa"/>
            <w:gridSpan w:val="2"/>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675"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784"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14" w:type="dxa"/>
          </w:tcPr>
          <w:p>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产出指标</w:t>
            </w:r>
          </w:p>
          <w:p>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数量</w:t>
            </w:r>
          </w:p>
          <w:p>
            <w:pPr>
              <w:widowControl/>
              <w:jc w:val="center"/>
              <w:rPr>
                <w:rFonts w:eastAsia="FangSong_GB2312"/>
                <w:color w:val="000000"/>
                <w:kern w:val="0"/>
                <w:szCs w:val="21"/>
              </w:rPr>
            </w:pPr>
            <w:r>
              <w:rPr>
                <w:rFonts w:hint="eastAsia" w:eastAsia="FangSong_GB2312"/>
                <w:color w:val="000000"/>
                <w:kern w:val="0"/>
                <w:szCs w:val="21"/>
              </w:rPr>
              <w:t>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完成地方收入任务</w:t>
            </w:r>
          </w:p>
        </w:tc>
        <w:tc>
          <w:tcPr>
            <w:tcW w:w="1262"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6.63</w:t>
            </w:r>
            <w:r>
              <w:rPr>
                <w:rFonts w:hint="eastAsia" w:eastAsia="FangSong_GB2312"/>
                <w:color w:val="000000"/>
                <w:kern w:val="0"/>
                <w:szCs w:val="21"/>
              </w:rPr>
              <w:t>亿元</w:t>
            </w:r>
          </w:p>
        </w:tc>
        <w:tc>
          <w:tcPr>
            <w:tcW w:w="1320" w:type="dxa"/>
            <w:gridSpan w:val="2"/>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6.63</w:t>
            </w:r>
            <w:r>
              <w:rPr>
                <w:rFonts w:hint="eastAsia" w:eastAsia="FangSong_GB2312"/>
                <w:color w:val="000000"/>
                <w:kern w:val="0"/>
                <w:szCs w:val="21"/>
              </w:rPr>
              <w:t>亿元</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continue"/>
            <w:vAlign w:val="center"/>
          </w:tcPr>
          <w:p>
            <w:pPr>
              <w:widowControl/>
              <w:jc w:val="center"/>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完成地方税收</w:t>
            </w:r>
          </w:p>
        </w:tc>
        <w:tc>
          <w:tcPr>
            <w:tcW w:w="1262"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4.45</w:t>
            </w:r>
            <w:r>
              <w:rPr>
                <w:rFonts w:hint="eastAsia" w:eastAsia="FangSong_GB2312"/>
                <w:color w:val="000000"/>
                <w:kern w:val="0"/>
                <w:szCs w:val="21"/>
              </w:rPr>
              <w:t>亿元</w:t>
            </w:r>
          </w:p>
        </w:tc>
        <w:tc>
          <w:tcPr>
            <w:tcW w:w="1320" w:type="dxa"/>
            <w:gridSpan w:val="2"/>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4.45</w:t>
            </w:r>
            <w:r>
              <w:rPr>
                <w:rFonts w:hint="eastAsia" w:eastAsia="FangSong_GB2312"/>
                <w:color w:val="000000"/>
                <w:kern w:val="0"/>
                <w:szCs w:val="21"/>
              </w:rPr>
              <w:t>亿元</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4" w:type="dxa"/>
            <w:vAlign w:val="center"/>
          </w:tcPr>
          <w:p>
            <w:pPr>
              <w:widowControl/>
              <w:jc w:val="left"/>
              <w:rPr>
                <w:rFonts w:eastAsia="FangSong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质量</w:t>
            </w:r>
          </w:p>
          <w:p>
            <w:pPr>
              <w:widowControl/>
              <w:jc w:val="center"/>
              <w:rPr>
                <w:rFonts w:eastAsia="FangSong_GB2312"/>
                <w:color w:val="000000"/>
                <w:kern w:val="0"/>
                <w:szCs w:val="21"/>
              </w:rPr>
            </w:pPr>
            <w:r>
              <w:rPr>
                <w:rFonts w:hint="eastAsia" w:eastAsia="FangSong_GB2312"/>
                <w:color w:val="000000"/>
                <w:kern w:val="0"/>
                <w:szCs w:val="21"/>
              </w:rPr>
              <w:t>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地方财政收入增长</w:t>
            </w:r>
          </w:p>
        </w:tc>
        <w:tc>
          <w:tcPr>
            <w:tcW w:w="1262" w:type="dxa"/>
            <w:vAlign w:val="center"/>
          </w:tcPr>
          <w:p>
            <w:pPr>
              <w:widowControl/>
              <w:ind w:firstLine="420" w:firstLineChars="200"/>
              <w:rPr>
                <w:rFonts w:eastAsia="FangSong_GB2312"/>
                <w:color w:val="000000"/>
                <w:kern w:val="0"/>
                <w:szCs w:val="21"/>
              </w:rPr>
            </w:pPr>
            <w:r>
              <w:rPr>
                <w:rFonts w:hint="eastAsia" w:eastAsia="FangSong_GB2312"/>
                <w:color w:val="000000"/>
                <w:kern w:val="0"/>
                <w:szCs w:val="21"/>
                <w:lang w:val="en-US" w:eastAsia="zh-CN"/>
              </w:rPr>
              <w:t>0.52</w:t>
            </w:r>
            <w:r>
              <w:rPr>
                <w:rFonts w:eastAsia="FangSong_GB2312"/>
                <w:color w:val="000000"/>
                <w:kern w:val="0"/>
                <w:szCs w:val="21"/>
              </w:rPr>
              <w:t>%</w:t>
            </w:r>
          </w:p>
        </w:tc>
        <w:tc>
          <w:tcPr>
            <w:tcW w:w="1320" w:type="dxa"/>
            <w:gridSpan w:val="2"/>
            <w:vAlign w:val="center"/>
          </w:tcPr>
          <w:p>
            <w:pPr>
              <w:widowControl/>
              <w:ind w:firstLine="210" w:firstLineChars="100"/>
              <w:jc w:val="center"/>
              <w:rPr>
                <w:rFonts w:eastAsia="FangSong_GB2312"/>
                <w:color w:val="000000"/>
                <w:kern w:val="0"/>
                <w:szCs w:val="21"/>
              </w:rPr>
            </w:pPr>
            <w:r>
              <w:rPr>
                <w:rFonts w:hint="eastAsia" w:eastAsia="FangSong_GB2312"/>
                <w:color w:val="000000"/>
                <w:kern w:val="0"/>
                <w:szCs w:val="21"/>
                <w:lang w:val="en-US" w:eastAsia="zh-CN"/>
              </w:rPr>
              <w:t>0.52</w:t>
            </w:r>
            <w:r>
              <w:rPr>
                <w:rFonts w:eastAsia="FangSong_GB2312"/>
                <w:color w:val="000000"/>
                <w:kern w:val="0"/>
                <w:szCs w:val="21"/>
              </w:rPr>
              <w:t>%</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continue"/>
            <w:vAlign w:val="center"/>
          </w:tcPr>
          <w:p>
            <w:pPr>
              <w:widowControl/>
              <w:jc w:val="center"/>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税收占比</w:t>
            </w:r>
          </w:p>
        </w:tc>
        <w:tc>
          <w:tcPr>
            <w:tcW w:w="1262"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67.12</w:t>
            </w:r>
            <w:r>
              <w:rPr>
                <w:rFonts w:eastAsia="FangSong_GB2312"/>
                <w:color w:val="000000"/>
                <w:kern w:val="0"/>
                <w:szCs w:val="21"/>
              </w:rPr>
              <w:t>%</w:t>
            </w:r>
          </w:p>
        </w:tc>
        <w:tc>
          <w:tcPr>
            <w:tcW w:w="1320" w:type="dxa"/>
            <w:gridSpan w:val="2"/>
            <w:vAlign w:val="center"/>
          </w:tcPr>
          <w:p>
            <w:pPr>
              <w:widowControl/>
              <w:ind w:firstLine="210" w:firstLineChars="100"/>
              <w:jc w:val="center"/>
              <w:rPr>
                <w:rFonts w:eastAsia="FangSong_GB2312"/>
                <w:color w:val="000000"/>
                <w:kern w:val="0"/>
                <w:szCs w:val="21"/>
              </w:rPr>
            </w:pPr>
            <w:r>
              <w:rPr>
                <w:rFonts w:hint="eastAsia" w:eastAsia="FangSong_GB2312"/>
                <w:color w:val="000000"/>
                <w:kern w:val="0"/>
                <w:szCs w:val="21"/>
                <w:lang w:val="en-US" w:eastAsia="zh-CN"/>
              </w:rPr>
              <w:t>67.12</w:t>
            </w:r>
            <w:r>
              <w:rPr>
                <w:rFonts w:eastAsia="FangSong_GB2312"/>
                <w:color w:val="000000"/>
                <w:kern w:val="0"/>
                <w:szCs w:val="21"/>
              </w:rPr>
              <w:t>%</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时效</w:t>
            </w:r>
          </w:p>
          <w:p>
            <w:pPr>
              <w:widowControl/>
              <w:jc w:val="center"/>
              <w:rPr>
                <w:rFonts w:eastAsia="FangSong_GB2312"/>
                <w:color w:val="000000"/>
                <w:kern w:val="0"/>
                <w:szCs w:val="21"/>
              </w:rPr>
            </w:pPr>
            <w:r>
              <w:rPr>
                <w:rFonts w:hint="eastAsia" w:eastAsia="FangSong_GB2312"/>
                <w:color w:val="000000"/>
                <w:kern w:val="0"/>
                <w:szCs w:val="21"/>
              </w:rPr>
              <w:t>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年度内完成</w:t>
            </w:r>
          </w:p>
        </w:tc>
        <w:tc>
          <w:tcPr>
            <w:tcW w:w="1262" w:type="dxa"/>
            <w:vAlign w:val="center"/>
          </w:tcPr>
          <w:p>
            <w:pPr>
              <w:widowControl/>
              <w:jc w:val="center"/>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lang w:val="en-US" w:eastAsia="zh-CN"/>
              </w:rPr>
              <w:t>4</w:t>
            </w:r>
            <w:r>
              <w:rPr>
                <w:rFonts w:hint="eastAsia" w:eastAsia="FangSong_GB2312"/>
                <w:color w:val="000000"/>
                <w:kern w:val="0"/>
                <w:szCs w:val="21"/>
              </w:rPr>
              <w:t>年完成</w:t>
            </w:r>
          </w:p>
        </w:tc>
        <w:tc>
          <w:tcPr>
            <w:tcW w:w="1320" w:type="dxa"/>
            <w:gridSpan w:val="2"/>
            <w:vAlign w:val="center"/>
          </w:tcPr>
          <w:p>
            <w:pPr>
              <w:widowControl/>
              <w:jc w:val="center"/>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lang w:val="en-US" w:eastAsia="zh-CN"/>
              </w:rPr>
              <w:t>4</w:t>
            </w:r>
            <w:r>
              <w:rPr>
                <w:rFonts w:hint="eastAsia" w:eastAsia="FangSong_GB2312"/>
                <w:color w:val="000000"/>
                <w:kern w:val="0"/>
                <w:szCs w:val="21"/>
              </w:rPr>
              <w:t>年完成</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continue"/>
            <w:vAlign w:val="center"/>
          </w:tcPr>
          <w:p>
            <w:pPr>
              <w:widowControl/>
              <w:jc w:val="center"/>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p>
        </w:tc>
        <w:tc>
          <w:tcPr>
            <w:tcW w:w="1262" w:type="dxa"/>
            <w:vAlign w:val="center"/>
          </w:tcPr>
          <w:p>
            <w:pPr>
              <w:widowControl/>
              <w:jc w:val="center"/>
              <w:rPr>
                <w:rFonts w:eastAsia="FangSong_GB2312"/>
                <w:color w:val="000000"/>
                <w:kern w:val="0"/>
                <w:szCs w:val="21"/>
              </w:rPr>
            </w:pPr>
          </w:p>
        </w:tc>
        <w:tc>
          <w:tcPr>
            <w:tcW w:w="1320" w:type="dxa"/>
            <w:gridSpan w:val="2"/>
            <w:vAlign w:val="center"/>
          </w:tcPr>
          <w:p>
            <w:pPr>
              <w:widowControl/>
              <w:jc w:val="center"/>
              <w:rPr>
                <w:rFonts w:eastAsia="FangSong_GB2312"/>
                <w:color w:val="000000"/>
                <w:kern w:val="0"/>
                <w:szCs w:val="21"/>
              </w:rPr>
            </w:pPr>
          </w:p>
        </w:tc>
        <w:tc>
          <w:tcPr>
            <w:tcW w:w="675" w:type="dxa"/>
            <w:vAlign w:val="center"/>
          </w:tcPr>
          <w:p>
            <w:pPr>
              <w:widowControl/>
              <w:jc w:val="center"/>
              <w:rPr>
                <w:rFonts w:eastAsia="FangSong_GB2312"/>
                <w:color w:val="000000"/>
                <w:kern w:val="0"/>
                <w:szCs w:val="21"/>
              </w:rPr>
            </w:pPr>
          </w:p>
        </w:tc>
        <w:tc>
          <w:tcPr>
            <w:tcW w:w="784" w:type="dxa"/>
            <w:vAlign w:val="center"/>
          </w:tcPr>
          <w:p>
            <w:pPr>
              <w:widowControl/>
              <w:jc w:val="center"/>
              <w:rPr>
                <w:rFonts w:eastAsia="FangSong_GB2312"/>
                <w:color w:val="000000"/>
                <w:kern w:val="0"/>
                <w:szCs w:val="21"/>
              </w:rPr>
            </w:pP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成本</w:t>
            </w:r>
          </w:p>
          <w:p>
            <w:pPr>
              <w:widowControl/>
              <w:jc w:val="center"/>
              <w:rPr>
                <w:rFonts w:eastAsia="FangSong_GB2312"/>
                <w:color w:val="000000"/>
                <w:kern w:val="0"/>
                <w:szCs w:val="21"/>
              </w:rPr>
            </w:pPr>
            <w:r>
              <w:rPr>
                <w:rFonts w:hint="eastAsia" w:eastAsia="FangSong_GB2312"/>
                <w:color w:val="000000"/>
                <w:kern w:val="0"/>
                <w:szCs w:val="21"/>
              </w:rPr>
              <w:t>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基本支出</w:t>
            </w:r>
          </w:p>
        </w:tc>
        <w:tc>
          <w:tcPr>
            <w:tcW w:w="1262"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1127.12</w:t>
            </w:r>
            <w:r>
              <w:rPr>
                <w:rFonts w:hint="eastAsia" w:eastAsia="FangSong_GB2312"/>
                <w:color w:val="000000"/>
                <w:kern w:val="0"/>
                <w:szCs w:val="21"/>
              </w:rPr>
              <w:t>万元</w:t>
            </w:r>
          </w:p>
        </w:tc>
        <w:tc>
          <w:tcPr>
            <w:tcW w:w="1320" w:type="dxa"/>
            <w:gridSpan w:val="2"/>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1127.12</w:t>
            </w:r>
            <w:r>
              <w:rPr>
                <w:rFonts w:hint="eastAsia" w:eastAsia="FangSong_GB2312"/>
                <w:color w:val="000000"/>
                <w:kern w:val="0"/>
                <w:szCs w:val="21"/>
              </w:rPr>
              <w:t>万元</w:t>
            </w:r>
          </w:p>
        </w:tc>
        <w:tc>
          <w:tcPr>
            <w:tcW w:w="675" w:type="dxa"/>
            <w:vAlign w:val="center"/>
          </w:tcPr>
          <w:p>
            <w:pPr>
              <w:widowControl/>
              <w:rPr>
                <w:rFonts w:eastAsia="FangSong_GB2312"/>
                <w:color w:val="000000"/>
                <w:kern w:val="0"/>
                <w:szCs w:val="21"/>
              </w:rPr>
            </w:pPr>
            <w:r>
              <w:rPr>
                <w:rFonts w:eastAsia="FangSong_GB2312"/>
                <w:color w:val="000000"/>
                <w:kern w:val="0"/>
                <w:szCs w:val="21"/>
              </w:rPr>
              <w:t>2.5</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2.5</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widowControl/>
              <w:jc w:val="left"/>
              <w:rPr>
                <w:rFonts w:eastAsia="FangSong_GB2312"/>
                <w:color w:val="000000"/>
                <w:kern w:val="0"/>
                <w:szCs w:val="21"/>
              </w:rPr>
            </w:pPr>
          </w:p>
        </w:tc>
        <w:tc>
          <w:tcPr>
            <w:tcW w:w="1226" w:type="dxa"/>
            <w:vMerge w:val="continue"/>
            <w:vAlign w:val="center"/>
          </w:tcPr>
          <w:p>
            <w:pPr>
              <w:widowControl/>
              <w:jc w:val="left"/>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项目支出</w:t>
            </w:r>
          </w:p>
        </w:tc>
        <w:tc>
          <w:tcPr>
            <w:tcW w:w="1262"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1621.44</w:t>
            </w:r>
            <w:r>
              <w:rPr>
                <w:rFonts w:hint="eastAsia" w:eastAsia="FangSong_GB2312"/>
                <w:color w:val="000000"/>
                <w:kern w:val="0"/>
                <w:szCs w:val="21"/>
              </w:rPr>
              <w:t>万元</w:t>
            </w:r>
          </w:p>
        </w:tc>
        <w:tc>
          <w:tcPr>
            <w:tcW w:w="1320" w:type="dxa"/>
            <w:gridSpan w:val="2"/>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1621.44</w:t>
            </w:r>
            <w:r>
              <w:rPr>
                <w:rFonts w:hint="eastAsia" w:eastAsia="FangSong_GB2312"/>
                <w:color w:val="000000"/>
                <w:kern w:val="0"/>
                <w:szCs w:val="21"/>
              </w:rPr>
              <w:t>万元</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2.5</w:t>
            </w:r>
          </w:p>
        </w:tc>
        <w:tc>
          <w:tcPr>
            <w:tcW w:w="784" w:type="dxa"/>
            <w:vAlign w:val="center"/>
          </w:tcPr>
          <w:p>
            <w:pPr>
              <w:widowControl/>
              <w:jc w:val="center"/>
              <w:rPr>
                <w:rFonts w:eastAsia="FangSong_GB2312"/>
                <w:color w:val="000000"/>
                <w:kern w:val="0"/>
                <w:szCs w:val="21"/>
              </w:rPr>
            </w:pPr>
            <w:r>
              <w:rPr>
                <w:rFonts w:eastAsia="FangSong_GB2312"/>
                <w:color w:val="000000"/>
                <w:kern w:val="0"/>
                <w:szCs w:val="21"/>
              </w:rPr>
              <w:t>2.5</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效益指标</w:t>
            </w:r>
          </w:p>
          <w:p>
            <w:pPr>
              <w:widowControl/>
              <w:ind w:firstLine="210" w:firstLineChars="100"/>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　</w:t>
            </w: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经济效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壮大</w:t>
            </w:r>
            <w:r>
              <w:rPr>
                <w:rFonts w:hint="eastAsia" w:eastAsia="FangSong_GB2312"/>
                <w:color w:val="000000"/>
                <w:kern w:val="0"/>
                <w:szCs w:val="21"/>
                <w:lang w:eastAsia="zh-CN"/>
              </w:rPr>
              <w:t>双牌</w:t>
            </w:r>
            <w:r>
              <w:rPr>
                <w:rFonts w:hint="eastAsia" w:eastAsia="FangSong_GB2312"/>
                <w:color w:val="000000"/>
                <w:kern w:val="0"/>
                <w:szCs w:val="21"/>
              </w:rPr>
              <w:t>财力，助推</w:t>
            </w:r>
            <w:r>
              <w:rPr>
                <w:rFonts w:hint="eastAsia" w:eastAsia="FangSong_GB2312"/>
                <w:color w:val="000000"/>
                <w:kern w:val="0"/>
                <w:szCs w:val="21"/>
                <w:lang w:eastAsia="zh-CN"/>
              </w:rPr>
              <w:t>双牌</w:t>
            </w:r>
            <w:r>
              <w:rPr>
                <w:rFonts w:hint="eastAsia" w:eastAsia="FangSong_GB2312"/>
                <w:color w:val="000000"/>
                <w:kern w:val="0"/>
                <w:szCs w:val="21"/>
              </w:rPr>
              <w:t>高质量发展</w:t>
            </w:r>
          </w:p>
        </w:tc>
        <w:tc>
          <w:tcPr>
            <w:tcW w:w="1262" w:type="dxa"/>
            <w:vAlign w:val="center"/>
          </w:tcPr>
          <w:p>
            <w:pPr>
              <w:widowControl/>
              <w:jc w:val="left"/>
              <w:rPr>
                <w:rFonts w:eastAsia="FangSong_GB2312"/>
                <w:color w:val="000000"/>
                <w:kern w:val="0"/>
                <w:szCs w:val="21"/>
              </w:rPr>
            </w:pPr>
            <w:r>
              <w:rPr>
                <w:rFonts w:hint="eastAsia" w:eastAsia="FangSong_GB2312"/>
                <w:color w:val="000000"/>
                <w:kern w:val="0"/>
                <w:szCs w:val="21"/>
              </w:rPr>
              <w:t>成效明显</w:t>
            </w:r>
          </w:p>
        </w:tc>
        <w:tc>
          <w:tcPr>
            <w:tcW w:w="132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成效明显</w:t>
            </w:r>
          </w:p>
        </w:tc>
        <w:tc>
          <w:tcPr>
            <w:tcW w:w="675" w:type="dxa"/>
            <w:vAlign w:val="center"/>
          </w:tcPr>
          <w:p>
            <w:pPr>
              <w:widowControl/>
              <w:jc w:val="left"/>
              <w:rPr>
                <w:rFonts w:eastAsia="FangSong_GB2312"/>
                <w:color w:val="000000"/>
                <w:kern w:val="0"/>
                <w:szCs w:val="21"/>
              </w:rPr>
            </w:pPr>
            <w:r>
              <w:rPr>
                <w:rFonts w:eastAsia="FangSong_GB2312"/>
                <w:color w:val="000000"/>
                <w:kern w:val="0"/>
                <w:szCs w:val="21"/>
              </w:rPr>
              <w:t xml:space="preserve"> 10</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continue"/>
            <w:vAlign w:val="center"/>
          </w:tcPr>
          <w:p>
            <w:pPr>
              <w:widowControl/>
              <w:jc w:val="center"/>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p>
        </w:tc>
        <w:tc>
          <w:tcPr>
            <w:tcW w:w="1262" w:type="dxa"/>
            <w:vAlign w:val="center"/>
          </w:tcPr>
          <w:p>
            <w:pPr>
              <w:widowControl/>
              <w:jc w:val="left"/>
              <w:rPr>
                <w:rFonts w:eastAsia="FangSong_GB2312"/>
                <w:color w:val="000000"/>
                <w:kern w:val="0"/>
                <w:szCs w:val="21"/>
              </w:rPr>
            </w:pPr>
          </w:p>
        </w:tc>
        <w:tc>
          <w:tcPr>
            <w:tcW w:w="1320" w:type="dxa"/>
            <w:gridSpan w:val="2"/>
            <w:vAlign w:val="center"/>
          </w:tcPr>
          <w:p>
            <w:pPr>
              <w:widowControl/>
              <w:jc w:val="left"/>
              <w:rPr>
                <w:rFonts w:eastAsia="FangSong_GB2312"/>
                <w:color w:val="000000"/>
                <w:kern w:val="0"/>
                <w:szCs w:val="21"/>
              </w:rPr>
            </w:pPr>
          </w:p>
        </w:tc>
        <w:tc>
          <w:tcPr>
            <w:tcW w:w="675" w:type="dxa"/>
            <w:vAlign w:val="center"/>
          </w:tcPr>
          <w:p>
            <w:pPr>
              <w:widowControl/>
              <w:jc w:val="left"/>
              <w:rPr>
                <w:rFonts w:eastAsia="FangSong_GB2312"/>
                <w:color w:val="000000"/>
                <w:kern w:val="0"/>
                <w:szCs w:val="21"/>
              </w:rPr>
            </w:pP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社会效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做好“三保”工作，维护</w:t>
            </w:r>
            <w:r>
              <w:rPr>
                <w:rFonts w:hint="eastAsia" w:eastAsia="FangSong_GB2312"/>
                <w:color w:val="000000"/>
                <w:kern w:val="0"/>
                <w:szCs w:val="21"/>
                <w:lang w:eastAsia="zh-CN"/>
              </w:rPr>
              <w:t>双牌</w:t>
            </w:r>
            <w:r>
              <w:rPr>
                <w:rFonts w:hint="eastAsia" w:eastAsia="FangSong_GB2312"/>
                <w:color w:val="000000"/>
                <w:kern w:val="0"/>
                <w:szCs w:val="21"/>
              </w:rPr>
              <w:t>经济社会发展大局稳定。</w:t>
            </w:r>
          </w:p>
        </w:tc>
        <w:tc>
          <w:tcPr>
            <w:tcW w:w="1262" w:type="dxa"/>
            <w:vAlign w:val="center"/>
          </w:tcPr>
          <w:p>
            <w:pPr>
              <w:widowControl/>
              <w:jc w:val="left"/>
              <w:rPr>
                <w:rFonts w:eastAsia="FangSong_GB2312"/>
                <w:color w:val="000000"/>
                <w:kern w:val="0"/>
                <w:szCs w:val="21"/>
              </w:rPr>
            </w:pPr>
            <w:r>
              <w:rPr>
                <w:rFonts w:hint="eastAsia" w:eastAsia="FangSong_GB2312"/>
                <w:color w:val="000000"/>
                <w:kern w:val="0"/>
                <w:szCs w:val="21"/>
              </w:rPr>
              <w:t>成效明显。</w:t>
            </w:r>
          </w:p>
        </w:tc>
        <w:tc>
          <w:tcPr>
            <w:tcW w:w="132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成效明显。</w:t>
            </w:r>
          </w:p>
        </w:tc>
        <w:tc>
          <w:tcPr>
            <w:tcW w:w="675" w:type="dxa"/>
            <w:vAlign w:val="center"/>
          </w:tcPr>
          <w:p>
            <w:pPr>
              <w:widowControl/>
              <w:ind w:firstLine="210" w:firstLineChars="100"/>
              <w:jc w:val="left"/>
              <w:rPr>
                <w:rFonts w:eastAsia="FangSong_GB2312"/>
                <w:color w:val="000000"/>
                <w:kern w:val="0"/>
                <w:szCs w:val="21"/>
              </w:rPr>
            </w:pPr>
            <w:r>
              <w:rPr>
                <w:rFonts w:eastAsia="FangSong_GB2312"/>
                <w:color w:val="000000"/>
                <w:kern w:val="0"/>
                <w:szCs w:val="21"/>
              </w:rPr>
              <w:t>10</w:t>
            </w:r>
          </w:p>
        </w:tc>
        <w:tc>
          <w:tcPr>
            <w:tcW w:w="784" w:type="dxa"/>
            <w:vAlign w:val="center"/>
          </w:tcPr>
          <w:p>
            <w:pPr>
              <w:widowControl/>
              <w:ind w:firstLine="210" w:firstLineChars="100"/>
              <w:jc w:val="left"/>
              <w:rPr>
                <w:rFonts w:eastAsia="FangSong_GB2312"/>
                <w:color w:val="000000"/>
                <w:kern w:val="0"/>
                <w:szCs w:val="21"/>
              </w:rPr>
            </w:pPr>
            <w:r>
              <w:rPr>
                <w:rFonts w:hint="eastAsia" w:asciiTheme="minorEastAsia" w:hAnsiTheme="minorEastAsia" w:eastAsiaTheme="minorEastAsia"/>
                <w:color w:val="000000"/>
                <w:kern w:val="0"/>
                <w:szCs w:val="21"/>
              </w:rPr>
              <w:t>10</w:t>
            </w:r>
          </w:p>
        </w:tc>
        <w:tc>
          <w:tcPr>
            <w:tcW w:w="1414" w:type="dxa"/>
            <w:vAlign w:val="center"/>
          </w:tcPr>
          <w:p>
            <w:pPr>
              <w:widowControl/>
              <w:jc w:val="left"/>
              <w:rPr>
                <w:rFonts w:eastAsia="FangSong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continue"/>
            <w:vAlign w:val="center"/>
          </w:tcPr>
          <w:p>
            <w:pPr>
              <w:widowControl/>
              <w:jc w:val="center"/>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p>
        </w:tc>
        <w:tc>
          <w:tcPr>
            <w:tcW w:w="1262" w:type="dxa"/>
            <w:vAlign w:val="center"/>
          </w:tcPr>
          <w:p>
            <w:pPr>
              <w:widowControl/>
              <w:jc w:val="left"/>
              <w:rPr>
                <w:rFonts w:eastAsia="FangSong_GB2312"/>
                <w:color w:val="000000"/>
                <w:kern w:val="0"/>
                <w:szCs w:val="21"/>
              </w:rPr>
            </w:pPr>
          </w:p>
        </w:tc>
        <w:tc>
          <w:tcPr>
            <w:tcW w:w="1320" w:type="dxa"/>
            <w:gridSpan w:val="2"/>
            <w:vAlign w:val="center"/>
          </w:tcPr>
          <w:p>
            <w:pPr>
              <w:widowControl/>
              <w:jc w:val="left"/>
              <w:rPr>
                <w:rFonts w:eastAsia="FangSong_GB2312"/>
                <w:color w:val="000000"/>
                <w:kern w:val="0"/>
                <w:szCs w:val="21"/>
              </w:rPr>
            </w:pPr>
          </w:p>
        </w:tc>
        <w:tc>
          <w:tcPr>
            <w:tcW w:w="675"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生态效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1262"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132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675"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center"/>
              <w:rPr>
                <w:rFonts w:eastAsia="FangSong_GB2312"/>
                <w:color w:val="000000"/>
                <w:kern w:val="0"/>
                <w:szCs w:val="21"/>
              </w:rPr>
            </w:pPr>
          </w:p>
        </w:tc>
        <w:tc>
          <w:tcPr>
            <w:tcW w:w="1377" w:type="dxa"/>
            <w:vMerge w:val="continue"/>
            <w:vAlign w:val="center"/>
          </w:tcPr>
          <w:p>
            <w:pPr>
              <w:jc w:val="left"/>
              <w:rPr>
                <w:rFonts w:eastAsia="FangSong_GB2312"/>
                <w:color w:val="000000"/>
                <w:kern w:val="0"/>
                <w:szCs w:val="21"/>
              </w:rPr>
            </w:pPr>
          </w:p>
        </w:tc>
        <w:tc>
          <w:tcPr>
            <w:tcW w:w="1226" w:type="dxa"/>
            <w:vMerge w:val="continue"/>
            <w:vAlign w:val="center"/>
          </w:tcPr>
          <w:p>
            <w:pPr>
              <w:widowControl/>
              <w:jc w:val="left"/>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p>
        </w:tc>
        <w:tc>
          <w:tcPr>
            <w:tcW w:w="1262"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32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675"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center"/>
              <w:rPr>
                <w:rFonts w:eastAsia="FangSong_GB2312"/>
                <w:color w:val="000000"/>
                <w:kern w:val="0"/>
                <w:szCs w:val="21"/>
              </w:rPr>
            </w:pPr>
          </w:p>
        </w:tc>
        <w:tc>
          <w:tcPr>
            <w:tcW w:w="1377" w:type="dxa"/>
            <w:vMerge w:val="continue"/>
            <w:vAlign w:val="center"/>
          </w:tcPr>
          <w:p>
            <w:pPr>
              <w:widowControl/>
              <w:jc w:val="left"/>
              <w:rPr>
                <w:rFonts w:eastAsia="FangSong_GB2312"/>
                <w:color w:val="000000"/>
                <w:kern w:val="0"/>
                <w:szCs w:val="21"/>
              </w:rPr>
            </w:pP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一年</w:t>
            </w:r>
          </w:p>
        </w:tc>
        <w:tc>
          <w:tcPr>
            <w:tcW w:w="1262" w:type="dxa"/>
            <w:vAlign w:val="center"/>
          </w:tcPr>
          <w:p>
            <w:pPr>
              <w:widowControl/>
              <w:ind w:firstLine="210" w:firstLineChars="100"/>
              <w:jc w:val="left"/>
              <w:rPr>
                <w:rFonts w:eastAsia="FangSong_GB2312"/>
                <w:color w:val="000000"/>
                <w:kern w:val="0"/>
                <w:szCs w:val="21"/>
              </w:rPr>
            </w:pPr>
            <w:r>
              <w:rPr>
                <w:rFonts w:hint="eastAsia" w:eastAsia="FangSong_GB2312"/>
                <w:color w:val="000000"/>
                <w:kern w:val="0"/>
                <w:szCs w:val="21"/>
              </w:rPr>
              <w:t>一年</w:t>
            </w:r>
          </w:p>
        </w:tc>
        <w:tc>
          <w:tcPr>
            <w:tcW w:w="1320" w:type="dxa"/>
            <w:gridSpan w:val="2"/>
            <w:vAlign w:val="center"/>
          </w:tcPr>
          <w:p>
            <w:pPr>
              <w:widowControl/>
              <w:ind w:firstLine="210" w:firstLineChars="100"/>
              <w:jc w:val="left"/>
              <w:rPr>
                <w:rFonts w:eastAsia="FangSong_GB2312"/>
                <w:color w:val="000000"/>
                <w:kern w:val="0"/>
                <w:szCs w:val="21"/>
              </w:rPr>
            </w:pPr>
            <w:r>
              <w:rPr>
                <w:rFonts w:hint="eastAsia" w:eastAsia="FangSong_GB2312"/>
                <w:color w:val="000000"/>
                <w:kern w:val="0"/>
                <w:szCs w:val="21"/>
              </w:rPr>
              <w:t>一年</w:t>
            </w:r>
          </w:p>
        </w:tc>
        <w:tc>
          <w:tcPr>
            <w:tcW w:w="675"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5</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left"/>
              <w:rPr>
                <w:rFonts w:eastAsia="FangSong_GB2312"/>
                <w:color w:val="000000"/>
                <w:kern w:val="0"/>
                <w:szCs w:val="21"/>
              </w:rPr>
            </w:pPr>
          </w:p>
        </w:tc>
        <w:tc>
          <w:tcPr>
            <w:tcW w:w="1377" w:type="dxa"/>
            <w:vMerge w:val="continue"/>
            <w:vAlign w:val="center"/>
          </w:tcPr>
          <w:p>
            <w:pPr>
              <w:widowControl/>
              <w:jc w:val="left"/>
              <w:rPr>
                <w:rFonts w:eastAsia="FangSong_GB2312"/>
                <w:color w:val="000000"/>
                <w:kern w:val="0"/>
                <w:szCs w:val="21"/>
              </w:rPr>
            </w:pPr>
          </w:p>
        </w:tc>
        <w:tc>
          <w:tcPr>
            <w:tcW w:w="1226" w:type="dxa"/>
            <w:vMerge w:val="continue"/>
            <w:vAlign w:val="center"/>
          </w:tcPr>
          <w:p>
            <w:pPr>
              <w:widowControl/>
              <w:jc w:val="left"/>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p>
        </w:tc>
        <w:tc>
          <w:tcPr>
            <w:tcW w:w="1262"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32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675"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jc w:val="left"/>
              <w:rPr>
                <w:rFonts w:eastAsia="FangSong_GB2312"/>
                <w:color w:val="000000"/>
                <w:kern w:val="0"/>
                <w:szCs w:val="21"/>
              </w:rPr>
            </w:pPr>
          </w:p>
        </w:tc>
        <w:tc>
          <w:tcPr>
            <w:tcW w:w="1377"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满意度</w:t>
            </w:r>
          </w:p>
          <w:p>
            <w:pPr>
              <w:widowControl/>
              <w:jc w:val="center"/>
              <w:rPr>
                <w:rFonts w:eastAsia="FangSong_GB2312"/>
                <w:color w:val="000000"/>
                <w:kern w:val="0"/>
                <w:szCs w:val="21"/>
              </w:rPr>
            </w:pPr>
            <w:r>
              <w:rPr>
                <w:rFonts w:hint="eastAsia" w:eastAsia="FangSong_GB2312"/>
                <w:color w:val="000000"/>
                <w:kern w:val="0"/>
                <w:szCs w:val="21"/>
              </w:rPr>
              <w:t>指标</w:t>
            </w:r>
          </w:p>
          <w:p>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226"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199"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社会各界人士满意率</w:t>
            </w:r>
          </w:p>
        </w:tc>
        <w:tc>
          <w:tcPr>
            <w:tcW w:w="1262"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　</w:t>
            </w:r>
            <w:r>
              <w:rPr>
                <w:rFonts w:ascii="仿宋" w:hAnsi="仿宋" w:eastAsia="仿宋"/>
                <w:color w:val="000000"/>
                <w:kern w:val="0"/>
                <w:szCs w:val="21"/>
              </w:rPr>
              <w:t>90%</w:t>
            </w:r>
          </w:p>
        </w:tc>
        <w:tc>
          <w:tcPr>
            <w:tcW w:w="1320"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　</w:t>
            </w:r>
            <w:r>
              <w:rPr>
                <w:rFonts w:ascii="仿宋" w:hAnsi="仿宋" w:eastAsia="仿宋"/>
                <w:color w:val="000000"/>
                <w:kern w:val="0"/>
                <w:szCs w:val="21"/>
              </w:rPr>
              <w:t>95%</w:t>
            </w:r>
          </w:p>
        </w:tc>
        <w:tc>
          <w:tcPr>
            <w:tcW w:w="67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　</w:t>
            </w:r>
            <w:r>
              <w:rPr>
                <w:rFonts w:ascii="仿宋" w:hAnsi="仿宋" w:eastAsia="仿宋"/>
                <w:color w:val="000000"/>
                <w:kern w:val="0"/>
                <w:szCs w:val="21"/>
              </w:rPr>
              <w:t>10</w:t>
            </w:r>
          </w:p>
        </w:tc>
        <w:tc>
          <w:tcPr>
            <w:tcW w:w="784"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　</w:t>
            </w:r>
            <w:r>
              <w:rPr>
                <w:rFonts w:ascii="仿宋" w:hAnsi="仿宋" w:eastAsia="仿宋"/>
                <w:color w:val="000000"/>
                <w:kern w:val="0"/>
                <w:szCs w:val="21"/>
              </w:rPr>
              <w:t>10</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6" w:type="dxa"/>
            <w:vMerge w:val="continue"/>
            <w:vAlign w:val="center"/>
          </w:tcPr>
          <w:p>
            <w:pPr>
              <w:widowControl/>
              <w:jc w:val="left"/>
              <w:rPr>
                <w:rFonts w:eastAsia="FangSong_GB2312"/>
                <w:color w:val="000000"/>
                <w:kern w:val="0"/>
                <w:szCs w:val="21"/>
              </w:rPr>
            </w:pPr>
          </w:p>
        </w:tc>
        <w:tc>
          <w:tcPr>
            <w:tcW w:w="1377" w:type="dxa"/>
            <w:vMerge w:val="continue"/>
            <w:vAlign w:val="center"/>
          </w:tcPr>
          <w:p>
            <w:pPr>
              <w:widowControl/>
              <w:jc w:val="left"/>
              <w:rPr>
                <w:rFonts w:eastAsia="FangSong_GB2312"/>
                <w:color w:val="000000"/>
                <w:kern w:val="0"/>
                <w:szCs w:val="21"/>
              </w:rPr>
            </w:pPr>
          </w:p>
        </w:tc>
        <w:tc>
          <w:tcPr>
            <w:tcW w:w="1226" w:type="dxa"/>
            <w:vMerge w:val="continue"/>
            <w:vAlign w:val="center"/>
          </w:tcPr>
          <w:p>
            <w:pPr>
              <w:widowControl/>
              <w:jc w:val="left"/>
              <w:rPr>
                <w:rFonts w:eastAsia="FangSong_GB2312"/>
                <w:color w:val="000000"/>
                <w:kern w:val="0"/>
                <w:szCs w:val="21"/>
              </w:rPr>
            </w:pPr>
          </w:p>
        </w:tc>
        <w:tc>
          <w:tcPr>
            <w:tcW w:w="1199"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厖</w:t>
            </w:r>
          </w:p>
        </w:tc>
        <w:tc>
          <w:tcPr>
            <w:tcW w:w="1262"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32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675"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50" w:type="dxa"/>
            <w:gridSpan w:val="8"/>
            <w:vAlign w:val="center"/>
          </w:tcPr>
          <w:p>
            <w:pPr>
              <w:widowControl/>
              <w:jc w:val="center"/>
              <w:rPr>
                <w:rFonts w:eastAsia="FangSong_GB2312"/>
                <w:color w:val="000000"/>
                <w:kern w:val="0"/>
                <w:szCs w:val="21"/>
              </w:rPr>
            </w:pPr>
            <w:r>
              <w:rPr>
                <w:rFonts w:hint="eastAsia" w:eastAsia="FangSong_GB2312"/>
                <w:color w:val="000000"/>
                <w:kern w:val="0"/>
                <w:szCs w:val="21"/>
              </w:rPr>
              <w:t>总分</w:t>
            </w:r>
          </w:p>
        </w:tc>
        <w:tc>
          <w:tcPr>
            <w:tcW w:w="675"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784"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98</w:t>
            </w:r>
          </w:p>
        </w:tc>
        <w:tc>
          <w:tcPr>
            <w:tcW w:w="141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bl>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pStyle w:val="2"/>
      </w:pPr>
    </w:p>
    <w:p>
      <w:pPr>
        <w:widowControl/>
        <w:jc w:val="left"/>
        <w:rPr>
          <w:rFonts w:eastAsia="黑体"/>
          <w:sz w:val="32"/>
          <w:szCs w:val="32"/>
        </w:rPr>
      </w:pPr>
      <w:r>
        <w:rPr>
          <w:rFonts w:hint="eastAsia" w:eastAsia="黑体"/>
          <w:sz w:val="32"/>
          <w:szCs w:val="32"/>
        </w:rPr>
        <w:t>附件</w:t>
      </w:r>
      <w:r>
        <w:rPr>
          <w:rFonts w:eastAsia="黑体"/>
          <w:sz w:val="32"/>
          <w:szCs w:val="32"/>
        </w:rPr>
        <w:t>3</w:t>
      </w:r>
    </w:p>
    <w:p>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 xml:space="preserve">  202</w:t>
      </w:r>
      <w:r>
        <w:rPr>
          <w:rFonts w:hint="eastAsia" w:eastAsia="FangSong_GB2312"/>
          <w:color w:val="000000"/>
          <w:kern w:val="0"/>
          <w:szCs w:val="21"/>
          <w:lang w:val="en-US" w:eastAsia="zh-CN"/>
        </w:rPr>
        <w:t>4</w:t>
      </w:r>
      <w:r>
        <w:rPr>
          <w:rFonts w:hint="eastAsia" w:eastAsia="FangSong_GB2312"/>
          <w:color w:val="000000"/>
          <w:kern w:val="0"/>
          <w:szCs w:val="21"/>
        </w:rPr>
        <w:t>年度）金额单位：万元</w:t>
      </w:r>
    </w:p>
    <w:tbl>
      <w:tblPr>
        <w:tblStyle w:val="8"/>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904"/>
        <w:gridCol w:w="79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FangSong_GB2312"/>
                <w:color w:val="000000"/>
                <w:kern w:val="0"/>
                <w:szCs w:val="21"/>
              </w:rPr>
            </w:pPr>
            <w:r>
              <w:rPr>
                <w:rFonts w:hint="eastAsia" w:eastAsia="FangSong_GB2312"/>
                <w:color w:val="000000"/>
                <w:kern w:val="0"/>
                <w:szCs w:val="21"/>
              </w:rPr>
              <w:t>项目支</w:t>
            </w:r>
          </w:p>
          <w:p>
            <w:pPr>
              <w:widowControl/>
              <w:spacing w:line="260" w:lineRule="exact"/>
              <w:jc w:val="center"/>
              <w:rPr>
                <w:rFonts w:eastAsia="FangSong_GB2312"/>
                <w:color w:val="000000"/>
                <w:kern w:val="0"/>
                <w:szCs w:val="21"/>
              </w:rPr>
            </w:pPr>
            <w:r>
              <w:rPr>
                <w:rFonts w:hint="eastAsia" w:eastAsia="FangSong_GB2312"/>
                <w:color w:val="000000"/>
                <w:kern w:val="0"/>
                <w:szCs w:val="21"/>
              </w:rPr>
              <w:t>出名称</w:t>
            </w:r>
          </w:p>
        </w:tc>
        <w:tc>
          <w:tcPr>
            <w:tcW w:w="8771" w:type="dxa"/>
            <w:gridSpan w:val="8"/>
            <w:vAlign w:val="center"/>
          </w:tcPr>
          <w:p>
            <w:pPr>
              <w:widowControl/>
              <w:jc w:val="center"/>
              <w:rPr>
                <w:rFonts w:hint="eastAsia" w:eastAsia="FangSong_GB2312"/>
                <w:color w:val="000000"/>
                <w:kern w:val="0"/>
                <w:szCs w:val="21"/>
                <w:lang w:eastAsia="zh-CN"/>
              </w:rPr>
            </w:pPr>
            <w:r>
              <w:rPr>
                <w:rFonts w:hint="eastAsia" w:eastAsia="FangSong_GB2312"/>
                <w:color w:val="000000"/>
                <w:kern w:val="0"/>
                <w:szCs w:val="21"/>
                <w:lang w:eastAsia="zh-CN"/>
              </w:rPr>
              <w:t>财政事务专项经费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FangSong_GB2312"/>
                <w:color w:val="000000"/>
                <w:kern w:val="0"/>
                <w:szCs w:val="21"/>
              </w:rPr>
            </w:pPr>
            <w:r>
              <w:rPr>
                <w:rFonts w:hint="eastAsia" w:eastAsia="FangSong_GB2312"/>
                <w:color w:val="000000"/>
                <w:kern w:val="0"/>
                <w:szCs w:val="21"/>
              </w:rPr>
              <w:t>主管部门</w:t>
            </w:r>
          </w:p>
        </w:tc>
        <w:tc>
          <w:tcPr>
            <w:tcW w:w="4518" w:type="dxa"/>
            <w:gridSpan w:val="4"/>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hint="eastAsia" w:eastAsia="FangSong_GB2312"/>
                <w:color w:val="000000"/>
                <w:kern w:val="0"/>
                <w:szCs w:val="21"/>
                <w:lang w:eastAsia="zh-CN"/>
              </w:rPr>
              <w:t>双牌</w:t>
            </w:r>
            <w:r>
              <w:rPr>
                <w:rFonts w:hint="eastAsia" w:eastAsia="FangSong_GB2312"/>
                <w:color w:val="000000"/>
                <w:kern w:val="0"/>
                <w:szCs w:val="21"/>
              </w:rPr>
              <w:t>县人民政府</w:t>
            </w:r>
          </w:p>
        </w:tc>
        <w:tc>
          <w:tcPr>
            <w:tcW w:w="1134" w:type="dxa"/>
            <w:vAlign w:val="center"/>
          </w:tcPr>
          <w:p>
            <w:pPr>
              <w:widowControl/>
              <w:jc w:val="center"/>
              <w:rPr>
                <w:rFonts w:eastAsia="FangSong_GB2312"/>
                <w:color w:val="000000"/>
                <w:kern w:val="0"/>
                <w:szCs w:val="21"/>
              </w:rPr>
            </w:pPr>
            <w:r>
              <w:rPr>
                <w:rFonts w:hint="eastAsia" w:eastAsia="FangSong_GB2312"/>
                <w:color w:val="000000"/>
                <w:kern w:val="0"/>
                <w:szCs w:val="21"/>
              </w:rPr>
              <w:t>实施单位</w:t>
            </w:r>
          </w:p>
        </w:tc>
        <w:tc>
          <w:tcPr>
            <w:tcW w:w="3119" w:type="dxa"/>
            <w:gridSpan w:val="3"/>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hint="eastAsia" w:eastAsia="FangSong_GB2312"/>
                <w:color w:val="000000"/>
                <w:kern w:val="0"/>
                <w:szCs w:val="21"/>
                <w:lang w:eastAsia="zh-CN"/>
              </w:rPr>
              <w:t>双牌</w:t>
            </w:r>
            <w:r>
              <w:rPr>
                <w:rFonts w:hint="eastAsia" w:eastAsia="FangSong_GB2312"/>
                <w:color w:val="000000"/>
                <w:kern w:val="0"/>
                <w:szCs w:val="21"/>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项目资金</w:t>
            </w:r>
          </w:p>
          <w:p>
            <w:pPr>
              <w:widowControl/>
              <w:jc w:val="center"/>
              <w:rPr>
                <w:rFonts w:eastAsia="FangSong_GB2312"/>
                <w:color w:val="000000"/>
                <w:kern w:val="0"/>
                <w:szCs w:val="21"/>
              </w:rPr>
            </w:pPr>
            <w:r>
              <w:rPr>
                <w:rFonts w:hint="eastAsia" w:eastAsia="FangSong_GB2312"/>
                <w:color w:val="000000"/>
                <w:kern w:val="0"/>
                <w:szCs w:val="21"/>
              </w:rPr>
              <w:t>（万元）</w:t>
            </w:r>
          </w:p>
        </w:tc>
        <w:tc>
          <w:tcPr>
            <w:tcW w:w="216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49" w:type="dxa"/>
            <w:vAlign w:val="center"/>
          </w:tcPr>
          <w:p>
            <w:pPr>
              <w:widowControl/>
              <w:jc w:val="center"/>
              <w:rPr>
                <w:rFonts w:eastAsia="FangSong_GB2312"/>
                <w:color w:val="000000"/>
                <w:kern w:val="0"/>
                <w:szCs w:val="21"/>
              </w:rPr>
            </w:pPr>
            <w:r>
              <w:rPr>
                <w:rFonts w:hint="eastAsia" w:eastAsia="FangSong_GB2312"/>
                <w:color w:val="000000"/>
                <w:kern w:val="0"/>
                <w:szCs w:val="21"/>
              </w:rPr>
              <w:t>年初</w:t>
            </w:r>
          </w:p>
          <w:p>
            <w:pPr>
              <w:widowControl/>
              <w:jc w:val="center"/>
              <w:rPr>
                <w:rFonts w:eastAsia="FangSong_GB2312"/>
                <w:color w:val="000000"/>
                <w:kern w:val="0"/>
                <w:szCs w:val="21"/>
              </w:rPr>
            </w:pPr>
            <w:r>
              <w:rPr>
                <w:rFonts w:hint="eastAsia" w:eastAsia="FangSong_GB2312"/>
                <w:color w:val="000000"/>
                <w:kern w:val="0"/>
                <w:szCs w:val="21"/>
              </w:rPr>
              <w:t>预算数</w:t>
            </w:r>
          </w:p>
        </w:tc>
        <w:tc>
          <w:tcPr>
            <w:tcW w:w="1209" w:type="dxa"/>
            <w:vAlign w:val="center"/>
          </w:tcPr>
          <w:p>
            <w:pPr>
              <w:widowControl/>
              <w:jc w:val="center"/>
              <w:rPr>
                <w:rFonts w:eastAsia="FangSong_GB2312"/>
                <w:color w:val="000000"/>
                <w:kern w:val="0"/>
                <w:szCs w:val="21"/>
              </w:rPr>
            </w:pPr>
            <w:r>
              <w:rPr>
                <w:rFonts w:hint="eastAsia" w:eastAsia="FangSong_GB2312"/>
                <w:color w:val="000000"/>
                <w:kern w:val="0"/>
                <w:szCs w:val="21"/>
              </w:rPr>
              <w:t>全年</w:t>
            </w:r>
          </w:p>
          <w:p>
            <w:pPr>
              <w:widowControl/>
              <w:jc w:val="center"/>
              <w:rPr>
                <w:rFonts w:eastAsia="FangSong_GB2312"/>
                <w:color w:val="000000"/>
                <w:kern w:val="0"/>
                <w:szCs w:val="21"/>
              </w:rPr>
            </w:pPr>
            <w:r>
              <w:rPr>
                <w:rFonts w:hint="eastAsia" w:eastAsia="FangSong_GB2312"/>
                <w:color w:val="000000"/>
                <w:kern w:val="0"/>
                <w:szCs w:val="21"/>
              </w:rPr>
              <w:t>预算数</w:t>
            </w:r>
          </w:p>
        </w:tc>
        <w:tc>
          <w:tcPr>
            <w:tcW w:w="1134" w:type="dxa"/>
            <w:vAlign w:val="center"/>
          </w:tcPr>
          <w:p>
            <w:pPr>
              <w:jc w:val="center"/>
              <w:rPr>
                <w:rFonts w:eastAsia="FangSong_GB2312"/>
                <w:szCs w:val="21"/>
              </w:rPr>
            </w:pPr>
            <w:r>
              <w:rPr>
                <w:rFonts w:hint="eastAsia" w:eastAsia="FangSong_GB2312"/>
                <w:szCs w:val="21"/>
              </w:rPr>
              <w:t>全年</w:t>
            </w:r>
          </w:p>
          <w:p>
            <w:pPr>
              <w:jc w:val="center"/>
              <w:rPr>
                <w:rFonts w:eastAsia="FangSong_GB2312"/>
                <w:szCs w:val="21"/>
              </w:rPr>
            </w:pPr>
            <w:r>
              <w:rPr>
                <w:rFonts w:hint="eastAsia" w:eastAsia="FangSong_GB2312"/>
                <w:szCs w:val="21"/>
              </w:rPr>
              <w:t>执行数</w:t>
            </w:r>
          </w:p>
        </w:tc>
        <w:tc>
          <w:tcPr>
            <w:tcW w:w="904" w:type="dxa"/>
            <w:vAlign w:val="center"/>
          </w:tcPr>
          <w:p>
            <w:pPr>
              <w:jc w:val="center"/>
              <w:rPr>
                <w:rFonts w:eastAsia="FangSong_GB2312"/>
                <w:szCs w:val="21"/>
              </w:rPr>
            </w:pPr>
            <w:r>
              <w:rPr>
                <w:rFonts w:hint="eastAsia" w:eastAsia="FangSong_GB2312"/>
                <w:szCs w:val="21"/>
              </w:rPr>
              <w:t>分值</w:t>
            </w:r>
          </w:p>
        </w:tc>
        <w:tc>
          <w:tcPr>
            <w:tcW w:w="797" w:type="dxa"/>
            <w:vAlign w:val="center"/>
          </w:tcPr>
          <w:p>
            <w:pPr>
              <w:jc w:val="center"/>
              <w:rPr>
                <w:rFonts w:eastAsia="FangSong_GB2312"/>
                <w:szCs w:val="21"/>
              </w:rPr>
            </w:pPr>
            <w:r>
              <w:rPr>
                <w:rFonts w:hint="eastAsia" w:eastAsia="FangSong_GB2312"/>
                <w:szCs w:val="21"/>
              </w:rPr>
              <w:t>执行率</w:t>
            </w:r>
          </w:p>
        </w:tc>
        <w:tc>
          <w:tcPr>
            <w:tcW w:w="1418" w:type="dxa"/>
            <w:vAlign w:val="center"/>
          </w:tcPr>
          <w:p>
            <w:pPr>
              <w:jc w:val="center"/>
              <w:rPr>
                <w:rFonts w:eastAsia="FangSong_GB2312"/>
                <w:szCs w:val="21"/>
              </w:rPr>
            </w:pPr>
            <w:r>
              <w:rPr>
                <w:rFonts w:hint="eastAsia" w:eastAsia="FangSong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年度资金总额（万元）　</w:t>
            </w:r>
          </w:p>
        </w:tc>
        <w:tc>
          <w:tcPr>
            <w:tcW w:w="1149" w:type="dxa"/>
            <w:vAlign w:val="center"/>
          </w:tcPr>
          <w:p>
            <w:pPr>
              <w:widowControl/>
              <w:ind w:firstLine="210" w:firstLineChars="100"/>
              <w:jc w:val="left"/>
              <w:rPr>
                <w:rFonts w:eastAsia="FangSong_GB2312"/>
                <w:color w:val="000000"/>
                <w:kern w:val="0"/>
                <w:szCs w:val="21"/>
              </w:rPr>
            </w:pPr>
          </w:p>
        </w:tc>
        <w:tc>
          <w:tcPr>
            <w:tcW w:w="1209"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1043.32</w:t>
            </w:r>
          </w:p>
        </w:tc>
        <w:tc>
          <w:tcPr>
            <w:tcW w:w="1134"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1043.32</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其中：当年财政拨款　</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1043.32</w:t>
            </w:r>
          </w:p>
        </w:tc>
        <w:tc>
          <w:tcPr>
            <w:tcW w:w="1134"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1043.32</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ind w:firstLine="630" w:firstLineChars="300"/>
              <w:jc w:val="left"/>
              <w:rPr>
                <w:rFonts w:eastAsia="FangSong_GB2312"/>
                <w:color w:val="000000"/>
                <w:kern w:val="0"/>
                <w:szCs w:val="21"/>
              </w:rPr>
            </w:pPr>
            <w:r>
              <w:rPr>
                <w:rFonts w:hint="eastAsia" w:eastAsia="FangSong_GB2312"/>
                <w:color w:val="000000"/>
                <w:kern w:val="0"/>
                <w:szCs w:val="21"/>
              </w:rPr>
              <w:t>上年结转资金　</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97"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ind w:firstLine="630" w:firstLineChars="300"/>
              <w:jc w:val="left"/>
              <w:rPr>
                <w:rFonts w:eastAsia="FangSong_GB2312"/>
                <w:color w:val="000000"/>
                <w:kern w:val="0"/>
                <w:szCs w:val="21"/>
              </w:rPr>
            </w:pPr>
            <w:r>
              <w:rPr>
                <w:rFonts w:hint="eastAsia" w:eastAsia="FangSong_GB2312"/>
                <w:color w:val="000000"/>
                <w:kern w:val="0"/>
                <w:szCs w:val="21"/>
              </w:rPr>
              <w:t>其他资金</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97"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年度总体目标</w:t>
            </w:r>
          </w:p>
        </w:tc>
        <w:tc>
          <w:tcPr>
            <w:tcW w:w="4518" w:type="dxa"/>
            <w:gridSpan w:val="4"/>
            <w:vAlign w:val="center"/>
          </w:tcPr>
          <w:p>
            <w:pPr>
              <w:widowControl/>
              <w:jc w:val="center"/>
              <w:rPr>
                <w:rFonts w:eastAsia="FangSong_GB2312"/>
                <w:color w:val="000000"/>
                <w:kern w:val="0"/>
                <w:szCs w:val="21"/>
              </w:rPr>
            </w:pPr>
            <w:r>
              <w:rPr>
                <w:rFonts w:hint="eastAsia" w:eastAsia="FangSong_GB2312"/>
                <w:color w:val="000000"/>
                <w:kern w:val="0"/>
                <w:szCs w:val="21"/>
              </w:rPr>
              <w:t>预期目标</w:t>
            </w:r>
          </w:p>
        </w:tc>
        <w:tc>
          <w:tcPr>
            <w:tcW w:w="4253" w:type="dxa"/>
            <w:gridSpan w:val="4"/>
            <w:vAlign w:val="center"/>
          </w:tcPr>
          <w:p>
            <w:pPr>
              <w:widowControl/>
              <w:jc w:val="center"/>
              <w:rPr>
                <w:rFonts w:eastAsia="FangSong_GB2312"/>
                <w:color w:val="000000"/>
                <w:kern w:val="0"/>
                <w:szCs w:val="21"/>
              </w:rPr>
            </w:pPr>
            <w:r>
              <w:rPr>
                <w:rFonts w:hint="eastAsia" w:eastAsia="FangSong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080" w:type="dxa"/>
            <w:vMerge w:val="continue"/>
            <w:vAlign w:val="center"/>
          </w:tcPr>
          <w:p>
            <w:pPr>
              <w:widowControl/>
              <w:jc w:val="left"/>
              <w:rPr>
                <w:rFonts w:eastAsia="FangSong_GB2312"/>
                <w:color w:val="000000"/>
                <w:kern w:val="0"/>
                <w:szCs w:val="21"/>
              </w:rPr>
            </w:pPr>
          </w:p>
        </w:tc>
        <w:tc>
          <w:tcPr>
            <w:tcW w:w="4518" w:type="dxa"/>
            <w:gridSpan w:val="4"/>
            <w:vAlign w:val="center"/>
          </w:tcPr>
          <w:p>
            <w:pPr>
              <w:widowControl/>
              <w:rPr>
                <w:rFonts w:eastAsia="FangSong_GB2312"/>
                <w:color w:val="000000"/>
                <w:kern w:val="0"/>
                <w:szCs w:val="21"/>
              </w:rPr>
            </w:pPr>
            <w:r>
              <w:rPr>
                <w:rFonts w:hint="eastAsia" w:eastAsia="FangSong_GB2312"/>
                <w:color w:val="000000"/>
                <w:kern w:val="0"/>
                <w:szCs w:val="21"/>
              </w:rPr>
              <w:t>完成财政收入任务，确保地方财政收入稳定增长；维护好相关财政管理系统的正常运行，进一步提升财政管理规范化、精细化水平。</w:t>
            </w:r>
          </w:p>
        </w:tc>
        <w:tc>
          <w:tcPr>
            <w:tcW w:w="4253" w:type="dxa"/>
            <w:gridSpan w:val="4"/>
            <w:vAlign w:val="center"/>
          </w:tcPr>
          <w:p>
            <w:pPr>
              <w:widowControl/>
              <w:jc w:val="left"/>
              <w:rPr>
                <w:rFonts w:eastAsia="FangSong_GB2312"/>
                <w:color w:val="000000"/>
                <w:kern w:val="0"/>
                <w:szCs w:val="21"/>
              </w:rPr>
            </w:pPr>
            <w:r>
              <w:rPr>
                <w:rFonts w:hint="eastAsia" w:eastAsia="FangSong_GB2312"/>
                <w:color w:val="000000"/>
                <w:kern w:val="0"/>
                <w:szCs w:val="21"/>
              </w:rPr>
              <w:t>完成财政收入</w:t>
            </w:r>
            <w:r>
              <w:rPr>
                <w:rFonts w:hint="eastAsia" w:eastAsia="FangSong_GB2312"/>
                <w:color w:val="000000"/>
                <w:kern w:val="0"/>
                <w:szCs w:val="21"/>
                <w:lang w:val="en-US" w:eastAsia="zh-CN"/>
              </w:rPr>
              <w:t>6.63</w:t>
            </w:r>
            <w:r>
              <w:rPr>
                <w:rFonts w:hint="eastAsia" w:eastAsia="FangSong_GB2312"/>
                <w:color w:val="000000"/>
                <w:kern w:val="0"/>
                <w:szCs w:val="21"/>
              </w:rPr>
              <w:t>亿元，地方财政收入同比增长</w:t>
            </w:r>
            <w:r>
              <w:rPr>
                <w:rFonts w:hint="eastAsia" w:eastAsia="FangSong_GB2312"/>
                <w:color w:val="000000"/>
                <w:kern w:val="0"/>
                <w:szCs w:val="21"/>
                <w:lang w:val="en-US" w:eastAsia="zh-CN"/>
              </w:rPr>
              <w:t>0.52</w:t>
            </w:r>
            <w:r>
              <w:rPr>
                <w:rFonts w:eastAsia="FangSong_GB2312"/>
                <w:color w:val="000000"/>
                <w:kern w:val="0"/>
                <w:szCs w:val="21"/>
              </w:rPr>
              <w:t>%</w:t>
            </w:r>
            <w:r>
              <w:rPr>
                <w:rFonts w:hint="eastAsia" w:eastAsia="FangSong_GB2312"/>
                <w:color w:val="000000"/>
                <w:kern w:val="0"/>
                <w:szCs w:val="21"/>
              </w:rPr>
              <w:t>，各财政管理系统正常运行，财政管理规范化、精细化水平进一步提升。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绩</w:t>
            </w:r>
          </w:p>
          <w:p>
            <w:pPr>
              <w:widowControl/>
              <w:jc w:val="center"/>
              <w:rPr>
                <w:rFonts w:eastAsia="FangSong_GB2312"/>
                <w:color w:val="000000"/>
                <w:kern w:val="0"/>
                <w:szCs w:val="21"/>
              </w:rPr>
            </w:pPr>
            <w:r>
              <w:rPr>
                <w:rFonts w:hint="eastAsia" w:eastAsia="FangSong_GB2312"/>
                <w:color w:val="000000"/>
                <w:kern w:val="0"/>
                <w:szCs w:val="21"/>
              </w:rPr>
              <w:t>效</w:t>
            </w:r>
          </w:p>
          <w:p>
            <w:pPr>
              <w:widowControl/>
              <w:jc w:val="center"/>
              <w:rPr>
                <w:rFonts w:eastAsia="FangSong_GB2312"/>
                <w:color w:val="000000"/>
                <w:kern w:val="0"/>
                <w:szCs w:val="21"/>
              </w:rPr>
            </w:pPr>
            <w:r>
              <w:rPr>
                <w:rFonts w:hint="eastAsia" w:eastAsia="FangSong_GB2312"/>
                <w:color w:val="000000"/>
                <w:kern w:val="0"/>
                <w:szCs w:val="21"/>
              </w:rPr>
              <w:t>指</w:t>
            </w:r>
          </w:p>
          <w:p>
            <w:pPr>
              <w:widowControl/>
              <w:jc w:val="center"/>
              <w:rPr>
                <w:rFonts w:eastAsia="FangSong_GB2312"/>
                <w:color w:val="000000"/>
                <w:kern w:val="0"/>
                <w:szCs w:val="21"/>
              </w:rPr>
            </w:pPr>
            <w:r>
              <w:rPr>
                <w:rFonts w:hint="eastAsia" w:eastAsia="FangSong_GB2312"/>
                <w:color w:val="000000"/>
                <w:kern w:val="0"/>
                <w:szCs w:val="21"/>
              </w:rPr>
              <w:t>标</w:t>
            </w:r>
          </w:p>
        </w:tc>
        <w:tc>
          <w:tcPr>
            <w:tcW w:w="1080"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080"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149"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209"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134"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904"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797"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18"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产出指标</w:t>
            </w:r>
          </w:p>
          <w:p>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数量指标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完成地方收入任务</w:t>
            </w:r>
          </w:p>
        </w:tc>
        <w:tc>
          <w:tcPr>
            <w:tcW w:w="1209"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6.63</w:t>
            </w:r>
            <w:r>
              <w:rPr>
                <w:rFonts w:hint="eastAsia" w:eastAsia="FangSong_GB2312"/>
                <w:color w:val="000000"/>
                <w:kern w:val="0"/>
                <w:szCs w:val="21"/>
              </w:rPr>
              <w:t>亿元</w:t>
            </w:r>
          </w:p>
        </w:tc>
        <w:tc>
          <w:tcPr>
            <w:tcW w:w="1134" w:type="dxa"/>
            <w:vAlign w:val="center"/>
          </w:tcPr>
          <w:p>
            <w:pPr>
              <w:widowControl/>
              <w:jc w:val="center"/>
              <w:rPr>
                <w:rFonts w:eastAsia="FangSong_GB2312"/>
                <w:color w:val="000000"/>
                <w:kern w:val="0"/>
                <w:szCs w:val="21"/>
              </w:rPr>
            </w:pPr>
            <w:r>
              <w:rPr>
                <w:rFonts w:hint="eastAsia" w:eastAsia="FangSong_GB2312"/>
                <w:color w:val="000000"/>
                <w:kern w:val="0"/>
                <w:szCs w:val="21"/>
                <w:lang w:val="en-US" w:eastAsia="zh-CN"/>
              </w:rPr>
              <w:t>6.63</w:t>
            </w:r>
            <w:r>
              <w:rPr>
                <w:rFonts w:hint="eastAsia" w:eastAsia="FangSong_GB2312"/>
                <w:color w:val="000000"/>
                <w:kern w:val="0"/>
                <w:szCs w:val="21"/>
              </w:rPr>
              <w:t>亿元</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center"/>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维护财政管理系统数量</w:t>
            </w:r>
          </w:p>
        </w:tc>
        <w:tc>
          <w:tcPr>
            <w:tcW w:w="1209" w:type="dxa"/>
            <w:vAlign w:val="center"/>
          </w:tcPr>
          <w:p>
            <w:pPr>
              <w:widowControl/>
              <w:ind w:firstLine="315" w:firstLineChars="150"/>
              <w:jc w:val="left"/>
              <w:rPr>
                <w:rFonts w:eastAsia="FangSong_GB2312"/>
                <w:color w:val="000000"/>
                <w:kern w:val="0"/>
                <w:szCs w:val="21"/>
              </w:rPr>
            </w:pPr>
            <w:r>
              <w:rPr>
                <w:rFonts w:eastAsia="FangSong_GB2312"/>
                <w:color w:val="000000"/>
                <w:kern w:val="0"/>
                <w:szCs w:val="21"/>
              </w:rPr>
              <w:t>9</w:t>
            </w:r>
            <w:r>
              <w:rPr>
                <w:rFonts w:hint="eastAsia" w:eastAsia="FangSong_GB2312"/>
                <w:color w:val="000000"/>
                <w:kern w:val="0"/>
                <w:szCs w:val="21"/>
              </w:rPr>
              <w:t>个</w:t>
            </w:r>
          </w:p>
        </w:tc>
        <w:tc>
          <w:tcPr>
            <w:tcW w:w="1134" w:type="dxa"/>
            <w:vAlign w:val="center"/>
          </w:tcPr>
          <w:p>
            <w:pPr>
              <w:widowControl/>
              <w:ind w:firstLine="420" w:firstLineChars="200"/>
              <w:jc w:val="left"/>
              <w:rPr>
                <w:rFonts w:eastAsia="FangSong_GB2312"/>
                <w:color w:val="000000"/>
                <w:kern w:val="0"/>
                <w:szCs w:val="21"/>
              </w:rPr>
            </w:pPr>
            <w:r>
              <w:rPr>
                <w:rFonts w:eastAsia="FangSong_GB2312"/>
                <w:color w:val="000000"/>
                <w:kern w:val="0"/>
                <w:szCs w:val="21"/>
              </w:rPr>
              <w:t>9</w:t>
            </w:r>
            <w:r>
              <w:rPr>
                <w:rFonts w:hint="eastAsia" w:eastAsia="FangSong_GB2312"/>
                <w:color w:val="000000"/>
                <w:kern w:val="0"/>
                <w:szCs w:val="21"/>
              </w:rPr>
              <w:t>个</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质量指标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地方财政收入增长</w:t>
            </w:r>
          </w:p>
        </w:tc>
        <w:tc>
          <w:tcPr>
            <w:tcW w:w="1209" w:type="dxa"/>
            <w:vAlign w:val="center"/>
          </w:tcPr>
          <w:p>
            <w:pPr>
              <w:widowControl/>
              <w:ind w:firstLine="315" w:firstLineChars="150"/>
              <w:rPr>
                <w:rFonts w:eastAsia="FangSong_GB2312"/>
                <w:color w:val="000000"/>
                <w:kern w:val="0"/>
                <w:szCs w:val="21"/>
              </w:rPr>
            </w:pPr>
            <w:r>
              <w:rPr>
                <w:rFonts w:hint="eastAsia" w:eastAsia="FangSong_GB2312"/>
                <w:color w:val="000000"/>
                <w:kern w:val="0"/>
                <w:szCs w:val="21"/>
                <w:lang w:val="en-US" w:eastAsia="zh-CN"/>
              </w:rPr>
              <w:t>0.52</w:t>
            </w:r>
            <w:r>
              <w:rPr>
                <w:rFonts w:eastAsia="FangSong_GB2312"/>
                <w:color w:val="000000"/>
                <w:kern w:val="0"/>
                <w:szCs w:val="21"/>
              </w:rPr>
              <w:t>%</w:t>
            </w:r>
          </w:p>
        </w:tc>
        <w:tc>
          <w:tcPr>
            <w:tcW w:w="1134" w:type="dxa"/>
            <w:vAlign w:val="center"/>
          </w:tcPr>
          <w:p>
            <w:pPr>
              <w:widowControl/>
              <w:ind w:firstLine="210" w:firstLineChars="100"/>
              <w:jc w:val="center"/>
              <w:rPr>
                <w:rFonts w:eastAsia="FangSong_GB2312"/>
                <w:color w:val="000000"/>
                <w:kern w:val="0"/>
                <w:szCs w:val="21"/>
              </w:rPr>
            </w:pPr>
            <w:r>
              <w:rPr>
                <w:rFonts w:hint="eastAsia" w:eastAsia="FangSong_GB2312"/>
                <w:color w:val="000000"/>
                <w:kern w:val="0"/>
                <w:szCs w:val="21"/>
                <w:lang w:val="en-US" w:eastAsia="zh-CN"/>
              </w:rPr>
              <w:t>0.52</w:t>
            </w:r>
            <w:r>
              <w:rPr>
                <w:rFonts w:eastAsia="FangSong_GB2312"/>
                <w:color w:val="000000"/>
                <w:kern w:val="0"/>
                <w:szCs w:val="21"/>
              </w:rPr>
              <w:t>%</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center"/>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财政系统安全运转率</w:t>
            </w:r>
          </w:p>
        </w:tc>
        <w:tc>
          <w:tcPr>
            <w:tcW w:w="1209" w:type="dxa"/>
            <w:vAlign w:val="center"/>
          </w:tcPr>
          <w:p>
            <w:pPr>
              <w:widowControl/>
              <w:jc w:val="left"/>
              <w:rPr>
                <w:rFonts w:eastAsia="FangSong_GB2312"/>
                <w:color w:val="000000"/>
                <w:kern w:val="0"/>
                <w:szCs w:val="21"/>
              </w:rPr>
            </w:pPr>
            <w:r>
              <w:rPr>
                <w:rFonts w:eastAsia="FangSong_GB2312"/>
                <w:color w:val="000000"/>
                <w:kern w:val="0"/>
                <w:szCs w:val="21"/>
              </w:rPr>
              <w:t xml:space="preserve"> 100%</w:t>
            </w:r>
          </w:p>
        </w:tc>
        <w:tc>
          <w:tcPr>
            <w:tcW w:w="1134" w:type="dxa"/>
            <w:vAlign w:val="center"/>
          </w:tcPr>
          <w:p>
            <w:pPr>
              <w:widowControl/>
              <w:ind w:firstLine="210" w:firstLineChars="100"/>
              <w:jc w:val="left"/>
              <w:rPr>
                <w:rFonts w:eastAsia="FangSong_GB2312"/>
                <w:color w:val="000000"/>
                <w:kern w:val="0"/>
                <w:szCs w:val="21"/>
              </w:rPr>
            </w:pPr>
            <w:r>
              <w:rPr>
                <w:rFonts w:eastAsia="FangSong_GB2312"/>
                <w:color w:val="000000"/>
                <w:kern w:val="0"/>
                <w:szCs w:val="21"/>
              </w:rPr>
              <w:t>100%</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时效指标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规定期内完成</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xml:space="preserve"> </w:t>
            </w:r>
            <w:r>
              <w:rPr>
                <w:rFonts w:eastAsia="FangSong_GB2312"/>
                <w:color w:val="000000"/>
                <w:kern w:val="0"/>
                <w:szCs w:val="21"/>
              </w:rPr>
              <w:t>202</w:t>
            </w:r>
            <w:r>
              <w:rPr>
                <w:rFonts w:hint="eastAsia" w:eastAsia="FangSong_GB2312"/>
                <w:color w:val="000000"/>
                <w:kern w:val="0"/>
                <w:szCs w:val="21"/>
                <w:lang w:val="en-US" w:eastAsia="zh-CN"/>
              </w:rPr>
              <w:t>4</w:t>
            </w:r>
            <w:r>
              <w:rPr>
                <w:rFonts w:hint="eastAsia" w:eastAsia="FangSong_GB2312"/>
                <w:color w:val="000000"/>
                <w:kern w:val="0"/>
                <w:szCs w:val="21"/>
              </w:rPr>
              <w:t>年度内完成</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202</w:t>
            </w:r>
            <w:r>
              <w:rPr>
                <w:rFonts w:hint="eastAsia" w:eastAsia="FangSong_GB2312"/>
                <w:color w:val="000000"/>
                <w:kern w:val="0"/>
                <w:szCs w:val="21"/>
                <w:lang w:val="en-US" w:eastAsia="zh-CN"/>
              </w:rPr>
              <w:t>4</w:t>
            </w:r>
            <w:r>
              <w:rPr>
                <w:rFonts w:hint="eastAsia" w:eastAsia="FangSong_GB2312"/>
                <w:color w:val="000000"/>
                <w:kern w:val="0"/>
                <w:szCs w:val="21"/>
              </w:rPr>
              <w:t>年度内完成</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成本指标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项目支出</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lang w:val="en-US" w:eastAsia="zh-CN"/>
              </w:rPr>
              <w:t>1043.32</w:t>
            </w:r>
            <w:r>
              <w:rPr>
                <w:rFonts w:hint="eastAsia" w:eastAsia="FangSong_GB2312"/>
                <w:color w:val="000000"/>
                <w:kern w:val="0"/>
                <w:szCs w:val="21"/>
              </w:rPr>
              <w:t>万元</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lang w:val="en-US" w:eastAsia="zh-CN"/>
              </w:rPr>
              <w:t>1043.32</w:t>
            </w:r>
            <w:r>
              <w:rPr>
                <w:rFonts w:hint="eastAsia" w:eastAsia="FangSong_GB2312"/>
                <w:color w:val="000000"/>
                <w:kern w:val="0"/>
                <w:szCs w:val="21"/>
              </w:rPr>
              <w:t>万元</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left"/>
              <w:rPr>
                <w:rFonts w:eastAsia="FangSong_GB2312"/>
                <w:color w:val="000000"/>
                <w:kern w:val="0"/>
                <w:szCs w:val="21"/>
              </w:rPr>
            </w:pPr>
            <w:r>
              <w:rPr>
                <w:rFonts w:hint="eastAsia" w:eastAsia="FangSong_GB2312"/>
                <w:color w:val="000000"/>
                <w:kern w:val="0"/>
                <w:szCs w:val="21"/>
              </w:rPr>
              <w:t>效益指标</w:t>
            </w:r>
          </w:p>
          <w:p>
            <w:pPr>
              <w:widowControl/>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w:t>
            </w: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经济效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壮大</w:t>
            </w:r>
            <w:r>
              <w:rPr>
                <w:rFonts w:hint="eastAsia" w:eastAsia="FangSong_GB2312"/>
                <w:color w:val="000000"/>
                <w:kern w:val="0"/>
                <w:szCs w:val="21"/>
                <w:lang w:eastAsia="zh-CN"/>
              </w:rPr>
              <w:t>双牌</w:t>
            </w:r>
            <w:r>
              <w:rPr>
                <w:rFonts w:hint="eastAsia" w:eastAsia="FangSong_GB2312"/>
                <w:color w:val="000000"/>
                <w:kern w:val="0"/>
                <w:szCs w:val="21"/>
              </w:rPr>
              <w:t>财力，助推</w:t>
            </w:r>
            <w:r>
              <w:rPr>
                <w:rFonts w:hint="eastAsia" w:eastAsia="FangSong_GB2312"/>
                <w:color w:val="000000"/>
                <w:kern w:val="0"/>
                <w:szCs w:val="21"/>
                <w:lang w:eastAsia="zh-CN"/>
              </w:rPr>
              <w:t>双牌</w:t>
            </w:r>
            <w:r>
              <w:rPr>
                <w:rFonts w:hint="eastAsia" w:eastAsia="FangSong_GB2312"/>
                <w:color w:val="000000"/>
                <w:kern w:val="0"/>
                <w:szCs w:val="21"/>
              </w:rPr>
              <w:t>高质量发展</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成效明显</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成效明显</w:t>
            </w:r>
          </w:p>
        </w:tc>
        <w:tc>
          <w:tcPr>
            <w:tcW w:w="904"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社会效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确保各项财政业务工作正常开展，推动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确保各项财政业务工作正常开展，推动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确保各项财政业务工作正常开展，推动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center"/>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厖</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生态效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904" w:type="dxa"/>
            <w:vAlign w:val="center"/>
          </w:tcPr>
          <w:p>
            <w:pPr>
              <w:widowControl/>
              <w:ind w:firstLine="210" w:firstLineChars="100"/>
              <w:jc w:val="center"/>
              <w:rPr>
                <w:rFonts w:eastAsia="FangSong_GB2312"/>
                <w:color w:val="000000"/>
                <w:kern w:val="0"/>
                <w:szCs w:val="21"/>
              </w:rPr>
            </w:pPr>
            <w:r>
              <w:rPr>
                <w:rFonts w:hint="eastAsia" w:eastAsia="FangSong_GB2312"/>
                <w:color w:val="000000"/>
                <w:kern w:val="0"/>
                <w:szCs w:val="21"/>
              </w:rPr>
              <w:t>5</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5</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149" w:type="dxa"/>
            <w:vAlign w:val="center"/>
          </w:tcPr>
          <w:p>
            <w:pPr>
              <w:widowControl/>
              <w:jc w:val="center"/>
              <w:rPr>
                <w:rFonts w:eastAsia="FangSong_GB2312"/>
                <w:color w:val="000000"/>
                <w:kern w:val="0"/>
                <w:szCs w:val="21"/>
              </w:rPr>
            </w:pPr>
            <w:r>
              <w:rPr>
                <w:rFonts w:hint="eastAsia" w:eastAsia="FangSong_GB2312"/>
                <w:color w:val="000000"/>
                <w:kern w:val="0"/>
                <w:szCs w:val="21"/>
              </w:rPr>
              <w:t>一年</w:t>
            </w:r>
          </w:p>
        </w:tc>
        <w:tc>
          <w:tcPr>
            <w:tcW w:w="1209" w:type="dxa"/>
            <w:vAlign w:val="center"/>
          </w:tcPr>
          <w:p>
            <w:pPr>
              <w:widowControl/>
              <w:jc w:val="center"/>
              <w:rPr>
                <w:rFonts w:eastAsia="FangSong_GB2312"/>
                <w:color w:val="000000"/>
                <w:kern w:val="0"/>
                <w:szCs w:val="21"/>
              </w:rPr>
            </w:pPr>
            <w:r>
              <w:rPr>
                <w:rFonts w:hint="eastAsia" w:eastAsia="FangSong_GB2312"/>
                <w:color w:val="000000"/>
                <w:kern w:val="0"/>
                <w:szCs w:val="21"/>
              </w:rPr>
              <w:t>一年</w:t>
            </w:r>
          </w:p>
        </w:tc>
        <w:tc>
          <w:tcPr>
            <w:tcW w:w="1134" w:type="dxa"/>
            <w:vAlign w:val="center"/>
          </w:tcPr>
          <w:p>
            <w:pPr>
              <w:widowControl/>
              <w:jc w:val="center"/>
              <w:rPr>
                <w:rFonts w:eastAsia="FangSong_GB2312"/>
                <w:color w:val="000000"/>
                <w:kern w:val="0"/>
                <w:szCs w:val="21"/>
              </w:rPr>
            </w:pPr>
            <w:r>
              <w:rPr>
                <w:rFonts w:hint="eastAsia" w:eastAsia="FangSong_GB2312"/>
                <w:color w:val="000000"/>
                <w:kern w:val="0"/>
                <w:szCs w:val="21"/>
              </w:rPr>
              <w:t>一年</w:t>
            </w:r>
          </w:p>
        </w:tc>
        <w:tc>
          <w:tcPr>
            <w:tcW w:w="904" w:type="dxa"/>
            <w:vAlign w:val="center"/>
          </w:tcPr>
          <w:p>
            <w:pPr>
              <w:widowControl/>
              <w:jc w:val="center"/>
              <w:rPr>
                <w:rFonts w:eastAsia="FangSong_GB2312"/>
                <w:color w:val="000000"/>
                <w:kern w:val="0"/>
                <w:szCs w:val="21"/>
              </w:rPr>
            </w:pPr>
            <w:r>
              <w:rPr>
                <w:rFonts w:hint="eastAsia" w:eastAsia="FangSong_GB2312"/>
                <w:color w:val="000000"/>
                <w:kern w:val="0"/>
                <w:szCs w:val="21"/>
              </w:rPr>
              <w:t>5</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5</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满意度</w:t>
            </w:r>
          </w:p>
          <w:p>
            <w:pPr>
              <w:widowControl/>
              <w:jc w:val="center"/>
              <w:rPr>
                <w:rFonts w:eastAsia="FangSong_GB2312"/>
                <w:color w:val="000000"/>
                <w:kern w:val="0"/>
                <w:szCs w:val="21"/>
              </w:rPr>
            </w:pPr>
            <w:r>
              <w:rPr>
                <w:rFonts w:hint="eastAsia" w:eastAsia="FangSong_GB2312"/>
                <w:color w:val="000000"/>
                <w:kern w:val="0"/>
                <w:szCs w:val="21"/>
              </w:rPr>
              <w:t>指标</w:t>
            </w:r>
          </w:p>
          <w:p>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社会各界人士满意率</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90%</w:t>
            </w:r>
          </w:p>
        </w:tc>
        <w:tc>
          <w:tcPr>
            <w:tcW w:w="1134" w:type="dxa"/>
            <w:vAlign w:val="center"/>
          </w:tcPr>
          <w:p>
            <w:pPr>
              <w:widowControl/>
              <w:ind w:firstLine="210" w:firstLineChars="100"/>
              <w:jc w:val="left"/>
              <w:rPr>
                <w:rFonts w:eastAsia="FangSong_GB2312"/>
                <w:color w:val="000000"/>
                <w:kern w:val="0"/>
                <w:szCs w:val="21"/>
              </w:rPr>
            </w:pPr>
            <w:r>
              <w:rPr>
                <w:rFonts w:hint="eastAsia" w:eastAsia="FangSong_GB2312"/>
                <w:color w:val="000000"/>
                <w:kern w:val="0"/>
                <w:szCs w:val="21"/>
              </w:rPr>
              <w:t>95</w:t>
            </w:r>
            <w:r>
              <w:rPr>
                <w:rFonts w:eastAsia="FangSong_GB2312"/>
                <w:color w:val="000000"/>
                <w:kern w:val="0"/>
                <w:szCs w:val="21"/>
              </w:rPr>
              <w:t>%</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FangSong_GB2312"/>
                <w:color w:val="000000"/>
                <w:kern w:val="0"/>
                <w:szCs w:val="21"/>
              </w:rPr>
            </w:pPr>
            <w:r>
              <w:rPr>
                <w:rFonts w:hint="eastAsia" w:eastAsia="FangSong_GB2312"/>
                <w:color w:val="000000"/>
                <w:kern w:val="0"/>
                <w:szCs w:val="21"/>
              </w:rPr>
              <w:t>总分</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bl>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
    <w:p>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 xml:space="preserve">  202</w:t>
      </w:r>
      <w:r>
        <w:rPr>
          <w:rFonts w:hint="eastAsia" w:eastAsia="FangSong_GB2312"/>
          <w:color w:val="000000"/>
          <w:kern w:val="0"/>
          <w:szCs w:val="21"/>
          <w:lang w:val="en-US" w:eastAsia="zh-CN"/>
        </w:rPr>
        <w:t>4</w:t>
      </w:r>
      <w:r>
        <w:rPr>
          <w:rFonts w:hint="eastAsia" w:eastAsia="FangSong_GB2312"/>
          <w:color w:val="000000"/>
          <w:kern w:val="0"/>
          <w:szCs w:val="21"/>
        </w:rPr>
        <w:t>年度）金额单位：万元</w:t>
      </w:r>
    </w:p>
    <w:tbl>
      <w:tblPr>
        <w:tblStyle w:val="8"/>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904"/>
        <w:gridCol w:w="79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80" w:type="dxa"/>
            <w:vAlign w:val="center"/>
          </w:tcPr>
          <w:p>
            <w:pPr>
              <w:widowControl/>
              <w:spacing w:line="260" w:lineRule="exact"/>
              <w:jc w:val="center"/>
              <w:rPr>
                <w:rFonts w:eastAsia="FangSong_GB2312"/>
                <w:color w:val="000000"/>
                <w:kern w:val="0"/>
                <w:szCs w:val="21"/>
              </w:rPr>
            </w:pPr>
            <w:r>
              <w:rPr>
                <w:rFonts w:hint="eastAsia" w:eastAsia="FangSong_GB2312"/>
                <w:color w:val="000000"/>
                <w:kern w:val="0"/>
                <w:szCs w:val="21"/>
              </w:rPr>
              <w:t>项目支</w:t>
            </w:r>
          </w:p>
          <w:p>
            <w:pPr>
              <w:widowControl/>
              <w:spacing w:line="260" w:lineRule="exact"/>
              <w:jc w:val="center"/>
              <w:rPr>
                <w:rFonts w:eastAsia="FangSong_GB2312"/>
                <w:color w:val="000000"/>
                <w:kern w:val="0"/>
                <w:szCs w:val="21"/>
              </w:rPr>
            </w:pPr>
            <w:r>
              <w:rPr>
                <w:rFonts w:hint="eastAsia" w:eastAsia="FangSong_GB2312"/>
                <w:color w:val="000000"/>
                <w:kern w:val="0"/>
                <w:szCs w:val="21"/>
              </w:rPr>
              <w:t>出名称</w:t>
            </w:r>
          </w:p>
        </w:tc>
        <w:tc>
          <w:tcPr>
            <w:tcW w:w="8771" w:type="dxa"/>
            <w:gridSpan w:val="8"/>
            <w:vAlign w:val="center"/>
          </w:tcPr>
          <w:p>
            <w:pPr>
              <w:widowControl/>
              <w:jc w:val="center"/>
              <w:rPr>
                <w:rFonts w:hint="eastAsia" w:eastAsia="FangSong_GB2312"/>
                <w:color w:val="000000"/>
                <w:kern w:val="0"/>
                <w:szCs w:val="21"/>
                <w:lang w:eastAsia="zh-CN"/>
              </w:rPr>
            </w:pPr>
            <w:r>
              <w:rPr>
                <w:rFonts w:hint="eastAsia" w:eastAsia="FangSong_GB2312"/>
                <w:color w:val="000000"/>
                <w:kern w:val="0"/>
                <w:szCs w:val="21"/>
                <w:lang w:eastAsia="zh-CN"/>
              </w:rPr>
              <w:t>政府购买服务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Align w:val="center"/>
          </w:tcPr>
          <w:p>
            <w:pPr>
              <w:widowControl/>
              <w:jc w:val="left"/>
              <w:rPr>
                <w:rFonts w:eastAsia="FangSong_GB2312"/>
                <w:color w:val="000000"/>
                <w:kern w:val="0"/>
                <w:szCs w:val="21"/>
              </w:rPr>
            </w:pPr>
            <w:r>
              <w:rPr>
                <w:rFonts w:hint="eastAsia" w:eastAsia="FangSong_GB2312"/>
                <w:color w:val="000000"/>
                <w:kern w:val="0"/>
                <w:szCs w:val="21"/>
              </w:rPr>
              <w:t>主管部门</w:t>
            </w:r>
          </w:p>
        </w:tc>
        <w:tc>
          <w:tcPr>
            <w:tcW w:w="4518" w:type="dxa"/>
            <w:gridSpan w:val="4"/>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hint="eastAsia" w:eastAsia="FangSong_GB2312"/>
                <w:color w:val="000000"/>
                <w:kern w:val="0"/>
                <w:szCs w:val="21"/>
                <w:lang w:eastAsia="zh-CN"/>
              </w:rPr>
              <w:t>双牌</w:t>
            </w:r>
            <w:r>
              <w:rPr>
                <w:rFonts w:hint="eastAsia" w:eastAsia="FangSong_GB2312"/>
                <w:color w:val="000000"/>
                <w:kern w:val="0"/>
                <w:szCs w:val="21"/>
              </w:rPr>
              <w:t>县人民政府</w:t>
            </w:r>
          </w:p>
        </w:tc>
        <w:tc>
          <w:tcPr>
            <w:tcW w:w="1134" w:type="dxa"/>
            <w:vAlign w:val="center"/>
          </w:tcPr>
          <w:p>
            <w:pPr>
              <w:widowControl/>
              <w:jc w:val="center"/>
              <w:rPr>
                <w:rFonts w:eastAsia="FangSong_GB2312"/>
                <w:color w:val="000000"/>
                <w:kern w:val="0"/>
                <w:szCs w:val="21"/>
              </w:rPr>
            </w:pPr>
            <w:r>
              <w:rPr>
                <w:rFonts w:hint="eastAsia" w:eastAsia="FangSong_GB2312"/>
                <w:color w:val="000000"/>
                <w:kern w:val="0"/>
                <w:szCs w:val="21"/>
              </w:rPr>
              <w:t>实施单位</w:t>
            </w:r>
          </w:p>
        </w:tc>
        <w:tc>
          <w:tcPr>
            <w:tcW w:w="3119" w:type="dxa"/>
            <w:gridSpan w:val="3"/>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hint="eastAsia" w:eastAsia="FangSong_GB2312"/>
                <w:color w:val="000000"/>
                <w:kern w:val="0"/>
                <w:szCs w:val="21"/>
                <w:lang w:eastAsia="zh-CN"/>
              </w:rPr>
              <w:t>双牌</w:t>
            </w:r>
            <w:r>
              <w:rPr>
                <w:rFonts w:hint="eastAsia" w:eastAsia="FangSong_GB2312"/>
                <w:color w:val="000000"/>
                <w:kern w:val="0"/>
                <w:szCs w:val="21"/>
              </w:rPr>
              <w:t>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项目资金</w:t>
            </w:r>
          </w:p>
          <w:p>
            <w:pPr>
              <w:widowControl/>
              <w:jc w:val="center"/>
              <w:rPr>
                <w:rFonts w:eastAsia="FangSong_GB2312"/>
                <w:color w:val="000000"/>
                <w:kern w:val="0"/>
                <w:szCs w:val="21"/>
              </w:rPr>
            </w:pPr>
            <w:r>
              <w:rPr>
                <w:rFonts w:hint="eastAsia" w:eastAsia="FangSong_GB2312"/>
                <w:color w:val="000000"/>
                <w:kern w:val="0"/>
                <w:szCs w:val="21"/>
              </w:rPr>
              <w:t>（万元）</w:t>
            </w:r>
          </w:p>
        </w:tc>
        <w:tc>
          <w:tcPr>
            <w:tcW w:w="216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49" w:type="dxa"/>
            <w:vAlign w:val="center"/>
          </w:tcPr>
          <w:p>
            <w:pPr>
              <w:widowControl/>
              <w:jc w:val="center"/>
              <w:rPr>
                <w:rFonts w:eastAsia="FangSong_GB2312"/>
                <w:color w:val="000000"/>
                <w:kern w:val="0"/>
                <w:szCs w:val="21"/>
              </w:rPr>
            </w:pPr>
            <w:r>
              <w:rPr>
                <w:rFonts w:hint="eastAsia" w:eastAsia="FangSong_GB2312"/>
                <w:color w:val="000000"/>
                <w:kern w:val="0"/>
                <w:szCs w:val="21"/>
              </w:rPr>
              <w:t>年初</w:t>
            </w:r>
          </w:p>
          <w:p>
            <w:pPr>
              <w:widowControl/>
              <w:jc w:val="center"/>
              <w:rPr>
                <w:rFonts w:eastAsia="FangSong_GB2312"/>
                <w:color w:val="000000"/>
                <w:kern w:val="0"/>
                <w:szCs w:val="21"/>
              </w:rPr>
            </w:pPr>
            <w:r>
              <w:rPr>
                <w:rFonts w:hint="eastAsia" w:eastAsia="FangSong_GB2312"/>
                <w:color w:val="000000"/>
                <w:kern w:val="0"/>
                <w:szCs w:val="21"/>
              </w:rPr>
              <w:t>预算数</w:t>
            </w:r>
          </w:p>
        </w:tc>
        <w:tc>
          <w:tcPr>
            <w:tcW w:w="1209" w:type="dxa"/>
            <w:vAlign w:val="center"/>
          </w:tcPr>
          <w:p>
            <w:pPr>
              <w:widowControl/>
              <w:jc w:val="center"/>
              <w:rPr>
                <w:rFonts w:eastAsia="FangSong_GB2312"/>
                <w:color w:val="000000"/>
                <w:kern w:val="0"/>
                <w:szCs w:val="21"/>
              </w:rPr>
            </w:pPr>
            <w:r>
              <w:rPr>
                <w:rFonts w:hint="eastAsia" w:eastAsia="FangSong_GB2312"/>
                <w:color w:val="000000"/>
                <w:kern w:val="0"/>
                <w:szCs w:val="21"/>
              </w:rPr>
              <w:t>全年</w:t>
            </w:r>
          </w:p>
          <w:p>
            <w:pPr>
              <w:widowControl/>
              <w:jc w:val="center"/>
              <w:rPr>
                <w:rFonts w:eastAsia="FangSong_GB2312"/>
                <w:color w:val="000000"/>
                <w:kern w:val="0"/>
                <w:szCs w:val="21"/>
              </w:rPr>
            </w:pPr>
            <w:r>
              <w:rPr>
                <w:rFonts w:hint="eastAsia" w:eastAsia="FangSong_GB2312"/>
                <w:color w:val="000000"/>
                <w:kern w:val="0"/>
                <w:szCs w:val="21"/>
              </w:rPr>
              <w:t>预算数</w:t>
            </w:r>
          </w:p>
        </w:tc>
        <w:tc>
          <w:tcPr>
            <w:tcW w:w="1134" w:type="dxa"/>
            <w:vAlign w:val="center"/>
          </w:tcPr>
          <w:p>
            <w:pPr>
              <w:jc w:val="center"/>
              <w:rPr>
                <w:rFonts w:eastAsia="FangSong_GB2312"/>
                <w:szCs w:val="21"/>
              </w:rPr>
            </w:pPr>
            <w:r>
              <w:rPr>
                <w:rFonts w:hint="eastAsia" w:eastAsia="FangSong_GB2312"/>
                <w:szCs w:val="21"/>
              </w:rPr>
              <w:t>全年</w:t>
            </w:r>
          </w:p>
          <w:p>
            <w:pPr>
              <w:jc w:val="center"/>
              <w:rPr>
                <w:rFonts w:eastAsia="FangSong_GB2312"/>
                <w:szCs w:val="21"/>
              </w:rPr>
            </w:pPr>
            <w:r>
              <w:rPr>
                <w:rFonts w:hint="eastAsia" w:eastAsia="FangSong_GB2312"/>
                <w:szCs w:val="21"/>
              </w:rPr>
              <w:t>执行数</w:t>
            </w:r>
          </w:p>
        </w:tc>
        <w:tc>
          <w:tcPr>
            <w:tcW w:w="904" w:type="dxa"/>
            <w:vAlign w:val="center"/>
          </w:tcPr>
          <w:p>
            <w:pPr>
              <w:jc w:val="center"/>
              <w:rPr>
                <w:rFonts w:eastAsia="FangSong_GB2312"/>
                <w:szCs w:val="21"/>
              </w:rPr>
            </w:pPr>
            <w:r>
              <w:rPr>
                <w:rFonts w:hint="eastAsia" w:eastAsia="FangSong_GB2312"/>
                <w:szCs w:val="21"/>
              </w:rPr>
              <w:t>分值</w:t>
            </w:r>
          </w:p>
        </w:tc>
        <w:tc>
          <w:tcPr>
            <w:tcW w:w="797" w:type="dxa"/>
            <w:vAlign w:val="center"/>
          </w:tcPr>
          <w:p>
            <w:pPr>
              <w:jc w:val="center"/>
              <w:rPr>
                <w:rFonts w:eastAsia="FangSong_GB2312"/>
                <w:szCs w:val="21"/>
              </w:rPr>
            </w:pPr>
            <w:r>
              <w:rPr>
                <w:rFonts w:hint="eastAsia" w:eastAsia="FangSong_GB2312"/>
                <w:szCs w:val="21"/>
              </w:rPr>
              <w:t>执行率</w:t>
            </w:r>
          </w:p>
        </w:tc>
        <w:tc>
          <w:tcPr>
            <w:tcW w:w="1418" w:type="dxa"/>
            <w:vAlign w:val="center"/>
          </w:tcPr>
          <w:p>
            <w:pPr>
              <w:jc w:val="center"/>
              <w:rPr>
                <w:rFonts w:eastAsia="FangSong_GB2312"/>
                <w:szCs w:val="21"/>
              </w:rPr>
            </w:pPr>
            <w:r>
              <w:rPr>
                <w:rFonts w:hint="eastAsia" w:eastAsia="FangSong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年度资金总额（万元）</w:t>
            </w:r>
          </w:p>
        </w:tc>
        <w:tc>
          <w:tcPr>
            <w:tcW w:w="1149" w:type="dxa"/>
            <w:vAlign w:val="center"/>
          </w:tcPr>
          <w:p>
            <w:pPr>
              <w:widowControl/>
              <w:ind w:firstLine="210" w:firstLineChars="100"/>
              <w:jc w:val="left"/>
              <w:rPr>
                <w:rFonts w:eastAsia="FangSong_GB2312"/>
                <w:color w:val="000000"/>
                <w:kern w:val="0"/>
                <w:szCs w:val="21"/>
              </w:rPr>
            </w:pPr>
          </w:p>
        </w:tc>
        <w:tc>
          <w:tcPr>
            <w:tcW w:w="1209"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280</w:t>
            </w:r>
          </w:p>
        </w:tc>
        <w:tc>
          <w:tcPr>
            <w:tcW w:w="1134"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280</w:t>
            </w:r>
          </w:p>
        </w:tc>
        <w:tc>
          <w:tcPr>
            <w:tcW w:w="904" w:type="dxa"/>
            <w:vAlign w:val="center"/>
          </w:tcPr>
          <w:p>
            <w:pPr>
              <w:widowControl/>
              <w:jc w:val="left"/>
              <w:rPr>
                <w:rFonts w:hint="default" w:eastAsia="FangSong_GB2312"/>
                <w:color w:val="000000"/>
                <w:kern w:val="0"/>
                <w:szCs w:val="21"/>
                <w:lang w:val="en-US"/>
              </w:rPr>
            </w:pP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r>
              <w:rPr>
                <w:rFonts w:eastAsia="FangSong_GB2312"/>
                <w:color w:val="000000"/>
                <w:kern w:val="0"/>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jc w:val="left"/>
              <w:rPr>
                <w:rFonts w:eastAsia="FangSong_GB2312"/>
                <w:color w:val="000000"/>
                <w:kern w:val="0"/>
                <w:szCs w:val="21"/>
              </w:rPr>
            </w:pPr>
            <w:r>
              <w:rPr>
                <w:rFonts w:hint="eastAsia" w:eastAsia="FangSong_GB2312"/>
                <w:color w:val="000000"/>
                <w:kern w:val="0"/>
                <w:szCs w:val="21"/>
              </w:rPr>
              <w:t>其中：当年财政拨款　</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280</w:t>
            </w:r>
          </w:p>
        </w:tc>
        <w:tc>
          <w:tcPr>
            <w:tcW w:w="1134" w:type="dxa"/>
            <w:vAlign w:val="center"/>
          </w:tcPr>
          <w:p>
            <w:pPr>
              <w:widowControl/>
              <w:ind w:firstLine="210" w:firstLineChars="100"/>
              <w:jc w:val="left"/>
              <w:rPr>
                <w:rFonts w:hint="default" w:eastAsia="FangSong_GB2312"/>
                <w:color w:val="000000"/>
                <w:kern w:val="0"/>
                <w:szCs w:val="21"/>
                <w:lang w:val="en-US" w:eastAsia="zh-CN"/>
              </w:rPr>
            </w:pPr>
            <w:r>
              <w:rPr>
                <w:rFonts w:hint="eastAsia" w:eastAsia="FangSong_GB2312"/>
                <w:color w:val="000000"/>
                <w:kern w:val="0"/>
                <w:szCs w:val="21"/>
                <w:lang w:val="en-US" w:eastAsia="zh-CN"/>
              </w:rPr>
              <w:t>280</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ind w:firstLine="630" w:firstLineChars="300"/>
              <w:jc w:val="left"/>
              <w:rPr>
                <w:rFonts w:eastAsia="FangSong_GB2312"/>
                <w:color w:val="000000"/>
                <w:kern w:val="0"/>
                <w:szCs w:val="21"/>
              </w:rPr>
            </w:pPr>
            <w:r>
              <w:rPr>
                <w:rFonts w:hint="eastAsia" w:eastAsia="FangSong_GB2312"/>
                <w:color w:val="000000"/>
                <w:kern w:val="0"/>
                <w:szCs w:val="21"/>
              </w:rPr>
              <w:t>上年结转资金　</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97"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2160" w:type="dxa"/>
            <w:gridSpan w:val="2"/>
            <w:vAlign w:val="center"/>
          </w:tcPr>
          <w:p>
            <w:pPr>
              <w:widowControl/>
              <w:ind w:firstLine="630" w:firstLineChars="300"/>
              <w:jc w:val="left"/>
              <w:rPr>
                <w:rFonts w:eastAsia="FangSong_GB2312"/>
                <w:color w:val="000000"/>
                <w:kern w:val="0"/>
                <w:szCs w:val="21"/>
              </w:rPr>
            </w:pPr>
            <w:r>
              <w:rPr>
                <w:rFonts w:hint="eastAsia" w:eastAsia="FangSong_GB2312"/>
                <w:color w:val="000000"/>
                <w:kern w:val="0"/>
                <w:szCs w:val="21"/>
              </w:rPr>
              <w:t>其他资金</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797"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年度总体目标</w:t>
            </w:r>
          </w:p>
        </w:tc>
        <w:tc>
          <w:tcPr>
            <w:tcW w:w="4518" w:type="dxa"/>
            <w:gridSpan w:val="4"/>
            <w:vAlign w:val="center"/>
          </w:tcPr>
          <w:p>
            <w:pPr>
              <w:widowControl/>
              <w:jc w:val="center"/>
              <w:rPr>
                <w:rFonts w:eastAsia="FangSong_GB2312"/>
                <w:color w:val="000000"/>
                <w:kern w:val="0"/>
                <w:szCs w:val="21"/>
              </w:rPr>
            </w:pPr>
            <w:r>
              <w:rPr>
                <w:rFonts w:hint="eastAsia" w:eastAsia="FangSong_GB2312"/>
                <w:color w:val="000000"/>
                <w:kern w:val="0"/>
                <w:szCs w:val="21"/>
              </w:rPr>
              <w:t>预期目标</w:t>
            </w:r>
          </w:p>
        </w:tc>
        <w:tc>
          <w:tcPr>
            <w:tcW w:w="4253" w:type="dxa"/>
            <w:gridSpan w:val="4"/>
            <w:vAlign w:val="center"/>
          </w:tcPr>
          <w:p>
            <w:pPr>
              <w:widowControl/>
              <w:jc w:val="center"/>
              <w:rPr>
                <w:rFonts w:eastAsia="FangSong_GB2312"/>
                <w:color w:val="000000"/>
                <w:kern w:val="0"/>
                <w:szCs w:val="21"/>
              </w:rPr>
            </w:pPr>
            <w:r>
              <w:rPr>
                <w:rFonts w:hint="eastAsia" w:eastAsia="FangSong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1080" w:type="dxa"/>
            <w:vMerge w:val="continue"/>
            <w:vAlign w:val="center"/>
          </w:tcPr>
          <w:p>
            <w:pPr>
              <w:widowControl/>
              <w:jc w:val="left"/>
              <w:rPr>
                <w:rFonts w:eastAsia="FangSong_GB2312"/>
                <w:color w:val="000000"/>
                <w:kern w:val="0"/>
                <w:szCs w:val="21"/>
              </w:rPr>
            </w:pPr>
          </w:p>
        </w:tc>
        <w:tc>
          <w:tcPr>
            <w:tcW w:w="4518" w:type="dxa"/>
            <w:gridSpan w:val="4"/>
            <w:vAlign w:val="center"/>
          </w:tcPr>
          <w:p>
            <w:pPr>
              <w:widowControl/>
              <w:rPr>
                <w:rFonts w:hint="eastAsia" w:eastAsia="FangSong_GB2312"/>
                <w:color w:val="000000"/>
                <w:kern w:val="0"/>
                <w:szCs w:val="21"/>
                <w:lang w:eastAsia="zh-CN"/>
              </w:rPr>
            </w:pPr>
            <w:r>
              <w:rPr>
                <w:rFonts w:hint="eastAsia" w:eastAsia="FangSong_GB2312"/>
                <w:color w:val="000000"/>
                <w:kern w:val="0"/>
                <w:szCs w:val="21"/>
              </w:rPr>
              <w:t>完成预算</w:t>
            </w:r>
            <w:r>
              <w:rPr>
                <w:rFonts w:hint="eastAsia" w:eastAsia="FangSong_GB2312"/>
                <w:color w:val="000000"/>
                <w:kern w:val="0"/>
                <w:szCs w:val="21"/>
                <w:lang w:eastAsia="zh-CN"/>
              </w:rPr>
              <w:t>绩效评价，国有资产评估，财政评审中心评审</w:t>
            </w:r>
          </w:p>
        </w:tc>
        <w:tc>
          <w:tcPr>
            <w:tcW w:w="4253" w:type="dxa"/>
            <w:gridSpan w:val="4"/>
            <w:vAlign w:val="center"/>
          </w:tcPr>
          <w:p>
            <w:pPr>
              <w:widowControl/>
              <w:jc w:val="left"/>
              <w:rPr>
                <w:rFonts w:hint="default" w:eastAsia="FangSong_GB2312"/>
                <w:color w:val="000000"/>
                <w:kern w:val="0"/>
                <w:szCs w:val="21"/>
                <w:lang w:val="en-US"/>
              </w:rPr>
            </w:pPr>
            <w:r>
              <w:rPr>
                <w:rFonts w:hint="eastAsia" w:eastAsia="FangSong_GB2312"/>
                <w:color w:val="000000"/>
                <w:kern w:val="0"/>
                <w:szCs w:val="21"/>
              </w:rPr>
              <w:t>完成预算</w:t>
            </w:r>
            <w:r>
              <w:rPr>
                <w:rFonts w:hint="eastAsia" w:eastAsia="FangSong_GB2312"/>
                <w:color w:val="000000"/>
                <w:kern w:val="0"/>
                <w:szCs w:val="21"/>
                <w:lang w:eastAsia="zh-CN"/>
              </w:rPr>
              <w:t>绩效评价</w:t>
            </w:r>
            <w:r>
              <w:rPr>
                <w:rFonts w:hint="eastAsia" w:eastAsia="FangSong_GB2312"/>
                <w:color w:val="000000"/>
                <w:kern w:val="0"/>
                <w:szCs w:val="21"/>
                <w:lang w:val="en-US" w:eastAsia="zh-CN"/>
              </w:rPr>
              <w:t>5个</w:t>
            </w:r>
            <w:r>
              <w:rPr>
                <w:rFonts w:hint="eastAsia" w:eastAsia="FangSong_GB2312"/>
                <w:color w:val="000000"/>
                <w:kern w:val="0"/>
                <w:szCs w:val="21"/>
                <w:lang w:eastAsia="zh-CN"/>
              </w:rPr>
              <w:t>，国有资产评估</w:t>
            </w:r>
            <w:r>
              <w:rPr>
                <w:rFonts w:hint="eastAsia" w:eastAsia="FangSong_GB2312"/>
                <w:color w:val="000000"/>
                <w:kern w:val="0"/>
                <w:szCs w:val="21"/>
                <w:lang w:val="en-US" w:eastAsia="zh-CN"/>
              </w:rPr>
              <w:t>63个</w:t>
            </w:r>
            <w:r>
              <w:rPr>
                <w:rFonts w:hint="eastAsia" w:eastAsia="FangSong_GB2312"/>
                <w:color w:val="000000"/>
                <w:kern w:val="0"/>
                <w:szCs w:val="21"/>
                <w:lang w:eastAsia="zh-CN"/>
              </w:rPr>
              <w:t>，财政评审中心评审</w:t>
            </w:r>
            <w:r>
              <w:rPr>
                <w:rFonts w:hint="eastAsia" w:eastAsia="FangSong_GB2312"/>
                <w:color w:val="000000"/>
                <w:kern w:val="0"/>
                <w:szCs w:val="21"/>
                <w:lang w:val="en-US" w:eastAsia="zh-CN"/>
              </w:rPr>
              <w:t>1003个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绩</w:t>
            </w:r>
          </w:p>
          <w:p>
            <w:pPr>
              <w:widowControl/>
              <w:jc w:val="center"/>
              <w:rPr>
                <w:rFonts w:eastAsia="FangSong_GB2312"/>
                <w:color w:val="000000"/>
                <w:kern w:val="0"/>
                <w:szCs w:val="21"/>
              </w:rPr>
            </w:pPr>
            <w:r>
              <w:rPr>
                <w:rFonts w:hint="eastAsia" w:eastAsia="FangSong_GB2312"/>
                <w:color w:val="000000"/>
                <w:kern w:val="0"/>
                <w:szCs w:val="21"/>
              </w:rPr>
              <w:t>效</w:t>
            </w:r>
          </w:p>
          <w:p>
            <w:pPr>
              <w:widowControl/>
              <w:jc w:val="center"/>
              <w:rPr>
                <w:rFonts w:eastAsia="FangSong_GB2312"/>
                <w:color w:val="000000"/>
                <w:kern w:val="0"/>
                <w:szCs w:val="21"/>
              </w:rPr>
            </w:pPr>
            <w:r>
              <w:rPr>
                <w:rFonts w:hint="eastAsia" w:eastAsia="FangSong_GB2312"/>
                <w:color w:val="000000"/>
                <w:kern w:val="0"/>
                <w:szCs w:val="21"/>
              </w:rPr>
              <w:t>指</w:t>
            </w:r>
          </w:p>
          <w:p>
            <w:pPr>
              <w:widowControl/>
              <w:jc w:val="center"/>
              <w:rPr>
                <w:rFonts w:eastAsia="FangSong_GB2312"/>
                <w:color w:val="000000"/>
                <w:kern w:val="0"/>
                <w:szCs w:val="21"/>
              </w:rPr>
            </w:pPr>
            <w:r>
              <w:rPr>
                <w:rFonts w:hint="eastAsia" w:eastAsia="FangSong_GB2312"/>
                <w:color w:val="000000"/>
                <w:kern w:val="0"/>
                <w:szCs w:val="21"/>
              </w:rPr>
              <w:t>标</w:t>
            </w:r>
          </w:p>
        </w:tc>
        <w:tc>
          <w:tcPr>
            <w:tcW w:w="1080"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一级指标</w:t>
            </w:r>
          </w:p>
        </w:tc>
        <w:tc>
          <w:tcPr>
            <w:tcW w:w="1080"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二级指标</w:t>
            </w:r>
          </w:p>
        </w:tc>
        <w:tc>
          <w:tcPr>
            <w:tcW w:w="1149"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三级指标</w:t>
            </w:r>
          </w:p>
        </w:tc>
        <w:tc>
          <w:tcPr>
            <w:tcW w:w="1209"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年度</w:t>
            </w:r>
          </w:p>
          <w:p>
            <w:pPr>
              <w:widowControl/>
              <w:spacing w:line="240" w:lineRule="exact"/>
              <w:jc w:val="center"/>
              <w:rPr>
                <w:rFonts w:eastAsia="FangSong_GB2312"/>
                <w:color w:val="000000"/>
                <w:kern w:val="0"/>
                <w:szCs w:val="21"/>
              </w:rPr>
            </w:pPr>
            <w:r>
              <w:rPr>
                <w:rFonts w:hint="eastAsia" w:eastAsia="FangSong_GB2312"/>
                <w:color w:val="000000"/>
                <w:kern w:val="0"/>
                <w:szCs w:val="21"/>
              </w:rPr>
              <w:t>指标值</w:t>
            </w:r>
          </w:p>
        </w:tc>
        <w:tc>
          <w:tcPr>
            <w:tcW w:w="1134"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实际</w:t>
            </w:r>
          </w:p>
          <w:p>
            <w:pPr>
              <w:widowControl/>
              <w:spacing w:line="240" w:lineRule="exact"/>
              <w:jc w:val="center"/>
              <w:rPr>
                <w:rFonts w:eastAsia="FangSong_GB2312"/>
                <w:color w:val="000000"/>
                <w:kern w:val="0"/>
                <w:szCs w:val="21"/>
              </w:rPr>
            </w:pPr>
            <w:r>
              <w:rPr>
                <w:rFonts w:hint="eastAsia" w:eastAsia="FangSong_GB2312"/>
                <w:color w:val="000000"/>
                <w:kern w:val="0"/>
                <w:szCs w:val="21"/>
              </w:rPr>
              <w:t>完成值</w:t>
            </w:r>
          </w:p>
        </w:tc>
        <w:tc>
          <w:tcPr>
            <w:tcW w:w="904"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分值</w:t>
            </w:r>
          </w:p>
        </w:tc>
        <w:tc>
          <w:tcPr>
            <w:tcW w:w="797"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得分</w:t>
            </w:r>
          </w:p>
        </w:tc>
        <w:tc>
          <w:tcPr>
            <w:tcW w:w="1418" w:type="dxa"/>
            <w:vAlign w:val="center"/>
          </w:tcPr>
          <w:p>
            <w:pPr>
              <w:widowControl/>
              <w:spacing w:line="240" w:lineRule="exact"/>
              <w:jc w:val="center"/>
              <w:rPr>
                <w:rFonts w:eastAsia="FangSong_GB2312"/>
                <w:color w:val="000000"/>
                <w:kern w:val="0"/>
                <w:szCs w:val="21"/>
              </w:rPr>
            </w:pPr>
            <w:r>
              <w:rPr>
                <w:rFonts w:hint="eastAsia" w:eastAsia="FangSong_GB2312"/>
                <w:color w:val="000000"/>
                <w:kern w:val="0"/>
                <w:szCs w:val="21"/>
              </w:rPr>
              <w:t>偏差原因</w:t>
            </w:r>
          </w:p>
          <w:p>
            <w:pPr>
              <w:widowControl/>
              <w:spacing w:line="240" w:lineRule="exact"/>
              <w:jc w:val="center"/>
              <w:rPr>
                <w:rFonts w:eastAsia="FangSong_GB2312"/>
                <w:color w:val="000000"/>
                <w:kern w:val="0"/>
                <w:szCs w:val="21"/>
              </w:rPr>
            </w:pPr>
            <w:r>
              <w:rPr>
                <w:rFonts w:hint="eastAsia" w:eastAsia="FangSong_GB2312"/>
                <w:color w:val="000000"/>
                <w:kern w:val="0"/>
                <w:szCs w:val="21"/>
              </w:rPr>
              <w:t>分析及</w:t>
            </w:r>
          </w:p>
          <w:p>
            <w:pPr>
              <w:widowControl/>
              <w:spacing w:line="240" w:lineRule="exact"/>
              <w:jc w:val="center"/>
              <w:rPr>
                <w:rFonts w:eastAsia="FangSong_GB2312"/>
                <w:color w:val="000000"/>
                <w:kern w:val="0"/>
                <w:szCs w:val="21"/>
              </w:rPr>
            </w:pPr>
            <w:r>
              <w:rPr>
                <w:rFonts w:hint="eastAsia" w:eastAsia="FangSong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产出指标</w:t>
            </w:r>
          </w:p>
          <w:p>
            <w:pPr>
              <w:widowControl/>
              <w:jc w:val="center"/>
              <w:rPr>
                <w:rFonts w:eastAsia="FangSong_GB2312"/>
                <w:color w:val="000000"/>
                <w:kern w:val="0"/>
                <w:szCs w:val="21"/>
              </w:rPr>
            </w:pPr>
            <w:r>
              <w:rPr>
                <w:rFonts w:eastAsia="FangSong_GB2312"/>
                <w:color w:val="000000"/>
                <w:kern w:val="0"/>
                <w:szCs w:val="21"/>
              </w:rPr>
              <w:t>(50</w:t>
            </w:r>
            <w:r>
              <w:rPr>
                <w:rFonts w:hint="eastAsia" w:eastAsia="FangSong_GB2312"/>
                <w:color w:val="000000"/>
                <w:kern w:val="0"/>
                <w:szCs w:val="21"/>
              </w:rPr>
              <w:t>分</w:t>
            </w:r>
            <w:r>
              <w:rPr>
                <w:rFonts w:eastAsia="FangSong_GB2312"/>
                <w:color w:val="000000"/>
                <w:kern w:val="0"/>
                <w:szCs w:val="21"/>
              </w:rPr>
              <w:t>)</w:t>
            </w: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数量指标</w:t>
            </w:r>
          </w:p>
        </w:tc>
        <w:tc>
          <w:tcPr>
            <w:tcW w:w="1149" w:type="dxa"/>
            <w:vAlign w:val="center"/>
          </w:tcPr>
          <w:p>
            <w:pPr>
              <w:widowControl/>
              <w:jc w:val="left"/>
              <w:rPr>
                <w:rFonts w:hint="eastAsia" w:eastAsia="FangSong_GB2312"/>
                <w:color w:val="000000"/>
                <w:kern w:val="0"/>
                <w:szCs w:val="21"/>
                <w:lang w:eastAsia="zh-CN"/>
              </w:rPr>
            </w:pPr>
            <w:r>
              <w:rPr>
                <w:rFonts w:hint="eastAsia" w:eastAsia="FangSong_GB2312"/>
                <w:color w:val="000000"/>
                <w:kern w:val="0"/>
                <w:szCs w:val="21"/>
                <w:lang w:eastAsia="zh-CN"/>
              </w:rPr>
              <w:t>评审服务交付数量</w:t>
            </w:r>
          </w:p>
        </w:tc>
        <w:tc>
          <w:tcPr>
            <w:tcW w:w="1209" w:type="dxa"/>
            <w:vAlign w:val="center"/>
          </w:tcPr>
          <w:p>
            <w:pPr>
              <w:widowControl/>
              <w:jc w:val="center"/>
              <w:rPr>
                <w:rFonts w:hint="default" w:eastAsia="FangSong_GB2312"/>
                <w:color w:val="000000"/>
                <w:kern w:val="0"/>
                <w:szCs w:val="21"/>
                <w:lang w:val="en-US" w:eastAsia="zh-CN"/>
              </w:rPr>
            </w:pPr>
            <w:r>
              <w:rPr>
                <w:rFonts w:hint="eastAsia" w:eastAsia="FangSong_GB2312"/>
                <w:color w:val="000000"/>
                <w:kern w:val="0"/>
                <w:szCs w:val="21"/>
                <w:lang w:val="en-US" w:eastAsia="zh-CN"/>
              </w:rPr>
              <w:t>1071个</w:t>
            </w:r>
          </w:p>
        </w:tc>
        <w:tc>
          <w:tcPr>
            <w:tcW w:w="1134" w:type="dxa"/>
            <w:vAlign w:val="center"/>
          </w:tcPr>
          <w:p>
            <w:pPr>
              <w:widowControl/>
              <w:jc w:val="center"/>
              <w:rPr>
                <w:rFonts w:hint="default" w:eastAsia="FangSong_GB2312"/>
                <w:color w:val="000000"/>
                <w:kern w:val="0"/>
                <w:szCs w:val="21"/>
                <w:lang w:val="en-US" w:eastAsia="zh-CN"/>
              </w:rPr>
            </w:pPr>
            <w:r>
              <w:rPr>
                <w:rFonts w:hint="eastAsia" w:eastAsia="FangSong_GB2312"/>
                <w:color w:val="000000"/>
                <w:kern w:val="0"/>
                <w:szCs w:val="21"/>
                <w:lang w:val="en-US" w:eastAsia="zh-CN"/>
              </w:rPr>
              <w:t>1071个</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质量指标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系统验收合格率</w:t>
            </w:r>
          </w:p>
        </w:tc>
        <w:tc>
          <w:tcPr>
            <w:tcW w:w="1209" w:type="dxa"/>
            <w:vAlign w:val="center"/>
          </w:tcPr>
          <w:p>
            <w:pPr>
              <w:widowControl/>
              <w:jc w:val="left"/>
              <w:rPr>
                <w:rFonts w:eastAsia="FangSong_GB2312"/>
                <w:color w:val="000000"/>
                <w:kern w:val="0"/>
                <w:szCs w:val="21"/>
              </w:rPr>
            </w:pPr>
            <w:r>
              <w:rPr>
                <w:rFonts w:eastAsia="FangSong_GB2312"/>
                <w:color w:val="000000"/>
                <w:kern w:val="0"/>
                <w:szCs w:val="21"/>
              </w:rPr>
              <w:t xml:space="preserve"> </w:t>
            </w:r>
            <w:r>
              <w:rPr>
                <w:rFonts w:hint="eastAsia" w:eastAsia="FangSong_GB2312"/>
                <w:color w:val="000000"/>
                <w:kern w:val="0"/>
                <w:szCs w:val="21"/>
              </w:rPr>
              <w:t xml:space="preserve"> </w:t>
            </w:r>
            <w:r>
              <w:rPr>
                <w:rFonts w:eastAsia="FangSong_GB2312"/>
                <w:color w:val="000000"/>
                <w:kern w:val="0"/>
                <w:szCs w:val="21"/>
              </w:rPr>
              <w:t>100%</w:t>
            </w:r>
          </w:p>
        </w:tc>
        <w:tc>
          <w:tcPr>
            <w:tcW w:w="1134" w:type="dxa"/>
            <w:vAlign w:val="center"/>
          </w:tcPr>
          <w:p>
            <w:pPr>
              <w:widowControl/>
              <w:ind w:firstLine="210" w:firstLineChars="100"/>
              <w:jc w:val="left"/>
              <w:rPr>
                <w:rFonts w:eastAsia="FangSong_GB2312"/>
                <w:color w:val="000000"/>
                <w:kern w:val="0"/>
                <w:szCs w:val="21"/>
              </w:rPr>
            </w:pPr>
            <w:r>
              <w:rPr>
                <w:rFonts w:eastAsia="FangSong_GB2312"/>
                <w:color w:val="000000"/>
                <w:kern w:val="0"/>
                <w:szCs w:val="21"/>
              </w:rPr>
              <w:t>100%</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时效指标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规定时间内完成</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xml:space="preserve"> 202</w:t>
            </w:r>
            <w:r>
              <w:rPr>
                <w:rFonts w:hint="eastAsia" w:eastAsia="FangSong_GB2312"/>
                <w:color w:val="000000"/>
                <w:kern w:val="0"/>
                <w:szCs w:val="21"/>
                <w:lang w:val="en-US" w:eastAsia="zh-CN"/>
              </w:rPr>
              <w:t>4</w:t>
            </w:r>
            <w:r>
              <w:rPr>
                <w:rFonts w:hint="eastAsia" w:eastAsia="FangSong_GB2312"/>
                <w:color w:val="000000"/>
                <w:kern w:val="0"/>
                <w:szCs w:val="21"/>
              </w:rPr>
              <w:t>年内完成</w:t>
            </w:r>
          </w:p>
        </w:tc>
        <w:tc>
          <w:tcPr>
            <w:tcW w:w="1134" w:type="dxa"/>
            <w:vAlign w:val="center"/>
          </w:tcPr>
          <w:p>
            <w:pPr>
              <w:widowControl/>
              <w:jc w:val="left"/>
              <w:rPr>
                <w:rFonts w:eastAsia="FangSong_GB2312"/>
                <w:color w:val="000000"/>
                <w:kern w:val="0"/>
                <w:szCs w:val="21"/>
              </w:rPr>
            </w:pPr>
            <w:r>
              <w:rPr>
                <w:rFonts w:eastAsia="FangSong_GB2312"/>
                <w:color w:val="000000"/>
                <w:kern w:val="0"/>
                <w:szCs w:val="21"/>
              </w:rPr>
              <w:t>202</w:t>
            </w:r>
            <w:r>
              <w:rPr>
                <w:rFonts w:hint="eastAsia" w:eastAsia="FangSong_GB2312"/>
                <w:color w:val="000000"/>
                <w:kern w:val="0"/>
                <w:szCs w:val="21"/>
                <w:lang w:val="en-US" w:eastAsia="zh-CN"/>
              </w:rPr>
              <w:t>4</w:t>
            </w:r>
            <w:r>
              <w:rPr>
                <w:rFonts w:hint="eastAsia" w:eastAsia="FangSong_GB2312"/>
                <w:color w:val="000000"/>
                <w:kern w:val="0"/>
                <w:szCs w:val="21"/>
              </w:rPr>
              <w:t>年</w:t>
            </w:r>
            <w:r>
              <w:rPr>
                <w:rFonts w:hint="eastAsia" w:eastAsia="FangSong_GB2312"/>
                <w:color w:val="000000"/>
                <w:kern w:val="0"/>
                <w:szCs w:val="21"/>
                <w:lang w:val="en-US" w:eastAsia="zh-CN"/>
              </w:rPr>
              <w:t>12</w:t>
            </w:r>
            <w:r>
              <w:rPr>
                <w:rFonts w:hint="eastAsia" w:eastAsia="FangSong_GB2312"/>
                <w:color w:val="000000"/>
                <w:kern w:val="0"/>
                <w:szCs w:val="21"/>
              </w:rPr>
              <w:t>月完成验收合格</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成本指标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项目支出</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lang w:val="en-US" w:eastAsia="zh-CN"/>
              </w:rPr>
              <w:t>280</w:t>
            </w:r>
            <w:r>
              <w:rPr>
                <w:rFonts w:hint="eastAsia" w:eastAsia="FangSong_GB2312"/>
                <w:color w:val="000000"/>
                <w:kern w:val="0"/>
                <w:szCs w:val="21"/>
              </w:rPr>
              <w:t>万元</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lang w:val="en-US" w:eastAsia="zh-CN"/>
              </w:rPr>
              <w:t>280</w:t>
            </w:r>
            <w:r>
              <w:rPr>
                <w:rFonts w:hint="eastAsia" w:eastAsia="FangSong_GB2312"/>
                <w:color w:val="000000"/>
                <w:kern w:val="0"/>
                <w:szCs w:val="21"/>
              </w:rPr>
              <w:t>万元</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5</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left"/>
              <w:rPr>
                <w:rFonts w:eastAsia="FangSong_GB2312"/>
                <w:color w:val="000000"/>
                <w:kern w:val="0"/>
                <w:szCs w:val="21"/>
              </w:rPr>
            </w:pPr>
            <w:r>
              <w:rPr>
                <w:rFonts w:hint="eastAsia" w:eastAsia="FangSong_GB2312"/>
                <w:color w:val="000000"/>
                <w:kern w:val="0"/>
                <w:szCs w:val="21"/>
              </w:rPr>
              <w:t>效益指标</w:t>
            </w:r>
          </w:p>
          <w:p>
            <w:pPr>
              <w:widowControl/>
              <w:jc w:val="left"/>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30</w:t>
            </w:r>
            <w:r>
              <w:rPr>
                <w:rFonts w:hint="eastAsia" w:eastAsia="FangSong_GB2312"/>
                <w:color w:val="000000"/>
                <w:kern w:val="0"/>
                <w:szCs w:val="21"/>
              </w:rPr>
              <w:t>分）</w:t>
            </w:r>
          </w:p>
        </w:tc>
        <w:tc>
          <w:tcPr>
            <w:tcW w:w="1080" w:type="dxa"/>
            <w:vAlign w:val="center"/>
          </w:tcPr>
          <w:p>
            <w:pPr>
              <w:widowControl/>
              <w:jc w:val="center"/>
              <w:rPr>
                <w:rFonts w:eastAsia="FangSong_GB2312"/>
                <w:color w:val="000000"/>
                <w:kern w:val="0"/>
                <w:szCs w:val="21"/>
              </w:rPr>
            </w:pPr>
            <w:r>
              <w:rPr>
                <w:rFonts w:hint="eastAsia" w:eastAsia="FangSong_GB2312"/>
                <w:color w:val="000000"/>
                <w:kern w:val="0"/>
                <w:szCs w:val="21"/>
              </w:rPr>
              <w:t>经济效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p>
        </w:tc>
        <w:tc>
          <w:tcPr>
            <w:tcW w:w="1134" w:type="dxa"/>
            <w:vAlign w:val="center"/>
          </w:tcPr>
          <w:p>
            <w:pPr>
              <w:widowControl/>
              <w:jc w:val="left"/>
              <w:rPr>
                <w:rFonts w:eastAsia="FangSong_GB2312"/>
                <w:color w:val="000000"/>
                <w:kern w:val="0"/>
                <w:szCs w:val="21"/>
              </w:rPr>
            </w:pP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社会效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确保各项财政业务工作正常开展，推动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确保各项业务工作正常开展，推动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确保各项业务工作正常开展，推动</w:t>
            </w:r>
            <w:r>
              <w:rPr>
                <w:rFonts w:hint="eastAsia" w:eastAsia="FangSong_GB2312"/>
                <w:color w:val="000000"/>
                <w:kern w:val="0"/>
                <w:szCs w:val="21"/>
                <w:lang w:eastAsia="zh-CN"/>
              </w:rPr>
              <w:t>双牌</w:t>
            </w:r>
            <w:r>
              <w:rPr>
                <w:rFonts w:hint="eastAsia" w:eastAsia="FangSong_GB2312"/>
                <w:color w:val="000000"/>
                <w:kern w:val="0"/>
                <w:szCs w:val="21"/>
              </w:rPr>
              <w:t>财政高质量发展。</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center"/>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生态效</w:t>
            </w:r>
          </w:p>
          <w:p>
            <w:pPr>
              <w:widowControl/>
              <w:jc w:val="center"/>
              <w:rPr>
                <w:rFonts w:eastAsia="FangSong_GB2312"/>
                <w:color w:val="000000"/>
                <w:kern w:val="0"/>
                <w:szCs w:val="21"/>
              </w:rPr>
            </w:pPr>
            <w:r>
              <w:rPr>
                <w:rFonts w:hint="eastAsia" w:eastAsia="FangSong_GB2312"/>
                <w:color w:val="000000"/>
                <w:kern w:val="0"/>
                <w:szCs w:val="21"/>
              </w:rPr>
              <w:t>益指标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项目无污染</w:t>
            </w:r>
          </w:p>
        </w:tc>
        <w:tc>
          <w:tcPr>
            <w:tcW w:w="904" w:type="dxa"/>
            <w:vAlign w:val="center"/>
          </w:tcPr>
          <w:p>
            <w:pPr>
              <w:widowControl/>
              <w:ind w:firstLine="210" w:firstLineChars="100"/>
              <w:jc w:val="center"/>
              <w:rPr>
                <w:rFonts w:eastAsia="FangSong_GB2312"/>
                <w:color w:val="000000"/>
                <w:kern w:val="0"/>
                <w:szCs w:val="21"/>
              </w:rPr>
            </w:pPr>
            <w:r>
              <w:rPr>
                <w:rFonts w:hint="eastAsia"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center"/>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可持续影响指标</w:t>
            </w:r>
          </w:p>
        </w:tc>
        <w:tc>
          <w:tcPr>
            <w:tcW w:w="1149" w:type="dxa"/>
            <w:vAlign w:val="center"/>
          </w:tcPr>
          <w:p>
            <w:pPr>
              <w:widowControl/>
              <w:jc w:val="center"/>
              <w:rPr>
                <w:rFonts w:eastAsia="FangSong_GB2312"/>
                <w:color w:val="000000"/>
                <w:kern w:val="0"/>
                <w:szCs w:val="21"/>
              </w:rPr>
            </w:pPr>
            <w:r>
              <w:rPr>
                <w:rFonts w:hint="eastAsia" w:eastAsia="FangSong_GB2312"/>
                <w:color w:val="000000"/>
                <w:kern w:val="0"/>
                <w:szCs w:val="21"/>
              </w:rPr>
              <w:t>长期发挥作用</w:t>
            </w:r>
          </w:p>
        </w:tc>
        <w:tc>
          <w:tcPr>
            <w:tcW w:w="1209" w:type="dxa"/>
            <w:vAlign w:val="center"/>
          </w:tcPr>
          <w:p>
            <w:pPr>
              <w:widowControl/>
              <w:jc w:val="center"/>
              <w:rPr>
                <w:rFonts w:eastAsia="FangSong_GB2312"/>
                <w:color w:val="000000"/>
                <w:kern w:val="0"/>
                <w:szCs w:val="21"/>
              </w:rPr>
            </w:pPr>
            <w:r>
              <w:rPr>
                <w:rFonts w:hint="eastAsia" w:eastAsia="FangSong_GB2312"/>
                <w:color w:val="000000"/>
                <w:kern w:val="0"/>
                <w:szCs w:val="21"/>
              </w:rPr>
              <w:t>长期发挥作用</w:t>
            </w:r>
          </w:p>
        </w:tc>
        <w:tc>
          <w:tcPr>
            <w:tcW w:w="1134" w:type="dxa"/>
            <w:vAlign w:val="center"/>
          </w:tcPr>
          <w:p>
            <w:pPr>
              <w:widowControl/>
              <w:jc w:val="center"/>
              <w:rPr>
                <w:rFonts w:eastAsia="FangSong_GB2312"/>
                <w:color w:val="000000"/>
                <w:kern w:val="0"/>
                <w:szCs w:val="21"/>
              </w:rPr>
            </w:pPr>
            <w:r>
              <w:rPr>
                <w:rFonts w:hint="eastAsia" w:eastAsia="FangSong_GB2312"/>
                <w:color w:val="000000"/>
                <w:kern w:val="0"/>
                <w:szCs w:val="21"/>
              </w:rPr>
              <w:t>长期发挥作用</w:t>
            </w:r>
          </w:p>
        </w:tc>
        <w:tc>
          <w:tcPr>
            <w:tcW w:w="904"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hint="eastAsia"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jc w:val="left"/>
              <w:rPr>
                <w:rFonts w:eastAsia="FangSong_GB2312"/>
                <w:color w:val="000000"/>
                <w:kern w:val="0"/>
                <w:szCs w:val="21"/>
              </w:rPr>
            </w:pP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满意度</w:t>
            </w:r>
          </w:p>
          <w:p>
            <w:pPr>
              <w:widowControl/>
              <w:jc w:val="center"/>
              <w:rPr>
                <w:rFonts w:eastAsia="FangSong_GB2312"/>
                <w:color w:val="000000"/>
                <w:kern w:val="0"/>
                <w:szCs w:val="21"/>
              </w:rPr>
            </w:pPr>
            <w:r>
              <w:rPr>
                <w:rFonts w:hint="eastAsia" w:eastAsia="FangSong_GB2312"/>
                <w:color w:val="000000"/>
                <w:kern w:val="0"/>
                <w:szCs w:val="21"/>
              </w:rPr>
              <w:t>指标</w:t>
            </w:r>
          </w:p>
          <w:p>
            <w:pPr>
              <w:widowControl/>
              <w:jc w:val="center"/>
              <w:rPr>
                <w:rFonts w:eastAsia="FangSong_GB2312"/>
                <w:color w:val="000000"/>
                <w:kern w:val="0"/>
                <w:szCs w:val="21"/>
              </w:rPr>
            </w:pPr>
            <w:r>
              <w:rPr>
                <w:rFonts w:hint="eastAsia" w:eastAsia="FangSong_GB2312"/>
                <w:color w:val="000000"/>
                <w:kern w:val="0"/>
                <w:szCs w:val="21"/>
              </w:rPr>
              <w:t>（</w:t>
            </w:r>
            <w:r>
              <w:rPr>
                <w:rFonts w:eastAsia="FangSong_GB2312"/>
                <w:color w:val="000000"/>
                <w:kern w:val="0"/>
                <w:szCs w:val="21"/>
              </w:rPr>
              <w:t>10</w:t>
            </w:r>
            <w:r>
              <w:rPr>
                <w:rFonts w:hint="eastAsia" w:eastAsia="FangSong_GB2312"/>
                <w:color w:val="000000"/>
                <w:kern w:val="0"/>
                <w:szCs w:val="21"/>
              </w:rPr>
              <w:t>分）</w:t>
            </w:r>
          </w:p>
        </w:tc>
        <w:tc>
          <w:tcPr>
            <w:tcW w:w="1080" w:type="dxa"/>
            <w:vMerge w:val="restart"/>
            <w:vAlign w:val="center"/>
          </w:tcPr>
          <w:p>
            <w:pPr>
              <w:widowControl/>
              <w:jc w:val="center"/>
              <w:rPr>
                <w:rFonts w:eastAsia="FangSong_GB2312"/>
                <w:color w:val="000000"/>
                <w:kern w:val="0"/>
                <w:szCs w:val="21"/>
              </w:rPr>
            </w:pPr>
            <w:r>
              <w:rPr>
                <w:rFonts w:hint="eastAsia" w:eastAsia="FangSong_GB2312"/>
                <w:color w:val="000000"/>
                <w:kern w:val="0"/>
                <w:szCs w:val="21"/>
              </w:rPr>
              <w:t>服务对象满意度指标</w:t>
            </w:r>
          </w:p>
        </w:tc>
        <w:tc>
          <w:tcPr>
            <w:tcW w:w="1149" w:type="dxa"/>
            <w:vAlign w:val="center"/>
          </w:tcPr>
          <w:p>
            <w:pPr>
              <w:widowControl/>
              <w:jc w:val="left"/>
              <w:rPr>
                <w:rFonts w:eastAsia="FangSong_GB2312"/>
                <w:color w:val="000000"/>
                <w:kern w:val="0"/>
                <w:szCs w:val="21"/>
              </w:rPr>
            </w:pPr>
            <w:r>
              <w:rPr>
                <w:rFonts w:hint="eastAsia" w:eastAsia="FangSong_GB2312"/>
                <w:color w:val="000000"/>
                <w:kern w:val="0"/>
                <w:szCs w:val="21"/>
              </w:rPr>
              <w:t>受益单位满意率</w:t>
            </w: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100</w:t>
            </w:r>
            <w:r>
              <w:rPr>
                <w:rFonts w:eastAsia="FangSong_GB2312"/>
                <w:color w:val="000000"/>
                <w:kern w:val="0"/>
                <w:szCs w:val="21"/>
              </w:rPr>
              <w:t>%</w:t>
            </w:r>
          </w:p>
        </w:tc>
        <w:tc>
          <w:tcPr>
            <w:tcW w:w="1134" w:type="dxa"/>
            <w:vAlign w:val="center"/>
          </w:tcPr>
          <w:p>
            <w:pPr>
              <w:widowControl/>
              <w:ind w:firstLine="210" w:firstLineChars="100"/>
              <w:jc w:val="left"/>
              <w:rPr>
                <w:rFonts w:eastAsia="FangSong_GB2312"/>
                <w:color w:val="000000"/>
                <w:kern w:val="0"/>
                <w:szCs w:val="21"/>
              </w:rPr>
            </w:pPr>
            <w:r>
              <w:rPr>
                <w:rFonts w:hint="eastAsia" w:eastAsia="FangSong_GB2312"/>
                <w:color w:val="000000"/>
                <w:kern w:val="0"/>
                <w:szCs w:val="21"/>
              </w:rPr>
              <w:t>100</w:t>
            </w:r>
            <w:r>
              <w:rPr>
                <w:rFonts w:eastAsia="FangSong_GB2312"/>
                <w:color w:val="000000"/>
                <w:kern w:val="0"/>
                <w:szCs w:val="21"/>
              </w:rPr>
              <w:t>%</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080" w:type="dxa"/>
            <w:vMerge w:val="continue"/>
            <w:vAlign w:val="center"/>
          </w:tcPr>
          <w:p>
            <w:pPr>
              <w:widowControl/>
              <w:jc w:val="left"/>
              <w:rPr>
                <w:rFonts w:eastAsia="FangSong_GB2312"/>
                <w:color w:val="000000"/>
                <w:kern w:val="0"/>
                <w:szCs w:val="21"/>
              </w:rPr>
            </w:pPr>
          </w:p>
        </w:tc>
        <w:tc>
          <w:tcPr>
            <w:tcW w:w="1149" w:type="dxa"/>
            <w:vAlign w:val="center"/>
          </w:tcPr>
          <w:p>
            <w:pPr>
              <w:widowControl/>
              <w:jc w:val="left"/>
              <w:rPr>
                <w:rFonts w:eastAsia="FangSong_GB2312"/>
                <w:color w:val="000000"/>
                <w:kern w:val="0"/>
                <w:szCs w:val="21"/>
              </w:rPr>
            </w:pPr>
          </w:p>
        </w:tc>
        <w:tc>
          <w:tcPr>
            <w:tcW w:w="1209"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1134"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c>
          <w:tcPr>
            <w:tcW w:w="904" w:type="dxa"/>
            <w:vAlign w:val="center"/>
          </w:tcPr>
          <w:p>
            <w:pPr>
              <w:widowControl/>
              <w:jc w:val="center"/>
              <w:rPr>
                <w:rFonts w:eastAsia="FangSong_GB2312"/>
                <w:color w:val="000000"/>
                <w:kern w:val="0"/>
                <w:szCs w:val="21"/>
              </w:rPr>
            </w:pPr>
          </w:p>
        </w:tc>
        <w:tc>
          <w:tcPr>
            <w:tcW w:w="797" w:type="dxa"/>
            <w:vAlign w:val="center"/>
          </w:tcPr>
          <w:p>
            <w:pPr>
              <w:widowControl/>
              <w:jc w:val="center"/>
              <w:rPr>
                <w:rFonts w:eastAsia="FangSong_GB2312"/>
                <w:color w:val="000000"/>
                <w:kern w:val="0"/>
                <w:szCs w:val="21"/>
              </w:rPr>
            </w:pP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32" w:type="dxa"/>
            <w:gridSpan w:val="6"/>
            <w:vAlign w:val="center"/>
          </w:tcPr>
          <w:p>
            <w:pPr>
              <w:widowControl/>
              <w:jc w:val="center"/>
              <w:rPr>
                <w:rFonts w:eastAsia="FangSong_GB2312"/>
                <w:color w:val="000000"/>
                <w:kern w:val="0"/>
                <w:szCs w:val="21"/>
              </w:rPr>
            </w:pPr>
            <w:r>
              <w:rPr>
                <w:rFonts w:hint="eastAsia" w:eastAsia="FangSong_GB2312"/>
                <w:color w:val="000000"/>
                <w:kern w:val="0"/>
                <w:szCs w:val="21"/>
              </w:rPr>
              <w:t>总分</w:t>
            </w:r>
          </w:p>
        </w:tc>
        <w:tc>
          <w:tcPr>
            <w:tcW w:w="904"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797" w:type="dxa"/>
            <w:vAlign w:val="center"/>
          </w:tcPr>
          <w:p>
            <w:pPr>
              <w:widowControl/>
              <w:jc w:val="center"/>
              <w:rPr>
                <w:rFonts w:eastAsia="FangSong_GB2312"/>
                <w:color w:val="000000"/>
                <w:kern w:val="0"/>
                <w:szCs w:val="21"/>
              </w:rPr>
            </w:pPr>
            <w:r>
              <w:rPr>
                <w:rFonts w:eastAsia="FangSong_GB2312"/>
                <w:color w:val="000000"/>
                <w:kern w:val="0"/>
                <w:szCs w:val="21"/>
              </w:rPr>
              <w:t>100</w:t>
            </w:r>
          </w:p>
        </w:tc>
        <w:tc>
          <w:tcPr>
            <w:tcW w:w="1418" w:type="dxa"/>
            <w:vAlign w:val="center"/>
          </w:tcPr>
          <w:p>
            <w:pPr>
              <w:widowControl/>
              <w:jc w:val="left"/>
              <w:rPr>
                <w:rFonts w:eastAsia="FangSong_GB2312"/>
                <w:color w:val="000000"/>
                <w:kern w:val="0"/>
                <w:szCs w:val="21"/>
              </w:rPr>
            </w:pPr>
            <w:r>
              <w:rPr>
                <w:rFonts w:hint="eastAsia" w:eastAsia="FangSong_GB2312"/>
                <w:color w:val="000000"/>
                <w:kern w:val="0"/>
                <w:szCs w:val="21"/>
              </w:rPr>
              <w:t>　</w:t>
            </w:r>
          </w:p>
        </w:tc>
      </w:tr>
    </w:tbl>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widowControl/>
        <w:rPr>
          <w:rFonts w:ascii="黑体" w:hAnsi="宋体" w:eastAsia="黑体"/>
          <w:kern w:val="0"/>
          <w:sz w:val="44"/>
          <w:szCs w:val="44"/>
        </w:rPr>
      </w:pPr>
      <w:r>
        <w:rPr>
          <w:rFonts w:hint="eastAsia" w:ascii="黑体" w:hAnsi="黑体" w:eastAsia="黑体"/>
          <w:kern w:val="0"/>
          <w:sz w:val="32"/>
          <w:szCs w:val="32"/>
        </w:rPr>
        <w:t>附件</w:t>
      </w:r>
      <w:r>
        <w:rPr>
          <w:rFonts w:ascii="黑体" w:hAnsi="黑体" w:eastAsia="黑体"/>
          <w:kern w:val="0"/>
          <w:sz w:val="32"/>
          <w:szCs w:val="32"/>
        </w:rPr>
        <w:t>5</w:t>
      </w:r>
    </w:p>
    <w:p>
      <w:pPr>
        <w:spacing w:line="560" w:lineRule="exact"/>
        <w:jc w:val="center"/>
        <w:rPr>
          <w:rFonts w:hint="eastAsia" w:ascii="黑体" w:hAnsi="黑体" w:eastAsia="黑体" w:cs="黑体"/>
          <w:b/>
          <w:bCs/>
          <w:kern w:val="0"/>
          <w:sz w:val="44"/>
          <w:szCs w:val="44"/>
        </w:rPr>
      </w:pPr>
      <w:r>
        <w:rPr>
          <w:rFonts w:hint="eastAsia" w:ascii="黑体" w:hAnsi="黑体" w:eastAsia="黑体" w:cs="黑体"/>
          <w:b/>
          <w:bCs/>
          <w:kern w:val="0"/>
          <w:sz w:val="44"/>
          <w:szCs w:val="44"/>
          <w:lang w:eastAsia="zh-CN"/>
        </w:rPr>
        <w:t>双牌</w:t>
      </w:r>
      <w:r>
        <w:rPr>
          <w:rFonts w:hint="eastAsia" w:ascii="黑体" w:hAnsi="黑体" w:eastAsia="黑体" w:cs="黑体"/>
          <w:b/>
          <w:bCs/>
          <w:kern w:val="0"/>
          <w:sz w:val="44"/>
          <w:szCs w:val="44"/>
        </w:rPr>
        <w:t>县</w:t>
      </w:r>
      <w:r>
        <w:rPr>
          <w:rFonts w:hint="eastAsia" w:ascii="黑体" w:hAnsi="黑体" w:eastAsia="黑体" w:cs="黑体"/>
          <w:b/>
          <w:bCs/>
          <w:kern w:val="0"/>
          <w:sz w:val="44"/>
          <w:szCs w:val="44"/>
          <w:lang w:eastAsia="zh-CN"/>
        </w:rPr>
        <w:t>财政局</w:t>
      </w:r>
      <w:r>
        <w:rPr>
          <w:rFonts w:hint="eastAsia" w:ascii="黑体" w:hAnsi="黑体" w:eastAsia="黑体" w:cs="黑体"/>
          <w:b/>
          <w:bCs/>
          <w:kern w:val="0"/>
          <w:sz w:val="44"/>
          <w:szCs w:val="44"/>
        </w:rPr>
        <w:t>部门整体支出绩效评价表</w:t>
      </w:r>
    </w:p>
    <w:tbl>
      <w:tblPr>
        <w:tblStyle w:val="8"/>
        <w:tblW w:w="10608" w:type="dxa"/>
        <w:jc w:val="center"/>
        <w:tblInd w:w="0" w:type="dxa"/>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Layout w:type="fixed"/>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三级</w:t>
            </w:r>
          </w:p>
          <w:p>
            <w:pPr>
              <w:widowControl/>
              <w:jc w:val="center"/>
              <w:rPr>
                <w:rFonts w:eastAsia="FangSong_GB2312"/>
                <w:kern w:val="0"/>
                <w:sz w:val="20"/>
                <w:szCs w:val="20"/>
              </w:rPr>
            </w:pPr>
            <w:r>
              <w:rPr>
                <w:rFonts w:hint="eastAsia" w:eastAsia="FangSong_GB2312"/>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得分</w:t>
            </w:r>
          </w:p>
        </w:tc>
      </w:tr>
      <w:tr>
        <w:tblPrEx>
          <w:tblLayout w:type="fixed"/>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投入</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在职人员控制率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nil"/>
              <w:right w:val="nil"/>
            </w:tcBorders>
            <w:vAlign w:val="center"/>
          </w:tcPr>
          <w:p>
            <w:pPr>
              <w:widowControl/>
              <w:jc w:val="left"/>
              <w:rPr>
                <w:rFonts w:eastAsia="FangSong_GB2312"/>
                <w:kern w:val="0"/>
                <w:sz w:val="20"/>
                <w:szCs w:val="20"/>
              </w:rPr>
            </w:pPr>
            <w:r>
              <w:rPr>
                <w:rFonts w:hint="eastAsia" w:eastAsia="FangSong_GB2312"/>
                <w:kern w:val="0"/>
                <w:sz w:val="20"/>
                <w:szCs w:val="20"/>
              </w:rPr>
              <w:t>以</w:t>
            </w:r>
            <w:r>
              <w:rPr>
                <w:rFonts w:eastAsia="FangSong_GB2312"/>
                <w:kern w:val="0"/>
                <w:sz w:val="20"/>
                <w:szCs w:val="20"/>
              </w:rPr>
              <w:t>100%</w:t>
            </w:r>
            <w:r>
              <w:rPr>
                <w:rFonts w:hint="eastAsia" w:ascii="FangSong_GB2312" w:hAnsi="FangSong_GB2312" w:eastAsia="FangSong_GB2312"/>
                <w:kern w:val="0"/>
                <w:sz w:val="20"/>
                <w:szCs w:val="20"/>
              </w:rPr>
              <w:t>为标准。在职人员控制率</w:t>
            </w:r>
            <w:r>
              <w:rPr>
                <w:rFonts w:hint="eastAsia" w:ascii="宋体" w:hAnsi="宋体"/>
                <w:kern w:val="0"/>
                <w:sz w:val="20"/>
                <w:szCs w:val="20"/>
              </w:rPr>
              <w:t>≦</w:t>
            </w:r>
            <w:r>
              <w:rPr>
                <w:rFonts w:eastAsia="FangSong_GB2312"/>
                <w:kern w:val="0"/>
                <w:sz w:val="20"/>
                <w:szCs w:val="20"/>
              </w:rPr>
              <w:t>100%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分；每超过一个百分点扣</w:t>
            </w:r>
            <w:r>
              <w:rPr>
                <w:rFonts w:eastAsia="FangSong_GB2312"/>
                <w:kern w:val="0"/>
                <w:sz w:val="20"/>
                <w:szCs w:val="20"/>
              </w:rPr>
              <w:t>0.5</w:t>
            </w:r>
            <w:r>
              <w:rPr>
                <w:rFonts w:hint="eastAsia" w:ascii="FangSong_GB2312" w:hAnsi="FangSong_GB2312" w:eastAsia="FangSong_GB2312"/>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在职人员控制率</w:t>
            </w:r>
            <w:r>
              <w:rPr>
                <w:rFonts w:eastAsia="FangSong_GB2312"/>
                <w:kern w:val="0"/>
                <w:sz w:val="20"/>
                <w:szCs w:val="20"/>
              </w:rPr>
              <w:t>=</w:t>
            </w:r>
            <w:r>
              <w:rPr>
                <w:rFonts w:hint="eastAsia" w:ascii="FangSong_GB2312" w:hAnsi="FangSong_GB2312" w:eastAsia="FangSong_GB2312"/>
                <w:kern w:val="0"/>
                <w:sz w:val="20"/>
                <w:szCs w:val="20"/>
              </w:rPr>
              <w:t>（在职人员数</w:t>
            </w:r>
            <w:r>
              <w:rPr>
                <w:rFonts w:eastAsia="FangSong_GB2312"/>
                <w:kern w:val="0"/>
                <w:sz w:val="20"/>
                <w:szCs w:val="20"/>
              </w:rPr>
              <w:t>/</w:t>
            </w:r>
            <w:r>
              <w:rPr>
                <w:rFonts w:hint="eastAsia" w:ascii="FangSong_GB2312" w:hAnsi="FangSong_GB2312" w:eastAsia="FangSong_GB2312"/>
                <w:kern w:val="0"/>
                <w:sz w:val="20"/>
                <w:szCs w:val="20"/>
              </w:rPr>
              <w:t>编制数）</w:t>
            </w:r>
            <w:r>
              <w:rPr>
                <w:rFonts w:eastAsia="FangSong_GB2312"/>
                <w:kern w:val="0"/>
                <w:sz w:val="20"/>
                <w:szCs w:val="20"/>
              </w:rPr>
              <w:t>?100%</w:t>
            </w:r>
            <w:r>
              <w:rPr>
                <w:rFonts w:hint="eastAsia" w:ascii="FangSong_GB2312" w:hAnsi="FangSong_GB2312" w:eastAsia="FangSong_GB2312"/>
                <w:kern w:val="0"/>
                <w:sz w:val="20"/>
                <w:szCs w:val="20"/>
              </w:rPr>
              <w:t>，在职人员数：部门（单位）实际在职人数，以</w:t>
            </w:r>
            <w:r>
              <w:rPr>
                <w:rFonts w:hint="eastAsia"/>
                <w:kern w:val="0"/>
                <w:sz w:val="20"/>
                <w:szCs w:val="20"/>
              </w:rPr>
              <w:t>市</w:t>
            </w:r>
            <w:r>
              <w:rPr>
                <w:rFonts w:hint="eastAsia" w:eastAsia="FangSong_GB2312"/>
                <w:kern w:val="0"/>
                <w:sz w:val="20"/>
                <w:szCs w:val="20"/>
              </w:rPr>
              <w:t>财政</w:t>
            </w:r>
            <w:r>
              <w:rPr>
                <w:rFonts w:hint="eastAsia"/>
                <w:kern w:val="0"/>
                <w:sz w:val="20"/>
                <w:szCs w:val="20"/>
              </w:rPr>
              <w:t>局</w:t>
            </w:r>
            <w:r>
              <w:rPr>
                <w:rFonts w:hint="eastAsia" w:eastAsia="FangSong_GB2312"/>
                <w:kern w:val="0"/>
                <w:sz w:val="20"/>
                <w:szCs w:val="20"/>
              </w:rPr>
              <w:t>确定的部门决算编制口径为准。</w:t>
            </w:r>
          </w:p>
          <w:p>
            <w:pPr>
              <w:widowControl/>
              <w:jc w:val="left"/>
              <w:rPr>
                <w:rFonts w:eastAsia="FangSong_GB2312"/>
                <w:kern w:val="0"/>
                <w:sz w:val="20"/>
                <w:szCs w:val="20"/>
              </w:rPr>
            </w:pPr>
            <w:r>
              <w:rPr>
                <w:rFonts w:hint="eastAsia" w:eastAsia="FangSong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变动率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变动率</w:t>
            </w:r>
            <w:r>
              <w:rPr>
                <w:rFonts w:hint="eastAsia" w:ascii="宋体" w:hAnsi="宋体"/>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计</w:t>
            </w:r>
            <w:r>
              <w:rPr>
                <w:kern w:val="0"/>
                <w:sz w:val="20"/>
                <w:szCs w:val="20"/>
              </w:rPr>
              <w:t>5</w:t>
            </w:r>
            <w:r>
              <w:rPr>
                <w:rFonts w:hint="eastAsia" w:eastAsia="FangSong_GB2312"/>
                <w:kern w:val="0"/>
                <w:sz w:val="20"/>
                <w:szCs w:val="20"/>
              </w:rPr>
              <w:t>分；</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w:t>
            </w:r>
            <w:r>
              <w:rPr>
                <w:rFonts w:eastAsia="FangSong_GB2312"/>
                <w:kern w:val="0"/>
                <w:sz w:val="20"/>
                <w:szCs w:val="20"/>
              </w:rPr>
              <w:t>0</w:t>
            </w:r>
            <w:r>
              <w:rPr>
                <w:rFonts w:hint="eastAsia" w:ascii="FangSong_GB2312" w:hAnsi="FangSong_GB2312" w:eastAsia="FangSong_GB2312"/>
                <w:kern w:val="0"/>
                <w:sz w:val="20"/>
                <w:szCs w:val="20"/>
              </w:rPr>
              <w:t>，每超过一个百分点扣</w:t>
            </w:r>
            <w:r>
              <w:rPr>
                <w:rFonts w:eastAsia="FangSong_GB2312"/>
                <w:kern w:val="0"/>
                <w:sz w:val="20"/>
                <w:szCs w:val="20"/>
              </w:rPr>
              <w:t>0.8</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变动率</w:t>
            </w:r>
            <w:r>
              <w:rPr>
                <w:rFonts w:eastAsia="FangSong_GB2312"/>
                <w:kern w:val="0"/>
                <w:sz w:val="20"/>
                <w:szCs w:val="20"/>
              </w:rPr>
              <w:t>=[</w:t>
            </w:r>
            <w:r>
              <w:rPr>
                <w:rFonts w:hint="eastAsia" w:ascii="FangSong_GB2312" w:hAnsi="FangSong_GB2312" w:eastAsia="FangSong_GB2312"/>
                <w:kern w:val="0"/>
                <w:sz w:val="20"/>
                <w:szCs w:val="20"/>
              </w:rPr>
              <w:t>（本年度</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预算数）</w:t>
            </w:r>
            <w:r>
              <w:rPr>
                <w:rFonts w:eastAsia="FangSong_GB2312"/>
                <w:kern w:val="0"/>
                <w:sz w:val="20"/>
                <w:szCs w:val="20"/>
              </w:rPr>
              <w:t>/</w:t>
            </w:r>
            <w:r>
              <w:rPr>
                <w:rFonts w:hint="eastAsia" w:ascii="FangSong_GB2312" w:hAnsi="FangSong_GB2312" w:eastAsia="FangSong_GB2312"/>
                <w:kern w:val="0"/>
                <w:sz w:val="20"/>
                <w:szCs w:val="20"/>
              </w:rPr>
              <w:t>上年度</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20</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预算完成率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计满分，每低于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预算完成率</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年末结余）</w:t>
            </w:r>
            <w:r>
              <w:rPr>
                <w:rFonts w:eastAsia="FangSong_GB2312"/>
                <w:kern w:val="0"/>
                <w:sz w:val="20"/>
                <w:szCs w:val="20"/>
              </w:rPr>
              <w:t>/</w:t>
            </w:r>
            <w:r>
              <w:rPr>
                <w:rFonts w:hint="eastAsia" w:ascii="FangSong_GB2312" w:hAnsi="FangSong_GB2312" w:eastAsia="FangSong_GB2312"/>
                <w:kern w:val="0"/>
                <w:sz w:val="20"/>
                <w:szCs w:val="20"/>
              </w:rPr>
              <w:t>（上年结转</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=0</w:t>
            </w:r>
            <w:r>
              <w:rPr>
                <w:rFonts w:hint="eastAsia" w:ascii="FangSong_GB2312" w:hAnsi="FangSong_GB2312" w:eastAsia="FangSong_GB2312"/>
                <w:kern w:val="0"/>
                <w:sz w:val="20"/>
                <w:szCs w:val="20"/>
              </w:rPr>
              <w:t>，计</w:t>
            </w:r>
            <w:r>
              <w:rPr>
                <w:rFonts w:eastAsia="FangSong_GB2312"/>
                <w:kern w:val="0"/>
                <w:sz w:val="20"/>
                <w:szCs w:val="20"/>
              </w:rPr>
              <w:t>5</w:t>
            </w:r>
            <w:r>
              <w:rPr>
                <w:rFonts w:hint="eastAsia" w:ascii="FangSong_GB2312" w:hAnsi="FangSong_GB2312" w:eastAsia="FangSong_GB2312"/>
                <w:kern w:val="0"/>
                <w:sz w:val="20"/>
                <w:szCs w:val="20"/>
              </w:rPr>
              <w:t>分；</w:t>
            </w:r>
            <w:r>
              <w:rPr>
                <w:rFonts w:eastAsia="FangSong_GB2312"/>
                <w:kern w:val="0"/>
                <w:sz w:val="20"/>
                <w:szCs w:val="20"/>
              </w:rPr>
              <w:t>0-10%</w:t>
            </w:r>
            <w:r>
              <w:rPr>
                <w:rFonts w:hint="eastAsia" w:ascii="FangSong_GB2312" w:hAnsi="FangSong_GB2312" w:eastAsia="FangSong_GB2312"/>
                <w:kern w:val="0"/>
                <w:sz w:val="20"/>
                <w:szCs w:val="20"/>
              </w:rPr>
              <w:t>（含），计</w:t>
            </w:r>
            <w:r>
              <w:rPr>
                <w:rFonts w:eastAsia="FangSong_GB2312"/>
                <w:kern w:val="0"/>
                <w:sz w:val="20"/>
                <w:szCs w:val="20"/>
              </w:rPr>
              <w:t>4</w:t>
            </w:r>
            <w:r>
              <w:rPr>
                <w:rFonts w:hint="eastAsia" w:ascii="FangSong_GB2312" w:hAnsi="FangSong_GB2312" w:eastAsia="FangSong_GB2312"/>
                <w:kern w:val="0"/>
                <w:sz w:val="20"/>
                <w:szCs w:val="20"/>
              </w:rPr>
              <w:t>分；</w:t>
            </w:r>
            <w:r>
              <w:rPr>
                <w:rFonts w:eastAsia="FangSong_GB2312"/>
                <w:kern w:val="0"/>
                <w:sz w:val="20"/>
                <w:szCs w:val="20"/>
              </w:rPr>
              <w:t>10-20%</w:t>
            </w:r>
            <w:r>
              <w:rPr>
                <w:rFonts w:hint="eastAsia" w:ascii="FangSong_GB2312" w:hAnsi="FangSong_GB2312" w:eastAsia="FangSong_GB2312"/>
                <w:kern w:val="0"/>
                <w:sz w:val="20"/>
                <w:szCs w:val="20"/>
              </w:rPr>
              <w:t>（含），计</w:t>
            </w:r>
            <w:r>
              <w:rPr>
                <w:rFonts w:eastAsia="FangSong_GB2312"/>
                <w:kern w:val="0"/>
                <w:sz w:val="20"/>
                <w:szCs w:val="20"/>
              </w:rPr>
              <w:t>3</w:t>
            </w:r>
            <w:r>
              <w:rPr>
                <w:rFonts w:hint="eastAsia" w:ascii="FangSong_GB2312" w:hAnsi="FangSong_GB2312" w:eastAsia="FangSong_GB2312"/>
                <w:kern w:val="0"/>
                <w:sz w:val="20"/>
                <w:szCs w:val="20"/>
              </w:rPr>
              <w:t>分；</w:t>
            </w:r>
            <w:r>
              <w:rPr>
                <w:rFonts w:eastAsia="FangSong_GB2312"/>
                <w:kern w:val="0"/>
                <w:sz w:val="20"/>
                <w:szCs w:val="20"/>
              </w:rPr>
              <w:t>20-30%</w:t>
            </w:r>
            <w:r>
              <w:rPr>
                <w:rFonts w:hint="eastAsia" w:ascii="FangSong_GB2312" w:hAnsi="FangSong_GB2312" w:eastAsia="FangSong_GB2312"/>
                <w:kern w:val="0"/>
                <w:sz w:val="20"/>
                <w:szCs w:val="20"/>
              </w:rPr>
              <w:t>（含），计</w:t>
            </w:r>
            <w:r>
              <w:rPr>
                <w:rFonts w:eastAsia="FangSong_GB2312"/>
                <w:kern w:val="0"/>
                <w:sz w:val="20"/>
                <w:szCs w:val="20"/>
              </w:rPr>
              <w:t>2</w:t>
            </w:r>
            <w:r>
              <w:rPr>
                <w:rFonts w:hint="eastAsia" w:ascii="FangSong_GB2312" w:hAnsi="FangSong_GB2312" w:eastAsia="FangSong_GB2312"/>
                <w:kern w:val="0"/>
                <w:sz w:val="20"/>
                <w:szCs w:val="20"/>
              </w:rPr>
              <w:t>分；大于</w:t>
            </w:r>
            <w:r>
              <w:rPr>
                <w:rFonts w:eastAsia="FangSong_GB2312"/>
                <w:kern w:val="0"/>
                <w:sz w:val="20"/>
                <w:szCs w:val="20"/>
              </w:rPr>
              <w:t>30%</w:t>
            </w:r>
            <w:r>
              <w:rPr>
                <w:rFonts w:hint="eastAsia" w:ascii="FangSong_GB2312" w:hAnsi="FangSong_GB2312" w:eastAsia="FangSong_GB2312"/>
                <w:kern w:val="0"/>
                <w:sz w:val="20"/>
                <w:szCs w:val="20"/>
              </w:rPr>
              <w:t>不得分。</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预算控制率</w:t>
            </w:r>
            <w:r>
              <w:rPr>
                <w:rFonts w:eastAsia="FangSong_GB2312"/>
                <w:kern w:val="0"/>
                <w:sz w:val="20"/>
                <w:szCs w:val="20"/>
              </w:rPr>
              <w:t>=</w:t>
            </w:r>
            <w:r>
              <w:rPr>
                <w:rFonts w:hint="eastAsia" w:ascii="FangSong_GB2312" w:hAnsi="FangSong_GB2312" w:eastAsia="FangSong_GB2312"/>
                <w:kern w:val="0"/>
                <w:sz w:val="20"/>
                <w:szCs w:val="20"/>
              </w:rPr>
              <w:t>（本年追加预算</w:t>
            </w:r>
            <w:r>
              <w:rPr>
                <w:rFonts w:eastAsia="FangSong_GB2312"/>
                <w:kern w:val="0"/>
                <w:sz w:val="20"/>
                <w:szCs w:val="20"/>
              </w:rPr>
              <w:t>/</w:t>
            </w:r>
            <w:r>
              <w:rPr>
                <w:rFonts w:hint="eastAsia" w:ascii="FangSong_GB2312" w:hAnsi="FangSong_GB2312" w:eastAsia="FangSong_GB2312"/>
                <w:kern w:val="0"/>
                <w:sz w:val="20"/>
                <w:szCs w:val="20"/>
              </w:rPr>
              <w:t>年初预算）</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eastAsia="FangSong_GB2312"/>
                <w:kern w:val="0"/>
                <w:sz w:val="20"/>
                <w:szCs w:val="20"/>
              </w:rPr>
              <w:t>楼堂馆所面积控制率</w:t>
            </w:r>
            <w:r>
              <w:rPr>
                <w:rFonts w:eastAsia="FangSong_GB2312"/>
                <w:kern w:val="0"/>
                <w:sz w:val="20"/>
                <w:szCs w:val="20"/>
              </w:rPr>
              <w:t>=</w:t>
            </w:r>
            <w:r>
              <w:rPr>
                <w:rFonts w:hint="eastAsia" w:ascii="FangSong_GB2312" w:hAnsi="FangSong_GB2312" w:eastAsia="FangSong_GB2312"/>
                <w:kern w:val="0"/>
                <w:sz w:val="20"/>
                <w:szCs w:val="20"/>
              </w:rPr>
              <w:t>实际建设面积</w:t>
            </w:r>
            <w:r>
              <w:rPr>
                <w:rFonts w:eastAsia="FangSong_GB2312"/>
                <w:kern w:val="0"/>
                <w:sz w:val="20"/>
                <w:szCs w:val="20"/>
              </w:rPr>
              <w:t>/</w:t>
            </w:r>
            <w:r>
              <w:rPr>
                <w:rFonts w:hint="eastAsia" w:ascii="FangSong_GB2312" w:hAnsi="FangSong_GB2312" w:eastAsia="FangSong_GB2312"/>
                <w:kern w:val="0"/>
                <w:sz w:val="20"/>
                <w:szCs w:val="20"/>
              </w:rPr>
              <w:t>批准建设面积</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2022</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eastAsia="FangSong_GB2312"/>
                <w:kern w:val="0"/>
                <w:sz w:val="20"/>
                <w:szCs w:val="20"/>
              </w:rPr>
              <w:t>楼堂馆所投资预算控制率</w:t>
            </w:r>
            <w:r>
              <w:rPr>
                <w:rFonts w:eastAsia="FangSong_GB2312"/>
                <w:kern w:val="0"/>
                <w:sz w:val="20"/>
                <w:szCs w:val="20"/>
              </w:rPr>
              <w:t>=</w:t>
            </w:r>
            <w:r>
              <w:rPr>
                <w:rFonts w:hint="eastAsia" w:ascii="FangSong_GB2312" w:hAnsi="FangSong_GB2312" w:eastAsia="FangSong_GB2312"/>
                <w:kern w:val="0"/>
                <w:sz w:val="20"/>
                <w:szCs w:val="20"/>
              </w:rPr>
              <w:t>实际投资金额</w:t>
            </w:r>
            <w:r>
              <w:rPr>
                <w:rFonts w:eastAsia="FangSong_GB2312"/>
                <w:kern w:val="0"/>
                <w:sz w:val="20"/>
                <w:szCs w:val="20"/>
              </w:rPr>
              <w:t>/</w:t>
            </w:r>
            <w:r>
              <w:rPr>
                <w:rFonts w:hint="eastAsia" w:ascii="FangSong_GB2312" w:hAnsi="FangSong_GB2312" w:eastAsia="FangSong_GB2312"/>
                <w:kern w:val="0"/>
                <w:sz w:val="20"/>
                <w:szCs w:val="20"/>
              </w:rPr>
              <w:t>批准投资金额</w:t>
            </w:r>
            <w:r>
              <w:rPr>
                <w:rFonts w:eastAsia="FangSong_GB2312"/>
                <w:kern w:val="0"/>
                <w:sz w:val="20"/>
                <w:szCs w:val="20"/>
              </w:rPr>
              <w:t xml:space="preserve">?100% </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eastAsia="FangSong_GB2312"/>
                <w:kern w:val="0"/>
                <w:sz w:val="20"/>
                <w:szCs w:val="20"/>
              </w:rPr>
              <w:t>该指标以</w:t>
            </w:r>
            <w:r>
              <w:rPr>
                <w:rFonts w:eastAsia="FangSong_GB2312"/>
                <w:kern w:val="0"/>
                <w:sz w:val="20"/>
                <w:szCs w:val="20"/>
              </w:rPr>
              <w:t>2022</w:t>
            </w:r>
            <w:r>
              <w:rPr>
                <w:rFonts w:hint="eastAsia" w:eastAsia="FangSong_GB2312"/>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40</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公用经费控制率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eastAsia="FangSong_GB2312"/>
                <w:kern w:val="0"/>
                <w:sz w:val="20"/>
                <w:szCs w:val="20"/>
              </w:rPr>
              <w:t>公用经费控制率</w:t>
            </w:r>
            <w:r>
              <w:rPr>
                <w:rFonts w:eastAsia="FangSong_GB2312"/>
                <w:kern w:val="0"/>
                <w:sz w:val="20"/>
                <w:szCs w:val="20"/>
              </w:rPr>
              <w:t>=</w:t>
            </w:r>
            <w:r>
              <w:rPr>
                <w:rFonts w:hint="eastAsia" w:ascii="FangSong_GB2312" w:hAnsi="FangSong_GB2312" w:eastAsia="FangSong_GB2312"/>
                <w:kern w:val="0"/>
                <w:sz w:val="20"/>
                <w:szCs w:val="20"/>
              </w:rPr>
              <w:t>（实际支出公用经费总额</w:t>
            </w:r>
            <w:r>
              <w:rPr>
                <w:rFonts w:eastAsia="FangSong_GB2312"/>
                <w:kern w:val="0"/>
                <w:sz w:val="20"/>
                <w:szCs w:val="20"/>
              </w:rPr>
              <w:t>/</w:t>
            </w:r>
            <w:r>
              <w:rPr>
                <w:rFonts w:hint="eastAsia" w:ascii="FangSong_GB2312" w:hAnsi="FangSong_GB2312" w:eastAsia="FangSong_GB2312"/>
                <w:kern w:val="0"/>
                <w:sz w:val="20"/>
                <w:szCs w:val="20"/>
              </w:rPr>
              <w:t>预算安排公用经费总额）</w:t>
            </w:r>
            <w:r>
              <w:rPr>
                <w:rFonts w:eastAsia="FangSong_GB2312"/>
                <w:kern w:val="0"/>
                <w:sz w:val="20"/>
                <w:szCs w:val="20"/>
              </w:rPr>
              <w:t>?100%</w:t>
            </w:r>
            <w:r>
              <w:rPr>
                <w:rFonts w:hint="eastAsia" w:ascii="FangSong_GB2312" w:hAnsi="FangSong_GB2312" w:eastAsia="FangSong_GB2312"/>
                <w:kern w:val="0"/>
                <w:sz w:val="20"/>
                <w:szCs w:val="20"/>
              </w:rPr>
              <w:t>。</w:t>
            </w:r>
          </w:p>
          <w:p>
            <w:pPr>
              <w:widowControl/>
              <w:jc w:val="left"/>
              <w:rPr>
                <w:rFonts w:eastAsia="FangSong_GB2312"/>
                <w:kern w:val="0"/>
                <w:sz w:val="20"/>
                <w:szCs w:val="20"/>
              </w:rPr>
            </w:pPr>
            <w:r>
              <w:rPr>
                <w:rFonts w:hint="eastAsia" w:eastAsia="FangSong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8</w:t>
            </w:r>
          </w:p>
        </w:tc>
      </w:tr>
      <w:tr>
        <w:tblPrEx>
          <w:tblLayout w:type="fixed"/>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 xml:space="preserve"> </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控制率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7</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以下（含）计满分，每超出</w:t>
            </w:r>
            <w:r>
              <w:rPr>
                <w:rFonts w:eastAsia="FangSong_GB2312"/>
                <w:kern w:val="0"/>
                <w:sz w:val="20"/>
                <w:szCs w:val="20"/>
              </w:rPr>
              <w:t>1%</w:t>
            </w:r>
            <w:r>
              <w:rPr>
                <w:rFonts w:hint="eastAsia" w:ascii="FangSong_GB2312" w:hAnsi="FangSong_GB2312" w:eastAsia="FangSong_GB2312"/>
                <w:kern w:val="0"/>
                <w:sz w:val="20"/>
                <w:szCs w:val="20"/>
              </w:rPr>
              <w:t>扣</w:t>
            </w:r>
            <w:r>
              <w:rPr>
                <w:rFonts w:eastAsia="FangSong_GB2312"/>
                <w:kern w:val="0"/>
                <w:sz w:val="20"/>
                <w:szCs w:val="20"/>
              </w:rPr>
              <w:t>1</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控制率</w:t>
            </w:r>
            <w:r>
              <w:rPr>
                <w:rFonts w:eastAsia="FangSong_GB2312"/>
                <w:kern w:val="0"/>
                <w:sz w:val="20"/>
                <w:szCs w:val="20"/>
              </w:rPr>
              <w:t>-</w:t>
            </w:r>
            <w:r>
              <w:rPr>
                <w:rFonts w:hint="eastAsia" w:ascii="FangSong_GB2312" w:hAnsi="FangSong_GB2312" w:eastAsia="FangSong_GB2312"/>
                <w:kern w:val="0"/>
                <w:sz w:val="20"/>
                <w:szCs w:val="20"/>
              </w:rPr>
              <w:t>（</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实际支出数</w:t>
            </w:r>
            <w:r>
              <w:rPr>
                <w:rFonts w:eastAsia="FangSong_GB2312"/>
                <w:kern w:val="0"/>
                <w:sz w:val="20"/>
                <w:szCs w:val="20"/>
              </w:rPr>
              <w:t>/</w:t>
            </w:r>
            <w:r>
              <w:rPr>
                <w:rFonts w:hint="eastAsia" w:eastAsia="FangSong_GB2312"/>
                <w:kern w:val="0"/>
                <w:sz w:val="20"/>
                <w:szCs w:val="20"/>
                <w:lang w:eastAsia="zh-CN"/>
              </w:rPr>
              <w:t>“三公”经费</w:t>
            </w:r>
            <w:r>
              <w:rPr>
                <w:rFonts w:hint="eastAsia" w:ascii="FangSong_GB2312" w:hAnsi="FangSong_GB2312" w:eastAsia="FangSong_GB2312"/>
                <w:kern w:val="0"/>
                <w:sz w:val="20"/>
                <w:szCs w:val="20"/>
              </w:rPr>
              <w:t>预算安排数）</w:t>
            </w:r>
            <w:r>
              <w:rPr>
                <w:rFonts w:eastAsia="FangSong_GB2312"/>
                <w:kern w:val="0"/>
                <w:sz w:val="20"/>
                <w:szCs w:val="20"/>
              </w:rPr>
              <w:t>×100%</w:t>
            </w:r>
            <w:r>
              <w:rPr>
                <w:rFonts w:hint="eastAsia" w:ascii="FangSong_GB2312" w:hAnsi="FangSong_GB2312" w:eastAsia="FangSong_GB2312"/>
                <w:kern w:val="0"/>
                <w:sz w:val="20"/>
                <w:szCs w:val="20"/>
              </w:rPr>
              <w:t>。</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7</w:t>
            </w:r>
          </w:p>
        </w:tc>
      </w:tr>
      <w:tr>
        <w:tblPrEx>
          <w:tblLayout w:type="fixed"/>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政府采购执行率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eastAsia="FangSong_GB2312"/>
                <w:kern w:val="0"/>
                <w:sz w:val="20"/>
                <w:szCs w:val="20"/>
              </w:rPr>
              <w:t>100%</w:t>
            </w:r>
            <w:r>
              <w:rPr>
                <w:rFonts w:hint="eastAsia" w:ascii="FangSong_GB2312" w:hAnsi="FangSong_GB2312" w:eastAsia="FangSong_GB2312"/>
                <w:kern w:val="0"/>
                <w:sz w:val="20"/>
                <w:szCs w:val="20"/>
              </w:rPr>
              <w:t>计满分，每超过（降低）</w:t>
            </w:r>
            <w:r>
              <w:rPr>
                <w:rFonts w:eastAsia="FangSong_GB2312"/>
                <w:kern w:val="0"/>
                <w:sz w:val="20"/>
                <w:szCs w:val="20"/>
              </w:rPr>
              <w:t>5%</w:t>
            </w:r>
            <w:r>
              <w:rPr>
                <w:rFonts w:hint="eastAsia" w:ascii="FangSong_GB2312" w:hAnsi="FangSong_GB2312" w:eastAsia="FangSong_GB2312"/>
                <w:kern w:val="0"/>
                <w:sz w:val="20"/>
                <w:szCs w:val="20"/>
              </w:rPr>
              <w:t>扣</w:t>
            </w:r>
            <w:r>
              <w:rPr>
                <w:rFonts w:eastAsia="FangSong_GB2312"/>
                <w:kern w:val="0"/>
                <w:sz w:val="20"/>
                <w:szCs w:val="20"/>
              </w:rPr>
              <w:t>2</w:t>
            </w:r>
            <w:r>
              <w:rPr>
                <w:rFonts w:hint="eastAsia" w:ascii="FangSong_GB2312" w:hAnsi="FangSong_GB2312" w:eastAsia="FangSong_GB2312"/>
                <w:kern w:val="0"/>
                <w:sz w:val="20"/>
                <w:szCs w:val="20"/>
              </w:rPr>
              <w:t>分。扣完为止。</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政府采购执行率</w:t>
            </w:r>
            <w:r>
              <w:rPr>
                <w:rFonts w:eastAsia="FangSong_GB2312"/>
                <w:kern w:val="0"/>
                <w:sz w:val="20"/>
                <w:szCs w:val="20"/>
              </w:rPr>
              <w:t>=</w:t>
            </w:r>
            <w:r>
              <w:rPr>
                <w:rFonts w:hint="eastAsia" w:ascii="FangSong_GB2312" w:hAnsi="FangSong_GB2312" w:eastAsia="FangSong_GB2312"/>
                <w:kern w:val="0"/>
                <w:sz w:val="20"/>
                <w:szCs w:val="20"/>
              </w:rPr>
              <w:t>（实际政府采购金额</w:t>
            </w:r>
            <w:r>
              <w:rPr>
                <w:rFonts w:eastAsia="FangSong_GB2312"/>
                <w:kern w:val="0"/>
                <w:sz w:val="20"/>
                <w:szCs w:val="20"/>
              </w:rPr>
              <w:t>/</w:t>
            </w:r>
            <w:r>
              <w:rPr>
                <w:rFonts w:hint="eastAsia" w:ascii="FangSong_GB2312" w:hAnsi="FangSong_GB2312" w:eastAsia="FangSong_GB2312"/>
                <w:kern w:val="0"/>
                <w:sz w:val="20"/>
                <w:szCs w:val="20"/>
              </w:rPr>
              <w:t>政府采购预算数）</w:t>
            </w:r>
            <w:r>
              <w:rPr>
                <w:rFonts w:eastAsia="FangSong_GB2312"/>
                <w:kern w:val="0"/>
                <w:sz w:val="20"/>
                <w:szCs w:val="20"/>
              </w:rPr>
              <w:t>?100%</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6</w:t>
            </w:r>
          </w:p>
        </w:tc>
      </w:tr>
      <w:tr>
        <w:tblPrEx>
          <w:tblLayout w:type="fixed"/>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jc w:val="left"/>
              <w:rPr>
                <w:rFonts w:eastAsia="FangSong_GB2312"/>
                <w:kern w:val="0"/>
                <w:sz w:val="20"/>
                <w:szCs w:val="20"/>
              </w:rPr>
            </w:pPr>
            <w:r>
              <w:rPr>
                <w:rFonts w:hint="eastAsia" w:eastAsia="FangSong_GB2312"/>
                <w:kern w:val="0"/>
                <w:sz w:val="20"/>
                <w:szCs w:val="20"/>
              </w:rPr>
              <w:t>过程</w:t>
            </w:r>
          </w:p>
        </w:tc>
        <w:tc>
          <w:tcPr>
            <w:tcW w:w="416" w:type="dxa"/>
            <w:vMerge w:val="restart"/>
            <w:tcBorders>
              <w:top w:val="nil"/>
              <w:left w:val="nil"/>
              <w:bottom w:val="single" w:color="000000" w:sz="4" w:space="0"/>
              <w:right w:val="single" w:color="auto" w:sz="4" w:space="0"/>
            </w:tcBorders>
            <w:vAlign w:val="center"/>
          </w:tcPr>
          <w:p>
            <w:pPr>
              <w:jc w:val="left"/>
              <w:rPr>
                <w:rFonts w:eastAsia="FangSong_GB2312"/>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管理制度健全性</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6379" w:type="dxa"/>
            <w:gridSpan w:val="2"/>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有内部财务管理制度、会计核算制度等管理制度，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hint="eastAsia" w:ascii="宋体" w:hAnsi="宋体"/>
                <w:kern w:val="0"/>
                <w:sz w:val="20"/>
                <w:szCs w:val="20"/>
              </w:rPr>
              <w:t>②</w:t>
            </w:r>
            <w:r>
              <w:rPr>
                <w:rFonts w:hint="eastAsia" w:ascii="FangSong_GB2312" w:hAnsi="FangSong_GB2312" w:eastAsia="FangSong_GB2312"/>
                <w:kern w:val="0"/>
                <w:sz w:val="20"/>
                <w:szCs w:val="20"/>
              </w:rPr>
              <w:t>有本部门厉行节约制度</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ascii="宋体" w:hAnsi="宋体"/>
                <w:kern w:val="0"/>
                <w:sz w:val="20"/>
                <w:szCs w:val="20"/>
              </w:rPr>
              <w:t>③</w:t>
            </w:r>
            <w:r>
              <w:rPr>
                <w:rFonts w:hint="eastAsia" w:ascii="FangSong_GB2312" w:hAnsi="FangSong_GB2312" w:eastAsia="FangSong_GB2312"/>
                <w:kern w:val="0"/>
                <w:sz w:val="20"/>
                <w:szCs w:val="20"/>
              </w:rPr>
              <w:t>相关管理制度合法、合规、完整，</w:t>
            </w:r>
            <w:r>
              <w:rPr>
                <w:rFonts w:eastAsia="FangSong_GB2312"/>
                <w:kern w:val="0"/>
                <w:sz w:val="20"/>
                <w:szCs w:val="20"/>
              </w:rPr>
              <w:t>2</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相关管理制度得到有效执行，</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8</w:t>
            </w:r>
          </w:p>
        </w:tc>
      </w:tr>
      <w:tr>
        <w:tblPrEx>
          <w:tblLayout w:type="fixed"/>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资金使用合规性</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6379" w:type="dxa"/>
            <w:gridSpan w:val="2"/>
            <w:tcBorders>
              <w:top w:val="nil"/>
              <w:left w:val="nil"/>
              <w:bottom w:val="single" w:color="auto" w:sz="4" w:space="0"/>
              <w:right w:val="single" w:color="auto" w:sz="4" w:space="0"/>
            </w:tcBorders>
            <w:vAlign w:val="center"/>
          </w:tcPr>
          <w:p>
            <w:pPr>
              <w:widowControl/>
              <w:jc w:val="left"/>
              <w:rPr>
                <w:rFonts w:ascii="FangSong_GB2312" w:hAnsi="FangSong_GB2312"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FangSong_GB2312" w:hAnsi="FangSong_GB2312" w:eastAsia="FangSong_GB2312"/>
                <w:kern w:val="0"/>
                <w:sz w:val="20"/>
                <w:szCs w:val="20"/>
              </w:rPr>
              <w:t>资金拨付有完整的审批程序和手续；</w:t>
            </w:r>
            <w:r>
              <w:rPr>
                <w:rFonts w:hint="eastAsia" w:ascii="宋体" w:hAnsi="宋体"/>
                <w:kern w:val="0"/>
                <w:sz w:val="20"/>
                <w:szCs w:val="20"/>
              </w:rPr>
              <w:t>③</w:t>
            </w:r>
            <w:r>
              <w:rPr>
                <w:rFonts w:hint="eastAsia" w:ascii="FangSong_GB2312" w:hAnsi="FangSong_GB2312" w:eastAsia="FangSong_GB2312"/>
                <w:kern w:val="0"/>
                <w:sz w:val="20"/>
                <w:szCs w:val="20"/>
              </w:rPr>
              <w:t>项目支出按规定经过评估论证；</w:t>
            </w:r>
            <w:r>
              <w:rPr>
                <w:rFonts w:hint="eastAsia" w:ascii="宋体" w:hAnsi="宋体"/>
                <w:kern w:val="0"/>
                <w:sz w:val="20"/>
                <w:szCs w:val="20"/>
              </w:rPr>
              <w:t>④</w:t>
            </w:r>
            <w:r>
              <w:rPr>
                <w:rFonts w:hint="eastAsia" w:ascii="FangSong_GB2312" w:hAnsi="FangSong_GB2312" w:eastAsia="FangSong_GB2312"/>
                <w:kern w:val="0"/>
                <w:sz w:val="20"/>
                <w:szCs w:val="20"/>
              </w:rPr>
              <w:t>支出符合部门预算批复的用途；</w:t>
            </w:r>
            <w:r>
              <w:rPr>
                <w:rFonts w:hint="eastAsia" w:ascii="宋体" w:hAnsi="宋体"/>
                <w:kern w:val="0"/>
                <w:sz w:val="20"/>
                <w:szCs w:val="20"/>
              </w:rPr>
              <w:t>⑤</w:t>
            </w:r>
            <w:r>
              <w:rPr>
                <w:rFonts w:hint="eastAsia" w:ascii="FangSong_GB2312" w:hAnsi="FangSong_GB2312" w:eastAsia="FangSong_GB2312"/>
                <w:kern w:val="0"/>
                <w:sz w:val="20"/>
                <w:szCs w:val="20"/>
              </w:rPr>
              <w:t>资金使用无截留、挤占、挪用、虚列支出等情况。</w:t>
            </w:r>
          </w:p>
          <w:p>
            <w:pPr>
              <w:widowControl/>
              <w:jc w:val="left"/>
              <w:rPr>
                <w:rFonts w:eastAsia="FangSong_GB2312"/>
                <w:kern w:val="0"/>
                <w:sz w:val="20"/>
                <w:szCs w:val="20"/>
              </w:rPr>
            </w:pPr>
            <w:r>
              <w:rPr>
                <w:rFonts w:hint="eastAsia" w:eastAsia="FangSong_GB2312"/>
                <w:kern w:val="0"/>
                <w:sz w:val="20"/>
                <w:szCs w:val="20"/>
              </w:rPr>
              <w:t>以上情况每出现一例不符合要求的扣</w:t>
            </w:r>
            <w:r>
              <w:rPr>
                <w:rFonts w:eastAsia="FangSong_GB2312"/>
                <w:kern w:val="0"/>
                <w:sz w:val="20"/>
                <w:szCs w:val="20"/>
              </w:rPr>
              <w:t>1</w:t>
            </w:r>
            <w:r>
              <w:rPr>
                <w:rFonts w:hint="eastAsia" w:ascii="FangSong_GB2312" w:hAnsi="FangSong_GB2312" w:eastAsia="FangSong_GB2312"/>
                <w:kern w:val="0"/>
                <w:sz w:val="20"/>
                <w:szCs w:val="20"/>
              </w:rPr>
              <w:t>分，扣完为止。</w:t>
            </w:r>
          </w:p>
          <w:p>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6</w:t>
            </w:r>
          </w:p>
        </w:tc>
      </w:tr>
      <w:tr>
        <w:tblPrEx>
          <w:tblLayout w:type="fixed"/>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预决算信息公开性</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5</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ascii="宋体" w:hAnsi="宋体"/>
                <w:kern w:val="0"/>
                <w:sz w:val="20"/>
                <w:szCs w:val="20"/>
              </w:rPr>
              <w:t>①</w:t>
            </w:r>
            <w:r>
              <w:rPr>
                <w:rFonts w:hint="eastAsia" w:ascii="FangSong_GB2312" w:hAnsi="FangSong_GB2312" w:eastAsia="FangSong_GB2312"/>
                <w:kern w:val="0"/>
                <w:sz w:val="20"/>
                <w:szCs w:val="20"/>
              </w:rPr>
              <w:t>按规定内容公开预决算信息，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②</w:t>
            </w:r>
            <w:r>
              <w:rPr>
                <w:rFonts w:hint="eastAsia" w:ascii="FangSong_GB2312" w:hAnsi="FangSong_GB2312" w:eastAsia="FangSong_GB2312"/>
                <w:kern w:val="0"/>
                <w:sz w:val="20"/>
                <w:szCs w:val="20"/>
              </w:rPr>
              <w:t>按规定时限公开预决算信息，</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③</w:t>
            </w:r>
            <w:r>
              <w:rPr>
                <w:rFonts w:hint="eastAsia" w:ascii="FangSong_GB2312" w:hAnsi="FangSong_GB2312" w:eastAsia="FangSong_GB2312"/>
                <w:kern w:val="0"/>
                <w:sz w:val="20"/>
                <w:szCs w:val="20"/>
              </w:rPr>
              <w:t>基础数据信息和会计信息资料真实，</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④</w:t>
            </w:r>
            <w:r>
              <w:rPr>
                <w:rFonts w:hint="eastAsia" w:ascii="FangSong_GB2312" w:hAnsi="FangSong_GB2312" w:eastAsia="FangSong_GB2312"/>
                <w:kern w:val="0"/>
                <w:sz w:val="20"/>
                <w:szCs w:val="20"/>
              </w:rPr>
              <w:t>基础数据信息和会计信息资料完整，</w:t>
            </w:r>
            <w:r>
              <w:rPr>
                <w:rFonts w:eastAsia="FangSong_GB2312"/>
                <w:kern w:val="0"/>
                <w:sz w:val="20"/>
                <w:szCs w:val="20"/>
              </w:rPr>
              <w:t>1</w:t>
            </w:r>
            <w:r>
              <w:rPr>
                <w:rFonts w:hint="eastAsia" w:ascii="FangSong_GB2312" w:hAnsi="FangSong_GB2312" w:eastAsia="FangSong_GB2312"/>
                <w:kern w:val="0"/>
                <w:sz w:val="20"/>
                <w:szCs w:val="20"/>
              </w:rPr>
              <w:t>分；</w:t>
            </w:r>
            <w:r>
              <w:rPr>
                <w:rFonts w:hint="eastAsia" w:ascii="宋体" w:hAnsi="宋体"/>
                <w:kern w:val="0"/>
                <w:sz w:val="20"/>
                <w:szCs w:val="20"/>
              </w:rPr>
              <w:t>⑤</w:t>
            </w:r>
            <w:r>
              <w:rPr>
                <w:rFonts w:hint="eastAsia" w:ascii="FangSong_GB2312" w:hAnsi="FangSong_GB2312" w:eastAsia="FangSong_GB2312"/>
                <w:kern w:val="0"/>
                <w:sz w:val="20"/>
                <w:szCs w:val="20"/>
              </w:rPr>
              <w:t>基础数据信息和汇集信息资料准确，</w:t>
            </w:r>
            <w:r>
              <w:rPr>
                <w:rFonts w:eastAsia="FangSong_GB2312"/>
                <w:kern w:val="0"/>
                <w:sz w:val="20"/>
                <w:szCs w:val="20"/>
              </w:rPr>
              <w:t>1</w:t>
            </w:r>
            <w:r>
              <w:rPr>
                <w:rFonts w:hint="eastAsia" w:ascii="FangSong_GB2312" w:hAnsi="FangSong_GB2312" w:eastAsia="FangSong_GB2312"/>
                <w:kern w:val="0"/>
                <w:sz w:val="20"/>
                <w:szCs w:val="20"/>
              </w:rPr>
              <w:t>分。</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5</w:t>
            </w:r>
          </w:p>
        </w:tc>
      </w:tr>
      <w:tr>
        <w:tblPrEx>
          <w:tblLayout w:type="fixed"/>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30</w:t>
            </w:r>
          </w:p>
        </w:tc>
        <w:tc>
          <w:tcPr>
            <w:tcW w:w="677" w:type="dxa"/>
            <w:gridSpan w:val="2"/>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职责履行</w:t>
            </w:r>
          </w:p>
        </w:tc>
        <w:tc>
          <w:tcPr>
            <w:tcW w:w="416"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1194" w:type="dxa"/>
            <w:tcBorders>
              <w:top w:val="nil"/>
              <w:left w:val="nil"/>
              <w:bottom w:val="nil"/>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重点工作实际完成率</w:t>
            </w:r>
          </w:p>
        </w:tc>
        <w:tc>
          <w:tcPr>
            <w:tcW w:w="478"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8</w:t>
            </w:r>
          </w:p>
        </w:tc>
        <w:tc>
          <w:tcPr>
            <w:tcW w:w="2977"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根据绩效办</w:t>
            </w:r>
            <w:r>
              <w:rPr>
                <w:rFonts w:eastAsia="FangSong_GB2312"/>
                <w:kern w:val="0"/>
                <w:sz w:val="20"/>
                <w:szCs w:val="20"/>
              </w:rPr>
              <w:t>2022</w:t>
            </w:r>
            <w:r>
              <w:rPr>
                <w:rFonts w:hint="eastAsia" w:eastAsia="FangSong_GB2312"/>
                <w:kern w:val="0"/>
                <w:sz w:val="20"/>
                <w:szCs w:val="20"/>
              </w:rPr>
              <w:t>年对各部门为民办实事和部门重点工程与重点工作考核分数折算。</w:t>
            </w:r>
          </w:p>
          <w:p>
            <w:pPr>
              <w:widowControl/>
              <w:jc w:val="left"/>
              <w:rPr>
                <w:rFonts w:eastAsia="FangSong_GB2312"/>
                <w:kern w:val="0"/>
                <w:sz w:val="20"/>
                <w:szCs w:val="20"/>
              </w:rPr>
            </w:pPr>
            <w:r>
              <w:rPr>
                <w:rFonts w:hint="eastAsia" w:eastAsia="FangSong_GB2312"/>
                <w:kern w:val="0"/>
                <w:sz w:val="20"/>
                <w:szCs w:val="20"/>
              </w:rPr>
              <w:t>该项得分</w:t>
            </w:r>
            <w:r>
              <w:rPr>
                <w:rFonts w:eastAsia="FangSong_GB2312"/>
                <w:kern w:val="0"/>
                <w:sz w:val="20"/>
                <w:szCs w:val="20"/>
              </w:rPr>
              <w:t>=</w:t>
            </w:r>
            <w:r>
              <w:rPr>
                <w:rFonts w:hint="eastAsia" w:ascii="FangSong_GB2312" w:hAnsi="FangSong_GB2312" w:eastAsia="FangSong_GB2312"/>
                <w:kern w:val="0"/>
                <w:sz w:val="20"/>
                <w:szCs w:val="20"/>
              </w:rPr>
              <w:t>（绩效办对应部分考核得分</w:t>
            </w:r>
            <w:r>
              <w:rPr>
                <w:rFonts w:eastAsia="FangSong_GB2312"/>
                <w:kern w:val="0"/>
                <w:sz w:val="20"/>
                <w:szCs w:val="20"/>
              </w:rPr>
              <w:t>/350</w:t>
            </w:r>
            <w:r>
              <w:rPr>
                <w:rFonts w:hint="eastAsia" w:ascii="FangSong_GB2312" w:hAnsi="FangSong_GB2312" w:eastAsia="FangSong_GB2312"/>
                <w:kern w:val="0"/>
                <w:sz w:val="20"/>
                <w:szCs w:val="20"/>
              </w:rPr>
              <w:t>）</w:t>
            </w:r>
            <w:r>
              <w:rPr>
                <w:rFonts w:eastAsia="FangSong_GB2312"/>
                <w:kern w:val="0"/>
                <w:sz w:val="20"/>
                <w:szCs w:val="20"/>
              </w:rPr>
              <w:t>*8</w:t>
            </w:r>
          </w:p>
        </w:tc>
        <w:tc>
          <w:tcPr>
            <w:tcW w:w="3402"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　</w:t>
            </w:r>
          </w:p>
        </w:tc>
        <w:tc>
          <w:tcPr>
            <w:tcW w:w="522" w:type="dxa"/>
            <w:tcBorders>
              <w:top w:val="nil"/>
              <w:left w:val="nil"/>
              <w:bottom w:val="single" w:color="auto" w:sz="4" w:space="0"/>
              <w:right w:val="single" w:color="auto" w:sz="4" w:space="0"/>
            </w:tcBorders>
            <w:vAlign w:val="center"/>
          </w:tcPr>
          <w:p>
            <w:pPr>
              <w:widowControl/>
              <w:jc w:val="center"/>
              <w:rPr>
                <w:kern w:val="0"/>
                <w:sz w:val="24"/>
              </w:rPr>
            </w:pPr>
            <w:r>
              <w:rPr>
                <w:kern w:val="0"/>
                <w:sz w:val="24"/>
              </w:rPr>
              <w:t>8</w:t>
            </w:r>
          </w:p>
        </w:tc>
      </w:tr>
      <w:tr>
        <w:tblPrEx>
          <w:tblLayout w:type="fixed"/>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履职效益</w:t>
            </w: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经济效益</w:t>
            </w:r>
          </w:p>
        </w:tc>
        <w:tc>
          <w:tcPr>
            <w:tcW w:w="478" w:type="dxa"/>
            <w:vMerge w:val="restart"/>
            <w:tcBorders>
              <w:top w:val="nil"/>
              <w:left w:val="nil"/>
              <w:bottom w:val="nil"/>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10</w:t>
            </w:r>
          </w:p>
        </w:tc>
        <w:tc>
          <w:tcPr>
            <w:tcW w:w="6379" w:type="dxa"/>
            <w:gridSpan w:val="2"/>
            <w:vMerge w:val="restart"/>
            <w:tcBorders>
              <w:top w:val="nil"/>
              <w:left w:val="nil"/>
              <w:bottom w:val="nil"/>
              <w:right w:val="single" w:color="000000" w:sz="4" w:space="0"/>
            </w:tcBorders>
            <w:vAlign w:val="center"/>
          </w:tcPr>
          <w:p>
            <w:pPr>
              <w:widowControl/>
              <w:jc w:val="left"/>
              <w:rPr>
                <w:rFonts w:eastAsia="FangSong_GB2312"/>
                <w:kern w:val="0"/>
                <w:sz w:val="20"/>
                <w:szCs w:val="20"/>
              </w:rPr>
            </w:pPr>
            <w:r>
              <w:rPr>
                <w:rFonts w:hint="eastAsia" w:eastAsia="FangSong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pPr>
              <w:widowControl/>
              <w:jc w:val="center"/>
              <w:rPr>
                <w:kern w:val="0"/>
                <w:sz w:val="24"/>
              </w:rPr>
            </w:pPr>
            <w:r>
              <w:rPr>
                <w:kern w:val="0"/>
                <w:sz w:val="24"/>
              </w:rPr>
              <w:t>10</w:t>
            </w:r>
          </w:p>
        </w:tc>
      </w:tr>
      <w:tr>
        <w:tblPrEx>
          <w:tblLayout w:type="fixed"/>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single" w:color="auto" w:sz="4" w:space="0"/>
              <w:right w:val="single" w:color="auto" w:sz="4" w:space="0"/>
            </w:tcBorders>
            <w:vAlign w:val="center"/>
          </w:tcPr>
          <w:p>
            <w:pPr>
              <w:widowControl/>
              <w:jc w:val="center"/>
              <w:rPr>
                <w:rFonts w:eastAsia="FangSong_GB2312"/>
                <w:kern w:val="0"/>
                <w:sz w:val="20"/>
                <w:szCs w:val="20"/>
              </w:rPr>
            </w:pPr>
            <w:r>
              <w:rPr>
                <w:rFonts w:hint="eastAsia" w:eastAsia="FangSong_GB2312"/>
                <w:kern w:val="0"/>
                <w:sz w:val="20"/>
                <w:szCs w:val="20"/>
              </w:rPr>
              <w:t>社会效益</w:t>
            </w:r>
          </w:p>
        </w:tc>
        <w:tc>
          <w:tcPr>
            <w:tcW w:w="478"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6379" w:type="dxa"/>
            <w:gridSpan w:val="2"/>
            <w:vMerge w:val="continue"/>
            <w:tcBorders>
              <w:top w:val="nil"/>
              <w:left w:val="nil"/>
              <w:bottom w:val="nil"/>
              <w:right w:val="single" w:color="000000" w:sz="4" w:space="0"/>
            </w:tcBorders>
            <w:vAlign w:val="center"/>
          </w:tcPr>
          <w:p>
            <w:pPr>
              <w:widowControl/>
              <w:jc w:val="left"/>
              <w:rPr>
                <w:rFonts w:eastAsia="FangSong_GB2312"/>
                <w:kern w:val="0"/>
                <w:sz w:val="20"/>
                <w:szCs w:val="20"/>
              </w:rPr>
            </w:pPr>
          </w:p>
        </w:tc>
        <w:tc>
          <w:tcPr>
            <w:tcW w:w="522" w:type="dxa"/>
            <w:tcBorders>
              <w:top w:val="nil"/>
              <w:left w:val="nil"/>
              <w:bottom w:val="nil"/>
              <w:right w:val="single" w:color="auto" w:sz="4" w:space="0"/>
            </w:tcBorders>
            <w:vAlign w:val="center"/>
          </w:tcPr>
          <w:p>
            <w:pPr>
              <w:widowControl/>
              <w:jc w:val="center"/>
              <w:rPr>
                <w:kern w:val="0"/>
                <w:sz w:val="24"/>
              </w:rPr>
            </w:pPr>
          </w:p>
        </w:tc>
      </w:tr>
      <w:tr>
        <w:tblPrEx>
          <w:tblLayout w:type="fixed"/>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pPr>
              <w:widowControl/>
              <w:jc w:val="left"/>
              <w:rPr>
                <w:rFonts w:eastAsia="FangSong_GB2312"/>
                <w:kern w:val="0"/>
                <w:sz w:val="20"/>
                <w:szCs w:val="20"/>
              </w:rPr>
            </w:pPr>
          </w:p>
        </w:tc>
        <w:tc>
          <w:tcPr>
            <w:tcW w:w="416" w:type="dxa"/>
            <w:vMerge w:val="restart"/>
            <w:tcBorders>
              <w:top w:val="nil"/>
              <w:left w:val="nil"/>
              <w:bottom w:val="single" w:color="000000"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12</w:t>
            </w:r>
          </w:p>
        </w:tc>
        <w:tc>
          <w:tcPr>
            <w:tcW w:w="1194" w:type="dxa"/>
            <w:tcBorders>
              <w:top w:val="nil"/>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single" w:color="auto" w:sz="4" w:space="0"/>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促进部门改进文风会风，加强经费及资产管理，推动网上办事，提高行政效率，降低行政成本效果较好的计</w:t>
            </w:r>
            <w:r>
              <w:rPr>
                <w:rFonts w:eastAsia="FangSong_GB2312"/>
                <w:kern w:val="0"/>
                <w:sz w:val="20"/>
                <w:szCs w:val="20"/>
              </w:rPr>
              <w:t>6</w:t>
            </w:r>
            <w:r>
              <w:rPr>
                <w:rFonts w:hint="eastAsia" w:ascii="FangSong_GB2312" w:hAnsi="FangSong_GB2312" w:eastAsia="FangSong_GB2312"/>
                <w:kern w:val="0"/>
                <w:sz w:val="20"/>
                <w:szCs w:val="20"/>
              </w:rPr>
              <w:t>分；一般</w:t>
            </w:r>
            <w:r>
              <w:rPr>
                <w:rFonts w:eastAsia="FangSong_GB2312"/>
                <w:kern w:val="0"/>
                <w:sz w:val="20"/>
                <w:szCs w:val="20"/>
              </w:rPr>
              <w:t>3</w:t>
            </w:r>
            <w:r>
              <w:rPr>
                <w:rFonts w:hint="eastAsia" w:ascii="FangSong_GB2312" w:hAnsi="FangSong_GB2312" w:eastAsia="FangSong_GB2312"/>
                <w:kern w:val="0"/>
                <w:sz w:val="20"/>
                <w:szCs w:val="20"/>
              </w:rPr>
              <w:t>分；无效果或者效果不明显</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pPr>
              <w:widowControl/>
              <w:jc w:val="center"/>
              <w:rPr>
                <w:kern w:val="0"/>
                <w:sz w:val="24"/>
              </w:rPr>
            </w:pPr>
            <w:r>
              <w:rPr>
                <w:kern w:val="0"/>
                <w:sz w:val="24"/>
              </w:rPr>
              <w:t>6</w:t>
            </w:r>
          </w:p>
        </w:tc>
      </w:tr>
      <w:tr>
        <w:tblPrEx>
          <w:tblLayout w:type="fixed"/>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677" w:type="dxa"/>
            <w:gridSpan w:val="2"/>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416" w:type="dxa"/>
            <w:vMerge w:val="continue"/>
            <w:tcBorders>
              <w:top w:val="nil"/>
              <w:left w:val="nil"/>
              <w:bottom w:val="nil"/>
              <w:right w:val="single" w:color="auto" w:sz="4" w:space="0"/>
            </w:tcBorders>
            <w:vAlign w:val="center"/>
          </w:tcPr>
          <w:p>
            <w:pPr>
              <w:widowControl/>
              <w:jc w:val="left"/>
              <w:rPr>
                <w:rFonts w:eastAsia="FangSong_GB2312"/>
                <w:kern w:val="0"/>
                <w:sz w:val="20"/>
                <w:szCs w:val="20"/>
              </w:rPr>
            </w:pPr>
          </w:p>
        </w:tc>
        <w:tc>
          <w:tcPr>
            <w:tcW w:w="1194" w:type="dxa"/>
            <w:tcBorders>
              <w:top w:val="nil"/>
              <w:left w:val="nil"/>
              <w:bottom w:val="nil"/>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社会公众或服务对象满意度</w:t>
            </w:r>
          </w:p>
        </w:tc>
        <w:tc>
          <w:tcPr>
            <w:tcW w:w="478" w:type="dxa"/>
            <w:tcBorders>
              <w:top w:val="nil"/>
              <w:left w:val="nil"/>
              <w:bottom w:val="nil"/>
              <w:right w:val="single" w:color="auto" w:sz="4" w:space="0"/>
            </w:tcBorders>
            <w:vAlign w:val="center"/>
          </w:tcPr>
          <w:p>
            <w:pPr>
              <w:widowControl/>
              <w:jc w:val="center"/>
              <w:rPr>
                <w:rFonts w:eastAsia="FangSong_GB2312"/>
                <w:kern w:val="0"/>
                <w:sz w:val="20"/>
                <w:szCs w:val="20"/>
              </w:rPr>
            </w:pPr>
            <w:r>
              <w:rPr>
                <w:rFonts w:eastAsia="FangSong_GB2312"/>
                <w:kern w:val="0"/>
                <w:sz w:val="20"/>
                <w:szCs w:val="20"/>
              </w:rPr>
              <w:t>6</w:t>
            </w:r>
          </w:p>
        </w:tc>
        <w:tc>
          <w:tcPr>
            <w:tcW w:w="2977" w:type="dxa"/>
            <w:tcBorders>
              <w:top w:val="nil"/>
              <w:left w:val="nil"/>
              <w:bottom w:val="nil"/>
              <w:right w:val="single" w:color="auto" w:sz="4" w:space="0"/>
            </w:tcBorders>
            <w:vAlign w:val="center"/>
          </w:tcPr>
          <w:p>
            <w:pPr>
              <w:widowControl/>
              <w:jc w:val="left"/>
              <w:rPr>
                <w:rFonts w:ascii="FangSong_GB2312" w:hAnsi="FangSong_GB2312" w:eastAsia="FangSong_GB2312"/>
                <w:kern w:val="0"/>
                <w:sz w:val="20"/>
                <w:szCs w:val="20"/>
              </w:rPr>
            </w:pPr>
            <w:r>
              <w:rPr>
                <w:rFonts w:eastAsia="FangSong_GB2312"/>
                <w:kern w:val="0"/>
                <w:sz w:val="20"/>
                <w:szCs w:val="20"/>
              </w:rPr>
              <w:t>90%</w:t>
            </w:r>
            <w:r>
              <w:rPr>
                <w:rFonts w:hint="eastAsia" w:ascii="FangSong_GB2312" w:hAnsi="FangSong_GB2312" w:eastAsia="FangSong_GB2312"/>
                <w:kern w:val="0"/>
                <w:sz w:val="20"/>
                <w:szCs w:val="20"/>
              </w:rPr>
              <w:t>（含）以上计</w:t>
            </w:r>
            <w:r>
              <w:rPr>
                <w:rFonts w:eastAsia="FangSong_GB2312"/>
                <w:kern w:val="0"/>
                <w:sz w:val="20"/>
                <w:szCs w:val="20"/>
              </w:rPr>
              <w:t>6</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80%</w:t>
            </w:r>
            <w:r>
              <w:rPr>
                <w:rFonts w:hint="eastAsia" w:ascii="FangSong_GB2312" w:hAnsi="FangSong_GB2312" w:eastAsia="FangSong_GB2312"/>
                <w:kern w:val="0"/>
                <w:sz w:val="20"/>
                <w:szCs w:val="20"/>
              </w:rPr>
              <w:t>（含）</w:t>
            </w:r>
            <w:r>
              <w:rPr>
                <w:rFonts w:eastAsia="FangSong_GB2312"/>
                <w:kern w:val="0"/>
                <w:sz w:val="20"/>
                <w:szCs w:val="20"/>
              </w:rPr>
              <w:t>-90%</w:t>
            </w:r>
            <w:r>
              <w:rPr>
                <w:rFonts w:hint="eastAsia" w:ascii="FangSong_GB2312" w:hAnsi="FangSong_GB2312" w:eastAsia="FangSong_GB2312"/>
                <w:kern w:val="0"/>
                <w:sz w:val="20"/>
                <w:szCs w:val="20"/>
              </w:rPr>
              <w:t>，计</w:t>
            </w:r>
            <w:r>
              <w:rPr>
                <w:rFonts w:eastAsia="FangSong_GB2312"/>
                <w:kern w:val="0"/>
                <w:sz w:val="20"/>
                <w:szCs w:val="20"/>
              </w:rPr>
              <w:t>4</w:t>
            </w:r>
            <w:r>
              <w:rPr>
                <w:rFonts w:hint="eastAsia" w:ascii="FangSong_GB2312" w:hAnsi="FangSong_GB2312" w:eastAsia="FangSong_GB2312"/>
                <w:kern w:val="0"/>
                <w:sz w:val="20"/>
                <w:szCs w:val="20"/>
              </w:rPr>
              <w:t>分；</w:t>
            </w:r>
          </w:p>
          <w:p>
            <w:pPr>
              <w:widowControl/>
              <w:jc w:val="left"/>
              <w:rPr>
                <w:rFonts w:ascii="FangSong_GB2312" w:hAnsi="FangSong_GB2312" w:eastAsia="FangSong_GB2312"/>
                <w:kern w:val="0"/>
                <w:sz w:val="20"/>
                <w:szCs w:val="20"/>
              </w:rPr>
            </w:pPr>
            <w:r>
              <w:rPr>
                <w:rFonts w:eastAsia="FangSong_GB2312"/>
                <w:kern w:val="0"/>
                <w:sz w:val="20"/>
                <w:szCs w:val="20"/>
              </w:rPr>
              <w:t>70%</w:t>
            </w:r>
            <w:r>
              <w:rPr>
                <w:rFonts w:hint="eastAsia" w:ascii="FangSong_GB2312" w:hAnsi="FangSong_GB2312" w:eastAsia="FangSong_GB2312"/>
                <w:kern w:val="0"/>
                <w:sz w:val="20"/>
                <w:szCs w:val="20"/>
              </w:rPr>
              <w:t>（含）</w:t>
            </w:r>
            <w:r>
              <w:rPr>
                <w:rFonts w:eastAsia="FangSong_GB2312"/>
                <w:kern w:val="0"/>
                <w:sz w:val="20"/>
                <w:szCs w:val="20"/>
              </w:rPr>
              <w:t>-80%</w:t>
            </w:r>
            <w:r>
              <w:rPr>
                <w:rFonts w:hint="eastAsia" w:ascii="FangSong_GB2312" w:hAnsi="FangSong_GB2312" w:eastAsia="FangSong_GB2312"/>
                <w:kern w:val="0"/>
                <w:sz w:val="20"/>
                <w:szCs w:val="20"/>
              </w:rPr>
              <w:t>，计</w:t>
            </w:r>
            <w:r>
              <w:rPr>
                <w:rFonts w:eastAsia="FangSong_GB2312"/>
                <w:kern w:val="0"/>
                <w:sz w:val="20"/>
                <w:szCs w:val="20"/>
              </w:rPr>
              <w:t>2</w:t>
            </w:r>
            <w:r>
              <w:rPr>
                <w:rFonts w:hint="eastAsia" w:ascii="FangSong_GB2312" w:hAnsi="FangSong_GB2312" w:eastAsia="FangSong_GB2312"/>
                <w:kern w:val="0"/>
                <w:sz w:val="20"/>
                <w:szCs w:val="20"/>
              </w:rPr>
              <w:t>分；</w:t>
            </w:r>
          </w:p>
          <w:p>
            <w:pPr>
              <w:widowControl/>
              <w:jc w:val="left"/>
              <w:rPr>
                <w:rFonts w:eastAsia="FangSong_GB2312"/>
                <w:kern w:val="0"/>
                <w:sz w:val="20"/>
                <w:szCs w:val="20"/>
              </w:rPr>
            </w:pPr>
            <w:r>
              <w:rPr>
                <w:rFonts w:hint="eastAsia" w:eastAsia="FangSong_GB2312"/>
                <w:kern w:val="0"/>
                <w:sz w:val="20"/>
                <w:szCs w:val="20"/>
              </w:rPr>
              <w:t>低于</w:t>
            </w:r>
            <w:r>
              <w:rPr>
                <w:rFonts w:eastAsia="FangSong_GB2312"/>
                <w:kern w:val="0"/>
                <w:sz w:val="20"/>
                <w:szCs w:val="20"/>
              </w:rPr>
              <w:t>70%</w:t>
            </w:r>
            <w:r>
              <w:rPr>
                <w:rFonts w:hint="eastAsia" w:ascii="FangSong_GB2312" w:hAnsi="FangSong_GB2312" w:eastAsia="FangSong_GB2312"/>
                <w:kern w:val="0"/>
                <w:sz w:val="20"/>
                <w:szCs w:val="20"/>
              </w:rPr>
              <w:t>计</w:t>
            </w:r>
            <w:r>
              <w:rPr>
                <w:rFonts w:eastAsia="FangSong_GB2312"/>
                <w:kern w:val="0"/>
                <w:sz w:val="20"/>
                <w:szCs w:val="20"/>
              </w:rPr>
              <w:t>0</w:t>
            </w:r>
            <w:r>
              <w:rPr>
                <w:rFonts w:hint="eastAsia" w:ascii="FangSong_GB2312" w:hAnsi="FangSong_GB2312" w:eastAsia="FangSong_GB2312"/>
                <w:kern w:val="0"/>
                <w:sz w:val="20"/>
                <w:szCs w:val="20"/>
              </w:rPr>
              <w:t>分。</w:t>
            </w:r>
          </w:p>
        </w:tc>
        <w:tc>
          <w:tcPr>
            <w:tcW w:w="3402" w:type="dxa"/>
            <w:tcBorders>
              <w:top w:val="nil"/>
              <w:left w:val="nil"/>
              <w:bottom w:val="nil"/>
              <w:right w:val="single" w:color="auto" w:sz="4" w:space="0"/>
            </w:tcBorders>
            <w:vAlign w:val="center"/>
          </w:tcPr>
          <w:p>
            <w:pPr>
              <w:widowControl/>
              <w:jc w:val="left"/>
              <w:rPr>
                <w:rFonts w:eastAsia="FangSong_GB2312"/>
                <w:kern w:val="0"/>
                <w:sz w:val="20"/>
                <w:szCs w:val="20"/>
              </w:rPr>
            </w:pPr>
            <w:r>
              <w:rPr>
                <w:rFonts w:hint="eastAsia" w:eastAsia="FangSong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vAlign w:val="center"/>
          </w:tcPr>
          <w:p>
            <w:pPr>
              <w:widowControl/>
              <w:jc w:val="center"/>
              <w:rPr>
                <w:kern w:val="0"/>
                <w:sz w:val="24"/>
              </w:rPr>
            </w:pPr>
            <w:r>
              <w:rPr>
                <w:kern w:val="0"/>
                <w:sz w:val="24"/>
              </w:rPr>
              <w:t>6</w:t>
            </w:r>
          </w:p>
        </w:tc>
      </w:tr>
      <w:tr>
        <w:tblPrEx>
          <w:tblLayout w:type="fixed"/>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
      <w:pPr>
        <w:widowControl/>
        <w:jc w:val="center"/>
        <w:rPr>
          <w:rFonts w:eastAsia="方正小标宋_GBK"/>
          <w:color w:val="000000"/>
          <w:kern w:val="0"/>
          <w:sz w:val="36"/>
          <w:szCs w:val="36"/>
        </w:rPr>
      </w:pPr>
    </w:p>
    <w:p>
      <w:pPr>
        <w:widowControl/>
        <w:rPr>
          <w:rFonts w:eastAsia="黑体"/>
          <w:sz w:val="32"/>
          <w:szCs w:val="32"/>
        </w:rPr>
      </w:pPr>
      <w:r>
        <w:rPr>
          <w:rFonts w:hint="eastAsia" w:eastAsia="黑体"/>
          <w:sz w:val="32"/>
          <w:szCs w:val="32"/>
        </w:rPr>
        <w:t>附件</w:t>
      </w:r>
      <w:r>
        <w:rPr>
          <w:rFonts w:eastAsia="黑体"/>
          <w:sz w:val="32"/>
          <w:szCs w:val="32"/>
        </w:rPr>
        <w:t>4</w:t>
      </w:r>
    </w:p>
    <w:p>
      <w:pPr>
        <w:widowControl/>
        <w:ind w:left="93"/>
        <w:jc w:val="center"/>
        <w:rPr>
          <w:rFonts w:hint="eastAsia" w:ascii="宋体" w:hAnsi="宋体" w:eastAsia="宋体" w:cs="宋体"/>
          <w:b/>
          <w:bCs/>
          <w:kern w:val="0"/>
          <w:sz w:val="36"/>
          <w:szCs w:val="36"/>
        </w:rPr>
      </w:pPr>
      <w:r>
        <w:rPr>
          <w:rFonts w:hint="eastAsia" w:ascii="黑体" w:hAnsi="黑体" w:eastAsia="黑体" w:cs="黑体"/>
          <w:b/>
          <w:bCs/>
          <w:kern w:val="0"/>
          <w:sz w:val="36"/>
          <w:szCs w:val="36"/>
          <w:lang w:eastAsia="zh-CN"/>
        </w:rPr>
        <w:t>双牌</w:t>
      </w:r>
      <w:r>
        <w:rPr>
          <w:rFonts w:hint="eastAsia" w:ascii="黑体" w:hAnsi="黑体" w:eastAsia="黑体" w:cs="黑体"/>
          <w:b/>
          <w:bCs/>
          <w:kern w:val="0"/>
          <w:sz w:val="36"/>
          <w:szCs w:val="36"/>
        </w:rPr>
        <w:t>县财政局财政专项（项目）资金绩效评价表</w:t>
      </w:r>
    </w:p>
    <w:tbl>
      <w:tblPr>
        <w:tblStyle w:val="8"/>
        <w:tblW w:w="10608" w:type="dxa"/>
        <w:jc w:val="center"/>
        <w:tblInd w:w="0" w:type="dxa"/>
        <w:tblLayout w:type="fixed"/>
        <w:tblCellMar>
          <w:top w:w="0" w:type="dxa"/>
          <w:left w:w="108" w:type="dxa"/>
          <w:bottom w:w="0" w:type="dxa"/>
          <w:right w:w="108" w:type="dxa"/>
        </w:tblCellMar>
      </w:tblPr>
      <w:tblGrid>
        <w:gridCol w:w="656"/>
        <w:gridCol w:w="710"/>
        <w:gridCol w:w="1275"/>
        <w:gridCol w:w="3080"/>
        <w:gridCol w:w="4502"/>
        <w:gridCol w:w="385"/>
      </w:tblGrid>
      <w:tr>
        <w:tblPrEx>
          <w:tblLayout w:type="fixed"/>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pPr>
              <w:widowControl/>
              <w:jc w:val="center"/>
              <w:rPr>
                <w:rFonts w:eastAsia="FangSong_GB2312"/>
                <w:b/>
                <w:bCs/>
                <w:color w:val="000000"/>
                <w:kern w:val="0"/>
                <w:sz w:val="20"/>
                <w:szCs w:val="20"/>
              </w:rPr>
            </w:pPr>
            <w:r>
              <w:rPr>
                <w:rFonts w:hint="eastAsia"/>
                <w:b/>
                <w:bCs/>
                <w:color w:val="000000"/>
                <w:kern w:val="0"/>
                <w:sz w:val="20"/>
                <w:szCs w:val="20"/>
              </w:rPr>
              <w:t>得分</w:t>
            </w:r>
          </w:p>
        </w:tc>
      </w:tr>
      <w:tr>
        <w:tblPrEx>
          <w:tblLayout w:type="fixed"/>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FangSong_GB2312"/>
                <w:b/>
                <w:bCs/>
                <w:color w:val="000000"/>
                <w:kern w:val="0"/>
                <w:sz w:val="20"/>
                <w:szCs w:val="20"/>
              </w:rPr>
            </w:pPr>
            <w:r>
              <w:rPr>
                <w:rFonts w:hint="eastAsia" w:eastAsia="FangSong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pPr>
              <w:widowControl/>
              <w:jc w:val="left"/>
              <w:rPr>
                <w:rFonts w:eastAsia="FangSong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pPr>
              <w:widowControl/>
              <w:jc w:val="left"/>
              <w:rPr>
                <w:rFonts w:eastAsia="FangSong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pPr>
              <w:widowControl/>
              <w:jc w:val="left"/>
              <w:rPr>
                <w:rFonts w:eastAsia="FangSong_GB2312"/>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pPr>
              <w:widowControl/>
              <w:jc w:val="left"/>
              <w:rPr>
                <w:rFonts w:eastAsia="FangSong_GB2312"/>
                <w:b/>
                <w:bCs/>
                <w:color w:val="000000"/>
                <w:kern w:val="0"/>
                <w:sz w:val="20"/>
                <w:szCs w:val="20"/>
              </w:rPr>
            </w:pPr>
          </w:p>
        </w:tc>
      </w:tr>
      <w:tr>
        <w:tblPrEx>
          <w:tblLayout w:type="fixed"/>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pPr>
              <w:widowControl/>
              <w:spacing w:line="28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pPr>
              <w:jc w:val="center"/>
              <w:rPr>
                <w:rFonts w:ascii="FangSong_GB2312" w:hAnsi="宋体"/>
                <w:color w:val="000000"/>
                <w:kern w:val="0"/>
                <w:sz w:val="20"/>
                <w:szCs w:val="20"/>
              </w:rPr>
            </w:pPr>
            <w:r>
              <w:rPr>
                <w:rFonts w:hint="eastAsia" w:ascii="FangSong_GB2312" w:hAnsi="宋体"/>
                <w:color w:val="000000"/>
                <w:kern w:val="0"/>
                <w:sz w:val="20"/>
                <w:szCs w:val="20"/>
              </w:rPr>
              <w:t>过程</w:t>
            </w:r>
          </w:p>
          <w:p>
            <w:pPr>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pPr>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3</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Layout w:type="fixed"/>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r>
              <w:rPr>
                <w:rFonts w:ascii="宋体" w:hAnsi="宋体"/>
                <w:color w:val="000000"/>
                <w:kern w:val="0"/>
                <w:sz w:val="24"/>
              </w:rPr>
              <w:t>3</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财务管理</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5</w:t>
            </w:r>
          </w:p>
        </w:tc>
      </w:tr>
      <w:tr>
        <w:tblPrEx>
          <w:tblLayout w:type="fixed"/>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r>
              <w:rPr>
                <w:rFonts w:ascii="宋体" w:hAnsi="宋体"/>
                <w:color w:val="000000"/>
                <w:kern w:val="0"/>
                <w:sz w:val="24"/>
              </w:rPr>
              <w:t>7</w:t>
            </w:r>
          </w:p>
        </w:tc>
      </w:tr>
      <w:tr>
        <w:tblPrEx>
          <w:tblLayout w:type="fixed"/>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Layout w:type="fixed"/>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产出</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项目产出</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7</w:t>
            </w:r>
          </w:p>
        </w:tc>
      </w:tr>
      <w:tr>
        <w:tblPrEx>
          <w:tblLayout w:type="fixed"/>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7</w:t>
            </w:r>
          </w:p>
        </w:tc>
      </w:tr>
      <w:tr>
        <w:tblPrEx>
          <w:tblLayout w:type="fixed"/>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Layout w:type="fixed"/>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Layout w:type="fixed"/>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ascii="宋体" w:hAnsi="宋体"/>
                <w:color w:val="000000"/>
                <w:kern w:val="0"/>
                <w:sz w:val="24"/>
              </w:rPr>
              <w:t>8</w:t>
            </w:r>
          </w:p>
        </w:tc>
      </w:tr>
      <w:tr>
        <w:tblPrEx>
          <w:tblLayout w:type="fixed"/>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Layout w:type="fixed"/>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效果</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项目效益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经济效益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pPr>
              <w:widowControl/>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社会效益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3</w:t>
            </w:r>
          </w:p>
        </w:tc>
      </w:tr>
      <w:tr>
        <w:tblPrEx>
          <w:tblLayout w:type="fixed"/>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生态效益</w:t>
            </w:r>
          </w:p>
          <w:p>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3</w:t>
            </w:r>
          </w:p>
        </w:tc>
      </w:tr>
      <w:tr>
        <w:tblPrEx>
          <w:tblLayout w:type="fixed"/>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pPr>
              <w:widowControl/>
              <w:jc w:val="left"/>
              <w:rPr>
                <w:rFonts w:ascii="宋体"/>
                <w:color w:val="000000"/>
                <w:kern w:val="0"/>
                <w:sz w:val="24"/>
              </w:rPr>
            </w:pPr>
            <w:r>
              <w:rPr>
                <w:rFonts w:ascii="宋体" w:hAnsi="宋体"/>
                <w:color w:val="000000"/>
                <w:kern w:val="0"/>
                <w:sz w:val="24"/>
              </w:rPr>
              <w:t>4</w:t>
            </w:r>
          </w:p>
        </w:tc>
      </w:tr>
      <w:tr>
        <w:tblPrEx>
          <w:tblLayout w:type="fixed"/>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pPr>
              <w:widowControl/>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pPr>
              <w:widowControl/>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pPr>
              <w:widowControl/>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ascii="宋体" w:hAnsi="宋体"/>
                <w:color w:val="000000"/>
                <w:kern w:val="0"/>
                <w:sz w:val="24"/>
              </w:rPr>
              <w:t>6</w:t>
            </w:r>
          </w:p>
        </w:tc>
      </w:tr>
      <w:tr>
        <w:tblPrEx>
          <w:tblLayout w:type="fixed"/>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
      <w:pPr>
        <w:widowControl/>
        <w:jc w:val="both"/>
        <w:rPr>
          <w:rFonts w:eastAsia="黑体"/>
          <w:sz w:val="32"/>
          <w:szCs w:val="32"/>
        </w:rPr>
      </w:pPr>
    </w:p>
    <w:p/>
    <w:p/>
    <w:p/>
    <w:p>
      <w:pPr>
        <w:widowControl/>
        <w:ind w:firstLine="1320" w:firstLineChars="300"/>
        <w:jc w:val="both"/>
        <w:rPr>
          <w:rFonts w:ascii="宋体" w:cs="宋体"/>
          <w:sz w:val="44"/>
          <w:szCs w:val="44"/>
        </w:rPr>
      </w:pPr>
      <w:r>
        <w:rPr>
          <w:rFonts w:hint="eastAsia" w:ascii="宋体" w:hAnsi="宋体" w:cs="宋体"/>
          <w:sz w:val="44"/>
          <w:szCs w:val="44"/>
          <w:lang w:eastAsia="zh-CN"/>
        </w:rPr>
        <w:t>双牌</w:t>
      </w:r>
      <w:r>
        <w:rPr>
          <w:rFonts w:hint="eastAsia" w:ascii="宋体" w:hAnsi="宋体" w:cs="宋体"/>
          <w:sz w:val="44"/>
          <w:szCs w:val="44"/>
        </w:rPr>
        <w:t>县财政局</w:t>
      </w:r>
      <w:r>
        <w:rPr>
          <w:rFonts w:ascii="宋体" w:hAnsi="宋体" w:cs="宋体"/>
          <w:sz w:val="44"/>
          <w:szCs w:val="44"/>
        </w:rPr>
        <w:t>202</w:t>
      </w:r>
      <w:r>
        <w:rPr>
          <w:rFonts w:hint="eastAsia" w:ascii="宋体" w:hAnsi="宋体" w:cs="宋体"/>
          <w:sz w:val="44"/>
          <w:szCs w:val="44"/>
          <w:lang w:val="en-US" w:eastAsia="zh-CN"/>
        </w:rPr>
        <w:t>4</w:t>
      </w:r>
      <w:r>
        <w:rPr>
          <w:rFonts w:hint="eastAsia" w:ascii="宋体" w:hAnsi="宋体" w:cs="宋体"/>
          <w:sz w:val="44"/>
          <w:szCs w:val="44"/>
        </w:rPr>
        <w:t>年度项目支出</w:t>
      </w:r>
    </w:p>
    <w:p>
      <w:pPr>
        <w:widowControl/>
        <w:jc w:val="center"/>
        <w:rPr>
          <w:rFonts w:ascii="宋体" w:cs="宋体"/>
          <w:sz w:val="44"/>
          <w:szCs w:val="44"/>
        </w:rPr>
      </w:pPr>
      <w:r>
        <w:rPr>
          <w:rFonts w:hint="eastAsia" w:ascii="宋体" w:hAnsi="宋体" w:cs="宋体"/>
          <w:sz w:val="44"/>
          <w:szCs w:val="44"/>
        </w:rPr>
        <w:t>（</w:t>
      </w:r>
      <w:r>
        <w:rPr>
          <w:rFonts w:hint="eastAsia" w:ascii="宋体" w:hAnsi="宋体" w:cs="宋体"/>
          <w:sz w:val="44"/>
          <w:szCs w:val="44"/>
          <w:lang w:eastAsia="zh-CN"/>
        </w:rPr>
        <w:t>财政事务</w:t>
      </w:r>
      <w:bookmarkStart w:id="0" w:name="_GoBack"/>
      <w:bookmarkEnd w:id="0"/>
      <w:r>
        <w:rPr>
          <w:rFonts w:hint="eastAsia" w:ascii="宋体" w:hAnsi="宋体" w:cs="宋体"/>
          <w:sz w:val="44"/>
          <w:szCs w:val="44"/>
          <w:lang w:eastAsia="zh-CN"/>
        </w:rPr>
        <w:t>专项经费</w:t>
      </w:r>
      <w:r>
        <w:rPr>
          <w:rFonts w:hint="eastAsia" w:ascii="宋体" w:hAnsi="宋体" w:cs="宋体"/>
          <w:sz w:val="44"/>
          <w:szCs w:val="44"/>
        </w:rPr>
        <w:t>）绩效自评报告</w:t>
      </w:r>
    </w:p>
    <w:p>
      <w:pPr>
        <w:widowControl/>
        <w:rPr>
          <w:rFonts w:eastAsia="FangSong_GB2312"/>
          <w:sz w:val="32"/>
          <w:szCs w:val="32"/>
        </w:rPr>
      </w:pPr>
    </w:p>
    <w:p>
      <w:pPr>
        <w:widowControl/>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widowControl/>
        <w:rPr>
          <w:rFonts w:eastAsia="FangSong_GB2312"/>
          <w:sz w:val="32"/>
          <w:szCs w:val="32"/>
        </w:rPr>
      </w:pPr>
      <w:r>
        <w:rPr>
          <w:rFonts w:hint="eastAsia" w:ascii="楷体" w:hAnsi="楷体" w:eastAsia="楷体" w:cs="楷体"/>
          <w:b/>
          <w:bCs/>
          <w:sz w:val="32"/>
          <w:szCs w:val="32"/>
        </w:rPr>
        <w:t xml:space="preserve">   （一）项目单位基本情况</w:t>
      </w:r>
    </w:p>
    <w:p>
      <w:pPr>
        <w:widowControl/>
        <w:ind w:firstLine="643" w:firstLineChars="200"/>
        <w:rPr>
          <w:rFonts w:eastAsia="FangSong_GB2312"/>
          <w:b/>
          <w:bCs/>
          <w:sz w:val="32"/>
          <w:szCs w:val="32"/>
        </w:rPr>
      </w:pPr>
      <w:r>
        <w:rPr>
          <w:rFonts w:eastAsia="FangSong_GB2312"/>
          <w:b/>
          <w:bCs/>
          <w:sz w:val="32"/>
          <w:szCs w:val="32"/>
        </w:rPr>
        <w:t>1.</w:t>
      </w:r>
      <w:r>
        <w:rPr>
          <w:rFonts w:hint="eastAsia" w:eastAsia="FangSong_GB2312"/>
          <w:b/>
          <w:bCs/>
          <w:sz w:val="32"/>
          <w:szCs w:val="32"/>
        </w:rPr>
        <w:t>职能职责</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组织贯彻执行国家、省和市财税方针政策，拟定和执行全县财政制度、改革方案，指导全县财政工作；分析预测全县经济形势；提出运用财税政策实施调控和综合平衡全县社会财力的建议；贯彻执行有关分配政策，完善鼓励公益事业发展的财税意见。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2、起草财政、财务、会计管理规范性文件并监督实施。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3、承担县本级各项财政收支管理的责任。负责编制年度县本级预预算草案并组织执行。编制全县财政收支预算和部门预算，汇总全县部门预算和财政总预算；受全县人民政府委托，向县人民代表大会报告县本级、全县预算及其执行情况，向全县人大常委会报告预算。组织制定县本级经费开支标准、定额，负责审核批复部门(单位)的年度预预算。对财政性资金进行预算绩效管理，负责全县的预预算公开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4、负责政府非税收入管理，负责政府性基金管理，按规定管理行政事业性收费。管理财政票据。贯彻执行彩票监督管理政策和有关办法，管理彩票市场，会同有关部门监督和管理彩票公益金，管理其他彩票资金。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5、贯彻执行国库管理制度、国库集中支付制度，指导和监督县本级国库业务，按规定开展国库现金管理工作。负责制定政府采购制度并监督管理。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6、贯彻执行国家、省和市税收法律、行政法规和税收调整政策，反馈政策执行情况，提出调整建议。参与县管理权限内有关税收政策及税收政策调整方案的调查研究，提出对策建议。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7、负责制定全县行政事业单位国有资产管理规章制度，会同有关部门管理行政事业单位国有资产，制定需要全县统一规定的开支标准和支出办法，负责财政预算内行政、事业单位和社会团体的非贸易外汇管理。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8、负责审核和汇总编制全县国有资本经营预预算草案，制定国有资本经营预算的制度和办法，收取县本级企业国有资本收益，组织实施企业财务制度，按规定管理地方金融类企业国有资产，参与拟定企业国有资产管理相关制度，负责县级国有宣传文化、金融类企业的国有资产管理，按规定管理资产评估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9、负责办理和监督县财政经济发展支出、县级政府性投资项目的财政拨款，参与拟定县建设投资的有关规定，组织实施基本建设财务制度，负责有关政策性补贴和专项储备资金财政管理工作。负责农业综合开发管理工作。 </w:t>
      </w:r>
    </w:p>
    <w:p>
      <w:pPr>
        <w:pStyle w:val="14"/>
        <w:spacing w:after="2" w:line="480" w:lineRule="exact"/>
        <w:ind w:firstLine="641"/>
        <w:rPr>
          <w:rFonts w:hint="eastAsia" w:ascii="Times New Roman" w:hAnsi="Times New Roman" w:cs="Times New Roman" w:eastAsiaTheme="minorEastAsia"/>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10、会同有关部门管理全县财政社会保障和就业及医疗卫生支出，组织实施社会保障资金（基金）的财务管理制度，编制县社会保障预预算草案。</w:t>
      </w:r>
      <w:r>
        <w:rPr>
          <w:rFonts w:hint="eastAsia" w:ascii="Times New Roman" w:hAnsi="Times New Roman" w:cs="Times New Roman" w:eastAsiaTheme="minorEastAsia"/>
          <w:kern w:val="2"/>
          <w:sz w:val="32"/>
          <w:szCs w:val="32"/>
          <w:lang w:val="en-US" w:eastAsia="zh-CN" w:bidi="ar-SA"/>
        </w:rPr>
        <w:t xml:space="preserve">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11、贯彻执行政府内外债务管理的政策、制度和办法，防范财政风险。负责统一管理县政府外债，制定基本管理制度。按规定管理外国政府和国际金融组织贷（赠）款。承担财税领域交流与合作的具体工作。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12、负责管理全县的会计工作，监督和规范会计行为，组织实施国家统一的会计制度，在全县组织实施会计行政法规规章。负责组织全县会计从业人员培训和继续教育。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13、监督检查财税法规、政策的执行情况，反映财政收支管理中的重大问题，提出加强财政管理的意见和建议。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14、承办县人民政府交办的其他事项。 </w:t>
      </w:r>
    </w:p>
    <w:p>
      <w:pPr>
        <w:widowControl/>
        <w:rPr>
          <w:rFonts w:eastAsia="FangSong_GB2312"/>
          <w:sz w:val="32"/>
          <w:szCs w:val="32"/>
        </w:rPr>
      </w:pPr>
      <w:r>
        <w:rPr>
          <w:rFonts w:hint="eastAsia" w:eastAsiaTheme="minorEastAsia"/>
          <w:b/>
          <w:bCs/>
          <w:sz w:val="32"/>
          <w:szCs w:val="32"/>
        </w:rPr>
        <w:t xml:space="preserve">    </w:t>
      </w:r>
      <w:r>
        <w:rPr>
          <w:rFonts w:eastAsia="FangSong_GB2312"/>
          <w:b/>
          <w:bCs/>
          <w:sz w:val="32"/>
          <w:szCs w:val="32"/>
        </w:rPr>
        <w:t>2.</w:t>
      </w:r>
      <w:r>
        <w:rPr>
          <w:rFonts w:hint="eastAsia" w:eastAsia="FangSong_GB2312"/>
          <w:b/>
          <w:bCs/>
          <w:sz w:val="32"/>
          <w:szCs w:val="32"/>
        </w:rPr>
        <w:t>机构设置和人员情况</w:t>
      </w:r>
    </w:p>
    <w:p>
      <w:pPr>
        <w:snapToGrid w:val="0"/>
        <w:spacing w:line="480" w:lineRule="exact"/>
        <w:ind w:firstLine="640" w:firstLineChars="200"/>
        <w:rPr>
          <w:rFonts w:hint="eastAsia" w:eastAsia="FangSong_GB2312"/>
          <w:sz w:val="32"/>
          <w:szCs w:val="32"/>
        </w:rPr>
      </w:pPr>
      <w:r>
        <w:rPr>
          <w:rFonts w:hint="eastAsia" w:eastAsiaTheme="minorEastAsia"/>
          <w:sz w:val="32"/>
          <w:szCs w:val="32"/>
        </w:rPr>
        <w:t xml:space="preserve">   </w:t>
      </w:r>
      <w:r>
        <w:rPr>
          <w:rFonts w:hint="eastAsia" w:eastAsia="FangSong_GB2312"/>
          <w:sz w:val="32"/>
          <w:szCs w:val="32"/>
        </w:rPr>
        <w:t>双牌县财政局属行政机关；财务隶属关系属一级单位；我局现有内设机构15个：办公室、综合规划股、政工股、预算股、预算绩效管理股、国库股、经济建设股、农业农村股、行政政法股、教科文股、社会保障股、国有资产管理股、企业股、金融与债务股、财政监督检查股。县财政局归口管理的副科级事业单位3个：县乡镇财政管理局、双牌县非税收入征收管理局、双牌县国库支付核算中心；县财政局归口管理的正股级事业单位5个：双牌县政府采购监督管理办公室、双牌县财政评审中心、双牌县财政局信息网络中心、农信担保中心、双牌县会计管理站。单位人员信息：本单位编制80个：行政编制13个、工勤人员编制1个、事业编制66个；年末实有人员</w:t>
      </w:r>
      <w:r>
        <w:rPr>
          <w:rFonts w:hint="eastAsia" w:eastAsia="FangSong_GB2312"/>
          <w:sz w:val="32"/>
          <w:szCs w:val="32"/>
          <w:lang w:val="en-US" w:eastAsia="zh-CN"/>
        </w:rPr>
        <w:t>84</w:t>
      </w:r>
      <w:r>
        <w:rPr>
          <w:rFonts w:hint="eastAsia" w:eastAsia="FangSong_GB2312"/>
          <w:sz w:val="32"/>
          <w:szCs w:val="32"/>
        </w:rPr>
        <w:t>个。</w:t>
      </w:r>
    </w:p>
    <w:p>
      <w:pPr>
        <w:widowControl/>
        <w:rPr>
          <w:rFonts w:eastAsia="FangSong_GB2312"/>
          <w:sz w:val="32"/>
          <w:szCs w:val="32"/>
        </w:rPr>
      </w:pPr>
    </w:p>
    <w:p>
      <w:pPr>
        <w:widowControl/>
        <w:ind w:firstLine="643" w:firstLineChars="200"/>
        <w:rPr>
          <w:rFonts w:ascii="楷体" w:hAnsi="楷体" w:eastAsia="楷体" w:cs="楷体"/>
          <w:b/>
          <w:bCs/>
          <w:sz w:val="32"/>
          <w:szCs w:val="32"/>
        </w:rPr>
      </w:pPr>
      <w:r>
        <w:rPr>
          <w:rFonts w:hint="eastAsia" w:ascii="楷体" w:hAnsi="楷体" w:eastAsia="楷体" w:cs="楷体"/>
          <w:b/>
          <w:bCs/>
          <w:sz w:val="32"/>
          <w:szCs w:val="32"/>
        </w:rPr>
        <w:t>（二）项目基本情况</w:t>
      </w:r>
    </w:p>
    <w:p>
      <w:pPr>
        <w:widowControl/>
        <w:ind w:firstLine="640" w:firstLineChars="200"/>
        <w:rPr>
          <w:rFonts w:eastAsia="FangSong_GB2312"/>
          <w:sz w:val="32"/>
          <w:szCs w:val="32"/>
        </w:rPr>
      </w:pPr>
      <w:r>
        <w:rPr>
          <w:rFonts w:eastAsia="FangSong_GB2312"/>
          <w:sz w:val="32"/>
          <w:szCs w:val="32"/>
        </w:rPr>
        <w:t>202</w:t>
      </w:r>
      <w:r>
        <w:rPr>
          <w:rFonts w:hint="eastAsia" w:eastAsia="FangSong_GB2312"/>
          <w:sz w:val="32"/>
          <w:szCs w:val="32"/>
          <w:lang w:val="en-US" w:eastAsia="zh-CN"/>
        </w:rPr>
        <w:t>4</w:t>
      </w:r>
      <w:r>
        <w:rPr>
          <w:rFonts w:hint="eastAsia" w:eastAsia="FangSong_GB2312"/>
          <w:sz w:val="32"/>
          <w:szCs w:val="32"/>
        </w:rPr>
        <w:t>年，我单位</w:t>
      </w:r>
      <w:r>
        <w:rPr>
          <w:rFonts w:hint="eastAsia" w:eastAsia="FangSong_GB2312"/>
          <w:sz w:val="32"/>
          <w:szCs w:val="32"/>
          <w:lang w:eastAsia="zh-CN"/>
        </w:rPr>
        <w:t>财政事务专项经费</w:t>
      </w:r>
      <w:r>
        <w:rPr>
          <w:rFonts w:hint="eastAsia" w:eastAsia="FangSong_GB2312"/>
          <w:sz w:val="32"/>
          <w:szCs w:val="32"/>
        </w:rPr>
        <w:t>预算为</w:t>
      </w:r>
      <w:r>
        <w:rPr>
          <w:rFonts w:hint="eastAsia" w:eastAsia="FangSong_GB2312"/>
          <w:sz w:val="32"/>
          <w:szCs w:val="32"/>
          <w:lang w:val="en-US" w:eastAsia="zh-CN"/>
        </w:rPr>
        <w:t>1043.32</w:t>
      </w:r>
      <w:r>
        <w:rPr>
          <w:rFonts w:hint="eastAsia" w:eastAsia="FangSong_GB2312"/>
          <w:sz w:val="32"/>
          <w:szCs w:val="32"/>
        </w:rPr>
        <w:t>万元，主要用于我单位各项财政业务工作的运转费用。</w:t>
      </w:r>
    </w:p>
    <w:p>
      <w:pPr>
        <w:widowControl/>
        <w:ind w:firstLine="640" w:firstLineChars="200"/>
        <w:rPr>
          <w:rFonts w:ascii="黑体" w:hAnsi="黑体" w:eastAsia="黑体" w:cs="黑体"/>
          <w:sz w:val="32"/>
          <w:szCs w:val="32"/>
        </w:rPr>
      </w:pPr>
      <w:r>
        <w:rPr>
          <w:rFonts w:hint="eastAsia" w:ascii="黑体" w:hAnsi="黑体" w:eastAsia="黑体" w:cs="黑体"/>
          <w:sz w:val="32"/>
          <w:szCs w:val="32"/>
        </w:rPr>
        <w:t>二、项目资金使用及管理情况</w:t>
      </w:r>
    </w:p>
    <w:p>
      <w:pPr>
        <w:widowControl/>
        <w:rPr>
          <w:rFonts w:ascii="楷体" w:hAnsi="楷体" w:eastAsia="楷体" w:cs="楷体"/>
          <w:b/>
          <w:bCs/>
          <w:sz w:val="32"/>
          <w:szCs w:val="32"/>
        </w:rPr>
      </w:pPr>
      <w:r>
        <w:rPr>
          <w:rFonts w:hint="eastAsia" w:ascii="楷体" w:hAnsi="楷体" w:eastAsia="楷体" w:cs="楷体"/>
          <w:b/>
          <w:bCs/>
          <w:sz w:val="32"/>
          <w:szCs w:val="32"/>
        </w:rPr>
        <w:t xml:space="preserve">   （一）项目资金情况分析</w:t>
      </w:r>
    </w:p>
    <w:p>
      <w:pPr>
        <w:widowControl/>
        <w:rPr>
          <w:rFonts w:eastAsia="FangSong_GB2312"/>
          <w:sz w:val="32"/>
          <w:szCs w:val="32"/>
        </w:rPr>
      </w:pPr>
      <w:r>
        <w:rPr>
          <w:rFonts w:eastAsia="FangSong_GB2312"/>
          <w:sz w:val="32"/>
          <w:szCs w:val="32"/>
        </w:rPr>
        <w:t xml:space="preserve">     202</w:t>
      </w:r>
      <w:r>
        <w:rPr>
          <w:rFonts w:hint="eastAsia" w:eastAsia="FangSong_GB2312"/>
          <w:sz w:val="32"/>
          <w:szCs w:val="32"/>
          <w:lang w:val="en-US" w:eastAsia="zh-CN"/>
        </w:rPr>
        <w:t>4</w:t>
      </w:r>
      <w:r>
        <w:rPr>
          <w:rFonts w:hint="eastAsia" w:eastAsia="FangSong_GB2312"/>
          <w:sz w:val="32"/>
          <w:szCs w:val="32"/>
        </w:rPr>
        <w:t>年，我单位到位</w:t>
      </w:r>
      <w:r>
        <w:rPr>
          <w:rFonts w:hint="eastAsia" w:eastAsia="FangSong_GB2312"/>
          <w:sz w:val="32"/>
          <w:szCs w:val="32"/>
          <w:lang w:eastAsia="zh-CN"/>
        </w:rPr>
        <w:t>财政事务</w:t>
      </w:r>
      <w:r>
        <w:rPr>
          <w:rFonts w:hint="eastAsia" w:eastAsia="FangSong_GB2312"/>
          <w:sz w:val="32"/>
          <w:szCs w:val="32"/>
        </w:rPr>
        <w:t>专项业务经费</w:t>
      </w:r>
      <w:r>
        <w:rPr>
          <w:rFonts w:hint="eastAsia" w:eastAsia="FangSong_GB2312"/>
          <w:sz w:val="32"/>
          <w:szCs w:val="32"/>
          <w:lang w:val="en-US" w:eastAsia="zh-CN"/>
        </w:rPr>
        <w:t>1043.32</w:t>
      </w:r>
      <w:r>
        <w:rPr>
          <w:rFonts w:hint="eastAsia" w:eastAsia="FangSong_GB2312"/>
          <w:sz w:val="32"/>
          <w:szCs w:val="32"/>
        </w:rPr>
        <w:t>万元，资金到位率为</w:t>
      </w:r>
      <w:r>
        <w:rPr>
          <w:rFonts w:eastAsia="FangSong_GB2312"/>
          <w:sz w:val="32"/>
          <w:szCs w:val="32"/>
        </w:rPr>
        <w:t>100%</w:t>
      </w:r>
      <w:r>
        <w:rPr>
          <w:rFonts w:hint="eastAsia" w:eastAsia="FangSong_GB2312"/>
          <w:sz w:val="32"/>
          <w:szCs w:val="32"/>
        </w:rPr>
        <w:t>。</w:t>
      </w:r>
    </w:p>
    <w:p>
      <w:pPr>
        <w:widowControl/>
        <w:ind w:firstLine="643" w:firstLineChars="20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widowControl/>
        <w:ind w:firstLine="640" w:firstLineChars="200"/>
        <w:rPr>
          <w:rFonts w:eastAsia="FangSong_GB2312"/>
          <w:sz w:val="32"/>
          <w:szCs w:val="32"/>
        </w:rPr>
      </w:pPr>
      <w:r>
        <w:rPr>
          <w:rFonts w:eastAsia="FangSong_GB2312"/>
          <w:sz w:val="32"/>
          <w:szCs w:val="32"/>
        </w:rPr>
        <w:t>202</w:t>
      </w:r>
      <w:r>
        <w:rPr>
          <w:rFonts w:hint="eastAsia" w:eastAsia="FangSong_GB2312"/>
          <w:sz w:val="32"/>
          <w:szCs w:val="32"/>
          <w:lang w:val="en-US" w:eastAsia="zh-CN"/>
        </w:rPr>
        <w:t>4</w:t>
      </w:r>
      <w:r>
        <w:rPr>
          <w:rFonts w:hint="eastAsia" w:eastAsia="FangSong_GB2312"/>
          <w:sz w:val="32"/>
          <w:szCs w:val="32"/>
        </w:rPr>
        <w:t>年，我单位实际使用</w:t>
      </w:r>
      <w:r>
        <w:rPr>
          <w:rFonts w:hint="eastAsia" w:eastAsia="FangSong_GB2312"/>
          <w:sz w:val="32"/>
          <w:szCs w:val="32"/>
          <w:lang w:eastAsia="zh-CN"/>
        </w:rPr>
        <w:t>财政事务</w:t>
      </w:r>
      <w:r>
        <w:rPr>
          <w:rFonts w:hint="eastAsia" w:eastAsia="FangSong_GB2312"/>
          <w:sz w:val="32"/>
          <w:szCs w:val="32"/>
        </w:rPr>
        <w:t>专项业务经费</w:t>
      </w:r>
      <w:r>
        <w:rPr>
          <w:rFonts w:hint="eastAsia" w:eastAsia="FangSong_GB2312"/>
          <w:sz w:val="32"/>
          <w:szCs w:val="32"/>
          <w:lang w:val="en-US" w:eastAsia="zh-CN"/>
        </w:rPr>
        <w:t>1043.32</w:t>
      </w:r>
      <w:r>
        <w:rPr>
          <w:rFonts w:hint="eastAsia" w:eastAsia="FangSong_GB2312"/>
          <w:sz w:val="32"/>
          <w:szCs w:val="32"/>
        </w:rPr>
        <w:t>万元，预算执行率为</w:t>
      </w:r>
      <w:r>
        <w:rPr>
          <w:rFonts w:eastAsia="FangSong_GB2312"/>
          <w:sz w:val="32"/>
          <w:szCs w:val="32"/>
        </w:rPr>
        <w:t>100%</w:t>
      </w:r>
      <w:r>
        <w:rPr>
          <w:rFonts w:hint="eastAsia" w:eastAsia="FangSong_GB2312"/>
          <w:sz w:val="32"/>
          <w:szCs w:val="32"/>
        </w:rPr>
        <w:t>。</w:t>
      </w:r>
    </w:p>
    <w:p>
      <w:pPr>
        <w:widowControl/>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widowControl/>
        <w:ind w:firstLine="640" w:firstLineChars="200"/>
        <w:rPr>
          <w:rFonts w:ascii="仿宋" w:hAnsi="仿宋" w:eastAsia="仿宋"/>
          <w:sz w:val="32"/>
          <w:szCs w:val="32"/>
        </w:rPr>
      </w:pPr>
      <w:r>
        <w:rPr>
          <w:rFonts w:hint="eastAsia" w:ascii="仿宋" w:hAnsi="仿宋" w:eastAsia="仿宋"/>
          <w:sz w:val="32"/>
          <w:szCs w:val="32"/>
        </w:rPr>
        <w:t>我单位建立健全财务管理制度，成立了项目资金支出审批小组，严格按照财政财务制度审批项目开支，无截留、挪用、贪污、浪费等情况。</w:t>
      </w:r>
    </w:p>
    <w:p>
      <w:pPr>
        <w:widowControl/>
        <w:ind w:firstLine="643" w:firstLineChars="200"/>
        <w:rPr>
          <w:rFonts w:ascii="黑体" w:hAnsi="黑体" w:eastAsia="黑体" w:cs="黑体"/>
          <w:b/>
          <w:bCs/>
          <w:sz w:val="32"/>
          <w:szCs w:val="32"/>
        </w:rPr>
      </w:pPr>
      <w:r>
        <w:rPr>
          <w:rFonts w:hint="eastAsia" w:ascii="黑体" w:hAnsi="黑体" w:eastAsia="黑体" w:cs="黑体"/>
          <w:b/>
          <w:bCs/>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我单位资金按计划使用，单位设立资金支出审批领导小组审批，严格按照财政规章制度使用财政资金，无截留、挤占、挪用、虚列支出等情况。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6"/>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6"/>
        <w:spacing w:before="0" w:beforeAutospacing="0" w:after="0" w:afterAutospacing="0" w:line="560" w:lineRule="exact"/>
        <w:ind w:firstLine="640"/>
        <w:rPr>
          <w:rFonts w:ascii="仿宋" w:hAnsi="仿宋" w:eastAsia="仿宋" w:cs="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480" w:firstLineChars="150"/>
        <w:rPr>
          <w:rFonts w:ascii="仿宋" w:hAnsi="仿宋" w:eastAsia="仿宋" w:cs="仿宋"/>
          <w:sz w:val="32"/>
          <w:szCs w:val="32"/>
        </w:rPr>
      </w:pPr>
      <w:r>
        <w:rPr>
          <w:rFonts w:hint="eastAsia" w:ascii="黑体" w:hAnsi="黑体" w:eastAsia="黑体"/>
          <w:sz w:val="32"/>
          <w:szCs w:val="32"/>
        </w:rPr>
        <w:t xml:space="preserve"> 四、项目绩效情况</w:t>
      </w:r>
      <w:r>
        <w:rPr>
          <w:rFonts w:ascii="黑体" w:hAnsi="黑体" w:eastAsia="黑体"/>
          <w:sz w:val="32"/>
          <w:szCs w:val="32"/>
        </w:rPr>
        <w:br w:type="textWrapping"/>
      </w:r>
      <w:r>
        <w:rPr>
          <w:rFonts w:hint="eastAsia" w:ascii="仿宋" w:hAnsi="仿宋" w:eastAsia="仿宋"/>
          <w:sz w:val="32"/>
          <w:szCs w:val="32"/>
        </w:rPr>
        <w:t xml:space="preserve">   </w:t>
      </w:r>
      <w:r>
        <w:rPr>
          <w:rFonts w:hint="eastAsia" w:ascii="楷体" w:hAnsi="楷体" w:eastAsia="楷体" w:cs="仿宋"/>
          <w:b/>
          <w:sz w:val="32"/>
          <w:szCs w:val="32"/>
        </w:rPr>
        <w:t>（一）数量指标完成情况。</w:t>
      </w:r>
      <w:r>
        <w:rPr>
          <w:rFonts w:hint="eastAsia" w:eastAsia="FangSong_GB2312"/>
          <w:color w:val="000000"/>
          <w:kern w:val="0"/>
          <w:sz w:val="32"/>
          <w:szCs w:val="32"/>
        </w:rPr>
        <w:t>完成财政收入</w:t>
      </w:r>
      <w:r>
        <w:rPr>
          <w:rFonts w:hint="eastAsia" w:eastAsia="FangSong_GB2312"/>
          <w:color w:val="000000"/>
          <w:kern w:val="0"/>
          <w:sz w:val="32"/>
          <w:szCs w:val="32"/>
          <w:lang w:val="en-US" w:eastAsia="zh-CN"/>
        </w:rPr>
        <w:t>6.63</w:t>
      </w:r>
      <w:r>
        <w:rPr>
          <w:rFonts w:hint="eastAsia" w:eastAsia="FangSong_GB2312"/>
          <w:color w:val="000000"/>
          <w:kern w:val="0"/>
          <w:sz w:val="32"/>
          <w:szCs w:val="32"/>
        </w:rPr>
        <w:t>亿元，地方财政收入同比增长</w:t>
      </w:r>
      <w:r>
        <w:rPr>
          <w:rFonts w:hint="eastAsia" w:eastAsia="FangSong_GB2312"/>
          <w:color w:val="000000"/>
          <w:kern w:val="0"/>
          <w:sz w:val="32"/>
          <w:szCs w:val="32"/>
          <w:lang w:val="en-US" w:eastAsia="zh-CN"/>
        </w:rPr>
        <w:t>0.52</w:t>
      </w:r>
      <w:r>
        <w:rPr>
          <w:rFonts w:eastAsia="FangSong_GB2312"/>
          <w:color w:val="000000"/>
          <w:kern w:val="0"/>
          <w:sz w:val="32"/>
          <w:szCs w:val="32"/>
        </w:rPr>
        <w:t>%</w:t>
      </w:r>
      <w:r>
        <w:rPr>
          <w:rFonts w:hint="eastAsia" w:eastAsia="FangSong_GB2312"/>
          <w:color w:val="000000"/>
          <w:kern w:val="0"/>
          <w:sz w:val="32"/>
          <w:szCs w:val="32"/>
        </w:rPr>
        <w:t>；维护财政管理系统9个，财政系统安全运转率100%</w:t>
      </w:r>
      <w:r>
        <w:rPr>
          <w:rFonts w:hint="eastAsia" w:ascii="仿宋" w:hAnsi="仿宋" w:eastAsia="仿宋" w:cs="仿宋"/>
          <w:sz w:val="32"/>
          <w:szCs w:val="32"/>
        </w:rPr>
        <w:t>。</w:t>
      </w:r>
    </w:p>
    <w:p>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壮大</w:t>
      </w:r>
      <w:r>
        <w:rPr>
          <w:rFonts w:hint="eastAsia" w:ascii="仿宋" w:hAnsi="仿宋" w:eastAsia="仿宋" w:cs="仿宋"/>
          <w:sz w:val="32"/>
          <w:szCs w:val="32"/>
          <w:lang w:eastAsia="zh-CN"/>
        </w:rPr>
        <w:t>双牌</w:t>
      </w:r>
      <w:r>
        <w:rPr>
          <w:rFonts w:hint="eastAsia" w:ascii="仿宋" w:hAnsi="仿宋" w:eastAsia="仿宋" w:cs="仿宋"/>
          <w:sz w:val="32"/>
          <w:szCs w:val="32"/>
        </w:rPr>
        <w:t>财力，保障财政业务管理系统正常运行，助推</w:t>
      </w:r>
      <w:r>
        <w:rPr>
          <w:rFonts w:hint="eastAsia" w:ascii="仿宋" w:hAnsi="仿宋" w:eastAsia="仿宋" w:cs="仿宋"/>
          <w:sz w:val="32"/>
          <w:szCs w:val="32"/>
          <w:lang w:eastAsia="zh-CN"/>
        </w:rPr>
        <w:t>双牌</w:t>
      </w:r>
      <w:r>
        <w:rPr>
          <w:rFonts w:hint="eastAsia" w:ascii="仿宋" w:hAnsi="仿宋" w:eastAsia="仿宋" w:cs="仿宋"/>
          <w:sz w:val="32"/>
          <w:szCs w:val="32"/>
        </w:rPr>
        <w:t>财政高质量发展，成效明显。</w:t>
      </w:r>
    </w:p>
    <w:p>
      <w:pPr>
        <w:spacing w:line="560" w:lineRule="exact"/>
        <w:ind w:firstLine="482" w:firstLineChars="150"/>
        <w:rPr>
          <w:rFonts w:ascii="楷体" w:hAnsi="楷体" w:eastAsia="楷体" w:cs="仿宋"/>
          <w:b/>
          <w:sz w:val="32"/>
          <w:szCs w:val="32"/>
        </w:rPr>
      </w:pPr>
      <w:r>
        <w:rPr>
          <w:rFonts w:hint="eastAsia" w:ascii="楷体" w:hAnsi="楷体" w:eastAsia="楷体" w:cs="仿宋"/>
          <w:b/>
          <w:sz w:val="32"/>
          <w:szCs w:val="32"/>
        </w:rPr>
        <w:t>（三）满意率完成情况。</w:t>
      </w:r>
      <w:r>
        <w:rPr>
          <w:rFonts w:hint="eastAsia" w:ascii="仿宋" w:hAnsi="仿宋" w:eastAsia="仿宋" w:cs="仿宋"/>
          <w:sz w:val="32"/>
          <w:szCs w:val="32"/>
        </w:rPr>
        <w:t>社会各界人士满意率100</w:t>
      </w:r>
      <w:r>
        <w:rPr>
          <w:rFonts w:ascii="仿宋" w:hAnsi="仿宋" w:eastAsia="仿宋" w:cs="仿宋"/>
          <w:sz w:val="32"/>
          <w:szCs w:val="32"/>
        </w:rPr>
        <w:t>%</w:t>
      </w:r>
      <w:r>
        <w:rPr>
          <w:rFonts w:hint="eastAsia" w:ascii="仿宋" w:hAnsi="仿宋" w:eastAsia="仿宋" w:cs="仿宋"/>
          <w:sz w:val="32"/>
          <w:szCs w:val="32"/>
        </w:rPr>
        <w:t>。</w:t>
      </w:r>
    </w:p>
    <w:p>
      <w:pPr>
        <w:widowControl/>
        <w:ind w:firstLine="643" w:firstLineChars="200"/>
        <w:rPr>
          <w:rFonts w:ascii="黑体" w:hAnsi="黑体" w:eastAsia="黑体" w:cs="黑体"/>
          <w:b/>
          <w:sz w:val="32"/>
          <w:szCs w:val="32"/>
        </w:rPr>
      </w:pPr>
      <w:r>
        <w:rPr>
          <w:rFonts w:hint="eastAsia" w:ascii="黑体" w:hAnsi="黑体" w:eastAsia="黑体" w:cs="黑体"/>
          <w:b/>
          <w:sz w:val="32"/>
          <w:szCs w:val="32"/>
        </w:rPr>
        <w:t>五、其他需要说明的问题</w:t>
      </w:r>
    </w:p>
    <w:p>
      <w:pPr>
        <w:widowControl/>
        <w:rPr>
          <w:rFonts w:eastAsia="FangSong_GB2312"/>
          <w:b/>
          <w:bCs/>
          <w:sz w:val="32"/>
          <w:szCs w:val="32"/>
        </w:rPr>
      </w:pPr>
      <w:r>
        <w:rPr>
          <w:rFonts w:hint="eastAsia" w:ascii="楷体" w:hAnsi="楷体" w:eastAsia="楷体" w:cs="楷体"/>
          <w:b/>
          <w:bCs/>
          <w:sz w:val="32"/>
          <w:szCs w:val="32"/>
        </w:rPr>
        <w:t xml:space="preserve">   （一）后续工作计划</w:t>
      </w:r>
    </w:p>
    <w:p>
      <w:pPr>
        <w:widowControl/>
        <w:ind w:firstLine="800" w:firstLineChars="250"/>
        <w:rPr>
          <w:rFonts w:ascii="仿宋" w:hAnsi="仿宋" w:eastAsia="仿宋"/>
          <w:sz w:val="32"/>
          <w:szCs w:val="32"/>
        </w:rPr>
      </w:pPr>
      <w:r>
        <w:rPr>
          <w:rFonts w:hint="eastAsia" w:ascii="仿宋" w:hAnsi="仿宋" w:eastAsia="仿宋"/>
          <w:sz w:val="32"/>
          <w:szCs w:val="32"/>
        </w:rPr>
        <w:t>无</w:t>
      </w:r>
    </w:p>
    <w:p>
      <w:pPr>
        <w:widowControl/>
        <w:rPr>
          <w:rFonts w:ascii="楷体" w:hAnsi="楷体" w:eastAsia="楷体" w:cs="楷体"/>
          <w:b/>
          <w:bCs/>
          <w:sz w:val="32"/>
          <w:szCs w:val="32"/>
        </w:rPr>
      </w:pPr>
      <w:r>
        <w:rPr>
          <w:rFonts w:hint="eastAsia" w:ascii="楷体" w:hAnsi="楷体" w:eastAsia="楷体" w:cs="楷体"/>
          <w:b/>
          <w:bCs/>
          <w:sz w:val="32"/>
          <w:szCs w:val="32"/>
        </w:rPr>
        <w:t xml:space="preserve">   （二）主要经验做法、存在的问题和建议</w:t>
      </w:r>
    </w:p>
    <w:p>
      <w:pPr>
        <w:widowControl/>
        <w:ind w:firstLine="640" w:firstLineChars="200"/>
        <w:rPr>
          <w:rFonts w:ascii="仿宋" w:hAnsi="仿宋" w:eastAsia="仿宋"/>
          <w:sz w:val="32"/>
          <w:szCs w:val="32"/>
        </w:rPr>
      </w:pPr>
      <w:r>
        <w:rPr>
          <w:rFonts w:hint="eastAsia" w:ascii="仿宋" w:hAnsi="仿宋" w:eastAsia="仿宋" w:cs="仿宋"/>
          <w:sz w:val="32"/>
          <w:szCs w:val="32"/>
        </w:rPr>
        <w:t>无</w:t>
      </w:r>
    </w:p>
    <w:p>
      <w:pPr>
        <w:widowControl/>
        <w:rPr>
          <w:rFonts w:eastAsia="FangSong_GB2312"/>
          <w:sz w:val="32"/>
          <w:szCs w:val="32"/>
        </w:rPr>
      </w:pPr>
    </w:p>
    <w:p>
      <w:pPr>
        <w:widowControl/>
        <w:jc w:val="center"/>
        <w:rPr>
          <w:rFonts w:ascii="宋体" w:cs="宋体"/>
          <w:sz w:val="44"/>
          <w:szCs w:val="44"/>
        </w:rPr>
      </w:pPr>
      <w:r>
        <w:rPr>
          <w:rFonts w:hint="eastAsia" w:ascii="宋体" w:hAnsi="宋体" w:cs="宋体"/>
          <w:sz w:val="44"/>
          <w:szCs w:val="44"/>
          <w:lang w:eastAsia="zh-CN"/>
        </w:rPr>
        <w:t>双牌县</w:t>
      </w:r>
      <w:r>
        <w:rPr>
          <w:rFonts w:hint="eastAsia" w:ascii="宋体" w:hAnsi="宋体" w:cs="宋体"/>
          <w:sz w:val="44"/>
          <w:szCs w:val="44"/>
        </w:rPr>
        <w:t>县财政局</w:t>
      </w:r>
      <w:r>
        <w:rPr>
          <w:rFonts w:ascii="宋体" w:hAnsi="宋体" w:cs="宋体"/>
          <w:sz w:val="44"/>
          <w:szCs w:val="44"/>
        </w:rPr>
        <w:t>202</w:t>
      </w:r>
      <w:r>
        <w:rPr>
          <w:rFonts w:hint="eastAsia" w:ascii="宋体" w:hAnsi="宋体" w:cs="宋体"/>
          <w:sz w:val="44"/>
          <w:szCs w:val="44"/>
          <w:lang w:val="en-US" w:eastAsia="zh-CN"/>
        </w:rPr>
        <w:t>4</w:t>
      </w:r>
      <w:r>
        <w:rPr>
          <w:rFonts w:hint="eastAsia" w:ascii="宋体" w:hAnsi="宋体" w:cs="宋体"/>
          <w:sz w:val="44"/>
          <w:szCs w:val="44"/>
        </w:rPr>
        <w:t>年度项目支出</w:t>
      </w:r>
    </w:p>
    <w:p>
      <w:pPr>
        <w:widowControl/>
        <w:jc w:val="center"/>
        <w:rPr>
          <w:rFonts w:ascii="宋体" w:cs="宋体"/>
          <w:sz w:val="44"/>
          <w:szCs w:val="44"/>
        </w:rPr>
      </w:pPr>
      <w:r>
        <w:rPr>
          <w:rFonts w:hint="eastAsia" w:ascii="宋体" w:hAnsi="宋体" w:cs="宋体"/>
          <w:sz w:val="44"/>
          <w:szCs w:val="44"/>
        </w:rPr>
        <w:t>（</w:t>
      </w:r>
      <w:r>
        <w:rPr>
          <w:rFonts w:hint="eastAsia" w:ascii="宋体" w:hAnsi="宋体" w:cs="宋体"/>
          <w:sz w:val="44"/>
          <w:szCs w:val="44"/>
          <w:lang w:eastAsia="zh-CN"/>
        </w:rPr>
        <w:t>政府购买服务</w:t>
      </w:r>
      <w:r>
        <w:rPr>
          <w:rFonts w:hint="eastAsia" w:ascii="宋体" w:hAnsi="宋体" w:cs="宋体"/>
          <w:sz w:val="44"/>
          <w:szCs w:val="44"/>
        </w:rPr>
        <w:t>）绩效自评报告</w:t>
      </w:r>
    </w:p>
    <w:p>
      <w:pPr>
        <w:widowControl/>
        <w:rPr>
          <w:rFonts w:eastAsia="FangSong_GB2312"/>
          <w:sz w:val="32"/>
          <w:szCs w:val="32"/>
        </w:rPr>
      </w:pPr>
    </w:p>
    <w:p>
      <w:pPr>
        <w:widowControl/>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widowControl/>
        <w:rPr>
          <w:rFonts w:eastAsia="FangSong_GB2312"/>
          <w:sz w:val="32"/>
          <w:szCs w:val="32"/>
        </w:rPr>
      </w:pPr>
      <w:r>
        <w:rPr>
          <w:rFonts w:hint="eastAsia" w:ascii="楷体" w:hAnsi="楷体" w:eastAsia="楷体" w:cs="楷体"/>
          <w:b/>
          <w:bCs/>
          <w:sz w:val="32"/>
          <w:szCs w:val="32"/>
        </w:rPr>
        <w:t xml:space="preserve">   （一）项目单位基本情况</w:t>
      </w:r>
    </w:p>
    <w:p>
      <w:pPr>
        <w:widowControl/>
        <w:ind w:firstLine="643" w:firstLineChars="200"/>
        <w:rPr>
          <w:rFonts w:eastAsia="FangSong_GB2312"/>
          <w:b/>
          <w:bCs/>
          <w:sz w:val="32"/>
          <w:szCs w:val="32"/>
        </w:rPr>
      </w:pPr>
      <w:r>
        <w:rPr>
          <w:rFonts w:eastAsia="FangSong_GB2312"/>
          <w:b/>
          <w:bCs/>
          <w:sz w:val="32"/>
          <w:szCs w:val="32"/>
        </w:rPr>
        <w:t>1.</w:t>
      </w:r>
      <w:r>
        <w:rPr>
          <w:rFonts w:hint="eastAsia" w:eastAsia="FangSong_GB2312"/>
          <w:b/>
          <w:bCs/>
          <w:sz w:val="32"/>
          <w:szCs w:val="32"/>
        </w:rPr>
        <w:t>职能职责</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组织贯彻执行国家、省和市财税方针政策，拟定和执行全县财政制度、改革方案，指导全县财政工作；分析预测全县经济形势；提出运用财税政策实施调控和综合平衡全县社会财力的建议；贯彻执行有关分配政策，完善鼓励公益事业发展的财税意见。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2、起草财政、财务、会计管理规范性文件并监督实施。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3、承担县本级各项财政收支管理的责任。负责编制年度县本级预预算草案并组织执行。编制全县财政收支预算和部门预算，汇总全县部门预算和财政总预算；受全县人民政府委托，向县人民代表大会报告县本级、全县预算及其执行情况，向全县人大常委会报告预算。组织制定县本级经费开支标准、定额，负责审核批复部门(单位)的年度预预算。对财政性资金进行预算绩效管理，负责全县的预预算公开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4、负责政府非税收入管理，负责政府性基金管理，按规定管理行政事业性收费。管理财政票据。贯彻执行彩票监督管理政策和有关办法，管理彩票市场，会同有关部门监督和管理彩票公益金，管理其他彩票资金。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5、贯彻执行国库管理制度、国库集中支付制度，指导和监督县本级国库业务，按规定开展国库现金管理工作。负责制定政府采购制度并监督管理。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6、贯彻执行国家、省和市税收法律、行政法规和税收调整政策，反馈政策执行情况，提出调整建议。参与县管理权限内有关税收政策及税收政策调整方案的调查研究，提出对策建议。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7、负责制定全县行政事业单位国有资产管理规章制度，会同有关部门管理行政事业单位国有资产，制定需要全县统一规定的开支标准和支出办法，负责财政预算内行政、事业单位和社会团体的非贸易外汇管理。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8、负责审核和汇总编制全县国有资本经营预预算草案，制定国有资本经营预算的制度和办法，收取县本级企业国有资本收益，组织实施企业财务制度，按规定管理地方金融类企业国有资产，参与拟定企业国有资产管理相关制度，负责县级国有宣传文化、金融类企业的国有资产管理，按规定管理资产评估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9、负责办理和监督县财政经济发展支出、县级政府性投资项目的财政拨款，参与拟定县建设投资的有关规定，组织实施基本建设财务制度，负责有关政策性补贴和专项储备资金财政管理工作。负责农业综合开发管理工作。 </w:t>
      </w:r>
    </w:p>
    <w:p>
      <w:pPr>
        <w:pStyle w:val="14"/>
        <w:spacing w:after="2" w:line="480" w:lineRule="exact"/>
        <w:ind w:firstLine="641"/>
        <w:rPr>
          <w:rFonts w:hint="eastAsia" w:ascii="Times New Roman" w:hAnsi="Times New Roman" w:cs="Times New Roman" w:eastAsiaTheme="minorEastAsia"/>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10、会同有关部门管理全县财政社会保障和就业及医疗卫生支出，组织实施社会保障资金（基金）的财务管理制度，编制县社会保障预预算草案。</w:t>
      </w:r>
      <w:r>
        <w:rPr>
          <w:rFonts w:hint="eastAsia" w:ascii="Times New Roman" w:hAnsi="Times New Roman" w:cs="Times New Roman" w:eastAsiaTheme="minorEastAsia"/>
          <w:kern w:val="2"/>
          <w:sz w:val="32"/>
          <w:szCs w:val="32"/>
          <w:lang w:val="en-US" w:eastAsia="zh-CN" w:bidi="ar-SA"/>
        </w:rPr>
        <w:t xml:space="preserve">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11、贯彻执行政府内外债务管理的政策、制度和办法，防范财政风险。负责统一管理县政府外债，制定基本管理制度。按规定管理外国政府和国际金融组织贷（赠）款。承担财税领域交流与合作的具体工作。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12、负责管理全县的会计工作，监督和规范会计行为，组织实施国家统一的会计制度，在全县组织实施会计行政法规规章。负责组织全县会计从业人员培训和继续教育。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13、监督检查财税法规、政策的执行情况，反映财政收支管理中的重大问题，提出加强财政管理的意见和建议。 </w:t>
      </w:r>
    </w:p>
    <w:p>
      <w:pPr>
        <w:pStyle w:val="14"/>
        <w:spacing w:after="2" w:line="480" w:lineRule="exact"/>
        <w:ind w:firstLine="641"/>
        <w:rPr>
          <w:rFonts w:hint="eastAsia" w:ascii="Times New Roman" w:hAnsi="Times New Roman" w:eastAsia="FangSong_GB2312" w:cs="Times New Roman"/>
          <w:kern w:val="2"/>
          <w:sz w:val="32"/>
          <w:szCs w:val="32"/>
          <w:lang w:val="en-US" w:eastAsia="zh-CN" w:bidi="ar-SA"/>
        </w:rPr>
      </w:pPr>
      <w:r>
        <w:rPr>
          <w:rFonts w:hint="eastAsia" w:ascii="Times New Roman" w:hAnsi="Times New Roman" w:eastAsia="FangSong_GB2312" w:cs="Times New Roman"/>
          <w:kern w:val="2"/>
          <w:sz w:val="32"/>
          <w:szCs w:val="32"/>
          <w:lang w:val="en-US" w:eastAsia="zh-CN" w:bidi="ar-SA"/>
        </w:rPr>
        <w:t xml:space="preserve">14、承办县人民政府交办的其他事项。 </w:t>
      </w:r>
    </w:p>
    <w:p>
      <w:pPr>
        <w:widowControl/>
        <w:rPr>
          <w:rFonts w:eastAsia="FangSong_GB2312"/>
          <w:sz w:val="32"/>
          <w:szCs w:val="32"/>
        </w:rPr>
      </w:pPr>
      <w:r>
        <w:rPr>
          <w:rFonts w:hint="eastAsia" w:eastAsiaTheme="minorEastAsia"/>
          <w:b/>
          <w:bCs/>
          <w:sz w:val="32"/>
          <w:szCs w:val="32"/>
        </w:rPr>
        <w:t xml:space="preserve">    </w:t>
      </w:r>
      <w:r>
        <w:rPr>
          <w:rFonts w:eastAsia="FangSong_GB2312"/>
          <w:b/>
          <w:bCs/>
          <w:sz w:val="32"/>
          <w:szCs w:val="32"/>
        </w:rPr>
        <w:t>2.</w:t>
      </w:r>
      <w:r>
        <w:rPr>
          <w:rFonts w:hint="eastAsia" w:eastAsia="FangSong_GB2312"/>
          <w:b/>
          <w:bCs/>
          <w:sz w:val="32"/>
          <w:szCs w:val="32"/>
        </w:rPr>
        <w:t>机构设置和人员情况</w:t>
      </w:r>
    </w:p>
    <w:p>
      <w:pPr>
        <w:snapToGrid w:val="0"/>
        <w:spacing w:line="480" w:lineRule="exact"/>
        <w:ind w:firstLine="640" w:firstLineChars="200"/>
        <w:rPr>
          <w:rFonts w:eastAsia="FangSong_GB2312"/>
          <w:sz w:val="32"/>
          <w:szCs w:val="32"/>
        </w:rPr>
      </w:pPr>
      <w:r>
        <w:rPr>
          <w:rFonts w:hint="eastAsia" w:eastAsiaTheme="minorEastAsia"/>
          <w:sz w:val="32"/>
          <w:szCs w:val="32"/>
        </w:rPr>
        <w:t xml:space="preserve">   </w:t>
      </w:r>
      <w:r>
        <w:rPr>
          <w:rFonts w:hint="eastAsia" w:eastAsia="FangSong_GB2312"/>
          <w:sz w:val="32"/>
          <w:szCs w:val="32"/>
        </w:rPr>
        <w:t>双牌县财政局属行政机关；财务隶属关系属一级单位；我局现有内设机构15个：办公室、综合规划股、政工股、预算股、预算绩效管理股、国库股、经济建设股、农业农村股、行政政法股、教科文股、社会保障股、国有资产管理股、企业股、金融与债务股、财政监督检查股。县财政局归口管理的副科级事业单位3个：县乡镇财政管理局、双牌县非税收入征收管理局、双牌县国库支付核算中心；县财政局归口管理的正股级事业单位5个：双牌县政府采购监督管理办公室、双牌县财政评审中心、双牌县财政局信息网络中心、农信担保中心、双牌县会计管理站。单位人员信息：本单位编制80个：行政编制13个、工勤人员编制1个、事业编制66个；年末实有人员</w:t>
      </w:r>
      <w:r>
        <w:rPr>
          <w:rFonts w:hint="eastAsia" w:eastAsia="FangSong_GB2312"/>
          <w:sz w:val="32"/>
          <w:szCs w:val="32"/>
          <w:lang w:val="en-US" w:eastAsia="zh-CN"/>
        </w:rPr>
        <w:t>84</w:t>
      </w:r>
      <w:r>
        <w:rPr>
          <w:rFonts w:hint="eastAsia" w:eastAsia="FangSong_GB2312"/>
          <w:sz w:val="32"/>
          <w:szCs w:val="32"/>
        </w:rPr>
        <w:t>个。</w:t>
      </w:r>
    </w:p>
    <w:p>
      <w:pPr>
        <w:widowControl/>
        <w:ind w:firstLine="643" w:firstLineChars="200"/>
        <w:rPr>
          <w:rFonts w:ascii="楷体" w:hAnsi="楷体" w:eastAsia="楷体" w:cs="楷体"/>
          <w:b/>
          <w:bCs/>
          <w:sz w:val="32"/>
          <w:szCs w:val="32"/>
        </w:rPr>
      </w:pPr>
      <w:r>
        <w:rPr>
          <w:rFonts w:hint="eastAsia" w:ascii="楷体" w:hAnsi="楷体" w:eastAsia="楷体" w:cs="楷体"/>
          <w:b/>
          <w:bCs/>
          <w:sz w:val="32"/>
          <w:szCs w:val="32"/>
        </w:rPr>
        <w:t>（二）项目基本情况</w:t>
      </w:r>
    </w:p>
    <w:p>
      <w:pPr>
        <w:widowControl/>
        <w:ind w:firstLine="640" w:firstLineChars="200"/>
        <w:rPr>
          <w:rFonts w:eastAsia="FangSong_GB2312"/>
          <w:sz w:val="32"/>
          <w:szCs w:val="32"/>
        </w:rPr>
      </w:pPr>
      <w:r>
        <w:rPr>
          <w:rFonts w:hint="eastAsia" w:eastAsia="FangSong_GB2312"/>
          <w:sz w:val="32"/>
          <w:szCs w:val="32"/>
        </w:rPr>
        <w:t>为提高预算管理一体化系统的安全性，根据上级有关文件精神，202</w:t>
      </w:r>
      <w:r>
        <w:rPr>
          <w:rFonts w:hint="eastAsia" w:eastAsia="FangSong_GB2312"/>
          <w:sz w:val="32"/>
          <w:szCs w:val="32"/>
          <w:lang w:val="en-US" w:eastAsia="zh-CN"/>
        </w:rPr>
        <w:t>4</w:t>
      </w:r>
      <w:r>
        <w:rPr>
          <w:rFonts w:hint="eastAsia" w:eastAsia="FangSong_GB2312"/>
          <w:sz w:val="32"/>
          <w:szCs w:val="32"/>
        </w:rPr>
        <w:t>年县财政预算安排</w:t>
      </w:r>
      <w:r>
        <w:rPr>
          <w:rFonts w:hint="eastAsia" w:eastAsia="FangSong_GB2312"/>
          <w:sz w:val="32"/>
          <w:szCs w:val="32"/>
          <w:lang w:eastAsia="zh-CN"/>
        </w:rPr>
        <w:t>政府购买服务费</w:t>
      </w:r>
      <w:r>
        <w:rPr>
          <w:rFonts w:hint="eastAsia" w:eastAsia="FangSong_GB2312"/>
          <w:sz w:val="32"/>
          <w:szCs w:val="32"/>
          <w:lang w:val="en-US" w:eastAsia="zh-CN"/>
        </w:rPr>
        <w:t>280</w:t>
      </w:r>
      <w:r>
        <w:rPr>
          <w:rFonts w:hint="eastAsia" w:eastAsia="FangSong_GB2312"/>
          <w:sz w:val="32"/>
          <w:szCs w:val="32"/>
        </w:rPr>
        <w:t>万元，用于</w:t>
      </w:r>
      <w:r>
        <w:rPr>
          <w:rFonts w:hint="eastAsia" w:eastAsia="FangSong_GB2312"/>
          <w:sz w:val="32"/>
          <w:szCs w:val="32"/>
          <w:lang w:eastAsia="zh-CN"/>
        </w:rPr>
        <w:t>预算绩效评价服务费，国资评审服务费，评审中心预决算服务费</w:t>
      </w:r>
      <w:r>
        <w:rPr>
          <w:rFonts w:hint="eastAsia" w:eastAsia="FangSong_GB2312"/>
          <w:sz w:val="32"/>
          <w:szCs w:val="32"/>
        </w:rPr>
        <w:t>。</w:t>
      </w:r>
    </w:p>
    <w:p>
      <w:pPr>
        <w:widowControl/>
        <w:ind w:firstLine="640" w:firstLineChars="200"/>
        <w:rPr>
          <w:rFonts w:ascii="黑体" w:hAnsi="黑体" w:eastAsia="黑体" w:cs="黑体"/>
          <w:sz w:val="32"/>
          <w:szCs w:val="32"/>
        </w:rPr>
      </w:pPr>
      <w:r>
        <w:rPr>
          <w:rFonts w:hint="eastAsia" w:ascii="黑体" w:hAnsi="黑体" w:eastAsia="黑体" w:cs="黑体"/>
          <w:sz w:val="32"/>
          <w:szCs w:val="32"/>
        </w:rPr>
        <w:t>二、项目资金使用及管理情况</w:t>
      </w:r>
    </w:p>
    <w:p>
      <w:pPr>
        <w:widowControl/>
        <w:rPr>
          <w:rFonts w:ascii="楷体" w:hAnsi="楷体" w:eastAsia="楷体" w:cs="楷体"/>
          <w:b/>
          <w:bCs/>
          <w:sz w:val="32"/>
          <w:szCs w:val="32"/>
        </w:rPr>
      </w:pPr>
      <w:r>
        <w:rPr>
          <w:rFonts w:hint="eastAsia" w:ascii="楷体" w:hAnsi="楷体" w:eastAsia="楷体" w:cs="楷体"/>
          <w:b/>
          <w:bCs/>
          <w:sz w:val="32"/>
          <w:szCs w:val="32"/>
        </w:rPr>
        <w:t xml:space="preserve">   （一）项目资金情况分析</w:t>
      </w:r>
    </w:p>
    <w:p>
      <w:pPr>
        <w:widowControl/>
        <w:rPr>
          <w:rFonts w:eastAsia="FangSong_GB2312"/>
          <w:sz w:val="32"/>
          <w:szCs w:val="32"/>
        </w:rPr>
      </w:pPr>
      <w:r>
        <w:rPr>
          <w:rFonts w:eastAsia="FangSong_GB2312"/>
          <w:sz w:val="32"/>
          <w:szCs w:val="32"/>
        </w:rPr>
        <w:t xml:space="preserve">     202</w:t>
      </w:r>
      <w:r>
        <w:rPr>
          <w:rFonts w:hint="eastAsia" w:eastAsia="FangSong_GB2312"/>
          <w:sz w:val="32"/>
          <w:szCs w:val="32"/>
          <w:lang w:val="en-US" w:eastAsia="zh-CN"/>
        </w:rPr>
        <w:t>4</w:t>
      </w:r>
      <w:r>
        <w:rPr>
          <w:rFonts w:hint="eastAsia" w:eastAsia="FangSong_GB2312"/>
          <w:sz w:val="32"/>
          <w:szCs w:val="32"/>
        </w:rPr>
        <w:t>年，我单位到位</w:t>
      </w:r>
      <w:r>
        <w:rPr>
          <w:rFonts w:hint="eastAsia" w:eastAsia="FangSong_GB2312"/>
          <w:sz w:val="32"/>
          <w:szCs w:val="32"/>
          <w:lang w:eastAsia="zh-CN"/>
        </w:rPr>
        <w:t>政府购买服务经费</w:t>
      </w:r>
      <w:r>
        <w:rPr>
          <w:rFonts w:hint="eastAsia" w:eastAsia="FangSong_GB2312"/>
          <w:sz w:val="32"/>
          <w:szCs w:val="32"/>
          <w:lang w:val="en-US" w:eastAsia="zh-CN"/>
        </w:rPr>
        <w:t>280</w:t>
      </w:r>
      <w:r>
        <w:rPr>
          <w:rFonts w:hint="eastAsia" w:eastAsia="FangSong_GB2312"/>
          <w:sz w:val="32"/>
          <w:szCs w:val="32"/>
        </w:rPr>
        <w:t>万元，资金到位率为</w:t>
      </w:r>
      <w:r>
        <w:rPr>
          <w:rFonts w:eastAsia="FangSong_GB2312"/>
          <w:sz w:val="32"/>
          <w:szCs w:val="32"/>
        </w:rPr>
        <w:t>100%</w:t>
      </w:r>
      <w:r>
        <w:rPr>
          <w:rFonts w:hint="eastAsia" w:eastAsia="FangSong_GB2312"/>
          <w:sz w:val="32"/>
          <w:szCs w:val="32"/>
        </w:rPr>
        <w:t>。</w:t>
      </w:r>
    </w:p>
    <w:p>
      <w:pPr>
        <w:widowControl/>
        <w:ind w:firstLine="643" w:firstLineChars="20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widowControl/>
        <w:ind w:firstLine="640" w:firstLineChars="200"/>
        <w:rPr>
          <w:rFonts w:eastAsia="FangSong_GB2312"/>
          <w:sz w:val="32"/>
          <w:szCs w:val="32"/>
        </w:rPr>
      </w:pPr>
      <w:r>
        <w:rPr>
          <w:rFonts w:eastAsia="FangSong_GB2312"/>
          <w:sz w:val="32"/>
          <w:szCs w:val="32"/>
        </w:rPr>
        <w:t>202</w:t>
      </w:r>
      <w:r>
        <w:rPr>
          <w:rFonts w:hint="eastAsia" w:eastAsia="FangSong_GB2312"/>
          <w:sz w:val="32"/>
          <w:szCs w:val="32"/>
          <w:lang w:val="en-US" w:eastAsia="zh-CN"/>
        </w:rPr>
        <w:t>4</w:t>
      </w:r>
      <w:r>
        <w:rPr>
          <w:rFonts w:hint="eastAsia" w:eastAsia="FangSong_GB2312"/>
          <w:sz w:val="32"/>
          <w:szCs w:val="32"/>
        </w:rPr>
        <w:t>年，我单位实际使用</w:t>
      </w:r>
      <w:r>
        <w:rPr>
          <w:rFonts w:hint="eastAsia" w:eastAsia="FangSong_GB2312"/>
          <w:sz w:val="32"/>
          <w:szCs w:val="32"/>
          <w:lang w:eastAsia="zh-CN"/>
        </w:rPr>
        <w:t>政府购买服务经费</w:t>
      </w:r>
      <w:r>
        <w:rPr>
          <w:rFonts w:hint="eastAsia" w:eastAsia="FangSong_GB2312"/>
          <w:sz w:val="32"/>
          <w:szCs w:val="32"/>
          <w:lang w:val="en-US" w:eastAsia="zh-CN"/>
        </w:rPr>
        <w:t>280</w:t>
      </w:r>
      <w:r>
        <w:rPr>
          <w:rFonts w:hint="eastAsia" w:eastAsia="FangSong_GB2312"/>
          <w:sz w:val="32"/>
          <w:szCs w:val="32"/>
        </w:rPr>
        <w:t>万元，预算执行率为</w:t>
      </w:r>
      <w:r>
        <w:rPr>
          <w:rFonts w:eastAsia="FangSong_GB2312"/>
          <w:sz w:val="32"/>
          <w:szCs w:val="32"/>
        </w:rPr>
        <w:t>100%</w:t>
      </w:r>
      <w:r>
        <w:rPr>
          <w:rFonts w:hint="eastAsia" w:eastAsia="FangSong_GB2312"/>
          <w:sz w:val="32"/>
          <w:szCs w:val="32"/>
        </w:rPr>
        <w:t>。</w:t>
      </w:r>
    </w:p>
    <w:p>
      <w:pPr>
        <w:widowControl/>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widowControl/>
        <w:ind w:firstLine="640" w:firstLineChars="200"/>
        <w:rPr>
          <w:rFonts w:ascii="仿宋" w:hAnsi="仿宋" w:eastAsia="仿宋"/>
          <w:sz w:val="32"/>
          <w:szCs w:val="32"/>
        </w:rPr>
      </w:pPr>
      <w:r>
        <w:rPr>
          <w:rFonts w:hint="eastAsia" w:ascii="仿宋" w:hAnsi="仿宋" w:eastAsia="仿宋"/>
          <w:sz w:val="32"/>
          <w:szCs w:val="32"/>
        </w:rPr>
        <w:t>我单位建立健全财务管理制度，成立了项目资金支出审批小组，严格按照财政财务制度审批项目开支，无截留、挪用、贪污、浪费等情况。</w:t>
      </w:r>
    </w:p>
    <w:p>
      <w:pPr>
        <w:widowControl/>
        <w:ind w:firstLine="643" w:firstLineChars="200"/>
        <w:rPr>
          <w:rFonts w:ascii="黑体" w:hAnsi="黑体" w:eastAsia="黑体" w:cs="黑体"/>
          <w:b/>
          <w:bCs/>
          <w:sz w:val="32"/>
          <w:szCs w:val="32"/>
        </w:rPr>
      </w:pPr>
      <w:r>
        <w:rPr>
          <w:rFonts w:hint="eastAsia" w:ascii="黑体" w:hAnsi="黑体" w:eastAsia="黑体" w:cs="黑体"/>
          <w:b/>
          <w:bCs/>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我单位资金按计划使用，单位设立资金支出审批领导小组审批，严格按照财政规章制度使用财政资金，无截留、挤占、挪用、虚列支出等情况。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pStyle w:val="6"/>
        <w:spacing w:before="0" w:beforeAutospacing="0" w:after="0" w:afterAutospacing="0" w:line="560" w:lineRule="exact"/>
        <w:rPr>
          <w:rFonts w:ascii="仿宋" w:hAnsi="仿宋" w:eastAsia="仿宋" w:cs="仿宋"/>
          <w:color w:val="000000"/>
          <w:sz w:val="32"/>
          <w:szCs w:val="32"/>
        </w:rPr>
      </w:pPr>
      <w:r>
        <w:rPr>
          <w:rFonts w:hint="eastAsia"/>
          <w:color w:val="000000"/>
          <w:sz w:val="32"/>
          <w:szCs w:val="32"/>
        </w:rPr>
        <w:t>　</w:t>
      </w:r>
      <w:r>
        <w:rPr>
          <w:rFonts w:hint="eastAsia" w:ascii="仿宋" w:hAnsi="仿宋" w:eastAsia="仿宋" w:cs="仿宋"/>
          <w:color w:val="000000"/>
          <w:sz w:val="32"/>
          <w:szCs w:val="32"/>
        </w:rPr>
        <w:t>　</w:t>
      </w:r>
      <w:r>
        <w:rPr>
          <w:rFonts w:ascii="仿宋" w:hAnsi="仿宋" w:eastAsia="仿宋" w:cs="仿宋"/>
          <w:color w:val="000000"/>
          <w:sz w:val="32"/>
          <w:szCs w:val="32"/>
        </w:rPr>
        <w:t>1.</w:t>
      </w:r>
      <w:r>
        <w:rPr>
          <w:rFonts w:hint="eastAsia" w:ascii="仿宋" w:hAnsi="仿宋" w:eastAsia="仿宋" w:cs="仿宋"/>
          <w:color w:val="000000"/>
          <w:sz w:val="32"/>
          <w:szCs w:val="32"/>
        </w:rPr>
        <w:t>加强制度建设。根据上级相关政策和单位实际情况，进一步完善了财经各项规章制度，严格按照专项资金的使用范围、禁止事项、管理和监督事项开展落实，坚持用制度规范专项资金的管理、使用。</w:t>
      </w:r>
    </w:p>
    <w:p>
      <w:pPr>
        <w:pStyle w:val="6"/>
        <w:spacing w:before="0" w:beforeAutospacing="0" w:after="0" w:afterAutospacing="0" w:line="560" w:lineRule="exact"/>
        <w:rPr>
          <w:rFonts w:ascii="仿宋" w:hAnsi="仿宋" w:eastAsia="仿宋" w:cs="仿宋"/>
          <w:color w:val="000000"/>
          <w:sz w:val="32"/>
          <w:szCs w:val="32"/>
        </w:rPr>
      </w:pPr>
      <w:r>
        <w:rPr>
          <w:rFonts w:hint="eastAsia" w:ascii="仿宋" w:hAnsi="仿宋" w:eastAsia="仿宋" w:cs="仿宋"/>
          <w:color w:val="000000"/>
          <w:sz w:val="32"/>
          <w:szCs w:val="32"/>
        </w:rPr>
        <w:t>　　</w:t>
      </w:r>
      <w:r>
        <w:rPr>
          <w:rFonts w:ascii="仿宋" w:hAnsi="仿宋" w:eastAsia="仿宋" w:cs="仿宋"/>
          <w:color w:val="000000"/>
          <w:sz w:val="32"/>
          <w:szCs w:val="32"/>
        </w:rPr>
        <w:t>2.</w:t>
      </w:r>
      <w:r>
        <w:rPr>
          <w:rFonts w:hint="eastAsia" w:ascii="仿宋" w:hAnsi="仿宋" w:eastAsia="仿宋" w:cs="仿宋"/>
          <w:color w:val="000000"/>
          <w:sz w:val="32"/>
          <w:szCs w:val="32"/>
        </w:rPr>
        <w:t>专款专用管理。在资金管理使用上，严格按照各项专项资金使用用途安排该专项资金的支出使用，严格遵守“专款专用”原则，严格落实专项资金的申拨、使用审批手续，充分发挥资金使用效益。</w:t>
      </w:r>
    </w:p>
    <w:p>
      <w:pPr>
        <w:pStyle w:val="6"/>
        <w:spacing w:before="0" w:beforeAutospacing="0" w:after="0" w:afterAutospacing="0" w:line="560" w:lineRule="exact"/>
        <w:ind w:firstLine="640"/>
        <w:rPr>
          <w:rFonts w:ascii="仿宋" w:hAnsi="仿宋" w:eastAsia="仿宋" w:cs="仿宋"/>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会计独立核算。在会计核算上，严格实行单独核算，单独设置会计科目进行记账管理，使专项资金来源去向明了，避免与人员、公用等本级财政预算内资金混合使用。</w:t>
      </w:r>
    </w:p>
    <w:p>
      <w:pPr>
        <w:spacing w:line="560" w:lineRule="exact"/>
        <w:ind w:firstLine="480" w:firstLineChars="150"/>
        <w:rPr>
          <w:rFonts w:hint="eastAsia" w:ascii="仿宋" w:hAnsi="仿宋" w:eastAsia="仿宋" w:cs="仿宋"/>
          <w:sz w:val="32"/>
          <w:szCs w:val="32"/>
          <w:lang w:eastAsia="zh-CN"/>
        </w:rPr>
      </w:pPr>
      <w:r>
        <w:rPr>
          <w:rFonts w:hint="eastAsia" w:ascii="黑体" w:hAnsi="黑体" w:eastAsia="黑体"/>
          <w:sz w:val="32"/>
          <w:szCs w:val="32"/>
        </w:rPr>
        <w:t xml:space="preserve"> 四、项目绩效情况</w:t>
      </w:r>
      <w:r>
        <w:rPr>
          <w:rFonts w:ascii="黑体" w:hAnsi="黑体" w:eastAsia="黑体"/>
          <w:sz w:val="32"/>
          <w:szCs w:val="32"/>
        </w:rPr>
        <w:br w:type="textWrapping"/>
      </w:r>
      <w:r>
        <w:rPr>
          <w:rFonts w:hint="eastAsia" w:ascii="仿宋" w:hAnsi="仿宋" w:eastAsia="仿宋"/>
          <w:sz w:val="32"/>
          <w:szCs w:val="32"/>
        </w:rPr>
        <w:t xml:space="preserve">   </w:t>
      </w:r>
      <w:r>
        <w:rPr>
          <w:rFonts w:hint="eastAsia" w:ascii="楷体" w:hAnsi="楷体" w:eastAsia="楷体" w:cs="仿宋"/>
          <w:b/>
          <w:sz w:val="32"/>
          <w:szCs w:val="32"/>
        </w:rPr>
        <w:t>（一）数量指标完成情况。</w:t>
      </w:r>
      <w:r>
        <w:rPr>
          <w:rFonts w:hint="eastAsia" w:ascii="仿宋" w:hAnsi="仿宋" w:eastAsia="仿宋" w:cs="仿宋"/>
          <w:sz w:val="32"/>
          <w:szCs w:val="32"/>
          <w:lang w:eastAsia="zh-CN"/>
        </w:rPr>
        <w:t>支付绩效评价服务服务</w:t>
      </w:r>
      <w:r>
        <w:rPr>
          <w:rFonts w:hint="eastAsia" w:ascii="仿宋" w:hAnsi="仿宋" w:eastAsia="仿宋" w:cs="仿宋"/>
          <w:sz w:val="32"/>
          <w:szCs w:val="32"/>
          <w:lang w:val="en-US" w:eastAsia="zh-CN"/>
        </w:rPr>
        <w:t>5个</w:t>
      </w:r>
      <w:r>
        <w:rPr>
          <w:rFonts w:hint="eastAsia" w:ascii="仿宋" w:hAnsi="仿宋" w:eastAsia="仿宋" w:cs="仿宋"/>
          <w:sz w:val="32"/>
          <w:szCs w:val="32"/>
        </w:rPr>
        <w:t>，</w:t>
      </w:r>
      <w:r>
        <w:rPr>
          <w:rFonts w:hint="eastAsia" w:ascii="仿宋" w:hAnsi="仿宋" w:eastAsia="仿宋" w:cs="仿宋"/>
          <w:sz w:val="32"/>
          <w:szCs w:val="32"/>
          <w:lang w:eastAsia="zh-CN"/>
        </w:rPr>
        <w:t>国资评估服务费</w:t>
      </w:r>
      <w:r>
        <w:rPr>
          <w:rFonts w:hint="eastAsia" w:ascii="仿宋" w:hAnsi="仿宋" w:eastAsia="仿宋" w:cs="仿宋"/>
          <w:sz w:val="32"/>
          <w:szCs w:val="32"/>
          <w:lang w:val="en-US" w:eastAsia="zh-CN"/>
        </w:rPr>
        <w:t>63个，评审中心预决算经费1003个。</w:t>
      </w:r>
      <w:r>
        <w:rPr>
          <w:rFonts w:hint="eastAsia" w:ascii="仿宋" w:hAnsi="仿宋" w:eastAsia="仿宋" w:cs="仿宋"/>
          <w:sz w:val="32"/>
          <w:szCs w:val="32"/>
        </w:rPr>
        <w:t>完成目标任务的100%</w:t>
      </w:r>
      <w:r>
        <w:rPr>
          <w:rFonts w:hint="eastAsia" w:ascii="仿宋" w:hAnsi="仿宋" w:eastAsia="仿宋" w:cs="仿宋"/>
          <w:sz w:val="32"/>
          <w:szCs w:val="32"/>
          <w:lang w:eastAsia="zh-CN"/>
        </w:rPr>
        <w:t>。</w:t>
      </w:r>
    </w:p>
    <w:p>
      <w:pPr>
        <w:spacing w:line="560" w:lineRule="exact"/>
        <w:ind w:firstLine="482" w:firstLineChars="15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维持财政业务工作正常开展，提升</w:t>
      </w:r>
      <w:r>
        <w:rPr>
          <w:rFonts w:hint="eastAsia" w:ascii="仿宋" w:hAnsi="仿宋" w:eastAsia="仿宋" w:cs="仿宋"/>
          <w:sz w:val="32"/>
          <w:szCs w:val="32"/>
          <w:lang w:eastAsia="zh-CN"/>
        </w:rPr>
        <w:t>双牌</w:t>
      </w:r>
      <w:r>
        <w:rPr>
          <w:rFonts w:hint="eastAsia" w:ascii="仿宋" w:hAnsi="仿宋" w:eastAsia="仿宋" w:cs="仿宋"/>
          <w:sz w:val="32"/>
          <w:szCs w:val="32"/>
        </w:rPr>
        <w:t>财政管理水平，推动</w:t>
      </w:r>
      <w:r>
        <w:rPr>
          <w:rFonts w:hint="eastAsia" w:ascii="仿宋" w:hAnsi="仿宋" w:eastAsia="仿宋" w:cs="仿宋"/>
          <w:sz w:val="32"/>
          <w:szCs w:val="32"/>
          <w:lang w:eastAsia="zh-CN"/>
        </w:rPr>
        <w:t>双牌</w:t>
      </w:r>
      <w:r>
        <w:rPr>
          <w:rFonts w:hint="eastAsia" w:ascii="仿宋" w:hAnsi="仿宋" w:eastAsia="仿宋" w:cs="仿宋"/>
          <w:sz w:val="32"/>
          <w:szCs w:val="32"/>
        </w:rPr>
        <w:t>财政高质量发展，成效明显。</w:t>
      </w:r>
    </w:p>
    <w:p>
      <w:pPr>
        <w:spacing w:line="560" w:lineRule="exact"/>
        <w:ind w:firstLine="482" w:firstLineChars="150"/>
        <w:rPr>
          <w:rFonts w:ascii="楷体" w:hAnsi="楷体" w:eastAsia="楷体" w:cs="仿宋"/>
          <w:b/>
          <w:sz w:val="32"/>
          <w:szCs w:val="32"/>
        </w:rPr>
      </w:pPr>
      <w:r>
        <w:rPr>
          <w:rFonts w:hint="eastAsia" w:ascii="楷体" w:hAnsi="楷体" w:eastAsia="楷体" w:cs="仿宋"/>
          <w:b/>
          <w:sz w:val="32"/>
          <w:szCs w:val="32"/>
        </w:rPr>
        <w:t>（三）满意率完成情况。</w:t>
      </w:r>
      <w:r>
        <w:rPr>
          <w:rFonts w:hint="eastAsia" w:ascii="仿宋" w:hAnsi="仿宋" w:eastAsia="仿宋" w:cs="仿宋"/>
          <w:sz w:val="32"/>
          <w:szCs w:val="32"/>
        </w:rPr>
        <w:t>受益单位满意率100</w:t>
      </w:r>
      <w:r>
        <w:rPr>
          <w:rFonts w:ascii="仿宋" w:hAnsi="仿宋" w:eastAsia="仿宋" w:cs="仿宋"/>
          <w:sz w:val="32"/>
          <w:szCs w:val="32"/>
        </w:rPr>
        <w:t>%</w:t>
      </w:r>
      <w:r>
        <w:rPr>
          <w:rFonts w:hint="eastAsia" w:ascii="仿宋" w:hAnsi="仿宋" w:eastAsia="仿宋" w:cs="仿宋"/>
          <w:sz w:val="32"/>
          <w:szCs w:val="32"/>
        </w:rPr>
        <w:t>。</w:t>
      </w:r>
    </w:p>
    <w:p>
      <w:pPr>
        <w:widowControl/>
        <w:ind w:firstLine="643" w:firstLineChars="200"/>
        <w:rPr>
          <w:rFonts w:ascii="黑体" w:hAnsi="黑体" w:eastAsia="黑体" w:cs="黑体"/>
          <w:b/>
          <w:sz w:val="32"/>
          <w:szCs w:val="32"/>
        </w:rPr>
      </w:pPr>
      <w:r>
        <w:rPr>
          <w:rFonts w:hint="eastAsia" w:ascii="黑体" w:hAnsi="黑体" w:eastAsia="黑体" w:cs="黑体"/>
          <w:b/>
          <w:sz w:val="32"/>
          <w:szCs w:val="32"/>
        </w:rPr>
        <w:t>五、其他需要说明的问题</w:t>
      </w:r>
    </w:p>
    <w:p>
      <w:pPr>
        <w:widowControl/>
        <w:rPr>
          <w:rFonts w:eastAsia="FangSong_GB2312"/>
          <w:b/>
          <w:bCs/>
          <w:sz w:val="32"/>
          <w:szCs w:val="32"/>
        </w:rPr>
      </w:pPr>
      <w:r>
        <w:rPr>
          <w:rFonts w:hint="eastAsia" w:ascii="楷体" w:hAnsi="楷体" w:eastAsia="楷体" w:cs="楷体"/>
          <w:b/>
          <w:bCs/>
          <w:sz w:val="32"/>
          <w:szCs w:val="32"/>
        </w:rPr>
        <w:t xml:space="preserve">   （一）后续工作计划</w:t>
      </w:r>
    </w:p>
    <w:p>
      <w:pPr>
        <w:widowControl/>
        <w:ind w:firstLine="800" w:firstLineChars="250"/>
        <w:rPr>
          <w:rFonts w:ascii="仿宋" w:hAnsi="仿宋" w:eastAsia="仿宋"/>
          <w:sz w:val="32"/>
          <w:szCs w:val="32"/>
        </w:rPr>
      </w:pPr>
      <w:r>
        <w:rPr>
          <w:rFonts w:hint="eastAsia" w:ascii="仿宋" w:hAnsi="仿宋" w:eastAsia="仿宋"/>
          <w:sz w:val="32"/>
          <w:szCs w:val="32"/>
        </w:rPr>
        <w:t>无</w:t>
      </w:r>
    </w:p>
    <w:p>
      <w:pPr>
        <w:widowControl/>
        <w:rPr>
          <w:rFonts w:ascii="楷体" w:hAnsi="楷体" w:eastAsia="楷体" w:cs="楷体"/>
          <w:b/>
          <w:bCs/>
          <w:sz w:val="32"/>
          <w:szCs w:val="32"/>
        </w:rPr>
      </w:pPr>
      <w:r>
        <w:rPr>
          <w:rFonts w:hint="eastAsia" w:ascii="楷体" w:hAnsi="楷体" w:eastAsia="楷体" w:cs="楷体"/>
          <w:b/>
          <w:bCs/>
          <w:sz w:val="32"/>
          <w:szCs w:val="32"/>
        </w:rPr>
        <w:t xml:space="preserve">   （二）主要经验做法、存在的问题和建议</w:t>
      </w:r>
    </w:p>
    <w:p>
      <w:pPr>
        <w:widowControl/>
        <w:ind w:firstLine="640" w:firstLineChars="200"/>
        <w:rPr>
          <w:rFonts w:ascii="仿宋" w:hAnsi="仿宋" w:eastAsia="仿宋"/>
          <w:sz w:val="32"/>
          <w:szCs w:val="32"/>
        </w:rPr>
      </w:pPr>
      <w:r>
        <w:rPr>
          <w:rFonts w:hint="eastAsia" w:ascii="仿宋" w:hAnsi="仿宋" w:eastAsia="仿宋" w:cs="仿宋"/>
          <w:sz w:val="32"/>
          <w:szCs w:val="32"/>
        </w:rPr>
        <w:t>无</w:t>
      </w:r>
    </w:p>
    <w:p>
      <w:pPr>
        <w:spacing w:afterLines="50" w:line="500" w:lineRule="exact"/>
        <w:rPr>
          <w:rFonts w:hint="default" w:asciiTheme="minorEastAsia" w:hAnsiTheme="minorEastAsia" w:eastAsiaTheme="minorEastAsia"/>
          <w:sz w:val="30"/>
          <w:szCs w:val="30"/>
        </w:rPr>
      </w:pPr>
    </w:p>
    <w:sectPr>
      <w:headerReference r:id="rId3" w:type="default"/>
      <w:footerReference r:id="rId4" w:type="default"/>
      <w:footerReference r:id="rId5" w:type="even"/>
      <w:pgSz w:w="12240" w:h="15840"/>
      <w:pgMar w:top="1440" w:right="1800" w:bottom="1440" w:left="1800" w:header="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5</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WKvQ8cBAAB+AwAADgAAAAAAAAABACAAAAAeAQAAZHJzL2Uyb0RvYy54&#10;bWxQSwUGAAAAAAYABgBZAQAAVwUAAAAA&#10;">
              <v:fill on="f" focussize="0,0"/>
              <v:stroke on="f"/>
              <v:imagedata o:title=""/>
              <o:lock v:ext="edit" aspectratio="f"/>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5</w:t>
                    </w:r>
                    <w:r>
                      <w:rPr>
                        <w:rFonts w:ascii="宋体" w:hAnsi="宋体" w:cs="宋体"/>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4</w:t>
                          </w:r>
                          <w:r>
                            <w:rPr>
                              <w:rFonts w:ascii="宋体" w:hAnsi="宋体" w:cs="宋体"/>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xLvYscBAAB+AwAADgAAAAAAAAABACAAAAAeAQAAZHJzL2Uyb0RvYy54&#10;bWxQSwUGAAAAAAYABgBZAQAAVwUAAAAA&#10;">
              <v:fill on="f" focussize="0,0"/>
              <v:stroke on="f"/>
              <v:imagedata o:title=""/>
              <o:lock v:ext="edit" aspectratio="f"/>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4</w:t>
                    </w:r>
                    <w:r>
                      <w:rPr>
                        <w:rFonts w:ascii="宋体" w:hAnsi="宋体" w:cs="宋体"/>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rPr>
        <w:rFonts w:hint="default"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橄ポ嗠ե֠찔ㆰ"/>
  </w:docVars>
  <w:rsids>
    <w:rsidRoot w:val="00172A27"/>
    <w:rsid w:val="000A715F"/>
    <w:rsid w:val="00172A27"/>
    <w:rsid w:val="002735CC"/>
    <w:rsid w:val="002B2C9E"/>
    <w:rsid w:val="00310ACA"/>
    <w:rsid w:val="004701CB"/>
    <w:rsid w:val="004B2321"/>
    <w:rsid w:val="004E53DE"/>
    <w:rsid w:val="004F63C6"/>
    <w:rsid w:val="005A71BF"/>
    <w:rsid w:val="006302F7"/>
    <w:rsid w:val="006D252C"/>
    <w:rsid w:val="00712953"/>
    <w:rsid w:val="00715F33"/>
    <w:rsid w:val="00813277"/>
    <w:rsid w:val="0082772C"/>
    <w:rsid w:val="00894577"/>
    <w:rsid w:val="009246A2"/>
    <w:rsid w:val="00987F02"/>
    <w:rsid w:val="00B164B2"/>
    <w:rsid w:val="00B23F5C"/>
    <w:rsid w:val="00B25C41"/>
    <w:rsid w:val="00B358CD"/>
    <w:rsid w:val="00C77B48"/>
    <w:rsid w:val="00C86437"/>
    <w:rsid w:val="00CA12E4"/>
    <w:rsid w:val="00D73212"/>
    <w:rsid w:val="00DB07B9"/>
    <w:rsid w:val="00DD6140"/>
    <w:rsid w:val="00E915DB"/>
    <w:rsid w:val="00E97DCF"/>
    <w:rsid w:val="00F53FD5"/>
    <w:rsid w:val="00FA0542"/>
    <w:rsid w:val="00FC262B"/>
    <w:rsid w:val="01B07413"/>
    <w:rsid w:val="07654A8B"/>
    <w:rsid w:val="0CCE5073"/>
    <w:rsid w:val="101F3C57"/>
    <w:rsid w:val="105E064F"/>
    <w:rsid w:val="154B3473"/>
    <w:rsid w:val="15B02F86"/>
    <w:rsid w:val="1BCE59A7"/>
    <w:rsid w:val="1D5E5630"/>
    <w:rsid w:val="1F9C1D8C"/>
    <w:rsid w:val="20BA3D5C"/>
    <w:rsid w:val="20FE29CD"/>
    <w:rsid w:val="213827F6"/>
    <w:rsid w:val="21BF60EB"/>
    <w:rsid w:val="22D746C9"/>
    <w:rsid w:val="24756501"/>
    <w:rsid w:val="2ADF1847"/>
    <w:rsid w:val="2AF82401"/>
    <w:rsid w:val="31EF3498"/>
    <w:rsid w:val="33457B5A"/>
    <w:rsid w:val="33EA0D37"/>
    <w:rsid w:val="3DFB432B"/>
    <w:rsid w:val="41A60F90"/>
    <w:rsid w:val="41BD1973"/>
    <w:rsid w:val="437042B4"/>
    <w:rsid w:val="43D25C86"/>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9376C6C"/>
    <w:rsid w:val="5ABA52A9"/>
    <w:rsid w:val="5C8E01AF"/>
    <w:rsid w:val="62BE6D8B"/>
    <w:rsid w:val="636E65D1"/>
    <w:rsid w:val="64E742EF"/>
    <w:rsid w:val="684B0AD7"/>
    <w:rsid w:val="6EF77614"/>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7">
    <w:name w:val="Body Text First Indent 2"/>
    <w:basedOn w:val="3"/>
    <w:qFormat/>
    <w:uiPriority w:val="0"/>
    <w:pPr>
      <w:spacing w:before="100" w:beforeAutospacing="1"/>
      <w:ind w:left="0" w:firstLine="420" w:firstLineChars="200"/>
    </w:p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styleId="11">
    <w:name w:val="List Paragraph"/>
    <w:basedOn w:val="1"/>
    <w:unhideWhenUsed/>
    <w:qFormat/>
    <w:uiPriority w:val="99"/>
    <w:pPr>
      <w:ind w:firstLine="420" w:firstLineChars="200"/>
    </w:pPr>
    <w:rPr>
      <w:rFonts w:hint="default" w:ascii="Calibri" w:hAnsi="Calibri"/>
      <w:kern w:val="0"/>
      <w:sz w:val="28"/>
    </w:rPr>
  </w:style>
  <w:style w:type="character" w:customStyle="1" w:styleId="12">
    <w:name w:val="页眉 Char"/>
    <w:basedOn w:val="9"/>
    <w:link w:val="5"/>
    <w:qFormat/>
    <w:uiPriority w:val="0"/>
    <w:rPr>
      <w:rFonts w:ascii="Times New Roman" w:hAnsi="Times New Roman" w:eastAsia="Times New Roman"/>
      <w:kern w:val="2"/>
      <w:sz w:val="18"/>
      <w:szCs w:val="18"/>
    </w:rPr>
  </w:style>
  <w:style w:type="paragraph" w:customStyle="1" w:styleId="13">
    <w:name w:val="BodyText1I"/>
    <w:basedOn w:val="1"/>
    <w:qFormat/>
    <w:uiPriority w:val="99"/>
    <w:pPr>
      <w:snapToGrid w:val="0"/>
      <w:spacing w:line="360" w:lineRule="auto"/>
      <w:ind w:firstLine="420" w:firstLineChars="100"/>
    </w:pPr>
    <w:rPr>
      <w:rFonts w:hint="default" w:eastAsia="宋体" w:cs="Times New Roman"/>
      <w:sz w:val="28"/>
      <w:szCs w:val="20"/>
    </w:rPr>
  </w:style>
  <w:style w:type="paragraph" w:customStyle="1" w:styleId="14">
    <w:name w:val="18"/>
    <w:semiHidden/>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00F975-67E0-4BA9-A64B-880D62DDEB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2783</Words>
  <Characters>2934</Characters>
  <Lines>21</Lines>
  <Paragraphs>6</Paragraphs>
  <TotalTime>2</TotalTime>
  <ScaleCrop>false</ScaleCrop>
  <LinksUpToDate>false</LinksUpToDate>
  <CharactersWithSpaces>2974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2023-09-18T00:54:00Z</cp:lastPrinted>
  <dcterms:modified xsi:type="dcterms:W3CDTF">2025-07-22T08:07:43Z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7EA8E49729D7443691F09F57896FE97B_13</vt:lpwstr>
  </property>
</Properties>
</file>