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双牌县气象局</w:t>
      </w:r>
      <w:r>
        <w:rPr>
          <w:rFonts w:hint="eastAsia" w:ascii="方正小标宋简体" w:eastAsia="方正小标宋简体"/>
          <w:sz w:val="52"/>
          <w:szCs w:val="24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双牌县气象局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 xml:space="preserve">年 </w:t>
      </w:r>
      <w:r>
        <w:rPr>
          <w:rFonts w:hint="eastAsia" w:eastAsia="楷体_GB2312"/>
          <w:sz w:val="32"/>
          <w:szCs w:val="24"/>
          <w:lang w:val="en-US" w:eastAsia="zh-CN"/>
        </w:rPr>
        <w:t>12</w:t>
      </w:r>
      <w:r>
        <w:rPr>
          <w:rFonts w:hint="eastAsia" w:eastAsia="楷体_GB2312"/>
          <w:sz w:val="32"/>
          <w:szCs w:val="24"/>
        </w:rPr>
        <w:t xml:space="preserve">月 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 xml:space="preserve">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</w:p>
    <w:p>
      <w:pPr>
        <w:snapToGrid w:val="0"/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bookmarkStart w:id="0" w:name="YS060101"/>
      <w:r>
        <w:rPr>
          <w:rFonts w:hint="eastAsia" w:ascii="黑体" w:hAnsi="黑体" w:eastAsia="黑体"/>
          <w:sz w:val="32"/>
          <w:szCs w:val="32"/>
        </w:rPr>
        <w:t>一、单位情况</w:t>
      </w:r>
    </w:p>
    <w:bookmarkEnd w:id="0"/>
    <w:p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（一）基本情况。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/>
        </w:rPr>
      </w:pPr>
      <w:r>
        <w:rPr>
          <w:rFonts w:hint="eastAsia" w:ascii="仿宋_GB2312" w:eastAsia="仿宋_GB2312"/>
          <w:sz w:val="32"/>
          <w:szCs w:val="24"/>
        </w:rPr>
        <w:t>双牌县气象局共设3个内设机构：综合办公室、预警中心、气象台。本年度实有职工1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4"/>
        </w:rPr>
        <w:t>人。</w:t>
      </w:r>
    </w:p>
    <w:p>
      <w:pPr>
        <w:pStyle w:val="11"/>
        <w:spacing w:after="1"/>
        <w:ind w:firstLine="64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1．主要职能：</w:t>
      </w:r>
    </w:p>
    <w:p>
      <w:pPr>
        <w:pStyle w:val="11"/>
        <w:spacing w:after="1"/>
        <w:ind w:firstLine="64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（1）担负双牌县辖域内的公共气象服务、决策气象服务、农业气象服务、气象灾害应急管理、人工影响天气、防雷减灾及气象行政管理工作职责。 </w:t>
      </w:r>
    </w:p>
    <w:p>
      <w:pPr>
        <w:pStyle w:val="11"/>
        <w:spacing w:after="1"/>
        <w:ind w:firstLine="64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（2）为国家安全及地方防灾减灾、社会经济发展、人民生产生活提供气象保障。 </w:t>
      </w:r>
    </w:p>
    <w:p>
      <w:pPr>
        <w:pStyle w:val="11"/>
        <w:spacing w:after="1"/>
        <w:ind w:firstLine="64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（3）完成地方党委政府部署的工作。 </w:t>
      </w:r>
    </w:p>
    <w:p>
      <w:pPr>
        <w:pStyle w:val="11"/>
        <w:spacing w:after="1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仿宋_GB2312" w:hAnsi="仿宋" w:eastAsia="仿宋_GB2312"/>
          <w:sz w:val="32"/>
          <w:szCs w:val="32"/>
        </w:rPr>
        <w:t>（4）贯彻落实国家、省、市、县关于气象工作的方针政策和法律法规。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spacing w:after="1"/>
        <w:ind w:firstLine="628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/>
          <w:sz w:val="32"/>
          <w:szCs w:val="32"/>
        </w:rPr>
        <w:t>2．机构情况：双牌县气象局本级部门只有本级，没有其他二级预算单位。</w:t>
      </w:r>
    </w:p>
    <w:p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（二）整体支出规模</w:t>
      </w:r>
      <w:r>
        <w:rPr>
          <w:rFonts w:hint="eastAsia" w:ascii="楷体_GB2312" w:hAnsi="仿宋" w:eastAsia="楷体_GB2312"/>
          <w:b/>
          <w:sz w:val="32"/>
          <w:szCs w:val="32"/>
          <w:lang w:eastAsia="zh-CN"/>
        </w:rPr>
        <w:t>情况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202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4"/>
        </w:rPr>
        <w:t>年我局支出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161.68</w:t>
      </w:r>
      <w:r>
        <w:rPr>
          <w:rFonts w:hint="eastAsia" w:ascii="仿宋_GB2312" w:eastAsia="仿宋_GB2312"/>
          <w:sz w:val="32"/>
          <w:szCs w:val="24"/>
        </w:rPr>
        <w:t>万元，其中，基本支出：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19.23</w:t>
      </w:r>
      <w:r>
        <w:rPr>
          <w:rFonts w:hint="eastAsia" w:ascii="仿宋_GB2312" w:eastAsia="仿宋_GB2312"/>
          <w:sz w:val="32"/>
          <w:szCs w:val="24"/>
        </w:rPr>
        <w:t>万元，占总支出的比重为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24"/>
        </w:rPr>
        <w:t>%；项目支出：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142.45</w:t>
      </w:r>
      <w:r>
        <w:rPr>
          <w:rFonts w:hint="eastAsia" w:ascii="仿宋_GB2312" w:eastAsia="仿宋_GB2312"/>
          <w:sz w:val="32"/>
          <w:szCs w:val="24"/>
        </w:rPr>
        <w:t>万元，占总支出的比重为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88</w:t>
      </w:r>
      <w:r>
        <w:rPr>
          <w:rFonts w:hint="eastAsia" w:ascii="仿宋_GB2312" w:eastAsia="仿宋_GB2312"/>
          <w:sz w:val="32"/>
          <w:szCs w:val="24"/>
        </w:rPr>
        <w:t>%。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整体绩效支出目标为：在预算范围内，保障我局各项工作有序推进，气象服务人民、服务政府、服务经济。</w:t>
      </w:r>
    </w:p>
    <w:p>
      <w:pPr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专项支出绩效目标：保障各项业务工作有序开展，促进经济发展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pStyle w:val="10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10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default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  <w:lang w:eastAsia="zh-CN"/>
        </w:rPr>
        <w:t>基本支出：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19.23</w:t>
      </w:r>
      <w:r>
        <w:rPr>
          <w:rFonts w:hint="eastAsia" w:ascii="仿宋_GB2312" w:eastAsia="仿宋_GB2312"/>
          <w:sz w:val="32"/>
          <w:szCs w:val="24"/>
          <w:lang w:eastAsia="zh-CN"/>
        </w:rPr>
        <w:t>万元，占总支出的比重为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24"/>
          <w:lang w:eastAsia="zh-CN"/>
        </w:rPr>
        <w:t>%。一般公共预算财政拨款基本支出，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其中</w:t>
      </w:r>
      <w:r>
        <w:rPr>
          <w:rFonts w:hint="eastAsia" w:ascii="仿宋_GB2312" w:eastAsia="仿宋_GB2312"/>
          <w:sz w:val="32"/>
          <w:szCs w:val="24"/>
          <w:lang w:eastAsia="zh-CN"/>
        </w:rPr>
        <w:t>人员经费为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17.83万元</w:t>
      </w:r>
      <w:r>
        <w:rPr>
          <w:rFonts w:hint="eastAsia" w:ascii="仿宋_GB2312" w:eastAsia="仿宋_GB2312"/>
          <w:sz w:val="32"/>
          <w:szCs w:val="24"/>
          <w:lang w:eastAsia="zh-CN"/>
        </w:rPr>
        <w:t>，主要包括：基本工资、津贴补贴、奖金、社会保障缴费、住房公积金支出。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商品和服务支出1.4万元，</w:t>
      </w:r>
      <w:r>
        <w:rPr>
          <w:rFonts w:hint="eastAsia" w:ascii="仿宋_GB2312" w:eastAsia="仿宋_GB2312"/>
          <w:sz w:val="32"/>
          <w:szCs w:val="24"/>
          <w:lang w:eastAsia="zh-CN"/>
        </w:rPr>
        <w:t>主要包括：印刷费、水费、办公费、电费支出。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项目支出情况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default" w:ascii="仿宋_GB2312" w:eastAsia="仿宋_GB2312"/>
          <w:sz w:val="32"/>
          <w:szCs w:val="24"/>
          <w:lang w:eastAsia="zh-CN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>年初批复</w:t>
      </w:r>
      <w:r>
        <w:rPr>
          <w:rFonts w:hint="eastAsia" w:ascii="仿宋_GB2312" w:eastAsia="仿宋_GB2312"/>
          <w:sz w:val="32"/>
          <w:szCs w:val="24"/>
          <w:lang w:eastAsia="zh-CN"/>
        </w:rPr>
        <w:t>项目总数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为6个</w:t>
      </w:r>
      <w:r>
        <w:rPr>
          <w:rFonts w:hint="eastAsia" w:ascii="仿宋_GB2312" w:eastAsia="仿宋_GB2312"/>
          <w:sz w:val="32"/>
          <w:szCs w:val="24"/>
          <w:lang w:eastAsia="zh-CN"/>
        </w:rPr>
        <w:t>。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年初批复6个项目总计142.45万元，其中</w:t>
      </w:r>
      <w:r>
        <w:rPr>
          <w:rFonts w:hint="eastAsia" w:ascii="仿宋_GB2312" w:eastAsia="仿宋_GB2312"/>
          <w:sz w:val="32"/>
          <w:szCs w:val="24"/>
          <w:lang w:eastAsia="zh-CN"/>
        </w:rPr>
        <w:t>防雷监管及技术维护专项经费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10万；</w:t>
      </w:r>
      <w:r>
        <w:rPr>
          <w:rFonts w:hint="eastAsia" w:ascii="仿宋_GB2312" w:eastAsia="仿宋_GB2312"/>
          <w:sz w:val="32"/>
          <w:szCs w:val="24"/>
          <w:lang w:eastAsia="zh-CN"/>
        </w:rPr>
        <w:t>气象职工地方津补贴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24万；</w:t>
      </w:r>
      <w:r>
        <w:rPr>
          <w:rFonts w:hint="eastAsia" w:ascii="仿宋_GB2312" w:eastAsia="仿宋_GB2312"/>
          <w:sz w:val="32"/>
          <w:szCs w:val="24"/>
          <w:lang w:eastAsia="zh-CN"/>
        </w:rPr>
        <w:t>自动气象站维护维修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5万；</w:t>
      </w:r>
      <w:r>
        <w:rPr>
          <w:rFonts w:hint="eastAsia" w:ascii="仿宋_GB2312" w:eastAsia="仿宋_GB2312"/>
          <w:sz w:val="32"/>
          <w:szCs w:val="24"/>
          <w:lang w:eastAsia="zh-CN"/>
        </w:rPr>
        <w:t>大气负氧离子监测站维护维修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12万；</w:t>
      </w:r>
      <w:r>
        <w:rPr>
          <w:rFonts w:hint="eastAsia" w:ascii="仿宋_GB2312" w:eastAsia="仿宋_GB2312"/>
          <w:sz w:val="32"/>
          <w:szCs w:val="24"/>
          <w:lang w:eastAsia="zh-CN"/>
        </w:rPr>
        <w:t>防雷行政审批中介服务费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6.95万</w:t>
      </w:r>
      <w:r>
        <w:rPr>
          <w:rFonts w:hint="eastAsia" w:ascii="仿宋_GB2312" w:eastAsia="仿宋_GB2312"/>
          <w:sz w:val="32"/>
          <w:szCs w:val="24"/>
          <w:lang w:eastAsia="zh-CN"/>
        </w:rPr>
        <w:t>。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举办避暑旅游目的地84.5万。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 w:cstheme="minorBidi"/>
          <w:kern w:val="0"/>
          <w:sz w:val="32"/>
          <w:szCs w:val="24"/>
          <w:u w:val="none" w:color="auto"/>
          <w:lang w:val="en-US" w:eastAsia="zh-CN" w:bidi="ar-SA"/>
        </w:rPr>
        <w:t>三</w:t>
      </w:r>
      <w:r>
        <w:rPr>
          <w:rFonts w:hint="default" w:ascii="Times New Roman" w:hAnsi="Times New Roman" w:eastAsia="黑体" w:cstheme="minorBidi"/>
          <w:kern w:val="0"/>
          <w:sz w:val="32"/>
          <w:szCs w:val="24"/>
          <w:u w:val="none" w:color="auto"/>
          <w:lang w:val="en-US" w:eastAsia="zh-CN" w:bidi="ar-SA"/>
        </w:rPr>
        <w:t>、</w:t>
      </w: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 w:cstheme="minorBidi"/>
          <w:kern w:val="0"/>
          <w:sz w:val="32"/>
          <w:szCs w:val="24"/>
          <w:u w:val="none" w:color="auto"/>
          <w:lang w:val="en-US" w:eastAsia="zh-CN" w:bidi="ar-SA"/>
        </w:rPr>
        <w:t>四</w:t>
      </w:r>
      <w:r>
        <w:rPr>
          <w:rFonts w:hint="default" w:ascii="Times New Roman" w:hAnsi="Times New Roman" w:eastAsia="黑体" w:cstheme="minorBidi"/>
          <w:kern w:val="0"/>
          <w:sz w:val="32"/>
          <w:szCs w:val="24"/>
          <w:u w:val="none" w:color="auto"/>
          <w:lang w:val="en-US" w:eastAsia="zh-CN" w:bidi="ar-SA"/>
        </w:rPr>
        <w:t>、</w:t>
      </w: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</w:p>
    <w:p>
      <w:pPr>
        <w:pStyle w:val="10"/>
        <w:numPr>
          <w:ilvl w:val="0"/>
          <w:numId w:val="2"/>
        </w:numPr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0"/>
        <w:numPr>
          <w:numId w:val="0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充分发挥好第一道防线作用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截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双牌县共经历了13次暴雨过程，2次大暴雨过程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累计</w:t>
      </w:r>
      <w:r>
        <w:rPr>
          <w:rFonts w:hint="eastAsia" w:ascii="仿宋_GB2312" w:hAnsi="仿宋_GB2312" w:eastAsia="仿宋_GB2312" w:cs="仿宋_GB2312"/>
          <w:sz w:val="32"/>
          <w:szCs w:val="32"/>
        </w:rPr>
        <w:t>已发布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重大专题报4期、</w:t>
      </w:r>
      <w:r>
        <w:rPr>
          <w:rFonts w:hint="eastAsia" w:ascii="仿宋_GB2312" w:hAnsi="仿宋_GB2312" w:eastAsia="仿宋_GB2312" w:cs="仿宋_GB2312"/>
          <w:sz w:val="32"/>
          <w:szCs w:val="32"/>
        </w:rPr>
        <w:t>旬报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期，专题汇报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景观预报11期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春运专题预报7期、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高考学考专题预报8期等，发布预报预警手机短信息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62000</w:t>
      </w:r>
      <w:r>
        <w:rPr>
          <w:rFonts w:hint="eastAsia" w:ascii="仿宋_GB2312" w:hAnsi="仿宋_GB2312" w:eastAsia="仿宋_GB2312" w:cs="仿宋_GB2312"/>
          <w:sz w:val="32"/>
          <w:szCs w:val="32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条，共进行了‘叫应’服务35次，靶向预警发布7次。</w:t>
      </w:r>
    </w:p>
    <w:p>
      <w:pPr>
        <w:ind w:firstLine="643" w:firstLineChars="200"/>
        <w:rPr>
          <w:rFonts w:hint="default" w:asci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二</w:t>
      </w:r>
      <w:r>
        <w:rPr>
          <w:rFonts w:hint="eastAsia" w:ascii="仿宋_GB2312" w:eastAsia="仿宋_GB2312" w:cs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b/>
          <w:sz w:val="32"/>
          <w:szCs w:val="32"/>
          <w:lang w:val="en-US" w:eastAsia="zh-CN"/>
        </w:rPr>
        <w:t>专业气象服务再创新。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双牌阳明山荣获首批湖南省气候康养示范基地，邀请国家、省、市气象局领导专家于7月14日在阳明山举办授牌仪式，并于15日上午在双牌召开首届湖南省避暑康养旅游发展推介会。</w:t>
      </w:r>
    </w:p>
    <w:p>
      <w:pPr>
        <w:ind w:firstLine="643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仿宋_GB2312"/>
          <w:b/>
          <w:sz w:val="32"/>
          <w:szCs w:val="32"/>
        </w:rPr>
        <w:t>是融入地方发展。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年我局与县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交通</w:t>
      </w:r>
      <w:r>
        <w:rPr>
          <w:rFonts w:hint="eastAsia" w:ascii="仿宋_GB2312" w:eastAsia="仿宋_GB2312" w:cs="仿宋_GB2312"/>
          <w:sz w:val="32"/>
          <w:szCs w:val="32"/>
        </w:rPr>
        <w:t>局、县自然资源局签署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气象服务</w:t>
      </w:r>
      <w:r>
        <w:rPr>
          <w:rFonts w:hint="eastAsia" w:ascii="仿宋_GB2312" w:eastAsia="仿宋_GB2312" w:cs="仿宋_GB2312"/>
          <w:sz w:val="32"/>
          <w:szCs w:val="32"/>
        </w:rPr>
        <w:t>协议，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在拓宽服务领域、做好气象灾害预警的同时争取到项目资金支持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4月携手县旅游局在阳明山万和湖景区建设一套气象LED全彩显示屏，实时显示气象预报预警信息、实时要素信息、负氧离子数。联合县应急管理局</w:t>
      </w:r>
      <w:r>
        <w:rPr>
          <w:rFonts w:hint="default" w:ascii="仿宋_GB2312" w:eastAsia="仿宋_GB2312" w:cs="仿宋_GB2312"/>
          <w:sz w:val="32"/>
          <w:szCs w:val="32"/>
          <w:lang w:eastAsia="zh-CN"/>
        </w:rPr>
        <w:t>常态化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开展“</w:t>
      </w:r>
      <w:r>
        <w:rPr>
          <w:rFonts w:hint="default" w:ascii="仿宋_GB2312" w:eastAsia="仿宋_GB2312" w:cs="仿宋_GB2312"/>
          <w:sz w:val="32"/>
          <w:szCs w:val="32"/>
          <w:lang w:eastAsia="zh-CN"/>
        </w:rPr>
        <w:t>智能天气盒”使用培训，并落实年度维保经费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3" w:firstLineChars="200"/>
        <w:rPr>
          <w:rFonts w:hint="eastAsia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青年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人才不断涌现。</w:t>
      </w:r>
      <w:r>
        <w:rPr>
          <w:rFonts w:hint="eastAsia"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4月</w:t>
      </w:r>
      <w:r>
        <w:rPr>
          <w:rFonts w:hint="eastAsia" w:ascii="仿宋_GB2312" w:eastAsia="仿宋_GB2312" w:cs="仿宋_GB2312"/>
          <w:sz w:val="32"/>
          <w:szCs w:val="32"/>
        </w:rPr>
        <w:t>王刚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同志获评永州市第一批高层次人才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 w:cs="仿宋_GB2312"/>
          <w:sz w:val="32"/>
          <w:szCs w:val="32"/>
        </w:rPr>
        <w:t>周铃杰获得了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 w:cs="仿宋_GB2312"/>
          <w:sz w:val="32"/>
          <w:szCs w:val="32"/>
        </w:rPr>
        <w:t>全省气象业务先进个人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 w:cs="仿宋_GB2312"/>
          <w:sz w:val="32"/>
          <w:szCs w:val="32"/>
        </w:rPr>
        <w:t>胡拥军、张伟获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2022年永州</w:t>
      </w:r>
      <w:r>
        <w:rPr>
          <w:rFonts w:hint="eastAsia" w:ascii="仿宋_GB2312" w:eastAsia="仿宋_GB2312" w:cs="仿宋_GB2312"/>
          <w:sz w:val="32"/>
          <w:szCs w:val="32"/>
        </w:rPr>
        <w:t>市科技服务能手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卿亚飞、</w:t>
      </w:r>
      <w:r>
        <w:rPr>
          <w:rFonts w:hint="eastAsia" w:ascii="仿宋_GB2312" w:eastAsia="仿宋_GB2312" w:cs="仿宋_GB2312"/>
          <w:sz w:val="32"/>
          <w:szCs w:val="32"/>
        </w:rPr>
        <w:t>李曼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获得2022年度优秀。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（一）部门整体支出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预算编制细化不够。部分目标任务虽然最终完成目标，但进度不快、质量不高。其原因主要是：一是预算目标编制不够精细，二是责任人对目标任务梳理重视不够，主管人督促检查不够。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（二）项目支出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通过项目支出绩效监控发现：存在项目支出预算不精准，预算超支情况。其原因：项目价格控制不够严格，事情超前执行了。</w:t>
      </w:r>
    </w:p>
    <w:p>
      <w:pPr>
        <w:numPr>
          <w:ilvl w:val="0"/>
          <w:numId w:val="3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1、严格把好资金出口关，缩减开支，厉行节约；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2、细化预算编制工作，认真做好预算的编制。进一步提高预算编制的科学性、严谨性和可控性。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3、加强财务管理，严格财务审核。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4、加强项目开展进度的跟踪，开展项目绩效评价，确保项目绩效目标的完成。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  <w:lang w:eastAsia="zh-CN"/>
        </w:rPr>
        <w:t>十</w:t>
      </w:r>
      <w:r>
        <w:rPr>
          <w:rFonts w:hint="eastAsia" w:eastAsia="黑体"/>
          <w:sz w:val="32"/>
          <w:szCs w:val="24"/>
        </w:rPr>
        <w:t>、部门整体支出绩效自评结果拟应用和公开情况</w:t>
      </w:r>
    </w:p>
    <w:p>
      <w:pPr>
        <w:spacing w:beforeLines="0" w:afterLines="0" w:line="570" w:lineRule="exact"/>
        <w:ind w:firstLine="645"/>
        <w:jc w:val="left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6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143.58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142.45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142.45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1.防雷监管及技术维护专项经费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气象职工地方津补贴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自动气象站维护维修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大气负氧离子监测站维护维修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防雷行政审批中介服务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6.95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6.举办避暑旅游目的地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84.5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天然氧吧复查经费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8风险普查经费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29.68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9.人影火箭炮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10.灾害预警服务终端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仿宋_GB2312"/>
                <w:kern w:val="0"/>
                <w:sz w:val="22"/>
                <w:szCs w:val="28"/>
              </w:rPr>
            </w:pPr>
            <w:r>
              <w:rPr>
                <w:rFonts w:hint="eastAsia" w:eastAsia="仿宋_GB2312"/>
                <w:kern w:val="0"/>
                <w:sz w:val="22"/>
                <w:szCs w:val="28"/>
              </w:rPr>
              <w:t>各项目报销严格遵照各级财政列支标准，不存在超标出差、招待等现象；</w:t>
            </w:r>
          </w:p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2"/>
                <w:szCs w:val="28"/>
              </w:rPr>
              <w:t>2、单位内部厉行节约，多项开支常规性递减。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填表人：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蒋慧婷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填报日期：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2024.12.5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联系电话：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18273701163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6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146"/>
        <w:gridCol w:w="127"/>
        <w:gridCol w:w="1155"/>
        <w:gridCol w:w="998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双牌县气象局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57.95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161.68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161.68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3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3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161.68</w:t>
            </w:r>
          </w:p>
        </w:tc>
        <w:tc>
          <w:tcPr>
            <w:tcW w:w="4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19.23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3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142.45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3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3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3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3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4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大气负氧离子监测站维护维修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保障率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96%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99%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防雷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工作完成率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96%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人工影响天气装备数量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观测站平均业务可用性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96%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99%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年度工作目标实现率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99%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气象观测资料对经济社会发展发挥作用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气象观测提供准确、及时、高质量的气象观测资料，促进经济社会发展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发挥积极作用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减少气象灾害损失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300万元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300万元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生态环境改善度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生态环境有良性促进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生态环境有良性促进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可持续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性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群众对气象相关各项工作满意程度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eastAsia="仿宋_GB2312"/>
          <w:sz w:val="22"/>
          <w:szCs w:val="24"/>
        </w:rPr>
        <w:t xml:space="preserve">填表人： </w:t>
      </w:r>
      <w:r>
        <w:rPr>
          <w:rFonts w:hint="eastAsia" w:eastAsia="仿宋_GB2312"/>
          <w:sz w:val="22"/>
          <w:szCs w:val="24"/>
          <w:lang w:eastAsia="zh-CN"/>
        </w:rPr>
        <w:t>蒋慧婷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>2024.12.5</w:t>
      </w:r>
      <w:r>
        <w:rPr>
          <w:rFonts w:hint="eastAsia" w:eastAsia="仿宋_GB2312"/>
          <w:sz w:val="22"/>
          <w:szCs w:val="24"/>
        </w:rPr>
        <w:t xml:space="preserve"> 联系电话：</w:t>
      </w:r>
      <w:r>
        <w:rPr>
          <w:rFonts w:hint="eastAsia" w:eastAsia="仿宋_GB2312"/>
          <w:sz w:val="22"/>
          <w:szCs w:val="24"/>
          <w:lang w:val="en-US" w:eastAsia="zh-CN"/>
        </w:rPr>
        <w:t>18273701163</w:t>
      </w:r>
      <w:r>
        <w:rPr>
          <w:rFonts w:hint="eastAsia" w:eastAsia="仿宋_GB2312"/>
          <w:sz w:val="22"/>
          <w:szCs w:val="24"/>
        </w:rPr>
        <w:t xml:space="preserve">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防雷监管及技术维护专项经费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双牌县财政局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保障全县危化易燃易爆场所雷电防护领域安全生产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，县财政拨付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经费10万元。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600" w:lineRule="exact"/>
        <w:jc w:val="left"/>
        <w:rPr>
          <w:rFonts w:hint="eastAsia" w:eastAsia="仿宋_GB2312"/>
          <w:sz w:val="22"/>
          <w:szCs w:val="24"/>
        </w:rPr>
      </w:pPr>
      <w:r>
        <w:rPr>
          <w:rFonts w:hint="eastAsia" w:eastAsia="仿宋_GB2312"/>
          <w:sz w:val="22"/>
          <w:szCs w:val="24"/>
        </w:rPr>
        <w:t xml:space="preserve">填表人： </w:t>
      </w:r>
      <w:r>
        <w:rPr>
          <w:rFonts w:hint="eastAsia" w:eastAsia="仿宋_GB2312"/>
          <w:sz w:val="22"/>
          <w:szCs w:val="24"/>
          <w:lang w:eastAsia="zh-CN"/>
        </w:rPr>
        <w:t>蒋慧婷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>2024.12.5</w:t>
      </w:r>
      <w:r>
        <w:rPr>
          <w:rFonts w:hint="eastAsia" w:eastAsia="仿宋_GB2312"/>
          <w:sz w:val="22"/>
          <w:szCs w:val="24"/>
        </w:rPr>
        <w:t xml:space="preserve"> 联系电话：</w:t>
      </w:r>
      <w:r>
        <w:rPr>
          <w:rFonts w:hint="eastAsia" w:eastAsia="仿宋_GB2312"/>
          <w:sz w:val="22"/>
          <w:szCs w:val="24"/>
          <w:lang w:val="en-US" w:eastAsia="zh-CN"/>
        </w:rPr>
        <w:t>18273701163</w:t>
      </w:r>
      <w:r>
        <w:rPr>
          <w:rFonts w:hint="eastAsia" w:eastAsia="仿宋_GB2312"/>
          <w:sz w:val="22"/>
          <w:szCs w:val="24"/>
        </w:rPr>
        <w:t xml:space="preserve">  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气象职工地方津补贴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双牌县财政局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保障全体干部职工基本待遇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600" w:lineRule="exact"/>
        <w:jc w:val="left"/>
        <w:rPr>
          <w:rFonts w:hint="eastAsia" w:eastAsia="仿宋_GB2312"/>
          <w:sz w:val="22"/>
          <w:szCs w:val="24"/>
        </w:rPr>
      </w:pPr>
      <w:r>
        <w:rPr>
          <w:rFonts w:hint="eastAsia" w:eastAsia="仿宋_GB2312"/>
          <w:sz w:val="22"/>
          <w:szCs w:val="24"/>
        </w:rPr>
        <w:t xml:space="preserve">填表人： </w:t>
      </w:r>
      <w:r>
        <w:rPr>
          <w:rFonts w:hint="eastAsia" w:eastAsia="仿宋_GB2312"/>
          <w:sz w:val="22"/>
          <w:szCs w:val="24"/>
          <w:lang w:eastAsia="zh-CN"/>
        </w:rPr>
        <w:t>蒋慧婷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>2024.12.5</w:t>
      </w:r>
      <w:r>
        <w:rPr>
          <w:rFonts w:hint="eastAsia" w:eastAsia="仿宋_GB2312"/>
          <w:sz w:val="22"/>
          <w:szCs w:val="24"/>
        </w:rPr>
        <w:t xml:space="preserve"> 联系电话：</w:t>
      </w:r>
      <w:r>
        <w:rPr>
          <w:rFonts w:hint="eastAsia" w:eastAsia="仿宋_GB2312"/>
          <w:sz w:val="22"/>
          <w:szCs w:val="24"/>
          <w:lang w:val="en-US" w:eastAsia="zh-CN"/>
        </w:rPr>
        <w:t>18273701163</w:t>
      </w:r>
      <w:r>
        <w:rPr>
          <w:rFonts w:hint="eastAsia" w:eastAsia="仿宋_GB2312"/>
          <w:sz w:val="22"/>
          <w:szCs w:val="24"/>
        </w:rPr>
        <w:t xml:space="preserve">  单位负责人签字：</w:t>
      </w:r>
    </w:p>
    <w:p>
      <w:pPr>
        <w:pStyle w:val="2"/>
        <w:rPr>
          <w:rFonts w:hint="eastAsia" w:eastAsia="仿宋_GB2312"/>
          <w:sz w:val="22"/>
          <w:szCs w:val="24"/>
        </w:rPr>
      </w:pPr>
    </w:p>
    <w:p>
      <w:pPr>
        <w:pStyle w:val="2"/>
        <w:rPr>
          <w:rFonts w:hint="eastAsia" w:eastAsia="仿宋_GB2312"/>
          <w:sz w:val="2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自动气象站维护维修经费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双牌县财政局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保障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气象数据的业务可用性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气象数据的业务可用性，县财政拨付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经费5万元。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eastAsia="仿宋_GB2312"/>
          <w:sz w:val="22"/>
          <w:szCs w:val="24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  <w:sectPr>
          <w:footerReference r:id="rId4" w:type="default"/>
          <w:footerReference r:id="rId5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大气负氧离子监测站维护维修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12万元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双牌县财政局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保障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大气负氧离子站数据到报率和可用率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600" w:lineRule="exact"/>
        <w:jc w:val="left"/>
        <w:rPr>
          <w:rFonts w:hint="eastAsia" w:eastAsia="仿宋_GB2312"/>
          <w:sz w:val="22"/>
          <w:szCs w:val="24"/>
        </w:rPr>
      </w:pPr>
      <w:r>
        <w:rPr>
          <w:rFonts w:hint="eastAsia" w:eastAsia="仿宋_GB2312"/>
          <w:sz w:val="22"/>
          <w:szCs w:val="24"/>
        </w:rPr>
        <w:t xml:space="preserve">填表人： </w:t>
      </w:r>
      <w:r>
        <w:rPr>
          <w:rFonts w:hint="eastAsia" w:eastAsia="仿宋_GB2312"/>
          <w:sz w:val="22"/>
          <w:szCs w:val="24"/>
          <w:lang w:eastAsia="zh-CN"/>
        </w:rPr>
        <w:t>蒋慧婷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>2024.12.5</w:t>
      </w:r>
      <w:r>
        <w:rPr>
          <w:rFonts w:hint="eastAsia" w:eastAsia="仿宋_GB2312"/>
          <w:sz w:val="22"/>
          <w:szCs w:val="24"/>
        </w:rPr>
        <w:t xml:space="preserve"> 联系电话：</w:t>
      </w:r>
      <w:r>
        <w:rPr>
          <w:rFonts w:hint="eastAsia" w:eastAsia="仿宋_GB2312"/>
          <w:sz w:val="22"/>
          <w:szCs w:val="24"/>
          <w:lang w:val="en-US" w:eastAsia="zh-CN"/>
        </w:rPr>
        <w:t>18273701163</w:t>
      </w:r>
      <w:r>
        <w:rPr>
          <w:rFonts w:hint="eastAsia" w:eastAsia="仿宋_GB2312"/>
          <w:sz w:val="22"/>
          <w:szCs w:val="24"/>
        </w:rPr>
        <w:t xml:space="preserve">  单位负责人签字：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防雷行政审批中介服务费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6.95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双牌县财政局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 保障防雷行政审批中介服务正常运转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Lines="0" w:afterLines="0" w:line="600" w:lineRule="exact"/>
        <w:jc w:val="left"/>
        <w:rPr>
          <w:rFonts w:hint="eastAsia" w:eastAsia="仿宋_GB2312"/>
          <w:sz w:val="22"/>
          <w:szCs w:val="24"/>
        </w:rPr>
      </w:pPr>
      <w:r>
        <w:rPr>
          <w:rFonts w:hint="eastAsia" w:eastAsia="仿宋_GB2312"/>
          <w:sz w:val="22"/>
          <w:szCs w:val="24"/>
        </w:rPr>
        <w:t xml:space="preserve">填表人： </w:t>
      </w:r>
      <w:r>
        <w:rPr>
          <w:rFonts w:hint="eastAsia" w:eastAsia="仿宋_GB2312"/>
          <w:sz w:val="22"/>
          <w:szCs w:val="24"/>
          <w:lang w:eastAsia="zh-CN"/>
        </w:rPr>
        <w:t>蒋慧婷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>2024.12.5</w:t>
      </w:r>
      <w:r>
        <w:rPr>
          <w:rFonts w:hint="eastAsia" w:eastAsia="仿宋_GB2312"/>
          <w:sz w:val="22"/>
          <w:szCs w:val="24"/>
        </w:rPr>
        <w:t xml:space="preserve"> 联系电话：</w:t>
      </w:r>
      <w:r>
        <w:rPr>
          <w:rFonts w:hint="eastAsia" w:eastAsia="仿宋_GB2312"/>
          <w:sz w:val="22"/>
          <w:szCs w:val="24"/>
          <w:lang w:val="en-US" w:eastAsia="zh-CN"/>
        </w:rPr>
        <w:t>18273701163</w:t>
      </w:r>
      <w:r>
        <w:rPr>
          <w:rFonts w:hint="eastAsia" w:eastAsia="仿宋_GB2312"/>
          <w:sz w:val="22"/>
          <w:szCs w:val="24"/>
        </w:rPr>
        <w:t xml:space="preserve">  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pStyle w:val="2"/>
        <w:rPr>
          <w:rFonts w:hint="eastAsia" w:ascii="方正小标宋简体" w:eastAsia="方正小标宋简体"/>
          <w:sz w:val="44"/>
          <w:szCs w:val="24"/>
        </w:rPr>
      </w:pPr>
    </w:p>
    <w:p>
      <w:pPr>
        <w:pStyle w:val="2"/>
        <w:ind w:left="0" w:leftChars="0" w:firstLine="0" w:firstLineChars="0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"/>
        </w:rPr>
        <w:t>2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举办避暑旅游目的地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84.5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双牌县财政局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 保障举办避暑旅游目的地开展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Lines="0" w:afterLines="0" w:line="600" w:lineRule="exact"/>
        <w:jc w:val="left"/>
        <w:rPr>
          <w:rFonts w:hint="eastAsia" w:eastAsia="仿宋_GB2312"/>
          <w:sz w:val="22"/>
          <w:szCs w:val="24"/>
        </w:rPr>
      </w:pPr>
      <w:r>
        <w:rPr>
          <w:rFonts w:hint="eastAsia" w:eastAsia="仿宋_GB2312"/>
          <w:sz w:val="22"/>
          <w:szCs w:val="24"/>
        </w:rPr>
        <w:t xml:space="preserve">填表人： </w:t>
      </w:r>
      <w:r>
        <w:rPr>
          <w:rFonts w:hint="eastAsia" w:eastAsia="仿宋_GB2312"/>
          <w:sz w:val="22"/>
          <w:szCs w:val="24"/>
          <w:lang w:eastAsia="zh-CN"/>
        </w:rPr>
        <w:t>蒋慧婷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>2024.12.5</w:t>
      </w:r>
      <w:r>
        <w:rPr>
          <w:rFonts w:hint="eastAsia" w:eastAsia="仿宋_GB2312"/>
          <w:sz w:val="22"/>
          <w:szCs w:val="24"/>
        </w:rPr>
        <w:t xml:space="preserve"> 联系电话：</w:t>
      </w:r>
      <w:r>
        <w:rPr>
          <w:rFonts w:hint="eastAsia" w:eastAsia="仿宋_GB2312"/>
          <w:sz w:val="22"/>
          <w:szCs w:val="24"/>
          <w:lang w:val="en-US" w:eastAsia="zh-CN"/>
        </w:rPr>
        <w:t>18273701163</w:t>
      </w:r>
      <w:r>
        <w:rPr>
          <w:rFonts w:hint="eastAsia" w:eastAsia="仿宋_GB2312"/>
          <w:sz w:val="22"/>
          <w:szCs w:val="24"/>
        </w:rPr>
        <w:t xml:space="preserve">  单位负责人签字：</w:t>
      </w:r>
    </w:p>
    <w:p>
      <w:pPr>
        <w:spacing w:beforeLines="0" w:afterLines="0" w:line="600" w:lineRule="exact"/>
        <w:jc w:val="left"/>
        <w:rPr>
          <w:rFonts w:hint="eastAsia" w:eastAsia="仿宋_GB2312"/>
          <w:sz w:val="22"/>
          <w:szCs w:val="24"/>
        </w:rPr>
      </w:pPr>
    </w:p>
    <w:p>
      <w:pPr>
        <w:pStyle w:val="2"/>
        <w:ind w:left="0" w:leftChars="0" w:firstLine="0" w:firstLineChars="0"/>
        <w:rPr>
          <w:rFonts w:hint="eastAsia" w:eastAsia="仿宋_GB2312"/>
          <w:sz w:val="22"/>
          <w:szCs w:val="24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防雷监管及技术维护专项经费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双牌县财政局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双牌县气象局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5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保障全县危化易燃易爆场所雷电防护领域安全生产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日常运行、业务办理的成本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10万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社会成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安全生产检查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24次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24次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防雷监管工作完成情况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防雷监管工作有序开展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防雷监管工作有序开展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减少雷电灾害损失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防雷安全落实情况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无事故发生，无人员伤亡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无事故发生，无人员伤亡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群众对该工作满意程度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 w:line="600" w:lineRule="exact"/>
        <w:jc w:val="left"/>
        <w:rPr>
          <w:rFonts w:hint="eastAsia" w:eastAsia="仿宋_GB2312"/>
          <w:sz w:val="22"/>
          <w:szCs w:val="24"/>
        </w:rPr>
      </w:pPr>
      <w:r>
        <w:rPr>
          <w:rFonts w:hint="eastAsia" w:eastAsia="仿宋_GB2312"/>
          <w:sz w:val="22"/>
          <w:szCs w:val="24"/>
        </w:rPr>
        <w:t xml:space="preserve">填表人： </w:t>
      </w:r>
      <w:r>
        <w:rPr>
          <w:rFonts w:hint="eastAsia" w:eastAsia="仿宋_GB2312"/>
          <w:sz w:val="22"/>
          <w:szCs w:val="24"/>
          <w:lang w:eastAsia="zh-CN"/>
        </w:rPr>
        <w:t>蒋慧婷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>2024.12.5</w:t>
      </w:r>
      <w:r>
        <w:rPr>
          <w:rFonts w:hint="eastAsia" w:eastAsia="仿宋_GB2312"/>
          <w:sz w:val="22"/>
          <w:szCs w:val="24"/>
        </w:rPr>
        <w:t xml:space="preserve"> 联系电话：</w:t>
      </w:r>
      <w:r>
        <w:rPr>
          <w:rFonts w:hint="eastAsia" w:eastAsia="仿宋_GB2312"/>
          <w:sz w:val="22"/>
          <w:szCs w:val="24"/>
          <w:lang w:val="en-US" w:eastAsia="zh-CN"/>
        </w:rPr>
        <w:t>18273701163</w:t>
      </w:r>
      <w:r>
        <w:rPr>
          <w:rFonts w:hint="eastAsia" w:eastAsia="仿宋_GB2312"/>
          <w:sz w:val="22"/>
          <w:szCs w:val="24"/>
        </w:rPr>
        <w:t xml:space="preserve"> 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气象职工地方津补贴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双牌县财政局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双牌县气象局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5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保障全体干部职工基本待遇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日常运转的成本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24万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24万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社会成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保障人数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11人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11人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工作完成度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99%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保障人民生命财产安全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50万元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50万元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预报预警及时率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99%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群众对该工作满意程度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 w:line="600" w:lineRule="exact"/>
        <w:jc w:val="left"/>
        <w:rPr>
          <w:rFonts w:hint="eastAsia" w:eastAsia="仿宋_GB2312"/>
          <w:sz w:val="22"/>
          <w:szCs w:val="24"/>
        </w:rPr>
      </w:pPr>
      <w:r>
        <w:rPr>
          <w:rFonts w:hint="eastAsia" w:eastAsia="仿宋_GB2312"/>
          <w:sz w:val="22"/>
          <w:szCs w:val="24"/>
        </w:rPr>
        <w:t xml:space="preserve">填表人： </w:t>
      </w:r>
      <w:r>
        <w:rPr>
          <w:rFonts w:hint="eastAsia" w:eastAsia="仿宋_GB2312"/>
          <w:sz w:val="22"/>
          <w:szCs w:val="24"/>
          <w:lang w:eastAsia="zh-CN"/>
        </w:rPr>
        <w:t>蒋慧婷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>2024.12.5</w:t>
      </w:r>
      <w:r>
        <w:rPr>
          <w:rFonts w:hint="eastAsia" w:eastAsia="仿宋_GB2312"/>
          <w:sz w:val="22"/>
          <w:szCs w:val="24"/>
        </w:rPr>
        <w:t xml:space="preserve"> 联系电话：</w:t>
      </w:r>
      <w:r>
        <w:rPr>
          <w:rFonts w:hint="eastAsia" w:eastAsia="仿宋_GB2312"/>
          <w:sz w:val="22"/>
          <w:szCs w:val="24"/>
          <w:lang w:val="en-US" w:eastAsia="zh-CN"/>
        </w:rPr>
        <w:t>18273701163</w:t>
      </w:r>
      <w:r>
        <w:rPr>
          <w:rFonts w:hint="eastAsia" w:eastAsia="仿宋_GB2312"/>
          <w:sz w:val="22"/>
          <w:szCs w:val="24"/>
        </w:rPr>
        <w:t xml:space="preserve"> 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自动气象站维护维修经费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双牌县财政局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双牌县气象局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5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气象数据的业务可用性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保障气象站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日常运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的成本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5万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社会成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保障站次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数据可用性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99%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保障人民生命财产安全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50万元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50万元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监测改善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预报预警及时率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99%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群众对该工作满意程度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 w:line="600" w:lineRule="exact"/>
        <w:jc w:val="left"/>
        <w:rPr>
          <w:rFonts w:hint="eastAsia" w:eastAsia="仿宋_GB2312"/>
          <w:sz w:val="22"/>
          <w:szCs w:val="24"/>
        </w:rPr>
      </w:pPr>
      <w:r>
        <w:rPr>
          <w:rFonts w:hint="eastAsia" w:eastAsia="仿宋_GB2312"/>
          <w:sz w:val="22"/>
          <w:szCs w:val="24"/>
        </w:rPr>
        <w:t xml:space="preserve">填表人： </w:t>
      </w:r>
      <w:r>
        <w:rPr>
          <w:rFonts w:hint="eastAsia" w:eastAsia="仿宋_GB2312"/>
          <w:sz w:val="22"/>
          <w:szCs w:val="24"/>
          <w:lang w:eastAsia="zh-CN"/>
        </w:rPr>
        <w:t>蒋慧婷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>2024.12.5</w:t>
      </w:r>
      <w:r>
        <w:rPr>
          <w:rFonts w:hint="eastAsia" w:eastAsia="仿宋_GB2312"/>
          <w:sz w:val="22"/>
          <w:szCs w:val="24"/>
        </w:rPr>
        <w:t xml:space="preserve"> 联系电话：</w:t>
      </w:r>
      <w:r>
        <w:rPr>
          <w:rFonts w:hint="eastAsia" w:eastAsia="仿宋_GB2312"/>
          <w:sz w:val="22"/>
          <w:szCs w:val="24"/>
          <w:lang w:val="en-US" w:eastAsia="zh-CN"/>
        </w:rPr>
        <w:t>18273701163</w:t>
      </w:r>
      <w:r>
        <w:rPr>
          <w:rFonts w:hint="eastAsia" w:eastAsia="仿宋_GB2312"/>
          <w:sz w:val="22"/>
          <w:szCs w:val="24"/>
        </w:rPr>
        <w:t xml:space="preserve"> 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大气负氧离子监测站维护维修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双牌县财政局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双牌县气象局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5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大气负氧离子站数据到报率和可用率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负氧离子站正常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运行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12万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社会成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保障站次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数据可用性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99%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旅游宣传效益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20万元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旅游宣传效益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监测改善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群众对该工作满意程度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 w:line="600" w:lineRule="exact"/>
        <w:jc w:val="left"/>
        <w:rPr>
          <w:rFonts w:hint="eastAsia" w:eastAsia="仿宋_GB2312"/>
          <w:sz w:val="22"/>
          <w:szCs w:val="24"/>
        </w:rPr>
      </w:pPr>
      <w:r>
        <w:rPr>
          <w:rFonts w:hint="eastAsia" w:eastAsia="仿宋_GB2312"/>
          <w:sz w:val="22"/>
          <w:szCs w:val="24"/>
        </w:rPr>
        <w:t xml:space="preserve">填表人： </w:t>
      </w:r>
      <w:r>
        <w:rPr>
          <w:rFonts w:hint="eastAsia" w:eastAsia="仿宋_GB2312"/>
          <w:sz w:val="22"/>
          <w:szCs w:val="24"/>
          <w:lang w:eastAsia="zh-CN"/>
        </w:rPr>
        <w:t>蒋慧婷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>2024.12.5</w:t>
      </w:r>
      <w:r>
        <w:rPr>
          <w:rFonts w:hint="eastAsia" w:eastAsia="仿宋_GB2312"/>
          <w:sz w:val="22"/>
          <w:szCs w:val="24"/>
        </w:rPr>
        <w:t xml:space="preserve"> 联系电话：</w:t>
      </w:r>
      <w:r>
        <w:rPr>
          <w:rFonts w:hint="eastAsia" w:eastAsia="仿宋_GB2312"/>
          <w:sz w:val="22"/>
          <w:szCs w:val="24"/>
          <w:lang w:val="en-US" w:eastAsia="zh-CN"/>
        </w:rPr>
        <w:t>18273701163</w:t>
      </w:r>
      <w:r>
        <w:rPr>
          <w:rFonts w:hint="eastAsia" w:eastAsia="仿宋_GB2312"/>
          <w:sz w:val="22"/>
          <w:szCs w:val="24"/>
        </w:rPr>
        <w:t xml:space="preserve"> 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防雷行政审批中介服务费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双牌县财政局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双牌县气象局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5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6.95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6.95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6.95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6.95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6.95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6.95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对全县新建建筑的雷电防护装置的审计审核与竣工验收审批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日常运行、业务办理的成本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6.95万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6.95万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社会成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行政审批件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数据可用性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99%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减少雷电灾害损失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监测改善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减少雷电灾害事故发生率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群众对该工作满意程度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 w:line="600" w:lineRule="exact"/>
        <w:jc w:val="left"/>
        <w:rPr>
          <w:rFonts w:hint="eastAsia" w:eastAsia="仿宋_GB2312"/>
          <w:sz w:val="22"/>
          <w:szCs w:val="24"/>
        </w:rPr>
      </w:pPr>
      <w:r>
        <w:rPr>
          <w:rFonts w:hint="eastAsia" w:eastAsia="仿宋_GB2312"/>
          <w:sz w:val="22"/>
          <w:szCs w:val="24"/>
        </w:rPr>
        <w:t xml:space="preserve">填表人： </w:t>
      </w:r>
      <w:r>
        <w:rPr>
          <w:rFonts w:hint="eastAsia" w:eastAsia="仿宋_GB2312"/>
          <w:sz w:val="22"/>
          <w:szCs w:val="24"/>
          <w:lang w:eastAsia="zh-CN"/>
        </w:rPr>
        <w:t>蒋慧婷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>2024.12.5</w:t>
      </w:r>
      <w:r>
        <w:rPr>
          <w:rFonts w:hint="eastAsia" w:eastAsia="仿宋_GB2312"/>
          <w:sz w:val="22"/>
          <w:szCs w:val="24"/>
        </w:rPr>
        <w:t xml:space="preserve"> 联系电话：</w:t>
      </w:r>
      <w:r>
        <w:rPr>
          <w:rFonts w:hint="eastAsia" w:eastAsia="仿宋_GB2312"/>
          <w:sz w:val="22"/>
          <w:szCs w:val="24"/>
          <w:lang w:val="en-US" w:eastAsia="zh-CN"/>
        </w:rPr>
        <w:t>18273701163</w:t>
      </w:r>
      <w:r>
        <w:rPr>
          <w:rFonts w:hint="eastAsia" w:eastAsia="仿宋_GB2312"/>
          <w:sz w:val="22"/>
          <w:szCs w:val="24"/>
        </w:rPr>
        <w:t xml:space="preserve">  单位负责人签字：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避暑旅游目的地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双牌县财政局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双牌县气象局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5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84.5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84.5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84.5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84.5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84.5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84.5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对全县新建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避暑旅游目的地的顺利进行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1" w:name="_GoBack" w:colFirst="4" w:colLast="7"/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日常运行、业务办理的成本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84.5万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84.5万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社会成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完成的数量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数据可用性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99%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监测改善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群众对该工作满意程度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kern w:val="0"/>
              </w:rPr>
              <w:t>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bookmarkEnd w:id="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 w:line="600" w:lineRule="exact"/>
        <w:jc w:val="left"/>
        <w:rPr>
          <w:rFonts w:hint="eastAsia" w:eastAsia="仿宋_GB2312"/>
          <w:sz w:val="22"/>
          <w:szCs w:val="24"/>
        </w:rPr>
      </w:pPr>
      <w:r>
        <w:rPr>
          <w:rFonts w:hint="eastAsia" w:eastAsia="仿宋_GB2312"/>
          <w:sz w:val="22"/>
          <w:szCs w:val="24"/>
        </w:rPr>
        <w:t xml:space="preserve">填表人： </w:t>
      </w:r>
      <w:r>
        <w:rPr>
          <w:rFonts w:hint="eastAsia" w:eastAsia="仿宋_GB2312"/>
          <w:sz w:val="22"/>
          <w:szCs w:val="24"/>
          <w:lang w:eastAsia="zh-CN"/>
        </w:rPr>
        <w:t>蒋慧婷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>2024.12.5</w:t>
      </w:r>
      <w:r>
        <w:rPr>
          <w:rFonts w:hint="eastAsia" w:eastAsia="仿宋_GB2312"/>
          <w:sz w:val="22"/>
          <w:szCs w:val="24"/>
        </w:rPr>
        <w:t xml:space="preserve"> 联系电话：</w:t>
      </w:r>
      <w:r>
        <w:rPr>
          <w:rFonts w:hint="eastAsia" w:eastAsia="仿宋_GB2312"/>
          <w:sz w:val="22"/>
          <w:szCs w:val="24"/>
          <w:lang w:val="en-US" w:eastAsia="zh-CN"/>
        </w:rPr>
        <w:t>18273701163</w:t>
      </w:r>
      <w:r>
        <w:rPr>
          <w:rFonts w:hint="eastAsia" w:eastAsia="仿宋_GB2312"/>
          <w:sz w:val="22"/>
          <w:szCs w:val="24"/>
        </w:rPr>
        <w:t xml:space="preserve"> 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="240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XX单位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预算绩效管理工作负责人名册</w:t>
      </w:r>
    </w:p>
    <w:tbl>
      <w:tblPr>
        <w:tblStyle w:val="6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32"/>
        <w:gridCol w:w="1232"/>
        <w:gridCol w:w="1656"/>
        <w:gridCol w:w="1536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移动通讯号码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分管领导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周钢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局长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0746-7723675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13367465677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蒋慧婷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出纳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0746-7723675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18273701163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/>
    <w:sectPr>
      <w:footerReference r:id="rId6" w:type="default"/>
      <w:footerReference r:id="rId7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6YEa3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50F5A"/>
    <w:multiLevelType w:val="singleLevel"/>
    <w:tmpl w:val="C1B50F5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CDF179"/>
    <w:multiLevelType w:val="singleLevel"/>
    <w:tmpl w:val="C8CDF17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A6A81C6"/>
    <w:multiLevelType w:val="singleLevel"/>
    <w:tmpl w:val="FA6A81C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WRlNzNiMzA3YTMxZjU1MGM3YWFlMDc3YmI5MzIifQ=="/>
    <w:docVar w:name="KSO_WPS_MARK_KEY" w:val="f11c933e-aaaa-4d17-a0a3-717bf96bfb24"/>
  </w:docVars>
  <w:rsids>
    <w:rsidRoot w:val="00172A27"/>
    <w:rsid w:val="04992A75"/>
    <w:rsid w:val="07FF2C16"/>
    <w:rsid w:val="083640B7"/>
    <w:rsid w:val="0C0866E8"/>
    <w:rsid w:val="0CCE5073"/>
    <w:rsid w:val="101F3C57"/>
    <w:rsid w:val="105E064F"/>
    <w:rsid w:val="13604108"/>
    <w:rsid w:val="154B3473"/>
    <w:rsid w:val="15B02F86"/>
    <w:rsid w:val="1A8F0FDE"/>
    <w:rsid w:val="1BCE59A7"/>
    <w:rsid w:val="1D5E5630"/>
    <w:rsid w:val="1F7C7D01"/>
    <w:rsid w:val="1F9C1D8C"/>
    <w:rsid w:val="20BA3D5C"/>
    <w:rsid w:val="20FE29CD"/>
    <w:rsid w:val="213827F6"/>
    <w:rsid w:val="23C625AD"/>
    <w:rsid w:val="24756501"/>
    <w:rsid w:val="2AF82401"/>
    <w:rsid w:val="2DDD59F0"/>
    <w:rsid w:val="2DDE6BE5"/>
    <w:rsid w:val="31EF3498"/>
    <w:rsid w:val="33457B5A"/>
    <w:rsid w:val="33EA0D37"/>
    <w:rsid w:val="359A6545"/>
    <w:rsid w:val="36532BD3"/>
    <w:rsid w:val="3DFB432B"/>
    <w:rsid w:val="3E2D5039"/>
    <w:rsid w:val="41A60F90"/>
    <w:rsid w:val="42D12036"/>
    <w:rsid w:val="437042B4"/>
    <w:rsid w:val="43D25C86"/>
    <w:rsid w:val="455903B2"/>
    <w:rsid w:val="45830A34"/>
    <w:rsid w:val="47FF7E2A"/>
    <w:rsid w:val="4A7E5437"/>
    <w:rsid w:val="4B490F32"/>
    <w:rsid w:val="4B564457"/>
    <w:rsid w:val="4C575977"/>
    <w:rsid w:val="4DF30F3A"/>
    <w:rsid w:val="4E8B7C40"/>
    <w:rsid w:val="4F1637A4"/>
    <w:rsid w:val="500F1BD2"/>
    <w:rsid w:val="51C40746"/>
    <w:rsid w:val="543E6CC0"/>
    <w:rsid w:val="55412274"/>
    <w:rsid w:val="55C03679"/>
    <w:rsid w:val="57C446E9"/>
    <w:rsid w:val="57FF6997"/>
    <w:rsid w:val="58820FB8"/>
    <w:rsid w:val="5ABA52A9"/>
    <w:rsid w:val="5C8E01AF"/>
    <w:rsid w:val="5CE7687A"/>
    <w:rsid w:val="62BE6D8B"/>
    <w:rsid w:val="64E742EF"/>
    <w:rsid w:val="684B0AD7"/>
    <w:rsid w:val="6988083D"/>
    <w:rsid w:val="6B8572A1"/>
    <w:rsid w:val="6E351362"/>
    <w:rsid w:val="75073918"/>
    <w:rsid w:val="771A18F7"/>
    <w:rsid w:val="78C100FD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customStyle="1" w:styleId="8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customStyle="1" w:styleId="9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0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  <w:style w:type="paragraph" w:customStyle="1" w:styleId="11">
    <w:name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6158</Words>
  <Characters>7087</Characters>
  <Lines>0</Lines>
  <Paragraphs>0</Paragraphs>
  <TotalTime>2</TotalTime>
  <ScaleCrop>false</ScaleCrop>
  <LinksUpToDate>false</LinksUpToDate>
  <CharactersWithSpaces>7581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周小罗5米</cp:lastModifiedBy>
  <dcterms:modified xsi:type="dcterms:W3CDTF">2024-12-06T02:14:18Z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4C43044CFB154329AA011855F90EE896_13</vt:lpwstr>
  </property>
</Properties>
</file>