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宋体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 xml:space="preserve"> 填报单位：（盖章）</w:t>
      </w:r>
      <w:r>
        <w:rPr>
          <w:rFonts w:ascii="仿宋_GB2312" w:hAnsi="仿宋_GB2312"/>
          <w:kern w:val="0"/>
        </w:rPr>
        <w:tab/>
      </w:r>
    </w:p>
    <w:tbl>
      <w:tblPr>
        <w:tblStyle w:val="4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部门名称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双牌县商业企业改制事务中心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年度预算申请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64.91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按收入性质分：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64.91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按支出性质分：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64.91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 一般公共预算：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64.91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基本支出：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27.41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政府性基金拨款：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项目支出：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纳入专户管理的非税收入拨款：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     其他资金：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部门职能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职责概述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ind w:firstLine="210" w:firstLineChars="100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1、贯彻执行国家和省商业系统的方针、政策和法律、法规。</w:t>
            </w:r>
          </w:p>
          <w:p>
            <w:pPr>
              <w:widowControl/>
              <w:shd w:val="clear" w:color="auto" w:fill="FFFFFF"/>
              <w:ind w:firstLine="210" w:firstLineChars="100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2、为商业系统企业改制提供服务。</w:t>
            </w:r>
          </w:p>
          <w:p>
            <w:pPr>
              <w:widowControl/>
              <w:shd w:val="clear" w:color="auto" w:fill="FFFFFF"/>
              <w:ind w:firstLine="210" w:firstLineChars="100"/>
              <w:jc w:val="left"/>
              <w:rPr>
                <w:rFonts w:hint="eastAsia"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3、承担原商业系统、物质系统企业改制的相关事务和系统内离退休人员的管理服务工作。</w:t>
            </w:r>
          </w:p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4、承办县委、县人民政府交办的其他事项。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整体绩效目标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切实做好信访维稳工作，积极妥善处理群众来信来往，确保不发生进京赴省环境上访事件；加大稳定隐患的排查工作，顺利实现无赴市、省、京上访的“三无”目标。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部门整体支出</w:t>
            </w: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重点工作实际完成率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就业社保工作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乡村振兴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资产管理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预算完成率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成本控制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信访维稳工作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创卫工作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社会群众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下岗职工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</w:tr>
    </w:tbl>
    <w:p>
      <w:pPr>
        <w:widowControl/>
        <w:jc w:val="left"/>
        <w:rPr>
          <w:rFonts w:hint="eastAsia" w:ascii="仿宋_GB2312" w:hAnsi="仿宋_GB2312"/>
          <w:kern w:val="0"/>
        </w:rPr>
      </w:pPr>
      <w:r>
        <w:rPr>
          <w:rFonts w:hint="eastAsia" w:ascii="宋体" w:hAnsi="宋体"/>
          <w:kern w:val="0"/>
        </w:rPr>
        <w:t xml:space="preserve"> </w:t>
      </w: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val="en-US" w:eastAsia="zh-CN"/>
        </w:rPr>
        <w:t xml:space="preserve">李葳  </w:t>
      </w:r>
      <w:r>
        <w:rPr>
          <w:rFonts w:ascii="仿宋_GB2312" w:hAnsi="仿宋_GB2312"/>
          <w:kern w:val="0"/>
        </w:rPr>
        <w:t>联系电话：</w:t>
      </w:r>
      <w:r>
        <w:rPr>
          <w:rFonts w:hint="eastAsia" w:ascii="仿宋_GB2312" w:hAnsi="仿宋_GB2312"/>
          <w:kern w:val="0"/>
          <w:lang w:val="en-US" w:eastAsia="zh-CN"/>
        </w:rPr>
        <w:t xml:space="preserve">7723798  </w:t>
      </w:r>
      <w:r>
        <w:rPr>
          <w:rFonts w:ascii="仿宋_GB2312" w:hAnsi="仿宋_GB2312"/>
          <w:kern w:val="0"/>
        </w:rPr>
        <w:t xml:space="preserve">填报日期： </w:t>
      </w:r>
      <w:r>
        <w:rPr>
          <w:rFonts w:hint="eastAsia" w:ascii="仿宋_GB2312" w:hAnsi="仿宋_GB2312"/>
          <w:kern w:val="0"/>
          <w:lang w:val="en-US" w:eastAsia="zh-CN"/>
        </w:rPr>
        <w:t xml:space="preserve">2023年2月26日  </w:t>
      </w:r>
      <w:r>
        <w:rPr>
          <w:rFonts w:ascii="仿宋_GB2312" w:hAnsi="仿宋_GB2312"/>
          <w:kern w:val="0"/>
        </w:rPr>
        <w:t>单位负责人签字：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_GBK" w:hAnsi="方正小标宋_GBK" w:eastAsia="宋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宋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4"/>
        <w:tblW w:w="92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260"/>
        <w:gridCol w:w="1110"/>
        <w:gridCol w:w="1885"/>
        <w:gridCol w:w="757"/>
        <w:gridCol w:w="736"/>
        <w:gridCol w:w="18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925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填报单位：（盖章）                    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项目支出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双牌县商业企业改制事务中心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37.50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5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2023年1月1日-2023年12月31日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5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用于单位的日常工作开支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，做好下岗职工跟离退休人员的服务工作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5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用于单位的日常工作开支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，做好下岗职工跟离退休人员的服务工作</w:t>
            </w:r>
            <w:r>
              <w:rPr>
                <w:rFonts w:ascii="仿宋_GB2312" w:hAnsi="仿宋_GB2312"/>
                <w:color w:val="000000"/>
                <w:kern w:val="0"/>
              </w:rPr>
              <w:t>　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color w:val="000000"/>
                <w:kern w:val="0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数量指标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完成支出总额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37.50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超过一万扣1分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Times New Roman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资金使用合格率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宋体" w:cs="Times New Roman"/>
                <w:kern w:val="0"/>
              </w:rPr>
              <w:t>≥90%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超过一万扣1分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b w:val="0"/>
                <w:bCs w:val="0"/>
                <w:color w:val="000000"/>
                <w:kern w:val="0"/>
                <w:lang w:val="en-US" w:eastAsia="zh-CN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预算完成率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超过一万扣1分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val="en-US" w:eastAsia="zh-CN"/>
              </w:rPr>
              <w:t>成本控制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超过一万扣1分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信访维稳工作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提升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有提升不扣分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创卫工作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提升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有提升不扣分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……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val="en-US" w:eastAsia="zh-CN"/>
              </w:rPr>
              <w:t>社会群众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不满意一人扣一分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val="en-US" w:eastAsia="zh-CN"/>
              </w:rPr>
              <w:t>下岗职工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不满意一人扣一分</w:t>
            </w:r>
          </w:p>
        </w:tc>
      </w:tr>
    </w:tbl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 xml:space="preserve"> 填表人：</w:t>
      </w:r>
      <w:r>
        <w:rPr>
          <w:rFonts w:hint="eastAsia" w:ascii="仿宋_GB2312" w:hAnsi="仿宋_GB2312"/>
          <w:kern w:val="0"/>
          <w:lang w:val="en-US" w:eastAsia="zh-CN"/>
        </w:rPr>
        <w:t xml:space="preserve">李葳   </w:t>
      </w:r>
      <w:r>
        <w:rPr>
          <w:rFonts w:ascii="仿宋_GB2312" w:hAnsi="仿宋_GB2312"/>
          <w:kern w:val="0"/>
        </w:rPr>
        <w:t>联系电话：</w:t>
      </w:r>
      <w:r>
        <w:rPr>
          <w:rFonts w:hint="eastAsia" w:ascii="仿宋_GB2312" w:hAnsi="仿宋_GB2312"/>
          <w:kern w:val="0"/>
          <w:lang w:val="en-US" w:eastAsia="zh-CN"/>
        </w:rPr>
        <w:t xml:space="preserve">7723798 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 xml:space="preserve">2023年2月26日 </w:t>
      </w:r>
      <w:r>
        <w:rPr>
          <w:rFonts w:ascii="仿宋_GB2312" w:hAnsi="仿宋_GB2312"/>
          <w:kern w:val="0"/>
        </w:rPr>
        <w:t xml:space="preserve"> 单位负责人签字：</w:t>
      </w:r>
    </w:p>
    <w:p>
      <w:pPr>
        <w:jc w:val="both"/>
        <w:rPr>
          <w:rFonts w:hint="eastAsia" w:eastAsia="宋体"/>
          <w:bCs/>
          <w:kern w:val="0"/>
          <w:sz w:val="36"/>
          <w:szCs w:val="36"/>
          <w:lang w:val="en-US" w:eastAsia="zh-CN"/>
        </w:rPr>
      </w:pP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宋体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4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448"/>
        <w:gridCol w:w="1179"/>
        <w:gridCol w:w="21"/>
        <w:gridCol w:w="1075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项目支出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2023年1月1日至今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双牌县商业企业改制事务中心127005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双牌县商业企业改制事务中心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项目负责人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何华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189****5109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资金总额：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做好下岗职工跟离退休人员的服务工作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hint="eastAsia" w:ascii="仿宋_GB2312" w:hAnsi="仿宋_GB2312"/>
                <w:kern w:val="0"/>
              </w:rPr>
              <w:t>信访维稳工作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2023年1月1日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至今还在完成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hint="eastAsia" w:ascii="仿宋_GB2312" w:hAnsi="仿宋_GB2312"/>
                <w:kern w:val="0"/>
              </w:rPr>
              <w:t>创卫工作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val="en-US" w:eastAsia="zh-CN"/>
              </w:rPr>
              <w:t>2023年1月1日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至今还在完成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做好下岗职工跟离退休人员的服务工作</w:t>
            </w:r>
            <w:r>
              <w:rPr>
                <w:rFonts w:ascii="仿宋_GB2312" w:hAnsi="仿宋_GB2312"/>
                <w:kern w:val="0"/>
              </w:rPr>
              <w:t>　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做好下岗职工跟离退休人员的服务工作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完成支出总额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37.50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超过一千扣1分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资金使用合格率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 w:eastAsia="宋体" w:cs="Times New Roman"/>
                <w:kern w:val="0"/>
              </w:rPr>
              <w:t>≥90%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超过一千扣1分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预算完成率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超过一千扣1分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val="en-US" w:eastAsia="zh-CN"/>
              </w:rPr>
              <w:t>成本控制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100%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超过一千扣1分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可持续影响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……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社会群众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不满意一人扣一分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下岗职工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100%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1"/>
                <w:szCs w:val="21"/>
                <w:lang w:val="en-US" w:eastAsia="zh-CN"/>
              </w:rPr>
              <w:t>不满意一人扣一分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无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2023</w:t>
            </w:r>
            <w:r>
              <w:rPr>
                <w:rFonts w:ascii="仿宋_GB2312" w:hAnsi="仿宋_GB2312"/>
                <w:kern w:val="0"/>
              </w:rPr>
              <w:t>年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4</w:t>
            </w:r>
            <w:r>
              <w:rPr>
                <w:rFonts w:ascii="仿宋_GB2312" w:hAnsi="仿宋_GB2312"/>
                <w:kern w:val="0"/>
              </w:rPr>
              <w:t>月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26</w:t>
            </w:r>
            <w:r>
              <w:rPr>
                <w:rFonts w:ascii="仿宋_GB2312" w:hAnsi="仿宋_GB2312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hint="eastAsia"/>
        </w:rPr>
      </w:pPr>
      <w:r>
        <w:rPr>
          <w:rFonts w:ascii="仿宋_GB2312" w:hAnsi="仿宋_GB2312"/>
          <w:kern w:val="0"/>
        </w:rPr>
        <w:t>填报人：</w:t>
      </w:r>
      <w:r>
        <w:rPr>
          <w:rFonts w:hint="eastAsia" w:ascii="仿宋_GB2312" w:hAnsi="仿宋_GB2312"/>
          <w:kern w:val="0"/>
          <w:lang w:val="en-US" w:eastAsia="zh-CN"/>
        </w:rPr>
        <w:t xml:space="preserve">李葳  </w:t>
      </w:r>
      <w:r>
        <w:rPr>
          <w:rFonts w:ascii="仿宋_GB2312" w:hAnsi="仿宋_GB2312"/>
          <w:kern w:val="0"/>
        </w:rPr>
        <w:t>联系电话：</w:t>
      </w:r>
      <w:r>
        <w:rPr>
          <w:rFonts w:hint="eastAsia" w:ascii="仿宋_GB2312" w:hAnsi="仿宋_GB2312"/>
          <w:kern w:val="0"/>
          <w:lang w:val="en-US" w:eastAsia="zh-CN"/>
        </w:rPr>
        <w:t xml:space="preserve">7723798 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>2023年2</w:t>
      </w:r>
      <w:bookmarkStart w:id="0" w:name="_GoBack"/>
      <w:bookmarkEnd w:id="0"/>
      <w:r>
        <w:rPr>
          <w:rFonts w:hint="eastAsia" w:ascii="仿宋_GB2312" w:hAnsi="仿宋_GB2312"/>
          <w:kern w:val="0"/>
          <w:lang w:val="en-US" w:eastAsia="zh-CN"/>
        </w:rPr>
        <w:t xml:space="preserve">月26日  </w:t>
      </w:r>
      <w:r>
        <w:rPr>
          <w:rFonts w:ascii="仿宋_GB2312" w:hAnsi="仿宋_GB2312"/>
          <w:kern w:val="0"/>
        </w:rPr>
        <w:t>项目负责人签字：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7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000000"/>
    <w:rsid w:val="07204DCA"/>
    <w:rsid w:val="6E95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2023-10-07T09:17:00Z</dcterms:created>
  <dc:creator>Administrator</dc:creator>
  <cp:lastModifiedBy>Administrator</cp:lastModifiedBy>
  <dcterms:modified xsi:type="dcterms:W3CDTF">2023-10-16T07:13:15Z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BBD45A1FCB394224B6D4406F12BA0FC2_12</vt:lpwstr>
  </property>
</Properties>
</file>