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left"/>
        <w:rPr>
          <w:rFonts w:hint="default" w:ascii="仿宋_GB2312" w:hAnsi="仿宋_GB2312" w:eastAsia="仿宋_GB2312" w:cs="仿宋_GB2312"/>
          <w:sz w:val="32"/>
        </w:rPr>
      </w:pPr>
    </w:p>
    <w:p>
      <w:pPr>
        <w:jc w:val="center"/>
        <w:outlineLvl w:val="1"/>
        <w:rPr>
          <w:rFonts w:hint="eastAsia" w:asciiTheme="majorEastAsia" w:hAnsiTheme="majorEastAsia" w:eastAsiaTheme="majorEastAsia"/>
          <w:sz w:val="52"/>
          <w:lang w:val="en-US" w:eastAsia="zh-CN"/>
        </w:rPr>
      </w:pPr>
      <w:r>
        <w:rPr>
          <w:rFonts w:asciiTheme="majorEastAsia" w:hAnsiTheme="majorEastAsia" w:eastAsiaTheme="majorEastAsia"/>
          <w:sz w:val="52"/>
        </w:rPr>
        <w:t>202</w:t>
      </w:r>
      <w:r>
        <w:rPr>
          <w:rFonts w:hint="eastAsia" w:asciiTheme="majorEastAsia" w:hAnsiTheme="majorEastAsia" w:eastAsiaTheme="majorEastAsia"/>
          <w:sz w:val="52"/>
          <w:lang w:val="en-US" w:eastAsia="zh-CN"/>
        </w:rPr>
        <w:t>4</w:t>
      </w:r>
      <w:r>
        <w:rPr>
          <w:rFonts w:asciiTheme="majorEastAsia" w:hAnsiTheme="majorEastAsia" w:eastAsiaTheme="majorEastAsia"/>
          <w:sz w:val="52"/>
        </w:rPr>
        <w:t>年度双牌县</w:t>
      </w:r>
      <w:r>
        <w:rPr>
          <w:rFonts w:hint="eastAsia" w:asciiTheme="majorEastAsia" w:hAnsiTheme="majorEastAsia" w:eastAsiaTheme="majorEastAsia"/>
          <w:sz w:val="52"/>
          <w:lang w:val="en-US" w:eastAsia="zh-CN"/>
        </w:rPr>
        <w:t>城市环境卫生和园林绿化服务中心</w:t>
      </w:r>
    </w:p>
    <w:p>
      <w:pPr>
        <w:jc w:val="center"/>
        <w:outlineLvl w:val="1"/>
        <w:rPr>
          <w:rFonts w:hint="default" w:asciiTheme="majorEastAsia" w:hAnsiTheme="majorEastAsia" w:eastAsiaTheme="majorEastAsia"/>
          <w:sz w:val="52"/>
        </w:rPr>
      </w:pPr>
      <w:r>
        <w:rPr>
          <w:rFonts w:asciiTheme="majorEastAsia" w:hAnsiTheme="majorEastAsia" w:eastAsiaTheme="majorEastAsia"/>
          <w:sz w:val="52"/>
        </w:rPr>
        <w:t>部门整体支出绩效自评报告</w:t>
      </w:r>
    </w:p>
    <w:p>
      <w:pPr>
        <w:jc w:val="center"/>
        <w:rPr>
          <w:rFonts w:hint="default" w:eastAsia="黑体"/>
          <w:sz w:val="32"/>
        </w:rPr>
      </w:pPr>
    </w:p>
    <w:p>
      <w:pPr>
        <w:jc w:val="center"/>
        <w:rPr>
          <w:rFonts w:hint="default" w:eastAsia="黑体"/>
          <w:sz w:val="32"/>
        </w:rPr>
      </w:pPr>
    </w:p>
    <w:p>
      <w:pPr>
        <w:jc w:val="center"/>
        <w:rPr>
          <w:rFonts w:hint="default" w:eastAsia="黑体"/>
          <w:sz w:val="32"/>
        </w:rPr>
      </w:pPr>
    </w:p>
    <w:p>
      <w:pPr>
        <w:rPr>
          <w:rFonts w:hint="default" w:eastAsia="黑体"/>
          <w:sz w:val="32"/>
        </w:rPr>
      </w:pPr>
    </w:p>
    <w:p>
      <w:pPr>
        <w:jc w:val="center"/>
        <w:rPr>
          <w:rFonts w:hint="default" w:eastAsia="黑体"/>
          <w:sz w:val="32"/>
        </w:rPr>
      </w:pPr>
    </w:p>
    <w:p>
      <w:pPr>
        <w:jc w:val="center"/>
        <w:rPr>
          <w:rFonts w:hint="default" w:eastAsia="黑体"/>
          <w:sz w:val="32"/>
        </w:rPr>
      </w:pPr>
    </w:p>
    <w:p>
      <w:pPr>
        <w:spacing w:line="600" w:lineRule="exact"/>
        <w:jc w:val="both"/>
        <w:rPr>
          <w:rFonts w:asciiTheme="majorEastAsia" w:hAnsiTheme="majorEastAsia" w:eastAsiaTheme="majorEastAsia"/>
          <w:sz w:val="32"/>
        </w:rPr>
      </w:pPr>
    </w:p>
    <w:p>
      <w:pPr>
        <w:spacing w:line="600" w:lineRule="exact"/>
        <w:jc w:val="center"/>
        <w:rPr>
          <w:rFonts w:hint="eastAsia" w:asciiTheme="majorEastAsia" w:hAnsiTheme="majorEastAsia" w:eastAsiaTheme="majorEastAsia"/>
          <w:sz w:val="32"/>
          <w:lang w:val="en-US" w:eastAsia="zh-CN"/>
        </w:rPr>
      </w:pPr>
      <w:r>
        <w:rPr>
          <w:rFonts w:asciiTheme="majorEastAsia" w:hAnsiTheme="majorEastAsia" w:eastAsiaTheme="majorEastAsia"/>
          <w:sz w:val="32"/>
        </w:rPr>
        <w:t>单位名称（盖章）：</w:t>
      </w:r>
      <w:r>
        <w:rPr>
          <w:rFonts w:hint="eastAsia" w:asciiTheme="majorEastAsia" w:hAnsiTheme="majorEastAsia" w:eastAsiaTheme="majorEastAsia"/>
          <w:sz w:val="32"/>
          <w:lang w:val="en-US" w:eastAsia="zh-CN"/>
        </w:rPr>
        <w:t>双牌县城市环境卫生和园林绿化服务中心</w:t>
      </w:r>
    </w:p>
    <w:p>
      <w:pPr>
        <w:pStyle w:val="6"/>
        <w:rPr>
          <w:rFonts w:hint="default"/>
        </w:rPr>
      </w:pPr>
    </w:p>
    <w:p>
      <w:pPr>
        <w:spacing w:line="600" w:lineRule="exact"/>
        <w:ind w:firstLine="3200" w:firstLineChars="1000"/>
        <w:rPr>
          <w:rFonts w:hint="default" w:asciiTheme="majorEastAsia" w:hAnsiTheme="majorEastAsia" w:eastAsiaTheme="majorEastAsia"/>
          <w:sz w:val="32"/>
        </w:rPr>
      </w:pPr>
      <w:r>
        <w:rPr>
          <w:rFonts w:asciiTheme="majorEastAsia" w:hAnsiTheme="majorEastAsia" w:eastAsiaTheme="majorEastAsia"/>
          <w:sz w:val="32"/>
        </w:rPr>
        <w:t>年  月  日</w:t>
      </w:r>
    </w:p>
    <w:p>
      <w:pPr>
        <w:jc w:val="center"/>
        <w:rPr>
          <w:rFonts w:hint="default" w:asciiTheme="majorEastAsia" w:hAnsiTheme="majorEastAsia" w:eastAsiaTheme="majorEastAsia"/>
          <w:sz w:val="32"/>
        </w:rPr>
      </w:pPr>
    </w:p>
    <w:p>
      <w:pPr>
        <w:spacing w:line="600" w:lineRule="exact"/>
        <w:ind w:firstLine="640" w:firstLineChars="200"/>
        <w:rPr>
          <w:rFonts w:hint="default" w:asciiTheme="minorEastAsia" w:hAnsiTheme="minorEastAsia" w:eastAsiaTheme="minorEastAsia"/>
          <w:sz w:val="30"/>
          <w:szCs w:val="30"/>
        </w:rPr>
      </w:pPr>
      <w:r>
        <w:rPr>
          <w:rFonts w:hint="default" w:eastAsia="仿宋_GB2312"/>
          <w:sz w:val="32"/>
        </w:rPr>
        <w:br w:type="page"/>
      </w:r>
      <w:r>
        <w:rPr>
          <w:rFonts w:asciiTheme="minorEastAsia" w:hAnsiTheme="minorEastAsia" w:eastAsiaTheme="minorEastAsia"/>
          <w:sz w:val="30"/>
          <w:szCs w:val="30"/>
        </w:rPr>
        <w:t>一、基本情况</w:t>
      </w:r>
    </w:p>
    <w:p>
      <w:pPr>
        <w:spacing w:line="600" w:lineRule="exact"/>
        <w:ind w:firstLine="602" w:firstLineChars="200"/>
        <w:rPr>
          <w:rFonts w:hint="default" w:asciiTheme="minorEastAsia" w:hAnsiTheme="minorEastAsia" w:eastAsiaTheme="minorEastAsia"/>
          <w:b/>
          <w:bCs/>
          <w:sz w:val="30"/>
          <w:szCs w:val="30"/>
        </w:rPr>
      </w:pPr>
      <w:r>
        <w:rPr>
          <w:rFonts w:asciiTheme="minorEastAsia" w:hAnsiTheme="minorEastAsia" w:eastAsiaTheme="minorEastAsia"/>
          <w:b/>
          <w:bCs/>
          <w:sz w:val="30"/>
          <w:szCs w:val="30"/>
        </w:rPr>
        <w:t>（一）部门基本情况</w:t>
      </w:r>
    </w:p>
    <w:p>
      <w:pPr>
        <w:spacing w:beforeLines="0" w:afterLines="0" w:line="520" w:lineRule="exact"/>
        <w:ind w:firstLine="64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1．主要职能。</w:t>
      </w:r>
    </w:p>
    <w:p>
      <w:pPr>
        <w:spacing w:beforeLines="0" w:afterLines="0" w:line="600" w:lineRule="exact"/>
        <w:ind w:firstLine="640" w:firstLineChars="200"/>
        <w:rPr>
          <w:rFonts w:hint="eastAsia" w:ascii="仿宋_GB2312" w:hAnsi="仿宋_GB2312" w:eastAsia="仿宋_GB2312" w:cs="仿宋_GB2312"/>
          <w:color w:val="333333"/>
          <w:sz w:val="32"/>
          <w:szCs w:val="24"/>
        </w:rPr>
      </w:pPr>
      <w:r>
        <w:rPr>
          <w:rFonts w:hint="eastAsia" w:ascii="仿宋_GB2312" w:hAnsi="仿宋_GB2312" w:eastAsia="仿宋_GB2312" w:cs="仿宋_GB2312"/>
          <w:sz w:val="32"/>
          <w:szCs w:val="24"/>
          <w:lang w:val="en-US" w:eastAsia="zh-CN"/>
        </w:rPr>
        <w:t>双牌县城市环境卫生和园林绿化服务中心是主管双牌县城环境卫生和园林绿化的职能部门，负责对维护城市环境卫生提供管理保障。城市环境卫生监督，管理。城市环境卫生设施建设、运营与维护。对城市绿化和公园的维护，建设。</w:t>
      </w:r>
    </w:p>
    <w:p>
      <w:pPr>
        <w:spacing w:beforeLines="0" w:afterLines="0" w:line="520" w:lineRule="exact"/>
        <w:ind w:firstLine="64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2．机构情况，</w:t>
      </w:r>
      <w:r>
        <w:rPr>
          <w:rFonts w:hint="eastAsia" w:ascii="仿宋_GB2312" w:hAnsi="仿宋_GB2312" w:eastAsia="仿宋_GB2312" w:cs="仿宋_GB2312"/>
          <w:sz w:val="32"/>
          <w:szCs w:val="24"/>
          <w:lang w:eastAsia="zh-CN"/>
        </w:rPr>
        <w:t>202</w:t>
      </w:r>
      <w:r>
        <w:rPr>
          <w:rFonts w:hint="eastAsia" w:ascii="仿宋_GB2312" w:hAnsi="仿宋_GB2312" w:eastAsia="仿宋_GB2312" w:cs="仿宋_GB2312"/>
          <w:sz w:val="32"/>
          <w:szCs w:val="24"/>
          <w:lang w:val="en-US" w:eastAsia="zh-CN"/>
        </w:rPr>
        <w:t>0</w:t>
      </w:r>
      <w:r>
        <w:rPr>
          <w:rFonts w:hint="eastAsia" w:ascii="仿宋_GB2312" w:hAnsi="仿宋_GB2312" w:eastAsia="仿宋_GB2312" w:cs="仿宋_GB2312"/>
          <w:sz w:val="32"/>
          <w:szCs w:val="24"/>
          <w:lang w:eastAsia="zh-CN"/>
        </w:rPr>
        <w:t>年</w:t>
      </w:r>
      <w:r>
        <w:rPr>
          <w:rFonts w:hint="eastAsia" w:ascii="仿宋_GB2312" w:hAnsi="仿宋_GB2312" w:eastAsia="仿宋_GB2312" w:cs="仿宋_GB2312"/>
          <w:sz w:val="32"/>
          <w:szCs w:val="24"/>
        </w:rPr>
        <w:t>本单位</w:t>
      </w:r>
      <w:r>
        <w:rPr>
          <w:rFonts w:hint="eastAsia" w:ascii="仿宋_GB2312" w:hAnsi="仿宋_GB2312" w:eastAsia="仿宋_GB2312" w:cs="仿宋_GB2312"/>
          <w:sz w:val="32"/>
          <w:szCs w:val="24"/>
          <w:lang w:val="en-US" w:eastAsia="zh-CN"/>
        </w:rPr>
        <w:t>由环卫所和园林所合并</w:t>
      </w:r>
      <w:r>
        <w:rPr>
          <w:rFonts w:hint="eastAsia" w:ascii="仿宋_GB2312" w:hAnsi="仿宋_GB2312" w:eastAsia="仿宋_GB2312" w:cs="仿宋_GB2312"/>
          <w:sz w:val="32"/>
          <w:szCs w:val="24"/>
        </w:rPr>
        <w:t>组成</w:t>
      </w:r>
      <w:r>
        <w:rPr>
          <w:rFonts w:hint="eastAsia" w:ascii="仿宋_GB2312" w:hAnsi="仿宋_GB2312" w:eastAsia="仿宋_GB2312" w:cs="仿宋_GB2312"/>
          <w:sz w:val="32"/>
          <w:szCs w:val="24"/>
          <w:lang w:eastAsia="zh-CN"/>
        </w:rPr>
        <w:t>，</w:t>
      </w:r>
      <w:r>
        <w:rPr>
          <w:rFonts w:hint="eastAsia" w:ascii="仿宋_GB2312" w:hAnsi="仿宋_GB2312" w:eastAsia="仿宋_GB2312" w:cs="仿宋_GB2312"/>
          <w:color w:val="333333"/>
          <w:sz w:val="32"/>
          <w:szCs w:val="24"/>
        </w:rPr>
        <w:t>属财政全额拨款的</w:t>
      </w:r>
      <w:r>
        <w:rPr>
          <w:rFonts w:hint="eastAsia" w:ascii="仿宋_GB2312" w:hAnsi="仿宋_GB2312" w:eastAsia="仿宋_GB2312" w:cs="仿宋_GB2312"/>
          <w:color w:val="333333"/>
          <w:sz w:val="32"/>
          <w:szCs w:val="24"/>
          <w:lang w:val="en-US" w:eastAsia="zh-CN"/>
        </w:rPr>
        <w:t>副科</w:t>
      </w:r>
      <w:r>
        <w:rPr>
          <w:rFonts w:hint="eastAsia" w:ascii="仿宋_GB2312" w:hAnsi="仿宋_GB2312" w:eastAsia="仿宋_GB2312" w:cs="仿宋_GB2312"/>
          <w:color w:val="333333"/>
          <w:sz w:val="32"/>
          <w:szCs w:val="24"/>
        </w:rPr>
        <w:t>级单位，上级主管部门是城市管理和综合执法局</w:t>
      </w:r>
      <w:r>
        <w:rPr>
          <w:rFonts w:hint="eastAsia" w:ascii="仿宋_GB2312" w:hAnsi="仿宋_GB2312" w:eastAsia="仿宋_GB2312" w:cs="仿宋_GB2312"/>
          <w:sz w:val="32"/>
          <w:szCs w:val="24"/>
        </w:rPr>
        <w:t>。</w:t>
      </w:r>
    </w:p>
    <w:p>
      <w:pPr>
        <w:pStyle w:val="5"/>
        <w:spacing w:beforeAutospacing="0" w:afterAutospacing="0"/>
        <w:ind w:firstLine="480"/>
        <w:rPr>
          <w:rFonts w:asciiTheme="minorEastAsia" w:hAnsiTheme="minorEastAsia" w:eastAsiaTheme="minorEastAsia"/>
          <w:sz w:val="30"/>
          <w:szCs w:val="30"/>
        </w:rPr>
      </w:pPr>
      <w:r>
        <w:rPr>
          <w:rFonts w:hint="eastAsia" w:asciiTheme="minorEastAsia" w:hAnsiTheme="minorEastAsia" w:eastAsiaTheme="minorEastAsia"/>
          <w:sz w:val="30"/>
          <w:szCs w:val="30"/>
        </w:rPr>
        <w:t>3．人员情况，202</w:t>
      </w:r>
      <w:r>
        <w:rPr>
          <w:rFonts w:hint="eastAsia" w:asciiTheme="minorEastAsia" w:hAnsiTheme="minorEastAsia" w:eastAsiaTheme="minorEastAsia"/>
          <w:sz w:val="30"/>
          <w:szCs w:val="30"/>
          <w:lang w:val="en-US" w:eastAsia="zh-CN"/>
        </w:rPr>
        <w:t>4</w:t>
      </w:r>
      <w:r>
        <w:rPr>
          <w:rFonts w:hint="eastAsia" w:asciiTheme="minorEastAsia" w:hAnsiTheme="minorEastAsia" w:eastAsiaTheme="minorEastAsia"/>
          <w:sz w:val="30"/>
          <w:szCs w:val="30"/>
        </w:rPr>
        <w:t>年本单位年末实有人数</w:t>
      </w:r>
      <w:r>
        <w:rPr>
          <w:rFonts w:hint="eastAsia" w:asciiTheme="minorEastAsia" w:hAnsiTheme="minorEastAsia" w:eastAsiaTheme="minorEastAsia"/>
          <w:sz w:val="30"/>
          <w:szCs w:val="30"/>
          <w:lang w:val="en-US" w:eastAsia="zh-CN"/>
        </w:rPr>
        <w:t>21</w:t>
      </w:r>
      <w:r>
        <w:rPr>
          <w:rFonts w:hint="eastAsia" w:asciiTheme="minorEastAsia" w:hAnsiTheme="minorEastAsia" w:eastAsiaTheme="minorEastAsia"/>
          <w:sz w:val="30"/>
          <w:szCs w:val="30"/>
        </w:rPr>
        <w:t>人，其中：</w:t>
      </w:r>
      <w:r>
        <w:rPr>
          <w:rFonts w:hint="eastAsia" w:asciiTheme="minorEastAsia" w:hAnsiTheme="minorEastAsia" w:eastAsiaTheme="minorEastAsia"/>
          <w:sz w:val="30"/>
          <w:szCs w:val="30"/>
          <w:lang w:eastAsia="zh-CN"/>
        </w:rPr>
        <w:t>全额</w:t>
      </w:r>
      <w:r>
        <w:rPr>
          <w:rFonts w:hint="eastAsia" w:asciiTheme="minorEastAsia" w:hAnsiTheme="minorEastAsia" w:eastAsiaTheme="minorEastAsia"/>
          <w:sz w:val="30"/>
          <w:szCs w:val="30"/>
        </w:rPr>
        <w:t>事业人员</w:t>
      </w:r>
      <w:r>
        <w:rPr>
          <w:rFonts w:hint="eastAsia" w:asciiTheme="minorEastAsia" w:hAnsiTheme="minorEastAsia" w:eastAsiaTheme="minorEastAsia"/>
          <w:sz w:val="30"/>
          <w:szCs w:val="30"/>
          <w:lang w:val="en-US" w:eastAsia="zh-CN"/>
        </w:rPr>
        <w:t>17</w:t>
      </w:r>
      <w:r>
        <w:rPr>
          <w:rFonts w:hint="eastAsia" w:asciiTheme="minorEastAsia" w:hAnsiTheme="minorEastAsia" w:eastAsiaTheme="minorEastAsia"/>
          <w:sz w:val="30"/>
          <w:szCs w:val="30"/>
        </w:rPr>
        <w:t>人</w:t>
      </w:r>
      <w:r>
        <w:rPr>
          <w:rFonts w:hint="eastAsia" w:asciiTheme="minorEastAsia" w:hAnsiTheme="minorEastAsia" w:eastAsiaTheme="minorEastAsia"/>
          <w:sz w:val="30"/>
          <w:szCs w:val="30"/>
          <w:lang w:eastAsia="zh-CN"/>
        </w:rPr>
        <w:t>，自收自支人员</w:t>
      </w:r>
      <w:r>
        <w:rPr>
          <w:rFonts w:hint="eastAsia" w:asciiTheme="minorEastAsia" w:hAnsiTheme="minorEastAsia" w:eastAsiaTheme="minorEastAsia"/>
          <w:sz w:val="30"/>
          <w:szCs w:val="30"/>
          <w:lang w:val="en-US" w:eastAsia="zh-CN"/>
        </w:rPr>
        <w:t>4人</w:t>
      </w:r>
      <w:r>
        <w:rPr>
          <w:rFonts w:hint="eastAsia" w:asciiTheme="minorEastAsia" w:hAnsiTheme="minorEastAsia" w:eastAsiaTheme="minorEastAsia"/>
          <w:sz w:val="30"/>
          <w:szCs w:val="30"/>
        </w:rPr>
        <w:t>。</w:t>
      </w:r>
      <w:r>
        <w:rPr>
          <w:rFonts w:hint="eastAsia" w:ascii="仿宋_GB2312" w:hAnsi="仿宋_GB2312" w:eastAsia="仿宋_GB2312" w:cs="仿宋_GB2312"/>
          <w:sz w:val="32"/>
          <w:szCs w:val="24"/>
          <w:lang w:val="en-US"/>
        </w:rPr>
        <w:t>人员变化的主要原因是：</w:t>
      </w:r>
      <w:r>
        <w:rPr>
          <w:rFonts w:hint="eastAsia" w:ascii="仿宋_GB2312" w:hAnsi="仿宋_GB2312" w:eastAsia="仿宋_GB2312" w:cs="仿宋_GB2312"/>
          <w:sz w:val="32"/>
          <w:szCs w:val="24"/>
          <w:lang w:val="en-US" w:eastAsia="zh-CN"/>
        </w:rPr>
        <w:t>人员正常调入</w:t>
      </w:r>
      <w:r>
        <w:rPr>
          <w:rFonts w:hint="eastAsia" w:ascii="仿宋_GB2312" w:hAnsi="仿宋_GB2312" w:eastAsia="仿宋_GB2312" w:cs="仿宋_GB2312"/>
          <w:sz w:val="32"/>
          <w:szCs w:val="24"/>
          <w:lang w:val="en-US"/>
        </w:rPr>
        <w:t>。</w:t>
      </w:r>
    </w:p>
    <w:p>
      <w:pPr>
        <w:rPr>
          <w:rFonts w:hint="default" w:asciiTheme="minorEastAsia" w:hAnsiTheme="minorEastAsia" w:eastAsiaTheme="minorEastAsia"/>
          <w:b/>
          <w:bCs/>
          <w:sz w:val="30"/>
          <w:szCs w:val="30"/>
        </w:rPr>
      </w:pPr>
      <w:r>
        <w:rPr>
          <w:rFonts w:asciiTheme="minorEastAsia" w:hAnsiTheme="minorEastAsia" w:eastAsiaTheme="minorEastAsia"/>
          <w:sz w:val="30"/>
          <w:szCs w:val="30"/>
        </w:rPr>
        <w:t>（二）</w:t>
      </w:r>
      <w:r>
        <w:rPr>
          <w:rFonts w:asciiTheme="minorEastAsia" w:hAnsiTheme="minorEastAsia" w:eastAsiaTheme="minorEastAsia"/>
          <w:b/>
          <w:bCs/>
          <w:sz w:val="30"/>
          <w:szCs w:val="30"/>
        </w:rPr>
        <w:t>部门年度整体支出绩效目标，项目支出绩效目标</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1、部门年度整体支出绩效目标</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认真贯彻执行党的基本路线、方针政策和上级组织的决议、指示、命令；</w:t>
      </w:r>
      <w:r>
        <w:rPr>
          <w:rFonts w:hint="eastAsia" w:asciiTheme="minorEastAsia" w:hAnsiTheme="minorEastAsia" w:eastAsiaTheme="minorEastAsia"/>
          <w:sz w:val="30"/>
          <w:szCs w:val="30"/>
        </w:rPr>
        <w:t>对本单位的重大问题进行决策，研究制定城市</w:t>
      </w:r>
      <w:r>
        <w:rPr>
          <w:rFonts w:hint="eastAsia" w:asciiTheme="minorEastAsia" w:hAnsiTheme="minorEastAsia" w:eastAsiaTheme="minorEastAsia"/>
          <w:sz w:val="30"/>
          <w:szCs w:val="30"/>
          <w:lang w:val="en-US" w:eastAsia="zh-CN"/>
        </w:rPr>
        <w:t>环卫园林的</w:t>
      </w:r>
      <w:r>
        <w:rPr>
          <w:rFonts w:hint="eastAsia" w:asciiTheme="minorEastAsia" w:hAnsiTheme="minorEastAsia" w:eastAsiaTheme="minorEastAsia"/>
          <w:sz w:val="30"/>
          <w:szCs w:val="30"/>
        </w:rPr>
        <w:t>管理和发展规划, 开展</w:t>
      </w:r>
      <w:r>
        <w:rPr>
          <w:rFonts w:hint="eastAsia" w:asciiTheme="minorEastAsia" w:hAnsiTheme="minorEastAsia" w:eastAsiaTheme="minorEastAsia"/>
          <w:sz w:val="30"/>
          <w:szCs w:val="30"/>
          <w:lang w:eastAsia="zh-CN"/>
        </w:rPr>
        <w:t>环卫、园林</w:t>
      </w:r>
      <w:r>
        <w:rPr>
          <w:rFonts w:hint="eastAsia" w:asciiTheme="minorEastAsia" w:hAnsiTheme="minorEastAsia" w:eastAsiaTheme="minorEastAsia"/>
          <w:sz w:val="30"/>
          <w:szCs w:val="30"/>
        </w:rPr>
        <w:t>管理和维护工作。</w:t>
      </w:r>
    </w:p>
    <w:p>
      <w:pPr>
        <w:numPr>
          <w:ilvl w:val="0"/>
          <w:numId w:val="1"/>
        </w:num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项目支出绩效目标</w:t>
      </w:r>
    </w:p>
    <w:p>
      <w:pPr>
        <w:spacing w:line="600" w:lineRule="exact"/>
        <w:ind w:firstLine="600" w:firstLineChars="200"/>
        <w:rPr>
          <w:rFonts w:hint="default" w:asciiTheme="minorEastAsia" w:hAnsiTheme="minorEastAsia" w:eastAsiaTheme="minorEastAsia"/>
          <w:sz w:val="30"/>
          <w:szCs w:val="30"/>
          <w:lang w:val="en-US" w:eastAsia="zh-CN"/>
        </w:rPr>
      </w:pPr>
      <w:r>
        <w:rPr>
          <w:rFonts w:asciiTheme="minorEastAsia" w:hAnsiTheme="minorEastAsia" w:eastAsiaTheme="minorEastAsia"/>
          <w:sz w:val="30"/>
          <w:szCs w:val="30"/>
        </w:rPr>
        <w:t>（1）保障</w:t>
      </w:r>
      <w:r>
        <w:rPr>
          <w:rFonts w:cs="宋体" w:asciiTheme="minorEastAsia" w:hAnsiTheme="minorEastAsia" w:eastAsiaTheme="minorEastAsia"/>
          <w:kern w:val="0"/>
          <w:sz w:val="30"/>
          <w:szCs w:val="30"/>
        </w:rPr>
        <w:t>县</w:t>
      </w:r>
      <w:r>
        <w:rPr>
          <w:rFonts w:hint="eastAsia" w:cs="宋体" w:asciiTheme="minorEastAsia" w:hAnsiTheme="minorEastAsia" w:eastAsiaTheme="minorEastAsia"/>
          <w:kern w:val="0"/>
          <w:sz w:val="30"/>
          <w:szCs w:val="30"/>
          <w:lang w:val="en-US" w:eastAsia="zh-CN"/>
        </w:rPr>
        <w:t>城区公共道路的清扫保洁</w:t>
      </w:r>
    </w:p>
    <w:p>
      <w:pPr>
        <w:spacing w:line="600" w:lineRule="exact"/>
        <w:ind w:firstLine="600" w:firstLineChars="200"/>
        <w:rPr>
          <w:rFonts w:hint="default" w:cs="宋体" w:asciiTheme="minorEastAsia" w:hAnsiTheme="minorEastAsia" w:eastAsiaTheme="minorEastAsia"/>
          <w:kern w:val="0"/>
          <w:sz w:val="30"/>
          <w:szCs w:val="30"/>
        </w:rPr>
      </w:pPr>
      <w:r>
        <w:rPr>
          <w:rFonts w:asciiTheme="minorEastAsia" w:hAnsiTheme="minorEastAsia" w:eastAsiaTheme="minorEastAsia"/>
          <w:sz w:val="30"/>
          <w:szCs w:val="30"/>
        </w:rPr>
        <w:t>（2）保障</w:t>
      </w:r>
      <w:r>
        <w:rPr>
          <w:rFonts w:hint="eastAsia" w:cs="宋体" w:asciiTheme="minorEastAsia" w:hAnsiTheme="minorEastAsia" w:eastAsiaTheme="minorEastAsia"/>
          <w:kern w:val="0"/>
          <w:sz w:val="30"/>
          <w:szCs w:val="30"/>
          <w:lang w:val="en-US" w:eastAsia="zh-CN"/>
        </w:rPr>
        <w:t>县城区环卫设施的</w:t>
      </w:r>
      <w:r>
        <w:rPr>
          <w:rFonts w:cs="宋体" w:asciiTheme="minorEastAsia" w:hAnsiTheme="minorEastAsia" w:eastAsiaTheme="minorEastAsia"/>
          <w:kern w:val="0"/>
          <w:sz w:val="30"/>
          <w:szCs w:val="30"/>
        </w:rPr>
        <w:t>维护</w:t>
      </w:r>
    </w:p>
    <w:p>
      <w:pPr>
        <w:spacing w:line="600" w:lineRule="exact"/>
        <w:ind w:firstLine="600" w:firstLineChars="200"/>
        <w:rPr>
          <w:rFonts w:hint="default" w:cs="宋体" w:asciiTheme="minorEastAsia" w:hAnsiTheme="minorEastAsia" w:eastAsiaTheme="minorEastAsia"/>
          <w:kern w:val="0"/>
          <w:sz w:val="30"/>
          <w:szCs w:val="30"/>
          <w:lang w:val="en-US" w:eastAsia="zh-CN"/>
        </w:rPr>
      </w:pPr>
      <w:r>
        <w:rPr>
          <w:rFonts w:asciiTheme="minorEastAsia" w:hAnsiTheme="minorEastAsia" w:eastAsiaTheme="minorEastAsia"/>
          <w:sz w:val="30"/>
          <w:szCs w:val="30"/>
        </w:rPr>
        <w:t>（3）保障</w:t>
      </w:r>
      <w:r>
        <w:rPr>
          <w:rFonts w:hint="eastAsia" w:cs="宋体" w:asciiTheme="minorEastAsia" w:hAnsiTheme="minorEastAsia" w:eastAsiaTheme="minorEastAsia"/>
          <w:kern w:val="0"/>
          <w:sz w:val="30"/>
          <w:szCs w:val="30"/>
          <w:lang w:val="en-US" w:eastAsia="zh-CN"/>
        </w:rPr>
        <w:t>县城区园林绿化的维护</w:t>
      </w:r>
    </w:p>
    <w:p>
      <w:pPr>
        <w:pStyle w:val="9"/>
        <w:numPr>
          <w:ilvl w:val="0"/>
          <w:numId w:val="2"/>
        </w:numPr>
        <w:tabs>
          <w:tab w:val="left" w:pos="541"/>
        </w:tabs>
        <w:spacing w:line="600" w:lineRule="exact"/>
        <w:ind w:firstLine="600"/>
        <w:rPr>
          <w:rFonts w:hint="default" w:asciiTheme="minorEastAsia" w:hAnsiTheme="minorEastAsia" w:eastAsiaTheme="minorEastAsia"/>
          <w:sz w:val="30"/>
          <w:szCs w:val="30"/>
        </w:rPr>
      </w:pPr>
      <w:r>
        <w:rPr>
          <w:rFonts w:asciiTheme="minorEastAsia" w:hAnsiTheme="minorEastAsia" w:eastAsiaTheme="minorEastAsia"/>
          <w:sz w:val="30"/>
          <w:szCs w:val="30"/>
        </w:rPr>
        <w:t>一般公共预算支出情况</w:t>
      </w:r>
    </w:p>
    <w:p>
      <w:pPr>
        <w:pStyle w:val="5"/>
        <w:spacing w:beforeAutospacing="0" w:afterAutospacing="0"/>
        <w:ind w:firstLine="480"/>
        <w:rPr>
          <w:rFonts w:cs="Times New Roman" w:asciiTheme="minorEastAsia" w:hAnsiTheme="minorEastAsia" w:eastAsiaTheme="minorEastAsia"/>
          <w:color w:val="333333"/>
          <w:sz w:val="30"/>
          <w:szCs w:val="30"/>
        </w:rPr>
      </w:pPr>
      <w:r>
        <w:rPr>
          <w:rFonts w:hint="eastAsia" w:asciiTheme="minorEastAsia" w:hAnsiTheme="minorEastAsia" w:eastAsiaTheme="minorEastAsia"/>
          <w:sz w:val="30"/>
          <w:szCs w:val="30"/>
        </w:rPr>
        <w:t>202</w:t>
      </w:r>
      <w:r>
        <w:rPr>
          <w:rFonts w:hint="eastAsia" w:asciiTheme="minorEastAsia" w:hAnsiTheme="minorEastAsia" w:eastAsiaTheme="minorEastAsia"/>
          <w:sz w:val="30"/>
          <w:szCs w:val="30"/>
          <w:lang w:val="en-US" w:eastAsia="zh-CN"/>
        </w:rPr>
        <w:t>4</w:t>
      </w:r>
      <w:r>
        <w:rPr>
          <w:rFonts w:hint="eastAsia" w:asciiTheme="minorEastAsia" w:hAnsiTheme="minorEastAsia" w:eastAsiaTheme="minorEastAsia"/>
          <w:sz w:val="30"/>
          <w:szCs w:val="30"/>
        </w:rPr>
        <w:t>年度全年收入总计</w:t>
      </w:r>
      <w:r>
        <w:rPr>
          <w:rFonts w:hint="eastAsia" w:asciiTheme="minorEastAsia" w:hAnsiTheme="minorEastAsia" w:eastAsiaTheme="minorEastAsia"/>
          <w:sz w:val="30"/>
          <w:szCs w:val="30"/>
          <w:lang w:val="en-US" w:eastAsia="zh-CN"/>
        </w:rPr>
        <w:t>1406.9</w:t>
      </w:r>
      <w:r>
        <w:rPr>
          <w:rFonts w:hint="eastAsia" w:asciiTheme="minorEastAsia" w:hAnsiTheme="minorEastAsia" w:eastAsiaTheme="minorEastAsia"/>
          <w:sz w:val="30"/>
          <w:szCs w:val="30"/>
        </w:rPr>
        <w:t>万元，其中：</w:t>
      </w:r>
      <w:r>
        <w:rPr>
          <w:rFonts w:hint="eastAsia" w:asciiTheme="minorEastAsia" w:hAnsiTheme="minorEastAsia" w:eastAsiaTheme="minorEastAsia"/>
          <w:color w:val="333333"/>
          <w:sz w:val="30"/>
          <w:szCs w:val="30"/>
        </w:rPr>
        <w:t>一般公共预算财政拨款</w:t>
      </w:r>
      <w:r>
        <w:rPr>
          <w:rFonts w:hint="eastAsia" w:asciiTheme="minorEastAsia" w:hAnsiTheme="minorEastAsia" w:eastAsiaTheme="minorEastAsia"/>
          <w:sz w:val="30"/>
          <w:szCs w:val="30"/>
          <w:lang w:val="en-US" w:eastAsia="zh-CN"/>
        </w:rPr>
        <w:t>1360.79</w:t>
      </w:r>
      <w:r>
        <w:rPr>
          <w:rFonts w:hint="eastAsia" w:asciiTheme="minorEastAsia" w:hAnsiTheme="minorEastAsia" w:eastAsiaTheme="minorEastAsia"/>
          <w:color w:val="333333"/>
          <w:sz w:val="30"/>
          <w:szCs w:val="30"/>
        </w:rPr>
        <w:t>万元，上年结转</w:t>
      </w:r>
      <w:r>
        <w:rPr>
          <w:rFonts w:hint="eastAsia" w:asciiTheme="minorEastAsia" w:hAnsiTheme="minorEastAsia" w:eastAsiaTheme="minorEastAsia"/>
          <w:color w:val="333333"/>
          <w:sz w:val="30"/>
          <w:szCs w:val="30"/>
          <w:lang w:val="en-US" w:eastAsia="zh-CN"/>
        </w:rPr>
        <w:t>46.11</w:t>
      </w:r>
      <w:r>
        <w:rPr>
          <w:rFonts w:hint="eastAsia" w:asciiTheme="minorEastAsia" w:hAnsiTheme="minorEastAsia" w:eastAsiaTheme="minorEastAsia"/>
          <w:color w:val="333333"/>
          <w:sz w:val="30"/>
          <w:szCs w:val="30"/>
        </w:rPr>
        <w:t>万元。</w:t>
      </w:r>
    </w:p>
    <w:p>
      <w:pPr>
        <w:pStyle w:val="9"/>
        <w:ind w:firstLine="600"/>
        <w:rPr>
          <w:rFonts w:hint="default" w:asciiTheme="minorEastAsia" w:hAnsiTheme="minorEastAsia" w:eastAsiaTheme="minorEastAsia"/>
          <w:sz w:val="30"/>
          <w:szCs w:val="30"/>
        </w:rPr>
      </w:pPr>
      <w:r>
        <w:rPr>
          <w:rFonts w:asciiTheme="minorEastAsia" w:hAnsiTheme="minorEastAsia" w:eastAsiaTheme="minorEastAsia"/>
          <w:sz w:val="30"/>
          <w:szCs w:val="30"/>
        </w:rPr>
        <w:t>全年完成实际支出</w:t>
      </w:r>
      <w:r>
        <w:rPr>
          <w:rFonts w:hint="eastAsia" w:asciiTheme="minorEastAsia" w:hAnsiTheme="minorEastAsia" w:eastAsiaTheme="minorEastAsia"/>
          <w:sz w:val="30"/>
          <w:szCs w:val="30"/>
          <w:lang w:val="en-US" w:eastAsia="zh-CN"/>
        </w:rPr>
        <w:t>1406.9</w:t>
      </w:r>
      <w:r>
        <w:rPr>
          <w:rFonts w:asciiTheme="minorEastAsia" w:hAnsiTheme="minorEastAsia" w:eastAsiaTheme="minorEastAsia"/>
          <w:sz w:val="30"/>
          <w:szCs w:val="30"/>
        </w:rPr>
        <w:t>万元，其中，基本支出</w:t>
      </w:r>
      <w:r>
        <w:rPr>
          <w:rFonts w:hint="eastAsia" w:asciiTheme="minorEastAsia" w:hAnsiTheme="minorEastAsia" w:eastAsiaTheme="minorEastAsia"/>
          <w:sz w:val="30"/>
          <w:szCs w:val="30"/>
          <w:lang w:val="en-US" w:eastAsia="zh-CN"/>
        </w:rPr>
        <w:t>270.64</w:t>
      </w:r>
      <w:r>
        <w:rPr>
          <w:rFonts w:asciiTheme="minorEastAsia" w:hAnsiTheme="minorEastAsia" w:eastAsiaTheme="minorEastAsia"/>
          <w:sz w:val="30"/>
          <w:szCs w:val="30"/>
        </w:rPr>
        <w:t>万元，项目支出</w:t>
      </w:r>
      <w:r>
        <w:rPr>
          <w:rFonts w:hint="eastAsia" w:asciiTheme="minorEastAsia" w:hAnsiTheme="minorEastAsia" w:eastAsiaTheme="minorEastAsia"/>
          <w:sz w:val="30"/>
          <w:szCs w:val="30"/>
          <w:lang w:val="en-US" w:eastAsia="zh-CN"/>
        </w:rPr>
        <w:t>1136.26</w:t>
      </w:r>
      <w:r>
        <w:rPr>
          <w:rFonts w:asciiTheme="minorEastAsia" w:hAnsiTheme="minorEastAsia" w:eastAsiaTheme="minorEastAsia"/>
          <w:sz w:val="30"/>
          <w:szCs w:val="30"/>
        </w:rPr>
        <w:t>万元。年末结转和结余0万元。</w:t>
      </w:r>
    </w:p>
    <w:p>
      <w:pPr>
        <w:pStyle w:val="9"/>
        <w:numPr>
          <w:ilvl w:val="0"/>
          <w:numId w:val="3"/>
        </w:numPr>
        <w:spacing w:line="600" w:lineRule="exact"/>
        <w:ind w:firstLine="602"/>
        <w:rPr>
          <w:rFonts w:hint="default" w:asciiTheme="minorEastAsia" w:hAnsiTheme="minorEastAsia" w:eastAsiaTheme="minorEastAsia"/>
          <w:b/>
          <w:bCs/>
          <w:sz w:val="30"/>
          <w:szCs w:val="30"/>
        </w:rPr>
      </w:pPr>
      <w:r>
        <w:rPr>
          <w:rFonts w:asciiTheme="minorEastAsia" w:hAnsiTheme="minorEastAsia" w:eastAsiaTheme="minorEastAsia"/>
          <w:b/>
          <w:bCs/>
          <w:sz w:val="30"/>
          <w:szCs w:val="30"/>
        </w:rPr>
        <w:t>基本支出情况</w:t>
      </w:r>
    </w:p>
    <w:p>
      <w:pPr>
        <w:widowControl/>
        <w:spacing w:line="600" w:lineRule="atLeast"/>
        <w:ind w:firstLine="600"/>
        <w:jc w:val="left"/>
        <w:rPr>
          <w:rFonts w:hint="default" w:cs="宋体" w:asciiTheme="minorEastAsia" w:hAnsiTheme="minorEastAsia" w:eastAsiaTheme="minorEastAsia"/>
          <w:kern w:val="0"/>
          <w:sz w:val="30"/>
          <w:szCs w:val="30"/>
        </w:rPr>
      </w:pPr>
      <w:r>
        <w:rPr>
          <w:rFonts w:asciiTheme="minorEastAsia" w:hAnsiTheme="minorEastAsia" w:eastAsiaTheme="minorEastAsia"/>
          <w:sz w:val="30"/>
          <w:szCs w:val="30"/>
        </w:rPr>
        <w:t>基本支出</w:t>
      </w:r>
      <w:r>
        <w:rPr>
          <w:rFonts w:hint="eastAsia" w:asciiTheme="minorEastAsia" w:hAnsiTheme="minorEastAsia" w:eastAsiaTheme="minorEastAsia"/>
          <w:sz w:val="30"/>
          <w:szCs w:val="30"/>
          <w:lang w:val="en-US" w:eastAsia="zh-CN"/>
        </w:rPr>
        <w:t>270.64</w:t>
      </w:r>
      <w:r>
        <w:rPr>
          <w:rFonts w:cs="宋体" w:asciiTheme="minorEastAsia" w:hAnsiTheme="minorEastAsia" w:eastAsiaTheme="minorEastAsia"/>
          <w:kern w:val="0"/>
          <w:sz w:val="30"/>
          <w:szCs w:val="30"/>
        </w:rPr>
        <w:t>万元，占总支出的比重为</w:t>
      </w:r>
      <w:r>
        <w:rPr>
          <w:rFonts w:hint="eastAsia" w:cs="宋体" w:asciiTheme="minorEastAsia" w:hAnsiTheme="minorEastAsia" w:eastAsiaTheme="minorEastAsia"/>
          <w:kern w:val="0"/>
          <w:sz w:val="30"/>
          <w:szCs w:val="30"/>
          <w:lang w:val="en-US" w:eastAsia="zh-CN"/>
        </w:rPr>
        <w:t>19.24</w:t>
      </w:r>
      <w:r>
        <w:rPr>
          <w:rFonts w:cs="宋体" w:asciiTheme="minorEastAsia" w:hAnsiTheme="minorEastAsia" w:eastAsiaTheme="minorEastAsia"/>
          <w:kern w:val="0"/>
          <w:sz w:val="30"/>
          <w:szCs w:val="30"/>
        </w:rPr>
        <w:t>%。一般公共预算财政拨款基本支出中人员经费</w:t>
      </w:r>
      <w:r>
        <w:rPr>
          <w:rFonts w:hint="eastAsia" w:cs="宋体" w:asciiTheme="minorEastAsia" w:hAnsiTheme="minorEastAsia" w:eastAsiaTheme="minorEastAsia"/>
          <w:kern w:val="0"/>
          <w:sz w:val="30"/>
          <w:szCs w:val="30"/>
          <w:lang w:val="en-US" w:eastAsia="zh-CN"/>
        </w:rPr>
        <w:t>223.94</w:t>
      </w:r>
      <w:r>
        <w:rPr>
          <w:rFonts w:cs="宋体" w:asciiTheme="minorEastAsia" w:hAnsiTheme="minorEastAsia" w:eastAsiaTheme="minorEastAsia"/>
          <w:kern w:val="0"/>
          <w:sz w:val="30"/>
          <w:szCs w:val="30"/>
        </w:rPr>
        <w:t>万元，主要包括：基本工资、津贴补贴、奖金、社会保障缴费、其他工资福利支出、离休费、退休费、抚恤金、奖励金、住房公积金、其他对个人和家庭的补助支出；一般公共预算财政拨款基本支出中公用经费</w:t>
      </w:r>
      <w:r>
        <w:rPr>
          <w:rFonts w:hint="eastAsia" w:cs="宋体" w:asciiTheme="minorEastAsia" w:hAnsiTheme="minorEastAsia" w:eastAsiaTheme="minorEastAsia"/>
          <w:kern w:val="0"/>
          <w:sz w:val="30"/>
          <w:szCs w:val="30"/>
          <w:lang w:val="en-US" w:eastAsia="zh-CN"/>
        </w:rPr>
        <w:t>46.7</w:t>
      </w:r>
      <w:r>
        <w:rPr>
          <w:rFonts w:cs="宋体" w:asciiTheme="minorEastAsia" w:hAnsiTheme="minorEastAsia" w:eastAsiaTheme="minorEastAsia"/>
          <w:kern w:val="0"/>
          <w:sz w:val="30"/>
          <w:szCs w:val="30"/>
        </w:rPr>
        <w:t>万元，主要包括：办公费、印刷费、邮电费、差旅费、维修（护）费、会议费、培训费、公务接待费、劳务费、工会经费、福利费、公务用车运行维护费、其他交通费用、其他商品和服务支出。</w:t>
      </w:r>
    </w:p>
    <w:p>
      <w:pPr>
        <w:pStyle w:val="9"/>
        <w:spacing w:line="600" w:lineRule="exact"/>
        <w:ind w:firstLine="600"/>
        <w:rPr>
          <w:rFonts w:hint="default" w:asciiTheme="minorEastAsia" w:hAnsiTheme="minorEastAsia" w:eastAsiaTheme="minorEastAsia"/>
          <w:sz w:val="30"/>
          <w:szCs w:val="30"/>
        </w:rPr>
      </w:pPr>
      <w:r>
        <w:rPr>
          <w:rFonts w:asciiTheme="minorEastAsia" w:hAnsiTheme="minorEastAsia" w:eastAsiaTheme="minorEastAsia"/>
          <w:sz w:val="30"/>
          <w:szCs w:val="30"/>
        </w:rPr>
        <w:t>202</w:t>
      </w:r>
      <w:r>
        <w:rPr>
          <w:rFonts w:hint="eastAsia" w:asciiTheme="minorEastAsia" w:hAnsiTheme="minorEastAsia" w:eastAsiaTheme="minorEastAsia"/>
          <w:sz w:val="30"/>
          <w:szCs w:val="30"/>
          <w:lang w:val="en-US" w:eastAsia="zh-CN"/>
        </w:rPr>
        <w:t>4</w:t>
      </w:r>
      <w:r>
        <w:rPr>
          <w:rFonts w:asciiTheme="minorEastAsia" w:hAnsiTheme="minorEastAsia" w:eastAsiaTheme="minorEastAsia"/>
          <w:sz w:val="30"/>
          <w:szCs w:val="30"/>
        </w:rPr>
        <w:t xml:space="preserve">年部门“三公”经费决算 </w:t>
      </w:r>
      <w:r>
        <w:rPr>
          <w:rFonts w:hint="eastAsia" w:asciiTheme="minorEastAsia" w:hAnsiTheme="minorEastAsia" w:eastAsiaTheme="minorEastAsia"/>
          <w:sz w:val="30"/>
          <w:szCs w:val="30"/>
          <w:lang w:val="en-US" w:eastAsia="zh-CN"/>
        </w:rPr>
        <w:t>4.45</w:t>
      </w:r>
      <w:r>
        <w:rPr>
          <w:rFonts w:asciiTheme="minorEastAsia" w:hAnsiTheme="minorEastAsia" w:eastAsiaTheme="minorEastAsia"/>
          <w:sz w:val="30"/>
          <w:szCs w:val="30"/>
        </w:rPr>
        <w:t>万元，其中：公务接待费</w:t>
      </w:r>
      <w:r>
        <w:rPr>
          <w:rFonts w:hint="eastAsia" w:asciiTheme="minorEastAsia" w:hAnsiTheme="minorEastAsia" w:eastAsiaTheme="minorEastAsia"/>
          <w:sz w:val="30"/>
          <w:szCs w:val="30"/>
          <w:lang w:val="en-US" w:eastAsia="zh-CN"/>
        </w:rPr>
        <w:t>1.25</w:t>
      </w:r>
      <w:r>
        <w:rPr>
          <w:rFonts w:asciiTheme="minorEastAsia" w:hAnsiTheme="minorEastAsia" w:eastAsiaTheme="minorEastAsia"/>
          <w:sz w:val="30"/>
          <w:szCs w:val="30"/>
        </w:rPr>
        <w:t>万元，因公出国（境）费0万元，公务用车购置及运行费</w:t>
      </w:r>
      <w:r>
        <w:rPr>
          <w:rFonts w:hint="eastAsia" w:asciiTheme="minorEastAsia" w:hAnsiTheme="minorEastAsia" w:eastAsiaTheme="minorEastAsia"/>
          <w:sz w:val="30"/>
          <w:szCs w:val="30"/>
          <w:lang w:val="en-US" w:eastAsia="zh-CN"/>
        </w:rPr>
        <w:t>3.2</w:t>
      </w:r>
      <w:r>
        <w:rPr>
          <w:rFonts w:asciiTheme="minorEastAsia" w:hAnsiTheme="minorEastAsia" w:eastAsiaTheme="minorEastAsia"/>
          <w:sz w:val="30"/>
          <w:szCs w:val="30"/>
        </w:rPr>
        <w:t>万元(其中，公务用车购置费0万元，公务用车运行费</w:t>
      </w:r>
      <w:r>
        <w:rPr>
          <w:rFonts w:hint="eastAsia" w:asciiTheme="minorEastAsia" w:hAnsiTheme="minorEastAsia" w:eastAsiaTheme="minorEastAsia"/>
          <w:sz w:val="30"/>
          <w:szCs w:val="30"/>
          <w:lang w:val="en-US" w:eastAsia="zh-CN"/>
        </w:rPr>
        <w:t>3.2</w:t>
      </w:r>
      <w:r>
        <w:rPr>
          <w:rFonts w:asciiTheme="minorEastAsia" w:hAnsiTheme="minorEastAsia" w:eastAsiaTheme="minorEastAsia"/>
          <w:sz w:val="30"/>
          <w:szCs w:val="30"/>
        </w:rPr>
        <w:t>万元)。</w:t>
      </w:r>
    </w:p>
    <w:p>
      <w:pPr>
        <w:pStyle w:val="9"/>
        <w:numPr>
          <w:ilvl w:val="0"/>
          <w:numId w:val="3"/>
        </w:numPr>
        <w:spacing w:line="600" w:lineRule="exact"/>
        <w:ind w:firstLine="602"/>
        <w:rPr>
          <w:rFonts w:hint="default" w:asciiTheme="minorEastAsia" w:hAnsiTheme="minorEastAsia" w:eastAsiaTheme="minorEastAsia"/>
          <w:b/>
          <w:bCs/>
          <w:sz w:val="30"/>
          <w:szCs w:val="30"/>
        </w:rPr>
      </w:pPr>
      <w:r>
        <w:rPr>
          <w:rFonts w:asciiTheme="minorEastAsia" w:hAnsiTheme="minorEastAsia" w:eastAsiaTheme="minorEastAsia"/>
          <w:b/>
          <w:bCs/>
          <w:sz w:val="30"/>
          <w:szCs w:val="30"/>
        </w:rPr>
        <w:t>项目支出情况</w:t>
      </w:r>
    </w:p>
    <w:p>
      <w:pPr>
        <w:widowControl/>
        <w:spacing w:line="600" w:lineRule="atLeast"/>
        <w:ind w:firstLine="600"/>
        <w:jc w:val="left"/>
        <w:rPr>
          <w:rFonts w:hint="default" w:cs="宋体" w:asciiTheme="minorEastAsia" w:hAnsiTheme="minorEastAsia" w:eastAsiaTheme="minorEastAsia"/>
          <w:kern w:val="0"/>
          <w:sz w:val="30"/>
          <w:szCs w:val="30"/>
          <w:lang w:val="en-US" w:eastAsia="zh-CN"/>
        </w:rPr>
      </w:pPr>
      <w:r>
        <w:rPr>
          <w:rFonts w:asciiTheme="minorEastAsia" w:hAnsiTheme="minorEastAsia" w:eastAsiaTheme="minorEastAsia"/>
          <w:sz w:val="30"/>
          <w:szCs w:val="30"/>
        </w:rPr>
        <w:t>项目支出</w:t>
      </w:r>
      <w:r>
        <w:rPr>
          <w:rFonts w:cs="宋体" w:asciiTheme="minorEastAsia" w:hAnsiTheme="minorEastAsia" w:eastAsiaTheme="minorEastAsia"/>
          <w:kern w:val="0"/>
          <w:sz w:val="30"/>
          <w:szCs w:val="30"/>
        </w:rPr>
        <w:t>：</w:t>
      </w:r>
      <w:r>
        <w:rPr>
          <w:rFonts w:hint="eastAsia" w:asciiTheme="minorEastAsia" w:hAnsiTheme="minorEastAsia" w:eastAsiaTheme="minorEastAsia"/>
          <w:sz w:val="30"/>
          <w:szCs w:val="30"/>
          <w:lang w:val="en-US" w:eastAsia="zh-CN"/>
        </w:rPr>
        <w:t>1136.26</w:t>
      </w:r>
      <w:r>
        <w:rPr>
          <w:rFonts w:cs="宋体" w:asciiTheme="minorEastAsia" w:hAnsiTheme="minorEastAsia" w:eastAsiaTheme="minorEastAsia"/>
          <w:kern w:val="0"/>
          <w:sz w:val="30"/>
          <w:szCs w:val="30"/>
        </w:rPr>
        <w:t>万元，占总支出的比重为</w:t>
      </w:r>
      <w:r>
        <w:rPr>
          <w:rFonts w:hint="eastAsia" w:cs="宋体" w:asciiTheme="minorEastAsia" w:hAnsiTheme="minorEastAsia" w:eastAsiaTheme="minorEastAsia"/>
          <w:kern w:val="0"/>
          <w:sz w:val="30"/>
          <w:szCs w:val="30"/>
          <w:lang w:val="en-US" w:eastAsia="zh-CN"/>
        </w:rPr>
        <w:t>80.76</w:t>
      </w:r>
      <w:r>
        <w:rPr>
          <w:rFonts w:cs="宋体" w:asciiTheme="minorEastAsia" w:hAnsiTheme="minorEastAsia" w:eastAsiaTheme="minorEastAsia"/>
          <w:kern w:val="0"/>
          <w:sz w:val="30"/>
          <w:szCs w:val="30"/>
        </w:rPr>
        <w:t>%，是指单位为完成特定行政工作任务或事业发展目标而发生的支出，其中：1、</w:t>
      </w:r>
      <w:r>
        <w:rPr>
          <w:rFonts w:hint="eastAsia" w:cs="宋体" w:asciiTheme="minorEastAsia" w:hAnsiTheme="minorEastAsia" w:eastAsiaTheme="minorEastAsia"/>
          <w:kern w:val="0"/>
          <w:sz w:val="30"/>
          <w:szCs w:val="30"/>
          <w:lang w:val="en-US" w:eastAsia="zh-CN"/>
        </w:rPr>
        <w:t>县城环卫作业承包服务费835.99</w:t>
      </w:r>
      <w:r>
        <w:rPr>
          <w:rFonts w:cs="宋体" w:asciiTheme="minorEastAsia" w:hAnsiTheme="minorEastAsia" w:eastAsiaTheme="minorEastAsia"/>
          <w:kern w:val="0"/>
          <w:sz w:val="30"/>
          <w:szCs w:val="30"/>
        </w:rPr>
        <w:t>万</w:t>
      </w:r>
      <w:r>
        <w:rPr>
          <w:rFonts w:hint="eastAsia" w:cs="宋体" w:asciiTheme="minorEastAsia" w:hAnsiTheme="minorEastAsia" w:eastAsiaTheme="minorEastAsia"/>
          <w:kern w:val="0"/>
          <w:sz w:val="30"/>
          <w:szCs w:val="30"/>
          <w:lang w:val="en-US" w:eastAsia="zh-CN"/>
        </w:rPr>
        <w:t>元。2</w:t>
      </w:r>
      <w:r>
        <w:rPr>
          <w:rFonts w:cs="宋体" w:asciiTheme="minorEastAsia" w:hAnsiTheme="minorEastAsia" w:eastAsiaTheme="minorEastAsia"/>
          <w:kern w:val="0"/>
          <w:sz w:val="30"/>
          <w:szCs w:val="30"/>
        </w:rPr>
        <w:t>、</w:t>
      </w:r>
      <w:r>
        <w:rPr>
          <w:rFonts w:hint="eastAsia" w:cs="宋体" w:asciiTheme="minorEastAsia" w:hAnsiTheme="minorEastAsia" w:eastAsiaTheme="minorEastAsia"/>
          <w:kern w:val="0"/>
          <w:sz w:val="30"/>
          <w:szCs w:val="30"/>
          <w:lang w:val="en-US" w:eastAsia="zh-CN"/>
        </w:rPr>
        <w:t>园林绿化养护、建设；环卫设施维护；责任小区改造等合计300.27</w:t>
      </w:r>
      <w:r>
        <w:rPr>
          <w:rFonts w:cs="宋体" w:asciiTheme="minorEastAsia" w:hAnsiTheme="minorEastAsia" w:eastAsiaTheme="minorEastAsia"/>
          <w:kern w:val="0"/>
          <w:sz w:val="30"/>
          <w:szCs w:val="30"/>
        </w:rPr>
        <w:t>万元</w:t>
      </w:r>
      <w:r>
        <w:rPr>
          <w:rFonts w:hint="eastAsia" w:cs="宋体" w:asciiTheme="minorEastAsia" w:hAnsiTheme="minorEastAsia" w:eastAsiaTheme="minorEastAsia"/>
          <w:kern w:val="0"/>
          <w:sz w:val="30"/>
          <w:szCs w:val="30"/>
          <w:lang w:eastAsia="zh-CN"/>
        </w:rPr>
        <w:t>。</w:t>
      </w:r>
    </w:p>
    <w:p>
      <w:pPr>
        <w:pStyle w:val="9"/>
        <w:spacing w:line="600" w:lineRule="exact"/>
        <w:ind w:firstLine="570" w:firstLineChars="190"/>
        <w:jc w:val="left"/>
        <w:rPr>
          <w:rFonts w:hint="default" w:asciiTheme="minorEastAsia" w:hAnsiTheme="minorEastAsia" w:eastAsiaTheme="minorEastAsia"/>
          <w:sz w:val="30"/>
          <w:szCs w:val="30"/>
        </w:rPr>
      </w:pPr>
      <w:r>
        <w:rPr>
          <w:rFonts w:asciiTheme="minorEastAsia" w:hAnsiTheme="minorEastAsia" w:eastAsiaTheme="minorEastAsia"/>
          <w:sz w:val="30"/>
          <w:szCs w:val="30"/>
        </w:rPr>
        <w:t>三、政府性基金预算支出情况</w:t>
      </w:r>
    </w:p>
    <w:p>
      <w:pPr>
        <w:pStyle w:val="9"/>
        <w:spacing w:line="600" w:lineRule="exact"/>
        <w:ind w:firstLine="1770" w:firstLineChars="590"/>
        <w:jc w:val="left"/>
        <w:rPr>
          <w:rFonts w:hint="default" w:asciiTheme="minorEastAsia" w:hAnsiTheme="minorEastAsia" w:eastAsiaTheme="minorEastAsia"/>
          <w:sz w:val="30"/>
          <w:szCs w:val="30"/>
        </w:rPr>
      </w:pPr>
      <w:r>
        <w:rPr>
          <w:rFonts w:asciiTheme="minorEastAsia" w:hAnsiTheme="minorEastAsia" w:eastAsiaTheme="minorEastAsia"/>
          <w:sz w:val="30"/>
          <w:szCs w:val="30"/>
        </w:rPr>
        <w:t>无</w:t>
      </w:r>
    </w:p>
    <w:p>
      <w:pPr>
        <w:pStyle w:val="9"/>
        <w:spacing w:line="600" w:lineRule="exact"/>
        <w:ind w:firstLine="570" w:firstLineChars="190"/>
        <w:jc w:val="left"/>
        <w:rPr>
          <w:rFonts w:hint="default" w:asciiTheme="minorEastAsia" w:hAnsiTheme="minorEastAsia" w:eastAsiaTheme="minorEastAsia"/>
          <w:sz w:val="30"/>
          <w:szCs w:val="30"/>
        </w:rPr>
      </w:pPr>
      <w:r>
        <w:rPr>
          <w:rFonts w:asciiTheme="minorEastAsia" w:hAnsiTheme="minorEastAsia" w:eastAsiaTheme="minorEastAsia"/>
          <w:sz w:val="30"/>
          <w:szCs w:val="30"/>
        </w:rPr>
        <w:t>四、国有资本经营预算支出情况</w:t>
      </w:r>
    </w:p>
    <w:p>
      <w:pPr>
        <w:pStyle w:val="9"/>
        <w:spacing w:line="600" w:lineRule="exact"/>
        <w:ind w:firstLine="1800" w:firstLineChars="600"/>
        <w:jc w:val="left"/>
        <w:rPr>
          <w:rFonts w:hint="default" w:asciiTheme="minorEastAsia" w:hAnsiTheme="minorEastAsia" w:eastAsiaTheme="minorEastAsia"/>
          <w:sz w:val="30"/>
          <w:szCs w:val="30"/>
        </w:rPr>
      </w:pPr>
      <w:r>
        <w:rPr>
          <w:rFonts w:asciiTheme="minorEastAsia" w:hAnsiTheme="minorEastAsia" w:eastAsiaTheme="minorEastAsia"/>
          <w:sz w:val="30"/>
          <w:szCs w:val="30"/>
        </w:rPr>
        <w:t>无</w:t>
      </w:r>
    </w:p>
    <w:p>
      <w:pPr>
        <w:pStyle w:val="9"/>
        <w:spacing w:line="600" w:lineRule="exact"/>
        <w:ind w:firstLine="570" w:firstLineChars="190"/>
        <w:jc w:val="left"/>
        <w:rPr>
          <w:rFonts w:hint="default" w:asciiTheme="minorEastAsia" w:hAnsiTheme="minorEastAsia" w:eastAsiaTheme="minorEastAsia"/>
          <w:sz w:val="30"/>
          <w:szCs w:val="30"/>
        </w:rPr>
      </w:pPr>
      <w:r>
        <w:rPr>
          <w:rFonts w:asciiTheme="minorEastAsia" w:hAnsiTheme="minorEastAsia" w:eastAsiaTheme="minorEastAsia"/>
          <w:sz w:val="30"/>
          <w:szCs w:val="30"/>
        </w:rPr>
        <w:t>五、社会保险基金预算支出情况</w:t>
      </w:r>
    </w:p>
    <w:p>
      <w:pPr>
        <w:pStyle w:val="9"/>
        <w:spacing w:line="600" w:lineRule="exact"/>
        <w:ind w:firstLine="1800" w:firstLineChars="600"/>
        <w:jc w:val="left"/>
        <w:rPr>
          <w:rFonts w:hint="default" w:asciiTheme="minorEastAsia" w:hAnsiTheme="minorEastAsia" w:eastAsiaTheme="minorEastAsia"/>
          <w:sz w:val="30"/>
          <w:szCs w:val="30"/>
        </w:rPr>
      </w:pPr>
      <w:r>
        <w:rPr>
          <w:rFonts w:asciiTheme="minorEastAsia" w:hAnsiTheme="minorEastAsia" w:eastAsiaTheme="minorEastAsia"/>
          <w:sz w:val="30"/>
          <w:szCs w:val="30"/>
        </w:rPr>
        <w:t>无</w:t>
      </w:r>
    </w:p>
    <w:p>
      <w:pPr>
        <w:spacing w:line="600" w:lineRule="exact"/>
        <w:ind w:firstLine="600" w:firstLineChars="200"/>
        <w:jc w:val="left"/>
        <w:rPr>
          <w:rFonts w:hint="default" w:asciiTheme="minorEastAsia" w:hAnsiTheme="minorEastAsia" w:eastAsiaTheme="minorEastAsia"/>
          <w:sz w:val="30"/>
          <w:szCs w:val="30"/>
        </w:rPr>
      </w:pPr>
      <w:r>
        <w:rPr>
          <w:rFonts w:asciiTheme="minorEastAsia" w:hAnsiTheme="minorEastAsia" w:eastAsiaTheme="minorEastAsia"/>
          <w:sz w:val="30"/>
          <w:szCs w:val="30"/>
        </w:rPr>
        <w:t>六、部门整体支出绩效情况</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根据《部门整体支出绩效评价指标》评分，得分98分（详见附件2：部门整体支出绩效自评表）。主要绩效如下：</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从经济性情况分析看，预算资金覆盖各个需求方面，“三公”经费预算没有超过上年预算安排。202</w:t>
      </w:r>
      <w:r>
        <w:rPr>
          <w:rFonts w:hint="eastAsia" w:asciiTheme="minorEastAsia" w:hAnsiTheme="minorEastAsia" w:eastAsiaTheme="minorEastAsia"/>
          <w:sz w:val="30"/>
          <w:szCs w:val="30"/>
          <w:lang w:val="en-US" w:eastAsia="zh-CN"/>
        </w:rPr>
        <w:t>4</w:t>
      </w:r>
      <w:r>
        <w:rPr>
          <w:rFonts w:asciiTheme="minorEastAsia" w:hAnsiTheme="minorEastAsia" w:eastAsiaTheme="minorEastAsia"/>
          <w:sz w:val="30"/>
          <w:szCs w:val="30"/>
        </w:rPr>
        <w:t>年预算资金能保障单位正常运转需要，分配办法科学，考虑的因素必要合理，分配的结果合理，能基本保证人员经费支出和机构全年工作运转。</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从效率性情况分析看，在各项工作费用支付中，尤其是干部职工的医疗保险、工伤保险、福利费、工会经费等人员经费支出能及时按进度保质保量完成。预算公用经费及办公经费基本拨付到位，预算完成率和预算控制率较好。</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从有效性情况分析看，夯实基层力量，提高工作积极性，全面整合职能和资源，提升办事效率，优化服务质量；收入增加，幸福感提高。</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从可持续性分析看，我所加强城市</w:t>
      </w:r>
      <w:r>
        <w:rPr>
          <w:rFonts w:hint="eastAsia" w:asciiTheme="minorEastAsia" w:hAnsiTheme="minorEastAsia" w:eastAsiaTheme="minorEastAsia"/>
          <w:sz w:val="30"/>
          <w:szCs w:val="30"/>
          <w:lang w:val="en-US" w:eastAsia="zh-CN"/>
        </w:rPr>
        <w:t>园林绿化维护</w:t>
      </w:r>
      <w:r>
        <w:rPr>
          <w:rFonts w:asciiTheme="minorEastAsia" w:hAnsiTheme="minorEastAsia" w:eastAsiaTheme="minorEastAsia"/>
          <w:sz w:val="30"/>
          <w:szCs w:val="30"/>
        </w:rPr>
        <w:t>工作:</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 xml:space="preserve"> 1、对工作人员开展</w:t>
      </w:r>
      <w:r>
        <w:rPr>
          <w:rFonts w:hint="eastAsia" w:asciiTheme="minorEastAsia" w:hAnsiTheme="minorEastAsia" w:eastAsiaTheme="minorEastAsia"/>
          <w:sz w:val="30"/>
          <w:szCs w:val="30"/>
          <w:lang w:val="en-US" w:eastAsia="zh-CN"/>
        </w:rPr>
        <w:t>园林绿化</w:t>
      </w:r>
      <w:r>
        <w:rPr>
          <w:rFonts w:asciiTheme="minorEastAsia" w:hAnsiTheme="minorEastAsia" w:eastAsiaTheme="minorEastAsia"/>
          <w:sz w:val="30"/>
          <w:szCs w:val="30"/>
        </w:rPr>
        <w:t>相关业务培训，加强城市</w:t>
      </w:r>
      <w:r>
        <w:rPr>
          <w:rFonts w:hint="eastAsia" w:asciiTheme="minorEastAsia" w:hAnsiTheme="minorEastAsia" w:eastAsiaTheme="minorEastAsia"/>
          <w:sz w:val="30"/>
          <w:szCs w:val="30"/>
          <w:lang w:val="en-US" w:eastAsia="zh-CN"/>
        </w:rPr>
        <w:t>园林绿化维护</w:t>
      </w:r>
      <w:r>
        <w:rPr>
          <w:rFonts w:asciiTheme="minorEastAsia" w:hAnsiTheme="minorEastAsia" w:eastAsiaTheme="minorEastAsia"/>
          <w:sz w:val="30"/>
          <w:szCs w:val="30"/>
        </w:rPr>
        <w:t>的规范化、制度化、法制化；</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2、认真贯彻执行党的基本路线、方针政策和上级组织的决议、指示、命令。</w:t>
      </w:r>
    </w:p>
    <w:p>
      <w:pPr>
        <w:pStyle w:val="9"/>
        <w:spacing w:line="600" w:lineRule="exact"/>
        <w:ind w:firstLine="600"/>
        <w:rPr>
          <w:rFonts w:hint="default" w:asciiTheme="minorEastAsia" w:hAnsiTheme="minorEastAsia" w:eastAsiaTheme="minorEastAsia"/>
          <w:sz w:val="30"/>
          <w:szCs w:val="30"/>
        </w:rPr>
      </w:pPr>
      <w:r>
        <w:rPr>
          <w:rFonts w:asciiTheme="minorEastAsia" w:hAnsiTheme="minorEastAsia" w:eastAsiaTheme="minorEastAsia"/>
          <w:sz w:val="30"/>
          <w:szCs w:val="30"/>
        </w:rPr>
        <w:t>七、存在的问题及原因分析</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主要反映各种预算支出执行偏离绩效目标的情况，并分析其原因。</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1、预算执行率有待提高。由于预算项目未实施或未及时报账导致年末预算资金未形成支出。</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2、预算编制不够明确和细化，预算编制的合理性需要提高，预算执行力度还要进一步加强。资金使用效益有待进一步提高，绩效目标设立不够明确、细化和量化。</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八、下一步改进措施</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1、细化预算编制工作，认真做好预算的编制。进一步加强预算管理意识，严格按照预算编制的相关制度和要求进行预算编制。</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2、加强财务管理，严格财务审核。加强单位财务管理，健全单位财务管理制度体系，规范单位财务行为。在费用报账支付时，按照预算规定和县批的项目及用途进行资金使用的审核,严格财务核算，杜绝超支现象的发生。</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3、严格编制政府采购年初预算和计划，规范各类资产的购置审批制度、资产采购制度、使用管理制度、资产处置和报废审批制度、资产管理岗位职责制度等。严格控制“三公”经费的规模和比例，把关“三公”经费支出的审核、审批，进一步细化“三公”经费的管理，合理压缩“三公”经费支出。</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4、对相关人员加强培训，特别是针对《预算法》、《行政事业单位会计制度》等学习培训，规范部门预算收支核算，切实提高部门预算收支管理水平。</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九、绩效自评结果拟应用和公开情况</w:t>
      </w:r>
    </w:p>
    <w:p>
      <w:pPr>
        <w:spacing w:line="600" w:lineRule="exact"/>
        <w:ind w:firstLine="600" w:firstLineChars="200"/>
        <w:rPr>
          <w:rFonts w:hint="default" w:cs="宋体" w:asciiTheme="minorEastAsia" w:hAnsiTheme="minorEastAsia" w:eastAsiaTheme="minorEastAsia"/>
          <w:sz w:val="30"/>
          <w:szCs w:val="30"/>
        </w:rPr>
      </w:pPr>
      <w:r>
        <w:rPr>
          <w:rFonts w:cs="宋体" w:asciiTheme="minorEastAsia" w:hAnsiTheme="minorEastAsia" w:eastAsiaTheme="minorEastAsia"/>
          <w:sz w:val="30"/>
          <w:szCs w:val="30"/>
        </w:rPr>
        <w:t>根据部门整体支出绩效评价指标体系，我单位202</w:t>
      </w:r>
      <w:r>
        <w:rPr>
          <w:rFonts w:hint="eastAsia" w:cs="宋体" w:asciiTheme="minorEastAsia" w:hAnsiTheme="minorEastAsia" w:eastAsiaTheme="minorEastAsia"/>
          <w:sz w:val="30"/>
          <w:szCs w:val="30"/>
          <w:lang w:val="en-US" w:eastAsia="zh-CN"/>
        </w:rPr>
        <w:t>4</w:t>
      </w:r>
      <w:r>
        <w:rPr>
          <w:rFonts w:cs="宋体" w:asciiTheme="minorEastAsia" w:hAnsiTheme="minorEastAsia" w:eastAsiaTheme="minorEastAsia"/>
          <w:sz w:val="30"/>
          <w:szCs w:val="30"/>
        </w:rPr>
        <w:t>年度评价得分为98分。绩效自评报告由财政局在网站统一公开。</w:t>
      </w:r>
    </w:p>
    <w:p>
      <w:pPr>
        <w:spacing w:line="600" w:lineRule="exact"/>
        <w:ind w:firstLine="600" w:firstLineChars="200"/>
        <w:rPr>
          <w:rFonts w:hint="default" w:ascii="楷体_GB2312" w:hAnsi="楷体_GB2312" w:eastAsia="楷体_GB2312"/>
          <w:sz w:val="32"/>
          <w:szCs w:val="32"/>
        </w:rPr>
      </w:pPr>
      <w:r>
        <w:rPr>
          <w:rFonts w:asciiTheme="minorEastAsia" w:hAnsiTheme="minorEastAsia" w:eastAsiaTheme="minorEastAsia"/>
          <w:sz w:val="30"/>
          <w:szCs w:val="30"/>
        </w:rPr>
        <w:t>其他需要说明的情况</w:t>
      </w:r>
      <w:r>
        <w:rPr>
          <w:rFonts w:ascii="楷体_GB2312" w:hAnsi="楷体_GB2312" w:eastAsia="楷体_GB2312"/>
          <w:sz w:val="32"/>
          <w:szCs w:val="32"/>
        </w:rPr>
        <w:t xml:space="preserve"> </w:t>
      </w:r>
    </w:p>
    <w:p>
      <w:pPr>
        <w:spacing w:line="600" w:lineRule="exact"/>
        <w:ind w:firstLine="640" w:firstLineChars="200"/>
        <w:rPr>
          <w:rFonts w:hint="default" w:asciiTheme="minorEastAsia" w:hAnsiTheme="minorEastAsia" w:eastAsiaTheme="minorEastAsia"/>
          <w:sz w:val="30"/>
          <w:szCs w:val="30"/>
        </w:rPr>
      </w:pPr>
      <w:r>
        <w:rPr>
          <w:rFonts w:ascii="楷体_GB2312" w:hAnsi="楷体_GB2312" w:eastAsia="楷体_GB2312"/>
          <w:sz w:val="32"/>
          <w:szCs w:val="32"/>
        </w:rPr>
        <w:t>无</w:t>
      </w: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p>
      <w:pPr>
        <w:spacing w:line="440" w:lineRule="exact"/>
        <w:rPr>
          <w:rFonts w:hint="default" w:ascii="黑体" w:hAnsi="黑体" w:eastAsia="黑体" w:cs="黑体"/>
          <w:sz w:val="32"/>
          <w:szCs w:val="32"/>
        </w:rPr>
      </w:pPr>
      <w:r>
        <w:rPr>
          <w:rFonts w:ascii="黑体" w:hAnsi="黑体" w:eastAsia="黑体" w:cs="黑体"/>
          <w:sz w:val="32"/>
          <w:szCs w:val="32"/>
        </w:rPr>
        <w:t>附件2</w:t>
      </w:r>
    </w:p>
    <w:p>
      <w:pPr>
        <w:jc w:val="center"/>
        <w:outlineLvl w:val="1"/>
        <w:rPr>
          <w:rFonts w:hint="default" w:ascii="方正小标宋简体" w:eastAsia="方正小标宋简体"/>
          <w:sz w:val="36"/>
          <w:szCs w:val="36"/>
        </w:rPr>
      </w:pPr>
      <w:r>
        <w:rPr>
          <w:rFonts w:ascii="方正小标宋简体" w:eastAsia="方正小标宋简体"/>
          <w:sz w:val="36"/>
          <w:szCs w:val="36"/>
        </w:rPr>
        <w:t>202</w:t>
      </w:r>
      <w:r>
        <w:rPr>
          <w:rFonts w:hint="eastAsia" w:ascii="方正小标宋简体" w:eastAsia="方正小标宋简体"/>
          <w:sz w:val="36"/>
          <w:szCs w:val="36"/>
          <w:lang w:val="en-US" w:eastAsia="zh-CN"/>
        </w:rPr>
        <w:t>4</w:t>
      </w:r>
      <w:r>
        <w:rPr>
          <w:rFonts w:ascii="方正小标宋简体" w:eastAsia="方正小标宋简体"/>
          <w:sz w:val="36"/>
          <w:szCs w:val="36"/>
        </w:rPr>
        <w:t>年度部门整体支出绩效评价基础数据表</w:t>
      </w:r>
    </w:p>
    <w:tbl>
      <w:tblPr>
        <w:tblStyle w:val="7"/>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69"/>
        <w:gridCol w:w="1243"/>
        <w:gridCol w:w="1309"/>
        <w:gridCol w:w="780"/>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9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财政供养人员情况（人）</w:t>
            </w:r>
          </w:p>
        </w:tc>
        <w:tc>
          <w:tcPr>
            <w:tcW w:w="1831" w:type="dxa"/>
            <w:gridSpan w:val="2"/>
            <w:tcBorders>
              <w:top w:val="single" w:color="auto" w:sz="12"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编制数</w:t>
            </w:r>
          </w:p>
        </w:tc>
        <w:tc>
          <w:tcPr>
            <w:tcW w:w="2552" w:type="dxa"/>
            <w:gridSpan w:val="2"/>
            <w:tcBorders>
              <w:top w:val="single" w:color="auto" w:sz="12"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w:t>
            </w:r>
            <w:r>
              <w:rPr>
                <w:rFonts w:hint="eastAsia" w:asciiTheme="minorEastAsia" w:hAnsiTheme="minorEastAsia" w:eastAsiaTheme="minorEastAsia" w:cstheme="minorEastAsia"/>
                <w:b/>
                <w:sz w:val="24"/>
                <w:lang w:val="en-US" w:eastAsia="zh-CN"/>
              </w:rPr>
              <w:t>4</w:t>
            </w:r>
            <w:r>
              <w:rPr>
                <w:rFonts w:asciiTheme="minorEastAsia" w:hAnsiTheme="minorEastAsia" w:eastAsiaTheme="minorEastAsia" w:cstheme="minorEastAsia"/>
                <w:b/>
                <w:sz w:val="24"/>
              </w:rPr>
              <w:t>年实际在职人数</w:t>
            </w:r>
          </w:p>
        </w:tc>
        <w:tc>
          <w:tcPr>
            <w:tcW w:w="1825" w:type="dxa"/>
            <w:gridSpan w:val="2"/>
            <w:tcBorders>
              <w:top w:val="single" w:color="auto" w:sz="12"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sz w:val="24"/>
              </w:rPr>
            </w:pP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23</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21</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经费控制情况（万元）</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w:t>
            </w:r>
            <w:r>
              <w:rPr>
                <w:rFonts w:hint="eastAsia" w:asciiTheme="minorEastAsia" w:hAnsiTheme="minorEastAsia" w:eastAsiaTheme="minorEastAsia" w:cstheme="minorEastAsia"/>
                <w:b/>
                <w:sz w:val="24"/>
                <w:lang w:val="en-US" w:eastAsia="zh-CN"/>
              </w:rPr>
              <w:t>3</w:t>
            </w:r>
            <w:r>
              <w:rPr>
                <w:rFonts w:asciiTheme="minorEastAsia" w:hAnsiTheme="minorEastAsia" w:eastAsiaTheme="minorEastAsia" w:cstheme="minorEastAsia"/>
                <w:b/>
                <w:sz w:val="24"/>
              </w:rPr>
              <w:t>年决算数</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w:t>
            </w:r>
            <w:r>
              <w:rPr>
                <w:rFonts w:hint="eastAsia" w:asciiTheme="minorEastAsia" w:hAnsiTheme="minorEastAsia" w:eastAsiaTheme="minorEastAsia" w:cstheme="minorEastAsia"/>
                <w:b/>
                <w:sz w:val="24"/>
                <w:lang w:val="en-US" w:eastAsia="zh-CN"/>
              </w:rPr>
              <w:t>4</w:t>
            </w:r>
            <w:r>
              <w:rPr>
                <w:rFonts w:asciiTheme="minorEastAsia" w:hAnsiTheme="minorEastAsia" w:eastAsiaTheme="minorEastAsia" w:cstheme="minorEastAsia"/>
                <w:b/>
                <w:sz w:val="24"/>
              </w:rPr>
              <w:t>年预算数</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w:t>
            </w:r>
            <w:r>
              <w:rPr>
                <w:rFonts w:hint="eastAsia" w:asciiTheme="minorEastAsia" w:hAnsiTheme="minorEastAsia" w:eastAsiaTheme="minorEastAsia" w:cstheme="minorEastAsia"/>
                <w:b/>
                <w:sz w:val="24"/>
                <w:lang w:val="en-US" w:eastAsia="zh-CN"/>
              </w:rPr>
              <w:t>4</w:t>
            </w:r>
            <w:r>
              <w:rPr>
                <w:rFonts w:asciiTheme="minorEastAsia" w:hAnsiTheme="minorEastAsia" w:eastAsiaTheme="minorEastAsia" w:cstheme="minorEastAsia"/>
                <w:b/>
                <w:sz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一、部门基本支出</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b/>
                <w:sz w:val="24"/>
                <w:lang w:val="en-US" w:eastAsia="zh-CN"/>
              </w:rPr>
            </w:pPr>
            <w:r>
              <w:rPr>
                <w:rFonts w:hint="eastAsia" w:asciiTheme="minorEastAsia" w:hAnsiTheme="minorEastAsia" w:eastAsiaTheme="minorEastAsia" w:cstheme="minorEastAsia"/>
                <w:b/>
                <w:sz w:val="24"/>
                <w:lang w:val="en-US" w:eastAsia="zh-CN"/>
              </w:rPr>
              <w:t>254.54</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b/>
                <w:sz w:val="24"/>
                <w:lang w:val="en-US" w:eastAsia="zh-CN"/>
              </w:rPr>
            </w:pPr>
            <w:r>
              <w:rPr>
                <w:rFonts w:hint="eastAsia" w:asciiTheme="minorEastAsia" w:hAnsiTheme="minorEastAsia" w:eastAsiaTheme="minorEastAsia" w:cstheme="minorEastAsia"/>
                <w:b/>
                <w:sz w:val="24"/>
                <w:lang w:val="en-US" w:eastAsia="zh-CN"/>
              </w:rPr>
              <w:t>270.65</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b/>
                <w:sz w:val="24"/>
                <w:lang w:val="en-US"/>
              </w:rPr>
            </w:pPr>
            <w:r>
              <w:rPr>
                <w:rFonts w:hint="eastAsia" w:asciiTheme="minorEastAsia" w:hAnsiTheme="minorEastAsia" w:eastAsiaTheme="minorEastAsia" w:cstheme="minorEastAsia"/>
                <w:b/>
                <w:sz w:val="24"/>
                <w:lang w:val="en-US" w:eastAsia="zh-CN"/>
              </w:rPr>
              <w:t>270.64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其中：公用经费</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b/>
                <w:sz w:val="24"/>
                <w:lang w:val="en-US" w:eastAsia="zh-CN"/>
              </w:rPr>
            </w:pPr>
            <w:r>
              <w:rPr>
                <w:rFonts w:hint="eastAsia" w:asciiTheme="minorEastAsia" w:hAnsiTheme="minorEastAsia" w:eastAsiaTheme="minorEastAsia" w:cstheme="minorEastAsia"/>
                <w:b/>
                <w:sz w:val="24"/>
                <w:lang w:val="en-US" w:eastAsia="zh-CN"/>
              </w:rPr>
              <w:t>35.54</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b/>
                <w:sz w:val="24"/>
                <w:lang w:val="en-US" w:eastAsia="zh-CN"/>
              </w:rPr>
            </w:pPr>
            <w:r>
              <w:rPr>
                <w:rFonts w:hint="eastAsia" w:asciiTheme="minorEastAsia" w:hAnsiTheme="minorEastAsia" w:eastAsiaTheme="minorEastAsia" w:cstheme="minorEastAsia"/>
                <w:b/>
                <w:sz w:val="24"/>
                <w:lang w:val="en-US" w:eastAsia="zh-CN"/>
              </w:rPr>
              <w:t>46.7</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b/>
                <w:sz w:val="24"/>
                <w:lang w:val="en-US"/>
              </w:rPr>
            </w:pPr>
            <w:r>
              <w:rPr>
                <w:rFonts w:hint="eastAsia" w:asciiTheme="minorEastAsia" w:hAnsiTheme="minorEastAsia" w:eastAsiaTheme="minorEastAsia" w:cstheme="minorEastAsia"/>
                <w:b/>
                <w:sz w:val="24"/>
                <w:lang w:val="en-US" w:eastAsia="zh-CN"/>
              </w:rPr>
              <w:t>46.7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其中：办公费</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2.69</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2.57</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rPr>
            </w:pPr>
            <w:r>
              <w:rPr>
                <w:rFonts w:hint="eastAsia" w:asciiTheme="minorEastAsia" w:hAnsiTheme="minorEastAsia" w:eastAsiaTheme="minorEastAsia" w:cstheme="minorEastAsia"/>
                <w:sz w:val="24"/>
                <w:lang w:val="en-US" w:eastAsia="zh-CN"/>
              </w:rPr>
              <w:t>2.57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水费、电费、差旅费</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2.75</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2.6</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rPr>
            </w:pPr>
            <w:r>
              <w:rPr>
                <w:rFonts w:hint="eastAsia" w:asciiTheme="minorEastAsia" w:hAnsiTheme="minorEastAsia" w:eastAsiaTheme="minorEastAsia" w:cstheme="minorEastAsia"/>
                <w:sz w:val="24"/>
                <w:lang w:val="en-US" w:eastAsia="zh-CN"/>
              </w:rPr>
              <w:t>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会议费、培训费</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rPr>
            </w:pPr>
            <w:r>
              <w:rPr>
                <w:rFonts w:hint="eastAsia" w:asciiTheme="minorEastAsia" w:hAnsiTheme="minorEastAsia" w:eastAsiaTheme="minorEastAsia" w:cstheme="minorEastAsia"/>
                <w:sz w:val="24"/>
                <w:lang w:val="en-US" w:eastAsia="zh-CN"/>
              </w:rPr>
              <w:t>0.7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三公经费</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4.44</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4.45</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1.公务用车购置和维护经费</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3.19</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3.2</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rPr>
            </w:pPr>
            <w:r>
              <w:rPr>
                <w:rFonts w:hint="eastAsia" w:asciiTheme="minorEastAsia" w:hAnsiTheme="minorEastAsia" w:eastAsiaTheme="minorEastAsia" w:cstheme="minorEastAsia"/>
                <w:sz w:val="24"/>
                <w:lang w:val="en-US" w:eastAsia="zh-CN"/>
              </w:rPr>
              <w:t>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其中：公务车购置</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公务车运行维护</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3.19</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3.2</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rPr>
            </w:pPr>
            <w:r>
              <w:rPr>
                <w:rFonts w:hint="eastAsia" w:asciiTheme="minorEastAsia" w:hAnsiTheme="minorEastAsia" w:eastAsiaTheme="minorEastAsia" w:cstheme="minorEastAsia"/>
                <w:sz w:val="24"/>
                <w:lang w:val="en-US" w:eastAsia="zh-CN"/>
              </w:rPr>
              <w:t>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2.出国经费</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3.公务接待</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1.25</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1.25</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ind w:firstLine="960" w:firstLineChars="4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二、项目支出小计</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1352.38</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1154.76</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rPr>
            </w:pPr>
            <w:r>
              <w:rPr>
                <w:rFonts w:hint="eastAsia" w:asciiTheme="minorEastAsia" w:hAnsiTheme="minorEastAsia" w:eastAsiaTheme="minorEastAsia" w:cstheme="minorEastAsia"/>
                <w:sz w:val="24"/>
                <w:lang w:val="en-US" w:eastAsia="zh-CN"/>
              </w:rPr>
              <w:t>1136.26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1.城市维护费</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1352.38</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rPr>
            </w:pPr>
            <w:r>
              <w:rPr>
                <w:rFonts w:hint="eastAsia" w:asciiTheme="minorEastAsia" w:hAnsiTheme="minorEastAsia" w:eastAsiaTheme="minorEastAsia" w:cstheme="minorEastAsia"/>
                <w:sz w:val="24"/>
                <w:lang w:val="en-US" w:eastAsia="zh-CN"/>
              </w:rPr>
              <w:t>1154.76</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rPr>
            </w:pPr>
            <w:r>
              <w:rPr>
                <w:rFonts w:hint="eastAsia" w:asciiTheme="minorEastAsia" w:hAnsiTheme="minorEastAsia" w:eastAsiaTheme="minorEastAsia" w:cstheme="minorEastAsia"/>
                <w:sz w:val="24"/>
                <w:lang w:val="en-US" w:eastAsia="zh-CN"/>
              </w:rPr>
              <w:t>1136.26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政府采购金额</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部门基本支出预算调整 </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楼堂馆所控制情况</w:t>
            </w:r>
          </w:p>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（202</w:t>
            </w:r>
            <w:r>
              <w:rPr>
                <w:rFonts w:hint="eastAsia" w:asciiTheme="minorEastAsia" w:hAnsiTheme="minorEastAsia" w:eastAsiaTheme="minorEastAsia" w:cstheme="minorEastAsia"/>
                <w:sz w:val="24"/>
                <w:lang w:val="en-US" w:eastAsia="zh-CN"/>
              </w:rPr>
              <w:t>4</w:t>
            </w:r>
            <w:r>
              <w:rPr>
                <w:rFonts w:asciiTheme="minorEastAsia" w:hAnsiTheme="minorEastAsia" w:eastAsiaTheme="minorEastAsia" w:cstheme="minorEastAsia"/>
                <w:sz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批复规模</w:t>
            </w:r>
          </w:p>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769"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实际规模（㎡）</w:t>
            </w:r>
          </w:p>
        </w:tc>
        <w:tc>
          <w:tcPr>
            <w:tcW w:w="1243"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规模控制率</w:t>
            </w:r>
          </w:p>
        </w:tc>
        <w:tc>
          <w:tcPr>
            <w:tcW w:w="1309"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预算投资（万元）</w:t>
            </w:r>
          </w:p>
        </w:tc>
        <w:tc>
          <w:tcPr>
            <w:tcW w:w="78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sz w:val="24"/>
              </w:rPr>
            </w:pP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769"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1243"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1309"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78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1045"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压缩一般性支出</w:t>
            </w:r>
          </w:p>
        </w:tc>
      </w:tr>
    </w:tbl>
    <w:p>
      <w:pPr>
        <w:spacing w:line="100" w:lineRule="exact"/>
        <w:jc w:val="left"/>
        <w:rPr>
          <w:rFonts w:hint="default" w:asciiTheme="minorEastAsia" w:hAnsiTheme="minorEastAsia" w:eastAsiaTheme="minorEastAsia" w:cstheme="minorEastAsia"/>
          <w:sz w:val="24"/>
        </w:rPr>
      </w:pPr>
    </w:p>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说明：“项目支出”需要填报基本支出以外的所有项目支出情况，“公用经费”填报基本支出中的一般商品和服务支出。</w:t>
      </w:r>
    </w:p>
    <w:p>
      <w:pPr>
        <w:spacing w:line="440" w:lineRule="exac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填表人：</w:t>
      </w:r>
      <w:r>
        <w:rPr>
          <w:rFonts w:hint="eastAsia" w:asciiTheme="minorEastAsia" w:hAnsiTheme="minorEastAsia" w:eastAsiaTheme="minorEastAsia" w:cstheme="minorEastAsia"/>
          <w:sz w:val="24"/>
          <w:lang w:val="en-US" w:eastAsia="zh-CN"/>
        </w:rPr>
        <w:t>秦筱楠</w:t>
      </w:r>
      <w:r>
        <w:rPr>
          <w:rFonts w:asciiTheme="minorEastAsia" w:hAnsiTheme="minorEastAsia" w:eastAsiaTheme="minorEastAsia" w:cstheme="minorEastAsia"/>
          <w:sz w:val="24"/>
        </w:rPr>
        <w:t xml:space="preserve">                  填报日期：202</w:t>
      </w:r>
      <w:r>
        <w:rPr>
          <w:rFonts w:hint="eastAsia" w:asciiTheme="minorEastAsia" w:hAnsiTheme="minorEastAsia" w:eastAsiaTheme="minorEastAsia" w:cstheme="minorEastAsia"/>
          <w:sz w:val="24"/>
          <w:lang w:val="en-US" w:eastAsia="zh-CN"/>
        </w:rPr>
        <w:t>5</w:t>
      </w:r>
      <w:r>
        <w:rPr>
          <w:rFonts w:asciiTheme="minorEastAsia" w:hAnsiTheme="minorEastAsia" w:eastAsiaTheme="minorEastAsia" w:cstheme="minorEastAsia"/>
          <w:sz w:val="24"/>
        </w:rPr>
        <w:t>年</w:t>
      </w:r>
      <w:r>
        <w:rPr>
          <w:rFonts w:hint="eastAsia" w:asciiTheme="minorEastAsia" w:hAnsiTheme="minorEastAsia" w:eastAsiaTheme="minorEastAsia" w:cstheme="minorEastAsia"/>
          <w:sz w:val="24"/>
          <w:lang w:val="en-US" w:eastAsia="zh-CN"/>
        </w:rPr>
        <w:t>6</w:t>
      </w:r>
      <w:r>
        <w:rPr>
          <w:rFonts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20</w:t>
      </w:r>
      <w:r>
        <w:rPr>
          <w:rFonts w:asciiTheme="minorEastAsia" w:hAnsiTheme="minorEastAsia" w:eastAsiaTheme="minorEastAsia" w:cstheme="minorEastAsia"/>
          <w:sz w:val="24"/>
        </w:rPr>
        <w:t xml:space="preserve">日 </w:t>
      </w:r>
    </w:p>
    <w:p>
      <w:pPr>
        <w:spacing w:line="440" w:lineRule="exact"/>
        <w:jc w:val="left"/>
        <w:rPr>
          <w:rFonts w:hint="eastAsia" w:asciiTheme="minorEastAsia" w:hAnsiTheme="minorEastAsia" w:eastAsiaTheme="minorEastAsia" w:cstheme="minorEastAsia"/>
          <w:sz w:val="24"/>
          <w:lang w:eastAsia="zh-CN"/>
        </w:rPr>
      </w:pPr>
      <w:r>
        <w:rPr>
          <w:rFonts w:asciiTheme="minorEastAsia" w:hAnsiTheme="minorEastAsia" w:eastAsiaTheme="minorEastAsia" w:cstheme="minorEastAsia"/>
          <w:sz w:val="24"/>
        </w:rPr>
        <w:t>联系电话：0746-77</w:t>
      </w:r>
      <w:r>
        <w:rPr>
          <w:rFonts w:hint="eastAsia" w:asciiTheme="minorEastAsia" w:hAnsiTheme="minorEastAsia" w:eastAsiaTheme="minorEastAsia" w:cstheme="minorEastAsia"/>
          <w:sz w:val="24"/>
          <w:lang w:val="en-US" w:eastAsia="zh-CN"/>
        </w:rPr>
        <w:t>26101</w:t>
      </w:r>
      <w:r>
        <w:rPr>
          <w:rFonts w:asciiTheme="minorEastAsia" w:hAnsiTheme="minorEastAsia" w:eastAsiaTheme="minorEastAsia" w:cstheme="minorEastAsia"/>
          <w:sz w:val="24"/>
        </w:rPr>
        <w:t xml:space="preserve">           单位负责人签字：</w:t>
      </w:r>
      <w:r>
        <w:rPr>
          <w:rFonts w:hint="eastAsia" w:asciiTheme="minorEastAsia" w:hAnsiTheme="minorEastAsia" w:eastAsiaTheme="minorEastAsia" w:cstheme="minorEastAsia"/>
          <w:sz w:val="24"/>
          <w:lang w:val="en-US" w:eastAsia="zh-CN"/>
        </w:rPr>
        <w:t>王辉</w:t>
      </w:r>
    </w:p>
    <w:p>
      <w:pPr>
        <w:spacing w:line="440" w:lineRule="exact"/>
        <w:jc w:val="left"/>
        <w:rPr>
          <w:rFonts w:hint="default" w:eastAsia="黑体"/>
          <w:sz w:val="32"/>
        </w:rPr>
      </w:pPr>
      <w:r>
        <w:rPr>
          <w:rFonts w:hint="default" w:eastAsia="仿宋_GB2312"/>
          <w:sz w:val="22"/>
        </w:rPr>
        <w:br w:type="page"/>
      </w:r>
      <w:r>
        <w:rPr>
          <w:rFonts w:ascii="黑体" w:hAnsi="黑体" w:eastAsia="黑体" w:cs="黑体"/>
          <w:sz w:val="32"/>
          <w:szCs w:val="32"/>
        </w:rPr>
        <w:t>附件3</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w:t>
      </w:r>
      <w:r>
        <w:rPr>
          <w:rFonts w:hint="eastAsia" w:ascii="方正小标宋简体" w:eastAsia="方正小标宋简体"/>
          <w:sz w:val="44"/>
          <w:lang w:val="en-US" w:eastAsia="zh-CN"/>
        </w:rPr>
        <w:t>4</w:t>
      </w:r>
      <w:r>
        <w:rPr>
          <w:rFonts w:ascii="方正小标宋简体" w:eastAsia="方正小标宋简体"/>
          <w:sz w:val="44"/>
        </w:rPr>
        <w:t>年度部门整体支出绩效自评表</w:t>
      </w:r>
    </w:p>
    <w:tbl>
      <w:tblPr>
        <w:tblStyle w:val="7"/>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县级预算部门名称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双牌县城市环境卫生和园林绿化服务中心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年度预</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算申请</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998.2</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sz w:val="24"/>
                <w:szCs w:val="24"/>
                <w:lang w:val="en-US" w:eastAsia="zh-CN"/>
              </w:rPr>
              <w:t>1154.75</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1136.26</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98.4</w:t>
            </w:r>
            <w:r>
              <w:rPr>
                <w:rFonts w:asciiTheme="minorEastAsia" w:hAnsiTheme="minorEastAsia" w:eastAsiaTheme="minorEastAsia" w:cstheme="minorEastAsia"/>
                <w:sz w:val="24"/>
              </w:rPr>
              <w:t>%</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lang w:val="en-US"/>
              </w:rPr>
            </w:pPr>
            <w:r>
              <w:rPr>
                <w:rFonts w:asciiTheme="minorEastAsia" w:hAnsiTheme="minorEastAsia" w:eastAsiaTheme="minorEastAsia" w:cstheme="minorEastAsia"/>
                <w:color w:val="000000"/>
                <w:sz w:val="24"/>
              </w:rPr>
              <w:t xml:space="preserve">  其中：  一般公共预算：</w:t>
            </w:r>
            <w:r>
              <w:rPr>
                <w:rFonts w:hint="eastAsia" w:asciiTheme="minorEastAsia" w:hAnsiTheme="minorEastAsia" w:eastAsiaTheme="minorEastAsia" w:cstheme="minorEastAsia"/>
                <w:sz w:val="24"/>
                <w:lang w:val="en-US" w:eastAsia="zh-CN"/>
              </w:rPr>
              <w:t>1360.79</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lang w:val="en-US" w:eastAsia="zh-CN"/>
              </w:rPr>
            </w:pPr>
            <w:r>
              <w:rPr>
                <w:rFonts w:asciiTheme="minorEastAsia" w:hAnsiTheme="minorEastAsia" w:eastAsiaTheme="minorEastAsia" w:cstheme="minorEastAsia"/>
                <w:color w:val="000000"/>
                <w:sz w:val="24"/>
              </w:rPr>
              <w:t>其中：基本支出：</w:t>
            </w:r>
            <w:r>
              <w:rPr>
                <w:rFonts w:hint="eastAsia" w:asciiTheme="minorEastAsia" w:hAnsiTheme="minorEastAsia" w:eastAsiaTheme="minorEastAsia" w:cstheme="minorEastAsia"/>
                <w:color w:val="000000"/>
                <w:sz w:val="24"/>
                <w:lang w:val="en-US" w:eastAsia="zh-CN"/>
              </w:rPr>
              <w:t>270.64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ind w:firstLine="960" w:firstLineChars="4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政府性基金拨款：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ind w:firstLine="720" w:firstLineChars="300"/>
              <w:jc w:val="left"/>
              <w:rPr>
                <w:rFonts w:hint="default" w:asciiTheme="minorEastAsia" w:hAnsiTheme="minorEastAsia" w:eastAsiaTheme="minorEastAsia" w:cstheme="minorEastAsia"/>
                <w:color w:val="000000"/>
                <w:sz w:val="24"/>
                <w:lang w:val="en-US" w:eastAsia="zh-CN"/>
              </w:rPr>
            </w:pPr>
            <w:r>
              <w:rPr>
                <w:rFonts w:asciiTheme="minorEastAsia" w:hAnsiTheme="minorEastAsia" w:eastAsiaTheme="minorEastAsia" w:cstheme="minorEastAsia"/>
                <w:color w:val="000000"/>
                <w:sz w:val="24"/>
              </w:rPr>
              <w:t>项目支出：</w:t>
            </w:r>
            <w:r>
              <w:rPr>
                <w:rFonts w:hint="eastAsia" w:asciiTheme="minorEastAsia" w:hAnsiTheme="minorEastAsia" w:eastAsiaTheme="minorEastAsia" w:cstheme="minorEastAsia"/>
                <w:color w:val="000000"/>
                <w:sz w:val="24"/>
                <w:lang w:val="en-US" w:eastAsia="zh-CN"/>
              </w:rPr>
              <w:t>1136.26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纳入专户管理的非税收入拨款：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ind w:firstLine="1680" w:firstLineChars="7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46.11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lang w:val="en-US"/>
              </w:rPr>
            </w:pPr>
            <w:r>
              <w:rPr>
                <w:rFonts w:hint="eastAsia" w:asciiTheme="minorEastAsia" w:hAnsiTheme="minorEastAsia" w:eastAsiaTheme="minorEastAsia" w:cstheme="minorEastAsia"/>
                <w:sz w:val="24"/>
                <w:lang w:val="en-US" w:eastAsia="zh-CN"/>
              </w:rPr>
              <w:t>1406.9</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lang w:val="en-US"/>
              </w:rPr>
            </w:pPr>
            <w:r>
              <w:rPr>
                <w:rFonts w:hint="eastAsia" w:asciiTheme="minorEastAsia" w:hAnsiTheme="minorEastAsia" w:eastAsiaTheme="minorEastAsia" w:cstheme="minorEastAsia"/>
                <w:sz w:val="24"/>
                <w:lang w:val="en-US" w:eastAsia="zh-CN"/>
              </w:rPr>
              <w:t>1406.9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p>
            <w:pPr>
              <w:spacing w:line="240" w:lineRule="exact"/>
              <w:jc w:val="center"/>
              <w:rPr>
                <w:rFonts w:hint="default" w:asciiTheme="minorEastAsia" w:hAnsiTheme="minorEastAsia" w:eastAsiaTheme="minorEastAsia" w:cstheme="minorEastAsia"/>
                <w:color w:val="000000"/>
                <w:sz w:val="24"/>
              </w:rPr>
            </w:pPr>
          </w:p>
        </w:tc>
        <w:tc>
          <w:tcPr>
            <w:tcW w:w="94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产出指标</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重点工作</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完成支出</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lang w:val="en-US" w:eastAsia="zh-CN"/>
              </w:rPr>
              <w:t>1406.9</w:t>
            </w:r>
            <w:r>
              <w:rPr>
                <w:rFonts w:asciiTheme="minorEastAsia" w:hAnsiTheme="minorEastAsia" w:eastAsiaTheme="minorEastAsia" w:cstheme="minorEastAsia"/>
                <w:color w:val="000000"/>
                <w:sz w:val="24"/>
              </w:rPr>
              <w:t>万元</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lang w:val="en-US" w:eastAsia="zh-CN"/>
              </w:rPr>
              <w:t>1406.9</w:t>
            </w:r>
            <w:r>
              <w:rPr>
                <w:rFonts w:asciiTheme="minorEastAsia" w:hAnsiTheme="minorEastAsia" w:eastAsiaTheme="minorEastAsia" w:cstheme="minorEastAsia"/>
                <w:color w:val="000000"/>
                <w:sz w:val="24"/>
              </w:rPr>
              <w:t>万元</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资金使用合格率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完成支出及时率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履职目</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总金额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w:t>
            </w:r>
            <w:r>
              <w:rPr>
                <w:rFonts w:hint="eastAsia" w:asciiTheme="minorEastAsia" w:hAnsiTheme="minorEastAsia" w:eastAsiaTheme="minorEastAsia" w:cstheme="minorEastAsia"/>
                <w:sz w:val="24"/>
                <w:lang w:val="en-US" w:eastAsia="zh-CN"/>
              </w:rPr>
              <w:t>1406.9</w:t>
            </w:r>
            <w:r>
              <w:rPr>
                <w:rFonts w:asciiTheme="minorEastAsia" w:hAnsiTheme="minorEastAsia" w:eastAsiaTheme="minorEastAsia" w:cstheme="minorEastAsia"/>
                <w:color w:val="000000"/>
                <w:sz w:val="24"/>
              </w:rPr>
              <w:t>万元</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lang w:val="en-US" w:eastAsia="zh-CN"/>
              </w:rPr>
              <w:t>1406.9</w:t>
            </w:r>
            <w:r>
              <w:rPr>
                <w:rFonts w:asciiTheme="minorEastAsia" w:hAnsiTheme="minorEastAsia" w:eastAsiaTheme="minorEastAsia" w:cstheme="minorEastAsia"/>
                <w:color w:val="000000"/>
                <w:sz w:val="24"/>
              </w:rPr>
              <w:t>万元</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效益指标</w:t>
            </w:r>
          </w:p>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（40分）</w:t>
            </w:r>
          </w:p>
          <w:p>
            <w:pPr>
              <w:spacing w:line="240" w:lineRule="exact"/>
              <w:jc w:val="center"/>
              <w:rPr>
                <w:rFonts w:hint="default" w:asciiTheme="minorEastAsia" w:hAnsiTheme="minorEastAsia" w:eastAsiaTheme="minorEastAsia" w:cstheme="minorEastAsia"/>
                <w:color w:val="000000"/>
                <w:sz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履职</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效益</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1"/>
                <w:szCs w:val="21"/>
              </w:rPr>
              <w:t>绿化覆盖率增加、病虫害减少</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color w:val="000000"/>
                <w:sz w:val="24"/>
                <w:lang w:val="en-US" w:eastAsia="zh-CN"/>
              </w:rPr>
              <w:t>90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color w:val="000000"/>
                <w:sz w:val="24"/>
                <w:lang w:val="en-US" w:eastAsia="zh-CN"/>
              </w:rPr>
              <w:t>90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生态效益指标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color w:val="000000"/>
                <w:sz w:val="24"/>
                <w:lang w:val="en-US" w:eastAsia="zh-CN"/>
              </w:rPr>
              <w:t>90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color w:val="000000"/>
                <w:sz w:val="24"/>
                <w:lang w:val="en-US" w:eastAsia="zh-CN"/>
              </w:rPr>
              <w:t>90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社会效益指标</w:t>
            </w:r>
            <w:r>
              <w:rPr>
                <w:rFonts w:asciiTheme="minorEastAsia" w:hAnsiTheme="minorEastAsia" w:eastAsiaTheme="minorEastAsia" w:cstheme="minorEastAsia"/>
                <w:color w:val="000000"/>
                <w:sz w:val="24"/>
              </w:rPr>
              <w:t xml:space="preserve"> </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color w:val="000000"/>
                <w:sz w:val="24"/>
                <w:lang w:val="en-US" w:eastAsia="zh-CN"/>
              </w:rPr>
              <w:t>90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color w:val="000000"/>
                <w:sz w:val="24"/>
                <w:lang w:val="en-US" w:eastAsia="zh-CN"/>
              </w:rPr>
              <w:t>90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促进可持续发展</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美化城市环境，提升城市绿化</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美化城市环境，提升城市绿化</w:t>
            </w:r>
            <w:bookmarkStart w:id="0" w:name="_GoBack"/>
            <w:bookmarkEnd w:id="0"/>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5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社会公众或服务对象满意度</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≧95%</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≧95%</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98</w:t>
            </w:r>
          </w:p>
        </w:tc>
        <w:tc>
          <w:tcPr>
            <w:tcW w:w="1443" w:type="dxa"/>
            <w:tcBorders>
              <w:top w:val="single" w:color="auto" w:sz="6" w:space="0"/>
              <w:left w:val="single" w:color="auto" w:sz="6" w:space="0"/>
              <w:bottom w:val="single" w:color="auto" w:sz="12"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bl>
    <w:p>
      <w:pPr>
        <w:spacing w:line="440" w:lineRule="exact"/>
        <w:jc w:val="left"/>
        <w:rPr>
          <w:rFonts w:hint="default" w:eastAsia="黑体"/>
          <w:color w:val="000000"/>
          <w:sz w:val="32"/>
        </w:rPr>
      </w:pPr>
      <w:r>
        <w:rPr>
          <w:rFonts w:eastAsia="仿宋_GB2312"/>
          <w:sz w:val="22"/>
        </w:rPr>
        <w:t>填表人：</w:t>
      </w:r>
      <w:r>
        <w:rPr>
          <w:rFonts w:hint="eastAsia" w:eastAsia="仿宋_GB2312"/>
          <w:sz w:val="22"/>
          <w:lang w:val="en-US" w:eastAsia="zh-CN"/>
        </w:rPr>
        <w:t>秦筱楠</w:t>
      </w:r>
      <w:r>
        <w:rPr>
          <w:rFonts w:eastAsia="仿宋_GB2312"/>
          <w:sz w:val="22"/>
        </w:rPr>
        <w:t xml:space="preserve">                             填报日期：202</w:t>
      </w:r>
      <w:r>
        <w:rPr>
          <w:rFonts w:hint="eastAsia" w:eastAsia="仿宋_GB2312"/>
          <w:sz w:val="22"/>
          <w:lang w:val="en-US" w:eastAsia="zh-CN"/>
        </w:rPr>
        <w:t>5</w:t>
      </w:r>
      <w:r>
        <w:rPr>
          <w:rFonts w:eastAsia="仿宋_GB2312"/>
          <w:sz w:val="22"/>
        </w:rPr>
        <w:t>年</w:t>
      </w:r>
      <w:r>
        <w:rPr>
          <w:rFonts w:hint="eastAsia" w:eastAsia="仿宋_GB2312"/>
          <w:sz w:val="22"/>
          <w:lang w:val="en-US" w:eastAsia="zh-CN"/>
        </w:rPr>
        <w:t>6</w:t>
      </w:r>
      <w:r>
        <w:rPr>
          <w:rFonts w:eastAsia="仿宋_GB2312"/>
          <w:sz w:val="22"/>
        </w:rPr>
        <w:t>月</w:t>
      </w:r>
      <w:r>
        <w:rPr>
          <w:rFonts w:hint="eastAsia" w:eastAsia="仿宋_GB2312"/>
          <w:sz w:val="22"/>
          <w:lang w:val="en-US" w:eastAsia="zh-CN"/>
        </w:rPr>
        <w:t>20</w:t>
      </w:r>
      <w:r>
        <w:rPr>
          <w:rFonts w:eastAsia="仿宋_GB2312"/>
          <w:sz w:val="22"/>
        </w:rPr>
        <w:t>日</w:t>
      </w:r>
      <w:r>
        <w:rPr>
          <w:rFonts w:hint="default" w:eastAsia="仿宋_GB2312"/>
          <w:sz w:val="22"/>
        </w:rPr>
        <w:t xml:space="preserve"> </w:t>
      </w:r>
      <w:r>
        <w:rPr>
          <w:rFonts w:eastAsia="仿宋_GB2312"/>
          <w:sz w:val="22"/>
        </w:rPr>
        <w:t xml:space="preserve">                                       联系电话： 0746-772</w:t>
      </w:r>
      <w:r>
        <w:rPr>
          <w:rFonts w:hint="eastAsia" w:eastAsia="仿宋_GB2312"/>
          <w:sz w:val="22"/>
          <w:lang w:val="en-US" w:eastAsia="zh-CN"/>
        </w:rPr>
        <w:t>6101</w:t>
      </w:r>
      <w:r>
        <w:rPr>
          <w:rFonts w:eastAsia="仿宋_GB2312"/>
          <w:sz w:val="22"/>
        </w:rPr>
        <w:t xml:space="preserve">            单位负责人签字：</w:t>
      </w:r>
      <w:r>
        <w:rPr>
          <w:rFonts w:hint="eastAsia" w:eastAsia="仿宋_GB2312"/>
          <w:sz w:val="22"/>
          <w:lang w:val="en-US" w:eastAsia="zh-CN"/>
        </w:rPr>
        <w:t>王辉</w:t>
      </w:r>
      <w:r>
        <w:rPr>
          <w:rFonts w:eastAsia="仿宋_GB2312"/>
          <w:sz w:val="22"/>
        </w:rPr>
        <w:t xml:space="preserve">          </w:t>
      </w:r>
      <w:r>
        <w:rPr>
          <w:rFonts w:hint="default" w:eastAsia="仿宋_GB2312"/>
          <w:sz w:val="22"/>
        </w:rPr>
        <w:br w:type="page"/>
      </w: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w:t>
      </w:r>
      <w:r>
        <w:rPr>
          <w:rFonts w:hint="eastAsia" w:ascii="方正小标宋简体" w:eastAsia="方正小标宋简体"/>
          <w:sz w:val="44"/>
          <w:lang w:val="en-US" w:eastAsia="zh-CN"/>
        </w:rPr>
        <w:t>5</w:t>
      </w:r>
      <w:r>
        <w:rPr>
          <w:rFonts w:ascii="方正小标宋简体" w:eastAsia="方正小标宋简体"/>
          <w:sz w:val="4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城市维护费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1136.26</w:t>
            </w:r>
            <w:r>
              <w:rPr>
                <w:rFonts w:asciiTheme="minorEastAsia" w:hAnsiTheme="minorEastAsia" w:eastAsiaTheme="minorEastAsia" w:cstheme="minorEastAsia"/>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双牌县城市管理和综合执法局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保障全县</w:t>
            </w:r>
            <w:r>
              <w:rPr>
                <w:rFonts w:hint="eastAsia" w:asciiTheme="minorEastAsia" w:hAnsiTheme="minorEastAsia" w:eastAsiaTheme="minorEastAsia" w:cstheme="minorEastAsia"/>
                <w:sz w:val="24"/>
                <w:lang w:val="en-US" w:eastAsia="zh-CN"/>
              </w:rPr>
              <w:t>城市环境卫生和园林绿化</w:t>
            </w:r>
            <w:r>
              <w:rPr>
                <w:rFonts w:asciiTheme="minorEastAsia" w:hAnsiTheme="minorEastAsia" w:eastAsiaTheme="minorEastAsia" w:cstheme="minorEastAsia"/>
                <w:sz w:val="24"/>
              </w:rPr>
              <w:t>正常运行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支出控制在预算内，完成支出总额</w:t>
            </w:r>
            <w:r>
              <w:rPr>
                <w:rFonts w:hint="eastAsia" w:asciiTheme="minorEastAsia" w:hAnsiTheme="minorEastAsia" w:eastAsiaTheme="minorEastAsia" w:cstheme="minorEastAsia"/>
                <w:sz w:val="24"/>
                <w:lang w:val="en-US" w:eastAsia="zh-CN"/>
              </w:rPr>
              <w:t>1136.26</w:t>
            </w:r>
            <w:r>
              <w:rPr>
                <w:rFonts w:asciiTheme="minorEastAsia" w:hAnsiTheme="minorEastAsia" w:eastAsiaTheme="minorEastAsia" w:cstheme="minorEastAsia"/>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资金使用合格率100%，完成支出及时率100%，保证了全县</w:t>
            </w:r>
            <w:r>
              <w:rPr>
                <w:rFonts w:hint="eastAsia" w:asciiTheme="minorEastAsia" w:hAnsiTheme="minorEastAsia" w:eastAsiaTheme="minorEastAsia" w:cstheme="minorEastAsia"/>
                <w:sz w:val="24"/>
                <w:lang w:eastAsia="zh-CN"/>
              </w:rPr>
              <w:t>环卫保洁和园林养护</w:t>
            </w:r>
            <w:r>
              <w:rPr>
                <w:rFonts w:asciiTheme="minorEastAsia" w:hAnsiTheme="minorEastAsia" w:eastAsiaTheme="minorEastAsia" w:cstheme="minorEastAsia"/>
                <w:sz w:val="24"/>
              </w:rPr>
              <w:t>的正常运行，服务对象满意度为95%以上。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p>
          <w:p>
            <w:pPr>
              <w:ind w:firstLine="2520" w:firstLineChars="1050"/>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3"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vAlign w:val="center"/>
          </w:tcPr>
          <w:p>
            <w:pPr>
              <w:rPr>
                <w:rFonts w:hint="default" w:asciiTheme="minorEastAsia" w:hAnsiTheme="minorEastAsia" w:eastAsiaTheme="minorEastAsia" w:cstheme="minorEastAsia"/>
                <w:sz w:val="24"/>
              </w:rPr>
            </w:pPr>
          </w:p>
          <w:p>
            <w:pPr>
              <w:ind w:firstLine="2640" w:firstLineChars="1100"/>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320" w:lineRule="atLeast"/>
        <w:jc w:val="left"/>
        <w:rPr>
          <w:rFonts w:hint="eastAsia" w:asciiTheme="minorEastAsia" w:hAnsiTheme="minorEastAsia" w:eastAsiaTheme="minorEastAsia" w:cstheme="minorEastAsia"/>
          <w:sz w:val="24"/>
          <w:lang w:eastAsia="zh-CN"/>
        </w:rPr>
      </w:pPr>
      <w:r>
        <w:rPr>
          <w:rFonts w:asciiTheme="minorEastAsia" w:hAnsiTheme="minorEastAsia" w:eastAsiaTheme="minorEastAsia" w:cstheme="minorEastAsia"/>
          <w:sz w:val="24"/>
        </w:rPr>
        <w:t xml:space="preserve">填表人： </w:t>
      </w:r>
      <w:r>
        <w:rPr>
          <w:rFonts w:hint="eastAsia" w:asciiTheme="minorEastAsia" w:hAnsiTheme="minorEastAsia" w:eastAsiaTheme="minorEastAsia" w:cstheme="minorEastAsia"/>
          <w:sz w:val="24"/>
          <w:lang w:eastAsia="zh-CN"/>
        </w:rPr>
        <w:t>秦筱楠</w:t>
      </w:r>
      <w:r>
        <w:rPr>
          <w:rFonts w:asciiTheme="minorEastAsia" w:hAnsiTheme="minorEastAsia" w:eastAsiaTheme="minorEastAsia" w:cstheme="minorEastAsia"/>
          <w:sz w:val="24"/>
        </w:rPr>
        <w:t xml:space="preserve">                      填报日期：  202</w:t>
      </w:r>
      <w:r>
        <w:rPr>
          <w:rFonts w:hint="eastAsia" w:asciiTheme="minorEastAsia" w:hAnsiTheme="minorEastAsia" w:eastAsiaTheme="minorEastAsia" w:cstheme="minorEastAsia"/>
          <w:sz w:val="24"/>
          <w:lang w:val="en-US" w:eastAsia="zh-CN"/>
        </w:rPr>
        <w:t>5</w:t>
      </w:r>
      <w:r>
        <w:rPr>
          <w:rFonts w:asciiTheme="minorEastAsia" w:hAnsiTheme="minorEastAsia" w:eastAsiaTheme="minorEastAsia" w:cstheme="minorEastAsia"/>
          <w:sz w:val="24"/>
        </w:rPr>
        <w:t>年</w:t>
      </w:r>
      <w:r>
        <w:rPr>
          <w:rFonts w:hint="eastAsia" w:asciiTheme="minorEastAsia" w:hAnsiTheme="minorEastAsia" w:eastAsiaTheme="minorEastAsia" w:cstheme="minorEastAsia"/>
          <w:sz w:val="24"/>
          <w:lang w:val="en-US" w:eastAsia="zh-CN"/>
        </w:rPr>
        <w:t>6</w:t>
      </w:r>
      <w:r>
        <w:rPr>
          <w:rFonts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20</w:t>
      </w:r>
      <w:r>
        <w:rPr>
          <w:rFonts w:asciiTheme="minorEastAsia" w:hAnsiTheme="minorEastAsia" w:eastAsiaTheme="minorEastAsia" w:cstheme="minorEastAsia"/>
          <w:sz w:val="24"/>
        </w:rPr>
        <w:t>日                联系电话：0746-</w:t>
      </w:r>
      <w:r>
        <w:rPr>
          <w:rFonts w:hint="eastAsia" w:asciiTheme="minorEastAsia" w:hAnsiTheme="minorEastAsia" w:eastAsiaTheme="minorEastAsia" w:cstheme="minorEastAsia"/>
          <w:sz w:val="24"/>
          <w:lang w:eastAsia="zh-CN"/>
        </w:rPr>
        <w:t>7726101</w:t>
      </w:r>
      <w:r>
        <w:rPr>
          <w:rFonts w:asciiTheme="minorEastAsia" w:hAnsiTheme="minorEastAsia" w:eastAsiaTheme="minorEastAsia" w:cstheme="minorEastAsia"/>
          <w:sz w:val="24"/>
        </w:rPr>
        <w:t xml:space="preserve">               单位负责人签字：</w:t>
      </w:r>
      <w:r>
        <w:rPr>
          <w:rFonts w:hint="eastAsia" w:asciiTheme="minorEastAsia" w:hAnsiTheme="minorEastAsia" w:eastAsiaTheme="minorEastAsia" w:cstheme="minorEastAsia"/>
          <w:sz w:val="24"/>
          <w:lang w:eastAsia="zh-CN"/>
        </w:rPr>
        <w:t>王辉</w:t>
      </w:r>
    </w:p>
    <w:p>
      <w:pPr>
        <w:spacing w:line="320" w:lineRule="atLeast"/>
        <w:jc w:val="left"/>
        <w:rPr>
          <w:rFonts w:hint="default" w:asciiTheme="minorEastAsia" w:hAnsiTheme="minorEastAsia" w:eastAsiaTheme="minorEastAsia" w:cstheme="minorEastAsia"/>
          <w:sz w:val="24"/>
        </w:rPr>
      </w:pPr>
    </w:p>
    <w:p>
      <w:pPr>
        <w:spacing w:line="320" w:lineRule="atLeast"/>
        <w:jc w:val="left"/>
        <w:rPr>
          <w:rFonts w:hint="default" w:asciiTheme="minorEastAsia" w:hAnsiTheme="minorEastAsia" w:eastAsiaTheme="minorEastAsia" w:cstheme="minorEastAsia"/>
          <w:sz w:val="24"/>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w:t>
      </w:r>
      <w:r>
        <w:rPr>
          <w:rFonts w:hint="eastAsia" w:ascii="方正小标宋简体" w:eastAsia="方正小标宋简体"/>
          <w:sz w:val="44"/>
          <w:lang w:val="en-US" w:eastAsia="zh-CN"/>
        </w:rPr>
        <w:t>4</w:t>
      </w:r>
      <w:r>
        <w:rPr>
          <w:rFonts w:ascii="方正小标宋简体" w:eastAsia="方正小标宋简体"/>
          <w:sz w:val="44"/>
        </w:rPr>
        <w:t>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双牌县城市管理和综合执法局</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lang w:eastAsia="zh-CN"/>
              </w:rPr>
              <w:t>双牌县城市环境卫生和园林绿化服务中心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lang w:val="en-US"/>
              </w:rPr>
            </w:pPr>
            <w:r>
              <w:rPr>
                <w:rFonts w:hint="eastAsia" w:asciiTheme="minorEastAsia" w:hAnsiTheme="minorEastAsia" w:eastAsiaTheme="minorEastAsia" w:cstheme="minorEastAsia"/>
                <w:color w:val="000000"/>
                <w:sz w:val="24"/>
                <w:lang w:val="en-US" w:eastAsia="zh-CN"/>
              </w:rPr>
              <w:t>998.2</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lang w:val="en-US"/>
              </w:rPr>
            </w:pPr>
            <w:r>
              <w:rPr>
                <w:rFonts w:hint="eastAsia" w:asciiTheme="minorEastAsia" w:hAnsiTheme="minorEastAsia" w:eastAsiaTheme="minorEastAsia" w:cstheme="minorEastAsia"/>
                <w:sz w:val="24"/>
                <w:lang w:val="en-US" w:eastAsia="zh-CN"/>
              </w:rPr>
              <w:t>1154.75</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lang w:val="en-US"/>
              </w:rPr>
            </w:pPr>
            <w:r>
              <w:rPr>
                <w:rFonts w:hint="eastAsia" w:asciiTheme="minorEastAsia" w:hAnsiTheme="minorEastAsia" w:eastAsiaTheme="minorEastAsia" w:cstheme="minorEastAsia"/>
                <w:sz w:val="24"/>
                <w:lang w:val="en-US" w:eastAsia="zh-CN"/>
              </w:rPr>
              <w:t>1136.26</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998.2</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sz w:val="24"/>
                <w:lang w:val="en-US" w:eastAsia="zh-CN"/>
              </w:rPr>
              <w:t>1154.75</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1136.26</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100%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lang w:val="en-US" w:eastAsia="zh-CN"/>
              </w:rPr>
            </w:pP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lang w:val="en-US"/>
              </w:rPr>
            </w:pPr>
            <w:r>
              <w:rPr>
                <w:rFonts w:hint="eastAsia" w:asciiTheme="minorEastAsia" w:hAnsiTheme="minorEastAsia" w:eastAsiaTheme="minorEastAsia" w:cstheme="minorEastAsia"/>
                <w:sz w:val="24"/>
                <w:lang w:val="en-US" w:eastAsia="zh-CN"/>
              </w:rPr>
              <w:t>1136.26</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lang w:val="en-US"/>
              </w:rPr>
            </w:pPr>
            <w:r>
              <w:rPr>
                <w:rFonts w:hint="eastAsia" w:asciiTheme="minorEastAsia" w:hAnsiTheme="minorEastAsia" w:eastAsiaTheme="minorEastAsia" w:cstheme="minorEastAsia"/>
                <w:sz w:val="24"/>
                <w:lang w:val="en-US" w:eastAsia="zh-CN"/>
              </w:rPr>
              <w:t>1136.26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pPr>
              <w:spacing w:line="2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资金使用合格率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≧95%</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≧95%</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13"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社会成本指标</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促进可持续发展</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xml:space="preserve">良好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良好</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促进可持续发展</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xml:space="preserve">良好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良好</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pPr>
              <w:spacing w:line="2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lang w:val="en-US" w:eastAsia="zh-CN"/>
              </w:rPr>
            </w:pPr>
            <w:r>
              <w:rPr>
                <w:rFonts w:asciiTheme="minorEastAsia" w:hAnsiTheme="minorEastAsia" w:eastAsiaTheme="minorEastAsia" w:cstheme="minorEastAsia"/>
                <w:color w:val="000000"/>
                <w:sz w:val="24"/>
              </w:rPr>
              <w:t>完成</w:t>
            </w:r>
            <w:r>
              <w:rPr>
                <w:rFonts w:hint="eastAsia" w:asciiTheme="minorEastAsia" w:hAnsiTheme="minorEastAsia" w:eastAsiaTheme="minorEastAsia" w:cstheme="minorEastAsia"/>
                <w:color w:val="000000"/>
                <w:sz w:val="24"/>
                <w:lang w:val="en-US" w:eastAsia="zh-CN"/>
              </w:rPr>
              <w:t>93万平方米的公共道路清扫保洁</w:t>
            </w:r>
            <w:r>
              <w:rPr>
                <w:rFonts w:asciiTheme="minorEastAsia" w:hAnsiTheme="minorEastAsia" w:eastAsiaTheme="minorEastAsia" w:cstheme="minorEastAsia"/>
                <w:color w:val="000000"/>
                <w:sz w:val="24"/>
              </w:rPr>
              <w:t>，</w:t>
            </w:r>
            <w:r>
              <w:rPr>
                <w:rFonts w:hint="eastAsia" w:asciiTheme="minorEastAsia" w:hAnsiTheme="minorEastAsia" w:eastAsiaTheme="minorEastAsia" w:cstheme="minorEastAsia"/>
                <w:color w:val="000000"/>
                <w:sz w:val="24"/>
                <w:lang w:val="en-US" w:eastAsia="zh-CN"/>
              </w:rPr>
              <w:t>全县城区的园林绿化维护</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w:t>
            </w:r>
            <w:r>
              <w:rPr>
                <w:rFonts w:hint="eastAsia" w:asciiTheme="minorEastAsia" w:hAnsiTheme="minorEastAsia" w:eastAsiaTheme="minorEastAsia" w:cstheme="minorEastAsia"/>
                <w:color w:val="000000"/>
                <w:sz w:val="24"/>
                <w:lang w:val="en-US" w:eastAsia="zh-CN"/>
              </w:rPr>
              <w:t>93万平方米的公共道路清扫保洁</w:t>
            </w:r>
            <w:r>
              <w:rPr>
                <w:rFonts w:asciiTheme="minorEastAsia" w:hAnsiTheme="minorEastAsia" w:eastAsiaTheme="minorEastAsia" w:cstheme="minorEastAsia"/>
                <w:color w:val="000000"/>
                <w:sz w:val="24"/>
              </w:rPr>
              <w:t>，</w:t>
            </w:r>
            <w:r>
              <w:rPr>
                <w:rFonts w:hint="eastAsia" w:asciiTheme="minorEastAsia" w:hAnsiTheme="minorEastAsia" w:eastAsiaTheme="minorEastAsia" w:cstheme="minorEastAsia"/>
                <w:color w:val="000000"/>
                <w:sz w:val="24"/>
                <w:lang w:val="en-US" w:eastAsia="zh-CN"/>
              </w:rPr>
              <w:t>全县城区的园林绿化维护</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w:t>
            </w:r>
            <w:r>
              <w:rPr>
                <w:rFonts w:hint="eastAsia" w:asciiTheme="minorEastAsia" w:hAnsiTheme="minorEastAsia" w:eastAsiaTheme="minorEastAsia" w:cstheme="minorEastAsia"/>
                <w:color w:val="000000"/>
                <w:sz w:val="24"/>
                <w:lang w:val="en-US" w:eastAsia="zh-CN"/>
              </w:rPr>
              <w:t>93万平方米的公共道路清扫保洁</w:t>
            </w:r>
            <w:r>
              <w:rPr>
                <w:rFonts w:asciiTheme="minorEastAsia" w:hAnsiTheme="minorEastAsia" w:eastAsiaTheme="minorEastAsia" w:cstheme="minorEastAsia"/>
                <w:color w:val="000000"/>
                <w:sz w:val="24"/>
              </w:rPr>
              <w:t>，</w:t>
            </w:r>
            <w:r>
              <w:rPr>
                <w:rFonts w:hint="eastAsia" w:asciiTheme="minorEastAsia" w:hAnsiTheme="minorEastAsia" w:eastAsiaTheme="minorEastAsia" w:cstheme="minorEastAsia"/>
                <w:color w:val="000000"/>
                <w:sz w:val="24"/>
                <w:lang w:val="en-US" w:eastAsia="zh-CN"/>
              </w:rPr>
              <w:t>全县城区的园林绿化维护</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完成年度任务100%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完成年度任务100%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完成年度任务100%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做好每日的道路、公厕清扫保洁，公用设施维护，园林绿化维护</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val="en-US" w:eastAsia="zh-CN"/>
              </w:rPr>
              <w:t>做好每日的道路、公厕清扫保洁，公用设施维护，园林绿化维护</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val="en-US" w:eastAsia="zh-CN"/>
              </w:rPr>
              <w:t>做好每日的道路、公厕清扫保洁，公用设施维护，园林绿化维护</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pPr>
              <w:spacing w:line="2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实现202</w:t>
            </w:r>
            <w:r>
              <w:rPr>
                <w:rFonts w:hint="eastAsia" w:asciiTheme="minorEastAsia" w:hAnsiTheme="minorEastAsia" w:eastAsiaTheme="minorEastAsia" w:cstheme="minorEastAsia"/>
                <w:color w:val="000000"/>
                <w:sz w:val="24"/>
                <w:lang w:val="en-US" w:eastAsia="zh-CN"/>
              </w:rPr>
              <w:t>4</w:t>
            </w:r>
            <w:r>
              <w:rPr>
                <w:rFonts w:asciiTheme="minorEastAsia" w:hAnsiTheme="minorEastAsia" w:eastAsiaTheme="minorEastAsia" w:cstheme="minorEastAsia"/>
                <w:color w:val="000000"/>
                <w:sz w:val="24"/>
              </w:rPr>
              <w:t>年总收入</w:t>
            </w:r>
            <w:r>
              <w:rPr>
                <w:rFonts w:hint="eastAsia" w:asciiTheme="minorEastAsia" w:hAnsiTheme="minorEastAsia" w:eastAsiaTheme="minorEastAsia" w:cstheme="minorEastAsia"/>
                <w:color w:val="000000"/>
                <w:sz w:val="24"/>
                <w:lang w:val="en-US" w:eastAsia="zh-CN"/>
              </w:rPr>
              <w:t>1406.9</w:t>
            </w:r>
            <w:r>
              <w:rPr>
                <w:rFonts w:asciiTheme="minorEastAsia" w:hAnsiTheme="minorEastAsia" w:eastAsiaTheme="minorEastAsia" w:cstheme="minorEastAsia"/>
                <w:color w:val="000000"/>
                <w:sz w:val="24"/>
              </w:rPr>
              <w:t>万元</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实现202</w:t>
            </w:r>
            <w:r>
              <w:rPr>
                <w:rFonts w:hint="eastAsia" w:asciiTheme="minorEastAsia" w:hAnsiTheme="minorEastAsia" w:eastAsiaTheme="minorEastAsia" w:cstheme="minorEastAsia"/>
                <w:color w:val="000000"/>
                <w:sz w:val="24"/>
                <w:lang w:val="en-US" w:eastAsia="zh-CN"/>
              </w:rPr>
              <w:t>4</w:t>
            </w:r>
            <w:r>
              <w:rPr>
                <w:rFonts w:asciiTheme="minorEastAsia" w:hAnsiTheme="minorEastAsia" w:eastAsiaTheme="minorEastAsia" w:cstheme="minorEastAsia"/>
                <w:color w:val="000000"/>
                <w:sz w:val="24"/>
              </w:rPr>
              <w:t>年总收入</w:t>
            </w:r>
            <w:r>
              <w:rPr>
                <w:rFonts w:hint="eastAsia" w:asciiTheme="minorEastAsia" w:hAnsiTheme="minorEastAsia" w:eastAsiaTheme="minorEastAsia" w:cstheme="minorEastAsia"/>
                <w:color w:val="000000"/>
                <w:sz w:val="24"/>
                <w:lang w:val="en-US" w:eastAsia="zh-CN"/>
              </w:rPr>
              <w:t>1406.9</w:t>
            </w:r>
            <w:r>
              <w:rPr>
                <w:rFonts w:asciiTheme="minorEastAsia" w:hAnsiTheme="minorEastAsia" w:eastAsiaTheme="minorEastAsia" w:cstheme="minorEastAsia"/>
                <w:color w:val="000000"/>
                <w:sz w:val="24"/>
              </w:rPr>
              <w:t>万元</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实现202</w:t>
            </w:r>
            <w:r>
              <w:rPr>
                <w:rFonts w:hint="eastAsia" w:asciiTheme="minorEastAsia" w:hAnsiTheme="minorEastAsia" w:eastAsiaTheme="minorEastAsia" w:cstheme="minorEastAsia"/>
                <w:color w:val="000000"/>
                <w:sz w:val="24"/>
                <w:lang w:val="en-US" w:eastAsia="zh-CN"/>
              </w:rPr>
              <w:t>4</w:t>
            </w:r>
            <w:r>
              <w:rPr>
                <w:rFonts w:asciiTheme="minorEastAsia" w:hAnsiTheme="minorEastAsia" w:eastAsiaTheme="minorEastAsia" w:cstheme="minorEastAsia"/>
                <w:color w:val="000000"/>
                <w:sz w:val="24"/>
              </w:rPr>
              <w:t>年总收入</w:t>
            </w:r>
            <w:r>
              <w:rPr>
                <w:rFonts w:hint="eastAsia" w:asciiTheme="minorEastAsia" w:hAnsiTheme="minorEastAsia" w:eastAsiaTheme="minorEastAsia" w:cstheme="minorEastAsia"/>
                <w:color w:val="000000"/>
                <w:sz w:val="24"/>
                <w:lang w:val="en-US" w:eastAsia="zh-CN"/>
              </w:rPr>
              <w:t>1406.9</w:t>
            </w:r>
            <w:r>
              <w:rPr>
                <w:rFonts w:asciiTheme="minorEastAsia" w:hAnsiTheme="minorEastAsia" w:eastAsiaTheme="minorEastAsia" w:cstheme="minorEastAsia"/>
                <w:color w:val="000000"/>
                <w:sz w:val="24"/>
              </w:rPr>
              <w:t>万元</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9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县城区垃圾做到日产日清</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val="en-US" w:eastAsia="zh-CN"/>
              </w:rPr>
              <w:t>县城区垃圾做到日产日清</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val="en-US" w:eastAsia="zh-CN"/>
              </w:rPr>
              <w:t>县城区垃圾做到日产日清</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pPr>
              <w:spacing w:line="240" w:lineRule="exac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维护好400个果皮箱，三个垃圾中转站，22个公厕及县城所有的园林绿化</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val="en-US" w:eastAsia="zh-CN"/>
              </w:rPr>
              <w:t>维护好400个果皮箱，三个垃圾中转站，22个公厕及县城所有的园林绿化</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val="en-US" w:eastAsia="zh-CN"/>
              </w:rPr>
              <w:t>维护好400个果皮箱，三个垃圾中转站，22个公厕及县城所有的园林绿化</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≧95%</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≧95%</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≧95%</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98</w:t>
            </w:r>
          </w:p>
        </w:tc>
        <w:tc>
          <w:tcPr>
            <w:tcW w:w="1146" w:type="dxa"/>
            <w:tcBorders>
              <w:top w:val="single" w:color="auto" w:sz="6" w:space="0"/>
              <w:left w:val="single" w:color="auto" w:sz="6" w:space="0"/>
              <w:bottom w:val="single" w:color="auto" w:sz="12"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bl>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jc w:val="left"/>
        <w:rPr>
          <w:rFonts w:hint="default" w:eastAsia="仿宋_GB2312"/>
          <w:sz w:val="22"/>
        </w:rPr>
        <w:sectPr>
          <w:footerReference r:id="rId3" w:type="default"/>
          <w:footerReference r:id="rId4" w:type="even"/>
          <w:pgSz w:w="11905" w:h="16837"/>
          <w:pgMar w:top="1440" w:right="1701" w:bottom="1440" w:left="1701" w:header="851" w:footer="1474" w:gutter="0"/>
          <w:pgNumType w:fmt="numberInDash" w:start="1"/>
          <w:cols w:space="0" w:num="1"/>
          <w:docGrid w:type="lines" w:linePitch="636" w:charSpace="0"/>
        </w:sectPr>
      </w:pPr>
      <w:r>
        <w:rPr>
          <w:rFonts w:asciiTheme="minorEastAsia" w:hAnsiTheme="minorEastAsia" w:eastAsiaTheme="minorEastAsia" w:cstheme="minorEastAsia"/>
          <w:sz w:val="24"/>
        </w:rPr>
        <w:t xml:space="preserve">填表人： </w:t>
      </w:r>
      <w:r>
        <w:rPr>
          <w:rFonts w:hint="eastAsia" w:asciiTheme="minorEastAsia" w:hAnsiTheme="minorEastAsia" w:eastAsiaTheme="minorEastAsia" w:cstheme="minorEastAsia"/>
          <w:sz w:val="24"/>
          <w:lang w:eastAsia="zh-CN"/>
        </w:rPr>
        <w:t>秦筱楠</w:t>
      </w:r>
      <w:r>
        <w:rPr>
          <w:rFonts w:asciiTheme="minorEastAsia" w:hAnsiTheme="minorEastAsia" w:eastAsiaTheme="minorEastAsia" w:cstheme="minorEastAsia"/>
          <w:sz w:val="24"/>
        </w:rPr>
        <w:t xml:space="preserve">                       填报日期： 202</w:t>
      </w:r>
      <w:r>
        <w:rPr>
          <w:rFonts w:hint="eastAsia" w:asciiTheme="minorEastAsia" w:hAnsiTheme="minorEastAsia" w:eastAsiaTheme="minorEastAsia" w:cstheme="minorEastAsia"/>
          <w:sz w:val="24"/>
          <w:lang w:val="en-US" w:eastAsia="zh-CN"/>
        </w:rPr>
        <w:t>5</w:t>
      </w:r>
      <w:r>
        <w:rPr>
          <w:rFonts w:asciiTheme="minorEastAsia" w:hAnsiTheme="minorEastAsia" w:eastAsiaTheme="minorEastAsia" w:cstheme="minorEastAsia"/>
          <w:sz w:val="24"/>
        </w:rPr>
        <w:t>年</w:t>
      </w:r>
      <w:r>
        <w:rPr>
          <w:rFonts w:hint="eastAsia" w:asciiTheme="minorEastAsia" w:hAnsiTheme="minorEastAsia" w:eastAsiaTheme="minorEastAsia" w:cstheme="minorEastAsia"/>
          <w:sz w:val="24"/>
          <w:lang w:val="en-US" w:eastAsia="zh-CN"/>
        </w:rPr>
        <w:t>6</w:t>
      </w:r>
      <w:r>
        <w:rPr>
          <w:rFonts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20</w:t>
      </w:r>
      <w:r>
        <w:rPr>
          <w:rFonts w:asciiTheme="minorEastAsia" w:hAnsiTheme="minorEastAsia" w:eastAsiaTheme="minorEastAsia" w:cstheme="minorEastAsia"/>
          <w:sz w:val="24"/>
        </w:rPr>
        <w:t>日                          联系电话：0746-</w:t>
      </w:r>
      <w:r>
        <w:rPr>
          <w:rFonts w:hint="eastAsia" w:asciiTheme="minorEastAsia" w:hAnsiTheme="minorEastAsia" w:eastAsiaTheme="minorEastAsia" w:cstheme="minorEastAsia"/>
          <w:sz w:val="24"/>
          <w:lang w:eastAsia="zh-CN"/>
        </w:rPr>
        <w:t>7726101</w:t>
      </w:r>
      <w:r>
        <w:rPr>
          <w:rFonts w:asciiTheme="minorEastAsia" w:hAnsiTheme="minorEastAsia" w:eastAsiaTheme="minorEastAsia" w:cstheme="minorEastAsia"/>
          <w:sz w:val="24"/>
        </w:rPr>
        <w:t xml:space="preserve">                单位负责人签字：</w:t>
      </w:r>
      <w:r>
        <w:rPr>
          <w:rFonts w:hint="eastAsia" w:asciiTheme="minorEastAsia" w:hAnsiTheme="minorEastAsia" w:eastAsiaTheme="minorEastAsia" w:cstheme="minorEastAsia"/>
          <w:sz w:val="24"/>
          <w:lang w:eastAsia="zh-CN"/>
        </w:rPr>
        <w:t>王辉</w:t>
      </w:r>
      <w:r>
        <w:rPr>
          <w:rFonts w:asciiTheme="minorEastAsia" w:hAnsiTheme="minorEastAsia" w:eastAsiaTheme="minorEastAsia" w:cstheme="minorEastAsia"/>
          <w:sz w:val="24"/>
        </w:rPr>
        <w:t xml:space="preserve">                          </w:t>
      </w:r>
    </w:p>
    <w:p>
      <w:pPr>
        <w:spacing w:line="600" w:lineRule="exact"/>
        <w:jc w:val="left"/>
        <w:rPr>
          <w:rFonts w:hint="default" w:ascii="黑体" w:hAnsi="黑体" w:eastAsia="黑体" w:cs="黑体"/>
          <w:sz w:val="32"/>
          <w:szCs w:val="32"/>
        </w:rPr>
      </w:pPr>
      <w:r>
        <w:rPr>
          <w:rFonts w:ascii="黑体" w:hAnsi="黑体" w:eastAsia="黑体" w:cs="黑体"/>
          <w:sz w:val="32"/>
          <w:szCs w:val="32"/>
        </w:rPr>
        <w:t>附件6</w:t>
      </w:r>
    </w:p>
    <w:p>
      <w:pPr>
        <w:spacing w:line="600" w:lineRule="exact"/>
        <w:jc w:val="left"/>
        <w:rPr>
          <w:rFonts w:hint="default" w:ascii="黑体" w:hAnsi="黑体" w:eastAsia="黑体" w:cs="黑体"/>
          <w:sz w:val="32"/>
          <w:szCs w:val="32"/>
        </w:rPr>
      </w:pPr>
    </w:p>
    <w:p>
      <w:pPr>
        <w:spacing w:afterLines="100" w:line="600" w:lineRule="exact"/>
        <w:jc w:val="center"/>
        <w:outlineLvl w:val="0"/>
        <w:rPr>
          <w:rFonts w:hint="default" w:ascii="宋体" w:hAnsi="宋体" w:eastAsia="宋体" w:cs="宋体"/>
          <w:b/>
          <w:bCs/>
          <w:sz w:val="40"/>
          <w:szCs w:val="40"/>
        </w:rPr>
      </w:pPr>
      <w:r>
        <w:rPr>
          <w:rFonts w:hint="eastAsia" w:ascii="宋体" w:hAnsi="宋体" w:eastAsia="宋体" w:cs="宋体"/>
          <w:b/>
          <w:bCs/>
          <w:sz w:val="40"/>
          <w:szCs w:val="40"/>
          <w:lang w:eastAsia="zh-CN"/>
        </w:rPr>
        <w:t>双牌县城市环境卫生和园林绿化服务中心　　　</w:t>
      </w:r>
      <w:r>
        <w:rPr>
          <w:rFonts w:ascii="宋体" w:hAnsi="宋体" w:eastAsia="宋体" w:cs="宋体"/>
          <w:b/>
          <w:bCs/>
          <w:sz w:val="40"/>
          <w:szCs w:val="40"/>
        </w:rPr>
        <w:t>预算绩效管理工作负责人名册</w:t>
      </w:r>
    </w:p>
    <w:tbl>
      <w:tblPr>
        <w:tblStyle w:val="7"/>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306"/>
        <w:gridCol w:w="1306"/>
        <w:gridCol w:w="1336"/>
        <w:gridCol w:w="1536"/>
        <w:gridCol w:w="1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default" w:asciiTheme="minorEastAsia" w:hAnsiTheme="minorEastAsia" w:eastAsiaTheme="minorEastAsia" w:cstheme="minorEastAsia"/>
                <w:b/>
                <w:color w:val="000000"/>
                <w:kern w:val="0"/>
                <w:sz w:val="24"/>
              </w:rPr>
            </w:pPr>
            <w:r>
              <w:rPr>
                <w:rFonts w:asciiTheme="minorEastAsia" w:hAnsiTheme="minorEastAsia" w:eastAsiaTheme="minorEastAsia" w:cstheme="minorEastAsia"/>
                <w:b/>
                <w:color w:val="000000"/>
                <w:kern w:val="0"/>
                <w:sz w:val="24"/>
              </w:rPr>
              <w:t>姓名</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default" w:asciiTheme="minorEastAsia" w:hAnsiTheme="minorEastAsia" w:eastAsiaTheme="minorEastAsia" w:cstheme="minorEastAsia"/>
                <w:b/>
                <w:color w:val="000000"/>
                <w:kern w:val="0"/>
                <w:sz w:val="24"/>
              </w:rPr>
            </w:pPr>
            <w:r>
              <w:rPr>
                <w:rFonts w:asciiTheme="minorEastAsia" w:hAnsiTheme="minorEastAsia" w:eastAsiaTheme="minorEastAsia" w:cstheme="minorEastAsia"/>
                <w:b/>
                <w:color w:val="000000"/>
                <w:kern w:val="0"/>
                <w:sz w:val="24"/>
              </w:rPr>
              <w:t>职务</w:t>
            </w: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default" w:asciiTheme="minorEastAsia" w:hAnsiTheme="minorEastAsia" w:eastAsiaTheme="minorEastAsia" w:cstheme="minorEastAsia"/>
                <w:b/>
                <w:color w:val="000000"/>
                <w:kern w:val="0"/>
                <w:sz w:val="24"/>
              </w:rPr>
            </w:pPr>
            <w:r>
              <w:rPr>
                <w:rFonts w:asciiTheme="minorEastAsia" w:hAnsiTheme="minorEastAsia" w:eastAsiaTheme="minorEastAsia" w:cstheme="minorEastAsia"/>
                <w:b/>
                <w:color w:val="000000"/>
                <w:kern w:val="0"/>
                <w:sz w:val="24"/>
              </w:rPr>
              <w:t>办公电话</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default" w:asciiTheme="minorEastAsia" w:hAnsiTheme="minorEastAsia" w:eastAsiaTheme="minorEastAsia" w:cstheme="minorEastAsia"/>
                <w:b/>
                <w:color w:val="000000"/>
                <w:kern w:val="0"/>
                <w:sz w:val="24"/>
              </w:rPr>
            </w:pPr>
            <w:r>
              <w:rPr>
                <w:rFonts w:asciiTheme="minorEastAsia" w:hAnsiTheme="minorEastAsia" w:eastAsiaTheme="minorEastAsia" w:cstheme="minorEastAsia"/>
                <w:b/>
                <w:color w:val="000000"/>
                <w:kern w:val="0"/>
                <w:sz w:val="24"/>
              </w:rPr>
              <w:t>移动通讯号码</w:t>
            </w: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分管领导</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lang w:eastAsia="zh-CN"/>
              </w:rPr>
              <w:t>王辉</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lang w:eastAsia="zh-CN"/>
              </w:rPr>
              <w:t>主任</w:t>
            </w: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lang w:eastAsia="zh-CN"/>
              </w:rPr>
              <w:t>7726101</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18974645763</w:t>
            </w: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联络员</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lang w:eastAsia="zh-CN"/>
              </w:rPr>
              <w:t>秦筱楠</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报账员</w:t>
            </w: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lang w:eastAsia="zh-CN"/>
              </w:rPr>
              <w:t>7726101</w:t>
            </w: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13874693631</w:t>
            </w: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9"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347"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c>
          <w:tcPr>
            <w:tcW w:w="1624" w:type="dxa"/>
            <w:tcBorders>
              <w:top w:val="single" w:color="auto" w:sz="4" w:space="0"/>
              <w:left w:val="single" w:color="auto" w:sz="4" w:space="0"/>
              <w:bottom w:val="single" w:color="auto" w:sz="4" w:space="0"/>
              <w:right w:val="single" w:color="auto" w:sz="4" w:space="0"/>
              <w:tl2br w:val="nil"/>
              <w:tr2bl w:val="nil"/>
            </w:tcBorders>
            <w:vAlign w:val="center"/>
          </w:tcPr>
          <w:p>
            <w:pPr>
              <w:spacing w:beforeAutospacing="1" w:afterAutospacing="1"/>
              <w:jc w:val="center"/>
              <w:rPr>
                <w:rFonts w:hint="default" w:asciiTheme="minorEastAsia" w:hAnsiTheme="minorEastAsia" w:eastAsiaTheme="minorEastAsia" w:cstheme="minorEastAsia"/>
                <w:color w:val="000000"/>
                <w:sz w:val="24"/>
              </w:rPr>
            </w:pPr>
          </w:p>
        </w:tc>
      </w:tr>
    </w:tbl>
    <w:p>
      <w:pPr>
        <w:rPr>
          <w:rFonts w:hint="default"/>
        </w:rPr>
      </w:pPr>
    </w:p>
    <w:sectPr>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margin" w:hAnchor="text" w:xAlign="left" w:yAlign="inline"/>
      <w:ind w:right="360" w:firstLine="360"/>
      <w:rPr>
        <w:rFonts w:hint="default"/>
      </w:rPr>
    </w:pPr>
    <w:r>
      <w:rPr>
        <w:rFonts w:hint="default"/>
      </w:rPr>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path/>
          <v:fill on="f" focussize="0,0"/>
          <v:stroke on="f" joinstyle="miter"/>
          <v:imagedata o:title=""/>
          <o:lock v:ext="edit"/>
          <v:textbox inset="0mm,0mm,0mm,0mm" style="mso-fit-shape-to-text:t;">
            <w:txbxContent>
              <w:p>
                <w:pPr>
                  <w:pStyle w:val="3"/>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- 11 -</w:t>
                </w:r>
                <w:r>
                  <w:rPr>
                    <w:rFonts w:ascii="宋体" w:hAnsi="宋体" w:cs="宋体"/>
                    <w:szCs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margin" w:hAnchor="text" w:xAlign="left" w:yAlign="inline"/>
      <w:ind w:right="360" w:firstLine="360"/>
      <w:rPr>
        <w:rFonts w:hint="default"/>
      </w:rPr>
    </w:pPr>
    <w:r>
      <w:rPr>
        <w:rFonts w:hint="default"/>
      </w:rP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path/>
          <v:fill on="f" focussize="0,0"/>
          <v:stroke on="f" joinstyle="miter"/>
          <v:imagedata o:title=""/>
          <o:lock v:ext="edit"/>
          <v:textbox inset="0mm,0mm,0mm,0mm" style="mso-fit-shape-to-text:t;">
            <w:txbxContent>
              <w:p>
                <w:pPr>
                  <w:pStyle w:val="3"/>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- 10 -</w:t>
                </w:r>
                <w:r>
                  <w:rPr>
                    <w:rFonts w:ascii="宋体" w:hAnsi="宋体" w:cs="宋体"/>
                    <w:szCs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9D786C"/>
    <w:multiLevelType w:val="singleLevel"/>
    <w:tmpl w:val="CB9D786C"/>
    <w:lvl w:ilvl="0" w:tentative="0">
      <w:start w:val="1"/>
      <w:numFmt w:val="chineseCounting"/>
      <w:suff w:val="nothing"/>
      <w:lvlText w:val="（%1）"/>
      <w:lvlJc w:val="left"/>
      <w:rPr>
        <w:rFonts w:hint="eastAsia"/>
      </w:rPr>
    </w:lvl>
  </w:abstractNum>
  <w:abstractNum w:abstractNumId="1">
    <w:nsid w:val="2AF44F1D"/>
    <w:multiLevelType w:val="singleLevel"/>
    <w:tmpl w:val="2AF44F1D"/>
    <w:lvl w:ilvl="0" w:tentative="0">
      <w:start w:val="2"/>
      <w:numFmt w:val="decimal"/>
      <w:suff w:val="nothing"/>
      <w:lvlText w:val="%1、"/>
      <w:lvlJc w:val="left"/>
    </w:lvl>
  </w:abstractNum>
  <w:abstractNum w:abstractNumId="2">
    <w:nsid w:val="653F6B70"/>
    <w:multiLevelType w:val="singleLevel"/>
    <w:tmpl w:val="653F6B70"/>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ZkOTZmZTg2ZmRiZGYyZGIwY2U5NGY1ZmYzNTY4YTAifQ=="/>
    <w:docVar w:name="KSO_WPS_MARK_KEY" w:val="e2ff14f1-575c-4fdb-8810-368331f90057"/>
  </w:docVars>
  <w:rsids>
    <w:rsidRoot w:val="00172A27"/>
    <w:rsid w:val="00091AFE"/>
    <w:rsid w:val="00093341"/>
    <w:rsid w:val="001529A8"/>
    <w:rsid w:val="00166BDC"/>
    <w:rsid w:val="00172A27"/>
    <w:rsid w:val="001C400E"/>
    <w:rsid w:val="00254615"/>
    <w:rsid w:val="002A5D53"/>
    <w:rsid w:val="002E7038"/>
    <w:rsid w:val="00300635"/>
    <w:rsid w:val="00302467"/>
    <w:rsid w:val="00325503"/>
    <w:rsid w:val="00361E6B"/>
    <w:rsid w:val="003917AD"/>
    <w:rsid w:val="004E6A71"/>
    <w:rsid w:val="005262D0"/>
    <w:rsid w:val="0057772F"/>
    <w:rsid w:val="005A52A0"/>
    <w:rsid w:val="005E02B2"/>
    <w:rsid w:val="00623CE2"/>
    <w:rsid w:val="006855F4"/>
    <w:rsid w:val="006C51E0"/>
    <w:rsid w:val="0070678F"/>
    <w:rsid w:val="00731A6C"/>
    <w:rsid w:val="007A6EAC"/>
    <w:rsid w:val="007F5C1D"/>
    <w:rsid w:val="00806B61"/>
    <w:rsid w:val="00910A68"/>
    <w:rsid w:val="00964BC6"/>
    <w:rsid w:val="0097596B"/>
    <w:rsid w:val="009813BA"/>
    <w:rsid w:val="00992E0E"/>
    <w:rsid w:val="00A00310"/>
    <w:rsid w:val="00A1614A"/>
    <w:rsid w:val="00A30F2A"/>
    <w:rsid w:val="00A379C2"/>
    <w:rsid w:val="00A478EB"/>
    <w:rsid w:val="00AB144A"/>
    <w:rsid w:val="00B67AA2"/>
    <w:rsid w:val="00B8649A"/>
    <w:rsid w:val="00B924A2"/>
    <w:rsid w:val="00BC37E3"/>
    <w:rsid w:val="00CC081E"/>
    <w:rsid w:val="00D6239D"/>
    <w:rsid w:val="00D64013"/>
    <w:rsid w:val="00DF37A6"/>
    <w:rsid w:val="00E01A5A"/>
    <w:rsid w:val="00E37808"/>
    <w:rsid w:val="00EB40A1"/>
    <w:rsid w:val="00EC4DC4"/>
    <w:rsid w:val="00F47353"/>
    <w:rsid w:val="0C28640C"/>
    <w:rsid w:val="0CCE5073"/>
    <w:rsid w:val="101F3C57"/>
    <w:rsid w:val="105919AF"/>
    <w:rsid w:val="105E064F"/>
    <w:rsid w:val="1508219B"/>
    <w:rsid w:val="154B3473"/>
    <w:rsid w:val="15B02F86"/>
    <w:rsid w:val="16776C82"/>
    <w:rsid w:val="1A860764"/>
    <w:rsid w:val="1AEF6303"/>
    <w:rsid w:val="1BCE59A7"/>
    <w:rsid w:val="1D5E5630"/>
    <w:rsid w:val="1F9C1D8C"/>
    <w:rsid w:val="20BA3D5C"/>
    <w:rsid w:val="20FE29CD"/>
    <w:rsid w:val="213827F6"/>
    <w:rsid w:val="23960F7C"/>
    <w:rsid w:val="24756501"/>
    <w:rsid w:val="254D14E8"/>
    <w:rsid w:val="2AF82401"/>
    <w:rsid w:val="303845C1"/>
    <w:rsid w:val="31EF3498"/>
    <w:rsid w:val="33457B5A"/>
    <w:rsid w:val="33EA0D37"/>
    <w:rsid w:val="344D557C"/>
    <w:rsid w:val="34D92754"/>
    <w:rsid w:val="37DC7F27"/>
    <w:rsid w:val="3DFB432B"/>
    <w:rsid w:val="41A60F90"/>
    <w:rsid w:val="42024A2E"/>
    <w:rsid w:val="437042B4"/>
    <w:rsid w:val="43D25C86"/>
    <w:rsid w:val="47FF7E2A"/>
    <w:rsid w:val="48082673"/>
    <w:rsid w:val="4A7E5437"/>
    <w:rsid w:val="4B490F32"/>
    <w:rsid w:val="4B564457"/>
    <w:rsid w:val="4BE42299"/>
    <w:rsid w:val="4C575977"/>
    <w:rsid w:val="4DF30F3A"/>
    <w:rsid w:val="4E8B7C40"/>
    <w:rsid w:val="4F1637A4"/>
    <w:rsid w:val="500F1BD2"/>
    <w:rsid w:val="51930CEE"/>
    <w:rsid w:val="51C40746"/>
    <w:rsid w:val="543E6CC0"/>
    <w:rsid w:val="55412274"/>
    <w:rsid w:val="55C03679"/>
    <w:rsid w:val="56262642"/>
    <w:rsid w:val="57C446E9"/>
    <w:rsid w:val="58820FB8"/>
    <w:rsid w:val="5ABA52A9"/>
    <w:rsid w:val="5C8E01AF"/>
    <w:rsid w:val="5E326A85"/>
    <w:rsid w:val="62BE6D8B"/>
    <w:rsid w:val="644E41DC"/>
    <w:rsid w:val="64542A70"/>
    <w:rsid w:val="64E742EF"/>
    <w:rsid w:val="660109D5"/>
    <w:rsid w:val="684B0AD7"/>
    <w:rsid w:val="6F914B78"/>
    <w:rsid w:val="75073918"/>
    <w:rsid w:val="771A18F7"/>
    <w:rsid w:val="793A041E"/>
    <w:rsid w:val="79E32474"/>
    <w:rsid w:val="7B5B0730"/>
    <w:rsid w:val="7E857F9E"/>
    <w:rsid w:val="7E991F23"/>
    <w:rsid w:val="7EB5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hint="eastAsia" w:ascii="Times New Roman" w:hAnsi="Times New Roman" w:eastAsia="Times New Roman"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unhideWhenUsed/>
    <w:qFormat/>
    <w:uiPriority w:val="0"/>
    <w:pPr>
      <w:framePr w:wrap="auto" w:vAnchor="text" w:hAnchor="margin" w:xAlign="outside" w:y="1"/>
      <w:tabs>
        <w:tab w:val="center" w:pos="4153"/>
        <w:tab w:val="right" w:pos="8306"/>
      </w:tabs>
      <w:snapToGrid w:val="0"/>
      <w:jc w:val="left"/>
    </w:pPr>
    <w:rPr>
      <w:kern w:val="0"/>
      <w:sz w:val="2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Autospacing="1" w:afterAutospacing="1"/>
      <w:jc w:val="left"/>
    </w:pPr>
    <w:rPr>
      <w:rFonts w:hint="default" w:ascii="Calibri" w:hAnsi="Calibri" w:eastAsia="宋体"/>
      <w:kern w:val="0"/>
      <w:sz w:val="24"/>
    </w:rPr>
  </w:style>
  <w:style w:type="paragraph" w:styleId="6">
    <w:name w:val="Body Text First Indent 2"/>
    <w:basedOn w:val="2"/>
    <w:qFormat/>
    <w:uiPriority w:val="0"/>
    <w:pPr>
      <w:spacing w:before="100" w:beforeAutospacing="1"/>
      <w:ind w:left="0" w:firstLine="420" w:firstLineChars="200"/>
    </w:pPr>
  </w:style>
  <w:style w:type="paragraph" w:customStyle="1" w:styleId="9">
    <w:name w:val="列出段落1"/>
    <w:basedOn w:val="1"/>
    <w:unhideWhenUsed/>
    <w:qFormat/>
    <w:uiPriority w:val="0"/>
    <w:pPr>
      <w:ind w:firstLine="420" w:firstLineChars="200"/>
    </w:pPr>
    <w:rPr>
      <w:rFonts w:ascii="仿宋" w:hAnsi="仿宋" w:eastAsia="仿宋"/>
      <w:kern w:val="0"/>
      <w:sz w:val="28"/>
    </w:rPr>
  </w:style>
  <w:style w:type="paragraph" w:styleId="10">
    <w:name w:val="List Paragraph"/>
    <w:basedOn w:val="1"/>
    <w:unhideWhenUsed/>
    <w:qFormat/>
    <w:uiPriority w:val="99"/>
    <w:pPr>
      <w:ind w:firstLine="420" w:firstLineChars="200"/>
    </w:pPr>
    <w:rPr>
      <w:rFonts w:hint="default" w:ascii="Calibri" w:hAnsi="Calibri"/>
      <w:kern w:val="0"/>
      <w:sz w:val="28"/>
    </w:rPr>
  </w:style>
  <w:style w:type="character" w:customStyle="1" w:styleId="11">
    <w:name w:val="页眉 Char"/>
    <w:basedOn w:val="8"/>
    <w:link w:val="4"/>
    <w:qFormat/>
    <w:uiPriority w:val="0"/>
    <w:rPr>
      <w:rFonts w:ascii="Times New Roman" w:hAnsi="Times New Roman" w:eastAsia="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3E838D-C5ED-4E49-AF10-19921FA247EA}">
  <ds:schemaRefs/>
</ds:datastoreItem>
</file>

<file path=docProps/app.xml><?xml version="1.0" encoding="utf-8"?>
<Properties xmlns="http://schemas.openxmlformats.org/officeDocument/2006/extended-properties" xmlns:vt="http://schemas.openxmlformats.org/officeDocument/2006/docPropsVTypes">
  <Template>Normal</Template>
  <Pages>12</Pages>
  <Words>3950</Words>
  <Characters>4554</Characters>
  <Lines>39</Lines>
  <Paragraphs>11</Paragraphs>
  <TotalTime>1</TotalTime>
  <ScaleCrop>false</ScaleCrop>
  <LinksUpToDate>false</LinksUpToDate>
  <CharactersWithSpaces>4871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2023-04-22T07:33:00Z</dcterms:created>
  <dc:creator>海之韵</dc:creator>
  <cp:lastModifiedBy>雪后&amp;天晴</cp:lastModifiedBy>
  <dcterms:modified xsi:type="dcterms:W3CDTF">2025-06-26T07:08:50Z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C05C0A58C1B94E6DA3F69BCC80938D65_11</vt:lpwstr>
  </property>
</Properties>
</file>