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77BE1">
      <w:pPr>
        <w:spacing w:line="600" w:lineRule="exact"/>
        <w:rPr>
          <w:rFonts w:hint="eastAsia" w:eastAsia="黑体"/>
          <w:kern w:val="0"/>
          <w:sz w:val="32"/>
          <w:szCs w:val="32"/>
        </w:rPr>
      </w:pPr>
      <w:r>
        <w:rPr>
          <w:rFonts w:eastAsia="黑体"/>
          <w:kern w:val="0"/>
          <w:sz w:val="32"/>
          <w:szCs w:val="32"/>
        </w:rPr>
        <w:t xml:space="preserve"> </w:t>
      </w:r>
    </w:p>
    <w:p w14:paraId="57DB11BC">
      <w:pPr>
        <w:jc w:val="center"/>
        <w:rPr>
          <w:rFonts w:hint="eastAsia"/>
          <w:sz w:val="48"/>
          <w:szCs w:val="48"/>
          <w:lang w:eastAsia="zh-CN"/>
        </w:rPr>
      </w:pPr>
      <w:r>
        <w:rPr>
          <w:rFonts w:hint="eastAsia" w:eastAsia="宋体"/>
          <w:sz w:val="48"/>
          <w:szCs w:val="48"/>
          <w:lang w:val="en-US" w:eastAsia="zh-CN"/>
        </w:rPr>
        <w:t>202</w:t>
      </w:r>
      <w:r>
        <w:rPr>
          <w:rFonts w:hint="eastAsia"/>
          <w:sz w:val="48"/>
          <w:szCs w:val="48"/>
          <w:lang w:val="en-US" w:eastAsia="zh-CN"/>
        </w:rPr>
        <w:t>4</w:t>
      </w:r>
      <w:r>
        <w:rPr>
          <w:rFonts w:ascii="方正小标宋_GBK" w:hAnsi="方正小标宋_GBK" w:eastAsia="方正小标宋_GBK"/>
          <w:sz w:val="48"/>
          <w:szCs w:val="48"/>
        </w:rPr>
        <w:t>年度</w:t>
      </w:r>
      <w:r>
        <w:rPr>
          <w:rFonts w:hint="eastAsia" w:eastAsia="方正小标宋_GBK"/>
          <w:sz w:val="48"/>
          <w:szCs w:val="48"/>
        </w:rPr>
        <w:t>双牌县</w:t>
      </w:r>
      <w:r>
        <w:rPr>
          <w:rFonts w:hint="eastAsia"/>
          <w:sz w:val="48"/>
          <w:szCs w:val="48"/>
          <w:lang w:eastAsia="zh-CN"/>
        </w:rPr>
        <w:t>卫生健康局部门</w:t>
      </w:r>
    </w:p>
    <w:p w14:paraId="4AEEC4A1">
      <w:pPr>
        <w:jc w:val="center"/>
        <w:rPr>
          <w:rFonts w:eastAsia="方正小标宋_GBK"/>
          <w:sz w:val="48"/>
          <w:szCs w:val="48"/>
        </w:rPr>
      </w:pPr>
      <w:r>
        <w:rPr>
          <w:rFonts w:ascii="方正小标宋_GBK" w:hAnsi="方正小标宋_GBK" w:eastAsia="方正小标宋_GBK"/>
          <w:sz w:val="48"/>
          <w:szCs w:val="48"/>
        </w:rPr>
        <w:t>整体支出绩效自评报告</w:t>
      </w:r>
    </w:p>
    <w:p w14:paraId="12347D34">
      <w:pPr>
        <w:jc w:val="center"/>
        <w:rPr>
          <w:rFonts w:eastAsia="黑体"/>
          <w:sz w:val="32"/>
          <w:szCs w:val="32"/>
        </w:rPr>
      </w:pPr>
    </w:p>
    <w:p w14:paraId="6C715E2C">
      <w:pPr>
        <w:jc w:val="center"/>
        <w:rPr>
          <w:rFonts w:eastAsia="黑体"/>
          <w:sz w:val="32"/>
          <w:szCs w:val="32"/>
        </w:rPr>
      </w:pPr>
    </w:p>
    <w:p w14:paraId="7A6F183B">
      <w:pPr>
        <w:jc w:val="center"/>
        <w:rPr>
          <w:rFonts w:eastAsia="黑体"/>
          <w:sz w:val="32"/>
          <w:szCs w:val="32"/>
        </w:rPr>
      </w:pPr>
      <w:r>
        <w:rPr>
          <w:rFonts w:eastAsia="黑体"/>
          <w:sz w:val="32"/>
          <w:szCs w:val="32"/>
        </w:rPr>
        <w:t xml:space="preserve"> </w:t>
      </w:r>
    </w:p>
    <w:p w14:paraId="31DC60CF">
      <w:pPr>
        <w:jc w:val="center"/>
        <w:rPr>
          <w:rFonts w:eastAsia="黑体"/>
          <w:sz w:val="32"/>
          <w:szCs w:val="32"/>
        </w:rPr>
      </w:pPr>
      <w:r>
        <w:rPr>
          <w:rFonts w:eastAsia="黑体"/>
          <w:sz w:val="32"/>
          <w:szCs w:val="32"/>
        </w:rPr>
        <w:t xml:space="preserve"> </w:t>
      </w:r>
    </w:p>
    <w:p w14:paraId="68B3CFCA">
      <w:pPr>
        <w:jc w:val="center"/>
        <w:rPr>
          <w:rFonts w:eastAsia="黑体"/>
          <w:sz w:val="32"/>
          <w:szCs w:val="32"/>
        </w:rPr>
      </w:pPr>
      <w:r>
        <w:rPr>
          <w:rFonts w:eastAsia="黑体"/>
          <w:sz w:val="32"/>
          <w:szCs w:val="32"/>
        </w:rPr>
        <w:t xml:space="preserve"> </w:t>
      </w:r>
    </w:p>
    <w:p w14:paraId="206EFBB4">
      <w:pPr>
        <w:jc w:val="center"/>
        <w:rPr>
          <w:rFonts w:eastAsia="黑体"/>
          <w:sz w:val="32"/>
          <w:szCs w:val="32"/>
        </w:rPr>
      </w:pPr>
      <w:r>
        <w:rPr>
          <w:rFonts w:eastAsia="黑体"/>
          <w:sz w:val="32"/>
          <w:szCs w:val="32"/>
        </w:rPr>
        <w:t xml:space="preserve"> </w:t>
      </w:r>
    </w:p>
    <w:p w14:paraId="37BA5A2B">
      <w:pPr>
        <w:jc w:val="center"/>
        <w:rPr>
          <w:rFonts w:eastAsia="黑体"/>
          <w:sz w:val="32"/>
          <w:szCs w:val="32"/>
        </w:rPr>
      </w:pPr>
      <w:r>
        <w:rPr>
          <w:rFonts w:eastAsia="黑体"/>
          <w:sz w:val="32"/>
          <w:szCs w:val="32"/>
        </w:rPr>
        <w:t xml:space="preserve"> </w:t>
      </w:r>
    </w:p>
    <w:p w14:paraId="788FDEDE">
      <w:pPr>
        <w:jc w:val="center"/>
        <w:rPr>
          <w:rFonts w:eastAsia="黑体"/>
          <w:sz w:val="32"/>
          <w:szCs w:val="32"/>
        </w:rPr>
      </w:pPr>
      <w:r>
        <w:rPr>
          <w:rFonts w:eastAsia="黑体"/>
          <w:sz w:val="32"/>
          <w:szCs w:val="32"/>
        </w:rPr>
        <w:t xml:space="preserve"> </w:t>
      </w:r>
    </w:p>
    <w:p w14:paraId="2862CC00">
      <w:pPr>
        <w:jc w:val="center"/>
        <w:rPr>
          <w:rFonts w:eastAsia="黑体"/>
          <w:sz w:val="32"/>
          <w:szCs w:val="32"/>
        </w:rPr>
      </w:pPr>
      <w:r>
        <w:rPr>
          <w:rFonts w:eastAsia="黑体"/>
          <w:sz w:val="32"/>
          <w:szCs w:val="32"/>
        </w:rPr>
        <w:t xml:space="preserve"> </w:t>
      </w:r>
    </w:p>
    <w:p w14:paraId="04AF4CDB">
      <w:pPr>
        <w:ind w:firstLine="880" w:firstLineChars="200"/>
        <w:jc w:val="center"/>
        <w:rPr>
          <w:rFonts w:eastAsia="黑体"/>
          <w:sz w:val="44"/>
          <w:szCs w:val="44"/>
        </w:rPr>
      </w:pPr>
      <w:r>
        <w:rPr>
          <w:rFonts w:eastAsia="黑体"/>
          <w:sz w:val="44"/>
          <w:szCs w:val="44"/>
        </w:rPr>
        <w:t xml:space="preserve"> </w:t>
      </w:r>
    </w:p>
    <w:p w14:paraId="3AE315F9">
      <w:pPr>
        <w:ind w:firstLine="880" w:firstLineChars="200"/>
        <w:jc w:val="center"/>
        <w:rPr>
          <w:rFonts w:eastAsia="黑体"/>
          <w:sz w:val="44"/>
          <w:szCs w:val="44"/>
        </w:rPr>
      </w:pPr>
      <w:r>
        <w:rPr>
          <w:rFonts w:eastAsia="黑体"/>
          <w:sz w:val="44"/>
          <w:szCs w:val="44"/>
        </w:rPr>
        <w:t xml:space="preserve"> </w:t>
      </w:r>
    </w:p>
    <w:p w14:paraId="4CBE2BCD">
      <w:pPr>
        <w:ind w:firstLine="880" w:firstLineChars="200"/>
        <w:jc w:val="center"/>
        <w:rPr>
          <w:rFonts w:eastAsia="黑体"/>
          <w:sz w:val="44"/>
          <w:szCs w:val="44"/>
        </w:rPr>
      </w:pPr>
      <w:r>
        <w:rPr>
          <w:rFonts w:eastAsia="黑体"/>
          <w:sz w:val="44"/>
          <w:szCs w:val="44"/>
        </w:rPr>
        <w:t xml:space="preserve"> </w:t>
      </w:r>
    </w:p>
    <w:p w14:paraId="023CC95E">
      <w:pPr>
        <w:ind w:firstLine="720" w:firstLineChars="200"/>
        <w:jc w:val="center"/>
        <w:rPr>
          <w:rFonts w:hint="eastAsia" w:eastAsia="黑体"/>
          <w:sz w:val="36"/>
          <w:szCs w:val="36"/>
          <w:lang w:eastAsia="zh-CN"/>
        </w:rPr>
      </w:pPr>
      <w:r>
        <w:rPr>
          <w:rFonts w:ascii="黑体" w:hAnsi="黑体" w:eastAsia="黑体"/>
          <w:sz w:val="36"/>
          <w:szCs w:val="36"/>
        </w:rPr>
        <w:t>单位名称（盖章）：</w:t>
      </w:r>
      <w:r>
        <w:rPr>
          <w:rFonts w:hint="eastAsia" w:ascii="黑体" w:hAnsi="黑体" w:eastAsia="黑体"/>
          <w:sz w:val="36"/>
          <w:szCs w:val="36"/>
        </w:rPr>
        <w:t>双牌县</w:t>
      </w:r>
      <w:r>
        <w:rPr>
          <w:rFonts w:hint="eastAsia" w:ascii="黑体" w:hAnsi="黑体" w:eastAsia="黑体"/>
          <w:sz w:val="36"/>
          <w:szCs w:val="36"/>
          <w:lang w:eastAsia="zh-CN"/>
        </w:rPr>
        <w:t>卫生健康局</w:t>
      </w:r>
    </w:p>
    <w:p w14:paraId="5ED146DF">
      <w:pPr>
        <w:jc w:val="center"/>
        <w:rPr>
          <w:rFonts w:eastAsia="黑体"/>
          <w:sz w:val="32"/>
          <w:szCs w:val="32"/>
        </w:rPr>
      </w:pPr>
    </w:p>
    <w:p w14:paraId="427F81AD">
      <w:pPr>
        <w:jc w:val="center"/>
        <w:rPr>
          <w:rFonts w:eastAsia="黑体"/>
          <w:sz w:val="32"/>
          <w:szCs w:val="32"/>
        </w:rPr>
      </w:pPr>
      <w:r>
        <w:rPr>
          <w:rFonts w:eastAsia="黑体"/>
          <w:sz w:val="32"/>
          <w:szCs w:val="32"/>
        </w:rPr>
        <w:t xml:space="preserve"> </w:t>
      </w:r>
    </w:p>
    <w:p w14:paraId="0F5EB553">
      <w:pPr>
        <w:jc w:val="center"/>
        <w:rPr>
          <w:rFonts w:eastAsia="黑体"/>
          <w:sz w:val="32"/>
          <w:szCs w:val="32"/>
        </w:rPr>
      </w:pPr>
      <w:r>
        <w:rPr>
          <w:rFonts w:eastAsia="黑体"/>
          <w:sz w:val="32"/>
          <w:szCs w:val="32"/>
        </w:rPr>
        <w:t xml:space="preserve"> </w:t>
      </w:r>
    </w:p>
    <w:p w14:paraId="26B2077B">
      <w:pPr>
        <w:jc w:val="center"/>
        <w:rPr>
          <w:rFonts w:eastAsia="黑体"/>
          <w:sz w:val="32"/>
          <w:szCs w:val="32"/>
        </w:rPr>
      </w:pPr>
      <w:r>
        <w:rPr>
          <w:rFonts w:eastAsia="黑体"/>
          <w:sz w:val="32"/>
          <w:szCs w:val="32"/>
        </w:rPr>
        <w:t xml:space="preserve"> </w:t>
      </w:r>
    </w:p>
    <w:p w14:paraId="246ED35B">
      <w:pPr>
        <w:rPr>
          <w:rFonts w:eastAsia="黑体"/>
          <w:sz w:val="32"/>
          <w:szCs w:val="32"/>
        </w:rPr>
      </w:pPr>
      <w:r>
        <w:rPr>
          <w:rFonts w:eastAsia="黑体"/>
          <w:sz w:val="32"/>
          <w:szCs w:val="32"/>
        </w:rPr>
        <w:t xml:space="preserve"> </w:t>
      </w:r>
    </w:p>
    <w:p w14:paraId="75A4B484">
      <w:pPr>
        <w:rPr>
          <w:rFonts w:eastAsia="黑体"/>
          <w:sz w:val="32"/>
          <w:szCs w:val="32"/>
        </w:rPr>
      </w:pPr>
      <w:bookmarkStart w:id="0" w:name="_GoBack"/>
      <w:bookmarkEnd w:id="0"/>
    </w:p>
    <w:p w14:paraId="4ACEDCA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一、基本情况</w:t>
      </w:r>
    </w:p>
    <w:p w14:paraId="13D72DAB">
      <w:pPr>
        <w:autoSpaceDE w:val="0"/>
        <w:autoSpaceDN w:val="0"/>
        <w:adjustRightInd w:val="0"/>
        <w:spacing w:line="520" w:lineRule="exact"/>
        <w:rPr>
          <w:rFonts w:hint="eastAsia" w:ascii="仿宋" w:hAnsi="仿宋" w:eastAsia="仿宋" w:cs="仿宋"/>
          <w:sz w:val="32"/>
          <w:szCs w:val="32"/>
        </w:rPr>
      </w:pPr>
      <w:r>
        <w:rPr>
          <w:rFonts w:hint="eastAsia" w:ascii="仿宋" w:hAnsi="仿宋" w:eastAsia="仿宋" w:cs="仿宋"/>
          <w:sz w:val="32"/>
          <w:szCs w:val="32"/>
        </w:rPr>
        <w:t>1．主要职能。</w:t>
      </w:r>
    </w:p>
    <w:p w14:paraId="32950E99">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rPr>
        <w:t>（</w:t>
      </w:r>
      <w:r>
        <w:rPr>
          <w:rFonts w:hint="eastAsia" w:ascii="仿宋" w:hAnsi="仿宋" w:eastAsia="仿宋" w:cs="仿宋"/>
          <w:sz w:val="32"/>
          <w:szCs w:val="32"/>
          <w:shd w:val="clear" w:color="auto" w:fill="FFFFFF"/>
        </w:rPr>
        <w:t>一）贯彻执行国家、省、市有关健康政策，拟订和组织实施全</w:t>
      </w:r>
      <w:r>
        <w:rPr>
          <w:rFonts w:hint="eastAsia" w:ascii="仿宋" w:hAnsi="仿宋" w:eastAsia="仿宋" w:cs="仿宋"/>
          <w:sz w:val="32"/>
          <w:szCs w:val="32"/>
          <w:shd w:val="clear" w:color="auto" w:fill="FFFFFF"/>
          <w:lang w:eastAsia="zh-CN"/>
        </w:rPr>
        <w:t>县</w:t>
      </w:r>
      <w:r>
        <w:rPr>
          <w:rFonts w:hint="eastAsia" w:ascii="仿宋" w:hAnsi="仿宋" w:eastAsia="仿宋" w:cs="仿宋"/>
          <w:sz w:val="32"/>
          <w:szCs w:val="32"/>
          <w:shd w:val="clear" w:color="auto" w:fill="FFFFFF"/>
        </w:rPr>
        <w:t>卫生健康以及促进中医药事业发展的规划及政策。 </w:t>
      </w:r>
    </w:p>
    <w:p w14:paraId="2021E486">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负责协调推进我县医药卫生体制改革，统筹规划卫生健康资源配置，指导区域卫生健康规划的编制和实施。组织深化公立医院综合改革，推进管办分离，健全现代医院管理制度，制定并组织实施推动卫生健康公共服务提供主体多元化、提供方式多样化的政策措施，提出医疗服务和药品价格政策的建议。</w:t>
      </w:r>
    </w:p>
    <w:p w14:paraId="5A041BA8">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（三）贯彻执行疾病预防控制规划、国家免疫规划以及严重危害人民健康公共卫生问题的干预措施。负责卫生应急工作，组织指导突发公共卫生事件的预防控制和各类突发公共事件的医疗卫生救援。 </w:t>
      </w:r>
    </w:p>
    <w:p w14:paraId="55EBF473">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（四）贯彻执行应对人口老龄化政策措施，负责推进老年健康服务体系建设和医养结合工作。 </w:t>
      </w:r>
    </w:p>
    <w:p w14:paraId="00B8077C">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（五）贯彻执行国家药物政策和国家基本药物制度，开展药品使用监测、临床综合评价和短缺药品预警。</w:t>
      </w:r>
    </w:p>
    <w:p w14:paraId="3C5DF8AD">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（六）负责职责范围内的职业卫生、放射卫生、环境卫生、学校卫生、公共场所卫生、饮用水卫生等公共卫生的监督管理，负责传染病防治监督，健全卫生健康综合监督体系。</w:t>
      </w:r>
    </w:p>
    <w:p w14:paraId="698E755B">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七）贯彻执行医疗机构、医疗服务行业管理办法并监督实施，建立医疗服务评价和监督管理体系。会同有关部门制定并实施卫生健康专业技术人员资格标准。贯彻实施医疗服务规范、标准和卫生健康专业技术人员执业规则、服务规范。</w:t>
      </w:r>
    </w:p>
    <w:p w14:paraId="18CAE709">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（八）贯彻实施计划生育管理和服务工作，开展人口监测预警，研究提出人口与家庭发展相关政策建议。</w:t>
      </w:r>
    </w:p>
    <w:p w14:paraId="462369DF">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（九）落实地方卫生健康工作，指导基层医疗卫生、妇幼健康服务体系和全科医生队伍建设。推进卫生健康科技创新发展。</w:t>
      </w:r>
    </w:p>
    <w:p w14:paraId="10F14E17">
      <w:pPr>
        <w:autoSpaceDE w:val="0"/>
        <w:autoSpaceDN w:val="0"/>
        <w:adjustRightInd w:val="0"/>
        <w:spacing w:line="520" w:lineRule="exact"/>
        <w:ind w:firstLine="160" w:firstLineChars="50"/>
        <w:rPr>
          <w:rFonts w:hint="eastAsia" w:ascii="仿宋" w:hAnsi="仿宋" w:eastAsia="仿宋" w:cs="仿宋"/>
          <w:sz w:val="32"/>
          <w:szCs w:val="32"/>
        </w:rPr>
      </w:pPr>
      <w:r>
        <w:rPr>
          <w:rFonts w:hint="eastAsia" w:ascii="仿宋" w:hAnsi="仿宋" w:eastAsia="仿宋" w:cs="仿宋"/>
          <w:sz w:val="32"/>
          <w:szCs w:val="32"/>
          <w:shd w:val="clear" w:color="auto" w:fill="FFFFFF"/>
        </w:rPr>
        <w:t>（十）承办县委、县政府和上级主管部门交办的其他事项</w:t>
      </w:r>
    </w:p>
    <w:p w14:paraId="6DEB4C6A">
      <w:pPr>
        <w:spacing w:line="60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2、机构情况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年本单位属于行政单位，县卫生健康局内设有综合办公室、人事与宣传股、医政医管股、基层卫生健康股、疾病预防股、计财股、人口监测和家庭发展股、纪检监察室、爱卫办。目前有人员编制</w:t>
      </w:r>
      <w:r>
        <w:rPr>
          <w:rFonts w:hint="eastAsia" w:ascii="仿宋" w:hAnsi="仿宋" w:eastAsia="仿宋" w:cs="仿宋"/>
          <w:sz w:val="32"/>
          <w:szCs w:val="32"/>
          <w:lang w:val="en-US" w:eastAsia="zh-CN"/>
        </w:rPr>
        <w:t>22</w:t>
      </w:r>
      <w:r>
        <w:rPr>
          <w:rFonts w:hint="eastAsia" w:ascii="仿宋" w:hAnsi="仿宋" w:eastAsia="仿宋" w:cs="仿宋"/>
          <w:sz w:val="32"/>
          <w:szCs w:val="32"/>
        </w:rPr>
        <w:t>名，其中行政编制</w:t>
      </w:r>
      <w:r>
        <w:rPr>
          <w:rFonts w:hint="eastAsia" w:ascii="仿宋" w:hAnsi="仿宋" w:eastAsia="仿宋" w:cs="仿宋"/>
          <w:sz w:val="32"/>
          <w:szCs w:val="32"/>
          <w:lang w:val="en-US" w:eastAsia="zh-CN"/>
        </w:rPr>
        <w:t>9</w:t>
      </w:r>
      <w:r>
        <w:rPr>
          <w:rFonts w:hint="eastAsia" w:ascii="仿宋" w:hAnsi="仿宋" w:eastAsia="仿宋" w:cs="仿宋"/>
          <w:sz w:val="32"/>
          <w:szCs w:val="32"/>
        </w:rPr>
        <w:t>名(班子人员</w:t>
      </w:r>
      <w:r>
        <w:rPr>
          <w:rFonts w:hint="eastAsia" w:ascii="仿宋" w:hAnsi="仿宋" w:eastAsia="仿宋" w:cs="仿宋"/>
          <w:sz w:val="32"/>
          <w:szCs w:val="32"/>
          <w:lang w:val="en-US" w:eastAsia="zh-CN"/>
        </w:rPr>
        <w:t>2</w:t>
      </w:r>
      <w:r>
        <w:rPr>
          <w:rFonts w:hint="eastAsia" w:ascii="仿宋" w:hAnsi="仿宋" w:eastAsia="仿宋" w:cs="仿宋"/>
          <w:sz w:val="32"/>
          <w:szCs w:val="32"/>
        </w:rPr>
        <w:t>人）。事业编制1</w:t>
      </w:r>
      <w:r>
        <w:rPr>
          <w:rFonts w:hint="eastAsia" w:ascii="仿宋" w:hAnsi="仿宋" w:eastAsia="仿宋" w:cs="仿宋"/>
          <w:sz w:val="32"/>
          <w:szCs w:val="32"/>
          <w:lang w:val="en-US" w:eastAsia="zh-CN"/>
        </w:rPr>
        <w:t>2</w:t>
      </w:r>
      <w:r>
        <w:rPr>
          <w:rFonts w:hint="eastAsia" w:ascii="仿宋" w:hAnsi="仿宋" w:eastAsia="仿宋" w:cs="仿宋"/>
          <w:sz w:val="32"/>
          <w:szCs w:val="32"/>
        </w:rPr>
        <w:t>人，实有在职人员</w:t>
      </w:r>
      <w:r>
        <w:rPr>
          <w:rFonts w:hint="eastAsia" w:ascii="仿宋" w:hAnsi="仿宋" w:eastAsia="仿宋" w:cs="仿宋"/>
          <w:sz w:val="32"/>
          <w:szCs w:val="32"/>
          <w:lang w:val="en-US" w:eastAsia="zh-CN"/>
        </w:rPr>
        <w:t>21</w:t>
      </w:r>
      <w:r>
        <w:rPr>
          <w:rFonts w:hint="eastAsia" w:ascii="仿宋" w:hAnsi="仿宋" w:eastAsia="仿宋" w:cs="仿宋"/>
          <w:sz w:val="32"/>
          <w:szCs w:val="32"/>
        </w:rPr>
        <w:t>名，离退休人员</w:t>
      </w:r>
      <w:r>
        <w:rPr>
          <w:rFonts w:hint="eastAsia" w:ascii="仿宋" w:hAnsi="仿宋" w:eastAsia="仿宋" w:cs="仿宋"/>
          <w:sz w:val="32"/>
          <w:szCs w:val="32"/>
          <w:lang w:val="en-US" w:eastAsia="zh-CN"/>
        </w:rPr>
        <w:t>36</w:t>
      </w:r>
      <w:r>
        <w:rPr>
          <w:rFonts w:hint="eastAsia" w:ascii="仿宋" w:hAnsi="仿宋" w:eastAsia="仿宋" w:cs="仿宋"/>
          <w:sz w:val="32"/>
          <w:szCs w:val="32"/>
        </w:rPr>
        <w:t>名。</w:t>
      </w:r>
    </w:p>
    <w:p w14:paraId="3D9B777D">
      <w:pPr>
        <w:numPr>
          <w:ilvl w:val="0"/>
          <w:numId w:val="1"/>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年度整体支出绩效目标，项目支出绩效目标</w:t>
      </w:r>
    </w:p>
    <w:p w14:paraId="333BE6AE">
      <w:pPr>
        <w:numPr>
          <w:ilvl w:val="0"/>
          <w:numId w:val="0"/>
        </w:numPr>
        <w:spacing w:line="60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部门年度整体支出绩效目标</w:t>
      </w:r>
      <w:r>
        <w:rPr>
          <w:rFonts w:hint="eastAsia" w:ascii="仿宋" w:hAnsi="仿宋" w:eastAsia="仿宋" w:cs="仿宋"/>
          <w:sz w:val="32"/>
          <w:szCs w:val="32"/>
          <w:lang w:eastAsia="zh-CN"/>
        </w:rPr>
        <w:t>。</w:t>
      </w:r>
    </w:p>
    <w:p w14:paraId="6F8D52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1、强化党建工作和作风建设。</w:t>
      </w:r>
    </w:p>
    <w:p w14:paraId="4DE195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2、抓实常态化疫情防控工作。</w:t>
      </w:r>
    </w:p>
    <w:p w14:paraId="312860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3、全面实施健康</w:t>
      </w:r>
      <w:r>
        <w:rPr>
          <w:rFonts w:hint="eastAsia" w:ascii="仿宋" w:hAnsi="仿宋" w:eastAsia="仿宋" w:cs="仿宋"/>
          <w:i w:val="0"/>
          <w:iCs w:val="0"/>
          <w:caps w:val="0"/>
          <w:color w:val="333333"/>
          <w:spacing w:val="0"/>
          <w:sz w:val="32"/>
          <w:szCs w:val="32"/>
          <w:shd w:val="clear" w:fill="FFFFFF"/>
          <w:lang w:eastAsia="zh-CN"/>
        </w:rPr>
        <w:t>双牌</w:t>
      </w:r>
      <w:r>
        <w:rPr>
          <w:rFonts w:hint="eastAsia" w:ascii="仿宋" w:hAnsi="仿宋" w:eastAsia="仿宋" w:cs="仿宋"/>
          <w:i w:val="0"/>
          <w:iCs w:val="0"/>
          <w:caps w:val="0"/>
          <w:color w:val="333333"/>
          <w:spacing w:val="0"/>
          <w:sz w:val="32"/>
          <w:szCs w:val="32"/>
          <w:shd w:val="clear" w:fill="FFFFFF"/>
        </w:rPr>
        <w:t>行动。</w:t>
      </w:r>
    </w:p>
    <w:p w14:paraId="6EE5AE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4、深入推进医药卫生体制改革。</w:t>
      </w:r>
    </w:p>
    <w:p w14:paraId="316DBC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5、建立优质高效的医疗服务体系。</w:t>
      </w:r>
    </w:p>
    <w:p w14:paraId="7A9DFE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6、推进公立医院高质量发展。</w:t>
      </w:r>
    </w:p>
    <w:p w14:paraId="2974EA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7、强化人才专科建设。</w:t>
      </w:r>
    </w:p>
    <w:p w14:paraId="7522F4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8、推进智慧医疗建设。</w:t>
      </w:r>
    </w:p>
    <w:p w14:paraId="48DB47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9、强化行业风险防控。</w:t>
      </w:r>
    </w:p>
    <w:p w14:paraId="4CBE13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10、推进血防综合治理。</w:t>
      </w:r>
    </w:p>
    <w:p w14:paraId="61387E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11、推动中医药传承创新发展。</w:t>
      </w:r>
    </w:p>
    <w:p w14:paraId="241362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12、落实基本公共卫生服务项目。</w:t>
      </w:r>
    </w:p>
    <w:p w14:paraId="390A6B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13、强化重点人群健康保障。</w:t>
      </w:r>
    </w:p>
    <w:p w14:paraId="14EA1D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14、促进家庭健康发展。</w:t>
      </w:r>
    </w:p>
    <w:p w14:paraId="316595E5">
      <w:pPr>
        <w:numPr>
          <w:ilvl w:val="0"/>
          <w:numId w:val="0"/>
        </w:numPr>
        <w:spacing w:line="600" w:lineRule="exact"/>
        <w:rPr>
          <w:rFonts w:hint="eastAsia" w:ascii="仿宋" w:hAnsi="仿宋" w:eastAsia="仿宋" w:cs="仿宋"/>
          <w:sz w:val="32"/>
          <w:szCs w:val="32"/>
          <w:lang w:eastAsia="zh-CN"/>
        </w:rPr>
      </w:pPr>
    </w:p>
    <w:p w14:paraId="2023E8D6">
      <w:pPr>
        <w:pStyle w:val="11"/>
        <w:numPr>
          <w:ilvl w:val="0"/>
          <w:numId w:val="2"/>
        </w:num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一般公共预算支出情况</w:t>
      </w:r>
    </w:p>
    <w:p w14:paraId="5F93760E">
      <w:pPr>
        <w:pStyle w:val="11"/>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2024年度我局全年收入总计1764.91万元，其中：本年收入1764.91万元，年初结转和结余</w:t>
      </w:r>
      <w:r>
        <w:rPr>
          <w:rFonts w:hint="default" w:ascii="仿宋" w:hAnsi="仿宋" w:eastAsia="仿宋" w:cs="仿宋"/>
          <w:kern w:val="2"/>
          <w:sz w:val="32"/>
          <w:szCs w:val="32"/>
          <w:lang w:val="en-US" w:eastAsia="zh-CN" w:bidi="ar-SA"/>
        </w:rPr>
        <w:t>0</w:t>
      </w:r>
      <w:r>
        <w:rPr>
          <w:rFonts w:hint="eastAsia" w:ascii="仿宋" w:hAnsi="仿宋" w:eastAsia="仿宋" w:cs="仿宋"/>
          <w:kern w:val="2"/>
          <w:sz w:val="32"/>
          <w:szCs w:val="32"/>
          <w:lang w:val="en-US" w:eastAsia="zh-CN" w:bidi="ar-SA"/>
        </w:rPr>
        <w:t>万元。全年完成实际支出1764.91万元，其中，基本支出438.17万元，项目支出1326.74万元。</w:t>
      </w:r>
    </w:p>
    <w:p w14:paraId="4B6028E9">
      <w:pPr>
        <w:pStyle w:val="11"/>
        <w:spacing w:line="600" w:lineRule="exact"/>
        <w:ind w:firstLine="640"/>
        <w:rPr>
          <w:rFonts w:hint="eastAsia" w:ascii="仿宋" w:hAnsi="仿宋" w:eastAsia="仿宋" w:cs="仿宋"/>
          <w:sz w:val="32"/>
          <w:szCs w:val="32"/>
        </w:rPr>
      </w:pPr>
      <w:r>
        <w:rPr>
          <w:rFonts w:hint="eastAsia" w:ascii="仿宋" w:hAnsi="仿宋" w:eastAsia="仿宋" w:cs="仿宋"/>
          <w:sz w:val="32"/>
          <w:szCs w:val="32"/>
        </w:rPr>
        <w:t>（一）基本支出情况</w:t>
      </w:r>
    </w:p>
    <w:p w14:paraId="1284F441">
      <w:pPr>
        <w:pStyle w:val="11"/>
        <w:spacing w:line="600" w:lineRule="exact"/>
        <w:ind w:firstLine="640"/>
        <w:rPr>
          <w:rFonts w:hint="eastAsia" w:ascii="仿宋" w:hAnsi="仿宋" w:eastAsia="仿宋" w:cs="仿宋"/>
          <w:sz w:val="32"/>
          <w:szCs w:val="32"/>
        </w:rPr>
      </w:pPr>
      <w:r>
        <w:rPr>
          <w:rFonts w:hint="eastAsia" w:ascii="仿宋" w:hAnsi="仿宋" w:eastAsia="仿宋" w:cs="仿宋"/>
          <w:sz w:val="32"/>
          <w:szCs w:val="32"/>
        </w:rPr>
        <w:t>基本支出</w:t>
      </w:r>
      <w:r>
        <w:rPr>
          <w:rFonts w:hint="eastAsia" w:ascii="仿宋" w:hAnsi="仿宋" w:eastAsia="仿宋" w:cs="仿宋"/>
          <w:kern w:val="2"/>
          <w:sz w:val="32"/>
          <w:szCs w:val="32"/>
          <w:lang w:val="en-US" w:eastAsia="zh-CN" w:bidi="ar-SA"/>
        </w:rPr>
        <w:t>438.17</w:t>
      </w:r>
      <w:r>
        <w:rPr>
          <w:rFonts w:hint="eastAsia" w:ascii="仿宋" w:hAnsi="仿宋" w:eastAsia="仿宋" w:cs="仿宋"/>
          <w:sz w:val="32"/>
          <w:szCs w:val="32"/>
        </w:rPr>
        <w:t>万元，占总支出的比重为</w:t>
      </w:r>
      <w:r>
        <w:rPr>
          <w:rFonts w:hint="eastAsia" w:ascii="仿宋" w:hAnsi="仿宋" w:eastAsia="仿宋" w:cs="仿宋"/>
          <w:sz w:val="32"/>
          <w:szCs w:val="32"/>
          <w:lang w:val="en-US" w:eastAsia="zh-CN"/>
        </w:rPr>
        <w:t>24.82</w:t>
      </w:r>
      <w:r>
        <w:rPr>
          <w:rFonts w:hint="eastAsia" w:ascii="仿宋" w:hAnsi="仿宋" w:eastAsia="仿宋" w:cs="仿宋"/>
          <w:sz w:val="32"/>
          <w:szCs w:val="32"/>
        </w:rPr>
        <w:t>%。一般公共预算财政拨款基本支出中人员经费</w:t>
      </w:r>
      <w:r>
        <w:rPr>
          <w:rFonts w:hint="eastAsia" w:ascii="仿宋" w:hAnsi="仿宋" w:eastAsia="仿宋" w:cs="仿宋"/>
          <w:sz w:val="32"/>
          <w:szCs w:val="32"/>
          <w:lang w:val="en-US" w:eastAsia="zh-CN"/>
        </w:rPr>
        <w:t>294.01</w:t>
      </w:r>
      <w:r>
        <w:rPr>
          <w:rFonts w:hint="eastAsia" w:ascii="仿宋" w:hAnsi="仿宋" w:eastAsia="仿宋" w:cs="仿宋"/>
          <w:sz w:val="32"/>
          <w:szCs w:val="32"/>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ascii="仿宋" w:hAnsi="仿宋" w:eastAsia="仿宋" w:cs="仿宋"/>
          <w:sz w:val="32"/>
          <w:szCs w:val="32"/>
          <w:lang w:val="en-US" w:eastAsia="zh-CN"/>
        </w:rPr>
        <w:t>144.16</w:t>
      </w:r>
      <w:r>
        <w:rPr>
          <w:rFonts w:hint="eastAsia" w:ascii="仿宋" w:hAnsi="仿宋" w:eastAsia="仿宋" w:cs="仿宋"/>
          <w:sz w:val="32"/>
          <w:szCs w:val="32"/>
        </w:rPr>
        <w:t>万元，主要包括：办公费、印刷费、邮电费、差旅费、维修（护）费、会议费、培训费、公务接待费、劳务费、工会经费、福利费、公务用车运行维护费、其他交通费用、其他商品和服务支出。</w:t>
      </w:r>
    </w:p>
    <w:p w14:paraId="0594F43E">
      <w:pPr>
        <w:pStyle w:val="11"/>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年部门“三公”经费决算</w:t>
      </w:r>
      <w:r>
        <w:rPr>
          <w:rFonts w:hint="eastAsia" w:ascii="仿宋" w:hAnsi="仿宋" w:eastAsia="仿宋" w:cs="仿宋"/>
          <w:sz w:val="32"/>
          <w:szCs w:val="32"/>
          <w:lang w:val="en-US" w:eastAsia="zh-CN"/>
        </w:rPr>
        <w:t>3.15</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3.15</w:t>
      </w:r>
      <w:r>
        <w:rPr>
          <w:rFonts w:hint="eastAsia" w:ascii="仿宋" w:hAnsi="仿宋" w:eastAsia="仿宋" w:cs="仿宋"/>
          <w:sz w:val="32"/>
          <w:szCs w:val="32"/>
        </w:rPr>
        <w:t>万元，因公出国（境）费0万元，公务用车购置及运行费</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万元(其中，公务用车购置费0万元，公务用车运行费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519CA11A">
      <w:pPr>
        <w:pStyle w:val="11"/>
        <w:spacing w:line="600" w:lineRule="exact"/>
        <w:ind w:firstLine="640"/>
        <w:rPr>
          <w:rFonts w:hint="eastAsia" w:ascii="仿宋" w:hAnsi="仿宋" w:eastAsia="仿宋" w:cs="仿宋"/>
          <w:sz w:val="32"/>
          <w:szCs w:val="32"/>
        </w:rPr>
      </w:pPr>
      <w:r>
        <w:rPr>
          <w:rFonts w:hint="eastAsia" w:ascii="仿宋" w:hAnsi="仿宋" w:eastAsia="仿宋" w:cs="仿宋"/>
          <w:sz w:val="32"/>
          <w:szCs w:val="32"/>
        </w:rPr>
        <w:t>（二）项目支出情况</w:t>
      </w:r>
    </w:p>
    <w:p w14:paraId="3AF8DAF2">
      <w:pPr>
        <w:pStyle w:val="11"/>
        <w:spacing w:line="600" w:lineRule="exact"/>
        <w:ind w:firstLine="640"/>
        <w:rPr>
          <w:rFonts w:hint="default" w:ascii="仿宋" w:hAnsi="仿宋" w:eastAsia="仿宋" w:cs="仿宋"/>
          <w:sz w:val="32"/>
          <w:szCs w:val="32"/>
          <w:lang w:val="en-US" w:eastAsia="zh-CN"/>
        </w:rPr>
      </w:pPr>
      <w:r>
        <w:rPr>
          <w:rFonts w:hint="eastAsia" w:ascii="仿宋" w:hAnsi="仿宋" w:eastAsia="仿宋" w:cs="仿宋"/>
          <w:sz w:val="32"/>
          <w:szCs w:val="32"/>
        </w:rPr>
        <w:t>项目支出</w:t>
      </w:r>
      <w:r>
        <w:rPr>
          <w:rFonts w:hint="eastAsia" w:ascii="仿宋" w:hAnsi="仿宋" w:eastAsia="仿宋" w:cs="仿宋"/>
          <w:sz w:val="36"/>
          <w:szCs w:val="36"/>
          <w:lang w:val="en-US" w:eastAsia="zh-CN"/>
        </w:rPr>
        <w:t>1326.74</w:t>
      </w:r>
      <w:r>
        <w:rPr>
          <w:rFonts w:hint="eastAsia" w:ascii="仿宋" w:hAnsi="仿宋" w:eastAsia="仿宋" w:cs="仿宋"/>
          <w:sz w:val="32"/>
          <w:szCs w:val="32"/>
        </w:rPr>
        <w:t>万元，占总支出的比重为</w:t>
      </w:r>
      <w:r>
        <w:rPr>
          <w:rFonts w:hint="eastAsia" w:ascii="仿宋" w:hAnsi="仿宋" w:eastAsia="仿宋" w:cs="仿宋"/>
          <w:sz w:val="32"/>
          <w:szCs w:val="32"/>
          <w:lang w:val="en-US" w:eastAsia="zh-CN"/>
        </w:rPr>
        <w:t>75.17</w:t>
      </w:r>
      <w:r>
        <w:rPr>
          <w:rFonts w:hint="eastAsia" w:ascii="仿宋" w:hAnsi="仿宋" w:eastAsia="仿宋" w:cs="仿宋"/>
          <w:sz w:val="32"/>
          <w:szCs w:val="32"/>
        </w:rPr>
        <w:t>%，是指单位为完成特定行政工作任务或事业发展目标而发生的支出，其中：</w:t>
      </w:r>
      <w:r>
        <w:rPr>
          <w:rFonts w:hint="eastAsia" w:ascii="仿宋" w:hAnsi="仿宋" w:eastAsia="仿宋" w:cs="仿宋"/>
          <w:sz w:val="32"/>
          <w:szCs w:val="32"/>
          <w:lang w:val="en-US" w:eastAsia="zh-CN"/>
        </w:rPr>
        <w:t>非</w:t>
      </w:r>
      <w:r>
        <w:rPr>
          <w:rFonts w:hint="eastAsia" w:ascii="仿宋" w:hAnsi="仿宋" w:eastAsia="仿宋" w:cs="仿宋"/>
          <w:sz w:val="32"/>
          <w:szCs w:val="32"/>
          <w:lang w:eastAsia="zh-CN"/>
        </w:rPr>
        <w:t>基建</w:t>
      </w:r>
      <w:r>
        <w:rPr>
          <w:rFonts w:hint="eastAsia" w:ascii="仿宋" w:hAnsi="仿宋" w:eastAsia="仿宋" w:cs="仿宋"/>
          <w:sz w:val="32"/>
          <w:szCs w:val="32"/>
          <w:lang w:val="en-US" w:eastAsia="zh-CN"/>
        </w:rPr>
        <w:t>项目1212.95万元，发展改革委安排的基建项目113.78万元。</w:t>
      </w:r>
    </w:p>
    <w:p w14:paraId="0AC03BFF">
      <w:pPr>
        <w:pStyle w:val="11"/>
        <w:numPr>
          <w:ilvl w:val="0"/>
          <w:numId w:val="2"/>
        </w:numPr>
        <w:spacing w:line="60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政府性基金预算支出情况</w:t>
      </w:r>
    </w:p>
    <w:p w14:paraId="782E955C">
      <w:pPr>
        <w:pStyle w:val="11"/>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2024年政府性基金预算财政拨款收入决算数为117.46万元，2024年政府性基金预算财政拨款支出决算数为117.46万元</w:t>
      </w:r>
    </w:p>
    <w:p w14:paraId="6B3EA02F">
      <w:pPr>
        <w:pStyle w:val="11"/>
        <w:numPr>
          <w:ilvl w:val="0"/>
          <w:numId w:val="2"/>
        </w:numPr>
        <w:spacing w:line="60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国有资本经营预算支出情况</w:t>
      </w:r>
    </w:p>
    <w:p w14:paraId="177503AE">
      <w:pPr>
        <w:pStyle w:val="11"/>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无</w:t>
      </w:r>
    </w:p>
    <w:p w14:paraId="2E3304A5">
      <w:pPr>
        <w:pStyle w:val="11"/>
        <w:numPr>
          <w:ilvl w:val="0"/>
          <w:numId w:val="2"/>
        </w:numPr>
        <w:spacing w:line="60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社会保险基金预算支出情况</w:t>
      </w:r>
    </w:p>
    <w:p w14:paraId="693640C3">
      <w:pPr>
        <w:pStyle w:val="11"/>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无</w:t>
      </w:r>
    </w:p>
    <w:p w14:paraId="3B4BC688">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六、部门整体支出绩效情况</w:t>
      </w:r>
    </w:p>
    <w:p w14:paraId="17001F53">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根据《部门整体支出绩效评价指标》评分，得分98分（详见附件2：部门整体支出绩效自评表）。主要绩效如下：</w:t>
      </w:r>
    </w:p>
    <w:p w14:paraId="25C1492A">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从经济性情况分析看，预算资金覆盖各个需求方面，“三公”经费预算没有超过上年预算安排。2024年预算资金能保障单位正常运转需要，分配办法科学，考虑的因素必要合理，分配的结果合理，能基本保证人员经费支出和机构全年工作运转。</w:t>
      </w:r>
    </w:p>
    <w:p w14:paraId="60505F8A">
      <w:pPr>
        <w:spacing w:line="600" w:lineRule="exact"/>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kern w:val="2"/>
          <w:sz w:val="32"/>
          <w:szCs w:val="32"/>
          <w:lang w:val="en-US" w:eastAsia="zh-CN" w:bidi="ar-SA"/>
        </w:rPr>
        <w:t>从有效性情况分析看，</w:t>
      </w:r>
      <w:r>
        <w:rPr>
          <w:rFonts w:hint="eastAsia" w:ascii="仿宋" w:hAnsi="仿宋" w:eastAsia="仿宋" w:cs="仿宋"/>
          <w:i w:val="0"/>
          <w:iCs w:val="0"/>
          <w:caps w:val="0"/>
          <w:color w:val="333333"/>
          <w:spacing w:val="0"/>
          <w:sz w:val="32"/>
          <w:szCs w:val="32"/>
          <w:shd w:val="clear" w:fill="FFFFFF"/>
        </w:rPr>
        <w:t>按照省市县各级主管部门要求预期目标已全部完成。社会反映情况良好。</w:t>
      </w:r>
    </w:p>
    <w:p w14:paraId="700AF26A">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从效率性分析看，</w:t>
      </w:r>
      <w:r>
        <w:rPr>
          <w:rFonts w:hint="eastAsia" w:ascii="仿宋" w:hAnsi="仿宋" w:eastAsia="仿宋" w:cs="仿宋"/>
          <w:i w:val="0"/>
          <w:iCs w:val="0"/>
          <w:caps w:val="0"/>
          <w:color w:val="333333"/>
          <w:spacing w:val="0"/>
          <w:sz w:val="32"/>
          <w:szCs w:val="32"/>
          <w:shd w:val="clear" w:fill="FFFFFF"/>
        </w:rPr>
        <w:t>按照省市县各级主管部门要求落实了各项工作任务完成率和完成质量全部达标</w:t>
      </w:r>
    </w:p>
    <w:p w14:paraId="0F549227">
      <w:pPr>
        <w:pStyle w:val="11"/>
        <w:spacing w:line="600" w:lineRule="exact"/>
        <w:ind w:firstLine="640"/>
        <w:rPr>
          <w:rFonts w:hint="eastAsia" w:ascii="仿宋" w:hAnsi="仿宋" w:eastAsia="仿宋" w:cs="仿宋"/>
          <w:sz w:val="32"/>
          <w:szCs w:val="32"/>
        </w:rPr>
      </w:pPr>
      <w:r>
        <w:rPr>
          <w:rFonts w:hint="eastAsia" w:ascii="仿宋" w:hAnsi="仿宋" w:eastAsia="仿宋" w:cs="仿宋"/>
          <w:sz w:val="32"/>
          <w:szCs w:val="32"/>
        </w:rPr>
        <w:t>七、存在的问题及原因分析</w:t>
      </w:r>
    </w:p>
    <w:p w14:paraId="223076F2">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主要反映各种预算支出执行偏离绩效目标的情况，并分析其原因。</w:t>
      </w:r>
    </w:p>
    <w:p w14:paraId="02A60B06">
      <w:pPr>
        <w:numPr>
          <w:ilvl w:val="0"/>
          <w:numId w:val="3"/>
        </w:numPr>
        <w:spacing w:line="600" w:lineRule="exact"/>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kern w:val="2"/>
          <w:sz w:val="32"/>
          <w:szCs w:val="32"/>
          <w:lang w:val="en-US" w:eastAsia="zh-CN" w:bidi="ar-SA"/>
        </w:rPr>
        <w:t>预算执行率率有待提高。</w:t>
      </w:r>
      <w:r>
        <w:rPr>
          <w:rFonts w:hint="eastAsia" w:ascii="仿宋" w:hAnsi="仿宋" w:eastAsia="仿宋" w:cs="仿宋"/>
          <w:i w:val="0"/>
          <w:iCs w:val="0"/>
          <w:caps w:val="0"/>
          <w:color w:val="333333"/>
          <w:spacing w:val="0"/>
          <w:sz w:val="32"/>
          <w:szCs w:val="32"/>
          <w:shd w:val="clear" w:fill="FFFFFF"/>
        </w:rPr>
        <w:t>预算计划与预算执行存在一定的偏差。</w:t>
      </w:r>
    </w:p>
    <w:p w14:paraId="51E5E4D9">
      <w:pPr>
        <w:pStyle w:val="6"/>
        <w:keepNext w:val="0"/>
        <w:keepLines w:val="0"/>
        <w:widowControl/>
        <w:suppressLineNumbers w:val="0"/>
        <w:shd w:val="clear" w:fill="FFFFFF"/>
        <w:spacing w:before="210" w:beforeAutospacing="0" w:after="210" w:afterAutospacing="0" w:line="45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预算编制的准确性有待加强，因编制预算时间与具体工作安排时间存在差异，有些无法预计的项目支出,需要在年度中间进行预算追加和调整。</w:t>
      </w:r>
    </w:p>
    <w:p w14:paraId="3715279D">
      <w:pPr>
        <w:spacing w:line="600" w:lineRule="exact"/>
        <w:rPr>
          <w:rFonts w:hint="eastAsia" w:ascii="仿宋" w:hAnsi="仿宋" w:eastAsia="仿宋" w:cs="仿宋"/>
          <w:sz w:val="32"/>
          <w:szCs w:val="32"/>
        </w:rPr>
      </w:pPr>
      <w:r>
        <w:rPr>
          <w:rFonts w:hint="eastAsia" w:ascii="仿宋" w:hAnsi="仿宋" w:eastAsia="仿宋" w:cs="仿宋"/>
          <w:sz w:val="32"/>
          <w:szCs w:val="32"/>
        </w:rPr>
        <w:t>八、下一步改进措施</w:t>
      </w:r>
    </w:p>
    <w:p w14:paraId="1C4CBC67">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1、细化预算编制工作，认真做好预算的编制。进一步加强内设机构的预算管理意识，严格按照预算编制的相关制度和要求进行预算编制。</w:t>
      </w:r>
    </w:p>
    <w:p w14:paraId="2676A9AC">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39D97280">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14:paraId="0FFBADAC">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4、对相关人员加强培训，特别是针对《预算法》、《行政事业单位会计制度》等学习培训，规范部门预算收支核算，切实提高部门预算收支管理水平。</w:t>
      </w:r>
    </w:p>
    <w:p w14:paraId="1C594EA9">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九、绩效自评结果拟应用和公开情况</w:t>
      </w:r>
    </w:p>
    <w:p w14:paraId="2DF3765B">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根据部门整体支出绩效评价指标体系，我单位2024年度评价得分为</w:t>
      </w:r>
      <w:r>
        <w:rPr>
          <w:rFonts w:hint="default" w:ascii="仿宋" w:hAnsi="仿宋" w:eastAsia="仿宋" w:cs="仿宋"/>
          <w:kern w:val="2"/>
          <w:sz w:val="32"/>
          <w:szCs w:val="32"/>
          <w:lang w:val="en-US" w:eastAsia="zh-CN" w:bidi="ar-SA"/>
        </w:rPr>
        <w:t>9</w:t>
      </w:r>
      <w:r>
        <w:rPr>
          <w:rFonts w:hint="eastAsia" w:ascii="仿宋" w:hAnsi="仿宋" w:eastAsia="仿宋" w:cs="仿宋"/>
          <w:kern w:val="2"/>
          <w:sz w:val="32"/>
          <w:szCs w:val="32"/>
          <w:lang w:val="en-US" w:eastAsia="zh-CN" w:bidi="ar-SA"/>
        </w:rPr>
        <w:t>8分。</w:t>
      </w:r>
    </w:p>
    <w:p w14:paraId="0825665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其他需要说明的情况</w:t>
      </w:r>
    </w:p>
    <w:p w14:paraId="04E77115">
      <w:pPr>
        <w:pStyle w:val="11"/>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无</w:t>
      </w:r>
    </w:p>
    <w:p w14:paraId="20C939F4">
      <w:pPr>
        <w:spacing w:line="600" w:lineRule="exact"/>
        <w:rPr>
          <w:rFonts w:hint="eastAsia" w:ascii="仿宋" w:hAnsi="仿宋" w:eastAsia="仿宋" w:cs="仿宋"/>
          <w:sz w:val="32"/>
          <w:szCs w:val="32"/>
        </w:rPr>
      </w:pPr>
      <w:r>
        <w:rPr>
          <w:rFonts w:hint="eastAsia" w:ascii="仿宋" w:hAnsi="仿宋" w:eastAsia="仿宋" w:cs="仿宋"/>
          <w:sz w:val="32"/>
          <w:szCs w:val="32"/>
        </w:rPr>
        <w:t>附件：</w:t>
      </w:r>
    </w:p>
    <w:p w14:paraId="50D03B2E">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1、部门整体支出绩效评价基础数据表</w:t>
      </w:r>
    </w:p>
    <w:p w14:paraId="29ABFE70">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2、部门整体支出绩效自评表</w:t>
      </w:r>
    </w:p>
    <w:p w14:paraId="25840F5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3、项目支出绩效自评表</w:t>
      </w:r>
    </w:p>
    <w:p w14:paraId="5534AF4B">
      <w:pPr>
        <w:keepNext w:val="0"/>
        <w:keepLines w:val="0"/>
        <w:widowControl/>
        <w:suppressLineNumbers w:val="0"/>
        <w:jc w:val="left"/>
        <w:rPr>
          <w:rFonts w:ascii="仿宋_GB2312" w:hAnsi="仿宋_GB2312" w:eastAsia="仿宋_GB2312"/>
          <w:sz w:val="32"/>
          <w:szCs w:val="32"/>
          <w:lang w:val="en-US" w:eastAsia="zh-CN"/>
        </w:rPr>
      </w:pPr>
    </w:p>
    <w:p w14:paraId="4B96DE9D">
      <w:pPr>
        <w:keepNext w:val="0"/>
        <w:keepLines w:val="0"/>
        <w:widowControl/>
        <w:suppressLineNumbers w:val="0"/>
        <w:jc w:val="left"/>
        <w:rPr>
          <w:rFonts w:ascii="仿宋_GB2312" w:hAnsi="仿宋_GB2312" w:eastAsia="仿宋_GB2312"/>
          <w:sz w:val="32"/>
          <w:szCs w:val="32"/>
          <w:lang w:val="en-US" w:eastAsia="zh-CN"/>
        </w:rPr>
      </w:pPr>
    </w:p>
    <w:p w14:paraId="72EAD43D">
      <w:pPr>
        <w:keepNext w:val="0"/>
        <w:keepLines w:val="0"/>
        <w:widowControl/>
        <w:suppressLineNumbers w:val="0"/>
        <w:jc w:val="left"/>
        <w:rPr>
          <w:rFonts w:ascii="仿宋_GB2312" w:hAnsi="仿宋_GB2312" w:eastAsia="仿宋_GB2312"/>
          <w:sz w:val="32"/>
          <w:szCs w:val="32"/>
          <w:lang w:val="en-US" w:eastAsia="zh-CN"/>
        </w:rPr>
      </w:pPr>
    </w:p>
    <w:p w14:paraId="1EB09439">
      <w:pPr>
        <w:keepNext w:val="0"/>
        <w:keepLines w:val="0"/>
        <w:widowControl/>
        <w:suppressLineNumbers w:val="0"/>
        <w:jc w:val="left"/>
        <w:rPr>
          <w:rFonts w:ascii="仿宋_GB2312" w:hAnsi="仿宋_GB2312" w:eastAsia="仿宋_GB2312"/>
          <w:sz w:val="32"/>
          <w:szCs w:val="32"/>
          <w:lang w:val="en-US" w:eastAsia="zh-CN"/>
        </w:rPr>
      </w:pPr>
    </w:p>
    <w:p w14:paraId="553EAE38">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3E79B326">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309B2B7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10816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3912789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308AD122">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5317E79B">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7915FCA3">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0AEE6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B1C3F1D">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D9DA6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577D19">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4CA07F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14:paraId="79C3E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7CA01A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56E5C5">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DC96D6">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86D97CF">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14:paraId="065F4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B795B1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DAF2FF">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586.79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462119">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543.94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58EC4A24">
            <w:pPr>
              <w:spacing w:beforeLines="0" w:afterLines="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438.17</w:t>
            </w:r>
          </w:p>
        </w:tc>
      </w:tr>
      <w:tr w14:paraId="265A2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0425155">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C2FF0E">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46.94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C2F6B5">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243.94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77B336E1">
            <w:pPr>
              <w:spacing w:beforeLines="0" w:afterLines="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144.16</w:t>
            </w:r>
          </w:p>
        </w:tc>
      </w:tr>
      <w:tr w14:paraId="58FA7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B001D7F">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F225D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24.24</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F31B7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20.34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734D1A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20.34</w:t>
            </w:r>
            <w:r>
              <w:rPr>
                <w:rFonts w:hint="eastAsia" w:asciiTheme="minorEastAsia" w:hAnsiTheme="minorEastAsia" w:eastAsiaTheme="minorEastAsia" w:cstheme="minorEastAsia"/>
                <w:sz w:val="24"/>
                <w:szCs w:val="24"/>
              </w:rPr>
              <w:t>　</w:t>
            </w:r>
          </w:p>
        </w:tc>
      </w:tr>
      <w:tr w14:paraId="39497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638F549">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68532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38.93</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14C4D0">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43.41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DEA76B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43.41</w:t>
            </w:r>
            <w:r>
              <w:rPr>
                <w:rFonts w:hint="eastAsia" w:asciiTheme="minorEastAsia" w:hAnsiTheme="minorEastAsia" w:eastAsiaTheme="minorEastAsia" w:cstheme="minorEastAsia"/>
                <w:sz w:val="24"/>
                <w:szCs w:val="24"/>
              </w:rPr>
              <w:t>　</w:t>
            </w:r>
          </w:p>
        </w:tc>
      </w:tr>
      <w:tr w14:paraId="0F10B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E1A8AF8">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A41D10">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16.62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FCFDC8">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19.26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32A06D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19.26</w:t>
            </w:r>
            <w:r>
              <w:rPr>
                <w:rFonts w:hint="eastAsia" w:asciiTheme="minorEastAsia" w:hAnsiTheme="minorEastAsia" w:eastAsiaTheme="minorEastAsia" w:cstheme="minorEastAsia"/>
                <w:sz w:val="24"/>
                <w:szCs w:val="24"/>
              </w:rPr>
              <w:t>　</w:t>
            </w:r>
          </w:p>
        </w:tc>
      </w:tr>
      <w:tr w14:paraId="0DCD6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16800AA">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EBDC5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2.83</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AC46A2">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B70F67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3.15</w:t>
            </w:r>
            <w:r>
              <w:rPr>
                <w:rFonts w:hint="eastAsia" w:asciiTheme="minorEastAsia" w:hAnsiTheme="minorEastAsia" w:eastAsiaTheme="minorEastAsia" w:cstheme="minorEastAsia"/>
                <w:sz w:val="24"/>
                <w:szCs w:val="24"/>
              </w:rPr>
              <w:t>　</w:t>
            </w:r>
          </w:p>
        </w:tc>
      </w:tr>
      <w:tr w14:paraId="67B4E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03BFD00">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B0BE2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7F3BB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3055F8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38277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7529DB1">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42A93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9885A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A696C7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12C50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19AEF80">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224AB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D9BD3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0BF925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7A61B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A61C9F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D27A83">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1DF99D">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6CC2053">
            <w:pPr>
              <w:spacing w:beforeLines="0" w:afterLines="0"/>
              <w:jc w:val="center"/>
              <w:rPr>
                <w:rFonts w:hint="eastAsia" w:asciiTheme="minorEastAsia" w:hAnsiTheme="minorEastAsia" w:eastAsiaTheme="minorEastAsia" w:cstheme="minorEastAsia"/>
                <w:sz w:val="24"/>
                <w:szCs w:val="24"/>
              </w:rPr>
            </w:pPr>
          </w:p>
        </w:tc>
      </w:tr>
      <w:tr w14:paraId="55D56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2E67B8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7BE9DE">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02DA22">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2BF6543">
            <w:pPr>
              <w:spacing w:beforeLines="0" w:afterLines="0"/>
              <w:jc w:val="center"/>
              <w:rPr>
                <w:rFonts w:hint="eastAsia" w:asciiTheme="minorEastAsia" w:hAnsiTheme="minorEastAsia" w:eastAsiaTheme="minorEastAsia" w:cstheme="minorEastAsia"/>
                <w:sz w:val="24"/>
                <w:szCs w:val="24"/>
              </w:rPr>
            </w:pPr>
          </w:p>
        </w:tc>
      </w:tr>
      <w:tr w14:paraId="003FE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CF4BCEB">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584D2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6195.59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558FB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2467.27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15546C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1326.74</w:t>
            </w:r>
          </w:p>
        </w:tc>
      </w:tr>
      <w:tr w14:paraId="661BC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D58989E">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计划生育利益导向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C6812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228.37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00D2E6">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771A15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471.33</w:t>
            </w:r>
          </w:p>
        </w:tc>
      </w:tr>
      <w:tr w14:paraId="272A7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47A7E0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6DF7BD">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6ECBDD">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7A241E8">
            <w:pPr>
              <w:spacing w:beforeLines="0" w:afterLines="0"/>
              <w:jc w:val="center"/>
              <w:rPr>
                <w:rFonts w:hint="eastAsia" w:asciiTheme="minorEastAsia" w:hAnsiTheme="minorEastAsia" w:eastAsiaTheme="minorEastAsia" w:cstheme="minorEastAsia"/>
                <w:sz w:val="24"/>
                <w:szCs w:val="24"/>
              </w:rPr>
            </w:pPr>
          </w:p>
        </w:tc>
      </w:tr>
      <w:tr w14:paraId="79D54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A6047DF">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6CA37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69EA5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7FE529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02779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EF745F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770A21">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6922FA">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6274B5B">
            <w:pPr>
              <w:spacing w:beforeLines="0" w:afterLines="0"/>
              <w:jc w:val="center"/>
              <w:rPr>
                <w:rFonts w:hint="eastAsia" w:asciiTheme="minorEastAsia" w:hAnsiTheme="minorEastAsia" w:eastAsiaTheme="minorEastAsia" w:cstheme="minorEastAsia"/>
                <w:sz w:val="24"/>
                <w:szCs w:val="24"/>
              </w:rPr>
            </w:pPr>
          </w:p>
        </w:tc>
      </w:tr>
      <w:tr w14:paraId="39F06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B5D6BA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00BC4C">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92AA18">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A96EDF2">
            <w:pPr>
              <w:spacing w:beforeLines="0" w:afterLines="0"/>
              <w:jc w:val="center"/>
              <w:rPr>
                <w:rFonts w:hint="eastAsia" w:asciiTheme="minorEastAsia" w:hAnsiTheme="minorEastAsia" w:eastAsiaTheme="minorEastAsia" w:cstheme="minorEastAsia"/>
                <w:sz w:val="24"/>
                <w:szCs w:val="24"/>
              </w:rPr>
            </w:pPr>
          </w:p>
        </w:tc>
      </w:tr>
      <w:tr w14:paraId="74BFE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6BB004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56131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36522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48C2AE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1BC75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F128D86">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4F6DE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8EDBD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03058D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55589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E443BA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7F73A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FE54C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3C6B7C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3A04C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49DDA3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1511B50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62F0C">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4BCC4CB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0A20AB">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33770">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972301">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0D8211">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095C1AC">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18AA5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79E28AC">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AD6F3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AA7636">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8AEBE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A573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2533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FB2210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4286B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6289A11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23B5191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14:paraId="13F1CD21">
      <w:pPr>
        <w:spacing w:beforeLines="0" w:afterLines="0" w:line="100" w:lineRule="exact"/>
        <w:jc w:val="left"/>
        <w:rPr>
          <w:rFonts w:hint="eastAsia" w:asciiTheme="minorEastAsia" w:hAnsiTheme="minorEastAsia" w:eastAsiaTheme="minorEastAsia" w:cstheme="minorEastAsia"/>
          <w:sz w:val="24"/>
          <w:szCs w:val="24"/>
        </w:rPr>
      </w:pPr>
    </w:p>
    <w:p w14:paraId="42FA64A7">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6C9986C1">
      <w:pPr>
        <w:spacing w:beforeLines="0" w:afterLines="0" w:line="100" w:lineRule="exact"/>
        <w:jc w:val="left"/>
        <w:rPr>
          <w:rFonts w:hint="eastAsia" w:asciiTheme="minorEastAsia" w:hAnsiTheme="minorEastAsia" w:eastAsiaTheme="minorEastAsia" w:cstheme="minorEastAsia"/>
          <w:sz w:val="24"/>
          <w:szCs w:val="24"/>
        </w:rPr>
      </w:pPr>
    </w:p>
    <w:p w14:paraId="776D5365">
      <w:pPr>
        <w:keepNext w:val="0"/>
        <w:keepLines w:val="0"/>
        <w:widowControl/>
        <w:suppressLineNumbers w:val="0"/>
        <w:jc w:val="left"/>
        <w:rPr>
          <w:rFonts w:ascii="仿宋_GB2312" w:hAnsi="仿宋_GB2312" w:eastAsia="仿宋_GB2312"/>
          <w:sz w:val="32"/>
          <w:szCs w:val="32"/>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唐静</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2025.6.19</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18975783688</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全再文</w:t>
      </w:r>
      <w:r>
        <w:rPr>
          <w:rFonts w:hint="default" w:eastAsia="仿宋_GB2312"/>
          <w:sz w:val="22"/>
          <w:szCs w:val="24"/>
        </w:rPr>
        <w:br w:type="page"/>
      </w:r>
    </w:p>
    <w:p w14:paraId="3F49F5F8">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黑体" w:hAnsi="黑体" w:eastAsia="黑体" w:cs="黑体"/>
          <w:sz w:val="32"/>
          <w:szCs w:val="32"/>
        </w:rPr>
        <w:t>附件3</w:t>
      </w:r>
    </w:p>
    <w:p w14:paraId="3064A1B5">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7"/>
        <w:tblW w:w="107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gridCol w:w="1446"/>
      </w:tblGrid>
      <w:tr w14:paraId="34348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36FD8B6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14:paraId="0363E65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双牌县卫生健康局</w:t>
            </w:r>
            <w:r>
              <w:rPr>
                <w:rFonts w:hint="eastAsia" w:asciiTheme="minorEastAsia" w:hAnsiTheme="minorEastAsia" w:eastAsiaTheme="minorEastAsia" w:cstheme="minorEastAsia"/>
                <w:color w:val="000000"/>
                <w:sz w:val="24"/>
                <w:szCs w:val="24"/>
              </w:rPr>
              <w:t>　</w:t>
            </w:r>
          </w:p>
        </w:tc>
      </w:tr>
      <w:tr w14:paraId="24F4C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318F52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5A64A43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5FFA9B7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F87DB7">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8F7E0C">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F9128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3D926A">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241BEB">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3ADFA8">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1D5AEA">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2952D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B234FF3">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60442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DFA5DF">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2393.9</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2E42E">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3011.22</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530A66">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1764.91</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0A3070">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5C7221">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24663D">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14:paraId="58439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19B7F7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021B9DC">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按收入性质分：</w:t>
            </w:r>
            <w:r>
              <w:rPr>
                <w:rFonts w:hint="eastAsia" w:asciiTheme="minorEastAsia" w:hAnsiTheme="minorEastAsia" w:eastAsiaTheme="minorEastAsia" w:cstheme="minorEastAsia"/>
                <w:color w:val="000000"/>
                <w:sz w:val="24"/>
                <w:szCs w:val="24"/>
                <w:lang w:val="en-US" w:eastAsia="zh-CN"/>
              </w:rPr>
              <w:t>1764.91</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AD0D079">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按支出性质分：</w:t>
            </w:r>
            <w:r>
              <w:rPr>
                <w:rFonts w:hint="eastAsia" w:asciiTheme="minorEastAsia" w:hAnsiTheme="minorEastAsia" w:eastAsiaTheme="minorEastAsia" w:cstheme="minorEastAsia"/>
                <w:color w:val="000000"/>
                <w:sz w:val="24"/>
                <w:szCs w:val="24"/>
                <w:lang w:val="en-US" w:eastAsia="zh-CN"/>
              </w:rPr>
              <w:t>1764.91</w:t>
            </w:r>
          </w:p>
        </w:tc>
      </w:tr>
      <w:tr w14:paraId="41BBC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7ED06CC">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E0C391D">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1576.8</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23A05CD">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438.17</w:t>
            </w:r>
          </w:p>
        </w:tc>
      </w:tr>
      <w:tr w14:paraId="6F2C1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C21CA1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8434429">
            <w:pPr>
              <w:spacing w:beforeLines="0" w:afterLines="0" w:line="240" w:lineRule="exact"/>
              <w:ind w:firstLine="960" w:firstLineChars="4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117.46</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9216591">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1326.74</w:t>
            </w:r>
          </w:p>
        </w:tc>
      </w:tr>
      <w:tr w14:paraId="380E0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70E251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31B0C0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5AB7B32">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00746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73715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5ECB6EE">
            <w:pPr>
              <w:spacing w:beforeLines="0" w:afterLines="0" w:line="240" w:lineRule="exact"/>
              <w:ind w:firstLine="1680" w:firstLineChars="7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70.64</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72DA1FA">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35956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003E3D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BC6092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88CA7A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596BD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994325C">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5BEF0D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3011.22</w:t>
            </w: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7841507">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1764.91</w:t>
            </w:r>
          </w:p>
        </w:tc>
      </w:tr>
      <w:tr w14:paraId="47B08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0EDB70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5534CC5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338058B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5AF5B10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14:paraId="20DD3E5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7AC6C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AEC5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F32BB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1F75F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04086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AF0B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3E7CA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078A20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14:paraId="34072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9B44E2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BB213B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14:paraId="7F69349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A2D0F1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14:paraId="67FC650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8FC10EF">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完成支出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63BE34">
            <w:pPr>
              <w:widowControl/>
              <w:jc w:val="center"/>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3011.22</w:t>
            </w:r>
            <w:r>
              <w:rPr>
                <w:rFonts w:hint="eastAsia" w:eastAsia="仿宋_GB2312"/>
                <w:color w:val="000000"/>
                <w:kern w:val="0"/>
                <w:lang w:eastAsia="zh-CN"/>
              </w:rPr>
              <w:t>万元</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FC92D3">
            <w:pPr>
              <w:widowControl/>
              <w:jc w:val="center"/>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lang w:val="en-US" w:eastAsia="zh-CN"/>
              </w:rPr>
              <w:t>1764.91</w:t>
            </w:r>
            <w:r>
              <w:rPr>
                <w:rFonts w:hint="eastAsia" w:eastAsia="仿宋_GB2312"/>
                <w:color w:val="000000"/>
                <w:kern w:val="0"/>
                <w:lang w:eastAsia="zh-CN"/>
              </w:rPr>
              <w:t>万元</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076CD8">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DBB450">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14</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27E88EE4">
            <w:pPr>
              <w:pStyle w:val="6"/>
              <w:keepNext w:val="0"/>
              <w:keepLines w:val="0"/>
              <w:widowControl/>
              <w:suppressLineNumbers w:val="0"/>
              <w:shd w:val="clear" w:fill="FFFFFF"/>
              <w:spacing w:before="210" w:beforeAutospacing="0" w:after="210" w:afterAutospacing="0" w:line="450" w:lineRule="atLeast"/>
              <w:ind w:right="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21"/>
                <w:szCs w:val="21"/>
                <w:shd w:val="clear" w:fill="FFFFFF"/>
              </w:rPr>
              <w:t>预算编制的准确性有待加强，因编制预算时间与具体工作安排时间存在差异，有些无法预计的项目支出,需要在年度中间进行预算追加和调整。</w:t>
            </w:r>
          </w:p>
          <w:p w14:paraId="2C3F0475">
            <w:pPr>
              <w:widowControl/>
              <w:jc w:val="left"/>
              <w:rPr>
                <w:rFonts w:hint="eastAsia" w:ascii="Times New Roman" w:hAnsi="Times New Roman" w:eastAsia="仿宋_GB2312" w:cs="Times New Roman"/>
                <w:color w:val="000000"/>
                <w:kern w:val="0"/>
                <w:sz w:val="21"/>
                <w:szCs w:val="21"/>
                <w:lang w:val="en-US" w:eastAsia="zh-CN" w:bidi="ar-SA"/>
              </w:rPr>
            </w:pPr>
          </w:p>
        </w:tc>
      </w:tr>
      <w:tr w14:paraId="1E5C4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9EBFC4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D11524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EA1162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6AD1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C8C8F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778D8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EB11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0031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7820B7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724E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FE9DA3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0CBC93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B40138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FB113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B9730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F5E8A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EFB4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D3BD9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831DF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6966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B3B388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9282F6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1F4875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5EEEC">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E2CC8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D6F42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0FDE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287C8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9C8DD7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4BDB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EECD05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248136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748F55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7BEB8">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3D54C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31D8E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3CAF0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10C7E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3973E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2B8A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3353BF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CCE308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659033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7EEEA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3F17F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47A5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0DC5C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58E06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BC006C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906F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48BEA7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D95083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41356D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14:paraId="0E0DA36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EB2007">
            <w:pPr>
              <w:widowControl/>
              <w:jc w:val="center"/>
              <w:rPr>
                <w:rFonts w:eastAsia="仿宋_GB2312"/>
                <w:color w:val="000000"/>
                <w:kern w:val="0"/>
              </w:rPr>
            </w:pPr>
            <w:r>
              <w:rPr>
                <w:rFonts w:eastAsia="仿宋_GB2312"/>
                <w:color w:val="000000"/>
                <w:kern w:val="0"/>
              </w:rPr>
              <w:t>质量</w:t>
            </w:r>
          </w:p>
          <w:p w14:paraId="73E7DE60">
            <w:pPr>
              <w:widowControl/>
              <w:jc w:val="center"/>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DB1C6B6">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eastAsia="zh-CN"/>
              </w:rPr>
              <w:t>资金使用</w:t>
            </w:r>
            <w:r>
              <w:rPr>
                <w:rFonts w:hint="eastAsia" w:eastAsia="仿宋_GB2312"/>
                <w:color w:val="000000"/>
                <w:kern w:val="0"/>
              </w:rPr>
              <w:t>合格率</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E77131">
            <w:pPr>
              <w:widowControl/>
              <w:jc w:val="center"/>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w:t>
            </w:r>
            <w:r>
              <w:rPr>
                <w:rFonts w:hint="eastAsia" w:eastAsia="仿宋_GB2312"/>
                <w:color w:val="000000"/>
                <w:kern w:val="0"/>
                <w:lang w:val="en-US" w:eastAsia="zh-CN"/>
              </w:rPr>
              <w:t>80%</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78356E">
            <w:pPr>
              <w:widowControl/>
              <w:jc w:val="center"/>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w:t>
            </w:r>
            <w:r>
              <w:rPr>
                <w:rFonts w:hint="eastAsia" w:eastAsia="仿宋_GB2312"/>
                <w:color w:val="000000"/>
                <w:kern w:val="0"/>
                <w:lang w:val="en-US" w:eastAsia="zh-CN"/>
              </w:rPr>
              <w:t>80%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DA67C1">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50B9B5B0">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15</w:t>
            </w:r>
          </w:p>
        </w:tc>
        <w:tc>
          <w:tcPr>
            <w:tcW w:w="14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F1749F1">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p>
        </w:tc>
      </w:tr>
      <w:tr w14:paraId="64C0A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EC5C8F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73B194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7F61A6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1EFE45">
            <w:pPr>
              <w:widowControl/>
              <w:jc w:val="center"/>
              <w:rPr>
                <w:rFonts w:eastAsia="仿宋_GB2312"/>
                <w:color w:val="000000"/>
                <w:kern w:val="0"/>
              </w:rPr>
            </w:pPr>
            <w:r>
              <w:rPr>
                <w:rFonts w:eastAsia="仿宋_GB2312"/>
                <w:color w:val="000000"/>
                <w:kern w:val="0"/>
              </w:rPr>
              <w:t>时效</w:t>
            </w:r>
          </w:p>
          <w:p w14:paraId="1DD259C2">
            <w:pPr>
              <w:widowControl/>
              <w:jc w:val="center"/>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E8496E">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eastAsia="zh-CN"/>
              </w:rPr>
              <w:t>完成支出及时率</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C73CF51">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w:t>
            </w:r>
            <w:r>
              <w:rPr>
                <w:rFonts w:hint="eastAsia" w:eastAsia="仿宋_GB2312"/>
                <w:color w:val="000000"/>
                <w:kern w:val="0"/>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490C03">
            <w:pPr>
              <w:widowControl/>
              <w:jc w:val="center"/>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w:t>
            </w:r>
            <w:r>
              <w:rPr>
                <w:rFonts w:hint="eastAsia" w:eastAsia="仿宋_GB2312"/>
                <w:color w:val="000000"/>
                <w:kern w:val="0"/>
                <w:lang w:val="en-US" w:eastAsia="zh-CN"/>
              </w:rPr>
              <w:t>90%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652828">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2CBAEC2E">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96BCFA6">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p>
        </w:tc>
      </w:tr>
      <w:tr w14:paraId="3A1D0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D7B93D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4CC657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9CA57B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EED3C42">
            <w:pPr>
              <w:widowControl/>
              <w:jc w:val="center"/>
              <w:rPr>
                <w:rFonts w:eastAsia="仿宋_GB2312"/>
                <w:color w:val="000000"/>
                <w:kern w:val="0"/>
              </w:rPr>
            </w:pPr>
            <w:r>
              <w:rPr>
                <w:rFonts w:eastAsia="仿宋_GB2312"/>
                <w:color w:val="000000"/>
                <w:kern w:val="0"/>
              </w:rPr>
              <w:t>成本</w:t>
            </w:r>
          </w:p>
          <w:p w14:paraId="6D1BACD7">
            <w:pPr>
              <w:widowControl/>
              <w:jc w:val="center"/>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FE781C">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eastAsia="zh-CN"/>
              </w:rPr>
              <w:t>总金额</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793C87B">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w:t>
            </w:r>
            <w:r>
              <w:rPr>
                <w:rFonts w:hint="eastAsia" w:eastAsia="仿宋_GB2312"/>
                <w:lang w:val="en-US" w:eastAsia="zh-CN"/>
              </w:rPr>
              <w:t>1764.91</w:t>
            </w:r>
            <w:r>
              <w:rPr>
                <w:rFonts w:hint="eastAsia" w:eastAsia="仿宋_GB2312"/>
                <w:color w:val="000000"/>
                <w:kern w:val="0"/>
                <w:lang w:eastAsia="zh-CN"/>
              </w:rPr>
              <w:t>万元</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E11BDA">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lang w:val="en-US" w:eastAsia="zh-CN"/>
              </w:rPr>
              <w:t>3011.22</w:t>
            </w:r>
            <w:r>
              <w:rPr>
                <w:rFonts w:hint="eastAsia" w:eastAsia="仿宋_GB2312"/>
                <w:color w:val="000000"/>
                <w:kern w:val="0"/>
                <w:lang w:eastAsia="zh-CN"/>
              </w:rPr>
              <w:t>万元</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D8E47E">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71475EC7">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E4598F9">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p>
        </w:tc>
      </w:tr>
      <w:tr w14:paraId="7A963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4D21D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93A933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66D763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F0E92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F6299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3B788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0410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2A7EA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0E37E0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4329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3D2803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D8EE32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77A42F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3B6B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44779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FF354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1692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9269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9B1C47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5C2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B33D17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B3C5B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330656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4519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F65C5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1935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7F5B9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F5C8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ED46EE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B7FB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F34536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BAF283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14:paraId="096AE1A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14:paraId="1AD9EB2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14:paraId="34A5063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0A2526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14:paraId="0908EDC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BB0D0F">
            <w:pPr>
              <w:widowControl/>
              <w:jc w:val="center"/>
              <w:rPr>
                <w:rFonts w:eastAsia="仿宋_GB2312"/>
                <w:color w:val="000000"/>
                <w:kern w:val="0"/>
              </w:rPr>
            </w:pPr>
            <w:r>
              <w:rPr>
                <w:rFonts w:eastAsia="仿宋_GB2312"/>
                <w:color w:val="000000"/>
                <w:kern w:val="0"/>
              </w:rPr>
              <w:t>经济效</w:t>
            </w:r>
          </w:p>
          <w:p w14:paraId="46FD9A82">
            <w:pPr>
              <w:widowControl/>
              <w:jc w:val="center"/>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益指标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DBA237">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eastAsia="zh-CN"/>
              </w:rPr>
              <w:t>经济发展</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846836">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eastAsia="zh-CN"/>
              </w:rPr>
              <w:t>经济发展</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9B9E69">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eastAsia="zh-CN"/>
              </w:rPr>
              <w:t>经济发展</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70249F2">
            <w:pPr>
              <w:widowControl/>
              <w:ind w:firstLine="210" w:firstLineChars="100"/>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val="en-US" w:eastAsia="zh-CN"/>
              </w:rPr>
              <w:t>10</w:t>
            </w:r>
            <w:r>
              <w:rPr>
                <w:rFonts w:eastAsia="仿宋_GB2312"/>
                <w:color w:val="000000"/>
                <w:kern w:val="0"/>
              </w:rPr>
              <w:t>　</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053571B6">
            <w:pPr>
              <w:widowControl/>
              <w:ind w:firstLine="210" w:firstLineChars="100"/>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val="en-US" w:eastAsia="zh-CN"/>
              </w:rPr>
              <w:t>10</w:t>
            </w:r>
            <w:r>
              <w:rPr>
                <w:rFonts w:eastAsia="仿宋_GB2312"/>
                <w:color w:val="000000"/>
                <w:kern w:val="0"/>
              </w:rPr>
              <w:t>　</w:t>
            </w:r>
          </w:p>
        </w:tc>
      </w:tr>
      <w:tr w14:paraId="70F98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5DDB21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FC4A16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BAF4E4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1D49F2">
            <w:pPr>
              <w:widowControl/>
              <w:jc w:val="center"/>
              <w:rPr>
                <w:rFonts w:eastAsia="仿宋_GB2312"/>
                <w:color w:val="000000"/>
                <w:kern w:val="0"/>
              </w:rPr>
            </w:pPr>
            <w:r>
              <w:rPr>
                <w:rFonts w:eastAsia="仿宋_GB2312"/>
                <w:color w:val="000000"/>
                <w:kern w:val="0"/>
              </w:rPr>
              <w:t>社会效</w:t>
            </w:r>
          </w:p>
          <w:p w14:paraId="07C73924">
            <w:pPr>
              <w:widowControl/>
              <w:jc w:val="center"/>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益指标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629B55">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eastAsia="zh-CN"/>
              </w:rPr>
              <w:t>社会发展</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E1D0F84">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eastAsia="zh-CN"/>
              </w:rPr>
              <w:t>社会发展</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DA9697">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eastAsia="zh-CN"/>
              </w:rPr>
              <w:t>社会发展</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878056D">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65E6EE55">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val="en-US" w:eastAsia="zh-CN"/>
              </w:rPr>
              <w:t>9</w:t>
            </w:r>
          </w:p>
        </w:tc>
      </w:tr>
      <w:tr w14:paraId="35976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6688FE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169686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96166A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0C93B4">
            <w:pPr>
              <w:widowControl/>
              <w:jc w:val="center"/>
              <w:rPr>
                <w:rFonts w:eastAsia="仿宋_GB2312"/>
                <w:color w:val="000000"/>
                <w:kern w:val="0"/>
              </w:rPr>
            </w:pPr>
            <w:r>
              <w:rPr>
                <w:rFonts w:eastAsia="仿宋_GB2312"/>
                <w:color w:val="000000"/>
                <w:kern w:val="0"/>
              </w:rPr>
              <w:t>生态效</w:t>
            </w:r>
          </w:p>
          <w:p w14:paraId="5CDF3332">
            <w:pPr>
              <w:widowControl/>
              <w:jc w:val="center"/>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益指标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8D329F">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eastAsia="zh-CN"/>
              </w:rPr>
              <w:t>生态保护</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89E60EE">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eastAsia="zh-CN"/>
              </w:rPr>
              <w:t>生态保护</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2964B8">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eastAsia="zh-CN"/>
              </w:rPr>
              <w:t>生态保护</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F57CFB">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14C43EFA">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val="en-US" w:eastAsia="zh-CN"/>
              </w:rPr>
              <w:t>5</w:t>
            </w:r>
          </w:p>
        </w:tc>
      </w:tr>
      <w:tr w14:paraId="5DD8D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9B2097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1A28CB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9813CC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2FCBBF5">
            <w:pPr>
              <w:widowControl/>
              <w:jc w:val="center"/>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可持续影响指标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68ED11">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促进可持续发展</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3616FC">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促进可持续发展</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C580250">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促进可持续发展</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5BC1A4">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17233B24">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val="en-US" w:eastAsia="zh-CN"/>
              </w:rPr>
              <w:t>5</w:t>
            </w:r>
          </w:p>
        </w:tc>
      </w:tr>
      <w:tr w14:paraId="76878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549D67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28B0F6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DB64F8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9D0A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602CC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2281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DA0B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0E45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B3F250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31E0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D58988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D88B03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406506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3A996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DE632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9F66B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B0C6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C184B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4822F4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7D74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5DCFA1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B052F4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B61F8C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3900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EA5A5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A815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CA42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7C20E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BB6100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8A8E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98BEC2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F12AC1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1883C5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FA143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4B6FB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9220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6687C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385D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542988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C6E2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CFEA76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3E4D5B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BEE7E2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BE5F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BFDE6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DF65B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9A33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229F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8D7FA6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E9FD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9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914F5C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BA42D3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8982EF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377C3">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556ED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F703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6CBA1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E186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F21E94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8DEF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4C2A7F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170396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B1FC3F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6FC48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73B18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1F769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CFA5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27AB5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367555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BF74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F3624B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C94E0F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C45521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86070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35D26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5C9E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9D41C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A9608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5E265C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F780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D59ABA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C4793A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20309C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71074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C507F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C7AE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C231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CBDA3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6B133B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0A73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2EA177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58833C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4C6BA4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70AA35D">
            <w:pPr>
              <w:widowControl/>
              <w:jc w:val="center"/>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服务对象满意度指标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2C41AA">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社会公众或服务对象满意度</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0F21FF">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w:t>
            </w:r>
            <w:r>
              <w:rPr>
                <w:rFonts w:hint="eastAsia" w:eastAsia="仿宋_GB2312"/>
                <w:color w:val="000000"/>
                <w:kern w:val="0"/>
                <w:lang w:val="en-US" w:eastAsia="zh-CN"/>
              </w:rPr>
              <w:t>95%</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CFE808C">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w:t>
            </w:r>
            <w:r>
              <w:rPr>
                <w:rFonts w:hint="eastAsia" w:eastAsia="仿宋_GB2312"/>
                <w:color w:val="000000"/>
                <w:kern w:val="0"/>
                <w:lang w:val="en-US" w:eastAsia="zh-CN"/>
              </w:rPr>
              <w:t>95%</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855217">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3F200D25">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w:t>
            </w:r>
          </w:p>
        </w:tc>
      </w:tr>
      <w:tr w14:paraId="19A0B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E82A71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8A27F4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0A19EA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6D3C9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F1294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0F05E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D4886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8F95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1F171C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6AC6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446" w:type="dxa"/>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14:paraId="67B641C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CC030D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1FC36D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0BAB779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456B3C6F">
      <w:pPr>
        <w:widowControl/>
        <w:jc w:val="left"/>
        <w:rPr>
          <w:rFonts w:hint="eastAsia" w:ascii="仿宋_GB2312" w:hAnsi="仿宋_GB2312"/>
          <w:kern w:val="0"/>
        </w:rPr>
      </w:pPr>
      <w:r>
        <w:rPr>
          <w:rFonts w:hint="eastAsia" w:eastAsia="仿宋_GB2312"/>
          <w:sz w:val="22"/>
          <w:szCs w:val="24"/>
        </w:rPr>
        <w:t xml:space="preserve">填表人： </w:t>
      </w:r>
      <w:r>
        <w:rPr>
          <w:rFonts w:hint="eastAsia" w:eastAsia="仿宋_GB2312"/>
          <w:sz w:val="22"/>
          <w:szCs w:val="24"/>
          <w:lang w:val="en-US" w:eastAsia="zh-CN"/>
        </w:rPr>
        <w:t>唐静</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填报日期：</w:t>
      </w:r>
      <w:r>
        <w:rPr>
          <w:rFonts w:hint="eastAsia" w:eastAsia="仿宋_GB2312"/>
          <w:sz w:val="22"/>
          <w:szCs w:val="24"/>
          <w:lang w:val="en-US" w:eastAsia="zh-CN"/>
        </w:rPr>
        <w:t>2025.6.19</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联系电话：</w:t>
      </w:r>
      <w:r>
        <w:rPr>
          <w:rFonts w:hint="eastAsia" w:asciiTheme="minorEastAsia" w:hAnsiTheme="minorEastAsia" w:eastAsiaTheme="minorEastAsia" w:cstheme="minorEastAsia"/>
          <w:sz w:val="24"/>
          <w:szCs w:val="24"/>
          <w:lang w:val="en-US" w:eastAsia="zh-CN"/>
        </w:rPr>
        <w:t>18975783688</w:t>
      </w:r>
      <w:r>
        <w:rPr>
          <w:rFonts w:hint="eastAsia" w:eastAsia="仿宋_GB2312"/>
          <w:sz w:val="22"/>
          <w:szCs w:val="24"/>
        </w:rPr>
        <w:t xml:space="preserve">        单位负责人签字：</w:t>
      </w:r>
      <w:r>
        <w:rPr>
          <w:rFonts w:hint="eastAsia" w:eastAsia="仿宋_GB2312"/>
          <w:sz w:val="22"/>
          <w:szCs w:val="24"/>
          <w:lang w:val="en-US" w:eastAsia="zh-CN"/>
        </w:rPr>
        <w:t>全再文</w:t>
      </w:r>
      <w:r>
        <w:rPr>
          <w:rFonts w:hint="default" w:eastAsia="仿宋_GB2312"/>
          <w:sz w:val="22"/>
          <w:szCs w:val="24"/>
        </w:rPr>
        <w:br w:type="page"/>
      </w:r>
    </w:p>
    <w:p w14:paraId="416D91F5">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14:paraId="6F657307">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22C4D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4401A8D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7433EAD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1413F7AF">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计划生育利益导向</w:t>
            </w:r>
          </w:p>
        </w:tc>
      </w:tr>
      <w:tr w14:paraId="1E587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D32BEA1">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2821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55C48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471.54</w:t>
            </w:r>
          </w:p>
        </w:tc>
      </w:tr>
      <w:tr w14:paraId="5EAD3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7E82EFC">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117D2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1469ED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双牌县卫生健康局</w:t>
            </w:r>
          </w:p>
        </w:tc>
      </w:tr>
      <w:tr w14:paraId="03794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36C72A2">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0EC2D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8C70BCE">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宋体"/>
                <w:sz w:val="21"/>
                <w:szCs w:val="21"/>
              </w:rPr>
              <w:t>完善了人口计生激励制约机制；改善了人口计生工作者与广大群众的关系；改善了奖励扶助对象的实际生活水平。</w:t>
            </w:r>
          </w:p>
        </w:tc>
      </w:tr>
      <w:tr w14:paraId="77A66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0967E0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4498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09480EE">
            <w:pPr>
              <w:ind w:firstLine="420" w:firstLineChars="200"/>
              <w:rPr>
                <w:rFonts w:hint="eastAsia" w:ascii="宋体" w:hAnsi="宋体" w:eastAsia="宋体" w:cs="宋体"/>
                <w:sz w:val="21"/>
                <w:szCs w:val="21"/>
                <w:lang w:val="en-US"/>
              </w:rPr>
            </w:pPr>
            <w:r>
              <w:rPr>
                <w:rFonts w:hint="eastAsia" w:ascii="宋体" w:hAnsi="宋体" w:eastAsia="宋体" w:cs="宋体"/>
                <w:sz w:val="21"/>
                <w:szCs w:val="21"/>
              </w:rPr>
              <w:t>奖励资金不同程度改善了他们的生活条件和水平。受益人群对项目的实施满意率95%以上。</w:t>
            </w:r>
            <w:r>
              <w:rPr>
                <w:rFonts w:hint="eastAsia" w:ascii="宋体" w:hAnsi="宋体" w:eastAsia="宋体" w:cs="宋体"/>
                <w:color w:val="4C4C4C"/>
                <w:sz w:val="21"/>
                <w:szCs w:val="21"/>
              </w:rPr>
              <w:t>使所有符合政策的独生女子女父母享受到奖励政策</w:t>
            </w:r>
            <w:r>
              <w:rPr>
                <w:rFonts w:hint="eastAsia" w:ascii="宋体" w:hAnsi="宋体" w:eastAsia="宋体" w:cs="宋体"/>
                <w:color w:val="4C4C4C"/>
                <w:sz w:val="21"/>
                <w:szCs w:val="21"/>
                <w:lang w:val="en-US"/>
              </w:rPr>
              <w:t>.</w:t>
            </w:r>
          </w:p>
          <w:p w14:paraId="5DAE8492">
            <w:pPr>
              <w:spacing w:beforeLines="0" w:afterLines="0"/>
              <w:jc w:val="center"/>
              <w:rPr>
                <w:rFonts w:hint="eastAsia" w:asciiTheme="minorEastAsia" w:hAnsiTheme="minorEastAsia" w:eastAsiaTheme="minorEastAsia" w:cstheme="minorEastAsia"/>
                <w:sz w:val="24"/>
                <w:szCs w:val="24"/>
              </w:rPr>
            </w:pPr>
          </w:p>
        </w:tc>
      </w:tr>
      <w:tr w14:paraId="6A08A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D5C5971">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E465A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CE5B7B">
            <w:pPr>
              <w:ind w:firstLine="420" w:firstLineChars="200"/>
              <w:rPr>
                <w:rFonts w:hint="eastAsia" w:ascii="宋体" w:hAnsi="宋体" w:eastAsia="宋体" w:cs="宋体"/>
                <w:sz w:val="21"/>
                <w:szCs w:val="21"/>
                <w:lang w:val="en-US"/>
              </w:rPr>
            </w:pPr>
            <w:r>
              <w:rPr>
                <w:rFonts w:hint="eastAsia" w:ascii="宋体" w:hAnsi="宋体" w:eastAsia="宋体" w:cs="宋体"/>
                <w:sz w:val="21"/>
                <w:szCs w:val="21"/>
              </w:rPr>
              <w:t>奖励资金不同程度改善了他们的生活条件和水平。受益人群对项目的实施满意率95%以上。</w:t>
            </w:r>
            <w:r>
              <w:rPr>
                <w:rFonts w:hint="eastAsia" w:ascii="宋体" w:hAnsi="宋体" w:eastAsia="宋体" w:cs="宋体"/>
                <w:color w:val="4C4C4C"/>
                <w:sz w:val="21"/>
                <w:szCs w:val="21"/>
              </w:rPr>
              <w:t>使所有符合政策的独生女子女父母享受到奖励政策</w:t>
            </w:r>
            <w:r>
              <w:rPr>
                <w:rFonts w:hint="eastAsia" w:ascii="宋体" w:hAnsi="宋体" w:eastAsia="宋体" w:cs="宋体"/>
                <w:color w:val="4C4C4C"/>
                <w:sz w:val="21"/>
                <w:szCs w:val="21"/>
                <w:lang w:val="en-US"/>
              </w:rPr>
              <w:t>.</w:t>
            </w:r>
          </w:p>
          <w:p w14:paraId="031A3AC7">
            <w:pPr>
              <w:spacing w:beforeLines="0" w:afterLines="0"/>
              <w:jc w:val="center"/>
              <w:rPr>
                <w:rFonts w:hint="eastAsia" w:asciiTheme="minorEastAsia" w:hAnsiTheme="minorEastAsia" w:eastAsiaTheme="minorEastAsia" w:cstheme="minorEastAsia"/>
                <w:sz w:val="24"/>
                <w:szCs w:val="24"/>
              </w:rPr>
            </w:pPr>
          </w:p>
          <w:p w14:paraId="5065F752">
            <w:pPr>
              <w:spacing w:beforeLines="0" w:afterLines="0"/>
              <w:jc w:val="center"/>
              <w:rPr>
                <w:rFonts w:hint="eastAsia" w:asciiTheme="minorEastAsia" w:hAnsiTheme="minorEastAsia" w:eastAsiaTheme="minorEastAsia" w:cstheme="minorEastAsia"/>
                <w:sz w:val="24"/>
                <w:szCs w:val="24"/>
              </w:rPr>
            </w:pPr>
          </w:p>
          <w:p w14:paraId="6CDA2B01">
            <w:pPr>
              <w:spacing w:beforeLines="0" w:afterLines="0"/>
              <w:jc w:val="center"/>
              <w:rPr>
                <w:rFonts w:hint="eastAsia" w:asciiTheme="minorEastAsia" w:hAnsiTheme="minorEastAsia" w:eastAsiaTheme="minorEastAsia" w:cstheme="minorEastAsia"/>
                <w:sz w:val="24"/>
                <w:szCs w:val="24"/>
              </w:rPr>
            </w:pPr>
          </w:p>
        </w:tc>
      </w:tr>
      <w:tr w14:paraId="4CC94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43EFE3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45DEC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161D19">
            <w:pPr>
              <w:spacing w:beforeLines="0" w:afterLines="0"/>
              <w:jc w:val="center"/>
              <w:rPr>
                <w:rFonts w:hint="eastAsia" w:asciiTheme="minorEastAsia" w:hAnsiTheme="minorEastAsia" w:eastAsiaTheme="minorEastAsia" w:cstheme="minorEastAsia"/>
                <w:sz w:val="24"/>
                <w:szCs w:val="24"/>
              </w:rPr>
            </w:pPr>
          </w:p>
          <w:p w14:paraId="1AD11E2A">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14:paraId="79D69179">
            <w:pPr>
              <w:spacing w:beforeLines="0" w:afterLines="0"/>
              <w:jc w:val="center"/>
              <w:rPr>
                <w:rFonts w:hint="eastAsia" w:asciiTheme="minorEastAsia" w:hAnsiTheme="minorEastAsia" w:eastAsiaTheme="minorEastAsia" w:cstheme="minorEastAsia"/>
                <w:sz w:val="24"/>
                <w:szCs w:val="24"/>
              </w:rPr>
            </w:pPr>
          </w:p>
        </w:tc>
      </w:tr>
      <w:tr w14:paraId="21BA5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BD6B8B4">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42EA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E53ECC8">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14:paraId="6298F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374D78BA">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32E6AC5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3948332F">
            <w:pPr>
              <w:spacing w:beforeLines="0" w:afterLines="0"/>
              <w:rPr>
                <w:rFonts w:hint="eastAsia" w:asciiTheme="minorEastAsia" w:hAnsiTheme="minorEastAsia" w:eastAsiaTheme="minorEastAsia" w:cstheme="minorEastAsia"/>
                <w:sz w:val="24"/>
                <w:szCs w:val="24"/>
              </w:rPr>
            </w:pPr>
          </w:p>
          <w:p w14:paraId="5A9CBF6B">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14:paraId="7D43FB08">
            <w:pPr>
              <w:spacing w:beforeLines="0" w:afterLines="0"/>
              <w:rPr>
                <w:rFonts w:hint="eastAsia" w:asciiTheme="minorEastAsia" w:hAnsiTheme="minorEastAsia" w:eastAsiaTheme="minorEastAsia" w:cstheme="minorEastAsia"/>
                <w:sz w:val="24"/>
                <w:szCs w:val="24"/>
              </w:rPr>
            </w:pPr>
          </w:p>
        </w:tc>
      </w:tr>
    </w:tbl>
    <w:p w14:paraId="143F1E7C">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4B637151">
      <w:pPr>
        <w:spacing w:beforeLines="0" w:afterLines="0" w:line="320" w:lineRule="atLeas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唐静</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2025.6.19</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18975783688</w:t>
      </w:r>
      <w:r>
        <w:rPr>
          <w:rFonts w:hint="eastAsia" w:eastAsia="仿宋_GB2312"/>
          <w:sz w:val="22"/>
          <w:szCs w:val="24"/>
        </w:rPr>
        <w:t xml:space="preserve">     </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全再文</w:t>
      </w:r>
    </w:p>
    <w:p w14:paraId="00F255FD">
      <w:pPr>
        <w:spacing w:beforeLines="0" w:afterLines="0" w:line="600" w:lineRule="exact"/>
        <w:jc w:val="left"/>
        <w:rPr>
          <w:rFonts w:hint="eastAsia" w:ascii="黑体" w:hAnsi="黑体" w:eastAsia="黑体" w:cs="黑体"/>
          <w:sz w:val="32"/>
          <w:szCs w:val="32"/>
        </w:rPr>
      </w:pPr>
    </w:p>
    <w:p w14:paraId="5BE0C9D1">
      <w:pPr>
        <w:spacing w:beforeLines="0" w:afterLines="0" w:line="600" w:lineRule="exact"/>
        <w:jc w:val="left"/>
        <w:rPr>
          <w:rFonts w:hint="eastAsia" w:ascii="黑体" w:hAnsi="黑体" w:eastAsia="黑体" w:cs="黑体"/>
          <w:sz w:val="32"/>
          <w:szCs w:val="32"/>
        </w:rPr>
      </w:pPr>
    </w:p>
    <w:p w14:paraId="2F78983F">
      <w:pPr>
        <w:spacing w:beforeLines="0" w:afterLines="0" w:line="600" w:lineRule="exact"/>
        <w:jc w:val="left"/>
        <w:rPr>
          <w:rFonts w:hint="eastAsia" w:ascii="黑体" w:hAnsi="黑体" w:eastAsia="黑体" w:cs="黑体"/>
          <w:sz w:val="32"/>
          <w:szCs w:val="32"/>
        </w:rPr>
      </w:pPr>
    </w:p>
    <w:p w14:paraId="1641A9BB">
      <w:pPr>
        <w:spacing w:beforeLines="0" w:afterLines="0" w:line="600" w:lineRule="exact"/>
        <w:jc w:val="left"/>
        <w:rPr>
          <w:rFonts w:hint="eastAsia" w:ascii="黑体" w:hAnsi="黑体" w:eastAsia="黑体" w:cs="黑体"/>
          <w:sz w:val="32"/>
          <w:szCs w:val="32"/>
        </w:rPr>
      </w:pPr>
    </w:p>
    <w:p w14:paraId="12BE88AF">
      <w:pPr>
        <w:spacing w:beforeLines="0" w:afterLines="0" w:line="600" w:lineRule="exact"/>
        <w:jc w:val="left"/>
        <w:rPr>
          <w:rFonts w:hint="eastAsia" w:ascii="黑体" w:hAnsi="黑体" w:eastAsia="黑体" w:cs="黑体"/>
          <w:sz w:val="32"/>
          <w:szCs w:val="32"/>
        </w:rPr>
      </w:pPr>
    </w:p>
    <w:p w14:paraId="6992007A">
      <w:pPr>
        <w:spacing w:beforeLines="0" w:afterLines="0" w:line="600" w:lineRule="exact"/>
        <w:jc w:val="left"/>
        <w:rPr>
          <w:rFonts w:hint="eastAsia" w:ascii="黑体" w:hAnsi="黑体" w:eastAsia="黑体" w:cs="黑体"/>
          <w:sz w:val="32"/>
          <w:szCs w:val="32"/>
        </w:rPr>
      </w:pPr>
    </w:p>
    <w:p w14:paraId="06C15CF6">
      <w:pPr>
        <w:spacing w:beforeLines="0" w:afterLines="0" w:line="600" w:lineRule="exact"/>
        <w:jc w:val="left"/>
        <w:rPr>
          <w:rFonts w:hint="eastAsia" w:ascii="黑体" w:hAnsi="黑体" w:eastAsia="黑体" w:cs="黑体"/>
          <w:sz w:val="32"/>
          <w:szCs w:val="32"/>
        </w:rPr>
      </w:pPr>
    </w:p>
    <w:p w14:paraId="2B9A258E">
      <w:pPr>
        <w:spacing w:beforeLines="0" w:afterLines="0" w:line="600" w:lineRule="exact"/>
        <w:jc w:val="left"/>
        <w:rPr>
          <w:rFonts w:hint="eastAsia" w:ascii="黑体" w:hAnsi="黑体" w:eastAsia="黑体" w:cs="黑体"/>
          <w:sz w:val="32"/>
          <w:szCs w:val="32"/>
        </w:rPr>
      </w:pPr>
    </w:p>
    <w:p w14:paraId="4D073683">
      <w:pPr>
        <w:spacing w:beforeLines="0" w:afterLines="0" w:line="600" w:lineRule="exact"/>
        <w:jc w:val="left"/>
        <w:rPr>
          <w:rFonts w:hint="eastAsia" w:ascii="黑体" w:hAnsi="黑体" w:eastAsia="黑体" w:cs="黑体"/>
          <w:sz w:val="32"/>
          <w:szCs w:val="32"/>
        </w:rPr>
      </w:pPr>
    </w:p>
    <w:p w14:paraId="72A63E96">
      <w:pPr>
        <w:spacing w:beforeLines="0" w:afterLines="0" w:line="600" w:lineRule="exact"/>
        <w:jc w:val="left"/>
        <w:rPr>
          <w:rFonts w:hint="eastAsia" w:ascii="黑体" w:hAnsi="黑体" w:eastAsia="黑体" w:cs="黑体"/>
          <w:sz w:val="32"/>
          <w:szCs w:val="32"/>
        </w:rPr>
      </w:pPr>
    </w:p>
    <w:p w14:paraId="20E2DECB">
      <w:pPr>
        <w:spacing w:beforeLines="0" w:afterLines="0" w:line="600" w:lineRule="exact"/>
        <w:jc w:val="left"/>
        <w:rPr>
          <w:rFonts w:hint="eastAsia" w:ascii="黑体" w:hAnsi="黑体" w:eastAsia="黑体" w:cs="黑体"/>
          <w:sz w:val="32"/>
          <w:szCs w:val="32"/>
        </w:rPr>
      </w:pPr>
    </w:p>
    <w:p w14:paraId="354416E2">
      <w:pPr>
        <w:spacing w:beforeLines="0" w:afterLines="0" w:line="600" w:lineRule="exact"/>
        <w:jc w:val="left"/>
        <w:rPr>
          <w:rFonts w:hint="eastAsia" w:ascii="黑体" w:hAnsi="黑体" w:eastAsia="黑体" w:cs="黑体"/>
          <w:sz w:val="32"/>
          <w:szCs w:val="32"/>
        </w:rPr>
      </w:pPr>
    </w:p>
    <w:p w14:paraId="7D3AC5AB">
      <w:pPr>
        <w:spacing w:beforeLines="0" w:afterLines="0" w:line="600" w:lineRule="exact"/>
        <w:jc w:val="left"/>
        <w:rPr>
          <w:rFonts w:hint="eastAsia" w:ascii="黑体" w:hAnsi="黑体" w:eastAsia="黑体" w:cs="黑体"/>
          <w:sz w:val="32"/>
          <w:szCs w:val="32"/>
        </w:rPr>
      </w:pPr>
    </w:p>
    <w:p w14:paraId="6592E163">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184E4CD3">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273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2392A037">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03799E46">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600629F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计划生育利益导向</w:t>
            </w:r>
            <w:r>
              <w:rPr>
                <w:rFonts w:hint="eastAsia" w:asciiTheme="minorEastAsia" w:hAnsiTheme="minorEastAsia" w:eastAsiaTheme="minorEastAsia" w:cstheme="minorEastAsia"/>
                <w:color w:val="000000"/>
                <w:sz w:val="24"/>
                <w:szCs w:val="24"/>
              </w:rPr>
              <w:t>　</w:t>
            </w:r>
          </w:p>
        </w:tc>
      </w:tr>
      <w:tr w14:paraId="45544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809AF1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555F3D0">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双牌县卫健局家发股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EEBC3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504BF934">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双牌县卫生健康局</w:t>
            </w:r>
          </w:p>
        </w:tc>
      </w:tr>
      <w:tr w14:paraId="1A72F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C7ADE1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3EBA12D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0A781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C358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6469247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8910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0FF412A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7AD7A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600DE9E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4305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198C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03BF70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58081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F83B7C7">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D7BAB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84B36E">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471.54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F73386">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471.54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3CB39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470.88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EA51E">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05843B">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99.84</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2835187">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tc>
      </w:tr>
      <w:tr w14:paraId="5E4E9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27A2CD8">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1C93B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2D58E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471.54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08FBC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471.54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21C90B">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470.88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75E7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F5B2D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EBCCDA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DE93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393D869">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109C1A">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7F24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8E302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062E6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6B267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F3A7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7FA990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FB1C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9ED5908">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6AFFE0">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E35B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36A2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BB9D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7BE7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C96A3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4B5C22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3A27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E08A33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DCAD0E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CE35CF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07864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32E1B32">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83177F1">
            <w:pPr>
              <w:spacing w:beforeLines="0" w:afterLines="0"/>
              <w:jc w:val="center"/>
              <w:rPr>
                <w:rFonts w:hint="eastAsia" w:asciiTheme="minorEastAsia" w:hAnsiTheme="minorEastAsia" w:eastAsiaTheme="minorEastAsia" w:cstheme="minorEastAsia"/>
                <w:color w:val="000000"/>
                <w:sz w:val="24"/>
                <w:szCs w:val="24"/>
              </w:rPr>
            </w:pPr>
            <w:r>
              <w:rPr>
                <w:rFonts w:hint="eastAsia" w:ascii="宋体" w:hAnsi="宋体" w:eastAsia="宋体" w:cs="宋体"/>
                <w:sz w:val="21"/>
                <w:szCs w:val="21"/>
              </w:rPr>
              <w:t>完善了人口计生激励制约机制；改善了人口计生工作者与广大群众的关系；改善了奖励扶助对象的实际生活水平。</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B110674">
            <w:pPr>
              <w:ind w:firstLine="480" w:firstLineChars="200"/>
              <w:rPr>
                <w:rFonts w:hint="eastAsia" w:ascii="宋体" w:hAnsi="宋体" w:eastAsia="宋体" w:cs="宋体"/>
                <w:sz w:val="21"/>
                <w:szCs w:val="21"/>
                <w:lang w:val="en-US"/>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sz w:val="21"/>
                <w:szCs w:val="21"/>
              </w:rPr>
              <w:t>奖励资金不同程度改善了他们的生活条件和水平。受益人群对项目的实施满意率95%以上。</w:t>
            </w:r>
            <w:r>
              <w:rPr>
                <w:rFonts w:hint="eastAsia" w:ascii="宋体" w:hAnsi="宋体" w:eastAsia="宋体" w:cs="宋体"/>
                <w:color w:val="4C4C4C"/>
                <w:sz w:val="21"/>
                <w:szCs w:val="21"/>
              </w:rPr>
              <w:t>使所有符合政策的独生女子女父母享受到奖励政策</w:t>
            </w:r>
            <w:r>
              <w:rPr>
                <w:rFonts w:hint="eastAsia" w:ascii="宋体" w:hAnsi="宋体" w:eastAsia="宋体" w:cs="宋体"/>
                <w:color w:val="4C4C4C"/>
                <w:sz w:val="21"/>
                <w:szCs w:val="21"/>
                <w:lang w:val="en-US"/>
              </w:rPr>
              <w:t>.</w:t>
            </w:r>
          </w:p>
          <w:p w14:paraId="50C8E11A">
            <w:pPr>
              <w:spacing w:beforeLines="0" w:afterLines="0"/>
              <w:jc w:val="left"/>
              <w:rPr>
                <w:rFonts w:hint="eastAsia" w:asciiTheme="minorEastAsia" w:hAnsiTheme="minorEastAsia" w:eastAsiaTheme="minorEastAsia" w:cstheme="minorEastAsia"/>
                <w:color w:val="000000"/>
                <w:sz w:val="24"/>
                <w:szCs w:val="24"/>
              </w:rPr>
            </w:pPr>
          </w:p>
        </w:tc>
      </w:tr>
      <w:tr w14:paraId="547B3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784E73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6A48B3E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58A85F3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42B1CD7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CDB6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9C493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5E9D3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F3BE8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73A759F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0DB40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36243C4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E16FA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B5EE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0F0117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0EB0B10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654F204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73E85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6DFCD8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3F53BE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106659D4">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5853C8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45E080A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32FFF2">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auto"/>
                <w:kern w:val="0"/>
                <w:sz w:val="21"/>
                <w:szCs w:val="21"/>
                <w:lang w:val="en-US" w:eastAsia="zh-CN"/>
              </w:rPr>
              <w:t>项目支出470.88万元。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5856C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593.14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AA5A37">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470.88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466AE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003D7D">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055E26">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县级配套按实际拨付</w:t>
            </w:r>
          </w:p>
        </w:tc>
      </w:tr>
      <w:tr w14:paraId="432A6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73D8EB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8546FAD">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D89D98A">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0D690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1B89D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BEE9E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2184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AD89A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EA60D8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3E3E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F24F46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3F133ED">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5E03D2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180E54E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8DCADA">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C73D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A7BF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51433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180A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BEE065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CA1B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CA435B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C9BD05">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6490607">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9161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A9511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6D484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59019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062C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6C5F71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603F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F05A80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5E0700D">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699BE0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631F1F6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892D06">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DC1B8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53DF2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D0EF9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ECAB6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759E0B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BDC9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98413C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BDD90CF">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7A55B5C">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FB52D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9C3A1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81CDA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43693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9E338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EDEAF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596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2FE1E0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AFD5AE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6D26A4A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C44397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9853C7">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auto"/>
                <w:kern w:val="0"/>
                <w:sz w:val="21"/>
                <w:szCs w:val="21"/>
                <w:lang w:val="en-US" w:eastAsia="zh-CN"/>
              </w:rPr>
              <w:t>奖扶、特扶独生子女保健、城镇独生子女</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161B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color w:val="auto"/>
                <w:kern w:val="0"/>
                <w:sz w:val="21"/>
                <w:szCs w:val="21"/>
                <w:lang w:val="en-US" w:eastAsia="zh-CN"/>
              </w:rPr>
              <w:t>117</w:t>
            </w:r>
            <w:r>
              <w:rPr>
                <w:rFonts w:hint="default"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/99/11</w:t>
            </w:r>
            <w:r>
              <w:rPr>
                <w:rFonts w:hint="default"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lang w:val="en-US" w:eastAsia="zh-CN"/>
              </w:rPr>
              <w:t>/11</w:t>
            </w:r>
            <w:r>
              <w:rPr>
                <w:rFonts w:hint="default" w:ascii="宋体" w:hAnsi="宋体" w:eastAsia="宋体" w:cs="宋体"/>
                <w:color w:val="auto"/>
                <w:kern w:val="0"/>
                <w:sz w:val="21"/>
                <w:szCs w:val="21"/>
                <w:lang w:val="en-US" w:eastAsia="zh-CN"/>
              </w:rPr>
              <w:t>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F362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color w:val="auto"/>
                <w:kern w:val="0"/>
                <w:sz w:val="21"/>
                <w:szCs w:val="21"/>
                <w:lang w:val="en-US" w:eastAsia="zh-CN"/>
              </w:rPr>
              <w:t>117</w:t>
            </w:r>
            <w:r>
              <w:rPr>
                <w:rFonts w:hint="default"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/99/11</w:t>
            </w:r>
            <w:r>
              <w:rPr>
                <w:rFonts w:hint="default"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lang w:val="en-US" w:eastAsia="zh-CN"/>
              </w:rPr>
              <w:t>/11</w:t>
            </w:r>
            <w:r>
              <w:rPr>
                <w:rFonts w:hint="default" w:ascii="宋体" w:hAnsi="宋体" w:eastAsia="宋体" w:cs="宋体"/>
                <w:color w:val="auto"/>
                <w:kern w:val="0"/>
                <w:sz w:val="21"/>
                <w:szCs w:val="21"/>
                <w:lang w:val="en-US" w:eastAsia="zh-CN"/>
              </w:rPr>
              <w:t>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8C8C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0A038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A7D9C6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F422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55B41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1D1776F">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97206D3">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CCE5A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DBE22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2291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C4315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BE85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3621D5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9F1B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C4010C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E3437CE">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CD626F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368F30">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2E565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color w:val="4C4C4C"/>
                <w:sz w:val="21"/>
                <w:szCs w:val="21"/>
              </w:rPr>
              <w:t>落实计划生育利益导向、计划生育特殊困难家庭扶助和促进计划生育家庭发展政策</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BA2B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3F6D8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711BD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4EEACF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48A7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0518A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4EDAC6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2D32E04">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DBB7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BC2E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0C78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1414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EF7AA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7F8761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8FB7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4765B2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404770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ED4677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10C3F7">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216F5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i w:val="0"/>
                <w:iCs w:val="0"/>
                <w:caps w:val="0"/>
                <w:color w:val="auto"/>
                <w:spacing w:val="0"/>
                <w:sz w:val="21"/>
                <w:szCs w:val="21"/>
                <w:shd w:val="clear" w:color="auto" w:fill="FFFFFF"/>
                <w:lang w:eastAsia="zh-CN"/>
              </w:rPr>
              <w:t>按时拨付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249D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12月底</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0E5C6">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A4FA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EEFBD1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EB42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14255C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0B24C7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E56CE4E">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9042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31BAA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B2E2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31FA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D7E2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1F9C9B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A337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CADCA3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F35D4C1">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7CB539D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DEFD58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5BEC4F1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2AEBB3">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926525">
            <w:pPr>
              <w:pStyle w:val="6"/>
              <w:keepNext w:val="0"/>
              <w:keepLines w:val="0"/>
              <w:widowControl/>
              <w:suppressLineNumbers w:val="0"/>
              <w:wordWrap w:val="0"/>
              <w:spacing w:line="240" w:lineRule="atLeast"/>
              <w:ind w:left="0" w:firstLine="360"/>
              <w:rPr>
                <w:rFonts w:hint="eastAsia" w:ascii="宋体" w:hAnsi="宋体" w:eastAsia="宋体" w:cs="宋体"/>
                <w:color w:val="4C4C4C"/>
                <w:sz w:val="21"/>
                <w:szCs w:val="21"/>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color w:val="4C4C4C"/>
                <w:sz w:val="21"/>
                <w:szCs w:val="21"/>
              </w:rPr>
              <w:t>提出稳定低生育水平政策措施。</w:t>
            </w:r>
          </w:p>
          <w:p w14:paraId="21AEB7B1">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b/>
                <w:bCs/>
                <w:color w:val="auto"/>
                <w:kern w:val="0"/>
                <w:sz w:val="21"/>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CA873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6CF2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CB68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260264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4688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452B80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3413FF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64814D7">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43FC9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62F9C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D01D4C">
            <w:pPr>
              <w:spacing w:beforeLines="0" w:afterLines="0"/>
              <w:jc w:val="center"/>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BFEE75">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B9AA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657424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524F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C046E15">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6BD22F0">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BAC836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1E1857E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C6B2DF">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8D54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color w:val="auto"/>
                <w:kern w:val="0"/>
                <w:sz w:val="21"/>
                <w:szCs w:val="21"/>
                <w:lang w:val="en-US" w:eastAsia="zh-CN"/>
              </w:rPr>
              <w:t>提供更优质的服务力度，赢得群众满意和支持。</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A5461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A0E60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4B3EE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D71CAA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1200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13AC7B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03595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344B116">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9334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D86F4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BDFC6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29ED3">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2E07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79FF4F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2FB1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D53203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7EBA3A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D3B15B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7694AAA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A704B4">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CC707F">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4C4C4C"/>
                <w:sz w:val="21"/>
                <w:szCs w:val="21"/>
              </w:rPr>
              <w:t>建立与经济社会发展政策的衔接机</w:t>
            </w:r>
            <w:r>
              <w:rPr>
                <w:rFonts w:hint="eastAsia" w:ascii="宋体" w:hAnsi="宋体" w:eastAsia="宋体" w:cs="宋体"/>
                <w:color w:val="4C4C4C"/>
                <w:sz w:val="21"/>
                <w:szCs w:val="21"/>
                <w:lang w:val="en-US" w:eastAsia="zh-CN"/>
              </w:rPr>
              <w:t>5</w:t>
            </w:r>
            <w:r>
              <w:rPr>
                <w:rFonts w:hint="eastAsia" w:ascii="宋体" w:hAnsi="宋体" w:eastAsia="宋体" w:cs="宋体"/>
                <w:color w:val="4C4C4C"/>
                <w:sz w:val="21"/>
                <w:szCs w:val="21"/>
              </w:rPr>
              <w:t>制</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C65012">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3F48B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E0D53">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598A60D">
            <w:pPr>
              <w:spacing w:beforeLines="0" w:afterLines="0"/>
              <w:jc w:val="left"/>
              <w:rPr>
                <w:rFonts w:hint="eastAsia" w:asciiTheme="minorEastAsia" w:hAnsiTheme="minorEastAsia" w:eastAsiaTheme="minorEastAsia" w:cstheme="minorEastAsia"/>
                <w:color w:val="000000"/>
                <w:sz w:val="24"/>
                <w:szCs w:val="24"/>
              </w:rPr>
            </w:pPr>
          </w:p>
        </w:tc>
      </w:tr>
      <w:tr w14:paraId="5C705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445B7E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EB62D4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44C8FD7">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E551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B5D395">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D2FEB5">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6C299">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C317B">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0C3B91E">
            <w:pPr>
              <w:spacing w:beforeLines="0" w:afterLines="0"/>
              <w:jc w:val="left"/>
              <w:rPr>
                <w:rFonts w:hint="eastAsia" w:asciiTheme="minorEastAsia" w:hAnsiTheme="minorEastAsia" w:eastAsiaTheme="minorEastAsia" w:cstheme="minorEastAsia"/>
                <w:color w:val="000000"/>
                <w:sz w:val="24"/>
                <w:szCs w:val="24"/>
              </w:rPr>
            </w:pPr>
          </w:p>
        </w:tc>
      </w:tr>
      <w:tr w14:paraId="41FA9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EF62F4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A0B0F9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4159AEB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56A5274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99E594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E5CDB6">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C7821F">
            <w:pPr>
              <w:pStyle w:val="6"/>
              <w:keepNext w:val="0"/>
              <w:keepLines w:val="0"/>
              <w:widowControl/>
              <w:suppressLineNumbers w:val="0"/>
              <w:spacing w:before="0" w:beforeAutospacing="0" w:after="0" w:afterAutospacing="0" w:line="21" w:lineRule="atLeast"/>
              <w:ind w:left="0" w:right="0" w:firstLine="420" w:firstLineChars="200"/>
              <w:rPr>
                <w:rFonts w:hint="eastAsia" w:ascii="宋体" w:hAnsi="宋体" w:eastAsia="宋体" w:cs="宋体"/>
                <w:sz w:val="21"/>
                <w:szCs w:val="21"/>
              </w:rPr>
            </w:pPr>
            <w:r>
              <w:rPr>
                <w:rFonts w:hint="eastAsia" w:ascii="宋体" w:hAnsi="宋体" w:eastAsia="宋体" w:cs="宋体"/>
                <w:color w:val="333333"/>
                <w:kern w:val="2"/>
                <w:sz w:val="21"/>
                <w:szCs w:val="21"/>
                <w:shd w:val="clear" w:color="auto" w:fill="FFFFFF"/>
              </w:rPr>
              <w:t>惠及民生的社会公益项目</w:t>
            </w:r>
          </w:p>
          <w:p w14:paraId="2C8BB7B9">
            <w:pPr>
              <w:widowControl/>
              <w:jc w:val="left"/>
              <w:rPr>
                <w:rFonts w:hint="eastAsia" w:ascii="宋体" w:hAnsi="宋体" w:eastAsia="宋体" w:cs="宋体"/>
                <w:b/>
                <w:bCs/>
                <w:color w:val="auto"/>
                <w:kern w:val="0"/>
                <w:sz w:val="21"/>
                <w:szCs w:val="21"/>
                <w:lang w:val="en-US" w:eastAsia="zh-CN" w:bidi="ar-SA"/>
              </w:rPr>
            </w:pPr>
            <w:r>
              <w:rPr>
                <w:rFonts w:hint="eastAsia" w:ascii="宋体" w:hAnsi="宋体" w:eastAsia="宋体" w:cs="宋体"/>
                <w:color w:val="auto"/>
                <w:kern w:val="0"/>
                <w:sz w:val="21"/>
                <w:szCs w:val="21"/>
              </w:rPr>
              <w:t>受意群众满意度</w:t>
            </w:r>
            <w:r>
              <w:rPr>
                <w:rFonts w:hint="eastAsia" w:ascii="宋体" w:hAnsi="宋体" w:eastAsia="宋体" w:cs="宋体"/>
                <w:color w:val="auto"/>
                <w:kern w:val="0"/>
                <w:sz w:val="21"/>
                <w:szCs w:val="21"/>
                <w:lang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6352C14">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90</w:t>
            </w:r>
            <w:r>
              <w:rPr>
                <w:rFonts w:hint="eastAsia" w:ascii="宋体" w:hAnsi="宋体" w:eastAsia="宋体" w:cs="宋体"/>
                <w:color w:val="auto"/>
                <w:kern w:val="0"/>
                <w:sz w:val="21"/>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87F5C">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922A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16F4D2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BD94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DA66C5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D58DC7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0598631">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3F7AF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1DC6C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30967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F189D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86A2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6E3DEA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9784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2FBB3E3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5A2EE5F">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A73ACA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0678DBD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3A3FCFC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12020614">
      <w:pPr>
        <w:spacing w:beforeLines="0" w:afterLines="0"/>
        <w:jc w:val="left"/>
        <w:rPr>
          <w:rFonts w:hint="eastAsia" w:asciiTheme="minorEastAsia" w:hAnsiTheme="minorEastAsia" w:eastAsiaTheme="minorEastAsia" w:cstheme="minorEastAsia"/>
          <w:sz w:val="24"/>
          <w:szCs w:val="24"/>
        </w:rPr>
      </w:pPr>
    </w:p>
    <w:p w14:paraId="5498FF52">
      <w:pPr>
        <w:spacing w:beforeLines="0" w:afterLines="0"/>
        <w:jc w:val="left"/>
        <w:rPr>
          <w:rFonts w:hint="eastAsia" w:eastAsiaTheme="minorEastAsia"/>
          <w:sz w:val="22"/>
          <w:szCs w:val="24"/>
          <w:lang w:val="en-US" w:eastAsia="zh-CN"/>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唐静</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2025.6.19</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18975783688</w:t>
      </w:r>
      <w:r>
        <w:rPr>
          <w:rFonts w:hint="eastAsia" w:eastAsia="仿宋_GB2312"/>
          <w:sz w:val="22"/>
          <w:szCs w:val="24"/>
        </w:rPr>
        <w:t xml:space="preserve">     </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全再文</w:t>
      </w:r>
    </w:p>
    <w:p w14:paraId="7B2DB324">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14:paraId="4A222FB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78032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6D14D6B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07B959E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77024C26">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肇事肇祸等严重精神障碍患者监护奖励资金及患者生活和医疗补助</w:t>
            </w:r>
          </w:p>
        </w:tc>
      </w:tr>
      <w:tr w14:paraId="08D73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02B54313">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64909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53CAA0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63.83</w:t>
            </w:r>
          </w:p>
        </w:tc>
      </w:tr>
      <w:tr w14:paraId="4197B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D0FB037">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99B84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03BF9D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双牌县卫生健康局</w:t>
            </w:r>
          </w:p>
        </w:tc>
      </w:tr>
      <w:tr w14:paraId="51437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84A9748">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6791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0C3C958">
            <w:pPr>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保障公民生命财产安全，促进社会稳定和谐发展。</w:t>
            </w:r>
          </w:p>
          <w:p w14:paraId="7F1F4C82">
            <w:pPr>
              <w:spacing w:beforeLines="0" w:afterLines="0"/>
              <w:jc w:val="center"/>
              <w:rPr>
                <w:rFonts w:hint="eastAsia" w:asciiTheme="minorEastAsia" w:hAnsiTheme="minorEastAsia" w:eastAsiaTheme="minorEastAsia" w:cstheme="minorEastAsia"/>
                <w:sz w:val="24"/>
                <w:szCs w:val="24"/>
              </w:rPr>
            </w:pPr>
          </w:p>
        </w:tc>
      </w:tr>
      <w:tr w14:paraId="4452B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45F71B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3EF2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1768536">
            <w:p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更好地落实本县严重精神障碍患者监护人责任，防范肇事肇祸事件发生。保障严重精神障碍患者的生活和医疗补助</w:t>
            </w:r>
            <w:r>
              <w:rPr>
                <w:rFonts w:hint="eastAsia" w:ascii="宋体" w:hAnsi="宋体" w:cs="宋体"/>
                <w:sz w:val="21"/>
                <w:szCs w:val="21"/>
                <w:lang w:eastAsia="zh-CN"/>
              </w:rPr>
              <w:t>，</w:t>
            </w:r>
            <w:r>
              <w:rPr>
                <w:rFonts w:hint="eastAsia" w:ascii="宋体" w:hAnsi="宋体" w:eastAsia="宋体" w:cs="宋体"/>
                <w:sz w:val="21"/>
                <w:szCs w:val="21"/>
              </w:rPr>
              <w:t>受益人群对项目的实施满意率95%以上。</w:t>
            </w:r>
          </w:p>
          <w:p w14:paraId="559127A2">
            <w:pPr>
              <w:spacing w:beforeLines="0" w:afterLines="0"/>
              <w:jc w:val="center"/>
              <w:rPr>
                <w:rFonts w:hint="eastAsia" w:eastAsia="宋体" w:asciiTheme="minorEastAsia" w:hAnsiTheme="minorEastAsia" w:cstheme="minorEastAsia"/>
                <w:sz w:val="24"/>
                <w:szCs w:val="24"/>
                <w:lang w:eastAsia="zh-CN"/>
              </w:rPr>
            </w:pPr>
          </w:p>
        </w:tc>
      </w:tr>
      <w:tr w14:paraId="34297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A622870">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EF28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4338C15">
            <w:pPr>
              <w:ind w:firstLine="420" w:firstLineChars="200"/>
              <w:rPr>
                <w:rFonts w:hint="eastAsia" w:ascii="宋体" w:hAnsi="宋体" w:eastAsia="宋体" w:cs="宋体"/>
                <w:sz w:val="21"/>
                <w:szCs w:val="21"/>
                <w:lang w:val="en-US"/>
              </w:rPr>
            </w:pPr>
            <w:r>
              <w:rPr>
                <w:rFonts w:hint="eastAsia" w:ascii="宋体" w:hAnsi="宋体" w:eastAsia="宋体" w:cs="宋体"/>
                <w:sz w:val="21"/>
                <w:szCs w:val="21"/>
              </w:rPr>
              <w:t>更好地落实本县严重精神障碍患者监护人责任，防范肇事肇祸事件发生。保障严重精神障碍患者的生活和医疗补助</w:t>
            </w:r>
            <w:r>
              <w:rPr>
                <w:rFonts w:hint="eastAsia" w:ascii="宋体" w:hAnsi="宋体" w:cs="宋体"/>
                <w:sz w:val="21"/>
                <w:szCs w:val="21"/>
                <w:lang w:eastAsia="zh-CN"/>
              </w:rPr>
              <w:t>，</w:t>
            </w:r>
            <w:r>
              <w:rPr>
                <w:rFonts w:hint="eastAsia" w:ascii="宋体" w:hAnsi="宋体" w:eastAsia="宋体" w:cs="宋体"/>
                <w:sz w:val="21"/>
                <w:szCs w:val="21"/>
              </w:rPr>
              <w:t>受益人群对项目的实施满意率95%以上。</w:t>
            </w:r>
          </w:p>
          <w:p w14:paraId="60E5556C">
            <w:pPr>
              <w:spacing w:beforeLines="0" w:afterLines="0"/>
              <w:jc w:val="center"/>
              <w:rPr>
                <w:rFonts w:hint="eastAsia" w:asciiTheme="minorEastAsia" w:hAnsiTheme="minorEastAsia" w:eastAsiaTheme="minorEastAsia" w:cstheme="minorEastAsia"/>
                <w:sz w:val="24"/>
                <w:szCs w:val="24"/>
              </w:rPr>
            </w:pPr>
          </w:p>
          <w:p w14:paraId="433EFACE">
            <w:pPr>
              <w:spacing w:beforeLines="0" w:afterLines="0"/>
              <w:jc w:val="center"/>
              <w:rPr>
                <w:rFonts w:hint="eastAsia" w:asciiTheme="minorEastAsia" w:hAnsiTheme="minorEastAsia" w:eastAsiaTheme="minorEastAsia" w:cstheme="minorEastAsia"/>
                <w:sz w:val="24"/>
                <w:szCs w:val="24"/>
              </w:rPr>
            </w:pPr>
          </w:p>
          <w:p w14:paraId="3015BD00">
            <w:pPr>
              <w:spacing w:beforeLines="0" w:afterLines="0"/>
              <w:jc w:val="center"/>
              <w:rPr>
                <w:rFonts w:hint="eastAsia" w:asciiTheme="minorEastAsia" w:hAnsiTheme="minorEastAsia" w:eastAsiaTheme="minorEastAsia" w:cstheme="minorEastAsia"/>
                <w:sz w:val="24"/>
                <w:szCs w:val="24"/>
              </w:rPr>
            </w:pPr>
          </w:p>
        </w:tc>
      </w:tr>
      <w:tr w14:paraId="14715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B0B4A6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3586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F4856D">
            <w:pPr>
              <w:spacing w:beforeLines="0" w:afterLines="0"/>
              <w:jc w:val="center"/>
              <w:rPr>
                <w:rFonts w:hint="eastAsia" w:asciiTheme="minorEastAsia" w:hAnsiTheme="minorEastAsia" w:eastAsiaTheme="minorEastAsia" w:cstheme="minorEastAsia"/>
                <w:sz w:val="24"/>
                <w:szCs w:val="24"/>
              </w:rPr>
            </w:pPr>
          </w:p>
          <w:p w14:paraId="306F36C5">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14:paraId="5DD3A2D0">
            <w:pPr>
              <w:spacing w:beforeLines="0" w:afterLines="0"/>
              <w:jc w:val="center"/>
              <w:rPr>
                <w:rFonts w:hint="eastAsia" w:asciiTheme="minorEastAsia" w:hAnsiTheme="minorEastAsia" w:eastAsiaTheme="minorEastAsia" w:cstheme="minorEastAsia"/>
                <w:sz w:val="24"/>
                <w:szCs w:val="24"/>
              </w:rPr>
            </w:pPr>
          </w:p>
        </w:tc>
      </w:tr>
      <w:tr w14:paraId="7F279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95202F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D3147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59AB70">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14:paraId="27D54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2B6258E5">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4582BF0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62ECCDDB">
            <w:pPr>
              <w:spacing w:beforeLines="0" w:afterLines="0"/>
              <w:rPr>
                <w:rFonts w:hint="eastAsia" w:asciiTheme="minorEastAsia" w:hAnsiTheme="minorEastAsia" w:eastAsiaTheme="minorEastAsia" w:cstheme="minorEastAsia"/>
                <w:sz w:val="24"/>
                <w:szCs w:val="24"/>
              </w:rPr>
            </w:pPr>
          </w:p>
          <w:p w14:paraId="3FB84307">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14:paraId="117074A3">
            <w:pPr>
              <w:spacing w:beforeLines="0" w:afterLines="0"/>
              <w:rPr>
                <w:rFonts w:hint="eastAsia" w:asciiTheme="minorEastAsia" w:hAnsiTheme="minorEastAsia" w:eastAsiaTheme="minorEastAsia" w:cstheme="minorEastAsia"/>
                <w:sz w:val="24"/>
                <w:szCs w:val="24"/>
              </w:rPr>
            </w:pPr>
          </w:p>
        </w:tc>
      </w:tr>
    </w:tbl>
    <w:p w14:paraId="29B19E45">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5A0CC683">
      <w:pPr>
        <w:spacing w:beforeLines="0" w:afterLines="0" w:line="320" w:lineRule="atLeas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唐静</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2025.6.19</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18975783688</w:t>
      </w:r>
      <w:r>
        <w:rPr>
          <w:rFonts w:hint="eastAsia" w:eastAsia="仿宋_GB2312"/>
          <w:sz w:val="22"/>
          <w:szCs w:val="24"/>
        </w:rPr>
        <w:t xml:space="preserve">     </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全再文</w:t>
      </w:r>
    </w:p>
    <w:p w14:paraId="349D6DE7">
      <w:pPr>
        <w:spacing w:beforeLines="0" w:afterLines="0" w:line="600" w:lineRule="exact"/>
        <w:jc w:val="left"/>
        <w:rPr>
          <w:rFonts w:hint="eastAsia" w:ascii="黑体" w:hAnsi="黑体" w:eastAsia="黑体" w:cs="黑体"/>
          <w:sz w:val="32"/>
          <w:szCs w:val="32"/>
        </w:rPr>
      </w:pPr>
    </w:p>
    <w:p w14:paraId="03BBDD9B">
      <w:pPr>
        <w:spacing w:beforeLines="0" w:afterLines="0" w:line="600" w:lineRule="exact"/>
        <w:jc w:val="left"/>
        <w:rPr>
          <w:rFonts w:hint="eastAsia" w:ascii="黑体" w:hAnsi="黑体" w:eastAsia="黑体" w:cs="黑体"/>
          <w:sz w:val="32"/>
          <w:szCs w:val="32"/>
        </w:rPr>
      </w:pPr>
    </w:p>
    <w:p w14:paraId="4A3D0E0E">
      <w:pPr>
        <w:spacing w:beforeLines="0" w:afterLines="0" w:line="600" w:lineRule="exact"/>
        <w:jc w:val="left"/>
        <w:rPr>
          <w:rFonts w:hint="eastAsia" w:ascii="黑体" w:hAnsi="黑体" w:eastAsia="黑体" w:cs="黑体"/>
          <w:sz w:val="32"/>
          <w:szCs w:val="32"/>
        </w:rPr>
      </w:pPr>
    </w:p>
    <w:p w14:paraId="3EE80A4A">
      <w:pPr>
        <w:spacing w:beforeLines="0" w:afterLines="0" w:line="600" w:lineRule="exact"/>
        <w:jc w:val="left"/>
        <w:rPr>
          <w:rFonts w:hint="eastAsia" w:ascii="黑体" w:hAnsi="黑体" w:eastAsia="黑体" w:cs="黑体"/>
          <w:sz w:val="32"/>
          <w:szCs w:val="32"/>
        </w:rPr>
      </w:pPr>
    </w:p>
    <w:p w14:paraId="5F86DBD4">
      <w:pPr>
        <w:spacing w:beforeLines="0" w:afterLines="0" w:line="600" w:lineRule="exact"/>
        <w:jc w:val="left"/>
        <w:rPr>
          <w:rFonts w:hint="eastAsia" w:ascii="黑体" w:hAnsi="黑体" w:eastAsia="黑体" w:cs="黑体"/>
          <w:sz w:val="32"/>
          <w:szCs w:val="32"/>
        </w:rPr>
      </w:pPr>
    </w:p>
    <w:p w14:paraId="05996616">
      <w:pPr>
        <w:spacing w:beforeLines="0" w:afterLines="0" w:line="600" w:lineRule="exact"/>
        <w:jc w:val="left"/>
        <w:rPr>
          <w:rFonts w:hint="eastAsia" w:ascii="黑体" w:hAnsi="黑体" w:eastAsia="黑体" w:cs="黑体"/>
          <w:sz w:val="32"/>
          <w:szCs w:val="32"/>
        </w:rPr>
      </w:pPr>
    </w:p>
    <w:p w14:paraId="62B37362">
      <w:pPr>
        <w:spacing w:beforeLines="0" w:afterLines="0" w:line="600" w:lineRule="exact"/>
        <w:jc w:val="left"/>
        <w:rPr>
          <w:rFonts w:hint="eastAsia" w:ascii="黑体" w:hAnsi="黑体" w:eastAsia="黑体" w:cs="黑体"/>
          <w:sz w:val="32"/>
          <w:szCs w:val="32"/>
        </w:rPr>
      </w:pPr>
    </w:p>
    <w:p w14:paraId="5F3A80E0">
      <w:pPr>
        <w:spacing w:beforeLines="0" w:afterLines="0" w:line="600" w:lineRule="exact"/>
        <w:jc w:val="left"/>
        <w:rPr>
          <w:rFonts w:hint="eastAsia" w:ascii="黑体" w:hAnsi="黑体" w:eastAsia="黑体" w:cs="黑体"/>
          <w:sz w:val="32"/>
          <w:szCs w:val="32"/>
        </w:rPr>
      </w:pPr>
    </w:p>
    <w:p w14:paraId="5DA0AD2C">
      <w:pPr>
        <w:spacing w:beforeLines="0" w:afterLines="0" w:line="600" w:lineRule="exact"/>
        <w:jc w:val="left"/>
        <w:rPr>
          <w:rFonts w:hint="eastAsia" w:ascii="黑体" w:hAnsi="黑体" w:eastAsia="黑体" w:cs="黑体"/>
          <w:sz w:val="32"/>
          <w:szCs w:val="32"/>
        </w:rPr>
      </w:pPr>
    </w:p>
    <w:p w14:paraId="2084BEA8">
      <w:pPr>
        <w:spacing w:beforeLines="0" w:afterLines="0" w:line="600" w:lineRule="exact"/>
        <w:jc w:val="left"/>
        <w:rPr>
          <w:rFonts w:hint="eastAsia" w:ascii="黑体" w:hAnsi="黑体" w:eastAsia="黑体" w:cs="黑体"/>
          <w:sz w:val="32"/>
          <w:szCs w:val="32"/>
        </w:rPr>
      </w:pPr>
    </w:p>
    <w:p w14:paraId="350F47EA">
      <w:pPr>
        <w:spacing w:beforeLines="0" w:afterLines="0" w:line="600" w:lineRule="exact"/>
        <w:jc w:val="left"/>
        <w:rPr>
          <w:rFonts w:hint="eastAsia" w:ascii="黑体" w:hAnsi="黑体" w:eastAsia="黑体" w:cs="黑体"/>
          <w:sz w:val="32"/>
          <w:szCs w:val="32"/>
        </w:rPr>
      </w:pPr>
    </w:p>
    <w:p w14:paraId="196C3819">
      <w:pPr>
        <w:spacing w:beforeLines="0" w:afterLines="0" w:line="600" w:lineRule="exact"/>
        <w:jc w:val="left"/>
        <w:rPr>
          <w:rFonts w:hint="eastAsia" w:ascii="黑体" w:hAnsi="黑体" w:eastAsia="黑体" w:cs="黑体"/>
          <w:sz w:val="32"/>
          <w:szCs w:val="32"/>
        </w:rPr>
      </w:pPr>
    </w:p>
    <w:p w14:paraId="7AD56DFB">
      <w:pPr>
        <w:spacing w:beforeLines="0" w:afterLines="0" w:line="600" w:lineRule="exact"/>
        <w:jc w:val="left"/>
        <w:rPr>
          <w:rFonts w:hint="eastAsia" w:ascii="黑体" w:hAnsi="黑体" w:eastAsia="黑体" w:cs="黑体"/>
          <w:sz w:val="32"/>
          <w:szCs w:val="32"/>
        </w:rPr>
      </w:pPr>
    </w:p>
    <w:p w14:paraId="4F31B280">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102A7015">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023"/>
        <w:gridCol w:w="1257"/>
        <w:gridCol w:w="832"/>
        <w:gridCol w:w="877"/>
        <w:gridCol w:w="1146"/>
      </w:tblGrid>
      <w:tr w14:paraId="7F498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3D393FFB">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4C08C957">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0BA43A5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肇事肇祸等严重精神障碍患者监护奖励资金及患者生活和医疗补助</w:t>
            </w:r>
            <w:r>
              <w:rPr>
                <w:rFonts w:hint="eastAsia" w:asciiTheme="minorEastAsia" w:hAnsiTheme="minorEastAsia" w:eastAsiaTheme="minorEastAsia" w:cstheme="minorEastAsia"/>
                <w:color w:val="000000"/>
                <w:sz w:val="24"/>
                <w:szCs w:val="24"/>
              </w:rPr>
              <w:t>　</w:t>
            </w:r>
          </w:p>
        </w:tc>
      </w:tr>
      <w:tr w14:paraId="62073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AF5CFB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423"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7D1D99B">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双牌县卫健局</w:t>
            </w:r>
            <w:r>
              <w:rPr>
                <w:rFonts w:hint="eastAsia" w:asciiTheme="minorEastAsia" w:hAnsiTheme="minorEastAsia" w:eastAsiaTheme="minorEastAsia" w:cstheme="minorEastAsia"/>
                <w:color w:val="000000"/>
                <w:sz w:val="24"/>
                <w:szCs w:val="24"/>
                <w:lang w:val="en-US" w:eastAsia="zh-CN"/>
              </w:rPr>
              <w:t>医政</w:t>
            </w:r>
            <w:r>
              <w:rPr>
                <w:rFonts w:hint="eastAsia" w:asciiTheme="minorEastAsia" w:hAnsiTheme="minorEastAsia" w:eastAsiaTheme="minorEastAsia" w:cstheme="minorEastAsia"/>
                <w:color w:val="000000"/>
                <w:sz w:val="24"/>
                <w:szCs w:val="24"/>
                <w:lang w:eastAsia="zh-CN"/>
              </w:rPr>
              <w:t>股</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705E8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0E8E34E7">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双牌县卫生健康局</w:t>
            </w:r>
          </w:p>
        </w:tc>
      </w:tr>
      <w:tr w14:paraId="124AE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EE1487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35868D5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E083E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8D9EF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70D1CC3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456C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60C2F88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BAA6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1B3DBA9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D2562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91697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4EEDCE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57106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74722AC">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C4131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F30E6">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70</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CA550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70</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BD89A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63.83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7EE72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1FF1BC">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91.18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F2AE0A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r>
      <w:tr w14:paraId="408A6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E4F97BC">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E4256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AC7DE">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70</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8F78E">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70</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CDC7B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63.83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1E55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73D4A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40C338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351D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64036E7">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D09EC1">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EF176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D851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0E019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DDBA6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11F8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11BC16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EA8E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7C2DD5B">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BF6D6D">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6AF0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499A2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B0B6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3F39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BE6B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3AD6E0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D4AC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F8AEF7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423"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2DCC67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112"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74F1EE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3821C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F4DB6CF">
            <w:pPr>
              <w:spacing w:beforeLines="0" w:afterLines="0"/>
              <w:jc w:val="center"/>
              <w:rPr>
                <w:rFonts w:hint="eastAsia" w:asciiTheme="minorEastAsia" w:hAnsiTheme="minorEastAsia" w:eastAsiaTheme="minorEastAsia" w:cstheme="minorEastAsia"/>
                <w:color w:val="000000"/>
                <w:sz w:val="24"/>
                <w:szCs w:val="24"/>
              </w:rPr>
            </w:pPr>
          </w:p>
        </w:tc>
        <w:tc>
          <w:tcPr>
            <w:tcW w:w="4423"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4F5874A">
            <w:pPr>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保障公民生命财产安全，促进社会稳定和谐发展。</w:t>
            </w:r>
          </w:p>
          <w:p w14:paraId="6DFCB8BA">
            <w:pPr>
              <w:spacing w:beforeLines="0" w:afterLines="0"/>
              <w:jc w:val="center"/>
              <w:rPr>
                <w:rFonts w:hint="eastAsia" w:asciiTheme="minorEastAsia" w:hAnsiTheme="minorEastAsia" w:eastAsiaTheme="minorEastAsia" w:cstheme="minorEastAsia"/>
                <w:color w:val="000000"/>
                <w:sz w:val="24"/>
                <w:szCs w:val="24"/>
              </w:rPr>
            </w:pPr>
          </w:p>
        </w:tc>
        <w:tc>
          <w:tcPr>
            <w:tcW w:w="4112"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178D604">
            <w:pPr>
              <w:ind w:firstLine="480" w:firstLineChars="200"/>
              <w:rPr>
                <w:rFonts w:hint="default" w:ascii="宋体" w:hAnsi="宋体" w:eastAsia="宋体" w:cs="宋体"/>
                <w:sz w:val="21"/>
                <w:szCs w:val="21"/>
                <w:lang w:val="en-US" w:eastAsia="zh-CN"/>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sz w:val="21"/>
                <w:szCs w:val="21"/>
              </w:rPr>
              <w:t>更好地落实本县严重精神障碍患者监护人责任，防范肇事肇祸事件发生。保障严重精神障碍患者的生活和医疗补助</w:t>
            </w:r>
            <w:r>
              <w:rPr>
                <w:rFonts w:hint="eastAsia" w:ascii="宋体" w:hAnsi="宋体" w:cs="宋体"/>
                <w:sz w:val="21"/>
                <w:szCs w:val="21"/>
                <w:lang w:eastAsia="zh-CN"/>
              </w:rPr>
              <w:t>，</w:t>
            </w:r>
            <w:r>
              <w:rPr>
                <w:rFonts w:hint="eastAsia" w:ascii="宋体" w:hAnsi="宋体" w:eastAsia="宋体" w:cs="宋体"/>
                <w:sz w:val="21"/>
                <w:szCs w:val="21"/>
              </w:rPr>
              <w:t>受益人群对项目的实施满意率95%以上。</w:t>
            </w:r>
          </w:p>
          <w:p w14:paraId="3BF57BEB">
            <w:pPr>
              <w:ind w:firstLine="420" w:firstLineChars="200"/>
              <w:rPr>
                <w:rFonts w:hint="eastAsia" w:ascii="宋体" w:hAnsi="宋体" w:eastAsia="宋体" w:cs="宋体"/>
                <w:sz w:val="21"/>
                <w:szCs w:val="21"/>
                <w:lang w:val="en-US"/>
              </w:rPr>
            </w:pPr>
          </w:p>
          <w:p w14:paraId="44FF8E48">
            <w:pPr>
              <w:spacing w:beforeLines="0" w:afterLines="0"/>
              <w:jc w:val="left"/>
              <w:rPr>
                <w:rFonts w:hint="eastAsia" w:asciiTheme="minorEastAsia" w:hAnsiTheme="minorEastAsia" w:eastAsiaTheme="minorEastAsia" w:cstheme="minorEastAsia"/>
                <w:color w:val="000000"/>
                <w:sz w:val="24"/>
                <w:szCs w:val="24"/>
              </w:rPr>
            </w:pPr>
          </w:p>
        </w:tc>
      </w:tr>
      <w:tr w14:paraId="7B425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30F4CD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6EE8638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100F151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18B4C31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BF7B2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37DE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BCBCB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C448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2EB2FC4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2A86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2EB84CE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10461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FFA7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9D88A3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5F1068F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195590B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6F265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8FF640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EF33E4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472C5C83">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2DC572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4C75FA3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A7E14">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auto"/>
                <w:kern w:val="0"/>
                <w:sz w:val="21"/>
                <w:szCs w:val="21"/>
                <w:lang w:val="en-US" w:eastAsia="zh-CN"/>
              </w:rPr>
              <w:t>项目支出</w:t>
            </w:r>
            <w:r>
              <w:rPr>
                <w:rFonts w:hint="eastAsia" w:ascii="宋体" w:hAnsi="宋体" w:cs="宋体"/>
                <w:color w:val="auto"/>
                <w:kern w:val="0"/>
                <w:sz w:val="21"/>
                <w:szCs w:val="21"/>
                <w:lang w:val="en-US" w:eastAsia="zh-CN"/>
              </w:rPr>
              <w:t>63.83</w:t>
            </w:r>
            <w:r>
              <w:rPr>
                <w:rFonts w:hint="eastAsia" w:ascii="宋体" w:hAnsi="宋体" w:eastAsia="宋体" w:cs="宋体"/>
                <w:color w:val="auto"/>
                <w:kern w:val="0"/>
                <w:sz w:val="21"/>
                <w:szCs w:val="21"/>
                <w:lang w:val="en-US" w:eastAsia="zh-CN"/>
              </w:rPr>
              <w:t>万元。</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1B068B">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70</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62400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63.83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7467E">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06381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5EF509D">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县级配套按实际拨付</w:t>
            </w:r>
          </w:p>
        </w:tc>
      </w:tr>
      <w:tr w14:paraId="26F41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7E1D42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766FE73">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8DE9F3E">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0A74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F75B3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1C05E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E3B2F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A9B2F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13F4FE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61BC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5C8CEC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91A814">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0D592A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762582D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A61FD">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节约率</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FCD8D">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2D7B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C15A8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BD8D9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F19292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5EAA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49E180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2161DC4">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36AD5DC">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647B9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2534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11D50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F6EA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D9C31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9EC370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52FC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E93193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1E9EE2A">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75E20A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3526110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705691">
            <w:pPr>
              <w:spacing w:beforeLines="0" w:afterLines="0"/>
              <w:jc w:val="left"/>
              <w:rPr>
                <w:rFonts w:hint="eastAsia" w:asciiTheme="minorEastAsia" w:hAnsiTheme="minorEastAsia" w:eastAsiaTheme="minorEastAsia" w:cstheme="minorEastAsia"/>
                <w:color w:val="000000"/>
                <w:sz w:val="24"/>
                <w:szCs w:val="24"/>
              </w:rPr>
            </w:pP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BE57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6F15D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FBB47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ECEC2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7F938C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6713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D3F67D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2063341">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234ED7D">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B4532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C8048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E98D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D6983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2FD7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EBAE96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53ED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D451E6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CC556F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4CE096C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D364EC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E224E">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肇事肇祸精神病患者人数</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7DECC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421D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F15630">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A8D0F">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8FABA2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4659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63CE63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9E5DA87">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1DFBFDF">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99354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90BF0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2C315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6EAAE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3AE63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B3924A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BD82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374E90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A4E317C">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431287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7B027">
            <w:pPr>
              <w:spacing w:beforeLines="0" w:afterLines="0"/>
              <w:jc w:val="left"/>
              <w:rPr>
                <w:rFonts w:hint="eastAsia" w:asciiTheme="minorEastAsia" w:hAnsiTheme="minorEastAsia" w:eastAsiaTheme="minorEastAsia" w:cstheme="minorEastAsia"/>
                <w:color w:val="000000"/>
                <w:sz w:val="24"/>
                <w:szCs w:val="24"/>
              </w:rPr>
            </w:pP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A74E8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资金发放到位率</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E116A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BCA9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D552B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03AB2D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5A79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BBD12D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5E0387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D58D26A">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FB9C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C8FB6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760EA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EE8AC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7E679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4CBC7D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31BF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9A7B3E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CC7ED8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ACD8C6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602F7D">
            <w:pPr>
              <w:spacing w:beforeLines="0" w:afterLines="0"/>
              <w:jc w:val="left"/>
              <w:rPr>
                <w:rFonts w:hint="eastAsia" w:asciiTheme="minorEastAsia" w:hAnsiTheme="minorEastAsia" w:eastAsiaTheme="minorEastAsia" w:cstheme="minorEastAsia"/>
                <w:color w:val="000000"/>
                <w:sz w:val="24"/>
                <w:szCs w:val="24"/>
              </w:rPr>
            </w:pP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6A7667">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宋体" w:hAnsi="宋体" w:cs="宋体"/>
                <w:i w:val="0"/>
                <w:iCs w:val="0"/>
                <w:caps w:val="0"/>
                <w:color w:val="auto"/>
                <w:spacing w:val="0"/>
                <w:sz w:val="21"/>
                <w:szCs w:val="21"/>
                <w:shd w:val="clear" w:color="auto" w:fill="FFFFFF"/>
                <w:lang w:val="en-US" w:eastAsia="zh-CN"/>
              </w:rPr>
              <w:t>完成及时性</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2A7DA9">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12月底</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A8BCE">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5E8DD">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0870A8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F967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3D1D09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EBDDC9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9054CC5">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A59F8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79DB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54230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F5D7A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C5B5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ED9150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8BF2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08DD2B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F21056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49F1D20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BA40EC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6B6E175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E87E6">
            <w:pPr>
              <w:spacing w:beforeLines="0" w:afterLines="0"/>
              <w:jc w:val="left"/>
              <w:rPr>
                <w:rFonts w:hint="eastAsia" w:asciiTheme="minorEastAsia" w:hAnsiTheme="minorEastAsia" w:eastAsiaTheme="minorEastAsia" w:cstheme="minorEastAsia"/>
                <w:color w:val="000000"/>
                <w:sz w:val="24"/>
                <w:szCs w:val="24"/>
              </w:rPr>
            </w:pP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43C873">
            <w:pPr>
              <w:pStyle w:val="6"/>
              <w:keepNext w:val="0"/>
              <w:keepLines w:val="0"/>
              <w:widowControl/>
              <w:suppressLineNumbers w:val="0"/>
              <w:wordWrap w:val="0"/>
              <w:spacing w:line="240" w:lineRule="atLeast"/>
              <w:ind w:left="0" w:firstLine="360"/>
              <w:rPr>
                <w:rFonts w:hint="eastAsia" w:ascii="宋体" w:hAnsi="宋体" w:eastAsia="宋体" w:cs="宋体"/>
                <w:color w:val="4C4C4C"/>
                <w:sz w:val="21"/>
                <w:szCs w:val="21"/>
              </w:rPr>
            </w:pPr>
            <w:r>
              <w:rPr>
                <w:rFonts w:hint="eastAsia" w:asciiTheme="minorEastAsia" w:hAnsiTheme="minorEastAsia" w:eastAsiaTheme="minorEastAsia" w:cstheme="minorEastAsia"/>
                <w:color w:val="000000"/>
                <w:sz w:val="24"/>
                <w:szCs w:val="24"/>
              </w:rPr>
              <w:t>　</w:t>
            </w:r>
          </w:p>
          <w:p w14:paraId="3FA3B58C">
            <w:pPr>
              <w:spacing w:beforeLines="0" w:afterLines="0"/>
              <w:jc w:val="left"/>
              <w:rPr>
                <w:rFonts w:hint="default" w:eastAsia="宋体" w:asciiTheme="minorEastAsia" w:hAnsiTheme="minorEastAsia" w:cstheme="minorEastAsia"/>
                <w:color w:val="000000"/>
                <w:sz w:val="24"/>
                <w:szCs w:val="24"/>
                <w:lang w:val="en-US" w:eastAsia="zh-CN"/>
              </w:rPr>
            </w:pPr>
            <w:r>
              <w:rPr>
                <w:rFonts w:hint="eastAsia" w:ascii="宋体" w:hAnsi="宋体" w:eastAsia="宋体" w:cs="宋体"/>
                <w:b/>
                <w:bCs/>
                <w:color w:val="auto"/>
                <w:kern w:val="0"/>
                <w:sz w:val="21"/>
                <w:szCs w:val="21"/>
              </w:rPr>
              <w:t>　</w:t>
            </w:r>
            <w:r>
              <w:rPr>
                <w:rFonts w:hint="eastAsia" w:ascii="宋体" w:hAnsi="宋体" w:cs="宋体"/>
                <w:b/>
                <w:bCs/>
                <w:color w:val="auto"/>
                <w:kern w:val="0"/>
                <w:sz w:val="21"/>
                <w:szCs w:val="21"/>
                <w:lang w:val="en-US" w:eastAsia="zh-CN"/>
              </w:rPr>
              <w:t>专项资金使用效益</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788D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EFBE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0CB4A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BF155F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86FE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EA5DE9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209894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D2B6F5C">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B9CAB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B43B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ADCEA">
            <w:pPr>
              <w:spacing w:beforeLines="0" w:afterLines="0"/>
              <w:jc w:val="center"/>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EEA31">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81F9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22DFA5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082A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F1AC107">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CAE95DE">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37B1BA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229AA34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D7C677">
            <w:pPr>
              <w:spacing w:beforeLines="0" w:afterLines="0"/>
              <w:jc w:val="left"/>
              <w:rPr>
                <w:rFonts w:hint="eastAsia" w:asciiTheme="minorEastAsia" w:hAnsiTheme="minorEastAsia" w:eastAsiaTheme="minorEastAsia" w:cstheme="minorEastAsia"/>
                <w:color w:val="000000"/>
                <w:sz w:val="24"/>
                <w:szCs w:val="24"/>
              </w:rPr>
            </w:pP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581BA">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宋体" w:hAnsi="宋体" w:cs="宋体"/>
                <w:color w:val="auto"/>
                <w:kern w:val="0"/>
                <w:sz w:val="21"/>
                <w:szCs w:val="21"/>
                <w:lang w:val="en-US" w:eastAsia="zh-CN"/>
              </w:rPr>
              <w:t>生态效益</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C27A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E565B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71D31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EDBD2F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0289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87C480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FD1F53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FC6F377">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21D6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6D7A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88078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15C26">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947B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4C8278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948C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C757CE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992815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6E24E7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2950EF9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2A9925">
            <w:pPr>
              <w:spacing w:beforeLines="0" w:afterLines="0"/>
              <w:jc w:val="left"/>
              <w:rPr>
                <w:rFonts w:hint="eastAsia" w:asciiTheme="minorEastAsia" w:hAnsiTheme="minorEastAsia" w:eastAsiaTheme="minorEastAsia" w:cstheme="minorEastAsia"/>
                <w:color w:val="000000"/>
                <w:sz w:val="24"/>
                <w:szCs w:val="24"/>
              </w:rPr>
            </w:pP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B8167">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宋体" w:hAnsi="宋体" w:cs="宋体"/>
                <w:color w:val="4C4C4C"/>
                <w:sz w:val="21"/>
                <w:szCs w:val="21"/>
                <w:lang w:val="en-US" w:eastAsia="zh-CN"/>
              </w:rPr>
              <w:t>社会效益</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C764C8">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C489C">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58205">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0F37542">
            <w:pPr>
              <w:spacing w:beforeLines="0" w:afterLines="0"/>
              <w:jc w:val="left"/>
              <w:rPr>
                <w:rFonts w:hint="eastAsia" w:asciiTheme="minorEastAsia" w:hAnsiTheme="minorEastAsia" w:eastAsiaTheme="minorEastAsia" w:cstheme="minorEastAsia"/>
                <w:color w:val="000000"/>
                <w:sz w:val="24"/>
                <w:szCs w:val="24"/>
              </w:rPr>
            </w:pPr>
          </w:p>
        </w:tc>
      </w:tr>
      <w:tr w14:paraId="24FF2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853177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3005B7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9B97947">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4C1F6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3161F">
            <w:pPr>
              <w:spacing w:beforeLines="0" w:afterLines="0"/>
              <w:jc w:val="left"/>
              <w:rPr>
                <w:rFonts w:hint="eastAsia" w:asciiTheme="minorEastAsia" w:hAnsiTheme="minorEastAsia" w:eastAsiaTheme="minorEastAsia" w:cstheme="minorEastAsia"/>
                <w:color w:val="000000"/>
                <w:sz w:val="24"/>
                <w:szCs w:val="24"/>
              </w:rPr>
            </w:pP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4EE8A">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A15D7B">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5E62A">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1BC070F">
            <w:pPr>
              <w:spacing w:beforeLines="0" w:afterLines="0"/>
              <w:jc w:val="left"/>
              <w:rPr>
                <w:rFonts w:hint="eastAsia" w:asciiTheme="minorEastAsia" w:hAnsiTheme="minorEastAsia" w:eastAsiaTheme="minorEastAsia" w:cstheme="minorEastAsia"/>
                <w:color w:val="000000"/>
                <w:sz w:val="24"/>
                <w:szCs w:val="24"/>
              </w:rPr>
            </w:pPr>
          </w:p>
        </w:tc>
      </w:tr>
      <w:tr w14:paraId="1B5A8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DB47A2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4376F7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279E5DD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5B88331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C09C00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7FCCF8">
            <w:pPr>
              <w:spacing w:beforeLines="0" w:afterLines="0"/>
              <w:jc w:val="left"/>
              <w:rPr>
                <w:rFonts w:hint="eastAsia" w:asciiTheme="minorEastAsia" w:hAnsiTheme="minorEastAsia" w:eastAsiaTheme="minorEastAsia" w:cstheme="minorEastAsia"/>
                <w:color w:val="000000"/>
                <w:sz w:val="24"/>
                <w:szCs w:val="24"/>
              </w:rPr>
            </w:pPr>
          </w:p>
        </w:tc>
        <w:tc>
          <w:tcPr>
            <w:tcW w:w="102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10CB7D">
            <w:pPr>
              <w:widowControl/>
              <w:jc w:val="left"/>
              <w:rPr>
                <w:rFonts w:hint="default"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服务对象满意度</w:t>
            </w:r>
          </w:p>
        </w:tc>
        <w:tc>
          <w:tcPr>
            <w:tcW w:w="125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BA783BA">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90</w:t>
            </w:r>
            <w:r>
              <w:rPr>
                <w:rFonts w:hint="eastAsia" w:ascii="宋体" w:hAnsi="宋体" w:eastAsia="宋体" w:cs="宋体"/>
                <w:color w:val="auto"/>
                <w:kern w:val="0"/>
                <w:sz w:val="21"/>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C91B8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A16C3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A232EF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1838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4C4471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2156CF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3B11404">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A4CF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DD3D1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2EEB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08009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C959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025D4C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3FD1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2E98F46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C7D6B96">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24C406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32621CD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608CD03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7BEE7054">
      <w:pPr>
        <w:spacing w:beforeLines="0" w:afterLines="0"/>
        <w:jc w:val="left"/>
        <w:rPr>
          <w:rFonts w:hint="eastAsia" w:asciiTheme="minorEastAsia" w:hAnsiTheme="minorEastAsia" w:eastAsiaTheme="minorEastAsia" w:cstheme="minorEastAsia"/>
          <w:sz w:val="24"/>
          <w:szCs w:val="24"/>
        </w:rPr>
      </w:pPr>
    </w:p>
    <w:p w14:paraId="4DC5A2C2">
      <w:pPr>
        <w:spacing w:beforeLines="0" w:afterLines="0"/>
        <w:jc w:val="left"/>
        <w:rPr>
          <w:rFonts w:hint="eastAsia" w:eastAsiaTheme="minorEastAsia"/>
          <w:sz w:val="22"/>
          <w:szCs w:val="24"/>
          <w:lang w:val="en-US" w:eastAsia="zh-CN"/>
        </w:rPr>
        <w:sectPr>
          <w:footerReference r:id="rId5" w:type="default"/>
          <w:footerReference r:id="rId6"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唐静</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2025.6.19</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18975783688</w:t>
      </w:r>
      <w:r>
        <w:rPr>
          <w:rFonts w:hint="eastAsia" w:eastAsia="仿宋_GB2312"/>
          <w:sz w:val="22"/>
          <w:szCs w:val="24"/>
        </w:rPr>
        <w:t xml:space="preserve">     </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全再文</w:t>
      </w:r>
    </w:p>
    <w:p w14:paraId="500F9AB5">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14:paraId="7ABC9F5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1AFA3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50241B6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6BE42A1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1A765A49">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老年乡村医生生活困难补助经费</w:t>
            </w:r>
          </w:p>
        </w:tc>
      </w:tr>
      <w:tr w14:paraId="717C5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73BA65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DD6A8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E96F44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77</w:t>
            </w:r>
          </w:p>
        </w:tc>
      </w:tr>
      <w:tr w14:paraId="005C4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E7695B3">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012FA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042D1D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双牌县卫生健康局</w:t>
            </w:r>
          </w:p>
        </w:tc>
      </w:tr>
      <w:tr w14:paraId="46D3C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373F1EC">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0F91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4B468E0">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满足条件的乡村医生生活困难补助发放到位。</w:t>
            </w:r>
          </w:p>
        </w:tc>
      </w:tr>
      <w:tr w14:paraId="4BD58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4E48D7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C8D6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9644344">
            <w:pPr>
              <w:ind w:firstLine="420" w:firstLineChars="200"/>
              <w:rPr>
                <w:rFonts w:hint="eastAsia" w:ascii="宋体" w:hAnsi="宋体" w:eastAsia="宋体" w:cs="宋体"/>
                <w:sz w:val="21"/>
                <w:szCs w:val="21"/>
                <w:lang w:val="en-US"/>
              </w:rPr>
            </w:pPr>
            <w:r>
              <w:rPr>
                <w:rFonts w:hint="eastAsia" w:ascii="宋体" w:hAnsi="宋体" w:cs="宋体"/>
                <w:sz w:val="21"/>
                <w:szCs w:val="21"/>
                <w:lang w:val="en-US" w:eastAsia="zh-CN"/>
              </w:rPr>
              <w:t>提高医生的工作积极性和工作热情</w:t>
            </w:r>
            <w:r>
              <w:rPr>
                <w:rFonts w:hint="eastAsia" w:ascii="宋体" w:hAnsi="宋体" w:eastAsia="宋体" w:cs="宋体"/>
                <w:sz w:val="21"/>
                <w:szCs w:val="21"/>
              </w:rPr>
              <w:t>。</w:t>
            </w:r>
            <w:r>
              <w:rPr>
                <w:rFonts w:hint="eastAsia" w:ascii="宋体" w:hAnsi="宋体" w:cs="宋体"/>
                <w:sz w:val="21"/>
                <w:szCs w:val="21"/>
                <w:lang w:eastAsia="zh-CN"/>
              </w:rPr>
              <w:t>，</w:t>
            </w:r>
            <w:r>
              <w:rPr>
                <w:rFonts w:hint="eastAsia" w:ascii="宋体" w:hAnsi="宋体" w:cs="宋体"/>
                <w:sz w:val="21"/>
                <w:szCs w:val="21"/>
                <w:lang w:val="en-US" w:eastAsia="zh-CN"/>
              </w:rPr>
              <w:t>提高乡村医疗服务质量和水平，</w:t>
            </w:r>
            <w:r>
              <w:rPr>
                <w:rFonts w:hint="eastAsia" w:ascii="宋体" w:hAnsi="宋体" w:eastAsia="宋体" w:cs="宋体"/>
                <w:sz w:val="21"/>
                <w:szCs w:val="21"/>
              </w:rPr>
              <w:t>受益人群对项目的实施满意率9</w:t>
            </w:r>
            <w:r>
              <w:rPr>
                <w:rFonts w:hint="eastAsia" w:ascii="宋体" w:hAnsi="宋体" w:cs="宋体"/>
                <w:sz w:val="21"/>
                <w:szCs w:val="21"/>
                <w:lang w:val="en-US" w:eastAsia="zh-CN"/>
              </w:rPr>
              <w:t>8</w:t>
            </w:r>
            <w:r>
              <w:rPr>
                <w:rFonts w:hint="eastAsia" w:ascii="宋体" w:hAnsi="宋体" w:eastAsia="宋体" w:cs="宋体"/>
                <w:sz w:val="21"/>
                <w:szCs w:val="21"/>
              </w:rPr>
              <w:t>%以上。</w:t>
            </w:r>
            <w:r>
              <w:rPr>
                <w:rFonts w:hint="eastAsia" w:ascii="宋体" w:hAnsi="宋体" w:eastAsia="宋体" w:cs="宋体"/>
                <w:color w:val="4C4C4C"/>
                <w:sz w:val="21"/>
                <w:szCs w:val="21"/>
              </w:rPr>
              <w:t>使所有符合政策的</w:t>
            </w:r>
            <w:r>
              <w:rPr>
                <w:rFonts w:hint="eastAsia" w:ascii="宋体" w:hAnsi="宋体" w:cs="宋体"/>
                <w:color w:val="4C4C4C"/>
                <w:sz w:val="21"/>
                <w:szCs w:val="21"/>
                <w:lang w:val="en-US" w:eastAsia="zh-CN"/>
              </w:rPr>
              <w:t>乡村医生</w:t>
            </w:r>
            <w:r>
              <w:rPr>
                <w:rFonts w:hint="eastAsia" w:ascii="宋体" w:hAnsi="宋体" w:eastAsia="宋体" w:cs="宋体"/>
                <w:color w:val="4C4C4C"/>
                <w:sz w:val="21"/>
                <w:szCs w:val="21"/>
              </w:rPr>
              <w:t>享受到奖励政策</w:t>
            </w:r>
            <w:r>
              <w:rPr>
                <w:rFonts w:hint="eastAsia" w:ascii="宋体" w:hAnsi="宋体" w:eastAsia="宋体" w:cs="宋体"/>
                <w:color w:val="4C4C4C"/>
                <w:sz w:val="21"/>
                <w:szCs w:val="21"/>
                <w:lang w:val="en-US"/>
              </w:rPr>
              <w:t>.</w:t>
            </w:r>
          </w:p>
          <w:p w14:paraId="5D21DCF5">
            <w:pPr>
              <w:spacing w:beforeLines="0" w:afterLines="0"/>
              <w:jc w:val="center"/>
              <w:rPr>
                <w:rFonts w:hint="eastAsia" w:asciiTheme="minorEastAsia" w:hAnsiTheme="minorEastAsia" w:eastAsiaTheme="minorEastAsia" w:cstheme="minorEastAsia"/>
                <w:sz w:val="24"/>
                <w:szCs w:val="24"/>
              </w:rPr>
            </w:pPr>
          </w:p>
        </w:tc>
      </w:tr>
      <w:tr w14:paraId="2184B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3412775">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ABBA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DC19C96">
            <w:pPr>
              <w:ind w:firstLine="420" w:firstLineChars="200"/>
              <w:rPr>
                <w:rFonts w:hint="eastAsia" w:ascii="宋体" w:hAnsi="宋体" w:eastAsia="宋体" w:cs="宋体"/>
                <w:sz w:val="21"/>
                <w:szCs w:val="21"/>
                <w:lang w:val="en-US"/>
              </w:rPr>
            </w:pPr>
            <w:r>
              <w:rPr>
                <w:rFonts w:hint="eastAsia" w:ascii="宋体" w:hAnsi="宋体" w:cs="宋体"/>
                <w:sz w:val="21"/>
                <w:szCs w:val="21"/>
                <w:lang w:val="en-US" w:eastAsia="zh-CN"/>
              </w:rPr>
              <w:t>提高医生的工作积极性和工作热情</w:t>
            </w:r>
            <w:r>
              <w:rPr>
                <w:rFonts w:hint="eastAsia" w:ascii="宋体" w:hAnsi="宋体" w:eastAsia="宋体" w:cs="宋体"/>
                <w:sz w:val="21"/>
                <w:szCs w:val="21"/>
              </w:rPr>
              <w:t>。</w:t>
            </w:r>
            <w:r>
              <w:rPr>
                <w:rFonts w:hint="eastAsia" w:ascii="宋体" w:hAnsi="宋体" w:cs="宋体"/>
                <w:sz w:val="21"/>
                <w:szCs w:val="21"/>
                <w:lang w:eastAsia="zh-CN"/>
              </w:rPr>
              <w:t>，</w:t>
            </w:r>
            <w:r>
              <w:rPr>
                <w:rFonts w:hint="eastAsia" w:ascii="宋体" w:hAnsi="宋体" w:cs="宋体"/>
                <w:sz w:val="21"/>
                <w:szCs w:val="21"/>
                <w:lang w:val="en-US" w:eastAsia="zh-CN"/>
              </w:rPr>
              <w:t>提高乡村医疗服务质量和水平，</w:t>
            </w:r>
            <w:r>
              <w:rPr>
                <w:rFonts w:hint="eastAsia" w:ascii="宋体" w:hAnsi="宋体" w:eastAsia="宋体" w:cs="宋体"/>
                <w:sz w:val="21"/>
                <w:szCs w:val="21"/>
              </w:rPr>
              <w:t>受益人群对项目的实施满意率9</w:t>
            </w:r>
            <w:r>
              <w:rPr>
                <w:rFonts w:hint="eastAsia" w:ascii="宋体" w:hAnsi="宋体" w:cs="宋体"/>
                <w:sz w:val="21"/>
                <w:szCs w:val="21"/>
                <w:lang w:val="en-US" w:eastAsia="zh-CN"/>
              </w:rPr>
              <w:t>8</w:t>
            </w:r>
            <w:r>
              <w:rPr>
                <w:rFonts w:hint="eastAsia" w:ascii="宋体" w:hAnsi="宋体" w:eastAsia="宋体" w:cs="宋体"/>
                <w:sz w:val="21"/>
                <w:szCs w:val="21"/>
              </w:rPr>
              <w:t>%以上。</w:t>
            </w:r>
            <w:r>
              <w:rPr>
                <w:rFonts w:hint="eastAsia" w:ascii="宋体" w:hAnsi="宋体" w:eastAsia="宋体" w:cs="宋体"/>
                <w:color w:val="4C4C4C"/>
                <w:sz w:val="21"/>
                <w:szCs w:val="21"/>
              </w:rPr>
              <w:t>使所有符合政策的</w:t>
            </w:r>
            <w:r>
              <w:rPr>
                <w:rFonts w:hint="eastAsia" w:ascii="宋体" w:hAnsi="宋体" w:cs="宋体"/>
                <w:color w:val="4C4C4C"/>
                <w:sz w:val="21"/>
                <w:szCs w:val="21"/>
                <w:lang w:val="en-US" w:eastAsia="zh-CN"/>
              </w:rPr>
              <w:t>乡村医生</w:t>
            </w:r>
            <w:r>
              <w:rPr>
                <w:rFonts w:hint="eastAsia" w:ascii="宋体" w:hAnsi="宋体" w:eastAsia="宋体" w:cs="宋体"/>
                <w:color w:val="4C4C4C"/>
                <w:sz w:val="21"/>
                <w:szCs w:val="21"/>
              </w:rPr>
              <w:t>享受到奖励政策</w:t>
            </w:r>
            <w:r>
              <w:rPr>
                <w:rFonts w:hint="eastAsia" w:ascii="宋体" w:hAnsi="宋体" w:eastAsia="宋体" w:cs="宋体"/>
                <w:color w:val="4C4C4C"/>
                <w:sz w:val="21"/>
                <w:szCs w:val="21"/>
                <w:lang w:val="en-US"/>
              </w:rPr>
              <w:t>.</w:t>
            </w:r>
          </w:p>
          <w:p w14:paraId="21A0E83C">
            <w:pPr>
              <w:spacing w:beforeLines="0" w:afterLines="0"/>
              <w:jc w:val="center"/>
              <w:rPr>
                <w:rFonts w:hint="eastAsia" w:asciiTheme="minorEastAsia" w:hAnsiTheme="minorEastAsia" w:eastAsiaTheme="minorEastAsia" w:cstheme="minorEastAsia"/>
                <w:sz w:val="24"/>
                <w:szCs w:val="24"/>
              </w:rPr>
            </w:pPr>
          </w:p>
          <w:p w14:paraId="32882DC4">
            <w:pPr>
              <w:spacing w:beforeLines="0" w:afterLines="0"/>
              <w:jc w:val="center"/>
              <w:rPr>
                <w:rFonts w:hint="eastAsia" w:asciiTheme="minorEastAsia" w:hAnsiTheme="minorEastAsia" w:eastAsiaTheme="minorEastAsia" w:cstheme="minorEastAsia"/>
                <w:sz w:val="24"/>
                <w:szCs w:val="24"/>
              </w:rPr>
            </w:pPr>
          </w:p>
          <w:p w14:paraId="60CE7407">
            <w:pPr>
              <w:spacing w:beforeLines="0" w:afterLines="0"/>
              <w:jc w:val="center"/>
              <w:rPr>
                <w:rFonts w:hint="eastAsia" w:asciiTheme="minorEastAsia" w:hAnsiTheme="minorEastAsia" w:eastAsiaTheme="minorEastAsia" w:cstheme="minorEastAsia"/>
                <w:sz w:val="24"/>
                <w:szCs w:val="24"/>
              </w:rPr>
            </w:pPr>
          </w:p>
        </w:tc>
      </w:tr>
      <w:tr w14:paraId="13CD8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60011F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DC65B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565BFBB">
            <w:pPr>
              <w:spacing w:beforeLines="0" w:afterLines="0"/>
              <w:jc w:val="center"/>
              <w:rPr>
                <w:rFonts w:hint="eastAsia" w:asciiTheme="minorEastAsia" w:hAnsiTheme="minorEastAsia" w:eastAsiaTheme="minorEastAsia" w:cstheme="minorEastAsia"/>
                <w:sz w:val="24"/>
                <w:szCs w:val="24"/>
              </w:rPr>
            </w:pPr>
          </w:p>
          <w:p w14:paraId="4D0968F4">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14:paraId="69ED1F45">
            <w:pPr>
              <w:spacing w:beforeLines="0" w:afterLines="0"/>
              <w:jc w:val="center"/>
              <w:rPr>
                <w:rFonts w:hint="eastAsia" w:asciiTheme="minorEastAsia" w:hAnsiTheme="minorEastAsia" w:eastAsiaTheme="minorEastAsia" w:cstheme="minorEastAsia"/>
                <w:sz w:val="24"/>
                <w:szCs w:val="24"/>
              </w:rPr>
            </w:pPr>
          </w:p>
        </w:tc>
      </w:tr>
      <w:tr w14:paraId="2C499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72CE07B">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0706E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D947CA">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14:paraId="76451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7B0D2A56">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6E2BCB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02AF94E2">
            <w:pPr>
              <w:spacing w:beforeLines="0" w:afterLines="0"/>
              <w:rPr>
                <w:rFonts w:hint="eastAsia" w:asciiTheme="minorEastAsia" w:hAnsiTheme="minorEastAsia" w:eastAsiaTheme="minorEastAsia" w:cstheme="minorEastAsia"/>
                <w:sz w:val="24"/>
                <w:szCs w:val="24"/>
              </w:rPr>
            </w:pPr>
          </w:p>
          <w:p w14:paraId="2E5BF111">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14:paraId="23C5ABB1">
            <w:pPr>
              <w:spacing w:beforeLines="0" w:afterLines="0"/>
              <w:rPr>
                <w:rFonts w:hint="eastAsia" w:asciiTheme="minorEastAsia" w:hAnsiTheme="minorEastAsia" w:eastAsiaTheme="minorEastAsia" w:cstheme="minorEastAsia"/>
                <w:sz w:val="24"/>
                <w:szCs w:val="24"/>
              </w:rPr>
            </w:pPr>
          </w:p>
        </w:tc>
      </w:tr>
    </w:tbl>
    <w:p w14:paraId="4F0F46E0">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0EFE759B">
      <w:pPr>
        <w:spacing w:beforeLines="0" w:afterLines="0" w:line="320" w:lineRule="atLeas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唐静</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2025.6.19</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18975783688</w:t>
      </w:r>
      <w:r>
        <w:rPr>
          <w:rFonts w:hint="eastAsia" w:eastAsia="仿宋_GB2312"/>
          <w:sz w:val="22"/>
          <w:szCs w:val="24"/>
        </w:rPr>
        <w:t xml:space="preserve">     </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全再文</w:t>
      </w:r>
    </w:p>
    <w:p w14:paraId="4DD58CB8">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6A139018">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7E7DC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26344BE5">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34AF366F">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627FBB8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老年乡村医生生活困难补助经费</w:t>
            </w:r>
          </w:p>
        </w:tc>
      </w:tr>
      <w:tr w14:paraId="1D8DD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481035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50F5559">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双牌县卫健局</w:t>
            </w:r>
            <w:r>
              <w:rPr>
                <w:rFonts w:hint="eastAsia" w:asciiTheme="minorEastAsia" w:hAnsiTheme="minorEastAsia" w:eastAsiaTheme="minorEastAsia" w:cstheme="minorEastAsia"/>
                <w:color w:val="000000"/>
                <w:sz w:val="24"/>
                <w:szCs w:val="24"/>
                <w:lang w:val="en-US" w:eastAsia="zh-CN"/>
              </w:rPr>
              <w:t>医政</w:t>
            </w:r>
            <w:r>
              <w:rPr>
                <w:rFonts w:hint="eastAsia" w:asciiTheme="minorEastAsia" w:hAnsiTheme="minorEastAsia" w:eastAsiaTheme="minorEastAsia" w:cstheme="minorEastAsia"/>
                <w:color w:val="000000"/>
                <w:sz w:val="24"/>
                <w:szCs w:val="24"/>
                <w:lang w:eastAsia="zh-CN"/>
              </w:rPr>
              <w:t>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8399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12DFA975">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双牌县卫生健康局</w:t>
            </w:r>
          </w:p>
        </w:tc>
      </w:tr>
      <w:tr w14:paraId="4218E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DC4623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005BD43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8A967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0F5FE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2FA4FB0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F14BD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077063F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E1206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7503F07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5201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2AA3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3F37E7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2A987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FC2FCF">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93D27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FE50B">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84B7C">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2AA5D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72.75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8609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49D2B">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94.48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EC8D6ED">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r>
      <w:tr w14:paraId="3701E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4538D49">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AB97E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1C59C6">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68C8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40D0AE">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72.75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AC75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DF308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1FF443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AAE9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D8C8FEE">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280BC2">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423C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D997E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866E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BB11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2ED54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5C450E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663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2C4BCF4">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CB0ECF">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9BBC7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032C6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03FF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9409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94FE2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A5261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5E77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89CDAE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13649C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51E9E9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00B59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477DEBB">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3F86F4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满足条件的乡村医生生活困难补助发放到位。</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7EEA8A7">
            <w:pPr>
              <w:ind w:firstLine="480" w:firstLineChars="200"/>
              <w:rPr>
                <w:rFonts w:hint="eastAsia" w:ascii="宋体" w:hAnsi="宋体" w:eastAsia="宋体" w:cs="宋体"/>
                <w:sz w:val="21"/>
                <w:szCs w:val="21"/>
                <w:lang w:val="en-US"/>
              </w:rPr>
            </w:pPr>
            <w:r>
              <w:rPr>
                <w:rFonts w:hint="eastAsia" w:asciiTheme="minorEastAsia" w:hAnsiTheme="minorEastAsia" w:eastAsiaTheme="minorEastAsia" w:cstheme="minorEastAsia"/>
                <w:color w:val="000000"/>
                <w:sz w:val="24"/>
                <w:szCs w:val="24"/>
              </w:rPr>
              <w:t>　</w:t>
            </w:r>
            <w:r>
              <w:rPr>
                <w:rFonts w:hint="eastAsia" w:ascii="宋体" w:hAnsi="宋体" w:cs="宋体"/>
                <w:sz w:val="21"/>
                <w:szCs w:val="21"/>
                <w:lang w:val="en-US" w:eastAsia="zh-CN"/>
              </w:rPr>
              <w:t>提高医生的工作积极性和工作热情</w:t>
            </w:r>
            <w:r>
              <w:rPr>
                <w:rFonts w:hint="eastAsia" w:ascii="宋体" w:hAnsi="宋体" w:eastAsia="宋体" w:cs="宋体"/>
                <w:sz w:val="21"/>
                <w:szCs w:val="21"/>
              </w:rPr>
              <w:t>。</w:t>
            </w:r>
            <w:r>
              <w:rPr>
                <w:rFonts w:hint="eastAsia" w:ascii="宋体" w:hAnsi="宋体" w:cs="宋体"/>
                <w:sz w:val="21"/>
                <w:szCs w:val="21"/>
                <w:lang w:eastAsia="zh-CN"/>
              </w:rPr>
              <w:t>，</w:t>
            </w:r>
            <w:r>
              <w:rPr>
                <w:rFonts w:hint="eastAsia" w:ascii="宋体" w:hAnsi="宋体" w:cs="宋体"/>
                <w:sz w:val="21"/>
                <w:szCs w:val="21"/>
                <w:lang w:val="en-US" w:eastAsia="zh-CN"/>
              </w:rPr>
              <w:t>提高乡村医疗服务质量和水平，</w:t>
            </w:r>
            <w:r>
              <w:rPr>
                <w:rFonts w:hint="eastAsia" w:ascii="宋体" w:hAnsi="宋体" w:eastAsia="宋体" w:cs="宋体"/>
                <w:sz w:val="21"/>
                <w:szCs w:val="21"/>
              </w:rPr>
              <w:t>受益人群对项目的实施满意率9</w:t>
            </w:r>
            <w:r>
              <w:rPr>
                <w:rFonts w:hint="eastAsia" w:ascii="宋体" w:hAnsi="宋体" w:cs="宋体"/>
                <w:sz w:val="21"/>
                <w:szCs w:val="21"/>
                <w:lang w:val="en-US" w:eastAsia="zh-CN"/>
              </w:rPr>
              <w:t>8</w:t>
            </w:r>
            <w:r>
              <w:rPr>
                <w:rFonts w:hint="eastAsia" w:ascii="宋体" w:hAnsi="宋体" w:eastAsia="宋体" w:cs="宋体"/>
                <w:sz w:val="21"/>
                <w:szCs w:val="21"/>
              </w:rPr>
              <w:t>%以上。</w:t>
            </w:r>
            <w:r>
              <w:rPr>
                <w:rFonts w:hint="eastAsia" w:ascii="宋体" w:hAnsi="宋体" w:eastAsia="宋体" w:cs="宋体"/>
                <w:color w:val="4C4C4C"/>
                <w:sz w:val="21"/>
                <w:szCs w:val="21"/>
              </w:rPr>
              <w:t>使所有符合政策的</w:t>
            </w:r>
            <w:r>
              <w:rPr>
                <w:rFonts w:hint="eastAsia" w:ascii="宋体" w:hAnsi="宋体" w:cs="宋体"/>
                <w:color w:val="4C4C4C"/>
                <w:sz w:val="21"/>
                <w:szCs w:val="21"/>
                <w:lang w:val="en-US" w:eastAsia="zh-CN"/>
              </w:rPr>
              <w:t>乡村医生</w:t>
            </w:r>
            <w:r>
              <w:rPr>
                <w:rFonts w:hint="eastAsia" w:ascii="宋体" w:hAnsi="宋体" w:eastAsia="宋体" w:cs="宋体"/>
                <w:color w:val="4C4C4C"/>
                <w:sz w:val="21"/>
                <w:szCs w:val="21"/>
              </w:rPr>
              <w:t>享受到奖励政策</w:t>
            </w:r>
            <w:r>
              <w:rPr>
                <w:rFonts w:hint="eastAsia" w:ascii="宋体" w:hAnsi="宋体" w:eastAsia="宋体" w:cs="宋体"/>
                <w:color w:val="4C4C4C"/>
                <w:sz w:val="21"/>
                <w:szCs w:val="21"/>
                <w:lang w:val="en-US"/>
              </w:rPr>
              <w:t>.</w:t>
            </w:r>
          </w:p>
          <w:p w14:paraId="1536DB9A">
            <w:pPr>
              <w:ind w:firstLine="420" w:firstLineChars="200"/>
              <w:rPr>
                <w:rFonts w:hint="eastAsia" w:ascii="宋体" w:hAnsi="宋体" w:eastAsia="宋体" w:cs="宋体"/>
                <w:sz w:val="21"/>
                <w:szCs w:val="21"/>
                <w:lang w:val="en-US"/>
              </w:rPr>
            </w:pPr>
          </w:p>
          <w:p w14:paraId="2524CFC8">
            <w:pPr>
              <w:spacing w:beforeLines="0" w:afterLines="0"/>
              <w:jc w:val="left"/>
              <w:rPr>
                <w:rFonts w:hint="eastAsia" w:asciiTheme="minorEastAsia" w:hAnsiTheme="minorEastAsia" w:eastAsiaTheme="minorEastAsia" w:cstheme="minorEastAsia"/>
                <w:color w:val="000000"/>
                <w:sz w:val="24"/>
                <w:szCs w:val="24"/>
              </w:rPr>
            </w:pPr>
          </w:p>
        </w:tc>
      </w:tr>
      <w:tr w14:paraId="5D129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3EA28A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1324897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554499E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6363A92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C9C24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5C948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5C87C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6CAD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0743D5C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7C01B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5C9C463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18991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A6766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7C9CBA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113D893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4FA4893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5C4AD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4D98B0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96A07A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0AADA932">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60E174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378ECF2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30FA95">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auto"/>
                <w:kern w:val="0"/>
                <w:sz w:val="21"/>
                <w:szCs w:val="21"/>
                <w:lang w:val="en-US" w:eastAsia="zh-CN"/>
              </w:rPr>
              <w:t>项目支出</w:t>
            </w:r>
            <w:r>
              <w:rPr>
                <w:rFonts w:hint="eastAsia" w:ascii="宋体" w:hAnsi="宋体" w:cs="宋体"/>
                <w:color w:val="auto"/>
                <w:kern w:val="0"/>
                <w:sz w:val="21"/>
                <w:szCs w:val="21"/>
                <w:lang w:val="en-US" w:eastAsia="zh-CN"/>
              </w:rPr>
              <w:t>72.75</w:t>
            </w:r>
            <w:r>
              <w:rPr>
                <w:rFonts w:hint="eastAsia" w:ascii="宋体" w:hAnsi="宋体" w:eastAsia="宋体" w:cs="宋体"/>
                <w:color w:val="auto"/>
                <w:kern w:val="0"/>
                <w:sz w:val="21"/>
                <w:szCs w:val="21"/>
                <w:lang w:val="en-US" w:eastAsia="zh-CN"/>
              </w:rPr>
              <w:t>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762215">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86A4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72.75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915637">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CEA9B">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7FEEA0B">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县级配套按实际拨付</w:t>
            </w:r>
          </w:p>
        </w:tc>
      </w:tr>
      <w:tr w14:paraId="2A339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02F512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0A22988">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A4AA839">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4EC6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6152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8A64E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9FE9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58BB8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5AEA2B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C3C6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93FDB3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2630CC9">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ACD618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007F6B4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73814">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20D10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9C3A2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1A55A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DEB52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364665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584B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0A90DC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9F739FF">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7F8163">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6453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816C4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D6934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7811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82CE8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58F930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E618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C3E361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DF9A34F">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64A2EF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0B9B86C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7C44F">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B130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553B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D523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50D4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16E8DA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367E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CED03E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1CB0F76">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887E8FD">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96A4F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F333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C1B3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A7879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382FD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ED9A19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5D89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97FCFD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DCB2F7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618285F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4BB680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1D1D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老年乡村医生人数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F1D2F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285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4F8A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034E6">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94FA5">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54E254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BADA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EBC744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B505FE9">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3447698">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5E16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40695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85384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888F4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6BAFF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AD9793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A472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1CBD32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656B28">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8EEBD8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FBDDD">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12AB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资金发放到位</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DA21F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58A1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4D037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16B3D5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E803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196A84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FCD8EE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DC812B1">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68A77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21155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31A36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A9225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72AA8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ACC1F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6A33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8D9D20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DF19B1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E85269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F2D7B">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AAD0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i w:val="0"/>
                <w:iCs w:val="0"/>
                <w:caps w:val="0"/>
                <w:color w:val="auto"/>
                <w:spacing w:val="0"/>
                <w:sz w:val="21"/>
                <w:szCs w:val="21"/>
                <w:shd w:val="clear" w:color="auto" w:fill="FFFFFF"/>
                <w:lang w:eastAsia="zh-CN"/>
              </w:rPr>
              <w:t>按时拨付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721ADC">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12月底</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CE8659">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1A40EF">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1BC7F0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E05D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F9BC67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1D72E6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8BCCFB">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8A642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56473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48289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903CA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953A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253978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6010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C34110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79DBCE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21817DD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66CDA3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0D74EB5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F77976">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老年乡村医生生活困难补助经费</w:t>
            </w:r>
            <w:r>
              <w:rPr>
                <w:rFonts w:hint="eastAsia" w:asciiTheme="minorEastAsia" w:hAnsiTheme="minorEastAsia" w:eastAsiaTheme="minorEastAsia" w:cstheme="minorEastAsia"/>
                <w:color w:val="000000"/>
                <w:sz w:val="24"/>
                <w:szCs w:val="24"/>
                <w:lang w:val="en-US" w:eastAsia="zh-CN"/>
              </w:rPr>
              <w:t>使用效益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554447">
            <w:pPr>
              <w:pStyle w:val="6"/>
              <w:keepNext w:val="0"/>
              <w:keepLines w:val="0"/>
              <w:widowControl/>
              <w:suppressLineNumbers w:val="0"/>
              <w:wordWrap w:val="0"/>
              <w:spacing w:line="240" w:lineRule="atLeast"/>
              <w:ind w:left="0" w:firstLine="360"/>
              <w:rPr>
                <w:rFonts w:hint="eastAsia" w:ascii="宋体" w:hAnsi="宋体" w:eastAsia="宋体" w:cs="宋体"/>
                <w:color w:val="4C4C4C"/>
                <w:sz w:val="21"/>
                <w:szCs w:val="21"/>
              </w:rPr>
            </w:pPr>
            <w:r>
              <w:rPr>
                <w:rFonts w:hint="eastAsia" w:asciiTheme="minorEastAsia" w:hAnsiTheme="minorEastAsia" w:eastAsiaTheme="minorEastAsia" w:cstheme="minorEastAsia"/>
                <w:color w:val="000000"/>
                <w:sz w:val="24"/>
                <w:szCs w:val="24"/>
              </w:rPr>
              <w:t>　</w:t>
            </w:r>
          </w:p>
          <w:p w14:paraId="15C63D1C">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b/>
                <w:bCs/>
                <w:color w:val="auto"/>
                <w:kern w:val="0"/>
                <w:sz w:val="21"/>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8747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F2451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8A6CF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25AB52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782B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2D1C34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7B4150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A792C6">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3AA14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EF26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0B2BA3">
            <w:pPr>
              <w:spacing w:beforeLines="0" w:afterLines="0"/>
              <w:jc w:val="center"/>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B6B9F">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85FF6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17E5DB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02D7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9D2281E">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2904661">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DE5E95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2A9DEC8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51F99">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4A1F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color w:val="auto"/>
                <w:kern w:val="0"/>
                <w:sz w:val="21"/>
                <w:szCs w:val="21"/>
                <w:lang w:val="en-US" w:eastAsia="zh-CN"/>
              </w:rPr>
              <w:t>提供更优质的服务力度，赢得满意和支持。</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BD28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9E7C6">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3F88C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ED6F5D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BF77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95F36E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679E03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92D6E64">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2456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88B07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C36DC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FE3070">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99CD4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EEA1CB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D178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57547A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6EDA8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E60C18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2544291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E6A8F">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B3E95C">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提高医生的工作积极性和工作热情。</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CF82F0">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5A12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79F741">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31C4C99">
            <w:pPr>
              <w:spacing w:beforeLines="0" w:afterLines="0"/>
              <w:jc w:val="left"/>
              <w:rPr>
                <w:rFonts w:hint="eastAsia" w:asciiTheme="minorEastAsia" w:hAnsiTheme="minorEastAsia" w:eastAsiaTheme="minorEastAsia" w:cstheme="minorEastAsia"/>
                <w:color w:val="000000"/>
                <w:sz w:val="24"/>
                <w:szCs w:val="24"/>
              </w:rPr>
            </w:pPr>
          </w:p>
        </w:tc>
      </w:tr>
      <w:tr w14:paraId="6118D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67E6BA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D0AF5B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E283940">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6F9D6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99159">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6AE9B">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3806C4">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FBC5F">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C6ACA3D">
            <w:pPr>
              <w:spacing w:beforeLines="0" w:afterLines="0"/>
              <w:jc w:val="left"/>
              <w:rPr>
                <w:rFonts w:hint="eastAsia" w:asciiTheme="minorEastAsia" w:hAnsiTheme="minorEastAsia" w:eastAsiaTheme="minorEastAsia" w:cstheme="minorEastAsia"/>
                <w:color w:val="000000"/>
                <w:sz w:val="24"/>
                <w:szCs w:val="24"/>
              </w:rPr>
            </w:pPr>
          </w:p>
        </w:tc>
      </w:tr>
      <w:tr w14:paraId="7D1F3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483FC4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466AF5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4CB6C8A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56D27F8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AA2F4A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42576">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FB038F">
            <w:pPr>
              <w:widowControl/>
              <w:jc w:val="left"/>
              <w:rPr>
                <w:rFonts w:hint="eastAsia" w:ascii="宋体" w:hAnsi="宋体" w:eastAsia="宋体" w:cs="宋体"/>
                <w:b/>
                <w:bCs/>
                <w:color w:val="auto"/>
                <w:kern w:val="0"/>
                <w:sz w:val="21"/>
                <w:szCs w:val="21"/>
                <w:lang w:val="en-US" w:eastAsia="zh-CN" w:bidi="ar-SA"/>
              </w:rPr>
            </w:pPr>
            <w:r>
              <w:rPr>
                <w:rFonts w:hint="eastAsia" w:ascii="宋体" w:hAnsi="宋体" w:cs="宋体"/>
                <w:color w:val="auto"/>
                <w:kern w:val="0"/>
                <w:sz w:val="21"/>
                <w:szCs w:val="21"/>
                <w:lang w:val="en-US" w:eastAsia="zh-CN"/>
              </w:rPr>
              <w:t>乡村医生</w:t>
            </w:r>
            <w:r>
              <w:rPr>
                <w:rFonts w:hint="eastAsia" w:ascii="宋体" w:hAnsi="宋体" w:eastAsia="宋体" w:cs="宋体"/>
                <w:color w:val="auto"/>
                <w:kern w:val="0"/>
                <w:sz w:val="21"/>
                <w:szCs w:val="21"/>
              </w:rPr>
              <w:t>满意度</w:t>
            </w:r>
            <w:r>
              <w:rPr>
                <w:rFonts w:hint="eastAsia" w:ascii="宋体" w:hAnsi="宋体" w:eastAsia="宋体" w:cs="宋体"/>
                <w:color w:val="auto"/>
                <w:kern w:val="0"/>
                <w:sz w:val="21"/>
                <w:szCs w:val="21"/>
                <w:lang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11698E">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90</w:t>
            </w:r>
            <w:r>
              <w:rPr>
                <w:rFonts w:hint="eastAsia" w:ascii="宋体" w:hAnsi="宋体" w:eastAsia="宋体" w:cs="宋体"/>
                <w:color w:val="auto"/>
                <w:kern w:val="0"/>
                <w:sz w:val="21"/>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4075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74F2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3CC4B2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124C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0EEAA2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4E1537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B20F963">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924FF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01F8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738EC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ACB8B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FE820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25B6D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3D1C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7C7E71D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4D7B313">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5B8A7E4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0C83B24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0A03F209">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5EEE5B97">
      <w:pPr>
        <w:spacing w:beforeLines="0" w:afterLines="0"/>
        <w:jc w:val="left"/>
        <w:rPr>
          <w:rFonts w:hint="eastAsia" w:asciiTheme="minorEastAsia" w:hAnsiTheme="minorEastAsia" w:eastAsiaTheme="minorEastAsia" w:cstheme="minorEastAsia"/>
          <w:sz w:val="24"/>
          <w:szCs w:val="24"/>
        </w:rPr>
      </w:pPr>
    </w:p>
    <w:p w14:paraId="0462ACEC">
      <w:pPr>
        <w:spacing w:beforeLines="0" w:afterLines="0"/>
        <w:jc w:val="left"/>
        <w:rPr>
          <w:rFonts w:hint="eastAsia" w:eastAsiaTheme="minorEastAsia"/>
          <w:sz w:val="22"/>
          <w:szCs w:val="24"/>
          <w:lang w:val="en-US" w:eastAsia="zh-CN"/>
        </w:rPr>
        <w:sectPr>
          <w:footerReference r:id="rId7" w:type="default"/>
          <w:footerReference r:id="rId8"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唐静</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2025.6.19</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18975783688</w:t>
      </w:r>
      <w:r>
        <w:rPr>
          <w:rFonts w:hint="eastAsia" w:eastAsia="仿宋_GB2312"/>
          <w:sz w:val="22"/>
          <w:szCs w:val="24"/>
        </w:rPr>
        <w:t xml:space="preserve">     </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全再文</w:t>
      </w:r>
    </w:p>
    <w:p w14:paraId="652C718B">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14:paraId="4AFFBBE7">
      <w:pPr>
        <w:spacing w:beforeLines="0" w:afterLines="0" w:line="600" w:lineRule="exact"/>
        <w:jc w:val="left"/>
        <w:rPr>
          <w:rFonts w:hint="eastAsia" w:ascii="黑体" w:hAnsi="黑体" w:eastAsia="黑体" w:cs="黑体"/>
          <w:sz w:val="32"/>
          <w:szCs w:val="32"/>
        </w:rPr>
      </w:pPr>
    </w:p>
    <w:p w14:paraId="231CD64C">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卫健局单位</w:t>
      </w:r>
      <w:r>
        <w:rPr>
          <w:rFonts w:hint="eastAsia" w:ascii="宋体" w:hAnsi="宋体" w:eastAsia="宋体" w:cs="宋体"/>
          <w:b/>
          <w:bCs/>
          <w:sz w:val="40"/>
          <w:szCs w:val="40"/>
        </w:rPr>
        <w:t>预算绩效管理工作负责人名册</w:t>
      </w:r>
    </w:p>
    <w:tbl>
      <w:tblPr>
        <w:tblStyle w:val="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9"/>
        <w:gridCol w:w="1347"/>
        <w:gridCol w:w="1624"/>
      </w:tblGrid>
      <w:tr w14:paraId="4D8A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81720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7DB82">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ED9074">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A514EC">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AC4FBC">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C1D24">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5F31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4755E">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6EF07">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黄飞桥</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F56CD">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二级主任科员</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495FE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05B219">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13574639392</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2DDC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74CE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1FBE5">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6F86E4">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唐静</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49D0F">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计财股股长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39982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438AFA">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18975783688</w:t>
            </w:r>
            <w:r>
              <w:rPr>
                <w:rFonts w:hint="eastAsia" w:eastAsia="仿宋_GB2312"/>
                <w:sz w:val="22"/>
                <w:szCs w:val="24"/>
              </w:rPr>
              <w:t xml:space="preserve">     </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7D00B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990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DA3CC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81EE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2AB04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DE5B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9F7F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B76AD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AE4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DB01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161D8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BBEF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15B9C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03901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B354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ABF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8259C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8EFB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6FD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E7929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5D53C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11AC2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1A0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4AFF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47AE0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A6F9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0F1A0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7D7D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8275D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1318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F5D1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87A3C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A8C8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F79A4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6E30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59BF4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1C9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6F3A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A4977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D2A08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5A9F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80ADF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7B86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6B6E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B9270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DC5E3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45CB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462F7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FDFFC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B166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792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97499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AB42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C0DDB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B19E4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0C5B8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06232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CB5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AE585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08C69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1F36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F2EBD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14C1C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68B0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14:paraId="4FD0B365"/>
    <w:p w14:paraId="12A95981">
      <w:pPr>
        <w:spacing w:line="600" w:lineRule="exact"/>
        <w:rPr>
          <w:rFonts w:hint="eastAsia" w:eastAsia="黑体"/>
          <w:sz w:val="32"/>
          <w:szCs w:val="32"/>
        </w:rPr>
      </w:pPr>
    </w:p>
    <w:sectPr>
      <w:headerReference r:id="rId10" w:type="first"/>
      <w:footerReference r:id="rId13" w:type="first"/>
      <w:footerReference r:id="rId11" w:type="default"/>
      <w:headerReference r:id="rId9" w:type="even"/>
      <w:footerReference r:id="rId12" w:type="even"/>
      <w:pgSz w:w="11906" w:h="16838"/>
      <w:pgMar w:top="1440" w:right="1701" w:bottom="1440"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方正小标宋简体">
    <w:altName w:val="宋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FA9FA">
    <w:pPr>
      <w:pStyle w:val="4"/>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77A526">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6977A526">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29AFA">
    <w:pPr>
      <w:pStyle w:val="4"/>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870ECC">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4B870ECC">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6D48">
    <w:pPr>
      <w:pStyle w:val="4"/>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C55A3E">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6CC55A3E">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0BEC5">
    <w:pPr>
      <w:pStyle w:val="4"/>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F0EA86">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BGt94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e5n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6YEa33gEAAL4DAAAOAAAAAAAA&#10;AAEAIAAAAB4BAABkcnMvZTJvRG9jLnhtbFBLBQYAAAAABgAGAFkBAABuBQAAAAA=&#10;">
              <v:fill on="f" focussize="0,0"/>
              <v:stroke on="f"/>
              <v:imagedata o:title=""/>
              <o:lock v:ext="edit" aspectratio="f"/>
              <v:textbox inset="0mm,0mm,0mm,0mm" style="mso-fit-shape-to-text:t;">
                <w:txbxContent>
                  <w:p w14:paraId="4CF0EA86">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4B3A7">
    <w:pPr>
      <w:pStyle w:val="4"/>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EA7410">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Qmxt0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84c8LSwC/fv11+/Lr8/MqW&#10;SZ4+QEVZd4HycHjlB1qa2Q/kTKyHNtr0Jz6M4iTu+SquGpDJdGm9Wq9LCkmKzQfCL+6vhwj4RnnL&#10;klHzSNPLoorTO8AxdU5J1Zy/1cbkCRr3l4Mwk6dIvY89JguH/TAR2vvmTHzoGVCdzscvnPW0BDV3&#10;tPOcmbeONE77MhtxNvazIZykizVHzkbzNY57dQxRHzrCXebmIbw8In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wUJsbdAQAAvgMAAA4AAAAAAAAA&#10;AQAgAAAAHgEAAGRycy9lMm9Eb2MueG1sUEsFBgAAAAAGAAYAWQEAAG0FAAAAAA==&#10;">
              <v:fill on="f" focussize="0,0"/>
              <v:stroke on="f"/>
              <v:imagedata o:title=""/>
              <o:lock v:ext="edit" aspectratio="f"/>
              <v:textbox inset="0mm,0mm,0mm,0mm" style="mso-fit-shape-to-text:t;">
                <w:txbxContent>
                  <w:p w14:paraId="56EA7410">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E67C4">
    <w:pPr>
      <w:pStyle w:val="4"/>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D4A599">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U4PN0BAAC+AwAADgAAAGRycy9lMm9Eb2MueG1srVNNrtMwEN4jcQfL&#10;e5q0SK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x5&#10;kqcPWFHWXaC8OLzyAy3N7EdyJtZDCzb9iQ+jOIl7voqrhshkurRerdclhSTF5gPhF/fXA2B8o7xl&#10;yag50PSyqOL0DuOYOqekas7famPyBI37y0GYyVOk3scekxWH/TAR2vvmTHzoGVCdzsMXznpagpo7&#10;2nnOzFtHGqd9mQ2Yjf1sCCfpYs0jZ6P5Oo57dQygDx3hLnPzGF4eI3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UVODzdAQAAvgMAAA4AAAAAAAAA&#10;AQAgAAAAHgEAAGRycy9lMm9Eb2MueG1sUEsFBgAAAAAGAAYAWQEAAG0FAAAAAA==&#10;">
              <v:fill on="f" focussize="0,0"/>
              <v:stroke on="f"/>
              <v:imagedata o:title=""/>
              <o:lock v:ext="edit" aspectratio="f"/>
              <v:textbox inset="0mm,0mm,0mm,0mm" style="mso-fit-shape-to-text:t;">
                <w:txbxContent>
                  <w:p w14:paraId="2BD4A599">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6F51">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14:paraId="0AC3F6FC">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630A">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3366FD8">
    <w:pPr>
      <w:pStyle w:val="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25B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20345">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823C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A7052"/>
    <w:multiLevelType w:val="singleLevel"/>
    <w:tmpl w:val="A11A7052"/>
    <w:lvl w:ilvl="0" w:tentative="0">
      <w:start w:val="2"/>
      <w:numFmt w:val="chineseCounting"/>
      <w:suff w:val="nothing"/>
      <w:lvlText w:val="（%1）"/>
      <w:lvlJc w:val="left"/>
      <w:rPr>
        <w:rFonts w:hint="eastAsia"/>
      </w:rPr>
    </w:lvl>
  </w:abstractNum>
  <w:abstractNum w:abstractNumId="1">
    <w:nsid w:val="FE36FE89"/>
    <w:multiLevelType w:val="singleLevel"/>
    <w:tmpl w:val="FE36FE89"/>
    <w:lvl w:ilvl="0" w:tentative="0">
      <w:start w:val="1"/>
      <w:numFmt w:val="decimal"/>
      <w:suff w:val="nothing"/>
      <w:lvlText w:val="%1、"/>
      <w:lvlJc w:val="left"/>
    </w:lvl>
  </w:abstractNum>
  <w:abstractNum w:abstractNumId="2">
    <w:nsid w:val="6A48FBC9"/>
    <w:multiLevelType w:val="singleLevel"/>
    <w:tmpl w:val="6A48FBC9"/>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4B1197"/>
    <w:rsid w:val="00000CE7"/>
    <w:rsid w:val="000217A3"/>
    <w:rsid w:val="0003201E"/>
    <w:rsid w:val="000338F9"/>
    <w:rsid w:val="000407B3"/>
    <w:rsid w:val="0005006A"/>
    <w:rsid w:val="000503ED"/>
    <w:rsid w:val="00051DFC"/>
    <w:rsid w:val="00054ADD"/>
    <w:rsid w:val="00060AFE"/>
    <w:rsid w:val="00081E08"/>
    <w:rsid w:val="0008594E"/>
    <w:rsid w:val="0008662E"/>
    <w:rsid w:val="00091F78"/>
    <w:rsid w:val="00092094"/>
    <w:rsid w:val="000A3419"/>
    <w:rsid w:val="000A42B5"/>
    <w:rsid w:val="000C2479"/>
    <w:rsid w:val="000D522F"/>
    <w:rsid w:val="000D67BF"/>
    <w:rsid w:val="000E4A08"/>
    <w:rsid w:val="00102EDC"/>
    <w:rsid w:val="001152E9"/>
    <w:rsid w:val="001207D2"/>
    <w:rsid w:val="00122E0B"/>
    <w:rsid w:val="001409A3"/>
    <w:rsid w:val="001573BB"/>
    <w:rsid w:val="0016512C"/>
    <w:rsid w:val="001678A9"/>
    <w:rsid w:val="00172B76"/>
    <w:rsid w:val="00173ECA"/>
    <w:rsid w:val="00186EBC"/>
    <w:rsid w:val="00196509"/>
    <w:rsid w:val="00197637"/>
    <w:rsid w:val="001A3A16"/>
    <w:rsid w:val="001A7ADE"/>
    <w:rsid w:val="001A7CA9"/>
    <w:rsid w:val="001B1C4F"/>
    <w:rsid w:val="001B1E7B"/>
    <w:rsid w:val="001C4DC7"/>
    <w:rsid w:val="001C500A"/>
    <w:rsid w:val="001C6330"/>
    <w:rsid w:val="001D5290"/>
    <w:rsid w:val="001F0100"/>
    <w:rsid w:val="001F31D0"/>
    <w:rsid w:val="0020660E"/>
    <w:rsid w:val="00212C29"/>
    <w:rsid w:val="002325E9"/>
    <w:rsid w:val="002476C5"/>
    <w:rsid w:val="00253CCB"/>
    <w:rsid w:val="00267CAD"/>
    <w:rsid w:val="00280B52"/>
    <w:rsid w:val="00280F7B"/>
    <w:rsid w:val="002832F5"/>
    <w:rsid w:val="00297DEC"/>
    <w:rsid w:val="002A1F09"/>
    <w:rsid w:val="002B6CB4"/>
    <w:rsid w:val="002C1828"/>
    <w:rsid w:val="002D3094"/>
    <w:rsid w:val="002E69D4"/>
    <w:rsid w:val="00303CC5"/>
    <w:rsid w:val="00331F3F"/>
    <w:rsid w:val="003346B2"/>
    <w:rsid w:val="00334E3C"/>
    <w:rsid w:val="00340006"/>
    <w:rsid w:val="00351956"/>
    <w:rsid w:val="00351F39"/>
    <w:rsid w:val="00354F1A"/>
    <w:rsid w:val="0038639A"/>
    <w:rsid w:val="0039578E"/>
    <w:rsid w:val="003A20A6"/>
    <w:rsid w:val="003B1ADB"/>
    <w:rsid w:val="003D6E1B"/>
    <w:rsid w:val="003E539D"/>
    <w:rsid w:val="003E6B85"/>
    <w:rsid w:val="003F6980"/>
    <w:rsid w:val="004074F1"/>
    <w:rsid w:val="0041042A"/>
    <w:rsid w:val="00416A19"/>
    <w:rsid w:val="00461B0F"/>
    <w:rsid w:val="00464E9A"/>
    <w:rsid w:val="004660A2"/>
    <w:rsid w:val="0046639F"/>
    <w:rsid w:val="00476B6F"/>
    <w:rsid w:val="004821BF"/>
    <w:rsid w:val="00483BD6"/>
    <w:rsid w:val="00485C8A"/>
    <w:rsid w:val="004B1197"/>
    <w:rsid w:val="004B1C33"/>
    <w:rsid w:val="004B4583"/>
    <w:rsid w:val="004D2526"/>
    <w:rsid w:val="004E30C5"/>
    <w:rsid w:val="004E7554"/>
    <w:rsid w:val="004F0BD6"/>
    <w:rsid w:val="004F3066"/>
    <w:rsid w:val="004F601C"/>
    <w:rsid w:val="00513F3F"/>
    <w:rsid w:val="005225EA"/>
    <w:rsid w:val="00532412"/>
    <w:rsid w:val="005374D5"/>
    <w:rsid w:val="005438C6"/>
    <w:rsid w:val="005506AF"/>
    <w:rsid w:val="00572CB3"/>
    <w:rsid w:val="0059099E"/>
    <w:rsid w:val="005A0C0B"/>
    <w:rsid w:val="005A1167"/>
    <w:rsid w:val="005A7EBF"/>
    <w:rsid w:val="005B0282"/>
    <w:rsid w:val="005B0995"/>
    <w:rsid w:val="005B26E0"/>
    <w:rsid w:val="005B549B"/>
    <w:rsid w:val="005B5D89"/>
    <w:rsid w:val="005D4603"/>
    <w:rsid w:val="0060780D"/>
    <w:rsid w:val="0061583A"/>
    <w:rsid w:val="00616464"/>
    <w:rsid w:val="006264B4"/>
    <w:rsid w:val="00640CD6"/>
    <w:rsid w:val="006513EF"/>
    <w:rsid w:val="006526E9"/>
    <w:rsid w:val="00652C42"/>
    <w:rsid w:val="00653196"/>
    <w:rsid w:val="00657D63"/>
    <w:rsid w:val="00673C6A"/>
    <w:rsid w:val="0068608E"/>
    <w:rsid w:val="0069550D"/>
    <w:rsid w:val="006B301F"/>
    <w:rsid w:val="006B7065"/>
    <w:rsid w:val="006C0227"/>
    <w:rsid w:val="006C5813"/>
    <w:rsid w:val="006C5C52"/>
    <w:rsid w:val="006D5298"/>
    <w:rsid w:val="006E1F09"/>
    <w:rsid w:val="006F26F8"/>
    <w:rsid w:val="00700963"/>
    <w:rsid w:val="007011E3"/>
    <w:rsid w:val="00706ABF"/>
    <w:rsid w:val="00716A68"/>
    <w:rsid w:val="007200E1"/>
    <w:rsid w:val="007209AF"/>
    <w:rsid w:val="0073790F"/>
    <w:rsid w:val="00747591"/>
    <w:rsid w:val="0077595F"/>
    <w:rsid w:val="00791949"/>
    <w:rsid w:val="007A7198"/>
    <w:rsid w:val="007B2BA9"/>
    <w:rsid w:val="007C4F4A"/>
    <w:rsid w:val="007D51E1"/>
    <w:rsid w:val="007E69B1"/>
    <w:rsid w:val="007F6139"/>
    <w:rsid w:val="0080002A"/>
    <w:rsid w:val="00801DD2"/>
    <w:rsid w:val="00812F8D"/>
    <w:rsid w:val="0081649A"/>
    <w:rsid w:val="008240C4"/>
    <w:rsid w:val="008266A0"/>
    <w:rsid w:val="00826839"/>
    <w:rsid w:val="00850052"/>
    <w:rsid w:val="00866B24"/>
    <w:rsid w:val="008712BD"/>
    <w:rsid w:val="00871910"/>
    <w:rsid w:val="00886532"/>
    <w:rsid w:val="008A5EE5"/>
    <w:rsid w:val="008A66E2"/>
    <w:rsid w:val="008C6929"/>
    <w:rsid w:val="008D746A"/>
    <w:rsid w:val="008D7A3D"/>
    <w:rsid w:val="008E4DC6"/>
    <w:rsid w:val="008F10ED"/>
    <w:rsid w:val="008F3EDA"/>
    <w:rsid w:val="00900DF9"/>
    <w:rsid w:val="00907EDD"/>
    <w:rsid w:val="009125E9"/>
    <w:rsid w:val="00914B11"/>
    <w:rsid w:val="00914BFB"/>
    <w:rsid w:val="009157B9"/>
    <w:rsid w:val="00916F6A"/>
    <w:rsid w:val="00917D44"/>
    <w:rsid w:val="009267D5"/>
    <w:rsid w:val="00926B21"/>
    <w:rsid w:val="00927C95"/>
    <w:rsid w:val="0093261C"/>
    <w:rsid w:val="009354B8"/>
    <w:rsid w:val="0094581C"/>
    <w:rsid w:val="0095097B"/>
    <w:rsid w:val="00951047"/>
    <w:rsid w:val="009543B5"/>
    <w:rsid w:val="0095489F"/>
    <w:rsid w:val="009717EC"/>
    <w:rsid w:val="0097227C"/>
    <w:rsid w:val="00995D6A"/>
    <w:rsid w:val="0099631E"/>
    <w:rsid w:val="009A3270"/>
    <w:rsid w:val="009A5A79"/>
    <w:rsid w:val="009B520A"/>
    <w:rsid w:val="009D421E"/>
    <w:rsid w:val="009D559E"/>
    <w:rsid w:val="009D65F7"/>
    <w:rsid w:val="009F49EA"/>
    <w:rsid w:val="00A245F0"/>
    <w:rsid w:val="00A32453"/>
    <w:rsid w:val="00A37843"/>
    <w:rsid w:val="00A473D0"/>
    <w:rsid w:val="00A541FC"/>
    <w:rsid w:val="00A62787"/>
    <w:rsid w:val="00A64595"/>
    <w:rsid w:val="00A75CB8"/>
    <w:rsid w:val="00A821A9"/>
    <w:rsid w:val="00A96867"/>
    <w:rsid w:val="00AA6E26"/>
    <w:rsid w:val="00AB0501"/>
    <w:rsid w:val="00AB3242"/>
    <w:rsid w:val="00AB5C0D"/>
    <w:rsid w:val="00AC25E3"/>
    <w:rsid w:val="00AC382E"/>
    <w:rsid w:val="00AC7365"/>
    <w:rsid w:val="00AD5589"/>
    <w:rsid w:val="00AE4515"/>
    <w:rsid w:val="00B1194C"/>
    <w:rsid w:val="00B119E1"/>
    <w:rsid w:val="00B16640"/>
    <w:rsid w:val="00B2017B"/>
    <w:rsid w:val="00B22AAF"/>
    <w:rsid w:val="00B31EFA"/>
    <w:rsid w:val="00B365B9"/>
    <w:rsid w:val="00B376D4"/>
    <w:rsid w:val="00B46800"/>
    <w:rsid w:val="00B50767"/>
    <w:rsid w:val="00B56853"/>
    <w:rsid w:val="00B60E59"/>
    <w:rsid w:val="00B65FF2"/>
    <w:rsid w:val="00B666A0"/>
    <w:rsid w:val="00B67B4D"/>
    <w:rsid w:val="00B750E4"/>
    <w:rsid w:val="00B92D90"/>
    <w:rsid w:val="00B974B1"/>
    <w:rsid w:val="00BA25FA"/>
    <w:rsid w:val="00BA2A8F"/>
    <w:rsid w:val="00BA3605"/>
    <w:rsid w:val="00BA4E37"/>
    <w:rsid w:val="00BB7294"/>
    <w:rsid w:val="00BC099F"/>
    <w:rsid w:val="00BD0581"/>
    <w:rsid w:val="00BD1FAE"/>
    <w:rsid w:val="00BD2625"/>
    <w:rsid w:val="00BD42E6"/>
    <w:rsid w:val="00BD4C3B"/>
    <w:rsid w:val="00BE355D"/>
    <w:rsid w:val="00BF06B3"/>
    <w:rsid w:val="00BF098F"/>
    <w:rsid w:val="00C13D8E"/>
    <w:rsid w:val="00C1779B"/>
    <w:rsid w:val="00C21353"/>
    <w:rsid w:val="00C27912"/>
    <w:rsid w:val="00C27F10"/>
    <w:rsid w:val="00C31395"/>
    <w:rsid w:val="00C54803"/>
    <w:rsid w:val="00C5516B"/>
    <w:rsid w:val="00C61F14"/>
    <w:rsid w:val="00C62ED1"/>
    <w:rsid w:val="00C65787"/>
    <w:rsid w:val="00C65918"/>
    <w:rsid w:val="00C85497"/>
    <w:rsid w:val="00C92837"/>
    <w:rsid w:val="00C93931"/>
    <w:rsid w:val="00CA1194"/>
    <w:rsid w:val="00CB1715"/>
    <w:rsid w:val="00CC3481"/>
    <w:rsid w:val="00CF58B3"/>
    <w:rsid w:val="00D00139"/>
    <w:rsid w:val="00D01814"/>
    <w:rsid w:val="00D03C59"/>
    <w:rsid w:val="00D32FD1"/>
    <w:rsid w:val="00D47EAE"/>
    <w:rsid w:val="00D52FF1"/>
    <w:rsid w:val="00D551E5"/>
    <w:rsid w:val="00D708E3"/>
    <w:rsid w:val="00D74DA1"/>
    <w:rsid w:val="00D75A43"/>
    <w:rsid w:val="00D82106"/>
    <w:rsid w:val="00D8584D"/>
    <w:rsid w:val="00D96E43"/>
    <w:rsid w:val="00DA477E"/>
    <w:rsid w:val="00DA618B"/>
    <w:rsid w:val="00DB2452"/>
    <w:rsid w:val="00DB4193"/>
    <w:rsid w:val="00DB7476"/>
    <w:rsid w:val="00DC121E"/>
    <w:rsid w:val="00DC22C4"/>
    <w:rsid w:val="00DF09CF"/>
    <w:rsid w:val="00DF124F"/>
    <w:rsid w:val="00DF27AE"/>
    <w:rsid w:val="00E12F68"/>
    <w:rsid w:val="00E17DD4"/>
    <w:rsid w:val="00E20E7C"/>
    <w:rsid w:val="00E27B0F"/>
    <w:rsid w:val="00E43AA1"/>
    <w:rsid w:val="00E47DFC"/>
    <w:rsid w:val="00E51937"/>
    <w:rsid w:val="00E572F0"/>
    <w:rsid w:val="00E90B11"/>
    <w:rsid w:val="00E9305B"/>
    <w:rsid w:val="00E956FD"/>
    <w:rsid w:val="00EB4406"/>
    <w:rsid w:val="00EC0EE8"/>
    <w:rsid w:val="00EC4BEB"/>
    <w:rsid w:val="00EC7C12"/>
    <w:rsid w:val="00ED125F"/>
    <w:rsid w:val="00ED3ADD"/>
    <w:rsid w:val="00F129F4"/>
    <w:rsid w:val="00F131A9"/>
    <w:rsid w:val="00F21833"/>
    <w:rsid w:val="00F21CCA"/>
    <w:rsid w:val="00F400EC"/>
    <w:rsid w:val="00F435A4"/>
    <w:rsid w:val="00F47327"/>
    <w:rsid w:val="00F5162E"/>
    <w:rsid w:val="00F55834"/>
    <w:rsid w:val="00F56D79"/>
    <w:rsid w:val="00F66CD9"/>
    <w:rsid w:val="00F7565B"/>
    <w:rsid w:val="00F75895"/>
    <w:rsid w:val="00F83FED"/>
    <w:rsid w:val="00F86B44"/>
    <w:rsid w:val="00F9272D"/>
    <w:rsid w:val="00F97F78"/>
    <w:rsid w:val="00FA3B0F"/>
    <w:rsid w:val="00FB789B"/>
    <w:rsid w:val="00FB7B74"/>
    <w:rsid w:val="00FC70D7"/>
    <w:rsid w:val="00FD4714"/>
    <w:rsid w:val="00FE1042"/>
    <w:rsid w:val="00FE40A3"/>
    <w:rsid w:val="01051F0D"/>
    <w:rsid w:val="01C13F74"/>
    <w:rsid w:val="01D91875"/>
    <w:rsid w:val="030E287A"/>
    <w:rsid w:val="045A1585"/>
    <w:rsid w:val="04F2200F"/>
    <w:rsid w:val="05BD27A8"/>
    <w:rsid w:val="063302DF"/>
    <w:rsid w:val="065D35AE"/>
    <w:rsid w:val="07DC0503"/>
    <w:rsid w:val="09A95B91"/>
    <w:rsid w:val="0BB72D37"/>
    <w:rsid w:val="0BF3076F"/>
    <w:rsid w:val="0D523741"/>
    <w:rsid w:val="0D7B136B"/>
    <w:rsid w:val="0E956DBB"/>
    <w:rsid w:val="0ED00062"/>
    <w:rsid w:val="0FA52642"/>
    <w:rsid w:val="10DE5526"/>
    <w:rsid w:val="11955CAD"/>
    <w:rsid w:val="12DD1CFF"/>
    <w:rsid w:val="1716765A"/>
    <w:rsid w:val="17265CAF"/>
    <w:rsid w:val="1849373C"/>
    <w:rsid w:val="18847283"/>
    <w:rsid w:val="197E766C"/>
    <w:rsid w:val="19AA0461"/>
    <w:rsid w:val="1A472154"/>
    <w:rsid w:val="1AB33345"/>
    <w:rsid w:val="1CE617B0"/>
    <w:rsid w:val="1DA3651E"/>
    <w:rsid w:val="1DD146A0"/>
    <w:rsid w:val="1E896F75"/>
    <w:rsid w:val="1F170346"/>
    <w:rsid w:val="1F3B0BB8"/>
    <w:rsid w:val="20196340"/>
    <w:rsid w:val="226F758D"/>
    <w:rsid w:val="22D6792D"/>
    <w:rsid w:val="231A73CE"/>
    <w:rsid w:val="23615F50"/>
    <w:rsid w:val="25510698"/>
    <w:rsid w:val="264F6618"/>
    <w:rsid w:val="28537E6B"/>
    <w:rsid w:val="288A78B1"/>
    <w:rsid w:val="299E3412"/>
    <w:rsid w:val="2A310517"/>
    <w:rsid w:val="2ABC22A4"/>
    <w:rsid w:val="2BF501C6"/>
    <w:rsid w:val="2E125240"/>
    <w:rsid w:val="2E1F2D74"/>
    <w:rsid w:val="2F666780"/>
    <w:rsid w:val="2FA65193"/>
    <w:rsid w:val="31126C1A"/>
    <w:rsid w:val="3115220C"/>
    <w:rsid w:val="32902685"/>
    <w:rsid w:val="331E7162"/>
    <w:rsid w:val="340E2612"/>
    <w:rsid w:val="368E230D"/>
    <w:rsid w:val="38EF191E"/>
    <w:rsid w:val="395B53C9"/>
    <w:rsid w:val="39BC591B"/>
    <w:rsid w:val="3A7256E1"/>
    <w:rsid w:val="3BFB430E"/>
    <w:rsid w:val="3C0A043D"/>
    <w:rsid w:val="3C9A6E31"/>
    <w:rsid w:val="3EDE0BF7"/>
    <w:rsid w:val="3FD33ECD"/>
    <w:rsid w:val="401C35B7"/>
    <w:rsid w:val="4230334A"/>
    <w:rsid w:val="457E2217"/>
    <w:rsid w:val="458B524D"/>
    <w:rsid w:val="45F66658"/>
    <w:rsid w:val="4610200B"/>
    <w:rsid w:val="48A15B3F"/>
    <w:rsid w:val="49727EA2"/>
    <w:rsid w:val="49CC7BEA"/>
    <w:rsid w:val="4B5A7B87"/>
    <w:rsid w:val="4E4B651B"/>
    <w:rsid w:val="4F08412B"/>
    <w:rsid w:val="4F106268"/>
    <w:rsid w:val="50DC6E0B"/>
    <w:rsid w:val="50ED627E"/>
    <w:rsid w:val="51B02621"/>
    <w:rsid w:val="51B15B29"/>
    <w:rsid w:val="51E97071"/>
    <w:rsid w:val="531E2D4A"/>
    <w:rsid w:val="533E040E"/>
    <w:rsid w:val="53A72D40"/>
    <w:rsid w:val="57D66790"/>
    <w:rsid w:val="58E660B8"/>
    <w:rsid w:val="5A477AC1"/>
    <w:rsid w:val="5A7A7400"/>
    <w:rsid w:val="5C5477DD"/>
    <w:rsid w:val="5DDA0D1C"/>
    <w:rsid w:val="5DE15290"/>
    <w:rsid w:val="5E005E6E"/>
    <w:rsid w:val="5E886A0D"/>
    <w:rsid w:val="5F1917F3"/>
    <w:rsid w:val="5F242EB2"/>
    <w:rsid w:val="5F2B2A77"/>
    <w:rsid w:val="605E7B6B"/>
    <w:rsid w:val="60D40EEC"/>
    <w:rsid w:val="61837E1D"/>
    <w:rsid w:val="61F338B3"/>
    <w:rsid w:val="633E0F38"/>
    <w:rsid w:val="638F2856"/>
    <w:rsid w:val="6488096B"/>
    <w:rsid w:val="64CE0F23"/>
    <w:rsid w:val="674611AD"/>
    <w:rsid w:val="683A3D2B"/>
    <w:rsid w:val="69801C11"/>
    <w:rsid w:val="6A1F0043"/>
    <w:rsid w:val="6ADF4CDF"/>
    <w:rsid w:val="6B3B3498"/>
    <w:rsid w:val="6BF724C5"/>
    <w:rsid w:val="6C33378E"/>
    <w:rsid w:val="6CF6616F"/>
    <w:rsid w:val="6D87724A"/>
    <w:rsid w:val="6DEF7365"/>
    <w:rsid w:val="70E25347"/>
    <w:rsid w:val="71880FC8"/>
    <w:rsid w:val="734C1F62"/>
    <w:rsid w:val="745D327B"/>
    <w:rsid w:val="756E3266"/>
    <w:rsid w:val="75FA284F"/>
    <w:rsid w:val="793B3DA7"/>
    <w:rsid w:val="7AFC14FE"/>
    <w:rsid w:val="7B7A1818"/>
    <w:rsid w:val="7CDD43BF"/>
    <w:rsid w:val="7FC961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BodyText"/>
    <w:basedOn w:val="1"/>
    <w:unhideWhenUsed/>
    <w:qFormat/>
    <w:uiPriority w:val="99"/>
    <w:pPr>
      <w:spacing w:after="120"/>
    </w:pPr>
    <w:rPr>
      <w:rFonts w:hint="default"/>
      <w:sz w:val="21"/>
      <w:szCs w:val="22"/>
    </w:rPr>
  </w:style>
  <w:style w:type="paragraph" w:customStyle="1" w:styleId="11">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29</Pages>
  <Words>3683</Words>
  <Characters>4109</Characters>
  <Lines>33</Lines>
  <Paragraphs>9</Paragraphs>
  <TotalTime>71</TotalTime>
  <ScaleCrop>false</ScaleCrop>
  <LinksUpToDate>false</LinksUpToDate>
  <CharactersWithSpaces>4366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2021-05-11T14:14:00Z</dcterms:created>
  <dc:creator>Users</dc:creator>
  <cp:lastModifiedBy>小敏</cp:lastModifiedBy>
  <cp:lastPrinted>2025-10-09T01:44:21Z</cp:lastPrinted>
  <dcterms:modified xsi:type="dcterms:W3CDTF">2025-10-09T02:52:54Z</dcterms:modified>
  <dc:title>双财绩〔2021〕2号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8F93AFF80F534B6BBF9BAEADD7E438B7_13</vt:lpwstr>
  </property>
  <property fmtid="{D5CDD505-2E9C-101B-9397-08002B2CF9AE}" pid="4" name="KSOTemplateDocerSaveRecord">
    <vt:lpwstr>eyJoZGlkIjoiOTIxMjYwMmYxOGE4YmUxOTBhYzE4NDljNjA4ZjIzNDYiLCJ1c2VySWQiOiI0MzI1MzExMDcifQ==</vt:lpwstr>
  </property>
</Properties>
</file>