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17F4">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上梧江中心幼儿园</w:t>
      </w:r>
      <w:r>
        <w:rPr>
          <w:rFonts w:hint="eastAsia" w:ascii="方正小标宋简体" w:eastAsia="方正小标宋简体"/>
          <w:sz w:val="52"/>
          <w:szCs w:val="24"/>
        </w:rPr>
        <w:t>部门整体支出绩效自评报告</w:t>
      </w:r>
    </w:p>
    <w:p w14:paraId="0BBA412A">
      <w:pPr>
        <w:spacing w:beforeLines="0" w:afterLines="0"/>
        <w:jc w:val="center"/>
        <w:rPr>
          <w:rFonts w:hint="default" w:eastAsia="黑体"/>
          <w:sz w:val="32"/>
          <w:szCs w:val="24"/>
        </w:rPr>
      </w:pPr>
    </w:p>
    <w:p w14:paraId="4127EE88">
      <w:pPr>
        <w:spacing w:beforeLines="0" w:afterLines="0"/>
        <w:jc w:val="center"/>
        <w:rPr>
          <w:rFonts w:hint="default" w:eastAsia="黑体"/>
          <w:sz w:val="32"/>
          <w:szCs w:val="24"/>
        </w:rPr>
      </w:pPr>
    </w:p>
    <w:p w14:paraId="12F28613">
      <w:pPr>
        <w:spacing w:beforeLines="0" w:afterLines="0"/>
        <w:jc w:val="center"/>
        <w:rPr>
          <w:rFonts w:hint="default" w:eastAsia="黑体"/>
          <w:sz w:val="32"/>
          <w:szCs w:val="24"/>
        </w:rPr>
      </w:pPr>
    </w:p>
    <w:p w14:paraId="608A9404">
      <w:pPr>
        <w:spacing w:beforeLines="0" w:afterLines="0"/>
        <w:rPr>
          <w:rFonts w:hint="default" w:eastAsia="黑体"/>
          <w:sz w:val="32"/>
          <w:szCs w:val="24"/>
        </w:rPr>
      </w:pPr>
    </w:p>
    <w:p w14:paraId="3B9D2E07">
      <w:pPr>
        <w:spacing w:beforeLines="0" w:afterLines="0"/>
        <w:jc w:val="center"/>
        <w:rPr>
          <w:rFonts w:hint="default" w:eastAsia="黑体"/>
          <w:sz w:val="32"/>
          <w:szCs w:val="24"/>
        </w:rPr>
      </w:pPr>
    </w:p>
    <w:p w14:paraId="0845C9B5">
      <w:pPr>
        <w:spacing w:beforeLines="0" w:afterLines="0"/>
        <w:jc w:val="center"/>
        <w:rPr>
          <w:rFonts w:hint="default" w:eastAsia="黑体"/>
          <w:sz w:val="32"/>
          <w:szCs w:val="24"/>
        </w:rPr>
      </w:pPr>
    </w:p>
    <w:p w14:paraId="6B56F052">
      <w:pPr>
        <w:spacing w:beforeLines="0" w:afterLines="0"/>
        <w:jc w:val="center"/>
        <w:rPr>
          <w:rFonts w:hint="default" w:eastAsia="黑体"/>
          <w:sz w:val="32"/>
          <w:szCs w:val="24"/>
        </w:rPr>
      </w:pPr>
    </w:p>
    <w:p w14:paraId="0EF515F6">
      <w:pPr>
        <w:spacing w:beforeLines="0" w:afterLines="0" w:line="600" w:lineRule="exact"/>
        <w:ind w:firstLine="960" w:firstLineChars="3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 xml:space="preserve">双牌县上梧江中心幼儿园  </w:t>
      </w:r>
      <w:r>
        <w:rPr>
          <w:rFonts w:hint="eastAsia" w:eastAsia="仿宋_GB2312"/>
          <w:sz w:val="32"/>
          <w:szCs w:val="24"/>
          <w:u w:val="single"/>
        </w:rPr>
        <w:t xml:space="preserve"> </w:t>
      </w:r>
    </w:p>
    <w:p w14:paraId="4CF34F9E">
      <w:pPr>
        <w:spacing w:beforeLines="0" w:afterLines="0" w:line="600" w:lineRule="exact"/>
        <w:ind w:firstLine="3200" w:firstLineChars="1000"/>
        <w:rPr>
          <w:rFonts w:hint="eastAsia" w:eastAsia="楷体_GB2312"/>
          <w:sz w:val="32"/>
          <w:szCs w:val="24"/>
        </w:rPr>
      </w:pPr>
    </w:p>
    <w:p w14:paraId="5B90E209">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bookmarkStart w:id="0" w:name="_GoBack"/>
      <w:bookmarkEnd w:id="0"/>
    </w:p>
    <w:p w14:paraId="0B07B567">
      <w:pPr>
        <w:spacing w:beforeLines="0" w:afterLines="0"/>
        <w:jc w:val="center"/>
        <w:rPr>
          <w:rFonts w:hint="default" w:eastAsia="黑体"/>
          <w:sz w:val="32"/>
          <w:szCs w:val="24"/>
        </w:rPr>
      </w:pPr>
    </w:p>
    <w:p w14:paraId="3CA811F2">
      <w:pPr>
        <w:spacing w:beforeLines="0" w:afterLines="0"/>
        <w:jc w:val="center"/>
        <w:outlineLvl w:val="0"/>
        <w:rPr>
          <w:rFonts w:hint="default" w:eastAsia="仿宋_GB2312"/>
          <w:sz w:val="32"/>
          <w:szCs w:val="24"/>
        </w:rPr>
      </w:pPr>
      <w:r>
        <w:rPr>
          <w:rFonts w:hint="eastAsia" w:eastAsia="仿宋_GB2312"/>
          <w:sz w:val="32"/>
          <w:szCs w:val="24"/>
        </w:rPr>
        <w:t>（此页为封面）</w:t>
      </w:r>
    </w:p>
    <w:p w14:paraId="44BD5BEA">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763B5155">
      <w:pPr>
        <w:numPr>
          <w:ilvl w:val="0"/>
          <w:numId w:val="2"/>
        </w:numPr>
        <w:shd w:val="clear" w:color="auto" w:fill="FFFFFF"/>
        <w:spacing w:beforeLines="0" w:afterLines="0" w:line="570" w:lineRule="exact"/>
        <w:ind w:firstLine="640" w:firstLineChars="200"/>
        <w:outlineLvl w:val="1"/>
        <w:rPr>
          <w:rFonts w:hint="eastAsia"/>
        </w:rPr>
      </w:pPr>
      <w:r>
        <w:rPr>
          <w:rFonts w:hint="eastAsia" w:ascii="仿宋_GB2312" w:eastAsia="仿宋_GB2312"/>
          <w:sz w:val="32"/>
          <w:szCs w:val="24"/>
        </w:rPr>
        <w:t>部门（单位）职能职责、机构编制、人员构成等。</w:t>
      </w:r>
    </w:p>
    <w:p w14:paraId="4B720D23">
      <w:pPr>
        <w:snapToGrid w:val="0"/>
        <w:spacing w:line="360" w:lineRule="auto"/>
        <w:ind w:firstLine="561"/>
        <w:rPr>
          <w:rFonts w:hint="eastAsia" w:ascii="宋体" w:hAnsi="宋体" w:eastAsia="宋体" w:cs="宋体"/>
          <w:b w:val="0"/>
          <w:bCs/>
          <w:sz w:val="28"/>
          <w:szCs w:val="28"/>
        </w:rPr>
      </w:pPr>
      <w:r>
        <w:rPr>
          <w:rFonts w:hint="eastAsia" w:ascii="宋体" w:hAnsi="宋体" w:eastAsia="宋体" w:cs="宋体"/>
          <w:b w:val="0"/>
          <w:bCs/>
          <w:sz w:val="28"/>
          <w:szCs w:val="28"/>
        </w:rPr>
        <w:t>1.职能职责</w:t>
      </w:r>
    </w:p>
    <w:p w14:paraId="1E7C0DC6">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全面贯彻党的教育方针，推行素质教育，加强师德师风建设，切实完成学前教育教学任务</w:t>
      </w:r>
      <w:r>
        <w:rPr>
          <w:rFonts w:hint="eastAsia" w:ascii="宋体" w:hAnsi="宋体" w:eastAsia="宋体" w:cs="宋体"/>
          <w:sz w:val="28"/>
          <w:szCs w:val="28"/>
        </w:rPr>
        <w:t>。</w:t>
      </w:r>
    </w:p>
    <w:p w14:paraId="0CC8CF96">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努力完善幼儿园硬软件设施，</w:t>
      </w:r>
      <w:r>
        <w:rPr>
          <w:rFonts w:hint="eastAsia" w:ascii="宋体" w:hAnsi="宋体" w:eastAsia="宋体" w:cs="宋体"/>
          <w:sz w:val="28"/>
          <w:szCs w:val="28"/>
        </w:rPr>
        <w:t>巩固提高“两基”工作成果和整体水平，配合各级人民政府</w:t>
      </w:r>
      <w:r>
        <w:rPr>
          <w:rFonts w:hint="eastAsia" w:ascii="宋体" w:hAnsi="宋体" w:eastAsia="宋体" w:cs="宋体"/>
          <w:sz w:val="28"/>
          <w:szCs w:val="28"/>
          <w:lang w:eastAsia="zh-CN"/>
        </w:rPr>
        <w:t>办好家长和社会认可的市示范性幼儿园</w:t>
      </w:r>
      <w:r>
        <w:rPr>
          <w:rFonts w:hint="eastAsia" w:ascii="宋体" w:hAnsi="宋体" w:eastAsia="宋体" w:cs="宋体"/>
          <w:sz w:val="28"/>
          <w:szCs w:val="28"/>
        </w:rPr>
        <w:t xml:space="preserve">。 </w:t>
      </w:r>
    </w:p>
    <w:p w14:paraId="30B387F8">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）组织开展本</w:t>
      </w:r>
      <w:r>
        <w:rPr>
          <w:rFonts w:hint="eastAsia" w:ascii="宋体" w:hAnsi="宋体" w:eastAsia="宋体" w:cs="宋体"/>
          <w:sz w:val="28"/>
          <w:szCs w:val="28"/>
          <w:lang w:eastAsia="zh-CN"/>
        </w:rPr>
        <w:t>园</w:t>
      </w:r>
      <w:r>
        <w:rPr>
          <w:rFonts w:hint="eastAsia" w:ascii="宋体" w:hAnsi="宋体" w:eastAsia="宋体" w:cs="宋体"/>
          <w:sz w:val="28"/>
          <w:szCs w:val="28"/>
        </w:rPr>
        <w:t>的教育教学科研和教育教学改革，科研兴教，科研兴</w:t>
      </w:r>
      <w:r>
        <w:rPr>
          <w:rFonts w:hint="eastAsia" w:ascii="宋体" w:hAnsi="宋体" w:eastAsia="宋体" w:cs="宋体"/>
          <w:sz w:val="28"/>
          <w:szCs w:val="28"/>
          <w:lang w:eastAsia="zh-CN"/>
        </w:rPr>
        <w:t>园</w:t>
      </w:r>
      <w:r>
        <w:rPr>
          <w:rFonts w:hint="eastAsia" w:ascii="宋体" w:hAnsi="宋体" w:eastAsia="宋体" w:cs="宋体"/>
          <w:sz w:val="28"/>
          <w:szCs w:val="28"/>
        </w:rPr>
        <w:t>。负责对本</w:t>
      </w:r>
      <w:r>
        <w:rPr>
          <w:rFonts w:hint="eastAsia" w:ascii="宋体" w:hAnsi="宋体" w:eastAsia="宋体" w:cs="宋体"/>
          <w:sz w:val="28"/>
          <w:szCs w:val="28"/>
          <w:lang w:eastAsia="zh-CN"/>
        </w:rPr>
        <w:t>园</w:t>
      </w:r>
      <w:r>
        <w:rPr>
          <w:rFonts w:hint="eastAsia" w:ascii="宋体" w:hAnsi="宋体" w:eastAsia="宋体" w:cs="宋体"/>
          <w:sz w:val="28"/>
          <w:szCs w:val="28"/>
        </w:rPr>
        <w:t>教育教学业务的具体管理，负责教育教学管理及教研教改工作，全力推进素质教育实施。</w:t>
      </w:r>
    </w:p>
    <w:p w14:paraId="701B0D15">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）按照干部和教师的职数、编制和管理权限，负责本</w:t>
      </w:r>
      <w:r>
        <w:rPr>
          <w:rFonts w:hint="eastAsia" w:ascii="宋体" w:hAnsi="宋体" w:eastAsia="宋体" w:cs="宋体"/>
          <w:sz w:val="28"/>
          <w:szCs w:val="28"/>
          <w:lang w:eastAsia="zh-CN"/>
        </w:rPr>
        <w:t>园</w:t>
      </w:r>
      <w:r>
        <w:rPr>
          <w:rFonts w:hint="eastAsia" w:ascii="宋体" w:hAnsi="宋体" w:eastAsia="宋体" w:cs="宋体"/>
          <w:sz w:val="28"/>
          <w:szCs w:val="28"/>
        </w:rPr>
        <w:t xml:space="preserve">教师人事管理、继续教育、考核考评等工作。 </w:t>
      </w:r>
    </w:p>
    <w:p w14:paraId="423AE7C8">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）负责本</w:t>
      </w:r>
      <w:r>
        <w:rPr>
          <w:rFonts w:hint="eastAsia" w:ascii="宋体" w:hAnsi="宋体" w:eastAsia="宋体" w:cs="宋体"/>
          <w:sz w:val="28"/>
          <w:szCs w:val="28"/>
          <w:lang w:eastAsia="zh-CN"/>
        </w:rPr>
        <w:t>园</w:t>
      </w:r>
      <w:r>
        <w:rPr>
          <w:rFonts w:hint="eastAsia" w:ascii="宋体" w:hAnsi="宋体" w:eastAsia="宋体" w:cs="宋体"/>
          <w:sz w:val="28"/>
          <w:szCs w:val="28"/>
        </w:rPr>
        <w:t>财务和基建管理，筹措资金，改善办学条件等工作。</w:t>
      </w:r>
    </w:p>
    <w:p w14:paraId="50FF5DD2">
      <w:pPr>
        <w:autoSpaceDE w:val="0"/>
        <w:autoSpaceDN w:val="0"/>
        <w:adjustRightInd w:val="0"/>
        <w:spacing w:line="520" w:lineRule="exact"/>
        <w:ind w:firstLine="640"/>
        <w:rPr>
          <w:rFonts w:hint="eastAsia" w:ascii="仿宋" w:eastAsia="仿宋" w:cs="仿宋"/>
          <w:sz w:val="32"/>
          <w:szCs w:val="32"/>
          <w:lang w:val="en-US" w:eastAsia="zh-CN"/>
        </w:rPr>
      </w:pPr>
      <w:r>
        <w:rPr>
          <w:rFonts w:hint="eastAsia" w:ascii="仿宋" w:eastAsia="仿宋" w:cs="仿宋"/>
          <w:sz w:val="32"/>
          <w:szCs w:val="32"/>
          <w:lang w:val="en-US" w:eastAsia="zh-CN"/>
        </w:rPr>
        <w:t>2.</w:t>
      </w:r>
      <w:r>
        <w:rPr>
          <w:rFonts w:hint="eastAsia" w:ascii="仿宋" w:eastAsia="仿宋" w:cs="仿宋"/>
          <w:sz w:val="32"/>
          <w:szCs w:val="32"/>
          <w:lang w:eastAsia="zh-CN"/>
        </w:rPr>
        <w:t>基本</w:t>
      </w:r>
      <w:r>
        <w:rPr>
          <w:rFonts w:hint="eastAsia" w:ascii="仿宋" w:eastAsia="仿宋" w:cs="仿宋"/>
          <w:sz w:val="32"/>
          <w:szCs w:val="32"/>
          <w:lang w:val="en-US" w:eastAsia="zh-CN"/>
        </w:rPr>
        <w:t>概况</w:t>
      </w:r>
    </w:p>
    <w:p w14:paraId="6A8CF0FA">
      <w:pPr>
        <w:autoSpaceDE w:val="0"/>
        <w:autoSpaceDN w:val="0"/>
        <w:adjustRightInd w:val="0"/>
        <w:spacing w:line="520" w:lineRule="exact"/>
        <w:ind w:firstLine="640"/>
        <w:rPr>
          <w:rFonts w:ascii="仿宋" w:eastAsia="仿宋" w:cs="仿宋"/>
          <w:sz w:val="32"/>
          <w:szCs w:val="32"/>
        </w:rPr>
      </w:pPr>
      <w:r>
        <w:rPr>
          <w:rFonts w:hint="eastAsia" w:ascii="仿宋" w:eastAsia="仿宋" w:cs="仿宋"/>
          <w:sz w:val="32"/>
          <w:szCs w:val="32"/>
        </w:rPr>
        <w:t>现有核算机构1个，与上年无变化。</w:t>
      </w:r>
    </w:p>
    <w:p w14:paraId="3F54DA57">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上梧江</w:t>
      </w:r>
      <w:r>
        <w:rPr>
          <w:rFonts w:hint="eastAsia" w:ascii="仿宋_GB2312" w:hAnsi="仿宋" w:eastAsia="仿宋_GB2312"/>
          <w:sz w:val="32"/>
          <w:szCs w:val="32"/>
        </w:rPr>
        <w:t>中心幼儿园单位内设机构包括：</w:t>
      </w:r>
      <w:r>
        <w:rPr>
          <w:rFonts w:hint="eastAsia" w:ascii="仿宋_GB2312" w:hAnsi="仿宋" w:eastAsia="仿宋_GB2312"/>
          <w:sz w:val="32"/>
          <w:szCs w:val="32"/>
          <w:lang w:val="en-US" w:eastAsia="zh-CN"/>
        </w:rPr>
        <w:t>分别为工会，办公室</w:t>
      </w:r>
    </w:p>
    <w:p w14:paraId="43B2E29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p>
    <w:p w14:paraId="70FD49CD">
      <w:pPr>
        <w:snapToGrid w:val="0"/>
        <w:spacing w:line="520" w:lineRule="exact"/>
        <w:ind w:firstLine="640" w:firstLineChars="200"/>
        <w:rPr>
          <w:rFonts w:hint="eastAsia" w:ascii="宋体" w:hAnsi="宋体" w:eastAsia="宋体" w:cs="宋体"/>
          <w:b w:val="0"/>
          <w:bCs w:val="0"/>
          <w:sz w:val="28"/>
          <w:szCs w:val="28"/>
          <w:lang w:val="en-US" w:eastAsia="zh-CN"/>
        </w:rPr>
      </w:pPr>
      <w:r>
        <w:rPr>
          <w:rFonts w:hint="eastAsia" w:ascii="仿宋_GB2312" w:hAnsi="仿宋" w:eastAsia="仿宋_GB2312"/>
          <w:sz w:val="32"/>
          <w:szCs w:val="32"/>
        </w:rPr>
        <w:t>单位实有在职在编人员</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p>
    <w:p w14:paraId="2EA34D5A">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1F7E9502">
      <w:pPr>
        <w:widowControl/>
        <w:spacing w:line="600" w:lineRule="atLeast"/>
        <w:ind w:firstLine="600"/>
        <w:jc w:val="left"/>
        <w:rPr>
          <w:rFonts w:hint="eastAsia" w:eastAsia="宋体"/>
          <w:lang w:eastAsia="zh-CN"/>
        </w:rPr>
      </w:pPr>
      <w:r>
        <w:rPr>
          <w:rFonts w:hint="eastAsia" w:ascii="宋体" w:hAnsi="宋体" w:eastAsia="宋体" w:cs="宋体"/>
          <w:color w:val="000000"/>
          <w:kern w:val="0"/>
          <w:sz w:val="28"/>
          <w:szCs w:val="28"/>
        </w:rPr>
        <w:t>根据预算绩效管理要求，我单位组织对202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年度部门整体支出和专项资金实施了全覆盖性的绩效评价，撰写了整体支出绩效评价报告和项目支出绩效评价报告。</w:t>
      </w:r>
      <w:r>
        <w:rPr>
          <w:rFonts w:hint="eastAsia" w:ascii="宋体" w:hAnsi="宋体" w:eastAsia="宋体" w:cs="宋体"/>
          <w:color w:val="000000"/>
          <w:kern w:val="0"/>
          <w:sz w:val="28"/>
          <w:szCs w:val="28"/>
          <w:lang w:val="en-US" w:eastAsia="zh-CN"/>
        </w:rPr>
        <w:t>一</w:t>
      </w:r>
      <w:r>
        <w:rPr>
          <w:rFonts w:hint="eastAsia" w:ascii="宋体" w:hAnsi="宋体" w:eastAsia="宋体" w:cs="宋体"/>
          <w:color w:val="000000"/>
          <w:kern w:val="0"/>
          <w:sz w:val="28"/>
          <w:szCs w:val="28"/>
        </w:rPr>
        <w:t>般公共预算财政拨款收入决算数</w:t>
      </w:r>
      <w:r>
        <w:rPr>
          <w:rFonts w:hint="eastAsia" w:ascii="宋体" w:hAnsi="宋体" w:eastAsia="宋体" w:cs="宋体"/>
          <w:color w:val="000000"/>
          <w:kern w:val="0"/>
          <w:sz w:val="28"/>
          <w:szCs w:val="28"/>
          <w:lang w:val="en-US" w:eastAsia="zh-CN"/>
        </w:rPr>
        <w:t>3.11</w:t>
      </w:r>
      <w:r>
        <w:rPr>
          <w:rFonts w:hint="eastAsia" w:ascii="宋体" w:hAnsi="宋体" w:eastAsia="宋体" w:cs="宋体"/>
          <w:color w:val="000000"/>
          <w:kern w:val="0"/>
          <w:sz w:val="28"/>
          <w:szCs w:val="28"/>
        </w:rPr>
        <w:t>万元，涉及一般公共预算当年财政项目拨款</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万元，自评覆盖率达到</w:t>
      </w:r>
      <w:r>
        <w:rPr>
          <w:rFonts w:hint="eastAsia" w:ascii="宋体" w:hAnsi="宋体" w:eastAsia="宋体" w:cs="宋体"/>
          <w:color w:val="000000"/>
          <w:kern w:val="0"/>
          <w:sz w:val="28"/>
          <w:szCs w:val="28"/>
          <w:lang w:val="en-US" w:eastAsia="zh-CN"/>
        </w:rPr>
        <w:t>100</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三公经费本年预算数0万元，支出0万元，未超出本年预算数。</w:t>
      </w:r>
      <w:r>
        <w:rPr>
          <w:rFonts w:hint="eastAsia" w:ascii="宋体" w:hAnsi="宋体" w:eastAsia="宋体" w:cs="宋体"/>
          <w:color w:val="000000"/>
          <w:kern w:val="0"/>
          <w:sz w:val="28"/>
          <w:szCs w:val="28"/>
        </w:rPr>
        <w:t>绩效自评结果显示，上述项目支出绩效情况较为理想，均达到了项目申请时设定的各项绩效目标</w:t>
      </w:r>
      <w:r>
        <w:rPr>
          <w:rFonts w:hint="eastAsia" w:ascii="宋体" w:hAnsi="宋体" w:eastAsia="宋体" w:cs="宋体"/>
          <w:color w:val="000000"/>
          <w:kern w:val="0"/>
          <w:sz w:val="28"/>
          <w:szCs w:val="28"/>
          <w:lang w:eastAsia="zh-CN"/>
        </w:rPr>
        <w:t>。</w:t>
      </w:r>
    </w:p>
    <w:p w14:paraId="69E476D8">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5D67A89E">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2C6955F3">
      <w:pPr>
        <w:pStyle w:val="5"/>
        <w:shd w:val="clear" w:color="auto" w:fill="FFFFFF"/>
        <w:spacing w:before="0" w:beforeAutospacing="0" w:after="0" w:afterAutospacing="0" w:line="480" w:lineRule="exact"/>
        <w:ind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sz w:val="28"/>
          <w:szCs w:val="28"/>
        </w:rPr>
        <w:t>基本支出元,包括工资福利支出</w:t>
      </w:r>
      <w:r>
        <w:rPr>
          <w:rFonts w:hint="eastAsia" w:ascii="宋体" w:hAnsi="宋体" w:cs="宋体"/>
          <w:color w:val="auto"/>
          <w:sz w:val="28"/>
          <w:szCs w:val="28"/>
          <w:lang w:val="en-US" w:eastAsia="zh-CN"/>
        </w:rPr>
        <w:t>总计1.95万</w:t>
      </w:r>
      <w:r>
        <w:rPr>
          <w:rFonts w:hint="eastAsia" w:ascii="宋体" w:hAnsi="宋体" w:eastAsia="宋体" w:cs="宋体"/>
          <w:color w:val="auto"/>
          <w:sz w:val="28"/>
          <w:szCs w:val="28"/>
        </w:rPr>
        <w:t>元：</w:t>
      </w:r>
      <w:r>
        <w:rPr>
          <w:rFonts w:hint="eastAsia" w:ascii="宋体" w:hAnsi="宋体" w:cs="宋体"/>
          <w:color w:val="auto"/>
          <w:sz w:val="28"/>
          <w:szCs w:val="28"/>
          <w:lang w:val="en-US" w:eastAsia="zh-CN"/>
        </w:rPr>
        <w:t>包括</w:t>
      </w:r>
      <w:r>
        <w:rPr>
          <w:rFonts w:hint="eastAsia" w:ascii="宋体" w:hAnsi="宋体" w:eastAsia="宋体" w:cs="宋体"/>
          <w:color w:val="auto"/>
          <w:sz w:val="28"/>
          <w:szCs w:val="28"/>
        </w:rPr>
        <w:t>基本工资、津贴补贴、奖金、绩效工资、基本养老保险缴费、职业年金、职工基本医疗保险缴费、住房公积金支出</w:t>
      </w:r>
      <w:r>
        <w:rPr>
          <w:rFonts w:hint="eastAsia" w:ascii="宋体" w:hAnsi="宋体" w:cs="宋体"/>
          <w:color w:val="auto"/>
          <w:sz w:val="28"/>
          <w:szCs w:val="28"/>
          <w:lang w:val="en-US" w:eastAsia="zh-CN"/>
        </w:rPr>
        <w:t>等</w:t>
      </w:r>
      <w:r>
        <w:rPr>
          <w:rFonts w:hint="eastAsia" w:ascii="宋体" w:hAnsi="宋体" w:eastAsia="宋体" w:cs="宋体"/>
          <w:color w:val="auto"/>
          <w:sz w:val="28"/>
          <w:szCs w:val="28"/>
        </w:rPr>
        <w:t>；商品与服务支出</w:t>
      </w:r>
      <w:r>
        <w:rPr>
          <w:rFonts w:hint="eastAsia" w:ascii="宋体" w:hAnsi="宋体" w:cs="宋体"/>
          <w:color w:val="auto"/>
          <w:sz w:val="28"/>
          <w:szCs w:val="28"/>
          <w:lang w:val="en-US" w:eastAsia="zh-CN"/>
        </w:rPr>
        <w:t>中办公费是0.62、</w:t>
      </w:r>
      <w:r>
        <w:rPr>
          <w:rFonts w:hint="eastAsia" w:ascii="宋体" w:hAnsi="宋体" w:eastAsia="宋体" w:cs="宋体"/>
          <w:color w:val="auto"/>
          <w:sz w:val="28"/>
          <w:szCs w:val="28"/>
        </w:rPr>
        <w:t>培训费</w:t>
      </w:r>
      <w:r>
        <w:rPr>
          <w:rFonts w:hint="eastAsia" w:ascii="宋体" w:hAnsi="宋体" w:cs="宋体"/>
          <w:color w:val="auto"/>
          <w:sz w:val="28"/>
          <w:szCs w:val="28"/>
          <w:lang w:val="en-US" w:eastAsia="zh-CN"/>
        </w:rPr>
        <w:t>0.02万</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工会经</w:t>
      </w:r>
      <w:r>
        <w:rPr>
          <w:rFonts w:hint="eastAsia" w:ascii="宋体" w:hAnsi="宋体" w:eastAsia="宋体" w:cs="宋体"/>
          <w:color w:val="auto"/>
          <w:sz w:val="28"/>
          <w:szCs w:val="28"/>
          <w:lang w:val="en-US" w:eastAsia="zh-CN"/>
        </w:rPr>
        <w:t>费</w:t>
      </w:r>
      <w:r>
        <w:rPr>
          <w:rFonts w:hint="eastAsia" w:ascii="宋体" w:hAnsi="宋体" w:cs="宋体"/>
          <w:color w:val="auto"/>
          <w:sz w:val="28"/>
          <w:szCs w:val="28"/>
          <w:lang w:val="en-US" w:eastAsia="zh-CN"/>
        </w:rPr>
        <w:t>0.75</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他商品和服务支出为</w:t>
      </w:r>
      <w:r>
        <w:rPr>
          <w:rFonts w:hint="eastAsia" w:ascii="宋体" w:hAnsi="宋体" w:cs="宋体"/>
          <w:color w:val="auto"/>
          <w:sz w:val="28"/>
          <w:szCs w:val="28"/>
          <w:lang w:val="en-US" w:eastAsia="zh-CN"/>
        </w:rPr>
        <w:t>0.56万</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用于幼儿校方险、食品险、教师体检费开支。</w:t>
      </w:r>
    </w:p>
    <w:p w14:paraId="4ABCD7A5">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6180AEC7">
      <w:pPr>
        <w:snapToGrid w:val="0"/>
        <w:spacing w:line="520" w:lineRule="exact"/>
        <w:ind w:firstLine="560" w:firstLineChars="200"/>
        <w:rPr>
          <w:rFonts w:hint="default" w:ascii="宋体" w:hAnsi="宋体" w:eastAsia="宋体" w:cs="宋体"/>
          <w:sz w:val="28"/>
          <w:szCs w:val="22"/>
          <w:lang w:val="en-US"/>
        </w:rPr>
      </w:pPr>
      <w:r>
        <w:rPr>
          <w:rFonts w:hint="eastAsia" w:ascii="宋体" w:hAnsi="宋体" w:eastAsia="宋体" w:cs="宋体"/>
          <w:color w:val="auto"/>
          <w:sz w:val="28"/>
          <w:szCs w:val="28"/>
        </w:rPr>
        <w:t>项目支出</w:t>
      </w:r>
      <w:r>
        <w:rPr>
          <w:rFonts w:hint="eastAsia" w:ascii="宋体" w:hAnsi="宋体" w:eastAsia="宋体" w:cs="宋体"/>
          <w:color w:val="auto"/>
          <w:sz w:val="28"/>
          <w:szCs w:val="28"/>
          <w:lang w:val="en-US" w:eastAsia="zh-CN"/>
        </w:rPr>
        <w:t>1.17万</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其他商品服务支出中劳务费1.17万元；占总支出的全部。</w:t>
      </w:r>
    </w:p>
    <w:p w14:paraId="7E43EAA7">
      <w:pPr>
        <w:pStyle w:val="9"/>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政府性基金预算支出情况。</w:t>
      </w:r>
    </w:p>
    <w:p w14:paraId="1864E03F">
      <w:pPr>
        <w:pStyle w:val="9"/>
        <w:numPr>
          <w:ilvl w:val="0"/>
          <w:numId w:val="0"/>
        </w:numPr>
        <w:spacing w:beforeLines="0" w:afterLines="0" w:line="570" w:lineRule="exact"/>
        <w:ind w:left="640" w:leftChars="0"/>
        <w:jc w:val="left"/>
        <w:outlineLvl w:val="0"/>
        <w:rPr>
          <w:rFonts w:hint="eastAsia" w:ascii="宋体" w:hAnsi="宋体" w:eastAsia="宋体" w:cs="宋体"/>
          <w:color w:val="000000"/>
          <w:sz w:val="28"/>
          <w:szCs w:val="22"/>
          <w:lang w:eastAsia="zh-CN"/>
        </w:rPr>
      </w:pPr>
      <w:r>
        <w:rPr>
          <w:rFonts w:hint="eastAsia" w:ascii="宋体" w:hAnsi="宋体" w:eastAsia="宋体" w:cs="宋体"/>
          <w:color w:val="000000"/>
          <w:sz w:val="28"/>
          <w:szCs w:val="22"/>
        </w:rPr>
        <w:t>我单位无政府性基金预算支出情况</w:t>
      </w:r>
      <w:r>
        <w:rPr>
          <w:rFonts w:hint="eastAsia" w:ascii="宋体" w:hAnsi="宋体" w:eastAsia="宋体" w:cs="宋体"/>
          <w:color w:val="000000"/>
          <w:sz w:val="28"/>
          <w:szCs w:val="22"/>
          <w:lang w:eastAsia="zh-CN"/>
        </w:rPr>
        <w:t>。</w:t>
      </w:r>
    </w:p>
    <w:p w14:paraId="47FEAFBC">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国有资本经营预算支出情况。</w:t>
      </w:r>
    </w:p>
    <w:p w14:paraId="44840133">
      <w:pPr>
        <w:pStyle w:val="9"/>
        <w:numPr>
          <w:ilvl w:val="0"/>
          <w:numId w:val="0"/>
        </w:numPr>
        <w:spacing w:beforeLines="0" w:afterLines="0" w:line="570" w:lineRule="exact"/>
        <w:ind w:left="640" w:leftChars="0"/>
        <w:jc w:val="left"/>
        <w:outlineLvl w:val="0"/>
        <w:rPr>
          <w:rFonts w:hint="eastAsia" w:ascii="宋体" w:hAnsi="宋体" w:eastAsia="宋体" w:cs="宋体"/>
          <w:sz w:val="28"/>
          <w:szCs w:val="22"/>
        </w:rPr>
      </w:pPr>
      <w:r>
        <w:rPr>
          <w:rFonts w:hint="eastAsia" w:ascii="宋体" w:hAnsi="宋体" w:eastAsia="宋体" w:cs="宋体"/>
          <w:color w:val="000000"/>
          <w:sz w:val="28"/>
          <w:szCs w:val="22"/>
        </w:rPr>
        <w:t>我单位无国有资本经营预算支出情况</w:t>
      </w:r>
    </w:p>
    <w:p w14:paraId="62AA0553">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五、</w:t>
      </w:r>
      <w:r>
        <w:rPr>
          <w:rFonts w:hint="eastAsia" w:ascii="Times New Roman" w:hAnsi="Times New Roman" w:eastAsia="黑体"/>
          <w:sz w:val="32"/>
          <w:szCs w:val="24"/>
        </w:rPr>
        <w:t>社会保险基金预算支出情况。</w:t>
      </w:r>
    </w:p>
    <w:p w14:paraId="611E1AE7">
      <w:pPr>
        <w:pStyle w:val="9"/>
        <w:numPr>
          <w:ilvl w:val="0"/>
          <w:numId w:val="0"/>
        </w:numPr>
        <w:spacing w:beforeLines="0" w:afterLines="0" w:line="570" w:lineRule="exact"/>
        <w:ind w:left="640" w:leftChars="0"/>
        <w:jc w:val="left"/>
        <w:outlineLvl w:val="0"/>
        <w:rPr>
          <w:rFonts w:hint="eastAsia" w:ascii="宋体" w:hAnsi="宋体" w:eastAsia="宋体" w:cs="宋体"/>
          <w:sz w:val="28"/>
          <w:szCs w:val="22"/>
        </w:rPr>
      </w:pPr>
      <w:r>
        <w:rPr>
          <w:rFonts w:hint="eastAsia" w:ascii="宋体" w:hAnsi="宋体" w:eastAsia="宋体" w:cs="宋体"/>
          <w:color w:val="000000"/>
          <w:sz w:val="28"/>
          <w:szCs w:val="22"/>
        </w:rPr>
        <w:t>我单位无社会保险基金预算支出情况</w:t>
      </w:r>
    </w:p>
    <w:p w14:paraId="05188996">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六</w:t>
      </w:r>
      <w:r>
        <w:rPr>
          <w:rFonts w:hint="eastAsia" w:eastAsia="黑体"/>
          <w:sz w:val="32"/>
          <w:szCs w:val="24"/>
        </w:rPr>
        <w:t>、部门整体支出绩效情况</w:t>
      </w:r>
    </w:p>
    <w:p w14:paraId="1AC1ACAA">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在教育局的正确指导下，较好地完成了年度工作目标，同时加强预算收支管理，建立健全内部管理制度，严格内部管理流程，部门整体支出绩效总体较好。</w:t>
      </w:r>
    </w:p>
    <w:p w14:paraId="6976ED5A">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1.在预算管理方面，制定了切实有效的内部财务、公务接待等内部管理制度，执行总体较好。</w:t>
      </w:r>
    </w:p>
    <w:p w14:paraId="79D91053">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2.幼儿教育工作取得新成效。</w:t>
      </w:r>
    </w:p>
    <w:p w14:paraId="2032C793">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（1）认真贯彻落实《幼儿园教育指导纲要》和《3-6岁儿童学习与发展指南精神》，深化教育教学改革，树立创新意识，用先进的教育理念，依法办园，规范办园。</w:t>
      </w:r>
    </w:p>
    <w:p w14:paraId="040C4E90">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14:paraId="5AAF27D9">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14:paraId="280CDA3A">
      <w:pPr>
        <w:keepNext w:val="0"/>
        <w:keepLines w:val="0"/>
        <w:widowControl w:val="0"/>
        <w:suppressLineNumbers w:val="0"/>
        <w:spacing w:before="0" w:beforeAutospacing="0" w:after="0" w:afterAutospacing="0" w:line="600" w:lineRule="exact"/>
        <w:ind w:left="0" w:right="0" w:firstLine="560" w:firstLineChars="200"/>
        <w:jc w:val="both"/>
        <w:rPr>
          <w:rFonts w:hint="eastAsia" w:eastAsia="仿宋_GB2312"/>
          <w:color w:val="000000"/>
          <w:sz w:val="32"/>
          <w:szCs w:val="24"/>
        </w:rPr>
      </w:pPr>
      <w:r>
        <w:rPr>
          <w:rFonts w:hint="eastAsia" w:ascii="宋体" w:hAnsi="宋体" w:eastAsia="宋体" w:cs="宋体"/>
          <w:color w:val="000000"/>
          <w:kern w:val="2"/>
          <w:sz w:val="28"/>
          <w:szCs w:val="28"/>
          <w:lang w:val="en-US" w:eastAsia="zh-CN" w:bidi="ar"/>
        </w:rPr>
        <w:t xml:space="preserve">（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 </w:t>
      </w:r>
    </w:p>
    <w:p w14:paraId="1AA70676">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lang w:eastAsia="zh-CN"/>
        </w:rPr>
        <w:t>七</w:t>
      </w:r>
      <w:r>
        <w:rPr>
          <w:rFonts w:hint="eastAsia" w:ascii="Times New Roman" w:hAnsi="Times New Roman" w:eastAsia="黑体"/>
          <w:sz w:val="32"/>
          <w:szCs w:val="24"/>
        </w:rPr>
        <w:t>、存在的问题及原因分析</w:t>
      </w:r>
    </w:p>
    <w:p w14:paraId="05D17E12">
      <w:pPr>
        <w:pStyle w:val="9"/>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1、强化预算执行，提高预算完成率。严格按项目和进度执行预算，合理安排资金支出，增强预算执行的规范性和严肃性切实提高预算完成率及资金使用效益。</w:t>
      </w:r>
    </w:p>
    <w:p w14:paraId="316107EE">
      <w:pPr>
        <w:pStyle w:val="9"/>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2、加强绩效评价相关文件和知识的学习，提升绩效自评能力，结合单位实际和项目资金实际科学合理设置绩效目标，尽可能细化、量化。</w:t>
      </w:r>
    </w:p>
    <w:p w14:paraId="58F0D423">
      <w:pPr>
        <w:numPr>
          <w:ilvl w:val="0"/>
          <w:numId w:val="0"/>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val="en-US" w:eastAsia="zh-CN"/>
        </w:rPr>
        <w:t>八、</w:t>
      </w:r>
      <w:r>
        <w:rPr>
          <w:rFonts w:hint="eastAsia" w:eastAsia="黑体"/>
          <w:sz w:val="32"/>
          <w:szCs w:val="24"/>
        </w:rPr>
        <w:t>下一步改进措施</w:t>
      </w:r>
    </w:p>
    <w:p w14:paraId="362A955F">
      <w:pPr>
        <w:pStyle w:val="6"/>
        <w:ind w:left="0" w:leftChars="0" w:firstLine="560" w:firstLineChars="200"/>
        <w:rPr>
          <w:rFonts w:hint="default"/>
        </w:rPr>
      </w:pPr>
      <w:r>
        <w:rPr>
          <w:rFonts w:hint="eastAsia" w:ascii="宋体" w:hAnsi="宋体" w:eastAsia="宋体" w:cs="宋体"/>
          <w:sz w:val="28"/>
          <w:szCs w:val="36"/>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14:paraId="55D08349">
      <w:pPr>
        <w:spacing w:beforeLines="0" w:afterLines="0" w:line="570" w:lineRule="exact"/>
        <w:ind w:firstLine="645"/>
        <w:jc w:val="left"/>
        <w:outlineLvl w:val="0"/>
        <w:rPr>
          <w:rFonts w:hint="eastAsia" w:eastAsia="黑体"/>
          <w:sz w:val="32"/>
          <w:szCs w:val="24"/>
        </w:rPr>
      </w:pPr>
      <w:r>
        <w:rPr>
          <w:rFonts w:hint="eastAsia" w:eastAsia="黑体"/>
          <w:sz w:val="32"/>
          <w:szCs w:val="24"/>
          <w:lang w:eastAsia="zh-CN"/>
        </w:rPr>
        <w:t>九</w:t>
      </w:r>
      <w:r>
        <w:rPr>
          <w:rFonts w:hint="eastAsia" w:eastAsia="黑体"/>
          <w:sz w:val="32"/>
          <w:szCs w:val="24"/>
        </w:rPr>
        <w:t>、部门整体支出绩效自评结果拟应用和公开情况</w:t>
      </w:r>
    </w:p>
    <w:p w14:paraId="24E05C89">
      <w:pPr>
        <w:spacing w:line="600" w:lineRule="exact"/>
        <w:ind w:firstLine="560" w:firstLineChars="200"/>
        <w:rPr>
          <w:rFonts w:hint="default"/>
        </w:rPr>
      </w:pPr>
      <w:r>
        <w:rPr>
          <w:rFonts w:hint="eastAsia" w:ascii="宋体" w:hAnsi="宋体" w:eastAsia="宋体" w:cs="宋体"/>
          <w:sz w:val="28"/>
          <w:szCs w:val="28"/>
        </w:rPr>
        <w:t>我单位部门整体支出绩效总体较好，各项目标基本达到了相应时期执行进度，使财政收支预算执行都得了较好的制度保障和实施效果。根据要求，在政府门户网站公开。</w:t>
      </w:r>
    </w:p>
    <w:p w14:paraId="5F70602E">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14:paraId="53F538BD">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无</w:t>
      </w:r>
    </w:p>
    <w:p w14:paraId="31506D0D">
      <w:pPr>
        <w:spacing w:beforeLines="0" w:after="120" w:afterLines="50" w:line="600" w:lineRule="exact"/>
        <w:rPr>
          <w:rFonts w:hint="default" w:eastAsia="黑体"/>
          <w:sz w:val="32"/>
          <w:szCs w:val="24"/>
        </w:rPr>
      </w:pPr>
    </w:p>
    <w:p w14:paraId="1DF5394D">
      <w:pPr>
        <w:spacing w:beforeLines="0" w:after="120" w:afterLines="50" w:line="600" w:lineRule="exact"/>
        <w:rPr>
          <w:rFonts w:hint="default" w:eastAsia="黑体"/>
          <w:sz w:val="32"/>
          <w:szCs w:val="24"/>
        </w:rPr>
      </w:pPr>
    </w:p>
    <w:p w14:paraId="23088A5F">
      <w:pPr>
        <w:spacing w:beforeLines="0" w:after="120" w:afterLines="50" w:line="600" w:lineRule="exact"/>
        <w:rPr>
          <w:rFonts w:hint="default" w:eastAsia="黑体"/>
          <w:sz w:val="32"/>
          <w:szCs w:val="24"/>
        </w:rPr>
      </w:pPr>
    </w:p>
    <w:p w14:paraId="7432A89D">
      <w:pPr>
        <w:spacing w:beforeLines="0" w:after="120" w:afterLines="50" w:line="600" w:lineRule="exact"/>
        <w:rPr>
          <w:rFonts w:hint="default" w:eastAsia="黑体"/>
          <w:sz w:val="32"/>
          <w:szCs w:val="24"/>
        </w:rPr>
      </w:pPr>
    </w:p>
    <w:p w14:paraId="5E4341D7">
      <w:pPr>
        <w:spacing w:beforeLines="0" w:after="120" w:afterLines="50" w:line="600" w:lineRule="exact"/>
        <w:rPr>
          <w:rFonts w:hint="default" w:eastAsia="黑体"/>
          <w:sz w:val="32"/>
          <w:szCs w:val="24"/>
        </w:rPr>
      </w:pPr>
    </w:p>
    <w:p w14:paraId="70A7F55C">
      <w:pPr>
        <w:spacing w:beforeLines="0" w:after="120" w:afterLines="50" w:line="600" w:lineRule="exact"/>
        <w:rPr>
          <w:rFonts w:hint="default" w:eastAsia="黑体"/>
          <w:sz w:val="32"/>
          <w:szCs w:val="24"/>
        </w:rPr>
      </w:pPr>
    </w:p>
    <w:p w14:paraId="27171BE0">
      <w:pPr>
        <w:spacing w:beforeLines="0" w:after="120" w:afterLines="50" w:line="600" w:lineRule="exact"/>
        <w:rPr>
          <w:rFonts w:hint="default" w:eastAsia="黑体"/>
          <w:sz w:val="32"/>
          <w:szCs w:val="24"/>
        </w:rPr>
      </w:pPr>
    </w:p>
    <w:p w14:paraId="4286929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234AEE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A174BCC"/>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CFB7">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70462">
                          <w:pPr>
                            <w:pStyle w:val="3"/>
                            <w:spacing w:beforeLines="0" w:afterLines="0"/>
                            <w:rPr>
                              <w:rFonts w:hint="default"/>
                              <w:sz w:val="28"/>
                              <w:szCs w:val="24"/>
                            </w:rPr>
                          </w:pP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66970462">
                    <w:pPr>
                      <w:pStyle w:val="3"/>
                      <w:spacing w:beforeLines="0" w:afterLines="0"/>
                      <w:rPr>
                        <w:rFonts w:hint="default"/>
                        <w:sz w:val="28"/>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4AA82"/>
    <w:multiLevelType w:val="singleLevel"/>
    <w:tmpl w:val="3B54AA82"/>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NTg0OWRiZTRlOWY2N2NmMTQxMmQ3Y2E2OWFkYjMifQ=="/>
    <w:docVar w:name="KSO_WPS_MARK_KEY" w:val="b4f2089e-be9f-46b9-bd61-ea507eca3dd5"/>
  </w:docVars>
  <w:rsids>
    <w:rsidRoot w:val="21617EA0"/>
    <w:rsid w:val="15156B4D"/>
    <w:rsid w:val="15AF7FFF"/>
    <w:rsid w:val="1D397ADD"/>
    <w:rsid w:val="21617EA0"/>
    <w:rsid w:val="5332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2"/>
    <w:qFormat/>
    <w:uiPriority w:val="0"/>
    <w:pPr>
      <w:spacing w:before="100" w:beforeAutospacing="1"/>
      <w:ind w:left="0" w:firstLine="420" w:firstLineChars="200"/>
    </w:p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136</Words>
  <Characters>144</Characters>
  <Lines>0</Lines>
  <Paragraphs>0</Paragraphs>
  <TotalTime>16</TotalTime>
  <ScaleCrop>false</ScaleCrop>
  <LinksUpToDate>false</LinksUpToDate>
  <CharactersWithSpaces>154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2024-10-20T12:14:00Z</dcterms:created>
  <dc:creator>企业用户_376600459</dc:creator>
  <cp:lastModifiedBy>兴趣使然</cp:lastModifiedBy>
  <dcterms:modified xsi:type="dcterms:W3CDTF">2024-10-27T13:35:01Z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C991FED8421242AA838B4EE12FD55B83_11</vt:lpwstr>
  </property>
</Properties>
</file>