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77393">
      <w:pPr>
        <w:widowControl/>
        <w:spacing w:beforeLines="0" w:afterLines="0" w:line="540" w:lineRule="exact"/>
        <w:jc w:val="left"/>
        <w:rPr>
          <w:rFonts w:hint="eastAsia" w:ascii="黑体" w:hAnsi="黑体" w:eastAsia="黑体" w:cs="黑体"/>
          <w:sz w:val="32"/>
          <w:szCs w:val="32"/>
        </w:rPr>
      </w:pPr>
    </w:p>
    <w:p w14:paraId="4B49EAA5">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14:paraId="6C815CEC">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3</w:t>
      </w:r>
      <w:r>
        <w:rPr>
          <w:rFonts w:hint="eastAsia" w:ascii="方正小标宋简体" w:eastAsia="方正小标宋简体"/>
          <w:sz w:val="52"/>
          <w:szCs w:val="24"/>
        </w:rPr>
        <w:t>年度</w:t>
      </w:r>
      <w:r>
        <w:rPr>
          <w:rFonts w:hint="eastAsia" w:ascii="方正小标宋简体" w:eastAsia="方正小标宋简体"/>
          <w:sz w:val="52"/>
          <w:szCs w:val="24"/>
          <w:lang w:eastAsia="zh-CN"/>
        </w:rPr>
        <w:t>双牌县第二幼儿园</w:t>
      </w:r>
      <w:r>
        <w:rPr>
          <w:rFonts w:hint="eastAsia" w:ascii="方正小标宋简体" w:eastAsia="方正小标宋简体"/>
          <w:sz w:val="52"/>
          <w:szCs w:val="24"/>
        </w:rPr>
        <w:t>部门（单位）整体支出</w:t>
      </w:r>
    </w:p>
    <w:p w14:paraId="05152D22">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绩效自评报告</w:t>
      </w:r>
    </w:p>
    <w:p w14:paraId="0D57D243">
      <w:pPr>
        <w:spacing w:beforeLines="0" w:afterLines="0"/>
        <w:jc w:val="center"/>
        <w:rPr>
          <w:rFonts w:hint="default" w:eastAsia="黑体"/>
          <w:sz w:val="32"/>
          <w:szCs w:val="24"/>
        </w:rPr>
      </w:pPr>
    </w:p>
    <w:p w14:paraId="3E65EB66">
      <w:pPr>
        <w:spacing w:beforeLines="0" w:afterLines="0"/>
        <w:jc w:val="center"/>
        <w:rPr>
          <w:rFonts w:hint="default" w:eastAsia="黑体"/>
          <w:sz w:val="32"/>
          <w:szCs w:val="24"/>
        </w:rPr>
      </w:pPr>
    </w:p>
    <w:p w14:paraId="3A8ED278">
      <w:pPr>
        <w:spacing w:beforeLines="0" w:afterLines="0"/>
        <w:jc w:val="center"/>
        <w:rPr>
          <w:rFonts w:hint="default" w:eastAsia="黑体"/>
          <w:sz w:val="32"/>
          <w:szCs w:val="24"/>
        </w:rPr>
      </w:pPr>
    </w:p>
    <w:p w14:paraId="0208F6DD">
      <w:pPr>
        <w:spacing w:beforeLines="0" w:afterLines="0"/>
        <w:rPr>
          <w:rFonts w:hint="default" w:eastAsia="黑体"/>
          <w:sz w:val="32"/>
          <w:szCs w:val="24"/>
        </w:rPr>
      </w:pPr>
    </w:p>
    <w:p w14:paraId="79042F8C">
      <w:pPr>
        <w:spacing w:beforeLines="0" w:afterLines="0"/>
        <w:jc w:val="center"/>
        <w:rPr>
          <w:rFonts w:hint="default" w:eastAsia="黑体"/>
          <w:sz w:val="32"/>
          <w:szCs w:val="24"/>
        </w:rPr>
      </w:pPr>
    </w:p>
    <w:p w14:paraId="35C80A46">
      <w:pPr>
        <w:spacing w:beforeLines="0" w:afterLines="0"/>
        <w:jc w:val="center"/>
        <w:rPr>
          <w:rFonts w:hint="default" w:eastAsia="黑体"/>
          <w:sz w:val="32"/>
          <w:szCs w:val="24"/>
        </w:rPr>
      </w:pPr>
    </w:p>
    <w:p w14:paraId="7D0F0E24">
      <w:pPr>
        <w:spacing w:beforeLines="0" w:afterLines="0"/>
        <w:jc w:val="center"/>
        <w:rPr>
          <w:rFonts w:hint="default" w:eastAsia="黑体"/>
          <w:sz w:val="32"/>
          <w:szCs w:val="24"/>
        </w:rPr>
      </w:pPr>
    </w:p>
    <w:p w14:paraId="14BD04B1">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r>
        <w:rPr>
          <w:rFonts w:hint="eastAsia" w:eastAsia="仿宋_GB2312"/>
          <w:sz w:val="32"/>
          <w:szCs w:val="24"/>
          <w:u w:val="single"/>
          <w:lang w:eastAsia="zh-CN"/>
        </w:rPr>
        <w:t>双牌县第二幼儿园</w:t>
      </w:r>
      <w:r>
        <w:rPr>
          <w:rFonts w:hint="eastAsia" w:eastAsia="仿宋_GB2312"/>
          <w:sz w:val="32"/>
          <w:szCs w:val="24"/>
          <w:u w:val="single"/>
        </w:rPr>
        <w:t xml:space="preserve">   </w:t>
      </w:r>
    </w:p>
    <w:p w14:paraId="76B1858C">
      <w:pPr>
        <w:spacing w:beforeLines="0" w:afterLines="0" w:line="600" w:lineRule="exact"/>
        <w:ind w:firstLine="3200" w:firstLineChars="1000"/>
        <w:rPr>
          <w:rFonts w:hint="eastAsia" w:eastAsia="楷体_GB2312"/>
          <w:sz w:val="32"/>
          <w:szCs w:val="24"/>
        </w:rPr>
      </w:pPr>
    </w:p>
    <w:p w14:paraId="0460800E">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2024</w:t>
      </w:r>
      <w:r>
        <w:rPr>
          <w:rFonts w:hint="eastAsia" w:eastAsia="楷体_GB2312"/>
          <w:sz w:val="32"/>
          <w:szCs w:val="24"/>
        </w:rPr>
        <w:t xml:space="preserve">年 </w:t>
      </w:r>
      <w:r>
        <w:rPr>
          <w:rFonts w:hint="eastAsia" w:eastAsia="楷体_GB2312"/>
          <w:sz w:val="32"/>
          <w:szCs w:val="24"/>
          <w:lang w:val="en-US" w:eastAsia="zh-CN"/>
        </w:rPr>
        <w:t>4</w:t>
      </w:r>
      <w:r>
        <w:rPr>
          <w:rFonts w:hint="eastAsia" w:eastAsia="楷体_GB2312"/>
          <w:sz w:val="32"/>
          <w:szCs w:val="24"/>
        </w:rPr>
        <w:t xml:space="preserve"> 月 </w:t>
      </w:r>
      <w:r>
        <w:rPr>
          <w:rFonts w:hint="eastAsia" w:eastAsia="楷体_GB2312"/>
          <w:sz w:val="32"/>
          <w:szCs w:val="24"/>
          <w:lang w:val="en-US" w:eastAsia="zh-CN"/>
        </w:rPr>
        <w:t>10</w:t>
      </w:r>
      <w:r>
        <w:rPr>
          <w:rFonts w:hint="eastAsia" w:eastAsia="楷体_GB2312"/>
          <w:sz w:val="32"/>
          <w:szCs w:val="24"/>
        </w:rPr>
        <w:t xml:space="preserve"> 日</w:t>
      </w:r>
    </w:p>
    <w:p w14:paraId="61C8D0C9">
      <w:pPr>
        <w:spacing w:beforeLines="0" w:afterLines="0"/>
        <w:jc w:val="center"/>
        <w:rPr>
          <w:rFonts w:hint="default" w:eastAsia="黑体"/>
          <w:sz w:val="32"/>
          <w:szCs w:val="24"/>
        </w:rPr>
      </w:pPr>
    </w:p>
    <w:p w14:paraId="4CD3A82C">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14:paraId="5D90166B">
      <w:pPr>
        <w:numPr>
          <w:ilvl w:val="0"/>
          <w:numId w:val="2"/>
        </w:numPr>
        <w:shd w:val="clear" w:color="auto" w:fill="FFFFFF"/>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部门（单位）职能职责、机构编制、人员构成等。</w:t>
      </w:r>
    </w:p>
    <w:p w14:paraId="5BF655E3">
      <w:pPr>
        <w:pStyle w:val="5"/>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1.职能职责</w:t>
      </w:r>
    </w:p>
    <w:p w14:paraId="68B0BDF9">
      <w:pPr>
        <w:pStyle w:val="5"/>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（1）全面贯彻党的教育方针，推行素质教育，加强师德师风建设，切实完成学前教育教学任务。</w:t>
      </w:r>
    </w:p>
    <w:p w14:paraId="6E347E9B">
      <w:pPr>
        <w:pStyle w:val="5"/>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 xml:space="preserve">（2）努力完善幼儿园硬软件设施，巩固提高“两基”工作成果和整体水平，配合各级人民政府办好家长和社会认可的市示范性幼儿园。 </w:t>
      </w:r>
    </w:p>
    <w:p w14:paraId="34AF3471">
      <w:pPr>
        <w:pStyle w:val="5"/>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（3）组织开展本园的教育教学科研和教育教学改革，科研兴教，科研兴园。负责对本园教育教学业务的具体管理，负责教育教学管理及教研教改工作，全力推进素质教育实施。</w:t>
      </w:r>
    </w:p>
    <w:p w14:paraId="749D4B2C">
      <w:pPr>
        <w:pStyle w:val="5"/>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 xml:space="preserve">（4）按照干部和教师的职数、编制和管理权限，负责本园教师人事管理、继续教育、考核考评等工作。 </w:t>
      </w:r>
    </w:p>
    <w:p w14:paraId="3285469C">
      <w:pPr>
        <w:pStyle w:val="5"/>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（5）负责本园财务和基建管理，筹措资金，改善办学条件等工作。</w:t>
      </w:r>
    </w:p>
    <w:p w14:paraId="12150266">
      <w:pPr>
        <w:pStyle w:val="5"/>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2.基本概况</w:t>
      </w:r>
    </w:p>
    <w:p w14:paraId="58D8BF15">
      <w:pPr>
        <w:pStyle w:val="5"/>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我园属于财政全额拨款事业单位，核定编制人数为15人，其中在职在编人员11人，编外教师3人，无退休人员。园内班级9个，在园幼儿297人。校园建筑面积2307平方米，办公设备有：计算机8台、打印机5台。</w:t>
      </w:r>
    </w:p>
    <w:p w14:paraId="49124272">
      <w:pPr>
        <w:numPr>
          <w:ilvl w:val="0"/>
          <w:numId w:val="2"/>
        </w:numPr>
        <w:spacing w:beforeLines="0" w:afterLines="0" w:line="570" w:lineRule="exact"/>
        <w:ind w:left="0" w:leftChars="0" w:firstLine="640" w:firstLineChars="200"/>
        <w:outlineLvl w:val="1"/>
        <w:rPr>
          <w:rFonts w:hint="eastAsia" w:eastAsia="仿宋_GB2312"/>
          <w:color w:val="000000"/>
          <w:sz w:val="32"/>
          <w:szCs w:val="24"/>
        </w:rPr>
      </w:pPr>
      <w:r>
        <w:rPr>
          <w:rFonts w:hint="eastAsia" w:ascii="仿宋_GB2312" w:eastAsia="仿宋_GB2312"/>
          <w:sz w:val="32"/>
          <w:szCs w:val="24"/>
        </w:rPr>
        <w:t>部门（单位）整体支出规模</w:t>
      </w:r>
      <w:r>
        <w:rPr>
          <w:rFonts w:hint="eastAsia" w:ascii="仿宋_GB2312" w:hAnsi="仿宋_GB2312" w:eastAsia="仿宋_GB2312" w:cs="仿宋_GB2312"/>
          <w:sz w:val="32"/>
          <w:szCs w:val="32"/>
        </w:rPr>
        <w:t>，</w:t>
      </w:r>
      <w:r>
        <w:rPr>
          <w:rFonts w:hint="eastAsia" w:eastAsia="仿宋_GB2312"/>
          <w:color w:val="000000"/>
          <w:sz w:val="32"/>
          <w:szCs w:val="24"/>
        </w:rPr>
        <w:t>包括但不限于部门整体支出情况、部门预算收支决算情况及“三公经费”支出使用和管理情况。</w:t>
      </w:r>
    </w:p>
    <w:p w14:paraId="2E4B610D">
      <w:pPr>
        <w:pStyle w:val="5"/>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根据预算绩效管理要求，我单位组织对2023年度部门整体支出和专项资金实施了全覆盖性的绩效评价，撰写了整体支出绩效评价报告和项目支出绩效评价报告。一般公共预算财政拨款收入决算数336.17万元，涉及一般公共预算当年财政项目拨款336.17万元，自评覆盖率达到100%。三公经费本年预算数2.6万元，支出0.8109万元，未超出本年预算数。绩效自评结果显示，上述项目支出绩效情况较为理想，均达到了项目申请时设定的各项绩效目标。</w:t>
      </w:r>
    </w:p>
    <w:p w14:paraId="496A531B">
      <w:pPr>
        <w:pStyle w:val="9"/>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14:paraId="315C0563">
      <w:pPr>
        <w:pStyle w:val="9"/>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14:paraId="22F0E122">
      <w:pPr>
        <w:pStyle w:val="5"/>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基本支出97.56万元，占总支出的比重为29.02%。一般公共预算财政拨款基本支出中人员经费85.42万元，主要包括：基本工资、津贴补贴、奖金、社会保障缴费、其他工资福利支出、住房公积金等；一般公共预算财政拨款基本支出中公用经费9.77万元，主要包括：办公费、邮电费、差旅费、维修（护）费、培训费、公务接待费、专用材料费、工会经费、其他商品和服务支出等。</w:t>
      </w:r>
    </w:p>
    <w:p w14:paraId="4EDC554D">
      <w:pPr>
        <w:pStyle w:val="9"/>
        <w:spacing w:beforeLines="0" w:afterLines="0" w:line="570" w:lineRule="exact"/>
        <w:ind w:firstLine="640"/>
        <w:outlineLvl w:val="1"/>
        <w:rPr>
          <w:rFonts w:hint="default" w:ascii="Times New Roman" w:hAnsi="Times New Roman" w:eastAsia="仿宋_GB2312"/>
          <w:sz w:val="32"/>
          <w:szCs w:val="24"/>
        </w:rPr>
      </w:pPr>
    </w:p>
    <w:p w14:paraId="17F8FFD7">
      <w:pPr>
        <w:pStyle w:val="9"/>
        <w:numPr>
          <w:ilvl w:val="0"/>
          <w:numId w:val="2"/>
        </w:numPr>
        <w:spacing w:beforeLines="0" w:afterLines="0" w:line="570" w:lineRule="exact"/>
        <w:ind w:left="0" w:leftChars="0" w:firstLine="640" w:firstLineChars="200"/>
        <w:outlineLvl w:val="1"/>
        <w:rPr>
          <w:rFonts w:hint="eastAsia" w:ascii="Times New Roman" w:hAnsi="Times New Roman" w:eastAsia="仿宋_GB2312"/>
          <w:sz w:val="32"/>
          <w:szCs w:val="24"/>
        </w:rPr>
      </w:pPr>
      <w:r>
        <w:rPr>
          <w:rFonts w:hint="eastAsia" w:ascii="Times New Roman" w:hAnsi="Times New Roman" w:eastAsia="仿宋_GB2312"/>
          <w:sz w:val="32"/>
          <w:szCs w:val="24"/>
        </w:rPr>
        <w:t>项目支出情况</w:t>
      </w:r>
    </w:p>
    <w:p w14:paraId="211931A7">
      <w:pPr>
        <w:pStyle w:val="5"/>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 xml:space="preserve"> 项目支出238.61万元，占总支出的比重为70.98%。一般公共预算财政拨款项目支出基本建设项目238.61万元，主要用于园改建改造及幼儿伙食费开支。</w:t>
      </w:r>
    </w:p>
    <w:p w14:paraId="49B23A0A">
      <w:pPr>
        <w:pStyle w:val="5"/>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heme="minorBidi"/>
          <w:kern w:val="0"/>
          <w:sz w:val="32"/>
          <w:szCs w:val="24"/>
          <w:lang w:val="en-US" w:eastAsia="zh-CN" w:bidi="ar-SA"/>
        </w:rPr>
      </w:pPr>
    </w:p>
    <w:p w14:paraId="2BB1EA92">
      <w:pPr>
        <w:pStyle w:val="9"/>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政府性基金预算支出情况。</w:t>
      </w:r>
    </w:p>
    <w:p w14:paraId="62A0BC24">
      <w:pPr>
        <w:pStyle w:val="9"/>
        <w:numPr>
          <w:ilvl w:val="0"/>
          <w:numId w:val="0"/>
        </w:numPr>
        <w:spacing w:beforeLines="0" w:afterLines="0" w:line="570" w:lineRule="exact"/>
        <w:ind w:left="640" w:leftChars="0"/>
        <w:jc w:val="left"/>
        <w:outlineLvl w:val="0"/>
        <w:rPr>
          <w:rFonts w:hint="eastAsia" w:ascii="Times New Roman" w:hAnsi="Times New Roman" w:eastAsia="仿宋_GB2312"/>
          <w:color w:val="000000"/>
          <w:sz w:val="32"/>
          <w:szCs w:val="24"/>
        </w:rPr>
      </w:pPr>
      <w:r>
        <w:rPr>
          <w:rFonts w:hint="eastAsia" w:ascii="Times New Roman" w:hAnsi="Times New Roman" w:eastAsia="仿宋_GB2312"/>
          <w:color w:val="000000"/>
          <w:sz w:val="32"/>
          <w:szCs w:val="24"/>
        </w:rPr>
        <w:t>我单位无政府性基金预算支出情况</w:t>
      </w:r>
    </w:p>
    <w:p w14:paraId="7AFD7551">
      <w:pPr>
        <w:pStyle w:val="9"/>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国有资本经营预算支出情况。</w:t>
      </w:r>
    </w:p>
    <w:p w14:paraId="52C32029">
      <w:pPr>
        <w:pStyle w:val="9"/>
        <w:numPr>
          <w:ilvl w:val="0"/>
          <w:numId w:val="0"/>
        </w:numPr>
        <w:spacing w:beforeLines="0" w:afterLines="0" w:line="570" w:lineRule="exact"/>
        <w:ind w:left="640" w:leftChars="0"/>
        <w:jc w:val="left"/>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我单位无国有资本经营预算支出情况</w:t>
      </w:r>
    </w:p>
    <w:p w14:paraId="4EB0C8E3">
      <w:pPr>
        <w:pStyle w:val="9"/>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14:paraId="498A8320">
      <w:pPr>
        <w:pStyle w:val="9"/>
        <w:numPr>
          <w:ilvl w:val="0"/>
          <w:numId w:val="0"/>
        </w:numPr>
        <w:spacing w:beforeLines="0" w:afterLines="0" w:line="570" w:lineRule="exact"/>
        <w:ind w:left="640" w:leftChars="0"/>
        <w:jc w:val="left"/>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我单位无社会保险基金预算支出情况</w:t>
      </w:r>
    </w:p>
    <w:p w14:paraId="5A7A5F31">
      <w:pPr>
        <w:spacing w:beforeLines="0" w:afterLines="0" w:line="570" w:lineRule="exact"/>
        <w:ind w:firstLine="645"/>
        <w:jc w:val="left"/>
        <w:outlineLvl w:val="0"/>
        <w:rPr>
          <w:rFonts w:hint="default" w:eastAsia="黑体"/>
          <w:sz w:val="32"/>
          <w:szCs w:val="24"/>
        </w:rPr>
      </w:pPr>
      <w:r>
        <w:rPr>
          <w:rFonts w:hint="eastAsia" w:eastAsia="黑体"/>
          <w:sz w:val="32"/>
          <w:szCs w:val="24"/>
          <w:lang w:eastAsia="zh-CN"/>
        </w:rPr>
        <w:t>五</w:t>
      </w:r>
      <w:r>
        <w:rPr>
          <w:rFonts w:hint="eastAsia" w:eastAsia="黑体"/>
          <w:sz w:val="32"/>
          <w:szCs w:val="24"/>
        </w:rPr>
        <w:t>、部门整体支出绩效情况</w:t>
      </w:r>
    </w:p>
    <w:p w14:paraId="019014F5">
      <w:pPr>
        <w:pStyle w:val="5"/>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在教育局的正确指导下，较好地完成了年度工作目标，同时加强预算收支管理，建立健全内部管理制度，严格内部管理流程，部门整体支出绩效总体较好。</w:t>
      </w:r>
    </w:p>
    <w:p w14:paraId="08B75CA6">
      <w:pPr>
        <w:pStyle w:val="5"/>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1.在预算管理方面，制定了切实有效的内部财务、公务接待等内部管理制度，执行总体较好。</w:t>
      </w:r>
    </w:p>
    <w:p w14:paraId="319C14ED">
      <w:pPr>
        <w:pStyle w:val="5"/>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2.幼儿教育工作取得新成效。</w:t>
      </w:r>
    </w:p>
    <w:p w14:paraId="40C50D2A">
      <w:pPr>
        <w:pStyle w:val="5"/>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（1）认真贯彻落实《幼儿园教育指导纲要》和《3-6岁儿童学习与发展指南精神》，深化教育教学改革，树立创新意识，用先进的教育理念，依法办园，规范办园。</w:t>
      </w:r>
    </w:p>
    <w:p w14:paraId="1CB32854">
      <w:pPr>
        <w:pStyle w:val="5"/>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2）以师为本，优化教师队伍，我园还根据教师的不同层次与需求组织开展内容丰富、形式多样的园本培训，让教师们在不断的学习中探索职业内涵，提高专业水平。科学、合理的安排幼儿一日活动，认真执行幼儿园各项教育常规及幼儿园安全、卫生保健制度。定期进行总结，不断提高工作质量，幼儿园教育教学活动得到孩子和家长以及周边居民的广泛好评；开展丰富多彩的工会活动，增强了教师的凝聚力。</w:t>
      </w:r>
    </w:p>
    <w:p w14:paraId="5EA6102C">
      <w:pPr>
        <w:pStyle w:val="5"/>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3）实行教育与保育相结合原则，对幼儿实行体、智、德、美诸方面发展的教育，促进其身心和谐发展，遵循幼儿身心发展规律符合幼儿的年龄特点，注重个人差异，因材施教，引导幼儿个性发展，健康发展。在日常教学中，以多种方式引导幼儿认识、体验并理解基本的社会行为规则，学习自律，树立规则意识；结合日常生活，开展安全教育，提高幼儿自我保护的意识与能力。我园根据幼儿的年龄特点和学习特点选择幼儿感兴趣的，贴近幼儿生活的主题内容，通过自主探索和主动发现，引导幼儿在愉快的体验中获得成功与发展。</w:t>
      </w:r>
    </w:p>
    <w:p w14:paraId="7483ABD5">
      <w:pPr>
        <w:pStyle w:val="5"/>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 xml:space="preserve">（4）我单位预算安排的基本支出保障了教学工作的正常运转，完成了年初预算资金的合理使用，有效控制了“三公经费”的支出；建立了完善的固定资产管理制度，配置合理，处置合规；严格遵守各项财经纪律及相关法规，经费支出途径公开透明，公开了预决算，自觉接受群众监督。 </w:t>
      </w:r>
    </w:p>
    <w:p w14:paraId="614A6F0A">
      <w:pPr>
        <w:pStyle w:val="9"/>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lang w:eastAsia="zh-CN"/>
        </w:rPr>
        <w:t>六</w:t>
      </w:r>
      <w:r>
        <w:rPr>
          <w:rFonts w:hint="eastAsia" w:ascii="Times New Roman" w:hAnsi="Times New Roman" w:eastAsia="黑体"/>
          <w:sz w:val="32"/>
          <w:szCs w:val="24"/>
        </w:rPr>
        <w:t>、存在的问题及原因分析</w:t>
      </w:r>
    </w:p>
    <w:p w14:paraId="37833F16">
      <w:pPr>
        <w:pStyle w:val="5"/>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1、强化预算执行，提高预算完成率。严格按项目和进度执行预算，合理安排资金支出，增强预算执行的规范性和严肃性切实提高预算完成率及资金使用效益。</w:t>
      </w:r>
    </w:p>
    <w:p w14:paraId="0ADB2F43">
      <w:pPr>
        <w:pStyle w:val="5"/>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2、加强绩效评价相关文件和知识的学习，提升绩效自评能力，结合单位实际和项目资金实际科学合理设置绩效目标，尽可能细化、量化。</w:t>
      </w:r>
    </w:p>
    <w:p w14:paraId="33166238">
      <w:pPr>
        <w:spacing w:beforeLines="0" w:afterLines="0" w:line="570" w:lineRule="exact"/>
        <w:ind w:firstLine="640" w:firstLineChars="200"/>
        <w:jc w:val="left"/>
        <w:outlineLvl w:val="0"/>
        <w:rPr>
          <w:rFonts w:hint="eastAsia" w:eastAsia="黑体"/>
          <w:sz w:val="32"/>
          <w:szCs w:val="24"/>
        </w:rPr>
      </w:pPr>
      <w:r>
        <w:rPr>
          <w:rFonts w:hint="eastAsia" w:eastAsia="黑体"/>
          <w:sz w:val="32"/>
          <w:szCs w:val="24"/>
          <w:lang w:eastAsia="zh-CN"/>
        </w:rPr>
        <w:t>七</w:t>
      </w:r>
      <w:r>
        <w:rPr>
          <w:rFonts w:hint="eastAsia" w:eastAsia="黑体"/>
          <w:sz w:val="32"/>
          <w:szCs w:val="24"/>
        </w:rPr>
        <w:t>、下一步改进措施</w:t>
      </w:r>
    </w:p>
    <w:p w14:paraId="07270B26">
      <w:pPr>
        <w:pStyle w:val="5"/>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牢固树立绩效理念。围绕“科学规范、公开公正、效益优先”的基本原则，将绩效理念贯穿预算编制、执行、结果的全过程，对预算项目支出实行绩效管理，由过去关注项目资金使用向关注项目可行性和项目效益性转变，从而实现事前、事中、事后监督全覆盖。</w:t>
      </w:r>
    </w:p>
    <w:p w14:paraId="79F45A27">
      <w:pPr>
        <w:numPr>
          <w:ilvl w:val="0"/>
          <w:numId w:val="3"/>
        </w:numPr>
        <w:spacing w:beforeLines="0" w:afterLines="0" w:line="570" w:lineRule="exact"/>
        <w:ind w:firstLine="645"/>
        <w:jc w:val="left"/>
        <w:outlineLvl w:val="0"/>
        <w:rPr>
          <w:rFonts w:hint="eastAsia" w:eastAsia="黑体"/>
          <w:sz w:val="32"/>
          <w:szCs w:val="24"/>
        </w:rPr>
      </w:pPr>
      <w:r>
        <w:rPr>
          <w:rFonts w:hint="eastAsia" w:eastAsia="黑体"/>
          <w:sz w:val="32"/>
          <w:szCs w:val="24"/>
        </w:rPr>
        <w:t>部门整体支出绩效自评结果拟应用和公开情况</w:t>
      </w:r>
    </w:p>
    <w:p w14:paraId="5BE29859">
      <w:pPr>
        <w:pStyle w:val="5"/>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我单位部门整体支出绩效总体较好，各项目标基本达到了相应时期执行进度，使财政收支预算执行都得了较好的制度保障和实施效果。根据要求，在政府门户网站公开。</w:t>
      </w:r>
    </w:p>
    <w:p w14:paraId="5C2E580B">
      <w:pPr>
        <w:spacing w:beforeLines="0" w:afterLines="0" w:line="570" w:lineRule="exact"/>
        <w:ind w:firstLine="645"/>
        <w:jc w:val="left"/>
        <w:rPr>
          <w:rFonts w:hint="default" w:eastAsia="黑体"/>
          <w:sz w:val="32"/>
          <w:szCs w:val="24"/>
        </w:rPr>
      </w:pPr>
      <w:r>
        <w:rPr>
          <w:rFonts w:hint="eastAsia" w:eastAsia="黑体"/>
          <w:sz w:val="32"/>
          <w:szCs w:val="24"/>
        </w:rPr>
        <w:t>其他需要说明的情况</w:t>
      </w:r>
    </w:p>
    <w:p w14:paraId="1F475A0A">
      <w:pPr>
        <w:spacing w:beforeLines="0" w:after="120" w:afterLines="50" w:line="600" w:lineRule="exact"/>
        <w:rPr>
          <w:rFonts w:hint="default" w:eastAsia="黑体"/>
          <w:sz w:val="32"/>
          <w:szCs w:val="24"/>
          <w:lang w:val="en-US" w:eastAsia="zh-CN"/>
        </w:rPr>
      </w:pPr>
      <w:r>
        <w:rPr>
          <w:rFonts w:hint="eastAsia" w:eastAsia="黑体"/>
          <w:sz w:val="32"/>
          <w:szCs w:val="24"/>
          <w:lang w:val="en-US" w:eastAsia="zh-CN"/>
        </w:rPr>
        <w:t xml:space="preserve">    无</w:t>
      </w:r>
    </w:p>
    <w:p w14:paraId="643E58DB">
      <w:pPr>
        <w:spacing w:beforeLines="0" w:after="120" w:afterLines="50" w:line="600" w:lineRule="exact"/>
        <w:rPr>
          <w:rFonts w:hint="default" w:eastAsia="黑体"/>
          <w:sz w:val="32"/>
          <w:szCs w:val="24"/>
        </w:rPr>
      </w:pPr>
    </w:p>
    <w:p w14:paraId="292042E0">
      <w:pPr>
        <w:spacing w:beforeLines="0" w:after="120" w:afterLines="50" w:line="600" w:lineRule="exact"/>
        <w:rPr>
          <w:rFonts w:hint="default" w:eastAsia="黑体"/>
          <w:sz w:val="32"/>
          <w:szCs w:val="24"/>
        </w:rPr>
      </w:pPr>
    </w:p>
    <w:p w14:paraId="1670DFE5">
      <w:pPr>
        <w:spacing w:beforeLines="0" w:after="120" w:afterLines="50" w:line="600" w:lineRule="exact"/>
        <w:rPr>
          <w:rFonts w:hint="default" w:eastAsia="黑体"/>
          <w:sz w:val="32"/>
          <w:szCs w:val="24"/>
        </w:rPr>
      </w:pPr>
    </w:p>
    <w:p w14:paraId="68A808BB">
      <w:pPr>
        <w:spacing w:beforeLines="0" w:after="120" w:afterLines="50" w:line="600" w:lineRule="exact"/>
        <w:rPr>
          <w:rFonts w:hint="default" w:eastAsia="黑体"/>
          <w:sz w:val="32"/>
          <w:szCs w:val="24"/>
        </w:rPr>
      </w:pPr>
    </w:p>
    <w:p w14:paraId="066F59FA">
      <w:pPr>
        <w:spacing w:beforeLines="0" w:after="120" w:afterLines="50" w:line="600" w:lineRule="exact"/>
        <w:rPr>
          <w:rFonts w:hint="default" w:eastAsia="黑体"/>
          <w:sz w:val="32"/>
          <w:szCs w:val="24"/>
        </w:rPr>
      </w:pPr>
    </w:p>
    <w:p w14:paraId="6C6F74B9">
      <w:pPr>
        <w:spacing w:beforeLines="0" w:after="120" w:afterLines="50" w:line="600" w:lineRule="exact"/>
        <w:rPr>
          <w:rFonts w:hint="default" w:eastAsia="黑体"/>
          <w:sz w:val="32"/>
          <w:szCs w:val="24"/>
        </w:rPr>
      </w:pPr>
    </w:p>
    <w:p w14:paraId="06058B33">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1B6E547C">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14:paraId="5AC327C3">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5C93F3FB">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年度部门整体支出绩效评价基础数据表</w:t>
      </w:r>
    </w:p>
    <w:tbl>
      <w:tblPr>
        <w:tblStyle w:val="6"/>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14:paraId="7C65F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33EE631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14:paraId="5E67ADC3">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14:paraId="49E874D1">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14:paraId="0269EC3B">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14:paraId="2490D4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3110E30">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A3549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E45B05">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F95103D">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93%</w:t>
            </w:r>
          </w:p>
        </w:tc>
      </w:tr>
      <w:tr w14:paraId="389BB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925718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ABA8AB">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F8B962">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3783C09">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r>
      <w:tr w14:paraId="00AEA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8A8285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70CF091">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255.82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223DA5">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392.49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D6793E5">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336.17</w:t>
            </w:r>
          </w:p>
        </w:tc>
      </w:tr>
      <w:tr w14:paraId="3F0038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114CCA3">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9549A0">
            <w:pPr>
              <w:spacing w:beforeLines="0" w:afterLines="0"/>
              <w:jc w:val="center"/>
              <w:rPr>
                <w:rFonts w:hint="eastAsia" w:asciiTheme="minorEastAsia" w:hAnsiTheme="minorEastAsia" w:eastAsiaTheme="minorEastAsia" w:cstheme="minorEastAsia"/>
                <w:b/>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BB0356">
            <w:pPr>
              <w:spacing w:beforeLines="0" w:afterLines="0"/>
              <w:jc w:val="center"/>
              <w:rPr>
                <w:rFonts w:hint="eastAsia" w:asciiTheme="minorEastAsia" w:hAnsiTheme="minorEastAsia" w:eastAsiaTheme="minorEastAsia" w:cstheme="minorEastAsia"/>
                <w:b/>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0D50241">
            <w:pPr>
              <w:spacing w:beforeLines="0" w:afterLines="0"/>
              <w:jc w:val="center"/>
              <w:rPr>
                <w:rFonts w:hint="eastAsia" w:asciiTheme="minorEastAsia" w:hAnsiTheme="minorEastAsia" w:eastAsiaTheme="minorEastAsia" w:cstheme="minorEastAsia"/>
                <w:b/>
                <w:sz w:val="24"/>
                <w:szCs w:val="24"/>
              </w:rPr>
            </w:pPr>
          </w:p>
        </w:tc>
      </w:tr>
      <w:tr w14:paraId="6C603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21AE5A3">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C9B228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17.87</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94C65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16.8</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96F7B2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9.77</w:t>
            </w:r>
            <w:r>
              <w:rPr>
                <w:rFonts w:hint="eastAsia" w:asciiTheme="minorEastAsia" w:hAnsiTheme="minorEastAsia" w:eastAsiaTheme="minorEastAsia" w:cstheme="minorEastAsia"/>
                <w:sz w:val="24"/>
                <w:szCs w:val="24"/>
              </w:rPr>
              <w:t>　</w:t>
            </w:r>
          </w:p>
        </w:tc>
      </w:tr>
      <w:tr w14:paraId="363696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9E5DEAF">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12219E">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4.37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CB0BBB">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6.8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CA1D063">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2.13</w:t>
            </w:r>
          </w:p>
        </w:tc>
      </w:tr>
      <w:tr w14:paraId="6097A7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D5A3A5C">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316025">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0.27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EC8877">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B95708C">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0.74</w:t>
            </w:r>
          </w:p>
        </w:tc>
      </w:tr>
      <w:tr w14:paraId="193AAF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6818304">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42445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0.3</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3709A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2.6</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B62C53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0.8</w:t>
            </w:r>
            <w:r>
              <w:rPr>
                <w:rFonts w:hint="eastAsia" w:asciiTheme="minorEastAsia" w:hAnsiTheme="minorEastAsia" w:eastAsiaTheme="minorEastAsia" w:cstheme="minorEastAsia"/>
                <w:sz w:val="24"/>
                <w:szCs w:val="24"/>
              </w:rPr>
              <w:t>　</w:t>
            </w:r>
          </w:p>
        </w:tc>
      </w:tr>
      <w:tr w14:paraId="12B76E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AFA6706">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BA0D5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AA2D9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2CA89D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516F48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DA319A4">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D6BDA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C6389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9B17EA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0539C5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D7DA1A2">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69D60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A4937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007A8B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1D965B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73B54B6">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C4FD71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85523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9368B9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10B21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527E730">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1B3608">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0.3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238BDA">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1E74538">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0.8</w:t>
            </w:r>
          </w:p>
        </w:tc>
      </w:tr>
      <w:tr w14:paraId="7DD05E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E36D16F">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C86C51">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F0880E">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030B8B7">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238.61</w:t>
            </w:r>
          </w:p>
        </w:tc>
      </w:tr>
      <w:tr w14:paraId="0FD6B1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41C0439">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1.（一个项目一行）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644A7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F2F42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B171D1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3FEB4D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22B3F4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6F7C221">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24694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F1C6DA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28419B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C1D4EDA">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2.（一个专项一行）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A51538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2EFD3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322E33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5A7B27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877CD2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4A8DB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97C8C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76B850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72D8C6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DD500D4">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3.（一个项目一行）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74B76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5E09A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51A5F8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689B5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332208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20E9CA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3A5CF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060FBF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14:paraId="0C72B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0731B48">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6DC8C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0944D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593C3D1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60B56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D9A149F">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145A3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DA246F">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07E3671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3A767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5F3DE5EE">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14:paraId="2E9F5A6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314A30">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14:paraId="07F9D2A6">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EFBFD0">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175B78">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C875EE">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96C014">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F6F0761">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14:paraId="1A62F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5303ABB">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784F8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BB14AE">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DEEB00">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413FA3">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B7755C">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99EACB4">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14:paraId="61D0D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14:paraId="517C0CB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14:paraId="1116816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bl>
    <w:p w14:paraId="4A38458B">
      <w:pPr>
        <w:spacing w:beforeLines="0" w:afterLines="0" w:line="100" w:lineRule="exact"/>
        <w:jc w:val="left"/>
        <w:rPr>
          <w:rFonts w:hint="eastAsia" w:asciiTheme="minorEastAsia" w:hAnsiTheme="minorEastAsia" w:eastAsiaTheme="minorEastAsia" w:cstheme="minorEastAsia"/>
          <w:sz w:val="24"/>
          <w:szCs w:val="24"/>
        </w:rPr>
      </w:pPr>
    </w:p>
    <w:p w14:paraId="0D54D38A">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14:paraId="004F72E9">
      <w:pPr>
        <w:spacing w:beforeLines="0" w:afterLines="0" w:line="100" w:lineRule="exact"/>
        <w:jc w:val="left"/>
        <w:rPr>
          <w:rFonts w:hint="eastAsia" w:asciiTheme="minorEastAsia" w:hAnsiTheme="minorEastAsia" w:eastAsiaTheme="minorEastAsia" w:cstheme="minorEastAsia"/>
          <w:sz w:val="24"/>
          <w:szCs w:val="24"/>
        </w:rPr>
      </w:pPr>
    </w:p>
    <w:p w14:paraId="13E011B6">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盘玲华</w:t>
      </w:r>
      <w:r>
        <w:rPr>
          <w:rFonts w:hint="eastAsia" w:asciiTheme="minorEastAsia" w:hAnsiTheme="minorEastAsia" w:eastAsiaTheme="minorEastAsia" w:cstheme="minorEastAsia"/>
          <w:sz w:val="24"/>
          <w:szCs w:val="24"/>
        </w:rPr>
        <w:t xml:space="preserve">        填报日期： </w:t>
      </w:r>
      <w:r>
        <w:rPr>
          <w:rFonts w:hint="eastAsia" w:asciiTheme="minorEastAsia" w:hAnsiTheme="minorEastAsia" w:eastAsiaTheme="minorEastAsia" w:cstheme="minorEastAsia"/>
          <w:sz w:val="24"/>
          <w:szCs w:val="24"/>
          <w:lang w:val="en-US" w:eastAsia="zh-CN"/>
        </w:rPr>
        <w:t>2024.4.10</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15116550616</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eastAsia="zh-CN"/>
        </w:rPr>
        <w:t>盘岚岚</w:t>
      </w:r>
      <w:r>
        <w:rPr>
          <w:rFonts w:hint="default" w:eastAsia="仿宋_GB2312"/>
          <w:sz w:val="22"/>
          <w:szCs w:val="24"/>
        </w:rPr>
        <w:br w:type="page"/>
      </w:r>
      <w:r>
        <w:rPr>
          <w:rFonts w:hint="eastAsia" w:ascii="黑体" w:hAnsi="黑体" w:eastAsia="黑体" w:cs="黑体"/>
          <w:sz w:val="32"/>
          <w:szCs w:val="32"/>
        </w:rPr>
        <w:t>附件3</w:t>
      </w:r>
    </w:p>
    <w:p w14:paraId="075C1224">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年度部门整体支出绩效自评表</w:t>
      </w:r>
    </w:p>
    <w:tbl>
      <w:tblPr>
        <w:tblStyle w:val="6"/>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14:paraId="7D8D3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5"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5AA1C9F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14:paraId="50D5B8A9">
            <w:pPr>
              <w:tabs>
                <w:tab w:val="left" w:pos="666"/>
                <w:tab w:val="center" w:pos="4326"/>
              </w:tabs>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ab/>
            </w:r>
            <w:r>
              <w:rPr>
                <w:rFonts w:hint="eastAsia" w:asciiTheme="minorEastAsia" w:hAnsiTheme="minorEastAsia" w:eastAsiaTheme="minorEastAsia" w:cstheme="minorEastAsia"/>
                <w:color w:val="000000"/>
                <w:sz w:val="24"/>
                <w:szCs w:val="24"/>
                <w:lang w:eastAsia="zh-CN"/>
              </w:rPr>
              <w:t>双牌县第二幼儿园</w:t>
            </w:r>
            <w:r>
              <w:rPr>
                <w:rFonts w:hint="eastAsia" w:asciiTheme="minorEastAsia" w:hAnsiTheme="minorEastAsia" w:eastAsiaTheme="minorEastAsia" w:cstheme="minorEastAsia"/>
                <w:color w:val="000000"/>
                <w:sz w:val="24"/>
                <w:szCs w:val="24"/>
                <w:lang w:eastAsia="zh-CN"/>
              </w:rPr>
              <w:tab/>
            </w:r>
            <w:r>
              <w:rPr>
                <w:rFonts w:hint="eastAsia" w:asciiTheme="minorEastAsia" w:hAnsiTheme="minorEastAsia" w:eastAsiaTheme="minorEastAsia" w:cstheme="minorEastAsia"/>
                <w:color w:val="000000"/>
                <w:sz w:val="24"/>
                <w:szCs w:val="24"/>
              </w:rPr>
              <w:t>　</w:t>
            </w:r>
          </w:p>
        </w:tc>
      </w:tr>
      <w:tr w14:paraId="45250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45C8930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14:paraId="38856F2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14:paraId="3E2DFFC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AF2BDEB">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14C72B">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D34527">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27C74D">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89591C">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829281">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0FEFA36">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0813C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3EF5855">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9B5417">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9AC9E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336.17</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D929C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336.17</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CC2A63">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336.17</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5BD113">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162EC5">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943B151">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99</w:t>
            </w:r>
          </w:p>
        </w:tc>
      </w:tr>
      <w:tr w14:paraId="3CBD7E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1FB9FE2">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38FA2589">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6C4D427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14:paraId="7ED67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A7585E0">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112D03F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其中：  一般公共预算：</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0B68FBBD">
            <w:pPr>
              <w:spacing w:beforeLines="0" w:afterLines="0" w:line="240" w:lineRule="exact"/>
              <w:jc w:val="left"/>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rPr>
              <w:t>其中：基本支出：</w:t>
            </w:r>
            <w:r>
              <w:rPr>
                <w:rFonts w:hint="eastAsia" w:ascii="宋体" w:hAnsi="宋体" w:eastAsia="宋体" w:cs="宋体"/>
                <w:kern w:val="2"/>
                <w:sz w:val="24"/>
                <w:szCs w:val="24"/>
                <w:lang w:val="en-US" w:eastAsia="zh-CN" w:bidi="ar"/>
              </w:rPr>
              <w:t>97.56</w:t>
            </w:r>
          </w:p>
        </w:tc>
      </w:tr>
      <w:tr w14:paraId="330EFF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D07B340">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6D4F24B8">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4E6463DE">
            <w:pPr>
              <w:spacing w:beforeLines="0" w:afterLines="0" w:line="240" w:lineRule="exact"/>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项目支出：</w:t>
            </w:r>
            <w:r>
              <w:rPr>
                <w:rFonts w:hint="eastAsia" w:ascii="宋体" w:hAnsi="宋体" w:eastAsia="宋体" w:cs="宋体"/>
                <w:kern w:val="2"/>
                <w:sz w:val="24"/>
                <w:szCs w:val="24"/>
                <w:lang w:val="en-US" w:eastAsia="zh-CN" w:bidi="ar"/>
              </w:rPr>
              <w:t>238.61</w:t>
            </w:r>
          </w:p>
        </w:tc>
      </w:tr>
      <w:tr w14:paraId="6D11C6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CE108DE">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6CAA748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46C9F41D">
            <w:pPr>
              <w:spacing w:beforeLines="0" w:afterLines="0" w:line="240" w:lineRule="exact"/>
              <w:jc w:val="left"/>
              <w:rPr>
                <w:rFonts w:hint="eastAsia" w:asciiTheme="minorEastAsia" w:hAnsiTheme="minorEastAsia" w:eastAsiaTheme="minorEastAsia" w:cstheme="minorEastAsia"/>
                <w:color w:val="000000"/>
                <w:sz w:val="24"/>
                <w:szCs w:val="24"/>
              </w:rPr>
            </w:pPr>
          </w:p>
        </w:tc>
      </w:tr>
      <w:tr w14:paraId="72814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3E44731">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125090F9">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7690296A">
            <w:pPr>
              <w:spacing w:beforeLines="0" w:afterLines="0" w:line="240" w:lineRule="exact"/>
              <w:jc w:val="left"/>
              <w:rPr>
                <w:rFonts w:hint="eastAsia" w:asciiTheme="minorEastAsia" w:hAnsiTheme="minorEastAsia" w:eastAsiaTheme="minorEastAsia" w:cstheme="minorEastAsia"/>
                <w:color w:val="000000"/>
                <w:sz w:val="24"/>
                <w:szCs w:val="24"/>
              </w:rPr>
            </w:pPr>
          </w:p>
        </w:tc>
      </w:tr>
      <w:tr w14:paraId="03036E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3081350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2D8B754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3EC685B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69989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9A4E90B">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78D6BA1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336.17</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188F0B35">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336.17</w:t>
            </w:r>
          </w:p>
        </w:tc>
      </w:tr>
      <w:tr w14:paraId="1F3F8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23E42D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7914352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53D67CE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517D1AF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14:paraId="688E7F3B">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57DBD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93DEC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2329E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B931A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90650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BE8BC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6D94B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B76781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14:paraId="1247DD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5950A44">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877A27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14:paraId="7EE2D8B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C4E689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14:paraId="4E12688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61440F">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教职人数</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616C32">
            <w:pPr>
              <w:keepNext w:val="0"/>
              <w:keepLines w:val="0"/>
              <w:suppressLineNumbers w:val="0"/>
              <w:tabs>
                <w:tab w:val="left" w:pos="546"/>
              </w:tabs>
              <w:spacing w:before="0" w:beforeLines="0" w:beforeAutospacing="0" w:after="0" w:afterLines="0" w:afterAutospacing="0" w:line="24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14人</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F64DC3">
            <w:pPr>
              <w:keepNext w:val="0"/>
              <w:keepLines w:val="0"/>
              <w:suppressLineNumbers w:val="0"/>
              <w:tabs>
                <w:tab w:val="center" w:pos="573"/>
              </w:tabs>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ab/>
            </w:r>
            <w:r>
              <w:rPr>
                <w:rFonts w:hint="eastAsia" w:asciiTheme="minorEastAsia" w:hAnsiTheme="minorEastAsia" w:eastAsiaTheme="minorEastAsia" w:cstheme="minorEastAsia"/>
                <w:color w:val="000000"/>
                <w:sz w:val="24"/>
                <w:szCs w:val="24"/>
                <w:lang w:val="en-US" w:eastAsia="zh-CN"/>
              </w:rPr>
              <w:t>14人</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DD44BB">
            <w:pPr>
              <w:keepNext w:val="0"/>
              <w:keepLines w:val="0"/>
              <w:suppressLineNumbers w:val="0"/>
              <w:tabs>
                <w:tab w:val="left" w:pos="380"/>
              </w:tabs>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BF2B96">
            <w:pPr>
              <w:keepNext w:val="0"/>
              <w:keepLines w:val="0"/>
              <w:suppressLineNumbers w:val="0"/>
              <w:tabs>
                <w:tab w:val="left" w:pos="447"/>
              </w:tabs>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 xml:space="preserve"> 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93AC165">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A5D5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780F463">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06E9CB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08B8F00">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CC42A6">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招生人数</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19FE63">
            <w:pPr>
              <w:keepNext w:val="0"/>
              <w:keepLines w:val="0"/>
              <w:suppressLineNumbers w:val="0"/>
              <w:tabs>
                <w:tab w:val="left" w:pos="535"/>
              </w:tabs>
              <w:spacing w:before="0" w:beforeLines="0" w:beforeAutospacing="0" w:after="0" w:afterLines="0" w:afterAutospacing="0" w:line="24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80人</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1D8951">
            <w:pPr>
              <w:keepNext w:val="0"/>
              <w:keepLines w:val="0"/>
              <w:suppressLineNumbers w:val="0"/>
              <w:tabs>
                <w:tab w:val="left" w:pos="567"/>
              </w:tabs>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 xml:space="preserve"> 72人</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49183D">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BAC47C">
            <w:pPr>
              <w:keepNext w:val="0"/>
              <w:keepLines w:val="0"/>
              <w:suppressLineNumbers w:val="0"/>
              <w:tabs>
                <w:tab w:val="left" w:pos="502"/>
              </w:tabs>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 xml:space="preserve"> 9</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7714D6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A5286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9C9DC5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0EDF25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59B3901">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5CF2AD">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开展亲子活动</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2F020B">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default" w:ascii="Arial" w:hAnsi="Arial" w:cs="Arial" w:eastAsiaTheme="minorEastAsia"/>
                <w:color w:val="000000"/>
                <w:sz w:val="24"/>
                <w:szCs w:val="24"/>
              </w:rPr>
              <w:t>≥</w:t>
            </w:r>
            <w:r>
              <w:rPr>
                <w:rFonts w:hint="eastAsia" w:ascii="Arial" w:hAnsi="Arial" w:cs="Arial" w:eastAsiaTheme="minorEastAsia"/>
                <w:color w:val="000000"/>
                <w:sz w:val="24"/>
                <w:szCs w:val="24"/>
                <w:lang w:val="en-US" w:eastAsia="zh-CN"/>
              </w:rPr>
              <w:t>3次</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A71CE1">
            <w:pPr>
              <w:keepNext w:val="0"/>
              <w:keepLines w:val="0"/>
              <w:suppressLineNumbers w:val="0"/>
              <w:spacing w:before="0" w:beforeLines="0" w:beforeAutospacing="0" w:after="0" w:afterLines="0" w:afterAutospacing="0" w:line="240" w:lineRule="exact"/>
              <w:ind w:left="0" w:leftChars="0" w:right="0" w:rightChars="0" w:firstLine="240" w:firstLineChars="100"/>
              <w:jc w:val="left"/>
              <w:rPr>
                <w:rFonts w:hint="eastAsia" w:asciiTheme="minorEastAsia" w:hAnsiTheme="minorEastAsia" w:eastAsiaTheme="minorEastAsia" w:cstheme="minorEastAsia"/>
                <w:color w:val="000000"/>
                <w:kern w:val="2"/>
                <w:sz w:val="24"/>
                <w:szCs w:val="24"/>
                <w:lang w:val="en-US" w:eastAsia="zh-CN" w:bidi="ar-SA"/>
              </w:rPr>
            </w:pPr>
            <w:r>
              <w:rPr>
                <w:rFonts w:hint="default" w:ascii="Arial" w:hAnsi="Arial" w:cs="Arial" w:eastAsiaTheme="minorEastAsia"/>
                <w:color w:val="000000"/>
                <w:sz w:val="24"/>
                <w:szCs w:val="24"/>
              </w:rPr>
              <w:t>≥</w:t>
            </w:r>
            <w:r>
              <w:rPr>
                <w:rFonts w:hint="eastAsia" w:ascii="Arial" w:hAnsi="Arial" w:cs="Arial" w:eastAsiaTheme="minorEastAsia"/>
                <w:color w:val="000000"/>
                <w:sz w:val="24"/>
                <w:szCs w:val="24"/>
                <w:lang w:val="en-US" w:eastAsia="zh-CN"/>
              </w:rPr>
              <w:t>3次</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08E482">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1F21A6">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8AA617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56706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59FC1F4">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174BD29">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F66E31E">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3EC34F">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color w:val="000000"/>
                <w:kern w:val="2"/>
                <w:sz w:val="21"/>
                <w:szCs w:val="21"/>
                <w:lang w:val="en-US" w:eastAsia="zh-CN" w:bidi="ar-SA"/>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FDD08E">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1E7792">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635365">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DB3CAB">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540ACC7">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BAA7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F75F26D">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0CEF9C9">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DE29948">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C9FC59">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color w:val="000000"/>
                <w:kern w:val="2"/>
                <w:sz w:val="21"/>
                <w:szCs w:val="21"/>
                <w:lang w:val="en-US" w:eastAsia="zh-CN" w:bidi="ar-SA"/>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4322B78">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608788">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77B974">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A45479">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2F84E8F">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C826B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7A91C29">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5A14FC7">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5D498E3">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700FB8">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55CC64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50EDF9">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92D3E8">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02842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0EB6A5A">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CB4E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650575F">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F00AEDF">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B652AB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14:paraId="0DE0139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1B2CC6">
            <w:pPr>
              <w:keepNext w:val="0"/>
              <w:keepLines w:val="0"/>
              <w:suppressLineNumbers w:val="0"/>
              <w:spacing w:before="0" w:beforeLines="0" w:beforeAutospacing="0" w:after="0" w:afterLines="0" w:afterAutospacing="0" w:line="240" w:lineRule="exact"/>
              <w:ind w:left="0" w:leftChars="0" w:right="0" w:rightChars="0"/>
              <w:jc w:val="center"/>
              <w:rPr>
                <w:rFonts w:hint="eastAsia" w:asciiTheme="minorEastAsia" w:hAnsiTheme="minorEastAsia" w:eastAsiaTheme="minorEastAsia" w:cstheme="minorEastAsia"/>
                <w:color w:val="000000"/>
                <w:sz w:val="24"/>
                <w:szCs w:val="24"/>
                <w:lang w:eastAsia="zh-CN"/>
              </w:rPr>
            </w:pPr>
            <w:r>
              <w:rPr>
                <w:rFonts w:hint="eastAsia" w:ascii="宋体" w:hAnsi="宋体" w:eastAsia="宋体" w:cs="宋体"/>
                <w:color w:val="000000"/>
                <w:sz w:val="21"/>
                <w:szCs w:val="21"/>
                <w:lang w:val="en-US" w:eastAsia="zh-CN"/>
              </w:rPr>
              <w:t>教学工作</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7C03717">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A8AEB6">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ED7EA5">
            <w:pPr>
              <w:keepNext w:val="0"/>
              <w:keepLines w:val="0"/>
              <w:suppressLineNumbers w:val="0"/>
              <w:spacing w:before="0" w:beforeLines="0" w:beforeAutospacing="0" w:after="0" w:afterLines="0" w:afterAutospacing="0" w:line="240" w:lineRule="exact"/>
              <w:ind w:left="0" w:leftChars="0" w:right="0" w:rightChar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85705D">
            <w:pPr>
              <w:keepNext w:val="0"/>
              <w:keepLines w:val="0"/>
              <w:suppressLineNumbers w:val="0"/>
              <w:spacing w:before="0" w:beforeLines="0" w:beforeAutospacing="0" w:after="0" w:afterLines="0" w:afterAutospacing="0" w:line="240" w:lineRule="exact"/>
              <w:ind w:left="0" w:leftChars="0" w:right="0" w:rightChar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7F9499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DFDB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9653415">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0294197">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E11E0A5">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2C879E">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安全教育</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677064">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4次</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3DB09A">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4次</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37B5FA">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AA522C">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9634A9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0ADF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B49636E">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E38B67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E50BCCF">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9CF183">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color w:val="000000"/>
                <w:kern w:val="2"/>
                <w:sz w:val="21"/>
                <w:szCs w:val="21"/>
                <w:lang w:val="en-US" w:eastAsia="zh-CN" w:bidi="ar-SA"/>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D29B83">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A3B261">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712A07">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7D0985">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99F5D30">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379B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035586A">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6DD08DA">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719C44D">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CCFB09">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color w:val="000000"/>
                <w:kern w:val="2"/>
                <w:sz w:val="21"/>
                <w:szCs w:val="21"/>
                <w:lang w:val="en-US" w:eastAsia="zh-CN" w:bidi="ar-SA"/>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DB8968">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36F511">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EB1CF5">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18A8FB">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AE53D8D">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3FC1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9425EB9">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38507F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F9C0834">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761459">
            <w:pPr>
              <w:keepNext w:val="0"/>
              <w:keepLines w:val="0"/>
              <w:suppressLineNumbers w:val="0"/>
              <w:spacing w:before="0" w:beforeLines="0" w:beforeAutospacing="0" w:after="0" w:afterLines="0" w:afterAutospacing="0" w:line="240" w:lineRule="exact"/>
              <w:ind w:left="0" w:leftChars="0" w:right="0" w:rightChars="0"/>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2A9910">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38E2F8">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C04E82">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725B9E">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AB9894A">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82870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B5069E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5A467E2">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E383F51">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7C2A9E">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4E6B37">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3337C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346D54">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412EA4">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468489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6968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4C644BE">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BA3667A">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14:paraId="350EE0C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14:paraId="424F73B4">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14:paraId="562BF5BA">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EC6BD3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14:paraId="2CDD7A3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D5476E">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年初预算</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47CDA9">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336.17</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9E543E">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336.17</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D2A6D6">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280AEA">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340B6E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72644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978F5FF">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A7BF60F">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85944DE">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863A55">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三公经费</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6481F1">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2.6万</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F486BC">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0.81万</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61EC32">
            <w:pPr>
              <w:keepNext w:val="0"/>
              <w:keepLines w:val="0"/>
              <w:suppressLineNumbers w:val="0"/>
              <w:spacing w:before="0" w:beforeLines="0" w:beforeAutospacing="0" w:after="0" w:afterLines="0" w:afterAutospacing="0" w:line="240" w:lineRule="exact"/>
              <w:ind w:left="0" w:leftChars="0" w:right="0" w:rightChars="0" w:firstLine="240" w:firstLineChars="100"/>
              <w:jc w:val="left"/>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BDCB95">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DA811B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4CBE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33964D9">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FC6DCB5">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0E66459">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C2BC24">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教师培训</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0B06D81">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1.8万</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C449C0">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1.68万</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98F0C7">
            <w:pPr>
              <w:keepNext w:val="0"/>
              <w:keepLines w:val="0"/>
              <w:suppressLineNumbers w:val="0"/>
              <w:spacing w:before="0" w:beforeLines="0" w:beforeAutospacing="0" w:after="0" w:afterLines="0" w:afterAutospacing="0" w:line="240" w:lineRule="exact"/>
              <w:ind w:left="0" w:leftChars="0" w:right="0" w:rightChars="0"/>
              <w:jc w:val="left"/>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477D6E">
            <w:pPr>
              <w:keepNext w:val="0"/>
              <w:keepLines w:val="0"/>
              <w:suppressLineNumbers w:val="0"/>
              <w:spacing w:before="0" w:beforeLines="0" w:beforeAutospacing="0" w:after="0" w:afterLines="0" w:afterAutospacing="0" w:line="240" w:lineRule="exact"/>
              <w:ind w:left="0" w:leftChars="0" w:right="0" w:rightChars="0" w:firstLine="240" w:firstLineChars="100"/>
              <w:jc w:val="left"/>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EB337C8">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437777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9E8DD26">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5771296">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C5600F6">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8366F0">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校园清理</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49DEF2B">
            <w:pPr>
              <w:keepNext w:val="0"/>
              <w:keepLines w:val="0"/>
              <w:suppressLineNumbers w:val="0"/>
              <w:tabs>
                <w:tab w:val="left" w:pos="374"/>
              </w:tabs>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115人/次</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CEE703">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115人/次</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EF4A3E">
            <w:pPr>
              <w:keepNext w:val="0"/>
              <w:keepLines w:val="0"/>
              <w:suppressLineNumbers w:val="0"/>
              <w:spacing w:before="0" w:beforeLines="0" w:beforeAutospacing="0" w:after="0" w:afterLines="0" w:afterAutospacing="0" w:line="240" w:lineRule="exact"/>
              <w:ind w:left="0" w:leftChars="0" w:right="0" w:rightChars="0"/>
              <w:jc w:val="left"/>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93C49C">
            <w:pPr>
              <w:keepNext w:val="0"/>
              <w:keepLines w:val="0"/>
              <w:suppressLineNumbers w:val="0"/>
              <w:spacing w:before="0" w:beforeLines="0" w:beforeAutospacing="0" w:after="0" w:afterLines="0" w:afterAutospacing="0" w:line="240" w:lineRule="exact"/>
              <w:ind w:left="0" w:leftChars="0" w:right="0" w:rightChars="0" w:firstLine="240" w:firstLineChars="100"/>
              <w:jc w:val="left"/>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5F7895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3D17C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11ACD5B">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5B040EB">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2508170">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DA9C35">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A61E1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5288D9">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C5BCC5">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43031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0CB57C8">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2F57C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70A837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E1AFB2C">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AFDB0E8">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7BD23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397329">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54D2E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FC9D9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35B8B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1331E24">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5B50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BBE5419">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EE6535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C1A8C2E">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45179E">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EF2B3B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16AA9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18006D">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682150">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A8255E5">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AF2C4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854DF7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64F6D84">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46077DE">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079421">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BF3FE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8D694F">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605F99">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57B541">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82D59F4">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119E7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57524D3">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A22F93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480275F">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18D28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A23AA3">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7D58E8">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EF22E5">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95979F">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86DB165">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BB5BB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8"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ECA0715">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0B6FC3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73DB430">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8FF19C">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03E654">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A5C35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BCD03D">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BBF89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C69C96F">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17649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60F2D84">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CC7913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804B12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0AAE3D">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0A6977">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78D790">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4D0EDD">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98F57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7486CC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F6C62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0BD18CC">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4B9C0BD">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7CD97B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B7893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A152DCD">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085D19">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E4693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DC7E6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7D069CA">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4FCA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0375865">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E5E26C1">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18640A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0DDF61">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家长满意度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B54227">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default" w:ascii="Arial" w:hAnsi="Arial" w:cs="Arial" w:eastAsia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98%</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5F67E8">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default" w:ascii="Arial" w:hAnsi="Arial" w:cs="Arial" w:eastAsia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98%</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EE5D34">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AA338C">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391E8A9">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ED22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12B92F8">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EE0E056">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03E2245">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8E44BA">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15E5D9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CA0D70">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EFFFE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32EA1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F36CCB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74532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9B5ABD3">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6C0AF87">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EDA8984">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210F9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FAE7A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242C9B">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BEEBB8">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86CA0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ABF6567">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14B84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14:paraId="6AE0E22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195FDCF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6BB6FAA9">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97</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130E9226">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14:paraId="063C6B7E">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eastAsia="仿宋_GB2312"/>
          <w:sz w:val="22"/>
          <w:szCs w:val="24"/>
        </w:rPr>
        <w:t>填表人：</w:t>
      </w:r>
      <w:r>
        <w:rPr>
          <w:rFonts w:hint="eastAsia" w:eastAsia="仿宋_GB2312"/>
          <w:sz w:val="22"/>
          <w:szCs w:val="24"/>
          <w:lang w:eastAsia="zh-CN"/>
        </w:rPr>
        <w:t>盘玲华</w:t>
      </w:r>
      <w:r>
        <w:rPr>
          <w:rFonts w:hint="eastAsia" w:eastAsia="仿宋_GB2312"/>
          <w:sz w:val="22"/>
          <w:szCs w:val="24"/>
        </w:rPr>
        <w:t xml:space="preserve"> 填报日期：</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2024.4.10</w:t>
      </w:r>
      <w:r>
        <w:rPr>
          <w:rFonts w:hint="eastAsia" w:eastAsia="仿宋_GB2312"/>
          <w:sz w:val="22"/>
          <w:szCs w:val="24"/>
        </w:rPr>
        <w:t xml:space="preserve">   联系电话：</w:t>
      </w:r>
      <w:r>
        <w:rPr>
          <w:rFonts w:hint="eastAsia" w:eastAsia="仿宋_GB2312"/>
          <w:sz w:val="22"/>
          <w:szCs w:val="24"/>
          <w:lang w:val="en-US" w:eastAsia="zh-CN"/>
        </w:rPr>
        <w:t>15116550616</w:t>
      </w:r>
      <w:r>
        <w:rPr>
          <w:rFonts w:hint="eastAsia" w:eastAsia="仿宋_GB2312"/>
          <w:sz w:val="22"/>
          <w:szCs w:val="24"/>
        </w:rPr>
        <w:t xml:space="preserve">  单位负责人签字：</w:t>
      </w:r>
      <w:r>
        <w:rPr>
          <w:rFonts w:hint="eastAsia" w:eastAsia="仿宋_GB2312"/>
          <w:sz w:val="22"/>
          <w:szCs w:val="24"/>
          <w:lang w:eastAsia="zh-CN"/>
        </w:rPr>
        <w:t>盘岚岚</w:t>
      </w:r>
      <w:r>
        <w:rPr>
          <w:rFonts w:hint="default" w:eastAsia="仿宋_GB2312"/>
          <w:sz w:val="22"/>
          <w:szCs w:val="24"/>
        </w:rPr>
        <w:br w:type="page"/>
      </w:r>
      <w:r>
        <w:rPr>
          <w:rFonts w:hint="eastAsia" w:ascii="黑体" w:hAnsi="黑体" w:eastAsia="黑体" w:cs="黑体"/>
          <w:color w:val="000000"/>
          <w:sz w:val="32"/>
          <w:szCs w:val="32"/>
        </w:rPr>
        <w:t>附件4</w:t>
      </w:r>
    </w:p>
    <w:p w14:paraId="6199ACFC">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1EB9C4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2E89E022">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18CD763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13A46DEC">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附属设施改造及设备添置、幼儿伙食费、保教保育费</w:t>
            </w:r>
          </w:p>
        </w:tc>
      </w:tr>
      <w:tr w14:paraId="7CEB5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22C32012">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650F4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9206152">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244万</w:t>
            </w:r>
          </w:p>
        </w:tc>
      </w:tr>
      <w:tr w14:paraId="57E660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6AE963B7">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87205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9A2C884">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县教育局</w:t>
            </w:r>
          </w:p>
        </w:tc>
      </w:tr>
      <w:tr w14:paraId="7C5AC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25FB5A39">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2BB5B9">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AE1916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left"/>
              <w:textAlignment w:val="auto"/>
              <w:rPr>
                <w:rStyle w:val="7"/>
                <w:rFonts w:hint="default"/>
                <w:lang w:val="en-US" w:eastAsia="zh-CN"/>
              </w:rPr>
            </w:pPr>
            <w:r>
              <w:rPr>
                <w:rFonts w:hint="eastAsia" w:asciiTheme="minorEastAsia" w:hAnsiTheme="minorEastAsia" w:eastAsiaTheme="minorEastAsia" w:cstheme="minorEastAsia"/>
                <w:sz w:val="24"/>
                <w:szCs w:val="24"/>
                <w:lang w:val="en-US" w:eastAsia="zh-CN"/>
              </w:rPr>
              <w:t>1</w:t>
            </w:r>
            <w:r>
              <w:rPr>
                <w:rStyle w:val="7"/>
                <w:rFonts w:hint="eastAsia"/>
                <w:lang w:val="en-US" w:eastAsia="zh-CN"/>
              </w:rPr>
              <w:t>.提升幼儿园办园环境，提高保教质量.</w:t>
            </w:r>
          </w:p>
          <w:p w14:paraId="430C77B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left"/>
              <w:textAlignment w:val="auto"/>
              <w:rPr>
                <w:rStyle w:val="7"/>
                <w:rFonts w:hint="eastAsia"/>
                <w:lang w:val="en-US" w:eastAsia="zh-CN"/>
              </w:rPr>
            </w:pPr>
            <w:r>
              <w:rPr>
                <w:rStyle w:val="7"/>
                <w:rFonts w:hint="eastAsia"/>
                <w:lang w:val="en-US" w:eastAsia="zh-CN"/>
              </w:rPr>
              <w:t>2.保障幼儿膳食营养均衡，安全卫生，促进幼儿身心健康发展。　</w:t>
            </w:r>
          </w:p>
          <w:p w14:paraId="0D8AC46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left"/>
              <w:textAlignment w:val="auto"/>
              <w:rPr>
                <w:rFonts w:hint="default" w:eastAsia="宋体"/>
                <w:lang w:val="en-US" w:eastAsia="zh-CN"/>
              </w:rPr>
            </w:pPr>
            <w:r>
              <w:rPr>
                <w:rStyle w:val="7"/>
                <w:rFonts w:hint="eastAsia"/>
                <w:lang w:val="en-US" w:eastAsia="zh-CN"/>
              </w:rPr>
              <w:t>3.确保幼儿工园作正常运转，提高幼儿教育，提高满意度。</w:t>
            </w:r>
          </w:p>
        </w:tc>
      </w:tr>
      <w:tr w14:paraId="44E9F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639CA70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DE322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8790C7C">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该项目的实施，提升幼儿园办园环境，提高保教质量。保障了幼儿膳食营养均衡，安全卫生，促进幼儿身心健康发展。</w:t>
            </w:r>
          </w:p>
        </w:tc>
      </w:tr>
      <w:tr w14:paraId="5D0C62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5D581BF7">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561FFC">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DAB9D2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1、附属设施改造及设备添置已完工。</w:t>
            </w:r>
          </w:p>
          <w:p w14:paraId="39CD5216">
            <w:pPr>
              <w:spacing w:beforeLines="0" w:afterLines="0"/>
              <w:jc w:val="left"/>
              <w:rPr>
                <w:rFonts w:hint="eastAsia" w:ascii="宋体" w:hAnsi="宋体" w:eastAsia="宋体" w:cs="宋体"/>
                <w:color w:val="000000"/>
                <w:kern w:val="0"/>
                <w:sz w:val="22"/>
                <w:szCs w:val="22"/>
                <w:lang w:eastAsia="zh-CN"/>
              </w:rPr>
            </w:pPr>
            <w:r>
              <w:rPr>
                <w:rFonts w:hint="eastAsia" w:ascii="宋体" w:hAnsi="宋体" w:eastAsia="宋体" w:cs="宋体"/>
                <w:sz w:val="22"/>
                <w:szCs w:val="22"/>
                <w:lang w:val="en-US" w:eastAsia="zh-CN"/>
              </w:rPr>
              <w:t>2、</w:t>
            </w:r>
            <w:r>
              <w:rPr>
                <w:rFonts w:hint="eastAsia" w:ascii="宋体" w:hAnsi="宋体" w:eastAsia="宋体" w:cs="宋体"/>
                <w:color w:val="000000"/>
                <w:kern w:val="0"/>
                <w:sz w:val="22"/>
                <w:szCs w:val="22"/>
              </w:rPr>
              <w:t>最大力度的保障了20</w:t>
            </w:r>
            <w:r>
              <w:rPr>
                <w:rFonts w:hint="eastAsia" w:ascii="宋体" w:hAnsi="宋体" w:eastAsia="宋体" w:cs="宋体"/>
                <w:color w:val="000000"/>
                <w:kern w:val="0"/>
                <w:sz w:val="22"/>
                <w:szCs w:val="22"/>
                <w:lang w:val="en-US" w:eastAsia="zh-CN"/>
              </w:rPr>
              <w:t>23</w:t>
            </w:r>
            <w:r>
              <w:rPr>
                <w:rFonts w:hint="eastAsia" w:ascii="宋体" w:hAnsi="宋体" w:eastAsia="宋体" w:cs="宋体"/>
                <w:color w:val="000000"/>
                <w:kern w:val="0"/>
                <w:sz w:val="22"/>
                <w:szCs w:val="22"/>
              </w:rPr>
              <w:t>年全体幼儿伙食费、点心费的开支</w:t>
            </w:r>
            <w:r>
              <w:rPr>
                <w:rFonts w:hint="eastAsia" w:ascii="宋体" w:hAnsi="宋体" w:eastAsia="宋体" w:cs="宋体"/>
                <w:color w:val="000000"/>
                <w:kern w:val="0"/>
                <w:sz w:val="22"/>
                <w:szCs w:val="22"/>
                <w:lang w:eastAsia="zh-CN"/>
              </w:rPr>
              <w:t>。</w:t>
            </w:r>
          </w:p>
          <w:p w14:paraId="55909DD9">
            <w:pPr>
              <w:pStyle w:val="2"/>
              <w:ind w:left="0" w:leftChars="0" w:firstLine="0" w:firstLineChars="0"/>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4"/>
                <w:szCs w:val="24"/>
                <w:lang w:val="en-US" w:eastAsia="zh-CN"/>
              </w:rPr>
              <w:t>3.确保经费的各项开支，很好的完成了每次活动。</w:t>
            </w:r>
          </w:p>
        </w:tc>
      </w:tr>
      <w:tr w14:paraId="2FE16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5CAA3448">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7F1FE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3E811B3">
            <w:pPr>
              <w:spacing w:beforeLines="0" w:afterLines="0"/>
              <w:jc w:val="both"/>
              <w:rPr>
                <w:rFonts w:hint="eastAsia" w:asciiTheme="minorEastAsia" w:hAnsiTheme="minorEastAsia" w:eastAsiaTheme="minorEastAsia" w:cstheme="minorEastAsia"/>
                <w:sz w:val="24"/>
                <w:szCs w:val="24"/>
              </w:rPr>
            </w:pPr>
          </w:p>
          <w:p w14:paraId="204B230A">
            <w:pPr>
              <w:spacing w:beforeLines="0" w:afterLine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资金的预算和使用规划不具体。</w:t>
            </w:r>
          </w:p>
          <w:p w14:paraId="720B6BA1">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各部门学期初的计划不详细。</w:t>
            </w:r>
          </w:p>
          <w:p w14:paraId="541A9D71">
            <w:pPr>
              <w:spacing w:beforeLines="0" w:afterLines="0"/>
              <w:jc w:val="center"/>
              <w:rPr>
                <w:rFonts w:hint="eastAsia" w:asciiTheme="minorEastAsia" w:hAnsiTheme="minorEastAsia" w:eastAsiaTheme="minorEastAsia" w:cstheme="minorEastAsia"/>
                <w:sz w:val="24"/>
                <w:szCs w:val="24"/>
              </w:rPr>
            </w:pPr>
          </w:p>
        </w:tc>
      </w:tr>
      <w:tr w14:paraId="0EA256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11CFB267">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BDB07D">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CD88F27">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加强与财政和主管部门沟通，把握资金拨付动态，提前做好资金规划；提前做好项目预算，准确把握项目资金需求。</w:t>
            </w:r>
          </w:p>
          <w:p w14:paraId="7EE12EB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各部门需在每学期初制定详尽的活动计划和经费预算，保证活动的顺利开展，并达到预期效果。</w:t>
            </w:r>
          </w:p>
        </w:tc>
      </w:tr>
      <w:tr w14:paraId="2BF4B4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14:paraId="365EA04E">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3A3A1655">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35D7EA7F">
            <w:pPr>
              <w:spacing w:beforeLines="0" w:afterLines="0"/>
              <w:rPr>
                <w:rFonts w:hint="eastAsia" w:asciiTheme="minorEastAsia" w:hAnsiTheme="minorEastAsia" w:eastAsiaTheme="minorEastAsia" w:cstheme="minorEastAsia"/>
                <w:sz w:val="24"/>
                <w:szCs w:val="24"/>
              </w:rPr>
            </w:pPr>
          </w:p>
          <w:p w14:paraId="55F2C30A">
            <w:pPr>
              <w:spacing w:beforeLines="0" w:afterLine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w:t>
            </w:r>
          </w:p>
          <w:p w14:paraId="52051A08">
            <w:pPr>
              <w:spacing w:beforeLines="0" w:afterLines="0"/>
              <w:rPr>
                <w:rFonts w:hint="eastAsia" w:asciiTheme="minorEastAsia" w:hAnsiTheme="minorEastAsia" w:eastAsiaTheme="minorEastAsia" w:cstheme="minorEastAsia"/>
                <w:sz w:val="24"/>
                <w:szCs w:val="24"/>
              </w:rPr>
            </w:pPr>
          </w:p>
        </w:tc>
      </w:tr>
    </w:tbl>
    <w:p w14:paraId="2C1ECD8C">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5284A2CB">
      <w:pPr>
        <w:spacing w:beforeLines="0" w:afterLines="0" w:line="320" w:lineRule="atLeast"/>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填表人： </w:t>
      </w:r>
      <w:r>
        <w:rPr>
          <w:rFonts w:hint="eastAsia" w:asciiTheme="minorEastAsia" w:hAnsiTheme="minorEastAsia" w:eastAsiaTheme="minorEastAsia" w:cstheme="minorEastAsia"/>
          <w:sz w:val="24"/>
          <w:szCs w:val="24"/>
          <w:lang w:val="en-US" w:eastAsia="zh-CN"/>
        </w:rPr>
        <w:t>盘玲华</w:t>
      </w:r>
      <w:r>
        <w:rPr>
          <w:rFonts w:hint="eastAsia" w:asciiTheme="minorEastAsia" w:hAnsiTheme="minorEastAsia" w:eastAsiaTheme="minorEastAsia" w:cstheme="minorEastAsia"/>
          <w:sz w:val="24"/>
          <w:szCs w:val="24"/>
        </w:rPr>
        <w:t xml:space="preserve">  填报日期： </w:t>
      </w:r>
      <w:r>
        <w:rPr>
          <w:rFonts w:hint="eastAsia" w:asciiTheme="minorEastAsia" w:hAnsiTheme="minorEastAsia" w:eastAsiaTheme="minorEastAsia" w:cstheme="minorEastAsia"/>
          <w:sz w:val="24"/>
          <w:szCs w:val="24"/>
          <w:lang w:val="en-US" w:eastAsia="zh-CN"/>
        </w:rPr>
        <w:t>2024.4.10</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15116550616</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val="en-US" w:eastAsia="zh-CN"/>
        </w:rPr>
        <w:t>盘岚岚</w:t>
      </w:r>
    </w:p>
    <w:p w14:paraId="708CCCDF">
      <w:pPr>
        <w:spacing w:beforeLines="0" w:afterLines="0" w:line="600" w:lineRule="exact"/>
        <w:jc w:val="left"/>
        <w:rPr>
          <w:rFonts w:hint="eastAsia" w:ascii="黑体" w:hAnsi="黑体" w:eastAsia="黑体" w:cs="黑体"/>
          <w:sz w:val="32"/>
          <w:szCs w:val="32"/>
        </w:rPr>
      </w:pPr>
    </w:p>
    <w:p w14:paraId="1C6EFE1C">
      <w:pPr>
        <w:spacing w:beforeLines="0" w:afterLines="0" w:line="600" w:lineRule="exact"/>
        <w:jc w:val="left"/>
        <w:rPr>
          <w:rFonts w:hint="eastAsia" w:ascii="黑体" w:hAnsi="黑体" w:eastAsia="黑体" w:cs="黑体"/>
          <w:sz w:val="32"/>
          <w:szCs w:val="32"/>
        </w:rPr>
      </w:pPr>
    </w:p>
    <w:p w14:paraId="6D541D78">
      <w:pPr>
        <w:spacing w:beforeLines="0" w:afterLines="0" w:line="600" w:lineRule="exact"/>
        <w:jc w:val="left"/>
        <w:rPr>
          <w:rFonts w:hint="eastAsia" w:ascii="黑体" w:hAnsi="黑体" w:eastAsia="黑体" w:cs="黑体"/>
          <w:sz w:val="32"/>
          <w:szCs w:val="32"/>
        </w:rPr>
      </w:pPr>
    </w:p>
    <w:p w14:paraId="46CFB7BA">
      <w:pPr>
        <w:spacing w:beforeLines="0" w:afterLines="0" w:line="600" w:lineRule="exact"/>
        <w:jc w:val="left"/>
        <w:rPr>
          <w:rFonts w:hint="eastAsia" w:ascii="黑体" w:hAnsi="黑体" w:eastAsia="黑体" w:cs="黑体"/>
          <w:sz w:val="32"/>
          <w:szCs w:val="32"/>
        </w:rPr>
      </w:pPr>
    </w:p>
    <w:p w14:paraId="4D1FF1D2">
      <w:pPr>
        <w:spacing w:beforeLines="0" w:afterLines="0" w:line="600" w:lineRule="exact"/>
        <w:jc w:val="left"/>
        <w:rPr>
          <w:rFonts w:hint="eastAsia" w:ascii="黑体" w:hAnsi="黑体" w:eastAsia="黑体" w:cs="黑体"/>
          <w:sz w:val="32"/>
          <w:szCs w:val="32"/>
        </w:rPr>
      </w:pPr>
    </w:p>
    <w:p w14:paraId="7D31F114">
      <w:pPr>
        <w:spacing w:beforeLines="0" w:afterLines="0" w:line="600" w:lineRule="exact"/>
        <w:jc w:val="left"/>
        <w:rPr>
          <w:rFonts w:hint="eastAsia" w:ascii="黑体" w:hAnsi="黑体" w:eastAsia="黑体" w:cs="黑体"/>
          <w:sz w:val="32"/>
          <w:szCs w:val="32"/>
        </w:rPr>
      </w:pPr>
    </w:p>
    <w:p w14:paraId="10BFAF76">
      <w:pPr>
        <w:pStyle w:val="2"/>
        <w:rPr>
          <w:rFonts w:hint="eastAsia" w:ascii="黑体" w:hAnsi="黑体" w:eastAsia="黑体" w:cs="黑体"/>
          <w:sz w:val="32"/>
          <w:szCs w:val="32"/>
        </w:rPr>
      </w:pPr>
    </w:p>
    <w:p w14:paraId="39888E27">
      <w:pPr>
        <w:pStyle w:val="2"/>
        <w:rPr>
          <w:rFonts w:hint="eastAsia" w:ascii="黑体" w:hAnsi="黑体" w:eastAsia="黑体" w:cs="黑体"/>
          <w:sz w:val="32"/>
          <w:szCs w:val="32"/>
        </w:rPr>
      </w:pPr>
    </w:p>
    <w:p w14:paraId="0C20F970">
      <w:pPr>
        <w:spacing w:beforeLines="0" w:afterLines="0" w:line="600" w:lineRule="exact"/>
        <w:jc w:val="left"/>
        <w:rPr>
          <w:rFonts w:hint="eastAsia" w:ascii="黑体" w:hAnsi="黑体" w:eastAsia="黑体" w:cs="黑体"/>
          <w:sz w:val="32"/>
          <w:szCs w:val="32"/>
        </w:rPr>
      </w:pPr>
    </w:p>
    <w:p w14:paraId="2065CBA8">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14:paraId="0BE7F5A5">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147"/>
        <w:gridCol w:w="1223"/>
        <w:gridCol w:w="1140"/>
        <w:gridCol w:w="832"/>
        <w:gridCol w:w="1005"/>
        <w:gridCol w:w="1018"/>
      </w:tblGrid>
      <w:tr w14:paraId="5563E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1B2EF680">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14:paraId="70D20642">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shd w:val="clear" w:color="auto" w:fill="auto"/>
            <w:noWrap w:val="0"/>
            <w:vAlign w:val="center"/>
          </w:tcPr>
          <w:p w14:paraId="224F5163">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附属设施改造及设备添置、幼儿伙食费、保教保育费</w:t>
            </w:r>
          </w:p>
        </w:tc>
      </w:tr>
      <w:tr w14:paraId="50AD49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82627F3">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26FEA109">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双牌县教育局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BA4BA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297407B1">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双牌县第二幼儿园</w:t>
            </w:r>
          </w:p>
        </w:tc>
      </w:tr>
      <w:tr w14:paraId="720685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40B8A0A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14:paraId="7D0E72B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6BCC8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22D54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14:paraId="083FB02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8E940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14:paraId="056AB6D7">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DE83D0">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14:paraId="1DEC2193">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61B55A">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5F35D4">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18A188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472EE2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C6B69F0">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6E414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EFE88F">
            <w:pPr>
              <w:spacing w:beforeLines="0" w:afterLines="0"/>
              <w:jc w:val="left"/>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val="en-US" w:eastAsia="zh-CN"/>
              </w:rPr>
              <w:t>244万</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6D5F3A">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250.57</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861833">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238.61</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279AD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35FC23">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0B3ABEE">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r>
      <w:tr w14:paraId="5ABE4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05856B6">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55A20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99DD2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44349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ACA37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FF811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24714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ABC142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7E842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17DCF9E">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6C9C87">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F0DE7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2ED31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41AB9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04412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D2B88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750515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AA864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CBA2E1B">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825C9F">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30153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F489D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87A0A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CF1EB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50F7A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8AEF32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670BE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4F4965E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19A38B1A">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0628D96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5D744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FC92DAF">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2DD827F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left"/>
              <w:textAlignment w:val="auto"/>
              <w:rPr>
                <w:rFonts w:hint="default" w:ascii="宋体" w:hAnsi="宋体" w:eastAsia="宋体" w:cs="宋体"/>
                <w:sz w:val="22"/>
                <w:szCs w:val="22"/>
                <w:lang w:val="en-US" w:eastAsia="zh-CN"/>
              </w:rPr>
            </w:pPr>
            <w:r>
              <w:rPr>
                <w:rFonts w:hint="eastAsia" w:asciiTheme="minorEastAsia" w:hAnsiTheme="minorEastAsia" w:eastAsiaTheme="minorEastAsia" w:cstheme="minorEastAsia"/>
                <w:color w:val="000000"/>
                <w:sz w:val="24"/>
                <w:szCs w:val="24"/>
                <w:lang w:val="en-US" w:eastAsia="zh-CN"/>
              </w:rPr>
              <w:t>1</w:t>
            </w:r>
            <w:r>
              <w:rPr>
                <w:rStyle w:val="7"/>
                <w:rFonts w:hint="eastAsia"/>
                <w:lang w:val="en-US" w:eastAsia="zh-CN"/>
              </w:rPr>
              <w:t>.</w:t>
            </w:r>
            <w:r>
              <w:rPr>
                <w:rFonts w:hint="eastAsia" w:ascii="宋体" w:hAnsi="宋体" w:eastAsia="宋体" w:cs="宋体"/>
                <w:sz w:val="22"/>
                <w:szCs w:val="22"/>
                <w:lang w:val="en-US" w:eastAsia="zh-CN"/>
              </w:rPr>
              <w:t>提升幼儿园办园环境，提高保教质量.</w:t>
            </w:r>
          </w:p>
          <w:p w14:paraId="36EBAC4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2.保障幼儿膳食营养均衡，安全卫生，促进幼儿身心健康发展。　</w:t>
            </w:r>
          </w:p>
          <w:p w14:paraId="7942534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left"/>
              <w:textAlignment w:val="auto"/>
              <w:rPr>
                <w:rFonts w:hint="eastAsia" w:asciiTheme="minorEastAsia" w:hAnsiTheme="minorEastAsia" w:eastAsiaTheme="minorEastAsia" w:cstheme="minorEastAsia"/>
                <w:color w:val="000000"/>
                <w:sz w:val="24"/>
                <w:szCs w:val="24"/>
              </w:rPr>
            </w:pPr>
            <w:r>
              <w:rPr>
                <w:rFonts w:hint="eastAsia" w:ascii="宋体" w:hAnsi="宋体" w:eastAsia="宋体" w:cs="宋体"/>
                <w:sz w:val="22"/>
                <w:szCs w:val="22"/>
                <w:lang w:val="en-US" w:eastAsia="zh-CN"/>
              </w:rPr>
              <w:t>3.确保幼儿工园作正常运转，提高幼儿教育，提高满意度。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5EB4647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1、附属设施改造及设备添置已完工。</w:t>
            </w:r>
          </w:p>
          <w:p w14:paraId="1F6318C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2、最大力度的保障了2023年全体幼儿伙食费、点心费的开支。</w:t>
            </w:r>
          </w:p>
          <w:p w14:paraId="6D4AD5B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sz w:val="22"/>
                <w:szCs w:val="22"/>
                <w:lang w:val="en-US" w:eastAsia="zh-CN"/>
              </w:rPr>
              <w:t>3.确保经费的各项开支，很好的完成了每次活动。</w:t>
            </w:r>
          </w:p>
        </w:tc>
      </w:tr>
      <w:tr w14:paraId="536995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172A51B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14:paraId="57D701A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14:paraId="68D1EFE4">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14:paraId="587EC925">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A4774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AFD93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91B34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488BA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14:paraId="454809A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DEA2C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14:paraId="725400A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88C28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08E74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0CA9A0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14:paraId="019C88C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14:paraId="03169F7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14:paraId="497F8C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5ED29F9">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EBAA968">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14:paraId="2924A0E3">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C10109A">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14:paraId="5D80546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14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8A864B6">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活动开展情况</w:t>
            </w:r>
          </w:p>
        </w:tc>
        <w:tc>
          <w:tcPr>
            <w:tcW w:w="122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32A159E">
            <w:pPr>
              <w:spacing w:beforeLines="0" w:afterLines="0"/>
              <w:jc w:val="center"/>
              <w:rPr>
                <w:rFonts w:hint="eastAsia" w:eastAsia="宋体" w:asciiTheme="minorEastAsia" w:hAnsiTheme="minorEastAsia" w:cstheme="minorEastAsia"/>
                <w:color w:val="000000"/>
                <w:kern w:val="2"/>
                <w:sz w:val="24"/>
                <w:szCs w:val="24"/>
                <w:lang w:val="en-US" w:eastAsia="zh-CN" w:bidi="ar-SA"/>
              </w:rPr>
            </w:pPr>
            <w:r>
              <w:rPr>
                <w:rFonts w:ascii="仿宋_GB2312"/>
                <w:kern w:val="0"/>
                <w:sz w:val="24"/>
                <w:szCs w:val="24"/>
              </w:rPr>
              <w:t>≥</w:t>
            </w:r>
            <w:r>
              <w:rPr>
                <w:rFonts w:hint="eastAsia" w:ascii="仿宋_GB2312" w:eastAsia="宋体"/>
                <w:kern w:val="0"/>
                <w:sz w:val="24"/>
                <w:szCs w:val="24"/>
                <w:lang w:val="en-US" w:eastAsia="zh-CN"/>
              </w:rPr>
              <w:t>10次</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B7DE850">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仿宋_GB2312" w:eastAsia="宋体"/>
                <w:kern w:val="0"/>
                <w:sz w:val="24"/>
                <w:szCs w:val="24"/>
                <w:lang w:val="en-US" w:eastAsia="zh-CN"/>
              </w:rPr>
              <w:t>10次</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918B871">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00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4E02701">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C2AD18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5CBD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61DD0DF">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9A79CDF">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ADC6871">
            <w:pPr>
              <w:spacing w:beforeLines="0" w:afterLines="0"/>
              <w:jc w:val="center"/>
              <w:rPr>
                <w:rFonts w:hint="eastAsia" w:asciiTheme="minorEastAsia" w:hAnsiTheme="minorEastAsia" w:eastAsiaTheme="minorEastAsia" w:cstheme="minorEastAsia"/>
                <w:color w:val="000000"/>
                <w:sz w:val="24"/>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DFCFB0">
            <w:pPr>
              <w:spacing w:beforeLines="0" w:afterLines="0"/>
              <w:jc w:val="left"/>
              <w:rPr>
                <w:rFonts w:hint="eastAsia" w:asciiTheme="minorEastAsia" w:hAnsiTheme="minorEastAsia" w:eastAsiaTheme="minorEastAsia" w:cstheme="minorEastAsia"/>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1A570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5ADD8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10B17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61307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7490DE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30CE5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5"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7915EC7">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A9E90D5">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3135ACF">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14:paraId="7434BC22">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14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418C0CF">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改善校园环境</w:t>
            </w:r>
          </w:p>
        </w:tc>
        <w:tc>
          <w:tcPr>
            <w:tcW w:w="122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40943CA">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648CBEF">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2654ABB">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00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2053C98">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E23A7F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41B7D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EA50170">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B40BFD1">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6B00F4A">
            <w:pPr>
              <w:spacing w:beforeLines="0" w:afterLines="0"/>
              <w:jc w:val="center"/>
              <w:rPr>
                <w:rFonts w:hint="eastAsia" w:asciiTheme="minorEastAsia" w:hAnsiTheme="minorEastAsia" w:eastAsiaTheme="minorEastAsia" w:cstheme="minorEastAsia"/>
                <w:color w:val="000000"/>
                <w:sz w:val="24"/>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534E66">
            <w:pPr>
              <w:spacing w:beforeLines="0" w:afterLines="0"/>
              <w:jc w:val="left"/>
              <w:rPr>
                <w:rFonts w:hint="eastAsia" w:asciiTheme="minorEastAsia" w:hAnsiTheme="minorEastAsia" w:eastAsiaTheme="minorEastAsia" w:cstheme="minorEastAsia"/>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EA5BA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E16EF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0EF45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EC6C5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D63713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5AD4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6F3C5C7">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CBBDB26">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7A85314">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14:paraId="41AF0850">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2D2723">
            <w:pPr>
              <w:spacing w:beforeLines="0" w:afterLines="0"/>
              <w:jc w:val="left"/>
              <w:rPr>
                <w:rFonts w:hint="eastAsia" w:asciiTheme="minorEastAsia" w:hAnsiTheme="minorEastAsia" w:eastAsiaTheme="minorEastAsia" w:cstheme="minorEastAsia"/>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00C32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870FB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F8E76B">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8195D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500AC8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A065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1F773B3">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CDA7096">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A92D354">
            <w:pPr>
              <w:spacing w:beforeLines="0" w:afterLines="0"/>
              <w:jc w:val="center"/>
              <w:rPr>
                <w:rFonts w:hint="eastAsia" w:asciiTheme="minorEastAsia" w:hAnsiTheme="minorEastAsia" w:eastAsiaTheme="minorEastAsia" w:cstheme="minorEastAsia"/>
                <w:color w:val="000000"/>
                <w:sz w:val="24"/>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6C6F73">
            <w:pPr>
              <w:spacing w:beforeLines="0" w:afterLines="0"/>
              <w:jc w:val="left"/>
              <w:rPr>
                <w:rFonts w:hint="eastAsia" w:asciiTheme="minorEastAsia" w:hAnsiTheme="minorEastAsia" w:eastAsiaTheme="minorEastAsia" w:cstheme="minorEastAsia"/>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B4BBD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443DC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188C6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957663">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317DF9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80C4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0B9A328">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C89E5E7">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14:paraId="33BA6086">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339676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14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9F868EE">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全年幼儿人数</w:t>
            </w:r>
          </w:p>
        </w:tc>
        <w:tc>
          <w:tcPr>
            <w:tcW w:w="122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E99D2E9">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ascii="仿宋_GB2312"/>
                <w:kern w:val="0"/>
                <w:sz w:val="24"/>
                <w:szCs w:val="24"/>
              </w:rPr>
              <w:t>≥</w:t>
            </w:r>
            <w:r>
              <w:rPr>
                <w:rFonts w:hint="eastAsia" w:ascii="仿宋_GB2312" w:eastAsia="宋体"/>
                <w:kern w:val="0"/>
                <w:sz w:val="24"/>
                <w:szCs w:val="24"/>
                <w:lang w:val="en-US" w:eastAsia="zh-CN"/>
              </w:rPr>
              <w:t>591</w:t>
            </w:r>
            <w:r>
              <w:rPr>
                <w:rFonts w:hint="eastAsia" w:asciiTheme="minorEastAsia" w:hAnsiTheme="minorEastAsia" w:eastAsiaTheme="minorEastAsia" w:cstheme="minorEastAsia"/>
                <w:color w:val="000000"/>
                <w:sz w:val="24"/>
                <w:szCs w:val="24"/>
                <w:lang w:val="en-US" w:eastAsia="zh-CN"/>
              </w:rPr>
              <w:t>人</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69467A0">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ascii="仿宋_GB2312"/>
                <w:kern w:val="0"/>
                <w:sz w:val="24"/>
                <w:szCs w:val="24"/>
              </w:rPr>
              <w:t>≥</w:t>
            </w:r>
            <w:r>
              <w:rPr>
                <w:rFonts w:hint="eastAsia" w:ascii="仿宋_GB2312" w:eastAsia="宋体"/>
                <w:kern w:val="0"/>
                <w:sz w:val="24"/>
                <w:szCs w:val="24"/>
                <w:lang w:val="en-US" w:eastAsia="zh-CN"/>
              </w:rPr>
              <w:t>591</w:t>
            </w:r>
            <w:r>
              <w:rPr>
                <w:rFonts w:hint="eastAsia" w:asciiTheme="minorEastAsia" w:hAnsiTheme="minorEastAsia" w:eastAsiaTheme="minorEastAsia" w:cstheme="minorEastAsia"/>
                <w:color w:val="000000"/>
                <w:sz w:val="24"/>
                <w:szCs w:val="24"/>
                <w:lang w:val="en-US" w:eastAsia="zh-CN"/>
              </w:rPr>
              <w:t>人</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7D0E60E">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00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63BF650">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A82486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A1654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4A1F501">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EC85850">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C602F9D">
            <w:pPr>
              <w:spacing w:beforeLines="0" w:afterLines="0"/>
              <w:jc w:val="left"/>
              <w:rPr>
                <w:rFonts w:hint="eastAsia" w:asciiTheme="minorEastAsia" w:hAnsiTheme="minorEastAsia" w:eastAsiaTheme="minorEastAsia" w:cstheme="minorEastAsia"/>
                <w:color w:val="000000"/>
                <w:sz w:val="24"/>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797C1C">
            <w:pPr>
              <w:spacing w:beforeLines="0" w:afterLines="0"/>
              <w:jc w:val="left"/>
              <w:rPr>
                <w:rFonts w:hint="eastAsia" w:asciiTheme="minorEastAsia" w:hAnsiTheme="minorEastAsia" w:eastAsiaTheme="minorEastAsia" w:cstheme="minorEastAsia"/>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E7068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96B0E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AACDA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DC6D9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10274C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AB55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4DCDCD1">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E501BD4">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77AA561">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14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FC1787E">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color w:val="000000"/>
                <w:kern w:val="0"/>
                <w:sz w:val="21"/>
                <w:szCs w:val="21"/>
              </w:rPr>
              <w:t>营养卫生合格率</w:t>
            </w:r>
          </w:p>
        </w:tc>
        <w:tc>
          <w:tcPr>
            <w:tcW w:w="122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8D8DAD0">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703513E">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2435F47">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100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2CF3E51">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1018"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015004F5">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14:paraId="3EDC5C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19A70DD">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DA00DC0">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3DF3B55">
            <w:pPr>
              <w:spacing w:beforeLines="0" w:afterLines="0"/>
              <w:jc w:val="center"/>
              <w:rPr>
                <w:rFonts w:hint="eastAsia" w:asciiTheme="minorEastAsia" w:hAnsiTheme="minorEastAsia" w:eastAsiaTheme="minorEastAsia" w:cstheme="minorEastAsia"/>
                <w:color w:val="000000"/>
                <w:sz w:val="24"/>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CAD54D">
            <w:pPr>
              <w:spacing w:beforeLines="0" w:afterLines="0"/>
              <w:jc w:val="left"/>
              <w:rPr>
                <w:rFonts w:hint="eastAsia" w:asciiTheme="minorEastAsia" w:hAnsiTheme="minorEastAsia" w:eastAsiaTheme="minorEastAsia" w:cstheme="minorEastAsia"/>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B6310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1C786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C512B7">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A6835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902A99F">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392F7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62A3CAB">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E298865">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8F5BBC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14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D34CD85">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color w:val="000000"/>
                <w:kern w:val="0"/>
                <w:sz w:val="21"/>
                <w:szCs w:val="21"/>
              </w:rPr>
              <w:t>幼儿伙食供应时间</w:t>
            </w:r>
          </w:p>
        </w:tc>
        <w:tc>
          <w:tcPr>
            <w:tcW w:w="122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1A78385">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color w:val="000000"/>
                <w:kern w:val="0"/>
                <w:sz w:val="20"/>
                <w:szCs w:val="20"/>
              </w:rPr>
              <w:t>20</w:t>
            </w:r>
            <w:r>
              <w:rPr>
                <w:rFonts w:hint="eastAsia" w:ascii="宋体" w:hAnsi="宋体" w:eastAsia="宋体" w:cs="宋体"/>
                <w:color w:val="000000"/>
                <w:kern w:val="0"/>
                <w:sz w:val="20"/>
                <w:szCs w:val="20"/>
                <w:lang w:val="en-US" w:eastAsia="zh-CN"/>
              </w:rPr>
              <w:t>23</w:t>
            </w:r>
            <w:r>
              <w:rPr>
                <w:rFonts w:hint="eastAsia" w:ascii="宋体" w:hAnsi="宋体" w:eastAsia="宋体" w:cs="宋体"/>
                <w:color w:val="000000"/>
                <w:kern w:val="0"/>
                <w:sz w:val="20"/>
                <w:szCs w:val="20"/>
              </w:rPr>
              <w:t>年2月-20</w:t>
            </w:r>
            <w:r>
              <w:rPr>
                <w:rFonts w:hint="eastAsia" w:ascii="宋体" w:hAnsi="宋体" w:eastAsia="宋体" w:cs="宋体"/>
                <w:color w:val="000000"/>
                <w:kern w:val="0"/>
                <w:sz w:val="20"/>
                <w:szCs w:val="20"/>
                <w:lang w:val="en-US" w:eastAsia="zh-CN"/>
              </w:rPr>
              <w:t>24</w:t>
            </w:r>
            <w:r>
              <w:rPr>
                <w:rFonts w:hint="eastAsia" w:ascii="宋体" w:hAnsi="宋体" w:eastAsia="宋体" w:cs="宋体"/>
                <w:color w:val="000000"/>
                <w:kern w:val="0"/>
                <w:sz w:val="20"/>
                <w:szCs w:val="20"/>
              </w:rPr>
              <w:t>年1月</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AC0A45E">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color w:val="000000"/>
                <w:kern w:val="0"/>
                <w:sz w:val="20"/>
                <w:szCs w:val="20"/>
              </w:rPr>
              <w:t>20</w:t>
            </w:r>
            <w:r>
              <w:rPr>
                <w:rFonts w:hint="eastAsia" w:ascii="宋体" w:hAnsi="宋体" w:eastAsia="宋体" w:cs="宋体"/>
                <w:color w:val="000000"/>
                <w:kern w:val="0"/>
                <w:sz w:val="20"/>
                <w:szCs w:val="20"/>
                <w:lang w:val="en-US" w:eastAsia="zh-CN"/>
              </w:rPr>
              <w:t>23</w:t>
            </w:r>
            <w:r>
              <w:rPr>
                <w:rFonts w:hint="eastAsia" w:ascii="宋体" w:hAnsi="宋体" w:eastAsia="宋体" w:cs="宋体"/>
                <w:color w:val="000000"/>
                <w:kern w:val="0"/>
                <w:sz w:val="20"/>
                <w:szCs w:val="20"/>
              </w:rPr>
              <w:t>年2月-20</w:t>
            </w:r>
            <w:r>
              <w:rPr>
                <w:rFonts w:hint="eastAsia" w:ascii="宋体" w:hAnsi="宋体" w:eastAsia="宋体" w:cs="宋体"/>
                <w:color w:val="000000"/>
                <w:kern w:val="0"/>
                <w:sz w:val="20"/>
                <w:szCs w:val="20"/>
                <w:lang w:val="en-US" w:eastAsia="zh-CN"/>
              </w:rPr>
              <w:t>24</w:t>
            </w:r>
            <w:r>
              <w:rPr>
                <w:rFonts w:hint="eastAsia" w:ascii="宋体" w:hAnsi="宋体" w:eastAsia="宋体" w:cs="宋体"/>
                <w:color w:val="000000"/>
                <w:kern w:val="0"/>
                <w:sz w:val="20"/>
                <w:szCs w:val="20"/>
              </w:rPr>
              <w:t>年1月</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818AAA6">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00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C6C220F">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E4EB518">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805E0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35815F9">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4878D30">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F018EA5">
            <w:pPr>
              <w:spacing w:beforeLines="0" w:afterLines="0"/>
              <w:jc w:val="center"/>
              <w:rPr>
                <w:rFonts w:hint="eastAsia" w:asciiTheme="minorEastAsia" w:hAnsiTheme="minorEastAsia" w:eastAsiaTheme="minorEastAsia" w:cstheme="minorEastAsia"/>
                <w:color w:val="000000"/>
                <w:sz w:val="24"/>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E362FA">
            <w:pPr>
              <w:spacing w:beforeLines="0" w:afterLines="0"/>
              <w:jc w:val="left"/>
              <w:rPr>
                <w:rFonts w:hint="eastAsia" w:asciiTheme="minorEastAsia" w:hAnsiTheme="minorEastAsia" w:eastAsiaTheme="minorEastAsia" w:cstheme="minorEastAsia"/>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D0CAE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BCB48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CBB33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B43B16">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F1C1E62">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653DD4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3598BA8">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3375122">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14:paraId="261C05BC">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48622D4">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14:paraId="279E7F3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14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27D645D">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运转保障率</w:t>
            </w:r>
          </w:p>
        </w:tc>
        <w:tc>
          <w:tcPr>
            <w:tcW w:w="122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2D7080E">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AB34615">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6206D80">
            <w:pPr>
              <w:spacing w:beforeLines="0" w:afterLines="0"/>
              <w:jc w:val="left"/>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20</w:t>
            </w:r>
          </w:p>
        </w:tc>
        <w:tc>
          <w:tcPr>
            <w:tcW w:w="100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34A9E87">
            <w:pPr>
              <w:spacing w:beforeLines="0" w:afterLines="0"/>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19</w:t>
            </w:r>
          </w:p>
        </w:tc>
        <w:tc>
          <w:tcPr>
            <w:tcW w:w="1018"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11C4A354">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14:paraId="628C97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9B8A656">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50FE4E7">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F8F731B">
            <w:pPr>
              <w:spacing w:beforeLines="0" w:afterLines="0"/>
              <w:jc w:val="left"/>
              <w:rPr>
                <w:rFonts w:hint="eastAsia" w:asciiTheme="minorEastAsia" w:hAnsiTheme="minorEastAsia" w:eastAsiaTheme="minorEastAsia" w:cstheme="minorEastAsia"/>
                <w:color w:val="000000"/>
                <w:sz w:val="24"/>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A809C7">
            <w:pPr>
              <w:spacing w:beforeLines="0" w:afterLines="0"/>
              <w:jc w:val="left"/>
              <w:rPr>
                <w:rFonts w:hint="eastAsia" w:asciiTheme="minorEastAsia" w:hAnsiTheme="minorEastAsia" w:eastAsiaTheme="minorEastAsia" w:cstheme="minorEastAsia"/>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6328F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CCFE18">
            <w:pPr>
              <w:spacing w:beforeLines="0" w:afterLines="0"/>
              <w:jc w:val="center"/>
              <w:rPr>
                <w:rFonts w:hint="eastAsia" w:asciiTheme="minorEastAsia" w:hAnsiTheme="minorEastAsia" w:eastAsiaTheme="minorEastAsia" w:cstheme="minorEastAsia"/>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2DAE6E">
            <w:pPr>
              <w:spacing w:beforeLines="0" w:afterLines="0"/>
              <w:jc w:val="center"/>
              <w:rPr>
                <w:rFonts w:hint="eastAsia" w:asciiTheme="minorEastAsia" w:hAnsiTheme="minorEastAsia" w:eastAsiaTheme="minorEastAsia" w:cstheme="minorEastAsia"/>
                <w:color w:val="000000"/>
                <w:sz w:val="24"/>
                <w:szCs w:val="24"/>
              </w:rPr>
            </w:pP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E92CA9">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D4FFE0E">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BB85D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6FF1F84">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0E17B98">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2DB4653">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14:paraId="50AD2228">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81868A">
            <w:pPr>
              <w:spacing w:beforeLines="0" w:afterLines="0"/>
              <w:jc w:val="left"/>
              <w:rPr>
                <w:rFonts w:hint="eastAsia" w:asciiTheme="minorEastAsia" w:hAnsiTheme="minorEastAsia" w:eastAsiaTheme="minorEastAsia" w:cstheme="minorEastAsia"/>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86375C">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6CBEE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4BF9F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E4C01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B2307C5">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9395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937F543">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7F4A462">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C6C5906">
            <w:pPr>
              <w:spacing w:beforeLines="0" w:afterLines="0"/>
              <w:jc w:val="left"/>
              <w:rPr>
                <w:rFonts w:hint="eastAsia" w:asciiTheme="minorEastAsia" w:hAnsiTheme="minorEastAsia" w:eastAsiaTheme="minorEastAsia" w:cstheme="minorEastAsia"/>
                <w:color w:val="000000"/>
                <w:sz w:val="24"/>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C71BD1">
            <w:pPr>
              <w:spacing w:beforeLines="0" w:afterLines="0"/>
              <w:jc w:val="left"/>
              <w:rPr>
                <w:rFonts w:hint="eastAsia" w:asciiTheme="minorEastAsia" w:hAnsiTheme="minorEastAsia" w:eastAsiaTheme="minorEastAsia" w:cstheme="minorEastAsia"/>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5569BD">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58BBA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030C25">
            <w:pPr>
              <w:spacing w:beforeLines="0" w:afterLines="0"/>
              <w:jc w:val="center"/>
              <w:rPr>
                <w:rFonts w:hint="eastAsia" w:asciiTheme="minorEastAsia" w:hAnsiTheme="minorEastAsia" w:eastAsiaTheme="minorEastAsia" w:cstheme="minorEastAsia"/>
                <w:color w:val="000000"/>
                <w:sz w:val="24"/>
                <w:szCs w:val="24"/>
              </w:rPr>
            </w:pP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C52781">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F73A544">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38EF8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0C94CA7">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3F6DAD4">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2512DBF">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14:paraId="5FF10FB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14D557">
            <w:pPr>
              <w:spacing w:beforeLines="0" w:afterLines="0"/>
              <w:jc w:val="left"/>
              <w:rPr>
                <w:rFonts w:hint="eastAsia" w:asciiTheme="minorEastAsia" w:hAnsiTheme="minorEastAsia" w:eastAsiaTheme="minorEastAsia" w:cstheme="minorEastAsia"/>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55F692">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034B9E">
            <w:pPr>
              <w:spacing w:beforeLines="0" w:afterLines="0"/>
              <w:jc w:val="left"/>
              <w:rPr>
                <w:rFonts w:hint="eastAsia" w:asciiTheme="minorEastAsia" w:hAnsiTheme="minorEastAsia" w:eastAsiaTheme="minorEastAsia" w:cstheme="minorEastAsia"/>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21DE84">
            <w:pPr>
              <w:spacing w:beforeLines="0" w:afterLines="0"/>
              <w:jc w:val="left"/>
              <w:rPr>
                <w:rFonts w:hint="eastAsia" w:asciiTheme="minorEastAsia" w:hAnsiTheme="minorEastAsia" w:eastAsiaTheme="minorEastAsia" w:cstheme="minorEastAsia"/>
                <w:color w:val="000000"/>
                <w:sz w:val="24"/>
                <w:szCs w:val="24"/>
              </w:rPr>
            </w:pP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FD6FFC">
            <w:pPr>
              <w:spacing w:beforeLines="0" w:afterLines="0"/>
              <w:jc w:val="left"/>
              <w:rPr>
                <w:rFonts w:hint="eastAsia" w:asciiTheme="minorEastAsia" w:hAnsiTheme="minorEastAsia" w:eastAsiaTheme="minorEastAsia" w:cstheme="minorEastAsia"/>
                <w:color w:val="000000"/>
                <w:sz w:val="24"/>
                <w:szCs w:val="24"/>
              </w:rPr>
            </w:pP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42F4FA2">
            <w:pPr>
              <w:spacing w:beforeLines="0" w:afterLines="0"/>
              <w:jc w:val="left"/>
              <w:rPr>
                <w:rFonts w:hint="eastAsia" w:asciiTheme="minorEastAsia" w:hAnsiTheme="minorEastAsia" w:eastAsiaTheme="minorEastAsia" w:cstheme="minorEastAsia"/>
                <w:color w:val="000000"/>
                <w:sz w:val="24"/>
                <w:szCs w:val="24"/>
              </w:rPr>
            </w:pPr>
          </w:p>
        </w:tc>
      </w:tr>
      <w:tr w14:paraId="38A38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5671F8F">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1B3AA39">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AC21A28">
            <w:pPr>
              <w:spacing w:beforeLines="0" w:afterLines="0"/>
              <w:jc w:val="left"/>
              <w:rPr>
                <w:rFonts w:hint="eastAsia" w:asciiTheme="minorEastAsia" w:hAnsiTheme="minorEastAsia" w:eastAsiaTheme="minorEastAsia" w:cstheme="minorEastAsia"/>
                <w:color w:val="000000"/>
                <w:sz w:val="24"/>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AB55BD">
            <w:pPr>
              <w:spacing w:beforeLines="0" w:afterLines="0"/>
              <w:jc w:val="left"/>
              <w:rPr>
                <w:rFonts w:hint="eastAsia" w:asciiTheme="minorEastAsia" w:hAnsiTheme="minorEastAsia" w:eastAsiaTheme="minorEastAsia" w:cstheme="minorEastAsia"/>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687D2F">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8A1806">
            <w:pPr>
              <w:spacing w:beforeLines="0" w:afterLines="0"/>
              <w:jc w:val="left"/>
              <w:rPr>
                <w:rFonts w:hint="eastAsia" w:asciiTheme="minorEastAsia" w:hAnsiTheme="minorEastAsia" w:eastAsiaTheme="minorEastAsia" w:cstheme="minorEastAsia"/>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AC4C4C">
            <w:pPr>
              <w:spacing w:beforeLines="0" w:afterLines="0"/>
              <w:jc w:val="center"/>
              <w:rPr>
                <w:rFonts w:hint="eastAsia" w:asciiTheme="minorEastAsia" w:hAnsiTheme="minorEastAsia" w:eastAsiaTheme="minorEastAsia" w:cstheme="minorEastAsia"/>
                <w:color w:val="000000"/>
                <w:sz w:val="24"/>
                <w:szCs w:val="24"/>
              </w:rPr>
            </w:pP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25C845">
            <w:pPr>
              <w:spacing w:beforeLines="0" w:afterLines="0"/>
              <w:jc w:val="left"/>
              <w:rPr>
                <w:rFonts w:hint="eastAsia" w:asciiTheme="minorEastAsia" w:hAnsiTheme="minorEastAsia" w:eastAsiaTheme="minorEastAsia" w:cstheme="minorEastAsia"/>
                <w:color w:val="000000"/>
                <w:sz w:val="24"/>
                <w:szCs w:val="24"/>
              </w:rPr>
            </w:pP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22BE914">
            <w:pPr>
              <w:spacing w:beforeLines="0" w:afterLines="0"/>
              <w:jc w:val="left"/>
              <w:rPr>
                <w:rFonts w:hint="eastAsia" w:asciiTheme="minorEastAsia" w:hAnsiTheme="minorEastAsia" w:eastAsiaTheme="minorEastAsia" w:cstheme="minorEastAsia"/>
                <w:color w:val="000000"/>
                <w:sz w:val="24"/>
                <w:szCs w:val="24"/>
              </w:rPr>
            </w:pPr>
          </w:p>
        </w:tc>
      </w:tr>
      <w:tr w14:paraId="73E492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A4822A0">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06A700F">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14:paraId="2639C089">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14:paraId="094BDD8C">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E60D28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14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880AE90">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家长幼儿满意程度</w:t>
            </w:r>
          </w:p>
        </w:tc>
        <w:tc>
          <w:tcPr>
            <w:tcW w:w="122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CE18A3D">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default" w:ascii="Arial" w:hAnsi="Arial" w:cs="Arial" w:eastAsia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98%</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FC12AD3">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541D806">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00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FB0637F">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E96B5FA">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12ACD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EF0DABD">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DC748D3">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80955D6">
            <w:pPr>
              <w:spacing w:beforeLines="0" w:afterLines="0"/>
              <w:jc w:val="left"/>
              <w:rPr>
                <w:rFonts w:hint="eastAsia" w:asciiTheme="minorEastAsia" w:hAnsiTheme="minorEastAsia" w:eastAsiaTheme="minorEastAsia" w:cstheme="minorEastAsia"/>
                <w:color w:val="000000"/>
                <w:sz w:val="24"/>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C9CC4A2">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教师满意度</w:t>
            </w:r>
          </w:p>
        </w:tc>
        <w:tc>
          <w:tcPr>
            <w:tcW w:w="1223"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F5D4508">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default" w:ascii="Arial" w:hAnsi="Arial" w:cs="Arial" w:eastAsia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98%</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831B6BC">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A43FD6C">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00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34D1928">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018"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14:paraId="1786AA19">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14:paraId="3C227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14:paraId="3693E216">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2CD957B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1005"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12C96085">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99</w:t>
            </w:r>
          </w:p>
        </w:tc>
        <w:tc>
          <w:tcPr>
            <w:tcW w:w="1018"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712E6A60">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14:paraId="62C79FB5">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14:paraId="1A5208B4">
      <w:pPr>
        <w:spacing w:beforeLines="0" w:afterLines="0"/>
        <w:jc w:val="left"/>
        <w:rPr>
          <w:rFonts w:hint="eastAsia" w:asciiTheme="minorEastAsia" w:hAnsiTheme="minorEastAsia" w:eastAsiaTheme="minorEastAsia" w:cstheme="minorEastAsia"/>
          <w:sz w:val="24"/>
          <w:szCs w:val="24"/>
        </w:rPr>
      </w:pPr>
    </w:p>
    <w:p w14:paraId="666785E2">
      <w:pPr>
        <w:spacing w:beforeLines="0" w:afterLines="0"/>
        <w:jc w:val="left"/>
        <w:rPr>
          <w:rFonts w:hint="default" w:eastAsiaTheme="minorEastAsia"/>
          <w:sz w:val="22"/>
          <w:szCs w:val="24"/>
          <w:lang w:val="en-US" w:eastAsia="zh-CN"/>
        </w:rPr>
        <w:sectPr>
          <w:footerReference r:id="rId4" w:type="default"/>
          <w:footerReference r:id="rId5"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val="en-US" w:eastAsia="zh-CN"/>
        </w:rPr>
        <w:t>盘玲华</w:t>
      </w:r>
      <w:r>
        <w:rPr>
          <w:rFonts w:hint="eastAsia" w:asciiTheme="minorEastAsia" w:hAnsiTheme="minorEastAsia" w:eastAsiaTheme="minorEastAsia" w:cstheme="minorEastAsia"/>
          <w:sz w:val="24"/>
          <w:szCs w:val="24"/>
        </w:rPr>
        <w:t xml:space="preserve">  填报日期： </w:t>
      </w:r>
      <w:r>
        <w:rPr>
          <w:rFonts w:hint="eastAsia" w:asciiTheme="minorEastAsia" w:hAnsiTheme="minorEastAsia" w:eastAsiaTheme="minorEastAsia" w:cstheme="minorEastAsia"/>
          <w:sz w:val="24"/>
          <w:szCs w:val="24"/>
          <w:lang w:val="en-US" w:eastAsia="zh-CN"/>
        </w:rPr>
        <w:t>2024.4.10</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15116550616</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val="en-US" w:eastAsia="zh-CN"/>
        </w:rPr>
        <w:t>盘岚岚</w:t>
      </w:r>
      <w:bookmarkStart w:id="0" w:name="_GoBack"/>
      <w:bookmarkEnd w:id="0"/>
    </w:p>
    <w:p w14:paraId="48D10162"/>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5ACA8">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A9A181">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14:paraId="7FA9A181">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931EF">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BE75EF">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14:paraId="7ABE75EF">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FB383"/>
    <w:multiLevelType w:val="singleLevel"/>
    <w:tmpl w:val="F3FFB383"/>
    <w:lvl w:ilvl="0" w:tentative="0">
      <w:start w:val="1"/>
      <w:numFmt w:val="chineseCounting"/>
      <w:suff w:val="nothing"/>
      <w:lvlText w:val="（%1）"/>
      <w:lvlJc w:val="left"/>
      <w:rPr>
        <w:rFonts w:hint="eastAsia"/>
      </w:rPr>
    </w:lvl>
  </w:abstractNum>
  <w:abstractNum w:abstractNumId="1">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7FEFDAAE"/>
    <w:multiLevelType w:val="singleLevel"/>
    <w:tmpl w:val="7FEFDAAE"/>
    <w:lvl w:ilvl="0" w:tentative="0">
      <w:start w:val="9"/>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xOWYzZWU0ZGY1YjVlNmVkZjkyNmQ4N2Q5NGZlNmMifQ=="/>
  </w:docVars>
  <w:rsids>
    <w:rsidRoot w:val="00172A27"/>
    <w:rsid w:val="009B08DF"/>
    <w:rsid w:val="02D068C5"/>
    <w:rsid w:val="04C17856"/>
    <w:rsid w:val="056A6906"/>
    <w:rsid w:val="06F85D90"/>
    <w:rsid w:val="08872B64"/>
    <w:rsid w:val="089B71AC"/>
    <w:rsid w:val="0B556B5E"/>
    <w:rsid w:val="0C8F1FE8"/>
    <w:rsid w:val="0CCE5073"/>
    <w:rsid w:val="0ED8043D"/>
    <w:rsid w:val="0F5B148C"/>
    <w:rsid w:val="0FBD0C1A"/>
    <w:rsid w:val="0FBF3636"/>
    <w:rsid w:val="101F3C57"/>
    <w:rsid w:val="105E064F"/>
    <w:rsid w:val="154B3473"/>
    <w:rsid w:val="15B02F86"/>
    <w:rsid w:val="16231BB3"/>
    <w:rsid w:val="16310315"/>
    <w:rsid w:val="1833416F"/>
    <w:rsid w:val="1B0B373B"/>
    <w:rsid w:val="1BCE59A7"/>
    <w:rsid w:val="1D5E5630"/>
    <w:rsid w:val="1DF919B7"/>
    <w:rsid w:val="1F9C1D8C"/>
    <w:rsid w:val="1FFF42CD"/>
    <w:rsid w:val="20BA3D5C"/>
    <w:rsid w:val="20FE29CD"/>
    <w:rsid w:val="213827F6"/>
    <w:rsid w:val="22C34341"/>
    <w:rsid w:val="23C26E37"/>
    <w:rsid w:val="24756501"/>
    <w:rsid w:val="25482684"/>
    <w:rsid w:val="26AA5F44"/>
    <w:rsid w:val="27894419"/>
    <w:rsid w:val="28577A06"/>
    <w:rsid w:val="293461B3"/>
    <w:rsid w:val="29695C42"/>
    <w:rsid w:val="29B13146"/>
    <w:rsid w:val="2AF82401"/>
    <w:rsid w:val="31EF3498"/>
    <w:rsid w:val="33457B5A"/>
    <w:rsid w:val="3399174B"/>
    <w:rsid w:val="33EA0D37"/>
    <w:rsid w:val="346166B0"/>
    <w:rsid w:val="354777FC"/>
    <w:rsid w:val="37FB2EA2"/>
    <w:rsid w:val="387C6CD3"/>
    <w:rsid w:val="3B2933F5"/>
    <w:rsid w:val="3CC00E8F"/>
    <w:rsid w:val="3D1C38C9"/>
    <w:rsid w:val="3D9A7390"/>
    <w:rsid w:val="3DF7DDAF"/>
    <w:rsid w:val="3DFB432B"/>
    <w:rsid w:val="3DFCC513"/>
    <w:rsid w:val="3E3DE823"/>
    <w:rsid w:val="41A60F90"/>
    <w:rsid w:val="437042B4"/>
    <w:rsid w:val="43D25C86"/>
    <w:rsid w:val="47FF7E2A"/>
    <w:rsid w:val="4A7E5437"/>
    <w:rsid w:val="4AE5697A"/>
    <w:rsid w:val="4B490F32"/>
    <w:rsid w:val="4B564457"/>
    <w:rsid w:val="4B59CA34"/>
    <w:rsid w:val="4C0629F4"/>
    <w:rsid w:val="4C575977"/>
    <w:rsid w:val="4DF30F3A"/>
    <w:rsid w:val="4E3A0F0E"/>
    <w:rsid w:val="4E8B7C40"/>
    <w:rsid w:val="4F065E7D"/>
    <w:rsid w:val="4F1637A4"/>
    <w:rsid w:val="500F1BD2"/>
    <w:rsid w:val="51C40746"/>
    <w:rsid w:val="543E6CC0"/>
    <w:rsid w:val="54995A87"/>
    <w:rsid w:val="55412274"/>
    <w:rsid w:val="55C03679"/>
    <w:rsid w:val="57C446E9"/>
    <w:rsid w:val="58820FB8"/>
    <w:rsid w:val="5ABA52A9"/>
    <w:rsid w:val="5BAD2CD9"/>
    <w:rsid w:val="5C8E01AF"/>
    <w:rsid w:val="5E015742"/>
    <w:rsid w:val="62BE6D8B"/>
    <w:rsid w:val="64E742EF"/>
    <w:rsid w:val="66AF3F8D"/>
    <w:rsid w:val="67A23AF2"/>
    <w:rsid w:val="67C1041C"/>
    <w:rsid w:val="67E549C8"/>
    <w:rsid w:val="684B0AD7"/>
    <w:rsid w:val="68A770C2"/>
    <w:rsid w:val="6A9FBADA"/>
    <w:rsid w:val="6DB14A8F"/>
    <w:rsid w:val="6E26B4DB"/>
    <w:rsid w:val="6E351362"/>
    <w:rsid w:val="6F7D38BF"/>
    <w:rsid w:val="71A54719"/>
    <w:rsid w:val="730E0E4E"/>
    <w:rsid w:val="744A3547"/>
    <w:rsid w:val="75073918"/>
    <w:rsid w:val="75A6A78D"/>
    <w:rsid w:val="767B20DE"/>
    <w:rsid w:val="771A18F7"/>
    <w:rsid w:val="774F246C"/>
    <w:rsid w:val="777F94B7"/>
    <w:rsid w:val="778FDDA1"/>
    <w:rsid w:val="79B10276"/>
    <w:rsid w:val="7B1E08A2"/>
    <w:rsid w:val="7BBD7267"/>
    <w:rsid w:val="7CF99118"/>
    <w:rsid w:val="7CFEB69B"/>
    <w:rsid w:val="7DDD6F3F"/>
    <w:rsid w:val="7DFB53BC"/>
    <w:rsid w:val="7E991F23"/>
    <w:rsid w:val="7EB5519D"/>
    <w:rsid w:val="7FB577D7"/>
    <w:rsid w:val="7FE65FC8"/>
    <w:rsid w:val="7FED261F"/>
    <w:rsid w:val="7FFA8DEF"/>
    <w:rsid w:val="DBF1FE92"/>
    <w:rsid w:val="DBF8BC37"/>
    <w:rsid w:val="DD7FABE4"/>
    <w:rsid w:val="DFBF044D"/>
    <w:rsid w:val="DFFBE987"/>
    <w:rsid w:val="EEBE411E"/>
    <w:rsid w:val="EFC9A4F5"/>
    <w:rsid w:val="EFFFAFA1"/>
    <w:rsid w:val="F7BF5B53"/>
    <w:rsid w:val="FAE2A53A"/>
    <w:rsid w:val="FBAF8F69"/>
    <w:rsid w:val="FBEE9649"/>
    <w:rsid w:val="FEF7D843"/>
    <w:rsid w:val="FEF9EB11"/>
    <w:rsid w:val="FF5E2C5F"/>
    <w:rsid w:val="FF6D2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uto"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5">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customStyle="1" w:styleId="8">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9">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4069</Words>
  <Characters>4539</Characters>
  <Lines>0</Lines>
  <Paragraphs>0</Paragraphs>
  <TotalTime>1</TotalTime>
  <ScaleCrop>false</ScaleCrop>
  <LinksUpToDate>false</LinksUpToDate>
  <CharactersWithSpaces>4974</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2023-04-23T07:33:00Z</dcterms:created>
  <dc:creator>海之韵</dc:creator>
  <cp:lastModifiedBy>Shadow</cp:lastModifiedBy>
  <dcterms:modified xsi:type="dcterms:W3CDTF">2024-10-21T03:16:37Z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B9A872696E07402BAEC6D1B0C03D5E37_13</vt:lpwstr>
  </property>
</Properties>
</file>