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07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afterLines="50" w:line="596" w:lineRule="exact"/>
        <w:ind w:left="0" w:leftChars="0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项目支出绩效运行监控表</w:t>
      </w:r>
    </w:p>
    <w:p w14:paraId="1E01EEED">
      <w:pPr>
        <w:keepNext w:val="0"/>
        <w:keepLines w:val="0"/>
        <w:pageBreakBefore w:val="0"/>
        <w:tabs>
          <w:tab w:val="left" w:pos="386"/>
        </w:tabs>
        <w:kinsoku/>
        <w:wordWrap/>
        <w:overflowPunct/>
        <w:topLinePunct w:val="0"/>
        <w:bidi w:val="0"/>
        <w:adjustRightInd/>
        <w:snapToGrid/>
        <w:spacing w:after="120" w:afterLines="50" w:line="200" w:lineRule="exact"/>
        <w:ind w:left="0" w:leftChars="0" w:right="23" w:firstLine="200" w:firstLineChars="100"/>
        <w:jc w:val="left"/>
        <w:textAlignment w:val="auto"/>
        <w:rPr>
          <w:rFonts w:ascii="Times New Roman" w:hAnsi="Times New Roman" w:eastAsia="仿宋_GB2312"/>
          <w:sz w:val="20"/>
          <w:szCs w:val="36"/>
        </w:rPr>
      </w:pPr>
      <w:r>
        <w:rPr>
          <w:rFonts w:ascii="Times New Roman" w:hAnsi="Times New Roman" w:eastAsia="仿宋_GB2312"/>
          <w:sz w:val="20"/>
          <w:szCs w:val="36"/>
        </w:rPr>
        <w:t>填报单位（盖章）：</w:t>
      </w:r>
      <w:r>
        <w:rPr>
          <w:rFonts w:hint="eastAsia" w:eastAsia="仿宋_GB2312"/>
          <w:sz w:val="20"/>
          <w:szCs w:val="36"/>
          <w:lang w:val="en-US" w:eastAsia="zh-CN"/>
        </w:rPr>
        <w:t>双牌县茶林镇中心幼儿园</w:t>
      </w:r>
      <w:r>
        <w:rPr>
          <w:rFonts w:ascii="Times New Roman" w:hAnsi="Times New Roman" w:eastAsia="仿宋_GB2312"/>
          <w:sz w:val="20"/>
          <w:szCs w:val="36"/>
        </w:rPr>
        <w:t xml:space="preserve">            填报人及联系电话：</w:t>
      </w:r>
      <w:r>
        <w:rPr>
          <w:rFonts w:hint="eastAsia" w:eastAsia="仿宋_GB2312"/>
          <w:sz w:val="20"/>
          <w:szCs w:val="36"/>
          <w:lang w:val="en-US" w:eastAsia="zh-CN"/>
        </w:rPr>
        <w:t>张燕梅 177694774351</w:t>
      </w:r>
      <w:r>
        <w:rPr>
          <w:rFonts w:ascii="Times New Roman" w:hAnsi="Times New Roman" w:eastAsia="仿宋_GB2312"/>
          <w:sz w:val="20"/>
          <w:szCs w:val="36"/>
        </w:rPr>
        <w:t xml:space="preserve">        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0"/>
          <w:szCs w:val="36"/>
        </w:rPr>
        <w:t xml:space="preserve">        填报日期：</w:t>
      </w:r>
      <w:r>
        <w:rPr>
          <w:rFonts w:hint="eastAsia" w:eastAsia="仿宋_GB2312"/>
          <w:sz w:val="20"/>
          <w:szCs w:val="36"/>
          <w:lang w:val="en-US" w:eastAsia="zh-CN"/>
        </w:rPr>
        <w:t>2023</w:t>
      </w:r>
      <w:r>
        <w:rPr>
          <w:rFonts w:ascii="Times New Roman" w:hAnsi="Times New Roman" w:eastAsia="仿宋_GB2312"/>
          <w:sz w:val="20"/>
          <w:szCs w:val="36"/>
        </w:rPr>
        <w:t xml:space="preserve">年 </w:t>
      </w:r>
      <w:r>
        <w:rPr>
          <w:rFonts w:hint="eastAsia" w:eastAsia="仿宋_GB2312"/>
          <w:sz w:val="20"/>
          <w:szCs w:val="36"/>
          <w:lang w:val="en-US" w:eastAsia="zh-CN"/>
        </w:rPr>
        <w:t>11</w:t>
      </w:r>
      <w:r>
        <w:rPr>
          <w:rFonts w:ascii="Times New Roman" w:hAnsi="Times New Roman" w:eastAsia="仿宋_GB2312"/>
          <w:sz w:val="20"/>
          <w:szCs w:val="36"/>
        </w:rPr>
        <w:t>月</w:t>
      </w:r>
      <w:r>
        <w:rPr>
          <w:rFonts w:hint="eastAsia" w:eastAsia="仿宋_GB2312"/>
          <w:sz w:val="20"/>
          <w:szCs w:val="36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>日</w:t>
      </w:r>
      <w:r>
        <w:rPr>
          <w:rFonts w:ascii="Times New Roman" w:hAnsi="Times New Roman" w:eastAsia="仿宋_GB2312"/>
          <w:sz w:val="20"/>
          <w:szCs w:val="36"/>
        </w:rPr>
        <w:t xml:space="preserve">  </w:t>
      </w:r>
    </w:p>
    <w:tbl>
      <w:tblPr>
        <w:tblStyle w:val="10"/>
        <w:tblW w:w="15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4"/>
        <w:gridCol w:w="1238"/>
        <w:gridCol w:w="1300"/>
        <w:gridCol w:w="1473"/>
        <w:gridCol w:w="1001"/>
        <w:gridCol w:w="1088"/>
        <w:gridCol w:w="912"/>
        <w:gridCol w:w="792"/>
        <w:gridCol w:w="46"/>
        <w:gridCol w:w="887"/>
        <w:gridCol w:w="775"/>
        <w:gridCol w:w="525"/>
        <w:gridCol w:w="32"/>
        <w:gridCol w:w="881"/>
        <w:gridCol w:w="738"/>
        <w:gridCol w:w="700"/>
        <w:gridCol w:w="1088"/>
        <w:gridCol w:w="625"/>
      </w:tblGrid>
      <w:tr w14:paraId="5A7A4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 w14:paraId="41B8B9B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项目名称</w:t>
            </w:r>
          </w:p>
        </w:tc>
        <w:tc>
          <w:tcPr>
            <w:tcW w:w="1286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647BEA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     幼儿保教保育费、伙食费                               </w:t>
            </w:r>
          </w:p>
        </w:tc>
      </w:tr>
      <w:tr w14:paraId="59EBE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 w14:paraId="73DC0CC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主管部门及代码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2138E5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20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双牌县茶林镇中心幼儿园101059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C0E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实施单位</w:t>
            </w:r>
          </w:p>
        </w:tc>
        <w:tc>
          <w:tcPr>
            <w:tcW w:w="629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9085B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035E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restart"/>
            <w:noWrap w:val="0"/>
            <w:vAlign w:val="center"/>
          </w:tcPr>
          <w:p w14:paraId="0BAD291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项目资金</w:t>
            </w:r>
          </w:p>
          <w:p w14:paraId="76A5BAE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（万元）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 w14:paraId="5320C91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 w14:paraId="478080E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A26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年中预算调整数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C6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Chars="300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1-9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月执行数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26BA93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月执行率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5586100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全年预计执行数</w:t>
            </w:r>
          </w:p>
        </w:tc>
      </w:tr>
      <w:tr w14:paraId="277E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5A9B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 w14:paraId="469FE7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年度资金总额：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266809F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44万元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35241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8A4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26万元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F1814C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59%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70FE8FC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59%</w:t>
            </w:r>
          </w:p>
        </w:tc>
      </w:tr>
      <w:tr w14:paraId="0A048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105D1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 w14:paraId="2526655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其中：本年一般公共预算拨款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0FFCF33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44万元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19C0D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01E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26万元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7397F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59%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172139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59%</w:t>
            </w:r>
          </w:p>
        </w:tc>
      </w:tr>
      <w:tr w14:paraId="38A1D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5D794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 w14:paraId="70E3746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其他资金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1B1DA3B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BF2F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76F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8548A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58EE67C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2D51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A0D75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年度总体目标</w:t>
            </w:r>
          </w:p>
        </w:tc>
        <w:tc>
          <w:tcPr>
            <w:tcW w:w="12863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0A9FD92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642D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67BF1B4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绩效指标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 w14:paraId="18F616D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一级指标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785BDF8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二级指标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 w14:paraId="2936285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三级指标</w:t>
            </w:r>
          </w:p>
        </w:tc>
        <w:tc>
          <w:tcPr>
            <w:tcW w:w="1473" w:type="dxa"/>
            <w:vMerge w:val="restart"/>
            <w:noWrap w:val="0"/>
            <w:vAlign w:val="center"/>
          </w:tcPr>
          <w:p w14:paraId="00B9A4A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年度指标值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 w14:paraId="1590891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-9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情况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 w14:paraId="5D86070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</w:t>
            </w:r>
          </w:p>
          <w:p w14:paraId="049A68E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完成情况</w:t>
            </w:r>
          </w:p>
        </w:tc>
        <w:tc>
          <w:tcPr>
            <w:tcW w:w="4850" w:type="dxa"/>
            <w:gridSpan w:val="8"/>
            <w:noWrap w:val="0"/>
            <w:vAlign w:val="center"/>
          </w:tcPr>
          <w:p w14:paraId="247D3B9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偏差原因分析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48DBEC7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完成目标可能性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 w14:paraId="7D7A63A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备注</w:t>
            </w:r>
          </w:p>
        </w:tc>
      </w:tr>
      <w:tr w14:paraId="0ABA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56A2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01AB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</w:tcBorders>
            <w:noWrap w:val="0"/>
            <w:vAlign w:val="center"/>
          </w:tcPr>
          <w:p w14:paraId="5F7A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 w14:paraId="243C0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noWrap w:val="0"/>
            <w:vAlign w:val="center"/>
          </w:tcPr>
          <w:p w14:paraId="64F9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center"/>
          </w:tcPr>
          <w:p w14:paraId="3AF5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noWrap w:val="0"/>
            <w:vAlign w:val="center"/>
          </w:tcPr>
          <w:p w14:paraId="4289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6539E5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经费保障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6994FEA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制度保障</w:t>
            </w:r>
          </w:p>
        </w:tc>
        <w:tc>
          <w:tcPr>
            <w:tcW w:w="887" w:type="dxa"/>
            <w:noWrap w:val="0"/>
            <w:vAlign w:val="center"/>
          </w:tcPr>
          <w:p w14:paraId="4BC82CE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人员保障</w:t>
            </w:r>
          </w:p>
        </w:tc>
        <w:tc>
          <w:tcPr>
            <w:tcW w:w="775" w:type="dxa"/>
            <w:noWrap w:val="0"/>
            <w:vAlign w:val="center"/>
          </w:tcPr>
          <w:p w14:paraId="29AE7E7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硬件条件保障</w:t>
            </w:r>
          </w:p>
        </w:tc>
        <w:tc>
          <w:tcPr>
            <w:tcW w:w="525" w:type="dxa"/>
            <w:noWrap w:val="0"/>
            <w:vAlign w:val="center"/>
          </w:tcPr>
          <w:p w14:paraId="54CA9D7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20B6A6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原因说明</w:t>
            </w:r>
          </w:p>
        </w:tc>
        <w:tc>
          <w:tcPr>
            <w:tcW w:w="738" w:type="dxa"/>
            <w:noWrap w:val="0"/>
            <w:vAlign w:val="center"/>
          </w:tcPr>
          <w:p w14:paraId="01D43E9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确定能</w:t>
            </w:r>
          </w:p>
        </w:tc>
        <w:tc>
          <w:tcPr>
            <w:tcW w:w="700" w:type="dxa"/>
            <w:noWrap w:val="0"/>
            <w:vAlign w:val="center"/>
          </w:tcPr>
          <w:p w14:paraId="73C7CCA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有可能</w:t>
            </w:r>
          </w:p>
        </w:tc>
        <w:tc>
          <w:tcPr>
            <w:tcW w:w="1088" w:type="dxa"/>
            <w:noWrap w:val="0"/>
            <w:vAlign w:val="center"/>
          </w:tcPr>
          <w:p w14:paraId="712546A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完全不可能</w:t>
            </w:r>
          </w:p>
        </w:tc>
        <w:tc>
          <w:tcPr>
            <w:tcW w:w="625" w:type="dxa"/>
            <w:vMerge w:val="continue"/>
            <w:tcBorders>
              <w:top w:val="nil"/>
            </w:tcBorders>
            <w:noWrap w:val="0"/>
            <w:vAlign w:val="center"/>
          </w:tcPr>
          <w:p w14:paraId="03B8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727C1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3A3C2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noWrap w:val="0"/>
            <w:vAlign w:val="center"/>
          </w:tcPr>
          <w:p w14:paraId="49F5B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成本指标</w:t>
            </w:r>
          </w:p>
        </w:tc>
        <w:tc>
          <w:tcPr>
            <w:tcW w:w="1238" w:type="dxa"/>
            <w:vMerge w:val="restart"/>
            <w:tcBorders>
              <w:top w:val="nil"/>
            </w:tcBorders>
            <w:noWrap w:val="0"/>
            <w:vAlign w:val="center"/>
          </w:tcPr>
          <w:p w14:paraId="2FFA0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经济成本指标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7F328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幼儿保教保育费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 w14:paraId="5E3BAF78">
            <w:pPr>
              <w:keepNext w:val="0"/>
              <w:keepLines w:val="0"/>
              <w:pageBreakBefore w:val="0"/>
              <w:tabs>
                <w:tab w:val="left" w:pos="56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33万元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 w14:paraId="2D7E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 w14:paraId="3963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E22A0F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41F5E5C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D18EFF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2444F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584C62E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7F301C6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F4D7B3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75C37F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7F3AC0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 w14:paraId="757B1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65712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5953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52DB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00834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2DDA8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幼儿伙食费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 w14:paraId="7222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11万元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 w14:paraId="20C32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 w14:paraId="1876A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D48B94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6415AE2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EA5966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48D470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BA6043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67752C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03580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B8BE9D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E77B14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 w14:paraId="4F74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04889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367D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06C72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 w14:paraId="732D7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社会成本指标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4DB5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社会/家长/幼儿认可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 w14:paraId="0DB93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 w14:paraId="3EF4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48%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 w14:paraId="6F78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709F08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5104EEF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5B31DF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966BFC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22EE07E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6F4689C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BAC978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12E278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1A57D93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 w14:paraId="1F1D5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72928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5B331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65502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 w14:paraId="5452E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生态环境成本指标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4428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创造良好的教育环境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 w14:paraId="09BC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 w14:paraId="03D62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 w14:paraId="666F4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5C30D3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69FA12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40A255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F4F83D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3F69914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A99544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553326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822A97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53375F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 w14:paraId="081D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2D38E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76F2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6F36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 w14:paraId="2CCCA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7C7C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 w14:paraId="235D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 w14:paraId="2CEB0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 w14:paraId="150FE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FDFC48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71FAB9D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5CFFFE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DFFC3D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1E2FCAD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83FDE4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686605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B0D994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81B009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 w14:paraId="3CFB3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 w14:paraId="1C4BD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0AE3C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 w14:paraId="1B88BCD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产出指标</w:t>
            </w:r>
          </w:p>
        </w:tc>
        <w:tc>
          <w:tcPr>
            <w:tcW w:w="1238" w:type="dxa"/>
            <w:noWrap w:val="0"/>
            <w:vAlign w:val="center"/>
          </w:tcPr>
          <w:p w14:paraId="52EFABA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数量指标</w:t>
            </w:r>
          </w:p>
        </w:tc>
        <w:tc>
          <w:tcPr>
            <w:tcW w:w="1300" w:type="dxa"/>
            <w:noWrap w:val="0"/>
            <w:vAlign w:val="center"/>
          </w:tcPr>
          <w:p w14:paraId="5CD577F9">
            <w:pPr>
              <w:pStyle w:val="2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幼儿数量</w:t>
            </w:r>
          </w:p>
        </w:tc>
        <w:tc>
          <w:tcPr>
            <w:tcW w:w="1473" w:type="dxa"/>
            <w:noWrap w:val="0"/>
            <w:vAlign w:val="center"/>
          </w:tcPr>
          <w:p w14:paraId="45EF1FBD">
            <w:pPr>
              <w:pStyle w:val="2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001" w:type="dxa"/>
            <w:noWrap w:val="0"/>
            <w:vAlign w:val="center"/>
          </w:tcPr>
          <w:p w14:paraId="6088ACB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A027DDF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 w14:paraId="12CE8FD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2E9378FB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5289C6F1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702D1DA6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096BA93C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181B6A5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A7DA35C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 w14:paraId="4C05D7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F60515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9D9725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F64D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03FB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1613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CEC006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质量指标</w:t>
            </w:r>
          </w:p>
        </w:tc>
        <w:tc>
          <w:tcPr>
            <w:tcW w:w="1300" w:type="dxa"/>
            <w:noWrap w:val="0"/>
            <w:vAlign w:val="center"/>
          </w:tcPr>
          <w:p w14:paraId="481A9DB7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保质保量</w:t>
            </w:r>
          </w:p>
        </w:tc>
        <w:tc>
          <w:tcPr>
            <w:tcW w:w="1473" w:type="dxa"/>
            <w:noWrap w:val="0"/>
            <w:vAlign w:val="center"/>
          </w:tcPr>
          <w:p w14:paraId="47587F8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1001" w:type="dxa"/>
            <w:noWrap w:val="0"/>
            <w:vAlign w:val="center"/>
          </w:tcPr>
          <w:p w14:paraId="7A7AB23A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 w14:paraId="105A679A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912" w:type="dxa"/>
            <w:noWrap w:val="0"/>
            <w:vAlign w:val="center"/>
          </w:tcPr>
          <w:p w14:paraId="3AA0A3FC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41E25F2B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2C347287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49570CB9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1746B2C8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7825BCE1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B69882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 w14:paraId="6AEF2F1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F87C1A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6F5D39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DAA8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3621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7114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357695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时效指标</w:t>
            </w:r>
          </w:p>
        </w:tc>
        <w:tc>
          <w:tcPr>
            <w:tcW w:w="1300" w:type="dxa"/>
            <w:noWrap w:val="0"/>
            <w:vAlign w:val="center"/>
          </w:tcPr>
          <w:p w14:paraId="39920AFE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按时完成</w:t>
            </w:r>
          </w:p>
        </w:tc>
        <w:tc>
          <w:tcPr>
            <w:tcW w:w="1473" w:type="dxa"/>
            <w:noWrap w:val="0"/>
            <w:vAlign w:val="center"/>
          </w:tcPr>
          <w:p w14:paraId="40645FA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 w14:paraId="3AFC2841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 w14:paraId="6E66A54A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912" w:type="dxa"/>
            <w:noWrap w:val="0"/>
            <w:vAlign w:val="center"/>
          </w:tcPr>
          <w:p w14:paraId="3A1B478B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2A97BB6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57D5563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7F9F23CE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4012C5DC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EE96332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59F3089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C80E4D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1088" w:type="dxa"/>
            <w:noWrap w:val="0"/>
            <w:vAlign w:val="center"/>
          </w:tcPr>
          <w:p w14:paraId="1CFC390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9508C6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C1D0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75EB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2E703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60CD7F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 w14:paraId="41EC286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FB4F73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CDDACB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CA9A69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F1C91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4CB3B5E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74DDB1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EBEBD1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843777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4105112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6C1592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51912C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149196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D0035B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59B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17CF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 w14:paraId="2CD7946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效益指标</w:t>
            </w:r>
          </w:p>
        </w:tc>
        <w:tc>
          <w:tcPr>
            <w:tcW w:w="1238" w:type="dxa"/>
            <w:noWrap w:val="0"/>
            <w:vAlign w:val="center"/>
          </w:tcPr>
          <w:p w14:paraId="2C873B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经济效益指标</w:t>
            </w:r>
          </w:p>
        </w:tc>
        <w:tc>
          <w:tcPr>
            <w:tcW w:w="1300" w:type="dxa"/>
            <w:noWrap w:val="0"/>
            <w:vAlign w:val="center"/>
          </w:tcPr>
          <w:p w14:paraId="04880F8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325AC9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5C294A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F7D67E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8974A4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302DE63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F88854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5804CB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437B16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2DBA151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00E451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DB53F3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6C37C9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DE401D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DEF9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657A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30C59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F9D7AF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社会效益指标</w:t>
            </w:r>
          </w:p>
        </w:tc>
        <w:tc>
          <w:tcPr>
            <w:tcW w:w="1300" w:type="dxa"/>
            <w:noWrap w:val="0"/>
            <w:vAlign w:val="center"/>
          </w:tcPr>
          <w:p w14:paraId="69A3D22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3FF277E1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6CECBE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D7BAAA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762E682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143AE90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4CE74C99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3D406C0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5E65F198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2C61646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C04434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 w14:paraId="0D1205D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32D3B5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380669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9C6A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4A04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7D016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AF0897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生态效益指标</w:t>
            </w:r>
          </w:p>
        </w:tc>
        <w:tc>
          <w:tcPr>
            <w:tcW w:w="1300" w:type="dxa"/>
            <w:noWrap w:val="0"/>
            <w:vAlign w:val="center"/>
          </w:tcPr>
          <w:p w14:paraId="205C0108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家长幼儿满意度</w:t>
            </w:r>
          </w:p>
        </w:tc>
        <w:tc>
          <w:tcPr>
            <w:tcW w:w="1473" w:type="dxa"/>
            <w:noWrap w:val="0"/>
            <w:vAlign w:val="center"/>
          </w:tcPr>
          <w:p w14:paraId="610F0AC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98%</w:t>
            </w:r>
          </w:p>
        </w:tc>
        <w:tc>
          <w:tcPr>
            <w:tcW w:w="1001" w:type="dxa"/>
            <w:noWrap w:val="0"/>
            <w:vAlign w:val="center"/>
          </w:tcPr>
          <w:p w14:paraId="4BED9E78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8E85D5A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BCC2D2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482F0D4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40B2C330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0009C85F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1201E6C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23F992A0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467DD5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 w14:paraId="52046B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2CE2B3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F088A6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E367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59DC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62AF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9FA65B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 w14:paraId="3FDABC0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服务对象满意度</w:t>
            </w:r>
          </w:p>
        </w:tc>
        <w:tc>
          <w:tcPr>
            <w:tcW w:w="1473" w:type="dxa"/>
            <w:noWrap w:val="0"/>
            <w:vAlign w:val="center"/>
          </w:tcPr>
          <w:p w14:paraId="0C40AE2D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 w14:paraId="2E19557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533A28B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8DBDBD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2F0B21D2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 w14:paraId="00A875C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 w14:paraId="39949373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 w14:paraId="6B10F270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110FAA39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1F9AC9A1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 w14:paraId="7ED9811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B4013F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0A70F0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FC2D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653C3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 w14:paraId="2B0260E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满意度</w:t>
            </w:r>
          </w:p>
          <w:p w14:paraId="32A3E6F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指标</w:t>
            </w:r>
          </w:p>
        </w:tc>
        <w:tc>
          <w:tcPr>
            <w:tcW w:w="1238" w:type="dxa"/>
            <w:noWrap w:val="0"/>
            <w:vAlign w:val="center"/>
          </w:tcPr>
          <w:p w14:paraId="532F22D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72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服务对象满意度指标</w:t>
            </w:r>
          </w:p>
        </w:tc>
        <w:tc>
          <w:tcPr>
            <w:tcW w:w="1300" w:type="dxa"/>
            <w:noWrap w:val="0"/>
            <w:vAlign w:val="center"/>
          </w:tcPr>
          <w:p w14:paraId="13FA39D4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师生使用满意</w:t>
            </w:r>
          </w:p>
        </w:tc>
        <w:tc>
          <w:tcPr>
            <w:tcW w:w="1473" w:type="dxa"/>
            <w:noWrap w:val="0"/>
            <w:vAlign w:val="center"/>
          </w:tcPr>
          <w:p w14:paraId="18574DA6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百分率</w:t>
            </w:r>
          </w:p>
        </w:tc>
        <w:tc>
          <w:tcPr>
            <w:tcW w:w="1001" w:type="dxa"/>
            <w:noWrap w:val="0"/>
            <w:vAlign w:val="center"/>
          </w:tcPr>
          <w:p w14:paraId="78A65688">
            <w:pPr>
              <w:pStyle w:val="2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0</w:t>
            </w:r>
          </w:p>
        </w:tc>
        <w:tc>
          <w:tcPr>
            <w:tcW w:w="1088" w:type="dxa"/>
            <w:noWrap w:val="0"/>
            <w:vAlign w:val="center"/>
          </w:tcPr>
          <w:p w14:paraId="254FE8B5">
            <w:pPr>
              <w:pStyle w:val="20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 w14:paraId="2B3E63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06901A5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8639DA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DDE3BC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401FD0B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4B7A88F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B5FE09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FAF81C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A76B70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FA4AE1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AF98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 w14:paraId="1084B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 w14:paraId="1F71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14C6988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 w14:paraId="5AC14B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5AE072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18DA7A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6636EA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C60F54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737C8A8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 w14:paraId="6458745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A41394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C03A2B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41EF1C9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 w14:paraId="640C865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7ADC24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715C69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E6FF72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 w14:paraId="1125DA0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ind w:left="0" w:leftChars="0" w:firstLine="210" w:firstLineChars="100"/>
        <w:textAlignment w:val="auto"/>
        <w:rPr>
          <w:rFonts w:hint="default"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注：</w:t>
      </w:r>
      <w:r>
        <w:rPr>
          <w:rFonts w:hint="default" w:ascii="Times New Roman" w:hAnsi="Times New Roman" w:eastAsia="仿宋_GB2312"/>
          <w:sz w:val="21"/>
          <w:szCs w:val="21"/>
        </w:rPr>
        <w:t>1、</w:t>
      </w:r>
      <w:r>
        <w:rPr>
          <w:rFonts w:ascii="Times New Roman" w:hAnsi="Times New Roman" w:eastAsia="仿宋_GB2312"/>
          <w:sz w:val="21"/>
          <w:szCs w:val="21"/>
        </w:rPr>
        <w:t>“备注”列：可以说明预计到年底不能完成目标的原因及拟采取的措施，或其他需要说明的事项</w:t>
      </w:r>
      <w:r>
        <w:rPr>
          <w:rFonts w:hint="default" w:ascii="Times New Roman" w:hAnsi="Times New Roman" w:eastAsia="仿宋_GB2312"/>
          <w:sz w:val="21"/>
          <w:szCs w:val="21"/>
        </w:rPr>
        <w:t>；</w:t>
      </w:r>
    </w:p>
    <w:p w14:paraId="7A1A9351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ind w:left="0" w:leftChars="0" w:firstLine="630" w:firstLineChars="300"/>
        <w:textAlignment w:val="auto"/>
        <w:rPr>
          <w:rFonts w:ascii="Times New Roman" w:hAnsi="Times New Roman" w:eastAsia="仿宋_GB2312"/>
          <w:sz w:val="21"/>
          <w:szCs w:val="21"/>
        </w:rPr>
        <w:sectPr>
          <w:footerReference r:id="rId3" w:type="default"/>
          <w:pgSz w:w="16837" w:h="11905" w:orient="landscape"/>
          <w:pgMar w:top="1134" w:right="1134" w:bottom="1134" w:left="1134" w:header="720" w:footer="1134" w:gutter="0"/>
          <w:pgNumType w:fmt="numberInDash"/>
          <w:cols w:space="720" w:num="1"/>
          <w:rtlGutter w:val="0"/>
          <w:docGrid w:linePitch="636" w:charSpace="0"/>
        </w:sectPr>
      </w:pPr>
      <w:r>
        <w:rPr>
          <w:rFonts w:hint="default" w:ascii="Times New Roman" w:hAnsi="Times New Roman" w:eastAsia="仿宋_GB2312"/>
          <w:sz w:val="21"/>
          <w:szCs w:val="21"/>
        </w:rPr>
        <w:t>2、政策和其他支出的预算绩效运行监控表参照此表设计。</w:t>
      </w:r>
    </w:p>
    <w:p w14:paraId="3CE55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部门整体支出绩效监控表</w:t>
      </w:r>
    </w:p>
    <w:p w14:paraId="6B85B1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jc w:val="center"/>
        <w:textAlignment w:val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 20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sz w:val="28"/>
          <w:szCs w:val="28"/>
        </w:rPr>
        <w:t>年度1-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</w:rPr>
        <w:t>月）</w:t>
      </w:r>
    </w:p>
    <w:p w14:paraId="3608ED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-359" w:leftChars="0" w:right="-525" w:rightChars="-250"/>
        <w:jc w:val="left"/>
        <w:textAlignment w:val="auto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</w:t>
      </w:r>
      <w:r>
        <w:rPr>
          <w:rFonts w:hint="eastAsia" w:ascii="仿宋_GB2312" w:hAnsi="仿宋_GB2312" w:eastAsia="仿宋_GB2312"/>
          <w:sz w:val="24"/>
          <w:szCs w:val="21"/>
          <w:lang w:val="en-US" w:eastAsia="zh-CN"/>
        </w:rPr>
        <w:t>双牌县茶林镇中心幼儿园</w:t>
      </w:r>
      <w:r>
        <w:rPr>
          <w:rFonts w:hint="eastAsia" w:ascii="仿宋_GB2312" w:hAnsi="仿宋_GB2312" w:eastAsia="仿宋_GB2312"/>
          <w:sz w:val="24"/>
          <w:szCs w:val="21"/>
        </w:rPr>
        <w:t xml:space="preserve">                             金额单位</w:t>
      </w:r>
      <w:r>
        <w:rPr>
          <w:rFonts w:hint="eastAsia" w:ascii="仿宋_GB2312" w:hAnsi="仿宋_GB2312" w:eastAsia="仿宋_GB2312"/>
          <w:sz w:val="24"/>
          <w:szCs w:val="21"/>
          <w:lang w:val="en-US" w:eastAsia="zh-CN"/>
        </w:rPr>
        <w:t>:</w:t>
      </w:r>
      <w:r>
        <w:rPr>
          <w:rFonts w:hint="eastAsia" w:ascii="仿宋_GB2312" w:hAnsi="仿宋_GB2312" w:eastAsia="仿宋_GB2312"/>
          <w:sz w:val="24"/>
          <w:szCs w:val="21"/>
        </w:rPr>
        <w:t xml:space="preserve">万元     </w:t>
      </w:r>
    </w:p>
    <w:tbl>
      <w:tblPr>
        <w:tblStyle w:val="10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 w14:paraId="53B1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双牌县茶林镇中心幼儿园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胡易娜</w:t>
            </w:r>
          </w:p>
        </w:tc>
      </w:tr>
      <w:tr w14:paraId="41DE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8</w:t>
            </w:r>
          </w:p>
        </w:tc>
      </w:tr>
      <w:tr w14:paraId="3F20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C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8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一年</w:t>
            </w:r>
          </w:p>
        </w:tc>
      </w:tr>
      <w:tr w14:paraId="0002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9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 w14:paraId="5083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 w14:paraId="6C74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E9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25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 w14:paraId="1ADB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95.18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95.18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44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77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7A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73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 w14:paraId="204E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 w14:paraId="203A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 w14:paraId="79EA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4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 w14:paraId="64AD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2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B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2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C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 w14:paraId="49A7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E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1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95.18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51.18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6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44</w:t>
            </w:r>
          </w:p>
        </w:tc>
      </w:tr>
      <w:tr w14:paraId="3684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3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8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95.18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9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51.18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F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44</w:t>
            </w:r>
          </w:p>
        </w:tc>
      </w:tr>
      <w:tr w14:paraId="1489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F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9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C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 w14:paraId="2117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0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 w14:paraId="21B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0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8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9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5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 w14:paraId="779B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A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6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1.5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A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1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3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1.5</w:t>
            </w:r>
          </w:p>
        </w:tc>
      </w:tr>
      <w:tr w14:paraId="56C6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F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1.5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8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1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4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1.5</w:t>
            </w:r>
          </w:p>
        </w:tc>
      </w:tr>
      <w:tr w14:paraId="2C7E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F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0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6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4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7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 w14:paraId="7DB2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A46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 w14:paraId="153A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 w14:paraId="4F18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目标1：保证茶林镇中心幼儿园工作正常有序开展。</w:t>
            </w:r>
          </w:p>
          <w:p w14:paraId="2451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目标2：创设和谐的教育教学环境，提高保教保育质量。</w:t>
            </w:r>
          </w:p>
          <w:p w14:paraId="6CB9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目标3：加强师风师德建设，培养教师能力发展。</w:t>
            </w:r>
          </w:p>
          <w:p w14:paraId="18B0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目标4：科学开支保证园内基本支出以及大小设施设备购置。</w:t>
            </w:r>
          </w:p>
        </w:tc>
      </w:tr>
      <w:tr w14:paraId="5B54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2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 w14:paraId="747E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5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30FD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DE46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学生数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541E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141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E187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7903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 w14:paraId="722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4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3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0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BAE43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85F3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4C30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409F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0C0C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 w14:paraId="4167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3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D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113B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C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D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E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8F07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9DEB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预算额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A782">
            <w:pPr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6"/>
                <w:szCs w:val="16"/>
                <w:lang w:val="en-US" w:eastAsia="zh-CN"/>
              </w:rPr>
              <w:t>95.18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6890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D1B6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95%</w:t>
            </w:r>
          </w:p>
        </w:tc>
      </w:tr>
      <w:tr w14:paraId="0423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5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DAE4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办公经费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5596">
            <w:pPr>
              <w:jc w:val="center"/>
              <w:rPr>
                <w:rFonts w:ascii="仿宋_GB2312" w:hAnsi="仿宋_GB2312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716C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AABC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/>
                <w:sz w:val="24"/>
              </w:rPr>
              <w:t>%</w:t>
            </w:r>
          </w:p>
        </w:tc>
      </w:tr>
      <w:tr w14:paraId="694D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0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0B83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6245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教学质量合格率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0660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90</w:t>
            </w:r>
            <w:r>
              <w:rPr>
                <w:kern w:val="0"/>
              </w:rPr>
              <w:t>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6589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2A4C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90%</w:t>
            </w:r>
          </w:p>
        </w:tc>
      </w:tr>
      <w:tr w14:paraId="0731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4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BE0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898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学生体质合格率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DC62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95</w:t>
            </w:r>
            <w:r>
              <w:rPr>
                <w:kern w:val="0"/>
              </w:rPr>
              <w:t>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6B52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B757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95%</w:t>
            </w:r>
          </w:p>
        </w:tc>
      </w:tr>
      <w:tr w14:paraId="09FD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208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6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6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8037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E4DA"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教师培训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3F6B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70</w:t>
            </w:r>
            <w:r>
              <w:rPr>
                <w:rFonts w:hint="eastAsia" w:ascii="仿宋_GB2312" w:hAnsi="仿宋_GB2312"/>
                <w:kern w:val="0"/>
              </w:rPr>
              <w:t>人次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5DBD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DCC8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/>
                <w:sz w:val="24"/>
              </w:rPr>
              <w:t>%</w:t>
            </w:r>
          </w:p>
        </w:tc>
      </w:tr>
      <w:tr w14:paraId="69DC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3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9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0051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1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7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783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0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C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28FD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8590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人员经费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7601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46.18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66A2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A090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90%</w:t>
            </w:r>
          </w:p>
        </w:tc>
      </w:tr>
      <w:tr w14:paraId="4B50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4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2D3A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7EBC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三公经费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DA27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1.5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9D50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3ED3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30%</w:t>
            </w:r>
          </w:p>
        </w:tc>
      </w:tr>
      <w:tr w14:paraId="75DB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9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3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583F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D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1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5333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FF10"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升学率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2337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100%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3316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0413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 w14:paraId="59B5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7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C992"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758C"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招生数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BAF2"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25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B6F2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5DCF"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 w14:paraId="4187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D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44E1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C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2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 w14:paraId="6F4E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02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无</w:t>
            </w:r>
          </w:p>
        </w:tc>
      </w:tr>
      <w:tr w14:paraId="3D74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98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无</w:t>
            </w:r>
          </w:p>
        </w:tc>
      </w:tr>
      <w:tr w14:paraId="71E7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财政局归口业务股室审核意见</w:t>
            </w:r>
          </w:p>
          <w:p w14:paraId="5E27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71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 w14:paraId="2D0D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 w14:paraId="266D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 w14:paraId="41E9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 w14:paraId="7812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财政局绩效管理股意见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0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 w14:paraId="7095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 w14:paraId="3F80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 w14:paraId="1974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</w:tbl>
    <w:p w14:paraId="50C293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42" w:beforeLines="50"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胡易娜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填报人（签章）：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张燕梅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 </w:t>
      </w:r>
    </w:p>
    <w:p w14:paraId="18093E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18797659026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Cs/>
          <w:sz w:val="24"/>
        </w:rPr>
        <w:t>填报日期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2023</w:t>
      </w:r>
      <w:r>
        <w:rPr>
          <w:rFonts w:hint="eastAsia" w:ascii="仿宋_GB2312" w:hAnsi="仿宋_GB2312" w:eastAsia="仿宋_GB2312"/>
          <w:bCs/>
          <w:sz w:val="24"/>
        </w:rPr>
        <w:t>年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p w14:paraId="015AE9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 w14:paraId="6245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5FC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2023年度茶林镇中心幼儿园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监控总结报告</w:t>
      </w:r>
    </w:p>
    <w:p w14:paraId="3246D662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2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1B9F7E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2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 w14:paraId="10FF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（一）部门整体情况</w:t>
      </w:r>
    </w:p>
    <w:p w14:paraId="04CD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全面免贯彻党的教育方针，推行素质教育，加强师德师风建设，搞好教书育人工作，认真完成幼儿教育教学任务，努力提高全体师幼的综合素质。</w:t>
      </w:r>
      <w:r>
        <w:rPr>
          <w:rFonts w:hint="eastAsia" w:ascii="仿宋_GB2312" w:eastAsia="仿宋_GB2312"/>
          <w:sz w:val="32"/>
          <w:szCs w:val="32"/>
        </w:rPr>
        <w:t>合理使用公用经费，保障学校教育教学工作的正常运行，保障教职工正常的生活、工作秩序，按月足额发放工资及福利，一切为教学服务，师生整体素质提升，教学质量高。</w:t>
      </w:r>
    </w:p>
    <w:p w14:paraId="69A7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（二）项目总体情况</w:t>
      </w:r>
    </w:p>
    <w:p w14:paraId="37AC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双牌县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茶林</w:t>
      </w:r>
      <w:r>
        <w:rPr>
          <w:rFonts w:hint="eastAsia" w:ascii="仿宋_GB2312" w:eastAsia="仿宋_GB2312"/>
          <w:sz w:val="32"/>
          <w:szCs w:val="32"/>
        </w:rPr>
        <w:t>镇中心幼儿园202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预算44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主要用于幼儿伙食费开支，保障幼儿园正常运行，总体运行情况良好。</w:t>
      </w:r>
    </w:p>
    <w:p w14:paraId="1CE8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运行</w:t>
      </w:r>
      <w:r>
        <w:rPr>
          <w:rFonts w:hint="eastAsia" w:ascii="黑体" w:hAnsi="黑体" w:eastAsia="黑体" w:cs="黑体"/>
          <w:sz w:val="32"/>
          <w:szCs w:val="32"/>
        </w:rPr>
        <w:t>监控工作组织实施情况</w:t>
      </w:r>
    </w:p>
    <w:p w14:paraId="519873A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茶林</w:t>
      </w:r>
      <w:r>
        <w:rPr>
          <w:rFonts w:hint="eastAsia" w:ascii="仿宋_GB2312" w:eastAsia="仿宋_GB2312"/>
          <w:sz w:val="32"/>
          <w:szCs w:val="32"/>
        </w:rPr>
        <w:t>镇中心幼儿园绩效监控范围是本校，根据上级组织安排要求，成立工作领导小组，落实相关任务与责任，全体教师会议讨论研究，校委会商榷组织开展进行。</w:t>
      </w:r>
    </w:p>
    <w:p w14:paraId="2CB8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三、绩效监控结果及趋势分析</w:t>
      </w:r>
    </w:p>
    <w:p w14:paraId="0D0E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 w14:paraId="33D96B5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双牌县五里牌镇中心幼儿园整体支出</w:t>
      </w:r>
      <w:bookmarkStart w:id="0" w:name="_Hlk79660035"/>
      <w:r>
        <w:rPr>
          <w:rFonts w:hint="eastAsia" w:ascii="仿宋_GB2312" w:eastAsia="仿宋_GB2312"/>
          <w:sz w:val="32"/>
          <w:szCs w:val="32"/>
        </w:rPr>
        <w:t>年初批复预算数</w:t>
      </w:r>
      <w:bookmarkEnd w:id="0"/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95.18</w:t>
      </w:r>
      <w:r>
        <w:rPr>
          <w:rFonts w:hint="eastAsia" w:ascii="仿宋_GB2312" w:eastAsia="仿宋_GB2312"/>
          <w:sz w:val="32"/>
          <w:szCs w:val="32"/>
        </w:rPr>
        <w:t>万元、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</w:rPr>
        <w:t>9月份绩效目标实现程度良好，下半年继续抓好常规工作，确保绩效目标朝着稳定方面发展。</w:t>
      </w:r>
    </w:p>
    <w:p w14:paraId="67FF8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 w14:paraId="30D8B9C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茶林</w:t>
      </w:r>
      <w:r>
        <w:rPr>
          <w:rFonts w:hint="eastAsia" w:ascii="仿宋_GB2312" w:eastAsia="仿宋_GB2312"/>
          <w:sz w:val="32"/>
          <w:szCs w:val="32"/>
        </w:rPr>
        <w:t>镇中心幼儿园项目总数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万元、所有项目年初批复预算总数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万元、预算</w:t>
      </w:r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</w:rPr>
        <w:t>9月份总体执行情况良好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项目绩效目标总体完成情况良好。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71D19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四、存在的主要问题及原因分析</w:t>
      </w:r>
    </w:p>
    <w:p w14:paraId="7A49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 w14:paraId="722ECCBA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1、预算支出明细科目编制不够准确，预算实际使用过程中产生偏差，无法准确预计全年经济活动。</w:t>
      </w:r>
    </w:p>
    <w:p w14:paraId="725AFE7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、根据实际情况，年初制定的采购计划未完全实施，部分采购计划推迟或取消。</w:t>
      </w:r>
    </w:p>
    <w:p w14:paraId="6852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 w14:paraId="5C522087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项目资金支付力度有待加强。本单位上半年预算支出力度总体还可以，预算执行率为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95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%。</w:t>
      </w:r>
    </w:p>
    <w:p w14:paraId="0FBA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五、下一步改进工作的意见建议</w:t>
      </w:r>
    </w:p>
    <w:p w14:paraId="1315E7A4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1、结合上一年度预算执行情况和本年度预算收化因素， 科学、合理地编制本年预算支出，根据项目资金下达时间及项目工作开展情况，及时拨付项目资金。</w:t>
      </w:r>
    </w:p>
    <w:p w14:paraId="630FA79F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2、科学严谨编制年度部门预算，细化部门预算内容，保证预算的精准性，通过中期预算执行情况合理调配资金，提高资金使用效益。</w:t>
      </w:r>
    </w:p>
    <w:p w14:paraId="2021CE15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3、通过中期预算执行情况合理调配资金，增强与统计各专业股室协调合作，提高项目执行率，提高资金支付效率。</w:t>
      </w:r>
    </w:p>
    <w:p w14:paraId="4E5A90C7">
      <w:pPr>
        <w:pStyle w:val="9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4、进一步细化年初采购项目，准确判断采购项目必要性及合理性，在年初时合理预估政府采购金额。</w:t>
      </w:r>
    </w:p>
    <w:p w14:paraId="53F34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六、其他需要说明的问题</w:t>
      </w:r>
    </w:p>
    <w:p w14:paraId="77CE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77B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部门整体支出绩效监控情况表</w:t>
      </w:r>
    </w:p>
    <w:p w14:paraId="0A70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项目支出绩效运行监控表</w:t>
      </w:r>
    </w:p>
    <w:p w14:paraId="7F88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1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60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09" w:leftChars="2566" w:hanging="320" w:hangingChars="1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茶林镇中心幼儿园2023年11月10日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BC28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67948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F67948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82D35">
    <w:pPr>
      <w:pStyle w:val="7"/>
      <w:jc w:val="right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D607A"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 xml:space="preserve"> 3 -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D607A">
                    <w:pPr>
                      <w:pStyle w:val="7"/>
                      <w:jc w:val="right"/>
                    </w:pP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3 -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EC8F">
    <w:pPr>
      <w:pStyle w:val="7"/>
      <w:rPr>
        <w:rFonts w:ascii="仿宋" w:hAnsi="仿宋" w:eastAsia="仿宋"/>
        <w:sz w:val="32"/>
        <w:szCs w:val="32"/>
      </w:rPr>
    </w:pPr>
    <w:r>
      <w:rPr>
        <w:sz w:val="32"/>
        <w:szCs w:val="32"/>
      </w:rPr>
      <w:br w:type="textWrapping"/>
    </w:r>
    <w:r>
      <w:rPr>
        <w:rFonts w:ascii="仿宋" w:hAnsi="仿宋" w:eastAsia="仿宋"/>
        <w:sz w:val="32"/>
        <w:szCs w:val="32"/>
      </w:rPr>
      <w:br w:type="textWrapping"/>
    </w: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 PAGE   \* MERGEFORMAT 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-</w:t>
    </w:r>
    <w:r>
      <w:rPr>
        <w:rFonts w:ascii="仿宋" w:hAnsi="仿宋" w:eastAsia="仿宋" w:cs="仿宋"/>
        <w:sz w:val="32"/>
        <w:szCs w:val="32"/>
      </w:rPr>
      <w:t xml:space="preserve"> 4 -</w:t>
    </w:r>
    <w:r>
      <w:rPr>
        <w:rFonts w:ascii="仿宋" w:hAnsi="仿宋" w:eastAsia="仿宋" w:cs="仿宋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5DD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zdmNTU2NDlkMzliYTI2ZTRjOWJlZDRkYjQ0YWEifQ=="/>
  </w:docVars>
  <w:rsids>
    <w:rsidRoot w:val="000F1FE0"/>
    <w:rsid w:val="00042E7A"/>
    <w:rsid w:val="00050D78"/>
    <w:rsid w:val="00052103"/>
    <w:rsid w:val="00055B11"/>
    <w:rsid w:val="00057CD0"/>
    <w:rsid w:val="00060144"/>
    <w:rsid w:val="00070CDD"/>
    <w:rsid w:val="000B3A56"/>
    <w:rsid w:val="000B7385"/>
    <w:rsid w:val="000F0E2B"/>
    <w:rsid w:val="000F1FE0"/>
    <w:rsid w:val="0010287D"/>
    <w:rsid w:val="00141CEA"/>
    <w:rsid w:val="00163515"/>
    <w:rsid w:val="001646C6"/>
    <w:rsid w:val="001A48D8"/>
    <w:rsid w:val="001B0159"/>
    <w:rsid w:val="001B660C"/>
    <w:rsid w:val="001C12BF"/>
    <w:rsid w:val="001C77AA"/>
    <w:rsid w:val="001D198A"/>
    <w:rsid w:val="001D402D"/>
    <w:rsid w:val="001E5FE7"/>
    <w:rsid w:val="001F732E"/>
    <w:rsid w:val="0020156F"/>
    <w:rsid w:val="00206A40"/>
    <w:rsid w:val="00206DF3"/>
    <w:rsid w:val="00225E51"/>
    <w:rsid w:val="00227B0E"/>
    <w:rsid w:val="002375C2"/>
    <w:rsid w:val="00242706"/>
    <w:rsid w:val="00242910"/>
    <w:rsid w:val="002523CE"/>
    <w:rsid w:val="00262C82"/>
    <w:rsid w:val="00273736"/>
    <w:rsid w:val="002913AD"/>
    <w:rsid w:val="002A2281"/>
    <w:rsid w:val="002B1B72"/>
    <w:rsid w:val="002B3327"/>
    <w:rsid w:val="002B5620"/>
    <w:rsid w:val="002D10FA"/>
    <w:rsid w:val="002E4387"/>
    <w:rsid w:val="002E6460"/>
    <w:rsid w:val="002E7C38"/>
    <w:rsid w:val="00301738"/>
    <w:rsid w:val="00321188"/>
    <w:rsid w:val="00330F5A"/>
    <w:rsid w:val="00335F59"/>
    <w:rsid w:val="003652E2"/>
    <w:rsid w:val="00374EE6"/>
    <w:rsid w:val="00391A26"/>
    <w:rsid w:val="003A1A69"/>
    <w:rsid w:val="003C011F"/>
    <w:rsid w:val="003C5A3B"/>
    <w:rsid w:val="003C790F"/>
    <w:rsid w:val="003D2CE5"/>
    <w:rsid w:val="003E47CA"/>
    <w:rsid w:val="004377FA"/>
    <w:rsid w:val="004458B9"/>
    <w:rsid w:val="004650C8"/>
    <w:rsid w:val="0047736D"/>
    <w:rsid w:val="00486A2E"/>
    <w:rsid w:val="004B6CE7"/>
    <w:rsid w:val="004E6A36"/>
    <w:rsid w:val="004F0D89"/>
    <w:rsid w:val="004F3063"/>
    <w:rsid w:val="00515C46"/>
    <w:rsid w:val="00524245"/>
    <w:rsid w:val="0052667F"/>
    <w:rsid w:val="00585093"/>
    <w:rsid w:val="005A50DB"/>
    <w:rsid w:val="005B1B94"/>
    <w:rsid w:val="005C082C"/>
    <w:rsid w:val="005C2650"/>
    <w:rsid w:val="005C4842"/>
    <w:rsid w:val="005D7B16"/>
    <w:rsid w:val="005E6189"/>
    <w:rsid w:val="00620DFF"/>
    <w:rsid w:val="00622D00"/>
    <w:rsid w:val="00626888"/>
    <w:rsid w:val="00660E10"/>
    <w:rsid w:val="00667138"/>
    <w:rsid w:val="00672128"/>
    <w:rsid w:val="0067597A"/>
    <w:rsid w:val="00681ED7"/>
    <w:rsid w:val="00691018"/>
    <w:rsid w:val="00696620"/>
    <w:rsid w:val="006A02A9"/>
    <w:rsid w:val="006A3D16"/>
    <w:rsid w:val="006A46A8"/>
    <w:rsid w:val="006A6BE2"/>
    <w:rsid w:val="006B1A73"/>
    <w:rsid w:val="006B5A5B"/>
    <w:rsid w:val="006D16F0"/>
    <w:rsid w:val="006D4318"/>
    <w:rsid w:val="006D621D"/>
    <w:rsid w:val="0070065D"/>
    <w:rsid w:val="00711F02"/>
    <w:rsid w:val="007254FA"/>
    <w:rsid w:val="00727E04"/>
    <w:rsid w:val="00730331"/>
    <w:rsid w:val="0073041B"/>
    <w:rsid w:val="00757996"/>
    <w:rsid w:val="0076671D"/>
    <w:rsid w:val="00767536"/>
    <w:rsid w:val="00791DE7"/>
    <w:rsid w:val="007B7267"/>
    <w:rsid w:val="007B7B0C"/>
    <w:rsid w:val="007F799F"/>
    <w:rsid w:val="00823620"/>
    <w:rsid w:val="008317A2"/>
    <w:rsid w:val="00833E2F"/>
    <w:rsid w:val="00840B3B"/>
    <w:rsid w:val="00843EF0"/>
    <w:rsid w:val="008464DB"/>
    <w:rsid w:val="00846BDC"/>
    <w:rsid w:val="00853A84"/>
    <w:rsid w:val="008558FA"/>
    <w:rsid w:val="00883E09"/>
    <w:rsid w:val="008901D1"/>
    <w:rsid w:val="008A25B3"/>
    <w:rsid w:val="008C2710"/>
    <w:rsid w:val="008D37B1"/>
    <w:rsid w:val="00921F02"/>
    <w:rsid w:val="00930FA4"/>
    <w:rsid w:val="00936536"/>
    <w:rsid w:val="009400CC"/>
    <w:rsid w:val="00982245"/>
    <w:rsid w:val="00996754"/>
    <w:rsid w:val="009E0F8A"/>
    <w:rsid w:val="009F4221"/>
    <w:rsid w:val="009F5296"/>
    <w:rsid w:val="00A31E56"/>
    <w:rsid w:val="00A4233A"/>
    <w:rsid w:val="00A529C8"/>
    <w:rsid w:val="00A5337E"/>
    <w:rsid w:val="00A77DAD"/>
    <w:rsid w:val="00A9179B"/>
    <w:rsid w:val="00A91F2E"/>
    <w:rsid w:val="00AB060C"/>
    <w:rsid w:val="00AC60C4"/>
    <w:rsid w:val="00AD0F9A"/>
    <w:rsid w:val="00AD1425"/>
    <w:rsid w:val="00AD38BA"/>
    <w:rsid w:val="00AF1D59"/>
    <w:rsid w:val="00AF2B0C"/>
    <w:rsid w:val="00AF5D63"/>
    <w:rsid w:val="00B113A7"/>
    <w:rsid w:val="00B135F8"/>
    <w:rsid w:val="00B324F7"/>
    <w:rsid w:val="00B3397F"/>
    <w:rsid w:val="00B351B2"/>
    <w:rsid w:val="00B43272"/>
    <w:rsid w:val="00B576D7"/>
    <w:rsid w:val="00B60736"/>
    <w:rsid w:val="00B674A3"/>
    <w:rsid w:val="00B82762"/>
    <w:rsid w:val="00B92001"/>
    <w:rsid w:val="00BB6E0E"/>
    <w:rsid w:val="00BC5256"/>
    <w:rsid w:val="00BD5837"/>
    <w:rsid w:val="00BE0147"/>
    <w:rsid w:val="00BE5B0F"/>
    <w:rsid w:val="00BF2B99"/>
    <w:rsid w:val="00C041D4"/>
    <w:rsid w:val="00C35A1B"/>
    <w:rsid w:val="00C574FC"/>
    <w:rsid w:val="00C6304B"/>
    <w:rsid w:val="00C654E8"/>
    <w:rsid w:val="00C70300"/>
    <w:rsid w:val="00C7385B"/>
    <w:rsid w:val="00C82509"/>
    <w:rsid w:val="00C9233A"/>
    <w:rsid w:val="00CA591E"/>
    <w:rsid w:val="00CB037F"/>
    <w:rsid w:val="00CD1687"/>
    <w:rsid w:val="00CD75CE"/>
    <w:rsid w:val="00CF68A1"/>
    <w:rsid w:val="00D31802"/>
    <w:rsid w:val="00D468AC"/>
    <w:rsid w:val="00D518BA"/>
    <w:rsid w:val="00D85841"/>
    <w:rsid w:val="00DC00C9"/>
    <w:rsid w:val="00DC6D63"/>
    <w:rsid w:val="00DC6E44"/>
    <w:rsid w:val="00DE19FB"/>
    <w:rsid w:val="00DE2070"/>
    <w:rsid w:val="00E04344"/>
    <w:rsid w:val="00E052CD"/>
    <w:rsid w:val="00E35B54"/>
    <w:rsid w:val="00E36A8C"/>
    <w:rsid w:val="00E4055D"/>
    <w:rsid w:val="00E5288D"/>
    <w:rsid w:val="00E55EFA"/>
    <w:rsid w:val="00E93B1D"/>
    <w:rsid w:val="00EB0645"/>
    <w:rsid w:val="00EB744D"/>
    <w:rsid w:val="00ED1F05"/>
    <w:rsid w:val="00ED5E59"/>
    <w:rsid w:val="00F4728D"/>
    <w:rsid w:val="00F56935"/>
    <w:rsid w:val="00F63558"/>
    <w:rsid w:val="00FE119C"/>
    <w:rsid w:val="00FF1210"/>
    <w:rsid w:val="00FF41C1"/>
    <w:rsid w:val="02322C76"/>
    <w:rsid w:val="057E3B9C"/>
    <w:rsid w:val="0A384924"/>
    <w:rsid w:val="0A4E0CD7"/>
    <w:rsid w:val="0EB50338"/>
    <w:rsid w:val="118D341C"/>
    <w:rsid w:val="12220739"/>
    <w:rsid w:val="13225964"/>
    <w:rsid w:val="15333622"/>
    <w:rsid w:val="18EF460E"/>
    <w:rsid w:val="19720404"/>
    <w:rsid w:val="1C8A4677"/>
    <w:rsid w:val="1EAB6C7C"/>
    <w:rsid w:val="1EC3389F"/>
    <w:rsid w:val="28CD7942"/>
    <w:rsid w:val="36860AAC"/>
    <w:rsid w:val="37E8014B"/>
    <w:rsid w:val="3A190FBF"/>
    <w:rsid w:val="3D245DAE"/>
    <w:rsid w:val="463B6562"/>
    <w:rsid w:val="49300E08"/>
    <w:rsid w:val="4CEA4649"/>
    <w:rsid w:val="4E24280A"/>
    <w:rsid w:val="4E507477"/>
    <w:rsid w:val="55575C38"/>
    <w:rsid w:val="5E2D59A8"/>
    <w:rsid w:val="5E7B2A00"/>
    <w:rsid w:val="60525DAE"/>
    <w:rsid w:val="6293213A"/>
    <w:rsid w:val="62C87C29"/>
    <w:rsid w:val="64E02E85"/>
    <w:rsid w:val="6D1A1F10"/>
    <w:rsid w:val="6F166AE7"/>
    <w:rsid w:val="70B33438"/>
    <w:rsid w:val="7388206C"/>
    <w:rsid w:val="7C104977"/>
    <w:rsid w:val="7F1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4">
    <w:name w:val="Body Text"/>
    <w:basedOn w:val="1"/>
    <w:qFormat/>
    <w:locked/>
    <w:uiPriority w:val="0"/>
    <w:pPr>
      <w:spacing w:after="120" w:afterLines="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paragraph" w:customStyle="1" w:styleId="1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character" w:customStyle="1" w:styleId="15">
    <w:name w:val="Date Char"/>
    <w:basedOn w:val="12"/>
    <w:link w:val="5"/>
    <w:qFormat/>
    <w:locked/>
    <w:uiPriority w:val="99"/>
    <w:rPr>
      <w:kern w:val="2"/>
      <w:sz w:val="24"/>
      <w:szCs w:val="24"/>
    </w:rPr>
  </w:style>
  <w:style w:type="character" w:customStyle="1" w:styleId="16">
    <w:name w:val="Balloon Text Char"/>
    <w:basedOn w:val="12"/>
    <w:link w:val="6"/>
    <w:semiHidden/>
    <w:qFormat/>
    <w:locked/>
    <w:uiPriority w:val="99"/>
    <w:rPr>
      <w:sz w:val="2"/>
      <w:szCs w:val="2"/>
    </w:rPr>
  </w:style>
  <w:style w:type="character" w:customStyle="1" w:styleId="17">
    <w:name w:val="Footer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18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99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1760</Words>
  <Characters>1957</Characters>
  <Lines>0</Lines>
  <Paragraphs>0</Paragraphs>
  <TotalTime>3</TotalTime>
  <ScaleCrop>false</ScaleCrop>
  <LinksUpToDate>false</LinksUpToDate>
  <CharactersWithSpaces>2427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2016-10-13T03:43:00Z</dcterms:created>
  <dc:creator>USER</dc:creator>
  <cp:lastModifiedBy>%E6%B1%9F%E6%9E%AB%E6%B8%94%E7%81%AB%E5%</cp:lastModifiedBy>
  <cp:lastPrinted>2018-01-19T02:35:00Z</cp:lastPrinted>
  <dcterms:modified xsi:type="dcterms:W3CDTF">2024-10-22T07:50:29Z</dcterms:modified>
  <dc:title>关于转发《湖南省财政厅关于推进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8A9C1C2369564FB1A65E86DBDF71BAAF_13</vt:lpwstr>
  </property>
</Properties>
</file>