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BF3A5" w14:textId="77777777" w:rsidR="00AA4EE4" w:rsidRPr="005E103E" w:rsidRDefault="00000000">
      <w:pPr>
        <w:spacing w:line="520" w:lineRule="exact"/>
        <w:ind w:firstLineChars="200" w:firstLine="960"/>
        <w:jc w:val="center"/>
        <w:rPr>
          <w:rFonts w:ascii="方正粗黑宋简体" w:eastAsia="方正粗黑宋简体" w:hAnsi="方正粗黑宋简体" w:cs="方正粗黑宋简体" w:hint="eastAsia"/>
          <w:sz w:val="48"/>
          <w:szCs w:val="48"/>
        </w:rPr>
      </w:pPr>
      <w:r w:rsidRPr="005E103E">
        <w:rPr>
          <w:rFonts w:ascii="方正粗黑宋简体" w:eastAsia="方正粗黑宋简体" w:hAnsi="方正粗黑宋简体" w:cs="方正粗黑宋简体" w:hint="eastAsia"/>
          <w:sz w:val="48"/>
          <w:szCs w:val="48"/>
        </w:rPr>
        <w:t>祁阳市参展第二十七届中国中部（湖南）农业博览会报名表</w:t>
      </w:r>
    </w:p>
    <w:tbl>
      <w:tblPr>
        <w:tblStyle w:val="a3"/>
        <w:tblpPr w:leftFromText="180" w:rightFromText="180" w:vertAnchor="text" w:horzAnchor="page" w:tblpX="793" w:tblpY="540"/>
        <w:tblOverlap w:val="never"/>
        <w:tblW w:w="15675" w:type="dxa"/>
        <w:tblLayout w:type="fixed"/>
        <w:tblLook w:val="04A0" w:firstRow="1" w:lastRow="0" w:firstColumn="1" w:lastColumn="0" w:noHBand="0" w:noVBand="1"/>
      </w:tblPr>
      <w:tblGrid>
        <w:gridCol w:w="770"/>
        <w:gridCol w:w="1111"/>
        <w:gridCol w:w="921"/>
        <w:gridCol w:w="847"/>
        <w:gridCol w:w="907"/>
        <w:gridCol w:w="2590"/>
        <w:gridCol w:w="2312"/>
        <w:gridCol w:w="2794"/>
        <w:gridCol w:w="1873"/>
        <w:gridCol w:w="936"/>
        <w:gridCol w:w="614"/>
      </w:tblGrid>
      <w:tr w:rsidR="00AA4EE4" w14:paraId="59566800" w14:textId="77777777">
        <w:trPr>
          <w:trHeight w:val="2006"/>
        </w:trPr>
        <w:tc>
          <w:tcPr>
            <w:tcW w:w="770" w:type="dxa"/>
            <w:shd w:val="clear" w:color="auto" w:fill="F5F5F5"/>
            <w:vAlign w:val="center"/>
          </w:tcPr>
          <w:p w14:paraId="366B062D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11" w:type="dxa"/>
            <w:shd w:val="clear" w:color="auto" w:fill="F5F5F5"/>
            <w:vAlign w:val="center"/>
          </w:tcPr>
          <w:p w14:paraId="34AB9623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主要参展产品</w:t>
            </w:r>
          </w:p>
        </w:tc>
        <w:tc>
          <w:tcPr>
            <w:tcW w:w="921" w:type="dxa"/>
            <w:shd w:val="clear" w:color="auto" w:fill="F5F5F5"/>
            <w:vAlign w:val="center"/>
          </w:tcPr>
          <w:p w14:paraId="6044C2A4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参展企业名称</w:t>
            </w:r>
          </w:p>
        </w:tc>
        <w:tc>
          <w:tcPr>
            <w:tcW w:w="847" w:type="dxa"/>
            <w:shd w:val="clear" w:color="auto" w:fill="F5F5F5"/>
            <w:vAlign w:val="center"/>
          </w:tcPr>
          <w:p w14:paraId="49543043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参展负责人姓名</w:t>
            </w:r>
          </w:p>
        </w:tc>
        <w:tc>
          <w:tcPr>
            <w:tcW w:w="907" w:type="dxa"/>
            <w:shd w:val="clear" w:color="auto" w:fill="F5F5F5"/>
            <w:vAlign w:val="center"/>
          </w:tcPr>
          <w:p w14:paraId="01D514E0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参展联系电话</w:t>
            </w:r>
          </w:p>
        </w:tc>
        <w:tc>
          <w:tcPr>
            <w:tcW w:w="2590" w:type="dxa"/>
            <w:shd w:val="clear" w:color="auto" w:fill="F5F5F5"/>
            <w:vAlign w:val="center"/>
          </w:tcPr>
          <w:p w14:paraId="6E484E67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报名意向（标准展位、特色农产品展区、企业品牌馆等）</w:t>
            </w:r>
          </w:p>
        </w:tc>
        <w:tc>
          <w:tcPr>
            <w:tcW w:w="2312" w:type="dxa"/>
            <w:shd w:val="clear" w:color="auto" w:fill="F5F5F5"/>
            <w:vAlign w:val="center"/>
          </w:tcPr>
          <w:p w14:paraId="4E31C790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大功率用电（功率和 24 小时用电需求）</w:t>
            </w:r>
          </w:p>
        </w:tc>
        <w:tc>
          <w:tcPr>
            <w:tcW w:w="2794" w:type="dxa"/>
            <w:shd w:val="clear" w:color="auto" w:fill="F5F5F5"/>
            <w:vAlign w:val="center"/>
          </w:tcPr>
          <w:p w14:paraId="1779FE48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地标产品、绿色食品、全国名特优新农产品或农博会金奖产品</w:t>
            </w:r>
          </w:p>
        </w:tc>
        <w:tc>
          <w:tcPr>
            <w:tcW w:w="1873" w:type="dxa"/>
            <w:shd w:val="clear" w:color="auto" w:fill="F5F5F5"/>
            <w:vAlign w:val="center"/>
          </w:tcPr>
          <w:p w14:paraId="285B76F5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承诺达标合格证（有或无）</w:t>
            </w:r>
          </w:p>
        </w:tc>
        <w:tc>
          <w:tcPr>
            <w:tcW w:w="936" w:type="dxa"/>
            <w:shd w:val="clear" w:color="auto" w:fill="F5F5F5"/>
            <w:vAlign w:val="center"/>
          </w:tcPr>
          <w:p w14:paraId="2E070DA2" w14:textId="77777777" w:rsidR="00AA4EE4" w:rsidRDefault="00000000">
            <w:pPr>
              <w:widowControl/>
              <w:jc w:val="center"/>
              <w:rPr>
                <w:rFonts w:ascii="Segoe UI" w:eastAsia="Segoe UI" w:hAnsi="Segoe UI" w:cs="Segoe UI"/>
                <w:b/>
                <w:bCs/>
                <w:color w:val="222222"/>
                <w:sz w:val="24"/>
              </w:rPr>
            </w:pPr>
            <w:r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  <w:t>是否有线上销售</w:t>
            </w:r>
          </w:p>
        </w:tc>
        <w:tc>
          <w:tcPr>
            <w:tcW w:w="614" w:type="dxa"/>
          </w:tcPr>
          <w:p w14:paraId="2AC3FECB" w14:textId="77777777" w:rsidR="00AA4EE4" w:rsidRDefault="00AA4EE4">
            <w:pPr>
              <w:jc w:val="center"/>
              <w:rPr>
                <w:rFonts w:ascii="Segoe UI" w:eastAsia="Segoe UI" w:hAnsi="Segoe UI" w:cs="Segoe UI"/>
                <w:b/>
                <w:bCs/>
                <w:color w:val="222222"/>
                <w:kern w:val="0"/>
                <w:sz w:val="24"/>
                <w:lang w:bidi="ar"/>
              </w:rPr>
            </w:pPr>
          </w:p>
          <w:p w14:paraId="78E008C2" w14:textId="77777777" w:rsidR="00AA4EE4" w:rsidRDefault="00000000">
            <w:pPr>
              <w:jc w:val="center"/>
            </w:pPr>
            <w:r>
              <w:rPr>
                <w:rFonts w:ascii="Segoe UI" w:eastAsia="Segoe UI" w:hAnsi="Segoe UI" w:cs="Segoe UI" w:hint="eastAsia"/>
                <w:b/>
                <w:bCs/>
                <w:color w:val="222222"/>
                <w:kern w:val="0"/>
                <w:sz w:val="24"/>
                <w:lang w:bidi="ar"/>
              </w:rPr>
              <w:t>备注</w:t>
            </w:r>
          </w:p>
        </w:tc>
      </w:tr>
      <w:tr w:rsidR="00AA4EE4" w14:paraId="284297A4" w14:textId="77777777">
        <w:trPr>
          <w:trHeight w:val="455"/>
        </w:trPr>
        <w:tc>
          <w:tcPr>
            <w:tcW w:w="770" w:type="dxa"/>
          </w:tcPr>
          <w:p w14:paraId="2F9E75CE" w14:textId="77777777" w:rsidR="00AA4EE4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11" w:type="dxa"/>
          </w:tcPr>
          <w:p w14:paraId="3CE8759E" w14:textId="77777777" w:rsidR="00AA4EE4" w:rsidRDefault="00AA4EE4"/>
        </w:tc>
        <w:tc>
          <w:tcPr>
            <w:tcW w:w="921" w:type="dxa"/>
          </w:tcPr>
          <w:p w14:paraId="48D8F573" w14:textId="77777777" w:rsidR="00AA4EE4" w:rsidRDefault="00AA4EE4"/>
        </w:tc>
        <w:tc>
          <w:tcPr>
            <w:tcW w:w="847" w:type="dxa"/>
          </w:tcPr>
          <w:p w14:paraId="37F1BE93" w14:textId="77777777" w:rsidR="00AA4EE4" w:rsidRDefault="00AA4EE4"/>
        </w:tc>
        <w:tc>
          <w:tcPr>
            <w:tcW w:w="907" w:type="dxa"/>
          </w:tcPr>
          <w:p w14:paraId="176A4D69" w14:textId="77777777" w:rsidR="00AA4EE4" w:rsidRDefault="00AA4EE4"/>
        </w:tc>
        <w:tc>
          <w:tcPr>
            <w:tcW w:w="2590" w:type="dxa"/>
          </w:tcPr>
          <w:p w14:paraId="542D0C08" w14:textId="77777777" w:rsidR="00AA4EE4" w:rsidRDefault="00AA4EE4"/>
        </w:tc>
        <w:tc>
          <w:tcPr>
            <w:tcW w:w="2312" w:type="dxa"/>
          </w:tcPr>
          <w:p w14:paraId="0236A4C1" w14:textId="77777777" w:rsidR="00AA4EE4" w:rsidRDefault="00AA4EE4"/>
        </w:tc>
        <w:tc>
          <w:tcPr>
            <w:tcW w:w="2794" w:type="dxa"/>
          </w:tcPr>
          <w:p w14:paraId="0663F439" w14:textId="77777777" w:rsidR="00AA4EE4" w:rsidRDefault="00AA4EE4"/>
        </w:tc>
        <w:tc>
          <w:tcPr>
            <w:tcW w:w="1873" w:type="dxa"/>
          </w:tcPr>
          <w:p w14:paraId="0B426D62" w14:textId="77777777" w:rsidR="00AA4EE4" w:rsidRDefault="00AA4EE4"/>
        </w:tc>
        <w:tc>
          <w:tcPr>
            <w:tcW w:w="936" w:type="dxa"/>
          </w:tcPr>
          <w:p w14:paraId="76DE3161" w14:textId="77777777" w:rsidR="00AA4EE4" w:rsidRDefault="00AA4EE4"/>
        </w:tc>
        <w:tc>
          <w:tcPr>
            <w:tcW w:w="614" w:type="dxa"/>
          </w:tcPr>
          <w:p w14:paraId="6BC32E11" w14:textId="77777777" w:rsidR="00AA4EE4" w:rsidRDefault="00AA4EE4"/>
        </w:tc>
      </w:tr>
      <w:tr w:rsidR="00AA4EE4" w14:paraId="1A89F61B" w14:textId="77777777">
        <w:trPr>
          <w:trHeight w:val="441"/>
        </w:trPr>
        <w:tc>
          <w:tcPr>
            <w:tcW w:w="770" w:type="dxa"/>
          </w:tcPr>
          <w:p w14:paraId="31F80DEC" w14:textId="77777777" w:rsidR="00AA4EE4" w:rsidRDefault="0000000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11" w:type="dxa"/>
          </w:tcPr>
          <w:p w14:paraId="40677F01" w14:textId="77777777" w:rsidR="00AA4EE4" w:rsidRDefault="00AA4EE4"/>
        </w:tc>
        <w:tc>
          <w:tcPr>
            <w:tcW w:w="921" w:type="dxa"/>
          </w:tcPr>
          <w:p w14:paraId="6B25359A" w14:textId="77777777" w:rsidR="00AA4EE4" w:rsidRDefault="00AA4EE4"/>
        </w:tc>
        <w:tc>
          <w:tcPr>
            <w:tcW w:w="847" w:type="dxa"/>
          </w:tcPr>
          <w:p w14:paraId="5862A72F" w14:textId="77777777" w:rsidR="00AA4EE4" w:rsidRDefault="00AA4EE4"/>
        </w:tc>
        <w:tc>
          <w:tcPr>
            <w:tcW w:w="907" w:type="dxa"/>
          </w:tcPr>
          <w:p w14:paraId="4D28B54D" w14:textId="77777777" w:rsidR="00AA4EE4" w:rsidRDefault="00AA4EE4"/>
        </w:tc>
        <w:tc>
          <w:tcPr>
            <w:tcW w:w="2590" w:type="dxa"/>
          </w:tcPr>
          <w:p w14:paraId="4A48766C" w14:textId="77777777" w:rsidR="00AA4EE4" w:rsidRDefault="00AA4EE4"/>
        </w:tc>
        <w:tc>
          <w:tcPr>
            <w:tcW w:w="2312" w:type="dxa"/>
          </w:tcPr>
          <w:p w14:paraId="19FA298D" w14:textId="77777777" w:rsidR="00AA4EE4" w:rsidRDefault="00AA4EE4"/>
        </w:tc>
        <w:tc>
          <w:tcPr>
            <w:tcW w:w="2794" w:type="dxa"/>
          </w:tcPr>
          <w:p w14:paraId="0E0E83B0" w14:textId="77777777" w:rsidR="00AA4EE4" w:rsidRDefault="00AA4EE4"/>
        </w:tc>
        <w:tc>
          <w:tcPr>
            <w:tcW w:w="1873" w:type="dxa"/>
          </w:tcPr>
          <w:p w14:paraId="4DFA2E3B" w14:textId="77777777" w:rsidR="00AA4EE4" w:rsidRDefault="00AA4EE4"/>
        </w:tc>
        <w:tc>
          <w:tcPr>
            <w:tcW w:w="936" w:type="dxa"/>
          </w:tcPr>
          <w:p w14:paraId="398EC941" w14:textId="77777777" w:rsidR="00AA4EE4" w:rsidRDefault="00AA4EE4"/>
        </w:tc>
        <w:tc>
          <w:tcPr>
            <w:tcW w:w="614" w:type="dxa"/>
          </w:tcPr>
          <w:p w14:paraId="55D78953" w14:textId="77777777" w:rsidR="00AA4EE4" w:rsidRDefault="00AA4EE4"/>
        </w:tc>
      </w:tr>
      <w:tr w:rsidR="00AA4EE4" w14:paraId="25CA592F" w14:textId="77777777">
        <w:trPr>
          <w:trHeight w:val="474"/>
        </w:trPr>
        <w:tc>
          <w:tcPr>
            <w:tcW w:w="770" w:type="dxa"/>
          </w:tcPr>
          <w:p w14:paraId="799CAA7B" w14:textId="77777777" w:rsidR="00AA4EE4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11" w:type="dxa"/>
          </w:tcPr>
          <w:p w14:paraId="3115EED2" w14:textId="77777777" w:rsidR="00AA4EE4" w:rsidRDefault="00AA4EE4"/>
        </w:tc>
        <w:tc>
          <w:tcPr>
            <w:tcW w:w="921" w:type="dxa"/>
          </w:tcPr>
          <w:p w14:paraId="6EB04B45" w14:textId="77777777" w:rsidR="00AA4EE4" w:rsidRDefault="00AA4EE4"/>
        </w:tc>
        <w:tc>
          <w:tcPr>
            <w:tcW w:w="847" w:type="dxa"/>
          </w:tcPr>
          <w:p w14:paraId="138FC8A6" w14:textId="77777777" w:rsidR="00AA4EE4" w:rsidRDefault="00AA4EE4"/>
        </w:tc>
        <w:tc>
          <w:tcPr>
            <w:tcW w:w="907" w:type="dxa"/>
          </w:tcPr>
          <w:p w14:paraId="4A440B6C" w14:textId="77777777" w:rsidR="00AA4EE4" w:rsidRDefault="00AA4EE4"/>
        </w:tc>
        <w:tc>
          <w:tcPr>
            <w:tcW w:w="2590" w:type="dxa"/>
          </w:tcPr>
          <w:p w14:paraId="7AAB355A" w14:textId="77777777" w:rsidR="00AA4EE4" w:rsidRDefault="00AA4EE4"/>
        </w:tc>
        <w:tc>
          <w:tcPr>
            <w:tcW w:w="2312" w:type="dxa"/>
          </w:tcPr>
          <w:p w14:paraId="59ABC14C" w14:textId="77777777" w:rsidR="00AA4EE4" w:rsidRDefault="00AA4EE4"/>
        </w:tc>
        <w:tc>
          <w:tcPr>
            <w:tcW w:w="2794" w:type="dxa"/>
          </w:tcPr>
          <w:p w14:paraId="0AF3C5CF" w14:textId="77777777" w:rsidR="00AA4EE4" w:rsidRDefault="00AA4EE4"/>
        </w:tc>
        <w:tc>
          <w:tcPr>
            <w:tcW w:w="1873" w:type="dxa"/>
          </w:tcPr>
          <w:p w14:paraId="426CC1C7" w14:textId="77777777" w:rsidR="00AA4EE4" w:rsidRDefault="00AA4EE4"/>
        </w:tc>
        <w:tc>
          <w:tcPr>
            <w:tcW w:w="936" w:type="dxa"/>
          </w:tcPr>
          <w:p w14:paraId="58C7FF33" w14:textId="77777777" w:rsidR="00AA4EE4" w:rsidRDefault="00AA4EE4"/>
        </w:tc>
        <w:tc>
          <w:tcPr>
            <w:tcW w:w="614" w:type="dxa"/>
          </w:tcPr>
          <w:p w14:paraId="3E95BB27" w14:textId="77777777" w:rsidR="00AA4EE4" w:rsidRDefault="00AA4EE4"/>
        </w:tc>
      </w:tr>
    </w:tbl>
    <w:p w14:paraId="2EC03430" w14:textId="77777777" w:rsidR="00AA4EE4" w:rsidRDefault="00AA4EE4">
      <w:pPr>
        <w:rPr>
          <w:rFonts w:ascii="仿宋" w:eastAsia="仿宋" w:hAnsi="仿宋" w:cs="仿宋" w:hint="eastAsia"/>
          <w:sz w:val="32"/>
          <w:szCs w:val="32"/>
        </w:rPr>
      </w:pPr>
    </w:p>
    <w:p w14:paraId="5819609B" w14:textId="77777777" w:rsidR="00AA4EE4" w:rsidRDefault="00AA4EE4"/>
    <w:p w14:paraId="40EE28C9" w14:textId="77777777" w:rsidR="00AA4EE4" w:rsidRDefault="00AA4EE4"/>
    <w:p w14:paraId="2326966D" w14:textId="77777777" w:rsidR="00AA4EE4" w:rsidRDefault="00000000">
      <w:pPr>
        <w:tabs>
          <w:tab w:val="left" w:pos="8374"/>
        </w:tabs>
        <w:jc w:val="left"/>
      </w:pPr>
      <w:r>
        <w:rPr>
          <w:rFonts w:hint="eastAsia"/>
        </w:rPr>
        <w:tab/>
      </w:r>
    </w:p>
    <w:sectPr w:rsidR="00AA4EE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粗黑宋简体">
    <w:altName w:val="宋体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8BE7124"/>
    <w:rsid w:val="00597650"/>
    <w:rsid w:val="005E103E"/>
    <w:rsid w:val="00647D3C"/>
    <w:rsid w:val="00AA4EE4"/>
    <w:rsid w:val="00D1040A"/>
    <w:rsid w:val="04565369"/>
    <w:rsid w:val="24751C23"/>
    <w:rsid w:val="38BE7124"/>
    <w:rsid w:val="4A2E15D2"/>
    <w:rsid w:val="4BFA1F9B"/>
    <w:rsid w:val="6F9F512C"/>
    <w:rsid w:val="79BA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6233C61-A224-456B-8ADC-6973206A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涎眉邓眼</dc:creator>
  <cp:lastModifiedBy>Administrator</cp:lastModifiedBy>
  <cp:revision>5</cp:revision>
  <dcterms:created xsi:type="dcterms:W3CDTF">2025-10-23T23:57:00Z</dcterms:created>
  <dcterms:modified xsi:type="dcterms:W3CDTF">2026-10-14T03:09:00Z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9154B8788978420985C6A200CD85C130_13</vt:lpwstr>
  </property>
  <property fmtid="{D5CDD505-2E9C-101B-9397-08002B2CF9AE}" pid="4" name="KSOTemplateDocerSaveRecord">
    <vt:lpwstr>eyJoZGlkIjoiM2U3NjQzMzU4OGNhYTdhOGE2ODk0NmIxMmEyMWJhYjIiLCJ1c2VySWQiOiI0MTE1MDk1NjcifQ==</vt:lpwstr>
  </property>
</Properties>
</file>