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6004B0" w:rsidRDefault="00000000">
      <w:pPr>
        <w:widowControl/>
        <w:spacing w:line="360" w:lineRule="auto"/>
        <w:rPr>
          <w:rFonts w:ascii="宋体" w:hAnsi="宋体" w:cs="宋体" w:hint="eastAsia"/>
          <w:b/>
          <w:bCs/>
          <w:color w:val="000000"/>
          <w:sz w:val="44"/>
          <w:szCs w:val="44"/>
        </w:rPr>
      </w:pPr>
      <w:r>
        <w:rPr>
          <w:rFonts w:ascii="仿宋" w:eastAsia="仿宋" w:hAnsi="仿宋" w:cs="仿宋" w:hint="eastAsia"/>
          <w:b/>
          <w:color w:val="000000"/>
          <w:spacing w:val="15"/>
          <w:kern w:val="0"/>
          <w:sz w:val="48"/>
          <w:szCs w:val="48"/>
        </w:rPr>
        <w:t xml:space="preserve">      </w:t>
      </w:r>
    </w:p>
    <w:p w:rsidR="006004B0" w:rsidRDefault="00000000">
      <w:pPr>
        <w:widowControl/>
        <w:spacing w:line="480" w:lineRule="auto"/>
        <w:jc w:val="center"/>
        <w:rPr>
          <w:rFonts w:ascii="方正小标宋简体" w:eastAsia="方正小标宋简体" w:hAnsi="方正小标宋简体" w:cs="方正小标宋简体" w:hint="eastAsia"/>
          <w:b/>
          <w:bCs/>
          <w:sz w:val="40"/>
          <w:szCs w:val="40"/>
        </w:rPr>
      </w:pPr>
      <w:r>
        <w:rPr>
          <w:rFonts w:ascii="方正小标宋简体" w:eastAsia="方正小标宋简体" w:hAnsi="方正小标宋简体" w:cs="方正小标宋简体" w:hint="eastAsia"/>
          <w:b/>
          <w:bCs/>
          <w:sz w:val="40"/>
          <w:szCs w:val="40"/>
        </w:rPr>
        <w:t>祁阳市湘江水系祁水流域水生态修复工程</w:t>
      </w:r>
    </w:p>
    <w:p w:rsidR="006004B0" w:rsidRDefault="00000000">
      <w:pPr>
        <w:widowControl/>
        <w:spacing w:line="480" w:lineRule="auto"/>
        <w:jc w:val="center"/>
        <w:rPr>
          <w:rFonts w:ascii="宋体" w:hAnsi="宋体" w:cs="宋体" w:hint="eastAsia"/>
          <w:b/>
          <w:bCs/>
          <w:color w:val="000000"/>
          <w:sz w:val="40"/>
          <w:szCs w:val="40"/>
        </w:rPr>
      </w:pPr>
      <w:r>
        <w:rPr>
          <w:rFonts w:ascii="宋体" w:hAnsi="宋体" w:cs="宋体" w:hint="eastAsia"/>
          <w:b/>
          <w:bCs/>
          <w:color w:val="000000"/>
          <w:sz w:val="40"/>
          <w:szCs w:val="40"/>
        </w:rPr>
        <w:t>招标代理机构比选</w:t>
      </w:r>
    </w:p>
    <w:p w:rsidR="006004B0" w:rsidRDefault="006004B0">
      <w:pPr>
        <w:widowControl/>
        <w:spacing w:line="360" w:lineRule="auto"/>
        <w:jc w:val="center"/>
        <w:rPr>
          <w:rFonts w:ascii="仿宋" w:eastAsia="仿宋" w:hAnsi="仿宋" w:cs="仿宋" w:hint="eastAsia"/>
          <w:b/>
          <w:bCs/>
          <w:kern w:val="0"/>
          <w:sz w:val="68"/>
          <w:szCs w:val="68"/>
        </w:rPr>
      </w:pPr>
    </w:p>
    <w:p w:rsidR="006004B0" w:rsidRDefault="006004B0">
      <w:pPr>
        <w:widowControl/>
        <w:spacing w:line="360" w:lineRule="auto"/>
        <w:jc w:val="center"/>
        <w:rPr>
          <w:rFonts w:ascii="仿宋" w:eastAsia="仿宋" w:hAnsi="仿宋" w:cs="仿宋" w:hint="eastAsia"/>
          <w:b/>
          <w:bCs/>
          <w:kern w:val="0"/>
          <w:sz w:val="68"/>
          <w:szCs w:val="68"/>
        </w:rPr>
      </w:pPr>
    </w:p>
    <w:p w:rsidR="006004B0"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比</w:t>
      </w:r>
    </w:p>
    <w:p w:rsidR="006004B0" w:rsidRDefault="006004B0">
      <w:pPr>
        <w:widowControl/>
        <w:spacing w:line="360" w:lineRule="auto"/>
        <w:ind w:firstLineChars="200" w:firstLine="1365"/>
        <w:jc w:val="center"/>
        <w:rPr>
          <w:rFonts w:ascii="仿宋" w:eastAsia="仿宋" w:hAnsi="仿宋" w:cs="仿宋" w:hint="eastAsia"/>
          <w:b/>
          <w:bCs/>
          <w:kern w:val="0"/>
          <w:sz w:val="68"/>
          <w:szCs w:val="68"/>
        </w:rPr>
      </w:pPr>
    </w:p>
    <w:p w:rsidR="006004B0"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选</w:t>
      </w:r>
    </w:p>
    <w:p w:rsidR="006004B0" w:rsidRDefault="006004B0">
      <w:pPr>
        <w:widowControl/>
        <w:spacing w:line="360" w:lineRule="auto"/>
        <w:ind w:firstLineChars="200" w:firstLine="1365"/>
        <w:jc w:val="center"/>
        <w:rPr>
          <w:rFonts w:ascii="仿宋" w:eastAsia="仿宋" w:hAnsi="仿宋" w:cs="仿宋" w:hint="eastAsia"/>
          <w:b/>
          <w:bCs/>
          <w:kern w:val="0"/>
          <w:sz w:val="68"/>
          <w:szCs w:val="68"/>
        </w:rPr>
      </w:pPr>
    </w:p>
    <w:p w:rsidR="006004B0"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文</w:t>
      </w:r>
    </w:p>
    <w:p w:rsidR="006004B0" w:rsidRDefault="006004B0">
      <w:pPr>
        <w:widowControl/>
        <w:spacing w:line="360" w:lineRule="auto"/>
        <w:ind w:firstLineChars="200" w:firstLine="1365"/>
        <w:jc w:val="center"/>
        <w:rPr>
          <w:rFonts w:ascii="仿宋" w:eastAsia="仿宋" w:hAnsi="仿宋" w:cs="仿宋" w:hint="eastAsia"/>
          <w:b/>
          <w:bCs/>
          <w:kern w:val="0"/>
          <w:sz w:val="68"/>
          <w:szCs w:val="68"/>
        </w:rPr>
      </w:pPr>
    </w:p>
    <w:p w:rsidR="006004B0"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件</w:t>
      </w:r>
    </w:p>
    <w:p w:rsidR="006004B0" w:rsidRDefault="006004B0">
      <w:pPr>
        <w:widowControl/>
        <w:spacing w:line="360" w:lineRule="auto"/>
        <w:rPr>
          <w:rFonts w:ascii="仿宋" w:eastAsia="仿宋" w:hAnsi="仿宋" w:cs="仿宋" w:hint="eastAsia"/>
          <w:b/>
          <w:bCs/>
          <w:kern w:val="0"/>
          <w:sz w:val="32"/>
          <w:szCs w:val="32"/>
        </w:rPr>
      </w:pPr>
    </w:p>
    <w:p w:rsidR="006004B0" w:rsidRDefault="006004B0">
      <w:pPr>
        <w:widowControl/>
        <w:spacing w:line="360" w:lineRule="auto"/>
        <w:rPr>
          <w:rFonts w:ascii="仿宋" w:eastAsia="仿宋" w:hAnsi="仿宋" w:cs="仿宋" w:hint="eastAsia"/>
          <w:b/>
          <w:bCs/>
          <w:kern w:val="0"/>
          <w:sz w:val="32"/>
          <w:szCs w:val="32"/>
        </w:rPr>
      </w:pPr>
    </w:p>
    <w:p w:rsidR="006004B0" w:rsidRDefault="00000000">
      <w:pPr>
        <w:widowControl/>
        <w:spacing w:line="360" w:lineRule="auto"/>
        <w:ind w:firstLineChars="300" w:firstLine="1080"/>
        <w:rPr>
          <w:rFonts w:ascii="仿宋" w:eastAsia="仿宋" w:hAnsi="仿宋" w:cs="仿宋" w:hint="eastAsia"/>
          <w:kern w:val="0"/>
          <w:sz w:val="36"/>
          <w:szCs w:val="36"/>
        </w:rPr>
      </w:pPr>
      <w:r>
        <w:rPr>
          <w:rFonts w:ascii="仿宋" w:eastAsia="仿宋" w:hAnsi="仿宋" w:cs="仿宋" w:hint="eastAsia"/>
          <w:kern w:val="0"/>
          <w:sz w:val="36"/>
          <w:szCs w:val="36"/>
        </w:rPr>
        <w:t>建设单位：</w:t>
      </w:r>
      <w:r>
        <w:rPr>
          <w:rFonts w:ascii="仿宋" w:eastAsia="仿宋" w:hAnsi="仿宋" w:cs="仿宋" w:hint="eastAsia"/>
          <w:kern w:val="0"/>
          <w:sz w:val="36"/>
          <w:szCs w:val="36"/>
          <w:lang w:val="zh-CN"/>
        </w:rPr>
        <w:t>湖南浯溪发展集团有限公司</w:t>
      </w:r>
    </w:p>
    <w:p w:rsidR="006004B0" w:rsidRDefault="00000000">
      <w:pPr>
        <w:widowControl/>
        <w:spacing w:line="360" w:lineRule="auto"/>
        <w:jc w:val="center"/>
        <w:rPr>
          <w:rFonts w:ascii="仿宋" w:eastAsia="仿宋" w:hAnsi="仿宋" w:cs="仿宋" w:hint="eastAsia"/>
          <w:kern w:val="0"/>
          <w:sz w:val="36"/>
          <w:szCs w:val="36"/>
        </w:rPr>
      </w:pPr>
      <w:r>
        <w:rPr>
          <w:rFonts w:ascii="仿宋" w:eastAsia="仿宋" w:hAnsi="仿宋" w:cs="仿宋" w:hint="eastAsia"/>
          <w:kern w:val="0"/>
          <w:sz w:val="36"/>
          <w:szCs w:val="36"/>
        </w:rPr>
        <w:t>编制日期：2025年 05月</w:t>
      </w:r>
    </w:p>
    <w:p w:rsidR="006004B0" w:rsidRDefault="006004B0">
      <w:pPr>
        <w:widowControl/>
        <w:spacing w:line="360" w:lineRule="auto"/>
        <w:rPr>
          <w:rFonts w:ascii="仿宋" w:eastAsia="仿宋" w:hAnsi="仿宋" w:cs="仿宋" w:hint="eastAsia"/>
          <w:b/>
          <w:bCs/>
          <w:kern w:val="0"/>
          <w:sz w:val="48"/>
          <w:szCs w:val="44"/>
        </w:rPr>
      </w:pPr>
    </w:p>
    <w:p w:rsidR="006004B0" w:rsidRDefault="006004B0">
      <w:pPr>
        <w:pStyle w:val="111"/>
      </w:pPr>
    </w:p>
    <w:p w:rsidR="006004B0" w:rsidRDefault="006004B0">
      <w:pPr>
        <w:pStyle w:val="111"/>
        <w:sectPr w:rsidR="006004B0">
          <w:headerReference w:type="default" r:id="rId8"/>
          <w:pgSz w:w="11906" w:h="16838"/>
          <w:pgMar w:top="1440" w:right="1800" w:bottom="1440" w:left="1800" w:header="851" w:footer="692" w:gutter="0"/>
          <w:pgNumType w:start="1"/>
          <w:cols w:space="720"/>
          <w:titlePg/>
          <w:docGrid w:type="lines" w:linePitch="312"/>
        </w:sectPr>
      </w:pPr>
    </w:p>
    <w:p w:rsidR="006004B0" w:rsidRDefault="006004B0">
      <w:pPr>
        <w:pStyle w:val="111"/>
      </w:pPr>
    </w:p>
    <w:p w:rsidR="006004B0" w:rsidRDefault="00000000">
      <w:pPr>
        <w:widowControl/>
        <w:spacing w:line="360" w:lineRule="auto"/>
        <w:jc w:val="center"/>
        <w:rPr>
          <w:rFonts w:ascii="仿宋" w:eastAsia="仿宋" w:hAnsi="仿宋" w:cs="仿宋" w:hint="eastAsia"/>
          <w:b/>
          <w:bCs/>
          <w:kern w:val="0"/>
          <w:sz w:val="48"/>
          <w:szCs w:val="44"/>
        </w:rPr>
      </w:pPr>
      <w:r>
        <w:rPr>
          <w:rFonts w:ascii="仿宋" w:eastAsia="仿宋" w:hAnsi="仿宋" w:cs="仿宋" w:hint="eastAsia"/>
          <w:b/>
          <w:bCs/>
          <w:kern w:val="0"/>
          <w:sz w:val="48"/>
          <w:szCs w:val="44"/>
        </w:rPr>
        <w:t>目   录</w:t>
      </w:r>
    </w:p>
    <w:p w:rsidR="006004B0" w:rsidRDefault="006004B0">
      <w:pPr>
        <w:pStyle w:val="a3"/>
        <w:rPr>
          <w:rFonts w:ascii="仿宋" w:eastAsia="仿宋" w:hAnsi="仿宋" w:cs="仿宋" w:hint="eastAsia"/>
        </w:rPr>
      </w:pPr>
    </w:p>
    <w:p w:rsidR="006004B0" w:rsidRDefault="00000000">
      <w:pPr>
        <w:pStyle w:val="TOC2"/>
        <w:tabs>
          <w:tab w:val="right" w:leader="dot" w:pos="9040"/>
        </w:tabs>
        <w:ind w:left="0"/>
      </w:pPr>
      <w:r>
        <w:rPr>
          <w:rFonts w:ascii="仿宋" w:eastAsia="仿宋" w:hAnsi="仿宋" w:cs="仿宋" w:hint="eastAsia"/>
          <w:b/>
          <w:bCs/>
          <w:sz w:val="28"/>
          <w:szCs w:val="28"/>
        </w:rPr>
        <w:fldChar w:fldCharType="begin"/>
      </w:r>
      <w:r>
        <w:rPr>
          <w:rFonts w:ascii="仿宋" w:eastAsia="仿宋" w:hAnsi="仿宋" w:cs="仿宋" w:hint="eastAsia"/>
          <w:b/>
          <w:bCs/>
          <w:sz w:val="28"/>
          <w:szCs w:val="28"/>
        </w:rPr>
        <w:instrText xml:space="preserve">TOC \o "1-2" \h \u </w:instrText>
      </w:r>
      <w:r>
        <w:rPr>
          <w:rFonts w:ascii="仿宋" w:eastAsia="仿宋" w:hAnsi="仿宋" w:cs="仿宋" w:hint="eastAsia"/>
          <w:b/>
          <w:bCs/>
          <w:sz w:val="28"/>
          <w:szCs w:val="28"/>
        </w:rPr>
        <w:fldChar w:fldCharType="separate"/>
      </w:r>
      <w:r>
        <w:rPr>
          <w:rFonts w:ascii="仿宋" w:eastAsia="仿宋" w:hAnsi="仿宋" w:cs="仿宋" w:hint="eastAsia"/>
          <w:bCs/>
          <w:szCs w:val="28"/>
        </w:rPr>
        <w:t>第一章  比选公告</w:t>
      </w:r>
      <w:hyperlink w:anchor="_Toc14454" w:history="1">
        <w:r w:rsidR="006004B0">
          <w:tab/>
        </w:r>
        <w:r w:rsidR="006004B0">
          <w:rPr>
            <w:rFonts w:hint="eastAsia"/>
          </w:rPr>
          <w:t>1</w:t>
        </w:r>
      </w:hyperlink>
    </w:p>
    <w:p w:rsidR="006004B0" w:rsidRDefault="006004B0">
      <w:pPr>
        <w:pStyle w:val="TOC1"/>
        <w:tabs>
          <w:tab w:val="right" w:leader="dot" w:pos="9040"/>
        </w:tabs>
      </w:pPr>
      <w:hyperlink w:anchor="_Toc568" w:history="1">
        <w:r>
          <w:rPr>
            <w:rFonts w:ascii="仿宋" w:eastAsia="仿宋" w:hAnsi="仿宋" w:cs="仿宋" w:hint="eastAsia"/>
            <w:bCs/>
            <w:szCs w:val="32"/>
          </w:rPr>
          <w:t xml:space="preserve">第二章 </w:t>
        </w:r>
        <w:r>
          <w:rPr>
            <w:rFonts w:ascii="仿宋" w:eastAsia="仿宋" w:hAnsi="仿宋" w:cs="仿宋" w:hint="eastAsia"/>
            <w:bCs/>
            <w:szCs w:val="40"/>
          </w:rPr>
          <w:t>申请人须知</w:t>
        </w:r>
        <w:r>
          <w:tab/>
        </w:r>
        <w:r>
          <w:rPr>
            <w:rFonts w:hint="eastAsia"/>
          </w:rPr>
          <w:t>3</w:t>
        </w:r>
      </w:hyperlink>
    </w:p>
    <w:p w:rsidR="006004B0" w:rsidRDefault="006004B0">
      <w:pPr>
        <w:pStyle w:val="TOC1"/>
        <w:tabs>
          <w:tab w:val="right" w:leader="dot" w:pos="9040"/>
        </w:tabs>
      </w:pPr>
      <w:hyperlink w:anchor="_Toc30514" w:history="1">
        <w:r>
          <w:rPr>
            <w:rFonts w:ascii="仿宋" w:eastAsia="仿宋" w:hAnsi="仿宋" w:cs="仿宋" w:hint="eastAsia"/>
            <w:bCs/>
            <w:szCs w:val="40"/>
          </w:rPr>
          <w:t>第三章 比选办法及标准</w:t>
        </w:r>
        <w:r>
          <w:tab/>
        </w:r>
        <w:r>
          <w:rPr>
            <w:rFonts w:hint="eastAsia"/>
          </w:rPr>
          <w:t>5</w:t>
        </w:r>
      </w:hyperlink>
    </w:p>
    <w:p w:rsidR="006004B0" w:rsidRDefault="006004B0">
      <w:pPr>
        <w:pStyle w:val="TOC1"/>
        <w:tabs>
          <w:tab w:val="right" w:leader="dot" w:pos="9040"/>
        </w:tabs>
      </w:pPr>
      <w:hyperlink w:anchor="_Toc2245" w:history="1">
        <w:r>
          <w:rPr>
            <w:rFonts w:ascii="仿宋" w:eastAsia="仿宋" w:hAnsi="仿宋" w:cs="仿宋" w:hint="eastAsia"/>
            <w:bCs/>
            <w:szCs w:val="44"/>
          </w:rPr>
          <w:t>第四章 比选申请文件格式</w:t>
        </w:r>
        <w:r>
          <w:tab/>
        </w:r>
        <w:r>
          <w:fldChar w:fldCharType="begin"/>
        </w:r>
        <w:r>
          <w:instrText xml:space="preserve"> PAGEREF _Toc2245 \h </w:instrText>
        </w:r>
        <w:r>
          <w:fldChar w:fldCharType="separate"/>
        </w:r>
        <w:r>
          <w:t>13</w:t>
        </w:r>
        <w:r>
          <w:fldChar w:fldCharType="end"/>
        </w:r>
      </w:hyperlink>
    </w:p>
    <w:p w:rsidR="006004B0" w:rsidRDefault="006004B0">
      <w:pPr>
        <w:pStyle w:val="TOC2"/>
        <w:tabs>
          <w:tab w:val="right" w:leader="dot" w:pos="9040"/>
        </w:tabs>
      </w:pPr>
      <w:hyperlink w:anchor="_Toc1167" w:history="1">
        <w:r>
          <w:rPr>
            <w:rFonts w:ascii="仿宋" w:eastAsia="仿宋" w:hAnsi="仿宋" w:cs="仿宋" w:hint="eastAsia"/>
            <w:bCs/>
            <w:szCs w:val="44"/>
          </w:rPr>
          <w:t>一、投 标 函</w:t>
        </w:r>
        <w:r>
          <w:tab/>
        </w:r>
        <w:r>
          <w:fldChar w:fldCharType="begin"/>
        </w:r>
        <w:r>
          <w:instrText xml:space="preserve"> PAGEREF _Toc1167 \h </w:instrText>
        </w:r>
        <w:r>
          <w:fldChar w:fldCharType="separate"/>
        </w:r>
        <w:r>
          <w:t>14</w:t>
        </w:r>
        <w:r>
          <w:fldChar w:fldCharType="end"/>
        </w:r>
      </w:hyperlink>
    </w:p>
    <w:p w:rsidR="006004B0" w:rsidRDefault="006004B0">
      <w:pPr>
        <w:pStyle w:val="TOC2"/>
        <w:tabs>
          <w:tab w:val="right" w:leader="dot" w:pos="9040"/>
        </w:tabs>
      </w:pPr>
      <w:hyperlink w:anchor="_Toc1316" w:history="1">
        <w:r>
          <w:rPr>
            <w:rFonts w:ascii="仿宋" w:eastAsia="仿宋" w:hAnsi="仿宋" w:cs="仿宋" w:hint="eastAsia"/>
            <w:bCs/>
            <w:szCs w:val="44"/>
          </w:rPr>
          <w:t>二、承 诺 函</w:t>
        </w:r>
        <w:r>
          <w:tab/>
        </w:r>
        <w:r>
          <w:fldChar w:fldCharType="begin"/>
        </w:r>
        <w:r>
          <w:instrText xml:space="preserve"> PAGEREF _Toc1316 \h </w:instrText>
        </w:r>
        <w:r>
          <w:fldChar w:fldCharType="separate"/>
        </w:r>
        <w:r>
          <w:t>15</w:t>
        </w:r>
        <w:r>
          <w:fldChar w:fldCharType="end"/>
        </w:r>
      </w:hyperlink>
    </w:p>
    <w:p w:rsidR="006004B0" w:rsidRDefault="006004B0">
      <w:pPr>
        <w:pStyle w:val="TOC2"/>
        <w:tabs>
          <w:tab w:val="right" w:leader="dot" w:pos="9040"/>
        </w:tabs>
      </w:pPr>
      <w:hyperlink w:anchor="_Toc20540" w:history="1">
        <w:r>
          <w:rPr>
            <w:rFonts w:ascii="仿宋" w:eastAsia="仿宋" w:hAnsi="仿宋" w:cs="仿宋" w:hint="eastAsia"/>
            <w:bCs/>
            <w:szCs w:val="44"/>
          </w:rPr>
          <w:t>三、法定代表人身份证明</w:t>
        </w:r>
        <w:r>
          <w:tab/>
        </w:r>
        <w:r>
          <w:fldChar w:fldCharType="begin"/>
        </w:r>
        <w:r>
          <w:instrText xml:space="preserve"> PAGEREF _Toc20540 \h </w:instrText>
        </w:r>
        <w:r>
          <w:fldChar w:fldCharType="separate"/>
        </w:r>
        <w:r>
          <w:t>16</w:t>
        </w:r>
        <w:r>
          <w:fldChar w:fldCharType="end"/>
        </w:r>
      </w:hyperlink>
    </w:p>
    <w:p w:rsidR="006004B0" w:rsidRDefault="006004B0">
      <w:pPr>
        <w:pStyle w:val="TOC2"/>
        <w:tabs>
          <w:tab w:val="right" w:leader="dot" w:pos="9040"/>
        </w:tabs>
      </w:pPr>
      <w:hyperlink w:anchor="_Toc20058" w:history="1">
        <w:r>
          <w:rPr>
            <w:rFonts w:ascii="仿宋" w:eastAsia="仿宋" w:hAnsi="仿宋" w:cs="仿宋" w:hint="eastAsia"/>
            <w:bCs/>
            <w:szCs w:val="44"/>
          </w:rPr>
          <w:t>四、授权委托书</w:t>
        </w:r>
        <w:r>
          <w:tab/>
        </w:r>
        <w:r>
          <w:fldChar w:fldCharType="begin"/>
        </w:r>
        <w:r>
          <w:instrText xml:space="preserve"> PAGEREF _Toc20058 \h </w:instrText>
        </w:r>
        <w:r>
          <w:fldChar w:fldCharType="separate"/>
        </w:r>
        <w:r>
          <w:t>17</w:t>
        </w:r>
        <w:r>
          <w:fldChar w:fldCharType="end"/>
        </w:r>
      </w:hyperlink>
    </w:p>
    <w:p w:rsidR="006004B0" w:rsidRDefault="006004B0">
      <w:pPr>
        <w:pStyle w:val="TOC2"/>
        <w:tabs>
          <w:tab w:val="right" w:leader="dot" w:pos="9040"/>
        </w:tabs>
      </w:pPr>
      <w:hyperlink w:anchor="_Toc9216" w:history="1">
        <w:r>
          <w:rPr>
            <w:rFonts w:ascii="仿宋" w:eastAsia="仿宋" w:hAnsi="仿宋" w:cs="仿宋" w:hint="eastAsia"/>
            <w:bCs/>
            <w:szCs w:val="44"/>
          </w:rPr>
          <w:t>五、信誉与资格证明文件</w:t>
        </w:r>
        <w:r>
          <w:tab/>
        </w:r>
        <w:r>
          <w:fldChar w:fldCharType="begin"/>
        </w:r>
        <w:r>
          <w:instrText xml:space="preserve"> PAGEREF _Toc9216 \h </w:instrText>
        </w:r>
        <w:r>
          <w:fldChar w:fldCharType="separate"/>
        </w:r>
        <w:r>
          <w:t>18</w:t>
        </w:r>
        <w:r>
          <w:fldChar w:fldCharType="end"/>
        </w:r>
      </w:hyperlink>
    </w:p>
    <w:p w:rsidR="006004B0" w:rsidRDefault="006004B0">
      <w:pPr>
        <w:pStyle w:val="TOC2"/>
        <w:tabs>
          <w:tab w:val="right" w:leader="dot" w:pos="9040"/>
        </w:tabs>
      </w:pPr>
      <w:hyperlink w:anchor="_Toc10369" w:history="1">
        <w:r>
          <w:rPr>
            <w:rFonts w:ascii="仿宋" w:eastAsia="仿宋" w:hAnsi="仿宋" w:cs="仿宋" w:hint="eastAsia"/>
            <w:bCs/>
            <w:szCs w:val="44"/>
          </w:rPr>
          <w:t>六、拟派项目组成人员一览表</w:t>
        </w:r>
        <w:r>
          <w:tab/>
        </w:r>
        <w:r>
          <w:fldChar w:fldCharType="begin"/>
        </w:r>
        <w:r>
          <w:instrText xml:space="preserve"> PAGEREF _Toc10369 \h </w:instrText>
        </w:r>
        <w:r>
          <w:fldChar w:fldCharType="separate"/>
        </w:r>
        <w:r>
          <w:t>19</w:t>
        </w:r>
        <w:r>
          <w:fldChar w:fldCharType="end"/>
        </w:r>
      </w:hyperlink>
    </w:p>
    <w:p w:rsidR="006004B0" w:rsidRDefault="006004B0">
      <w:pPr>
        <w:pStyle w:val="TOC2"/>
        <w:tabs>
          <w:tab w:val="right" w:leader="dot" w:pos="9040"/>
        </w:tabs>
      </w:pPr>
      <w:hyperlink w:anchor="_Toc27219" w:history="1">
        <w:r>
          <w:rPr>
            <w:rFonts w:ascii="仿宋" w:eastAsia="仿宋" w:hAnsi="仿宋" w:cs="仿宋" w:hint="eastAsia"/>
            <w:bCs/>
            <w:szCs w:val="44"/>
          </w:rPr>
          <w:t>七、技术服务方案</w:t>
        </w:r>
        <w:r>
          <w:tab/>
        </w:r>
        <w:r>
          <w:fldChar w:fldCharType="begin"/>
        </w:r>
        <w:r>
          <w:instrText xml:space="preserve"> PAGEREF _Toc27219 \h </w:instrText>
        </w:r>
        <w:r>
          <w:fldChar w:fldCharType="separate"/>
        </w:r>
        <w:r>
          <w:t>20</w:t>
        </w:r>
        <w:r>
          <w:fldChar w:fldCharType="end"/>
        </w:r>
      </w:hyperlink>
    </w:p>
    <w:p w:rsidR="006004B0" w:rsidRDefault="006004B0">
      <w:pPr>
        <w:pStyle w:val="TOC2"/>
        <w:tabs>
          <w:tab w:val="right" w:leader="dot" w:pos="9040"/>
        </w:tabs>
      </w:pPr>
      <w:hyperlink w:anchor="_Toc22482" w:history="1">
        <w:r>
          <w:rPr>
            <w:rFonts w:ascii="仿宋" w:eastAsia="仿宋" w:hAnsi="仿宋" w:cs="仿宋" w:hint="eastAsia"/>
            <w:bCs/>
            <w:szCs w:val="44"/>
          </w:rPr>
          <w:t>八、其他资料</w:t>
        </w:r>
        <w:r>
          <w:tab/>
        </w:r>
        <w:r>
          <w:fldChar w:fldCharType="begin"/>
        </w:r>
        <w:r>
          <w:instrText xml:space="preserve"> PAGEREF _Toc22482 \h </w:instrText>
        </w:r>
        <w:r>
          <w:fldChar w:fldCharType="separate"/>
        </w:r>
        <w:r>
          <w:t>21</w:t>
        </w:r>
        <w:r>
          <w:fldChar w:fldCharType="end"/>
        </w:r>
      </w:hyperlink>
    </w:p>
    <w:p w:rsidR="006004B0" w:rsidRDefault="006004B0">
      <w:pPr>
        <w:pStyle w:val="TOC2"/>
        <w:tabs>
          <w:tab w:val="right" w:leader="dot" w:pos="9040"/>
        </w:tabs>
      </w:pPr>
      <w:hyperlink w:anchor="_Toc21413" w:history="1">
        <w:r>
          <w:rPr>
            <w:rFonts w:ascii="仿宋" w:eastAsia="仿宋" w:hAnsi="仿宋" w:cs="仿宋" w:hint="eastAsia"/>
            <w:bCs/>
            <w:szCs w:val="44"/>
          </w:rPr>
          <w:t>九、比选报价表</w:t>
        </w:r>
        <w:r>
          <w:tab/>
        </w:r>
        <w:r>
          <w:fldChar w:fldCharType="begin"/>
        </w:r>
        <w:r>
          <w:instrText xml:space="preserve"> PAGEREF _Toc21413 \h </w:instrText>
        </w:r>
        <w:r>
          <w:fldChar w:fldCharType="separate"/>
        </w:r>
        <w:r>
          <w:t>22</w:t>
        </w:r>
        <w:r>
          <w:fldChar w:fldCharType="end"/>
        </w:r>
      </w:hyperlink>
    </w:p>
    <w:p w:rsidR="006004B0" w:rsidRDefault="00000000">
      <w:pPr>
        <w:widowControl/>
        <w:spacing w:line="480" w:lineRule="auto"/>
        <w:rPr>
          <w:rFonts w:ascii="仿宋" w:eastAsia="仿宋" w:hAnsi="仿宋" w:cs="仿宋" w:hint="eastAsia"/>
          <w:kern w:val="0"/>
          <w:sz w:val="28"/>
          <w:szCs w:val="28"/>
        </w:rPr>
      </w:pPr>
      <w:r>
        <w:rPr>
          <w:rFonts w:ascii="仿宋" w:eastAsia="仿宋" w:hAnsi="仿宋" w:cs="仿宋" w:hint="eastAsia"/>
          <w:bCs/>
          <w:kern w:val="0"/>
          <w:szCs w:val="28"/>
        </w:rPr>
        <w:fldChar w:fldCharType="end"/>
      </w:r>
    </w:p>
    <w:p w:rsidR="006004B0" w:rsidRDefault="006004B0">
      <w:pPr>
        <w:widowControl/>
        <w:spacing w:line="480" w:lineRule="auto"/>
        <w:jc w:val="center"/>
        <w:rPr>
          <w:rFonts w:ascii="仿宋" w:eastAsia="仿宋" w:hAnsi="仿宋" w:cs="仿宋" w:hint="eastAsia"/>
          <w:b/>
          <w:bCs/>
          <w:kern w:val="0"/>
          <w:sz w:val="44"/>
          <w:szCs w:val="44"/>
        </w:rPr>
      </w:pPr>
    </w:p>
    <w:p w:rsidR="006004B0" w:rsidRDefault="006004B0">
      <w:pPr>
        <w:widowControl/>
        <w:spacing w:line="480" w:lineRule="auto"/>
        <w:rPr>
          <w:rFonts w:ascii="仿宋" w:eastAsia="仿宋" w:hAnsi="仿宋" w:cs="仿宋" w:hint="eastAsia"/>
          <w:b/>
          <w:bCs/>
          <w:kern w:val="0"/>
          <w:sz w:val="44"/>
          <w:szCs w:val="44"/>
        </w:rPr>
      </w:pPr>
    </w:p>
    <w:p w:rsidR="006004B0" w:rsidRDefault="006004B0">
      <w:pPr>
        <w:widowControl/>
        <w:spacing w:line="480" w:lineRule="auto"/>
        <w:jc w:val="center"/>
        <w:rPr>
          <w:rFonts w:ascii="宋体" w:hAnsi="宋体" w:cs="宋体" w:hint="eastAsia"/>
          <w:b/>
          <w:bCs/>
          <w:color w:val="000000"/>
          <w:sz w:val="44"/>
          <w:szCs w:val="44"/>
        </w:rPr>
        <w:sectPr w:rsidR="006004B0">
          <w:footerReference w:type="default" r:id="rId9"/>
          <w:footerReference w:type="first" r:id="rId10"/>
          <w:pgSz w:w="11906" w:h="16838"/>
          <w:pgMar w:top="1440" w:right="1800" w:bottom="1440" w:left="1800" w:header="851" w:footer="692" w:gutter="0"/>
          <w:pgNumType w:start="1"/>
          <w:cols w:space="720"/>
          <w:docGrid w:type="lines" w:linePitch="312"/>
        </w:sectPr>
      </w:pPr>
    </w:p>
    <w:p w:rsidR="006004B0" w:rsidRDefault="00000000">
      <w:pPr>
        <w:widowControl/>
        <w:spacing w:line="480" w:lineRule="auto"/>
        <w:jc w:val="center"/>
        <w:rPr>
          <w:rFonts w:ascii="方正小标宋简体" w:eastAsia="方正小标宋简体" w:hAnsi="方正小标宋简体" w:cs="方正小标宋简体" w:hint="eastAsia"/>
          <w:b/>
          <w:bCs/>
          <w:sz w:val="40"/>
          <w:szCs w:val="40"/>
        </w:rPr>
      </w:pPr>
      <w:r>
        <w:rPr>
          <w:rFonts w:ascii="方正小标宋简体" w:eastAsia="方正小标宋简体" w:hAnsi="方正小标宋简体" w:cs="方正小标宋简体" w:hint="eastAsia"/>
          <w:b/>
          <w:bCs/>
          <w:sz w:val="40"/>
          <w:szCs w:val="40"/>
        </w:rPr>
        <w:lastRenderedPageBreak/>
        <w:t>祁阳市湘江水系祁水流域水生态修复工程</w:t>
      </w:r>
    </w:p>
    <w:p w:rsidR="006004B0" w:rsidRDefault="00000000">
      <w:pPr>
        <w:widowControl/>
        <w:spacing w:line="480" w:lineRule="auto"/>
        <w:jc w:val="center"/>
        <w:rPr>
          <w:rFonts w:ascii="宋体" w:hAnsi="宋体" w:cs="宋体" w:hint="eastAsia"/>
          <w:b/>
          <w:bCs/>
          <w:color w:val="000000"/>
          <w:sz w:val="44"/>
          <w:szCs w:val="44"/>
        </w:rPr>
      </w:pPr>
      <w:r>
        <w:rPr>
          <w:rFonts w:ascii="宋体" w:hAnsi="宋体" w:cs="宋体" w:hint="eastAsia"/>
          <w:b/>
          <w:bCs/>
          <w:color w:val="000000"/>
          <w:sz w:val="44"/>
          <w:szCs w:val="44"/>
        </w:rPr>
        <w:t>招标代理机构</w:t>
      </w:r>
    </w:p>
    <w:p w:rsidR="006004B0" w:rsidRDefault="00000000">
      <w:pPr>
        <w:widowControl/>
        <w:spacing w:line="480" w:lineRule="auto"/>
        <w:jc w:val="center"/>
        <w:rPr>
          <w:rFonts w:ascii="仿宋" w:eastAsia="仿宋" w:hAnsi="仿宋" w:cs="仿宋" w:hint="eastAsia"/>
          <w:b/>
          <w:bCs/>
          <w:color w:val="000000"/>
          <w:spacing w:val="15"/>
          <w:kern w:val="0"/>
          <w:sz w:val="32"/>
          <w:szCs w:val="32"/>
        </w:rPr>
      </w:pPr>
      <w:r>
        <w:rPr>
          <w:rFonts w:ascii="宋体" w:hAnsi="宋体" w:cs="宋体" w:hint="eastAsia"/>
          <w:b/>
          <w:bCs/>
          <w:color w:val="000000"/>
          <w:sz w:val="44"/>
          <w:szCs w:val="44"/>
        </w:rPr>
        <w:t>比选公告</w:t>
      </w:r>
    </w:p>
    <w:p w:rsidR="006004B0" w:rsidRDefault="006004B0">
      <w:pPr>
        <w:adjustRightInd w:val="0"/>
        <w:snapToGrid w:val="0"/>
        <w:spacing w:line="360" w:lineRule="auto"/>
        <w:jc w:val="left"/>
        <w:textAlignment w:val="top"/>
        <w:outlineLvl w:val="1"/>
        <w:rPr>
          <w:rFonts w:ascii="仿宋" w:eastAsia="仿宋" w:hAnsi="仿宋" w:cs="仿宋" w:hint="eastAsia"/>
          <w:b/>
          <w:color w:val="000000"/>
          <w:sz w:val="28"/>
        </w:rPr>
      </w:pPr>
      <w:bookmarkStart w:id="0" w:name="_Toc26404"/>
      <w:bookmarkStart w:id="1" w:name="_Toc12943"/>
      <w:bookmarkStart w:id="2" w:name="_Toc29614"/>
    </w:p>
    <w:p w:rsidR="006004B0" w:rsidRDefault="00000000">
      <w:pPr>
        <w:adjustRightInd w:val="0"/>
        <w:snapToGrid w:val="0"/>
        <w:spacing w:line="360" w:lineRule="auto"/>
        <w:jc w:val="left"/>
        <w:textAlignment w:val="top"/>
        <w:outlineLvl w:val="1"/>
        <w:rPr>
          <w:rFonts w:ascii="仿宋" w:eastAsia="仿宋" w:hAnsi="仿宋" w:cs="仿宋" w:hint="eastAsia"/>
          <w:b/>
          <w:sz w:val="28"/>
        </w:rPr>
      </w:pPr>
      <w:r>
        <w:rPr>
          <w:rFonts w:ascii="仿宋" w:eastAsia="仿宋" w:hAnsi="仿宋" w:cs="仿宋" w:hint="eastAsia"/>
          <w:b/>
          <w:color w:val="000000"/>
          <w:sz w:val="28"/>
        </w:rPr>
        <w:t>1.</w:t>
      </w:r>
      <w:r>
        <w:rPr>
          <w:rFonts w:ascii="仿宋" w:eastAsia="仿宋" w:hAnsi="仿宋" w:cs="仿宋" w:hint="eastAsia"/>
          <w:b/>
          <w:sz w:val="28"/>
        </w:rPr>
        <w:t xml:space="preserve"> 招标条件</w:t>
      </w:r>
      <w:bookmarkEnd w:id="0"/>
      <w:bookmarkEnd w:id="1"/>
      <w:bookmarkEnd w:id="2"/>
    </w:p>
    <w:p w:rsidR="006004B0" w:rsidRDefault="00000000">
      <w:pPr>
        <w:widowControl/>
        <w:spacing w:line="360" w:lineRule="auto"/>
        <w:ind w:firstLineChars="200" w:firstLine="480"/>
        <w:rPr>
          <w:rFonts w:ascii="仿宋" w:eastAsia="仿宋" w:hAnsi="仿宋" w:cs="仿宋" w:hint="eastAsia"/>
          <w:sz w:val="24"/>
        </w:rPr>
      </w:pPr>
      <w:r>
        <w:rPr>
          <w:rFonts w:ascii="仿宋" w:eastAsia="仿宋" w:hAnsi="仿宋" w:cs="仿宋" w:hint="eastAsia"/>
          <w:sz w:val="24"/>
          <w:u w:val="single"/>
        </w:rPr>
        <w:t>祁阳市湘江水系祁水流域水生态修复工程招标代理机构</w:t>
      </w:r>
      <w:r>
        <w:rPr>
          <w:rFonts w:ascii="仿宋" w:eastAsia="仿宋" w:hAnsi="仿宋" w:cs="仿宋" w:hint="eastAsia"/>
          <w:sz w:val="24"/>
        </w:rPr>
        <w:t>将以</w:t>
      </w:r>
      <w:r>
        <w:rPr>
          <w:rFonts w:ascii="仿宋" w:eastAsia="仿宋" w:hAnsi="仿宋" w:cs="仿宋" w:hint="eastAsia"/>
          <w:sz w:val="24"/>
          <w:u w:val="single"/>
        </w:rPr>
        <w:t>公开比选</w:t>
      </w:r>
      <w:r>
        <w:rPr>
          <w:rFonts w:ascii="仿宋" w:eastAsia="仿宋" w:hAnsi="仿宋" w:cs="仿宋" w:hint="eastAsia"/>
          <w:sz w:val="24"/>
        </w:rPr>
        <w:t>模式进行比选，资金来源为</w:t>
      </w:r>
      <w:r>
        <w:rPr>
          <w:rFonts w:ascii="仿宋" w:eastAsia="仿宋" w:hAnsi="仿宋" w:cs="仿宋" w:hint="eastAsia"/>
          <w:sz w:val="24"/>
          <w:u w:val="single"/>
        </w:rPr>
        <w:t>中央水污染防治资金</w:t>
      </w:r>
      <w:r>
        <w:rPr>
          <w:rFonts w:ascii="仿宋" w:eastAsia="仿宋" w:hAnsi="仿宋" w:cs="仿宋" w:hint="eastAsia"/>
          <w:sz w:val="24"/>
        </w:rPr>
        <w:t>。招标人为</w:t>
      </w:r>
      <w:r>
        <w:rPr>
          <w:rFonts w:ascii="仿宋" w:eastAsia="仿宋" w:hAnsi="仿宋" w:cs="仿宋" w:hint="eastAsia"/>
          <w:sz w:val="24"/>
          <w:u w:val="single"/>
        </w:rPr>
        <w:t xml:space="preserve"> 湖南浯溪发展集团有限公司（由祁阳市湘江水系祁水流域水生态修复工程工作组实施，以下简称工作组）</w:t>
      </w:r>
      <w:r>
        <w:rPr>
          <w:rFonts w:ascii="仿宋" w:eastAsia="仿宋" w:hAnsi="仿宋" w:cs="仿宋" w:hint="eastAsia"/>
          <w:sz w:val="24"/>
        </w:rPr>
        <w:t xml:space="preserve"> ，项目已具备选定招标代理机构的条件，现采用公开比选方式确定招标代理机构，组织开展该项目招标投标活动。</w:t>
      </w:r>
    </w:p>
    <w:p w:rsidR="006004B0" w:rsidRDefault="00000000">
      <w:pPr>
        <w:adjustRightInd w:val="0"/>
        <w:snapToGrid w:val="0"/>
        <w:spacing w:line="360" w:lineRule="auto"/>
        <w:jc w:val="left"/>
        <w:textAlignment w:val="top"/>
        <w:outlineLvl w:val="1"/>
        <w:rPr>
          <w:rFonts w:ascii="仿宋" w:eastAsia="仿宋" w:hAnsi="仿宋" w:cs="仿宋" w:hint="eastAsia"/>
          <w:b/>
          <w:color w:val="000000"/>
          <w:sz w:val="28"/>
        </w:rPr>
      </w:pPr>
      <w:bookmarkStart w:id="3" w:name="_Toc30376"/>
      <w:bookmarkStart w:id="4" w:name="_Toc21230"/>
      <w:bookmarkStart w:id="5" w:name="_Toc22338"/>
      <w:r>
        <w:rPr>
          <w:rFonts w:ascii="仿宋" w:eastAsia="仿宋" w:hAnsi="仿宋" w:cs="仿宋" w:hint="eastAsia"/>
          <w:b/>
          <w:color w:val="000000"/>
          <w:sz w:val="28"/>
        </w:rPr>
        <w:t>2、项目概况</w:t>
      </w:r>
      <w:bookmarkEnd w:id="3"/>
      <w:bookmarkEnd w:id="4"/>
      <w:bookmarkEnd w:id="5"/>
    </w:p>
    <w:p w:rsidR="006004B0" w:rsidRDefault="00000000">
      <w:pPr>
        <w:adjustRightInd w:val="0"/>
        <w:snapToGrid w:val="0"/>
        <w:spacing w:line="360" w:lineRule="auto"/>
        <w:ind w:firstLineChars="200" w:firstLine="480"/>
        <w:jc w:val="left"/>
        <w:textAlignment w:val="top"/>
        <w:outlineLvl w:val="0"/>
        <w:rPr>
          <w:rFonts w:ascii="仿宋" w:eastAsia="仿宋" w:hAnsi="仿宋" w:cs="仿宋" w:hint="eastAsia"/>
          <w:color w:val="FF0000"/>
          <w:sz w:val="24"/>
          <w:u w:val="single"/>
        </w:rPr>
      </w:pPr>
      <w:bookmarkStart w:id="6" w:name="_Toc9149"/>
      <w:bookmarkStart w:id="7" w:name="_Toc26586"/>
      <w:bookmarkStart w:id="8" w:name="_Toc12140"/>
      <w:r>
        <w:rPr>
          <w:rFonts w:ascii="仿宋" w:eastAsia="仿宋" w:hAnsi="仿宋" w:cs="仿宋" w:hint="eastAsia"/>
          <w:color w:val="000000"/>
          <w:sz w:val="24"/>
        </w:rPr>
        <w:t>2.1</w:t>
      </w:r>
      <w:bookmarkEnd w:id="6"/>
      <w:r>
        <w:rPr>
          <w:rFonts w:ascii="仿宋" w:eastAsia="仿宋" w:hAnsi="仿宋" w:cs="仿宋" w:hint="eastAsia"/>
          <w:color w:val="000000"/>
          <w:sz w:val="24"/>
        </w:rPr>
        <w:t>招标人名称：</w:t>
      </w:r>
      <w:bookmarkEnd w:id="7"/>
      <w:bookmarkEnd w:id="8"/>
      <w:r>
        <w:rPr>
          <w:rFonts w:ascii="仿宋" w:eastAsia="仿宋" w:hAnsi="仿宋" w:cs="仿宋" w:hint="eastAsia"/>
          <w:sz w:val="24"/>
          <w:u w:val="single"/>
        </w:rPr>
        <w:t>湖南浯溪发展集团有限公司（工作组）</w:t>
      </w:r>
    </w:p>
    <w:p w:rsidR="006004B0" w:rsidRDefault="00000000">
      <w:pPr>
        <w:adjustRightInd w:val="0"/>
        <w:snapToGrid w:val="0"/>
        <w:spacing w:line="360" w:lineRule="auto"/>
        <w:ind w:firstLineChars="200" w:firstLine="480"/>
        <w:jc w:val="left"/>
        <w:rPr>
          <w:rFonts w:ascii="仿宋" w:eastAsia="仿宋" w:hAnsi="仿宋" w:cs="仿宋" w:hint="eastAsia"/>
          <w:sz w:val="24"/>
          <w:u w:val="single"/>
        </w:rPr>
      </w:pPr>
      <w:r>
        <w:rPr>
          <w:rFonts w:ascii="仿宋" w:eastAsia="仿宋" w:hAnsi="仿宋" w:cs="仿宋" w:hint="eastAsia"/>
          <w:color w:val="000000"/>
          <w:sz w:val="24"/>
        </w:rPr>
        <w:t>2.2比选项目名称：</w:t>
      </w:r>
      <w:r>
        <w:rPr>
          <w:rFonts w:ascii="仿宋" w:eastAsia="仿宋" w:hAnsi="仿宋" w:cs="仿宋" w:hint="eastAsia"/>
          <w:sz w:val="24"/>
          <w:u w:val="single"/>
        </w:rPr>
        <w:t>祁阳市湘江水系祁水流域水生态修复工程招标代理机构比选</w:t>
      </w:r>
    </w:p>
    <w:p w:rsidR="006004B0" w:rsidRDefault="00000000">
      <w:pPr>
        <w:adjustRightInd w:val="0"/>
        <w:snapToGrid w:val="0"/>
        <w:spacing w:line="360" w:lineRule="auto"/>
        <w:ind w:firstLineChars="200" w:firstLine="480"/>
        <w:jc w:val="left"/>
        <w:rPr>
          <w:rFonts w:ascii="仿宋" w:eastAsia="仿宋" w:hAnsi="仿宋" w:cs="仿宋" w:hint="eastAsia"/>
          <w:color w:val="000000"/>
          <w:sz w:val="24"/>
        </w:rPr>
      </w:pPr>
      <w:r>
        <w:rPr>
          <w:rFonts w:ascii="仿宋" w:eastAsia="仿宋" w:hAnsi="仿宋" w:cs="仿宋" w:hint="eastAsia"/>
          <w:color w:val="000000"/>
          <w:sz w:val="24"/>
        </w:rPr>
        <w:t>2.3招标代理范围：</w:t>
      </w:r>
      <w:r>
        <w:rPr>
          <w:rFonts w:ascii="仿宋" w:eastAsia="仿宋" w:hAnsi="仿宋" w:cs="仿宋" w:hint="eastAsia"/>
          <w:sz w:val="24"/>
          <w:u w:val="single"/>
        </w:rPr>
        <w:t>祁阳市湘江水系祁水流域水生态修复工程</w:t>
      </w:r>
      <w:r>
        <w:rPr>
          <w:rFonts w:ascii="仿宋" w:eastAsia="仿宋" w:hAnsi="仿宋" w:cs="仿宋" w:hint="eastAsia"/>
          <w:color w:val="000000"/>
          <w:sz w:val="24"/>
        </w:rPr>
        <w:t>的招标代理。</w:t>
      </w:r>
    </w:p>
    <w:p w:rsidR="006004B0" w:rsidRDefault="00000000">
      <w:pPr>
        <w:ind w:firstLineChars="200" w:firstLine="480"/>
        <w:rPr>
          <w:rFonts w:ascii="仿宋" w:eastAsia="仿宋" w:hAnsi="仿宋" w:cs="仿宋" w:hint="eastAsia"/>
          <w:strike/>
          <w:color w:val="FF0000"/>
          <w:sz w:val="24"/>
          <w:u w:val="single"/>
        </w:rPr>
      </w:pPr>
      <w:r>
        <w:rPr>
          <w:rFonts w:ascii="仿宋" w:eastAsia="仿宋" w:hAnsi="仿宋" w:cs="仿宋" w:hint="eastAsia"/>
          <w:color w:val="000000"/>
          <w:sz w:val="24"/>
        </w:rPr>
        <w:t>2.4项目内容及投资：祁水干流生态护岸3.0km、河滨带生态修复102亩、沙洲生态修复114亩、支沟生态改造10亩；祁水支流生态护岸12.8km、水生植物修复47.5亩、河滨湿地建设13.4亩、沙洲生态修复14.8亩、库塘生态修复23.7亩。</w:t>
      </w:r>
      <w:r>
        <w:rPr>
          <w:rFonts w:ascii="仿宋" w:eastAsia="仿宋" w:hAnsi="仿宋" w:cs="仿宋" w:hint="eastAsia"/>
          <w:sz w:val="24"/>
        </w:rPr>
        <w:t>招标控制价为2038.32万元。</w:t>
      </w:r>
    </w:p>
    <w:p w:rsidR="006004B0" w:rsidRDefault="00000000">
      <w:pPr>
        <w:adjustRightInd w:val="0"/>
        <w:snapToGrid w:val="0"/>
        <w:spacing w:line="360" w:lineRule="auto"/>
        <w:ind w:firstLineChars="200" w:firstLine="480"/>
        <w:jc w:val="left"/>
        <w:rPr>
          <w:rFonts w:ascii="仿宋" w:eastAsia="仿宋" w:hAnsi="仿宋" w:cs="仿宋" w:hint="eastAsia"/>
          <w:sz w:val="24"/>
        </w:rPr>
      </w:pPr>
      <w:r>
        <w:rPr>
          <w:rFonts w:ascii="仿宋" w:eastAsia="仿宋" w:hAnsi="仿宋" w:cs="仿宋" w:hint="eastAsia"/>
          <w:color w:val="000000"/>
          <w:sz w:val="24"/>
        </w:rPr>
        <w:t>2.5服务周期：服务周期自签订相关服务协议至完成协议约定的招标代理工</w:t>
      </w:r>
      <w:r>
        <w:rPr>
          <w:rFonts w:ascii="仿宋" w:eastAsia="仿宋" w:hAnsi="仿宋" w:cs="仿宋" w:hint="eastAsia"/>
          <w:sz w:val="24"/>
        </w:rPr>
        <w:t>作为止。</w:t>
      </w:r>
    </w:p>
    <w:p w:rsidR="006004B0" w:rsidRDefault="00000000">
      <w:pPr>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kern w:val="0"/>
          <w:sz w:val="24"/>
        </w:rPr>
        <w:t>2.6资金来源：</w:t>
      </w:r>
      <w:r>
        <w:rPr>
          <w:rFonts w:ascii="仿宋" w:eastAsia="仿宋" w:hAnsi="仿宋" w:cs="仿宋" w:hint="eastAsia"/>
          <w:sz w:val="24"/>
          <w:u w:val="single"/>
        </w:rPr>
        <w:t>中央水污染防治资金。</w:t>
      </w:r>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kern w:val="0"/>
          <w:sz w:val="24"/>
        </w:rPr>
      </w:pPr>
      <w:r>
        <w:rPr>
          <w:rFonts w:ascii="仿宋" w:eastAsia="仿宋" w:hAnsi="仿宋" w:cs="仿宋" w:hint="eastAsia"/>
          <w:kern w:val="0"/>
          <w:sz w:val="24"/>
        </w:rPr>
        <w:t>2.7项目建设地点：</w:t>
      </w:r>
      <w:r>
        <w:rPr>
          <w:rFonts w:ascii="仿宋" w:eastAsia="仿宋" w:hAnsi="仿宋" w:cs="仿宋" w:hint="eastAsia"/>
          <w:sz w:val="24"/>
          <w:u w:val="single"/>
        </w:rPr>
        <w:t xml:space="preserve"> 祁阳市</w:t>
      </w:r>
      <w:proofErr w:type="gramStart"/>
      <w:r>
        <w:rPr>
          <w:rFonts w:ascii="仿宋" w:eastAsia="仿宋" w:hAnsi="仿宋" w:cs="仿宋" w:hint="eastAsia"/>
          <w:sz w:val="24"/>
          <w:u w:val="single"/>
        </w:rPr>
        <w:t>文明铺</w:t>
      </w:r>
      <w:proofErr w:type="gramEnd"/>
      <w:r>
        <w:rPr>
          <w:rFonts w:ascii="仿宋" w:eastAsia="仿宋" w:hAnsi="仿宋" w:cs="仿宋" w:hint="eastAsia"/>
          <w:sz w:val="24"/>
          <w:u w:val="single"/>
        </w:rPr>
        <w:t>镇、文富市镇、黎家坪镇、下马渡镇、长虹街道及龙山街道等相关村、社区 。</w:t>
      </w:r>
    </w:p>
    <w:p w:rsidR="006004B0"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bookmarkStart w:id="9" w:name="_Toc24492"/>
      <w:bookmarkStart w:id="10" w:name="_Toc5168"/>
      <w:bookmarkStart w:id="11" w:name="_Toc3023"/>
      <w:r>
        <w:rPr>
          <w:rFonts w:ascii="仿宋" w:eastAsia="仿宋" w:hAnsi="仿宋" w:cs="仿宋" w:hint="eastAsia"/>
          <w:b/>
          <w:color w:val="000000"/>
          <w:sz w:val="28"/>
        </w:rPr>
        <w:t>3.申请人资格要求</w:t>
      </w:r>
      <w:bookmarkEnd w:id="9"/>
      <w:bookmarkEnd w:id="10"/>
      <w:bookmarkEnd w:id="11"/>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color w:val="000000"/>
          <w:sz w:val="24"/>
        </w:rPr>
        <w:t>3.1具有独立法人资格，持有有效的营业执照，并</w:t>
      </w:r>
      <w:r>
        <w:rPr>
          <w:rFonts w:ascii="仿宋" w:eastAsia="仿宋" w:hAnsi="仿宋" w:cs="仿宋" w:hint="eastAsia"/>
          <w:sz w:val="24"/>
        </w:rPr>
        <w:t>具有完成本工程招标代理的专业能力</w:t>
      </w:r>
      <w:r>
        <w:rPr>
          <w:rFonts w:ascii="仿宋" w:eastAsia="仿宋" w:hAnsi="仿宋" w:cs="仿宋" w:hint="eastAsia"/>
          <w:color w:val="000000"/>
          <w:sz w:val="24"/>
        </w:rPr>
        <w:t>。</w:t>
      </w:r>
    </w:p>
    <w:p w:rsidR="006004B0" w:rsidRDefault="00000000">
      <w:pPr>
        <w:widowControl/>
        <w:spacing w:line="360" w:lineRule="auto"/>
        <w:ind w:firstLine="420"/>
        <w:jc w:val="left"/>
        <w:textAlignment w:val="top"/>
        <w:rPr>
          <w:rFonts w:ascii="仿宋" w:eastAsia="仿宋" w:hAnsi="仿宋" w:cs="仿宋" w:hint="eastAsia"/>
        </w:rPr>
      </w:pPr>
      <w:r>
        <w:rPr>
          <w:rFonts w:ascii="仿宋" w:eastAsia="仿宋" w:hAnsi="仿宋" w:cs="仿宋" w:hint="eastAsia"/>
          <w:sz w:val="24"/>
        </w:rPr>
        <w:t>3.2申请人须在湖南省招标投标监管</w:t>
      </w:r>
      <w:proofErr w:type="gramStart"/>
      <w:r>
        <w:rPr>
          <w:rFonts w:ascii="仿宋" w:eastAsia="仿宋" w:hAnsi="仿宋" w:cs="仿宋" w:hint="eastAsia"/>
          <w:sz w:val="24"/>
        </w:rPr>
        <w:t>网登记</w:t>
      </w:r>
      <w:proofErr w:type="gramEnd"/>
      <w:r>
        <w:rPr>
          <w:rFonts w:ascii="仿宋" w:eastAsia="仿宋" w:hAnsi="仿宋" w:cs="仿宋" w:hint="eastAsia"/>
          <w:sz w:val="24"/>
        </w:rPr>
        <w:t>备案或湖南省住房和城乡建设厅--</w:t>
      </w:r>
      <w:proofErr w:type="gramStart"/>
      <w:r>
        <w:rPr>
          <w:rFonts w:ascii="仿宋" w:eastAsia="仿宋" w:hAnsi="仿宋" w:cs="仿宋" w:hint="eastAsia"/>
          <w:sz w:val="24"/>
        </w:rPr>
        <w:t>智慧住</w:t>
      </w:r>
      <w:proofErr w:type="gramEnd"/>
      <w:r>
        <w:rPr>
          <w:rFonts w:ascii="仿宋" w:eastAsia="仿宋" w:hAnsi="仿宋" w:cs="仿宋" w:hint="eastAsia"/>
          <w:sz w:val="24"/>
        </w:rPr>
        <w:t>建云平台登记备案(提供网站查询结果)。</w:t>
      </w:r>
    </w:p>
    <w:p w:rsidR="006004B0" w:rsidRDefault="00000000">
      <w:pPr>
        <w:widowControl/>
        <w:spacing w:line="360" w:lineRule="auto"/>
        <w:ind w:firstLine="420"/>
        <w:jc w:val="left"/>
        <w:textAlignment w:val="top"/>
        <w:rPr>
          <w:rFonts w:ascii="仿宋" w:eastAsia="仿宋" w:hAnsi="仿宋" w:cs="仿宋" w:hint="eastAsia"/>
          <w:strike/>
          <w:sz w:val="24"/>
          <w:highlight w:val="yellow"/>
        </w:rPr>
      </w:pPr>
      <w:r>
        <w:rPr>
          <w:rFonts w:ascii="仿宋" w:eastAsia="仿宋" w:hAnsi="仿宋" w:cs="仿宋" w:hint="eastAsia"/>
          <w:sz w:val="24"/>
        </w:rPr>
        <w:lastRenderedPageBreak/>
        <w:t>3.3项目负责人资格要求：具有工程建设类中级及以上职称证书或注册类证书（注册</w:t>
      </w:r>
      <w:proofErr w:type="gramStart"/>
      <w:r>
        <w:rPr>
          <w:rFonts w:ascii="仿宋" w:eastAsia="仿宋" w:hAnsi="仿宋" w:cs="仿宋" w:hint="eastAsia"/>
          <w:sz w:val="24"/>
        </w:rPr>
        <w:t>建造师证或</w:t>
      </w:r>
      <w:proofErr w:type="gramEnd"/>
      <w:r>
        <w:rPr>
          <w:rFonts w:ascii="仿宋" w:eastAsia="仿宋" w:hAnsi="仿宋" w:cs="仿宋" w:hint="eastAsia"/>
          <w:sz w:val="24"/>
        </w:rPr>
        <w:t>注册总监理工程师证或注册建筑师证或招标师证），且为申请单位正式员工（提供</w:t>
      </w:r>
      <w:r>
        <w:rPr>
          <w:rFonts w:ascii="仿宋" w:eastAsia="仿宋" w:hAnsi="仿宋" w:cs="仿宋" w:hint="eastAsia"/>
          <w:kern w:val="0"/>
          <w:sz w:val="24"/>
          <w:lang w:bidi="ar"/>
        </w:rPr>
        <w:t>本单位为其缴纳不少于3个月</w:t>
      </w:r>
      <w:proofErr w:type="gramStart"/>
      <w:r>
        <w:rPr>
          <w:rFonts w:ascii="仿宋" w:eastAsia="仿宋" w:hAnsi="仿宋" w:cs="仿宋" w:hint="eastAsia"/>
          <w:kern w:val="0"/>
          <w:sz w:val="24"/>
          <w:lang w:bidi="ar"/>
        </w:rPr>
        <w:t>社保证明</w:t>
      </w:r>
      <w:proofErr w:type="gramEnd"/>
      <w:r>
        <w:rPr>
          <w:rFonts w:ascii="仿宋" w:eastAsia="仿宋" w:hAnsi="仿宋" w:cs="仿宋" w:hint="eastAsia"/>
          <w:sz w:val="24"/>
        </w:rPr>
        <w:t>）。</w:t>
      </w:r>
    </w:p>
    <w:p w:rsidR="006004B0" w:rsidRDefault="00000000">
      <w:pPr>
        <w:widowControl/>
        <w:spacing w:line="360" w:lineRule="auto"/>
        <w:ind w:firstLineChars="200" w:firstLine="480"/>
        <w:jc w:val="left"/>
        <w:textAlignment w:val="top"/>
        <w:rPr>
          <w:rFonts w:ascii="仿宋" w:eastAsia="仿宋" w:hAnsi="仿宋" w:cs="仿宋" w:hint="eastAsia"/>
          <w:sz w:val="24"/>
        </w:rPr>
      </w:pPr>
      <w:r>
        <w:rPr>
          <w:rFonts w:ascii="仿宋" w:eastAsia="仿宋" w:hAnsi="仿宋" w:cs="仿宋" w:hint="eastAsia"/>
          <w:sz w:val="24"/>
        </w:rPr>
        <w:t>3.4具有良好的商业信誉，</w:t>
      </w:r>
      <w:r>
        <w:rPr>
          <w:rFonts w:ascii="仿宋" w:eastAsia="仿宋" w:hAnsi="仿宋" w:cs="仿宋" w:hint="eastAsia"/>
          <w:bCs/>
          <w:sz w:val="24"/>
        </w:rPr>
        <w:t>未被信用中国网站（www.creditchina.gov.cn）</w:t>
      </w:r>
      <w:r>
        <w:rPr>
          <w:rFonts w:ascii="仿宋" w:eastAsia="仿宋" w:hAnsi="仿宋" w:cs="仿宋" w:hint="eastAsia"/>
          <w:sz w:val="24"/>
        </w:rPr>
        <w:t>或国家企业信用信息公示系统（http://www.gsxt.gov.cn/）</w:t>
      </w:r>
      <w:r>
        <w:rPr>
          <w:rFonts w:ascii="仿宋" w:eastAsia="仿宋" w:hAnsi="仿宋" w:cs="仿宋" w:hint="eastAsia"/>
          <w:bCs/>
          <w:sz w:val="24"/>
        </w:rPr>
        <w:t>列入失信被执行人、重大税收违法案件当事人名单、政府采购严重违法失信行为记录名单</w:t>
      </w:r>
      <w:r>
        <w:rPr>
          <w:rFonts w:ascii="仿宋" w:eastAsia="仿宋" w:hAnsi="仿宋" w:cs="仿宋" w:hint="eastAsia"/>
          <w:sz w:val="24"/>
        </w:rPr>
        <w:t>。</w:t>
      </w:r>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color w:val="000000"/>
          <w:sz w:val="24"/>
        </w:rPr>
        <w:t>3.5</w:t>
      </w:r>
      <w:r>
        <w:rPr>
          <w:rFonts w:ascii="仿宋" w:eastAsia="仿宋" w:hAnsi="仿宋" w:cs="仿宋" w:hint="eastAsia"/>
          <w:sz w:val="24"/>
        </w:rPr>
        <w:t>本项目不接受联合体申请。</w:t>
      </w:r>
    </w:p>
    <w:p w:rsidR="006004B0"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r>
        <w:rPr>
          <w:rFonts w:ascii="仿宋" w:eastAsia="仿宋" w:hAnsi="仿宋" w:cs="仿宋" w:hint="eastAsia"/>
          <w:b/>
          <w:color w:val="000000"/>
          <w:sz w:val="28"/>
        </w:rPr>
        <w:t>4、比选文件获取</w:t>
      </w:r>
    </w:p>
    <w:p w:rsidR="006004B0" w:rsidRDefault="00000000">
      <w:pPr>
        <w:spacing w:line="360" w:lineRule="auto"/>
        <w:ind w:firstLineChars="200" w:firstLine="480"/>
        <w:rPr>
          <w:rFonts w:ascii="仿宋" w:eastAsia="仿宋" w:hAnsi="仿宋" w:cs="仿宋" w:hint="eastAsia"/>
          <w:color w:val="000000"/>
          <w:sz w:val="24"/>
          <w:shd w:val="clear" w:color="auto" w:fill="FFFFFF"/>
        </w:rPr>
      </w:pPr>
      <w:r>
        <w:rPr>
          <w:rFonts w:ascii="仿宋" w:eastAsia="仿宋" w:hAnsi="仿宋" w:cs="仿宋" w:hint="eastAsia"/>
          <w:sz w:val="24"/>
        </w:rPr>
        <w:t>凡有意参加比选竞争并符合第3条“申请人资格要求”的招标代理机构，请于</w:t>
      </w:r>
      <w:r>
        <w:rPr>
          <w:rFonts w:ascii="仿宋" w:eastAsia="仿宋" w:hAnsi="仿宋" w:cs="仿宋" w:hint="eastAsia"/>
          <w:sz w:val="24"/>
          <w:u w:val="single"/>
        </w:rPr>
        <w:t>202</w:t>
      </w:r>
      <w:r>
        <w:rPr>
          <w:rFonts w:ascii="仿宋" w:eastAsia="仿宋" w:hAnsi="仿宋" w:cs="仿宋"/>
          <w:sz w:val="24"/>
          <w:u w:val="single"/>
        </w:rPr>
        <w:t>5</w:t>
      </w:r>
      <w:r>
        <w:rPr>
          <w:rFonts w:ascii="仿宋" w:eastAsia="仿宋" w:hAnsi="仿宋" w:cs="仿宋" w:hint="eastAsia"/>
          <w:sz w:val="24"/>
        </w:rPr>
        <w:t>年</w:t>
      </w:r>
      <w:r>
        <w:rPr>
          <w:rFonts w:ascii="仿宋" w:eastAsia="仿宋" w:hAnsi="仿宋" w:cs="仿宋" w:hint="eastAsia"/>
          <w:sz w:val="24"/>
          <w:u w:val="single"/>
        </w:rPr>
        <w:t xml:space="preserve"> 5</w:t>
      </w:r>
      <w:r>
        <w:rPr>
          <w:rFonts w:ascii="仿宋" w:eastAsia="仿宋" w:hAnsi="仿宋" w:cs="仿宋" w:hint="eastAsia"/>
          <w:sz w:val="24"/>
        </w:rPr>
        <w:t>月</w:t>
      </w:r>
      <w:r>
        <w:rPr>
          <w:rFonts w:ascii="仿宋" w:eastAsia="仿宋" w:hAnsi="仿宋" w:cs="仿宋" w:hint="eastAsia"/>
          <w:sz w:val="24"/>
          <w:u w:val="single"/>
        </w:rPr>
        <w:t xml:space="preserve">  27 </w:t>
      </w:r>
      <w:r>
        <w:rPr>
          <w:rFonts w:ascii="仿宋" w:eastAsia="仿宋" w:hAnsi="仿宋" w:cs="仿宋" w:hint="eastAsia"/>
          <w:sz w:val="24"/>
        </w:rPr>
        <w:t>日17时前，由投标单位自行下载</w:t>
      </w:r>
      <w:r>
        <w:rPr>
          <w:rFonts w:ascii="仿宋" w:eastAsia="仿宋" w:hAnsi="仿宋" w:cs="仿宋" w:hint="eastAsia"/>
          <w:color w:val="000000"/>
          <w:sz w:val="24"/>
          <w:shd w:val="clear" w:color="auto" w:fill="FFFFFF"/>
        </w:rPr>
        <w:t>获取本项目的比选文件。</w:t>
      </w:r>
    </w:p>
    <w:p w:rsidR="006004B0"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bookmarkStart w:id="12" w:name="_Toc32099"/>
      <w:r>
        <w:rPr>
          <w:rFonts w:ascii="仿宋" w:eastAsia="仿宋" w:hAnsi="仿宋" w:cs="仿宋" w:hint="eastAsia"/>
          <w:b/>
          <w:color w:val="000000"/>
          <w:sz w:val="28"/>
        </w:rPr>
        <w:t>5、比选申请文件的递交</w:t>
      </w:r>
      <w:bookmarkEnd w:id="12"/>
    </w:p>
    <w:p w:rsidR="006004B0" w:rsidRDefault="00000000">
      <w:pPr>
        <w:spacing w:line="360" w:lineRule="auto"/>
        <w:ind w:firstLineChars="200" w:firstLine="480"/>
        <w:textAlignment w:val="top"/>
        <w:rPr>
          <w:rFonts w:ascii="仿宋" w:eastAsia="仿宋" w:hAnsi="仿宋" w:cs="仿宋" w:hint="eastAsia"/>
          <w:sz w:val="24"/>
        </w:rPr>
      </w:pPr>
      <w:r>
        <w:rPr>
          <w:rFonts w:ascii="仿宋" w:eastAsia="仿宋" w:hAnsi="仿宋" w:cs="仿宋" w:hint="eastAsia"/>
          <w:sz w:val="24"/>
        </w:rPr>
        <w:t>比选申请文件递交截止时间及比选时间为</w:t>
      </w:r>
      <w:r>
        <w:rPr>
          <w:rFonts w:ascii="仿宋" w:eastAsia="仿宋" w:hAnsi="仿宋" w:cs="仿宋" w:hint="eastAsia"/>
          <w:sz w:val="24"/>
          <w:u w:val="single"/>
        </w:rPr>
        <w:t xml:space="preserve"> 202</w:t>
      </w:r>
      <w:r>
        <w:rPr>
          <w:rFonts w:ascii="仿宋" w:eastAsia="仿宋" w:hAnsi="仿宋" w:cs="仿宋"/>
          <w:sz w:val="24"/>
          <w:u w:val="single"/>
        </w:rPr>
        <w:t>5</w:t>
      </w:r>
      <w:r>
        <w:rPr>
          <w:rFonts w:ascii="仿宋" w:eastAsia="仿宋" w:hAnsi="仿宋" w:cs="仿宋" w:hint="eastAsia"/>
          <w:sz w:val="24"/>
        </w:rPr>
        <w:t>年</w:t>
      </w:r>
      <w:r>
        <w:rPr>
          <w:rFonts w:ascii="仿宋" w:eastAsia="仿宋" w:hAnsi="仿宋" w:cs="仿宋" w:hint="eastAsia"/>
          <w:sz w:val="24"/>
          <w:u w:val="single"/>
        </w:rPr>
        <w:t xml:space="preserve"> 5</w:t>
      </w:r>
      <w:r>
        <w:rPr>
          <w:rFonts w:ascii="仿宋" w:eastAsia="仿宋" w:hAnsi="仿宋" w:cs="仿宋" w:hint="eastAsia"/>
          <w:sz w:val="24"/>
        </w:rPr>
        <w:t>月</w:t>
      </w:r>
      <w:r>
        <w:rPr>
          <w:rFonts w:ascii="仿宋" w:eastAsia="仿宋" w:hAnsi="仿宋" w:cs="仿宋" w:hint="eastAsia"/>
          <w:color w:val="FF0000"/>
          <w:sz w:val="24"/>
          <w:u w:val="single"/>
        </w:rPr>
        <w:t xml:space="preserve"> 28  </w:t>
      </w:r>
      <w:r>
        <w:rPr>
          <w:rFonts w:ascii="仿宋" w:eastAsia="仿宋" w:hAnsi="仿宋" w:cs="仿宋" w:hint="eastAsia"/>
          <w:sz w:val="24"/>
        </w:rPr>
        <w:t>日上午</w:t>
      </w:r>
      <w:r>
        <w:rPr>
          <w:rFonts w:ascii="仿宋" w:eastAsia="仿宋" w:hAnsi="仿宋" w:cs="仿宋" w:hint="eastAsia"/>
          <w:sz w:val="24"/>
          <w:u w:val="single"/>
        </w:rPr>
        <w:t xml:space="preserve"> 9 </w:t>
      </w:r>
      <w:r>
        <w:rPr>
          <w:rFonts w:ascii="仿宋" w:eastAsia="仿宋" w:hAnsi="仿宋" w:cs="仿宋" w:hint="eastAsia"/>
          <w:sz w:val="24"/>
        </w:rPr>
        <w:t>时</w:t>
      </w:r>
      <w:r>
        <w:rPr>
          <w:rFonts w:ascii="仿宋" w:eastAsia="仿宋" w:hAnsi="仿宋" w:cs="仿宋" w:hint="eastAsia"/>
          <w:sz w:val="24"/>
          <w:u w:val="single"/>
        </w:rPr>
        <w:t>00</w:t>
      </w:r>
      <w:r>
        <w:rPr>
          <w:rFonts w:ascii="仿宋" w:eastAsia="仿宋" w:hAnsi="仿宋" w:cs="仿宋" w:hint="eastAsia"/>
          <w:sz w:val="24"/>
        </w:rPr>
        <w:t>分；</w:t>
      </w:r>
    </w:p>
    <w:p w:rsidR="006004B0" w:rsidRDefault="00000000">
      <w:pPr>
        <w:widowControl/>
        <w:spacing w:line="360" w:lineRule="auto"/>
        <w:ind w:firstLineChars="200" w:firstLine="480"/>
        <w:jc w:val="left"/>
        <w:textAlignment w:val="top"/>
        <w:rPr>
          <w:rFonts w:ascii="仿宋" w:eastAsia="仿宋" w:hAnsi="仿宋" w:cs="仿宋" w:hint="eastAsia"/>
          <w:color w:val="FF0000"/>
          <w:sz w:val="24"/>
          <w:u w:val="single"/>
        </w:rPr>
      </w:pPr>
      <w:r>
        <w:rPr>
          <w:rFonts w:ascii="仿宋" w:eastAsia="仿宋" w:hAnsi="仿宋" w:cs="仿宋" w:hint="eastAsia"/>
          <w:sz w:val="24"/>
        </w:rPr>
        <w:t>递交地点：工作组（设永州市生态环境局祁阳分局——祁阳市民生南路185号205办公室）。</w:t>
      </w:r>
    </w:p>
    <w:p w:rsidR="006004B0" w:rsidRDefault="00000000">
      <w:pPr>
        <w:pStyle w:val="a8"/>
        <w:spacing w:line="360" w:lineRule="auto"/>
        <w:ind w:firstLine="240"/>
      </w:pPr>
      <w:r>
        <w:rPr>
          <w:rFonts w:ascii="仿宋" w:eastAsia="仿宋" w:hAnsi="仿宋" w:cs="仿宋" w:hint="eastAsia"/>
          <w:sz w:val="24"/>
        </w:rPr>
        <w:t>逾期送达的或者逾期送达指定地点的或者未按比选文件要求密封的申请文件，比选人将予以拒收。</w:t>
      </w:r>
    </w:p>
    <w:p w:rsidR="006004B0" w:rsidRDefault="00000000">
      <w:pPr>
        <w:pStyle w:val="a8"/>
        <w:spacing w:line="360" w:lineRule="auto"/>
        <w:ind w:firstLineChars="0" w:firstLine="0"/>
        <w:rPr>
          <w:rFonts w:ascii="仿宋" w:eastAsia="仿宋" w:hAnsi="仿宋" w:cs="仿宋" w:hint="eastAsia"/>
          <w:b/>
          <w:color w:val="000000"/>
          <w:sz w:val="28"/>
          <w:szCs w:val="24"/>
        </w:rPr>
      </w:pPr>
      <w:r>
        <w:rPr>
          <w:rFonts w:ascii="仿宋" w:eastAsia="仿宋" w:hAnsi="仿宋" w:cs="仿宋" w:hint="eastAsia"/>
          <w:b/>
          <w:color w:val="000000"/>
          <w:sz w:val="28"/>
          <w:szCs w:val="24"/>
        </w:rPr>
        <w:t>6、比选办法</w:t>
      </w:r>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shd w:val="clear" w:color="auto" w:fill="FFFFFF"/>
        </w:rPr>
      </w:pPr>
      <w:r>
        <w:rPr>
          <w:rFonts w:ascii="仿宋" w:eastAsia="仿宋" w:hAnsi="仿宋" w:cs="仿宋" w:hint="eastAsia"/>
          <w:sz w:val="24"/>
        </w:rPr>
        <w:t>本项目比选办法采用综合评分法。</w:t>
      </w:r>
    </w:p>
    <w:p w:rsidR="006004B0" w:rsidRDefault="00000000">
      <w:pPr>
        <w:widowControl/>
        <w:adjustRightInd w:val="0"/>
        <w:snapToGrid w:val="0"/>
        <w:spacing w:line="360" w:lineRule="auto"/>
        <w:jc w:val="left"/>
        <w:textAlignment w:val="top"/>
        <w:rPr>
          <w:rFonts w:ascii="仿宋" w:eastAsia="仿宋" w:hAnsi="仿宋" w:cs="仿宋" w:hint="eastAsia"/>
          <w:bCs/>
          <w:color w:val="000000"/>
          <w:sz w:val="28"/>
        </w:rPr>
      </w:pPr>
      <w:r>
        <w:rPr>
          <w:rFonts w:ascii="仿宋" w:eastAsia="仿宋" w:hAnsi="仿宋" w:cs="仿宋" w:hint="eastAsia"/>
          <w:b/>
          <w:color w:val="000000"/>
          <w:sz w:val="28"/>
        </w:rPr>
        <w:t>7、发布公告的媒介</w:t>
      </w:r>
      <w:bookmarkStart w:id="13" w:name="_Toc22055"/>
      <w:bookmarkStart w:id="14" w:name="_Toc31822"/>
      <w:bookmarkStart w:id="15" w:name="_Toc13144"/>
    </w:p>
    <w:p w:rsidR="006004B0" w:rsidRDefault="00000000">
      <w:pPr>
        <w:pStyle w:val="a8"/>
        <w:spacing w:line="360" w:lineRule="auto"/>
        <w:ind w:firstLineChars="200" w:firstLine="480"/>
        <w:rPr>
          <w:rFonts w:ascii="仿宋" w:eastAsia="仿宋" w:hAnsi="仿宋" w:cs="仿宋" w:hint="eastAsia"/>
          <w:color w:val="000000"/>
          <w:sz w:val="24"/>
        </w:rPr>
      </w:pPr>
      <w:r>
        <w:rPr>
          <w:rFonts w:ascii="仿宋" w:eastAsia="仿宋" w:hAnsi="仿宋" w:cs="仿宋" w:hint="eastAsia"/>
          <w:color w:val="000000"/>
          <w:sz w:val="24"/>
        </w:rPr>
        <w:t>本次比选公告在祁阳市人民政府网、祁阳市生活网等信息平台上发布。</w:t>
      </w:r>
    </w:p>
    <w:p w:rsidR="006004B0" w:rsidRDefault="00000000">
      <w:pPr>
        <w:pStyle w:val="a8"/>
        <w:spacing w:line="360" w:lineRule="auto"/>
        <w:ind w:firstLineChars="0" w:firstLine="0"/>
        <w:rPr>
          <w:rFonts w:ascii="仿宋" w:eastAsia="仿宋" w:hAnsi="仿宋" w:cs="仿宋" w:hint="eastAsia"/>
          <w:b/>
          <w:color w:val="000000"/>
          <w:sz w:val="28"/>
          <w:szCs w:val="24"/>
        </w:rPr>
      </w:pPr>
      <w:r>
        <w:rPr>
          <w:rFonts w:ascii="仿宋" w:eastAsia="仿宋" w:hAnsi="仿宋" w:cs="仿宋" w:hint="eastAsia"/>
          <w:b/>
          <w:color w:val="000000"/>
          <w:sz w:val="28"/>
          <w:szCs w:val="24"/>
        </w:rPr>
        <w:t>8、联系方式</w:t>
      </w:r>
      <w:bookmarkEnd w:id="13"/>
      <w:bookmarkEnd w:id="14"/>
      <w:bookmarkEnd w:id="15"/>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szCs w:val="20"/>
        </w:rPr>
      </w:pPr>
      <w:r>
        <w:rPr>
          <w:rFonts w:ascii="仿宋" w:eastAsia="仿宋" w:hAnsi="仿宋" w:cs="仿宋" w:hint="eastAsia"/>
          <w:color w:val="000000"/>
          <w:sz w:val="24"/>
          <w:szCs w:val="20"/>
        </w:rPr>
        <w:t>招 标 人：湖南浯溪发展集团有限公司</w:t>
      </w:r>
      <w:r>
        <w:rPr>
          <w:rFonts w:ascii="仿宋" w:eastAsia="仿宋" w:hAnsi="仿宋" w:cs="仿宋" w:hint="eastAsia"/>
          <w:sz w:val="24"/>
          <w:u w:val="single"/>
        </w:rPr>
        <w:t>（工作组）</w:t>
      </w:r>
      <w:r>
        <w:rPr>
          <w:rFonts w:ascii="仿宋" w:eastAsia="仿宋" w:hAnsi="仿宋" w:cs="仿宋" w:hint="eastAsia"/>
          <w:color w:val="000000"/>
          <w:sz w:val="24"/>
          <w:szCs w:val="20"/>
        </w:rPr>
        <w:t xml:space="preserve">   </w:t>
      </w:r>
    </w:p>
    <w:p w:rsidR="006004B0" w:rsidRDefault="00000000">
      <w:pPr>
        <w:widowControl/>
        <w:adjustRightInd w:val="0"/>
        <w:snapToGrid w:val="0"/>
        <w:spacing w:line="360" w:lineRule="auto"/>
        <w:ind w:firstLineChars="200" w:firstLine="480"/>
        <w:jc w:val="left"/>
        <w:textAlignment w:val="top"/>
        <w:rPr>
          <w:rFonts w:ascii="仿宋" w:eastAsia="仿宋" w:hAnsi="仿宋" w:cs="仿宋" w:hint="eastAsia"/>
          <w:sz w:val="24"/>
          <w:szCs w:val="20"/>
        </w:rPr>
      </w:pPr>
      <w:r>
        <w:rPr>
          <w:rFonts w:ascii="仿宋" w:eastAsia="仿宋" w:hAnsi="仿宋" w:cs="仿宋" w:hint="eastAsia"/>
          <w:sz w:val="24"/>
        </w:rPr>
        <w:t>工作组</w:t>
      </w:r>
      <w:r>
        <w:rPr>
          <w:rFonts w:ascii="仿宋" w:eastAsia="仿宋" w:hAnsi="仿宋" w:cs="仿宋" w:hint="eastAsia"/>
          <w:sz w:val="24"/>
          <w:szCs w:val="20"/>
        </w:rPr>
        <w:t>地址：</w:t>
      </w:r>
      <w:r>
        <w:rPr>
          <w:rFonts w:ascii="仿宋" w:eastAsia="仿宋" w:hAnsi="仿宋" w:cs="仿宋" w:hint="eastAsia"/>
          <w:sz w:val="24"/>
        </w:rPr>
        <w:t>设永州市生态环境局祁阳分局（祁阳市民生南路185号205办公室）</w:t>
      </w:r>
      <w:r>
        <w:rPr>
          <w:rFonts w:ascii="仿宋" w:eastAsia="仿宋" w:hAnsi="仿宋" w:cs="仿宋" w:hint="eastAsia"/>
          <w:sz w:val="24"/>
          <w:szCs w:val="20"/>
        </w:rPr>
        <w:t xml:space="preserve">  </w:t>
      </w:r>
    </w:p>
    <w:p w:rsidR="006004B0" w:rsidRDefault="00000000">
      <w:pPr>
        <w:pStyle w:val="111"/>
        <w:spacing w:line="360" w:lineRule="auto"/>
        <w:ind w:firstLine="480"/>
        <w:rPr>
          <w:rFonts w:ascii="仿宋" w:eastAsia="仿宋" w:hAnsi="仿宋" w:cs="仿宋" w:hint="eastAsia"/>
          <w:sz w:val="24"/>
          <w:szCs w:val="20"/>
        </w:rPr>
      </w:pPr>
      <w:r>
        <w:rPr>
          <w:rFonts w:ascii="仿宋" w:eastAsia="仿宋" w:hAnsi="仿宋" w:cs="仿宋" w:hint="eastAsia"/>
          <w:sz w:val="24"/>
          <w:szCs w:val="20"/>
        </w:rPr>
        <w:t>联系人：陈建湘、何祁华、何松林</w:t>
      </w:r>
    </w:p>
    <w:p w:rsidR="006004B0" w:rsidRDefault="00000000">
      <w:pPr>
        <w:pStyle w:val="111"/>
        <w:spacing w:line="360" w:lineRule="auto"/>
        <w:ind w:firstLine="480"/>
        <w:rPr>
          <w:rFonts w:ascii="仿宋" w:eastAsia="仿宋" w:hAnsi="仿宋" w:cs="仿宋" w:hint="eastAsia"/>
          <w:sz w:val="24"/>
          <w:szCs w:val="20"/>
        </w:rPr>
      </w:pPr>
      <w:r>
        <w:rPr>
          <w:rFonts w:ascii="仿宋" w:eastAsia="仿宋" w:hAnsi="仿宋" w:cs="仿宋" w:hint="eastAsia"/>
          <w:sz w:val="24"/>
          <w:szCs w:val="20"/>
        </w:rPr>
        <w:t>电话：13574643101、13974650509、13874759779（经本人同意公开）</w:t>
      </w:r>
    </w:p>
    <w:p w:rsidR="006004B0" w:rsidRDefault="006004B0">
      <w:pPr>
        <w:widowControl/>
        <w:spacing w:line="520" w:lineRule="exact"/>
        <w:outlineLvl w:val="0"/>
        <w:rPr>
          <w:rFonts w:ascii="仿宋" w:eastAsia="仿宋" w:hAnsi="仿宋" w:cs="仿宋" w:hint="eastAsia"/>
          <w:b/>
          <w:bCs/>
          <w:kern w:val="0"/>
          <w:sz w:val="40"/>
          <w:szCs w:val="40"/>
        </w:rPr>
        <w:sectPr w:rsidR="006004B0">
          <w:footerReference w:type="default" r:id="rId11"/>
          <w:pgSz w:w="11906" w:h="16838"/>
          <w:pgMar w:top="1440" w:right="1800" w:bottom="1440" w:left="1800" w:header="851" w:footer="692" w:gutter="0"/>
          <w:pgNumType w:start="1"/>
          <w:cols w:space="720"/>
          <w:docGrid w:type="lines" w:linePitch="312"/>
        </w:sectPr>
      </w:pPr>
      <w:bookmarkStart w:id="16" w:name="_Toc5073"/>
    </w:p>
    <w:p w:rsidR="006004B0" w:rsidRDefault="00000000">
      <w:pPr>
        <w:widowControl/>
        <w:spacing w:line="520" w:lineRule="exact"/>
        <w:jc w:val="center"/>
        <w:outlineLvl w:val="0"/>
        <w:rPr>
          <w:rFonts w:ascii="仿宋" w:eastAsia="仿宋" w:hAnsi="仿宋" w:cs="仿宋" w:hint="eastAsia"/>
          <w:b/>
          <w:bCs/>
          <w:kern w:val="0"/>
          <w:sz w:val="32"/>
          <w:szCs w:val="32"/>
        </w:rPr>
      </w:pPr>
      <w:r>
        <w:rPr>
          <w:rFonts w:ascii="仿宋" w:eastAsia="仿宋" w:hAnsi="仿宋" w:cs="仿宋" w:hint="eastAsia"/>
          <w:b/>
          <w:bCs/>
          <w:kern w:val="0"/>
          <w:sz w:val="40"/>
          <w:szCs w:val="40"/>
        </w:rPr>
        <w:lastRenderedPageBreak/>
        <w:t>第二章申请人须知</w:t>
      </w:r>
      <w:bookmarkStart w:id="17" w:name="_Toc17758"/>
      <w:bookmarkEnd w:id="16"/>
    </w:p>
    <w:p w:rsidR="006004B0" w:rsidRDefault="00000000">
      <w:pPr>
        <w:widowControl/>
        <w:spacing w:line="520" w:lineRule="exact"/>
        <w:jc w:val="center"/>
        <w:outlineLvl w:val="0"/>
        <w:rPr>
          <w:rFonts w:ascii="仿宋" w:eastAsia="仿宋" w:hAnsi="仿宋" w:cs="仿宋" w:hint="eastAsia"/>
          <w:b/>
          <w:bCs/>
          <w:kern w:val="0"/>
          <w:sz w:val="32"/>
          <w:szCs w:val="32"/>
        </w:rPr>
      </w:pPr>
      <w:bookmarkStart w:id="18" w:name="_Toc20933"/>
      <w:bookmarkStart w:id="19" w:name="_Toc1716"/>
      <w:r>
        <w:rPr>
          <w:rFonts w:ascii="仿宋" w:eastAsia="仿宋" w:hAnsi="仿宋" w:cs="仿宋" w:hint="eastAsia"/>
          <w:b/>
          <w:bCs/>
          <w:kern w:val="0"/>
          <w:sz w:val="28"/>
          <w:szCs w:val="28"/>
        </w:rPr>
        <w:t>申请人须知前附表</w:t>
      </w:r>
      <w:bookmarkEnd w:id="17"/>
      <w:bookmarkEnd w:id="18"/>
      <w:bookmarkEnd w:id="19"/>
    </w:p>
    <w:tbl>
      <w:tblPr>
        <w:tblW w:w="10467" w:type="dxa"/>
        <w:jc w:val="center"/>
        <w:tblLayout w:type="fixed"/>
        <w:tblLook w:val="04A0" w:firstRow="1" w:lastRow="0" w:firstColumn="1" w:lastColumn="0" w:noHBand="0" w:noVBand="1"/>
      </w:tblPr>
      <w:tblGrid>
        <w:gridCol w:w="829"/>
        <w:gridCol w:w="2391"/>
        <w:gridCol w:w="7247"/>
      </w:tblGrid>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序号</w:t>
            </w:r>
          </w:p>
        </w:tc>
        <w:tc>
          <w:tcPr>
            <w:tcW w:w="2391" w:type="dxa"/>
            <w:tcBorders>
              <w:top w:val="single" w:sz="4" w:space="0" w:color="000000"/>
              <w:left w:val="nil"/>
              <w:bottom w:val="single" w:sz="4" w:space="0" w:color="000000"/>
              <w:right w:val="single" w:sz="4" w:space="0" w:color="000000"/>
            </w:tcBorders>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名称</w:t>
            </w:r>
          </w:p>
        </w:tc>
        <w:tc>
          <w:tcPr>
            <w:tcW w:w="7247" w:type="dxa"/>
            <w:tcBorders>
              <w:top w:val="single" w:sz="4" w:space="0" w:color="000000"/>
              <w:left w:val="nil"/>
              <w:bottom w:val="single" w:sz="4" w:space="0" w:color="000000"/>
              <w:right w:val="single" w:sz="4" w:space="0" w:color="000000"/>
            </w:tcBorders>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内容规定</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招标人</w:t>
            </w:r>
          </w:p>
        </w:tc>
        <w:tc>
          <w:tcPr>
            <w:tcW w:w="7247" w:type="dxa"/>
            <w:tcBorders>
              <w:top w:val="single" w:sz="4" w:space="0" w:color="000000"/>
              <w:left w:val="nil"/>
              <w:bottom w:val="single" w:sz="4" w:space="0" w:color="000000"/>
              <w:right w:val="single" w:sz="4" w:space="0" w:color="000000"/>
            </w:tcBorders>
          </w:tcPr>
          <w:p w:rsidR="006004B0" w:rsidRDefault="00000000">
            <w:pPr>
              <w:widowControl/>
              <w:adjustRightInd w:val="0"/>
              <w:snapToGrid w:val="0"/>
              <w:spacing w:line="360" w:lineRule="auto"/>
              <w:jc w:val="left"/>
              <w:textAlignment w:val="top"/>
              <w:rPr>
                <w:rFonts w:ascii="仿宋" w:eastAsia="仿宋" w:hAnsi="仿宋" w:cs="仿宋" w:hint="eastAsia"/>
                <w:color w:val="000000"/>
                <w:spacing w:val="15"/>
                <w:kern w:val="0"/>
                <w:sz w:val="24"/>
              </w:rPr>
            </w:pPr>
            <w:r>
              <w:rPr>
                <w:rFonts w:ascii="仿宋" w:eastAsia="仿宋" w:hAnsi="仿宋" w:cs="仿宋" w:hint="eastAsia"/>
                <w:color w:val="000000"/>
                <w:spacing w:val="15"/>
                <w:kern w:val="0"/>
                <w:sz w:val="24"/>
              </w:rPr>
              <w:t>招 标 人：</w:t>
            </w:r>
            <w:r>
              <w:rPr>
                <w:rFonts w:ascii="仿宋" w:eastAsia="仿宋" w:hAnsi="仿宋" w:cs="仿宋" w:hint="eastAsia"/>
                <w:sz w:val="24"/>
                <w:szCs w:val="20"/>
              </w:rPr>
              <w:t>湖南浯溪发展集团有限公司</w:t>
            </w:r>
            <w:r>
              <w:rPr>
                <w:rFonts w:ascii="仿宋" w:eastAsia="仿宋" w:hAnsi="仿宋" w:cs="仿宋" w:hint="eastAsia"/>
                <w:sz w:val="24"/>
                <w:u w:val="single"/>
              </w:rPr>
              <w:t>（工作组）</w:t>
            </w:r>
            <w:r>
              <w:rPr>
                <w:rFonts w:ascii="仿宋" w:eastAsia="仿宋" w:hAnsi="仿宋" w:cs="仿宋" w:hint="eastAsia"/>
                <w:color w:val="000000"/>
                <w:sz w:val="24"/>
                <w:szCs w:val="20"/>
              </w:rPr>
              <w:t xml:space="preserve"> </w:t>
            </w:r>
            <w:r>
              <w:rPr>
                <w:rFonts w:ascii="仿宋" w:eastAsia="仿宋" w:hAnsi="仿宋" w:cs="仿宋" w:hint="eastAsia"/>
                <w:color w:val="000000"/>
                <w:spacing w:val="15"/>
                <w:kern w:val="0"/>
                <w:sz w:val="24"/>
              </w:rPr>
              <w:t xml:space="preserve">  </w:t>
            </w:r>
          </w:p>
          <w:p w:rsidR="006004B0" w:rsidRDefault="00000000">
            <w:pPr>
              <w:widowControl/>
              <w:adjustRightInd w:val="0"/>
              <w:snapToGrid w:val="0"/>
              <w:spacing w:line="360" w:lineRule="auto"/>
              <w:jc w:val="left"/>
              <w:textAlignment w:val="top"/>
              <w:rPr>
                <w:rFonts w:ascii="仿宋" w:eastAsia="仿宋" w:hAnsi="仿宋" w:cs="仿宋" w:hint="eastAsia"/>
                <w:sz w:val="24"/>
                <w:szCs w:val="20"/>
              </w:rPr>
            </w:pPr>
            <w:r>
              <w:rPr>
                <w:rFonts w:ascii="仿宋" w:eastAsia="仿宋" w:hAnsi="仿宋" w:cs="仿宋" w:hint="eastAsia"/>
                <w:sz w:val="24"/>
              </w:rPr>
              <w:t>工作组</w:t>
            </w:r>
            <w:r>
              <w:rPr>
                <w:rFonts w:ascii="仿宋" w:eastAsia="仿宋" w:hAnsi="仿宋" w:cs="仿宋" w:hint="eastAsia"/>
                <w:sz w:val="24"/>
                <w:szCs w:val="20"/>
              </w:rPr>
              <w:t>地址：</w:t>
            </w:r>
            <w:r>
              <w:rPr>
                <w:rFonts w:ascii="仿宋" w:eastAsia="仿宋" w:hAnsi="仿宋" w:cs="仿宋" w:hint="eastAsia"/>
                <w:sz w:val="24"/>
              </w:rPr>
              <w:t>设永州市生态环境局祁阳分局（祁阳市民生南路185号205办公室）</w:t>
            </w:r>
            <w:r>
              <w:rPr>
                <w:rFonts w:ascii="仿宋" w:eastAsia="仿宋" w:hAnsi="仿宋" w:cs="仿宋" w:hint="eastAsia"/>
                <w:sz w:val="24"/>
                <w:szCs w:val="20"/>
              </w:rPr>
              <w:t xml:space="preserve">  </w:t>
            </w:r>
          </w:p>
          <w:p w:rsidR="006004B0" w:rsidRDefault="00000000">
            <w:pPr>
              <w:pStyle w:val="111"/>
              <w:spacing w:line="360" w:lineRule="auto"/>
              <w:ind w:firstLineChars="0" w:firstLine="0"/>
              <w:rPr>
                <w:rFonts w:ascii="仿宋" w:eastAsia="仿宋" w:hAnsi="仿宋" w:cs="仿宋" w:hint="eastAsia"/>
                <w:sz w:val="24"/>
                <w:szCs w:val="20"/>
              </w:rPr>
            </w:pPr>
            <w:r>
              <w:rPr>
                <w:rFonts w:ascii="仿宋" w:eastAsia="仿宋" w:hAnsi="仿宋" w:cs="仿宋" w:hint="eastAsia"/>
                <w:sz w:val="24"/>
                <w:szCs w:val="20"/>
              </w:rPr>
              <w:t>联系人：陈建湘、何祁华、何松林</w:t>
            </w:r>
          </w:p>
          <w:p w:rsidR="006004B0" w:rsidRDefault="00000000">
            <w:pPr>
              <w:pStyle w:val="111"/>
              <w:spacing w:line="360" w:lineRule="auto"/>
              <w:ind w:firstLineChars="0" w:firstLine="0"/>
              <w:rPr>
                <w:rFonts w:ascii="仿宋" w:eastAsia="仿宋" w:hAnsi="仿宋" w:cs="仿宋" w:hint="eastAsia"/>
                <w:color w:val="000000"/>
                <w:spacing w:val="15"/>
                <w:kern w:val="0"/>
                <w:sz w:val="24"/>
              </w:rPr>
            </w:pPr>
            <w:r>
              <w:rPr>
                <w:rFonts w:ascii="仿宋" w:eastAsia="仿宋" w:hAnsi="仿宋" w:cs="仿宋" w:hint="eastAsia"/>
                <w:sz w:val="24"/>
                <w:szCs w:val="20"/>
              </w:rPr>
              <w:t>电话：13574643101、13974650509、13874759779</w:t>
            </w:r>
            <w:r w:rsidR="00A85D99">
              <w:rPr>
                <w:rFonts w:ascii="仿宋" w:eastAsia="仿宋" w:hAnsi="仿宋" w:cs="仿宋" w:hint="eastAsia"/>
                <w:sz w:val="24"/>
                <w:szCs w:val="20"/>
              </w:rPr>
              <w:t>（经本人同意公开）</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2</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比选项目名称</w:t>
            </w:r>
          </w:p>
        </w:tc>
        <w:tc>
          <w:tcPr>
            <w:tcW w:w="7247" w:type="dxa"/>
            <w:tcBorders>
              <w:top w:val="single" w:sz="4" w:space="0" w:color="000000"/>
              <w:left w:val="nil"/>
              <w:bottom w:val="single" w:sz="4" w:space="0" w:color="000000"/>
              <w:right w:val="single" w:sz="4" w:space="0" w:color="000000"/>
            </w:tcBorders>
          </w:tcPr>
          <w:p w:rsidR="006004B0"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hint="eastAsia"/>
                <w:sz w:val="24"/>
              </w:rPr>
              <w:t>祁阳市湘江水系祁水流域水生态修复工程</w:t>
            </w:r>
            <w:r>
              <w:rPr>
                <w:rFonts w:ascii="仿宋" w:eastAsia="仿宋" w:hAnsi="仿宋" w:cs="仿宋" w:hint="eastAsia"/>
                <w:color w:val="000000"/>
                <w:kern w:val="0"/>
                <w:sz w:val="24"/>
              </w:rPr>
              <w:t>招标代理机构比选</w:t>
            </w:r>
          </w:p>
        </w:tc>
      </w:tr>
      <w:tr w:rsidR="006004B0" w:rsidTr="00A85D99">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3</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资金来源</w:t>
            </w:r>
          </w:p>
        </w:tc>
        <w:tc>
          <w:tcPr>
            <w:tcW w:w="7247" w:type="dxa"/>
            <w:tcBorders>
              <w:top w:val="single" w:sz="4" w:space="0" w:color="000000"/>
              <w:left w:val="nil"/>
              <w:bottom w:val="single" w:sz="4" w:space="0" w:color="000000"/>
              <w:right w:val="single" w:sz="4" w:space="0" w:color="000000"/>
            </w:tcBorders>
          </w:tcPr>
          <w:p w:rsidR="006004B0"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sz w:val="24"/>
              </w:rPr>
              <w:t>中央水污染防治资金</w:t>
            </w:r>
          </w:p>
        </w:tc>
      </w:tr>
      <w:tr w:rsidR="006004B0" w:rsidTr="00A85D99">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4</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资金落实情况</w:t>
            </w:r>
          </w:p>
        </w:tc>
        <w:tc>
          <w:tcPr>
            <w:tcW w:w="7247" w:type="dxa"/>
            <w:tcBorders>
              <w:top w:val="single" w:sz="4" w:space="0" w:color="000000"/>
              <w:left w:val="nil"/>
              <w:bottom w:val="single" w:sz="4" w:space="0" w:color="000000"/>
              <w:right w:val="single" w:sz="4" w:space="0" w:color="000000"/>
            </w:tcBorders>
          </w:tcPr>
          <w:p w:rsidR="006004B0"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hint="eastAsia"/>
                <w:color w:val="000000"/>
                <w:kern w:val="0"/>
                <w:sz w:val="24"/>
              </w:rPr>
              <w:t>已落实</w:t>
            </w:r>
          </w:p>
        </w:tc>
      </w:tr>
      <w:tr w:rsidR="006004B0" w:rsidTr="00A85D99">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5</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招标范围</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40" w:lineRule="exact"/>
              <w:ind w:leftChars="-30" w:left="-63"/>
              <w:rPr>
                <w:rFonts w:ascii="仿宋" w:eastAsia="仿宋" w:hAnsi="仿宋" w:cs="仿宋" w:hint="eastAsia"/>
                <w:color w:val="000000"/>
                <w:kern w:val="0"/>
                <w:sz w:val="24"/>
              </w:rPr>
            </w:pPr>
            <w:r>
              <w:rPr>
                <w:rFonts w:ascii="仿宋" w:eastAsia="仿宋" w:hAnsi="仿宋" w:cs="仿宋" w:hint="eastAsia"/>
                <w:sz w:val="24"/>
              </w:rPr>
              <w:t>祁阳市湘江水系祁水流域水生态修复工程</w:t>
            </w:r>
            <w:r>
              <w:rPr>
                <w:rFonts w:ascii="仿宋" w:eastAsia="仿宋" w:hAnsi="仿宋" w:cs="仿宋" w:hint="eastAsia"/>
                <w:color w:val="000000"/>
                <w:sz w:val="24"/>
              </w:rPr>
              <w:t>招标的招标代理。</w:t>
            </w:r>
          </w:p>
        </w:tc>
      </w:tr>
      <w:tr w:rsidR="006004B0" w:rsidTr="00A85D99">
        <w:trPr>
          <w:trHeight w:val="818"/>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6</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招标代理计划实施时间</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left"/>
              <w:rPr>
                <w:rFonts w:ascii="仿宋" w:eastAsia="仿宋" w:hAnsi="仿宋" w:cs="仿宋" w:hint="eastAsia"/>
                <w:kern w:val="0"/>
                <w:sz w:val="24"/>
              </w:rPr>
            </w:pPr>
            <w:r>
              <w:rPr>
                <w:rFonts w:ascii="仿宋" w:eastAsia="仿宋" w:hAnsi="仿宋" w:cs="仿宋" w:hint="eastAsia"/>
                <w:kern w:val="0"/>
                <w:sz w:val="24"/>
              </w:rPr>
              <w:t>以签订的招标代理合同为准。</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7</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申请人资质条件、能力和信誉</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left"/>
              <w:rPr>
                <w:rFonts w:ascii="仿宋" w:eastAsia="仿宋" w:hAnsi="仿宋" w:cs="仿宋" w:hint="eastAsia"/>
                <w:kern w:val="0"/>
                <w:sz w:val="24"/>
              </w:rPr>
            </w:pPr>
            <w:r>
              <w:rPr>
                <w:rFonts w:ascii="仿宋" w:eastAsia="仿宋" w:hAnsi="仿宋" w:cs="仿宋" w:hint="eastAsia"/>
                <w:kern w:val="0"/>
                <w:sz w:val="24"/>
              </w:rPr>
              <w:t>详见比选公告</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8</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申请人提出问题的截止时间</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rPr>
                <w:rFonts w:ascii="仿宋" w:eastAsia="仿宋" w:hAnsi="仿宋" w:cs="仿宋" w:hint="eastAsia"/>
                <w:b/>
                <w:bCs/>
                <w:kern w:val="0"/>
                <w:sz w:val="24"/>
              </w:rPr>
            </w:pPr>
            <w:r>
              <w:rPr>
                <w:rFonts w:ascii="仿宋" w:eastAsia="仿宋" w:hAnsi="仿宋" w:cs="仿宋" w:hint="eastAsia"/>
                <w:b/>
                <w:bCs/>
                <w:kern w:val="0"/>
                <w:sz w:val="24"/>
                <w:u w:val="single"/>
              </w:rPr>
              <w:t>比选投标文件递交截止时间1天前</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9</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申请人确认收到选取文件澄清、修改及答疑的时间</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rPr>
                <w:rFonts w:ascii="仿宋" w:eastAsia="仿宋" w:hAnsi="仿宋" w:cs="仿宋" w:hint="eastAsia"/>
                <w:kern w:val="0"/>
                <w:sz w:val="24"/>
                <w:u w:val="single"/>
              </w:rPr>
            </w:pPr>
            <w:r>
              <w:rPr>
                <w:rFonts w:ascii="仿宋" w:eastAsia="仿宋" w:hAnsi="仿宋" w:cs="仿宋" w:hint="eastAsia"/>
                <w:kern w:val="0"/>
                <w:sz w:val="24"/>
              </w:rPr>
              <w:t>收到当日</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10</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比选投标文件递交截止时间(即比选时间)</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rPr>
                <w:rFonts w:ascii="仿宋" w:eastAsia="仿宋" w:hAnsi="仿宋" w:cs="仿宋" w:hint="eastAsia"/>
                <w:b/>
                <w:bCs/>
                <w:kern w:val="0"/>
                <w:sz w:val="24"/>
              </w:rPr>
            </w:pPr>
            <w:r>
              <w:rPr>
                <w:rFonts w:ascii="仿宋" w:eastAsia="仿宋" w:hAnsi="仿宋" w:cs="仿宋" w:hint="eastAsia"/>
                <w:b/>
                <w:bCs/>
                <w:sz w:val="24"/>
                <w:u w:val="single"/>
              </w:rPr>
              <w:t>2025</w:t>
            </w:r>
            <w:r>
              <w:rPr>
                <w:rFonts w:ascii="仿宋" w:eastAsia="仿宋" w:hAnsi="仿宋" w:cs="仿宋" w:hint="eastAsia"/>
                <w:b/>
                <w:bCs/>
                <w:sz w:val="24"/>
              </w:rPr>
              <w:t>年</w:t>
            </w:r>
            <w:r>
              <w:rPr>
                <w:rFonts w:ascii="仿宋" w:eastAsia="仿宋" w:hAnsi="仿宋" w:cs="仿宋" w:hint="eastAsia"/>
                <w:b/>
                <w:bCs/>
                <w:sz w:val="24"/>
                <w:u w:val="single"/>
              </w:rPr>
              <w:t>5</w:t>
            </w:r>
            <w:r>
              <w:rPr>
                <w:rFonts w:ascii="仿宋" w:eastAsia="仿宋" w:hAnsi="仿宋" w:cs="仿宋" w:hint="eastAsia"/>
                <w:b/>
                <w:bCs/>
                <w:sz w:val="24"/>
              </w:rPr>
              <w:t>月</w:t>
            </w:r>
            <w:r>
              <w:rPr>
                <w:rFonts w:ascii="仿宋" w:eastAsia="仿宋" w:hAnsi="仿宋" w:cs="仿宋" w:hint="eastAsia"/>
                <w:b/>
                <w:bCs/>
                <w:sz w:val="24"/>
                <w:u w:val="single"/>
              </w:rPr>
              <w:t>28</w:t>
            </w:r>
            <w:r>
              <w:rPr>
                <w:rFonts w:ascii="仿宋" w:eastAsia="仿宋" w:hAnsi="仿宋" w:cs="仿宋" w:hint="eastAsia"/>
                <w:b/>
                <w:bCs/>
                <w:sz w:val="24"/>
              </w:rPr>
              <w:t>日上午</w:t>
            </w:r>
            <w:r>
              <w:rPr>
                <w:rFonts w:ascii="仿宋" w:eastAsia="仿宋" w:hAnsi="仿宋" w:cs="仿宋" w:hint="eastAsia"/>
                <w:b/>
                <w:bCs/>
                <w:sz w:val="24"/>
                <w:u w:val="single"/>
              </w:rPr>
              <w:t xml:space="preserve">9 </w:t>
            </w:r>
            <w:r>
              <w:rPr>
                <w:rFonts w:ascii="仿宋" w:eastAsia="仿宋" w:hAnsi="仿宋" w:cs="仿宋" w:hint="eastAsia"/>
                <w:b/>
                <w:bCs/>
                <w:spacing w:val="15"/>
                <w:kern w:val="0"/>
                <w:sz w:val="24"/>
              </w:rPr>
              <w:t>时</w:t>
            </w:r>
            <w:r>
              <w:rPr>
                <w:rFonts w:ascii="仿宋" w:eastAsia="仿宋" w:hAnsi="仿宋" w:cs="仿宋" w:hint="eastAsia"/>
                <w:b/>
                <w:bCs/>
                <w:spacing w:val="15"/>
                <w:kern w:val="0"/>
                <w:sz w:val="24"/>
                <w:u w:val="single"/>
              </w:rPr>
              <w:t>00</w:t>
            </w:r>
            <w:r>
              <w:rPr>
                <w:rFonts w:ascii="仿宋" w:eastAsia="仿宋" w:hAnsi="仿宋" w:cs="仿宋" w:hint="eastAsia"/>
                <w:b/>
                <w:bCs/>
                <w:spacing w:val="15"/>
                <w:kern w:val="0"/>
                <w:sz w:val="24"/>
              </w:rPr>
              <w:t>分</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11</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递交比选投标文件地点</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360" w:lineRule="auto"/>
              <w:jc w:val="left"/>
              <w:textAlignment w:val="top"/>
              <w:rPr>
                <w:rFonts w:ascii="仿宋" w:eastAsia="仿宋" w:hAnsi="仿宋" w:cs="仿宋" w:hint="eastAsia"/>
                <w:color w:val="FF0000"/>
                <w:kern w:val="0"/>
                <w:sz w:val="24"/>
              </w:rPr>
            </w:pPr>
            <w:r>
              <w:rPr>
                <w:rFonts w:ascii="仿宋" w:eastAsia="仿宋" w:hAnsi="仿宋" w:cs="仿宋" w:hint="eastAsia"/>
                <w:sz w:val="24"/>
              </w:rPr>
              <w:t>工作组（设永州市生态环境局祁阳分局——祁阳市民生南路185号</w:t>
            </w:r>
            <w:r>
              <w:rPr>
                <w:rFonts w:ascii="仿宋" w:eastAsia="仿宋" w:hAnsi="仿宋" w:cs="仿宋" w:hint="eastAsia"/>
                <w:sz w:val="24"/>
                <w:u w:val="single"/>
              </w:rPr>
              <w:t>205</w:t>
            </w:r>
            <w:r>
              <w:rPr>
                <w:rFonts w:ascii="仿宋" w:eastAsia="仿宋" w:hAnsi="仿宋" w:cs="仿宋"/>
                <w:sz w:val="24"/>
              </w:rPr>
              <w:t>办公室。</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12</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比选投标文件份数</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rPr>
                <w:rFonts w:ascii="仿宋" w:eastAsia="仿宋" w:hAnsi="仿宋" w:cs="仿宋" w:hint="eastAsia"/>
                <w:kern w:val="0"/>
                <w:sz w:val="24"/>
              </w:rPr>
            </w:pPr>
            <w:r>
              <w:rPr>
                <w:rFonts w:ascii="仿宋" w:eastAsia="仿宋" w:hAnsi="仿宋" w:cs="仿宋" w:hint="eastAsia"/>
                <w:kern w:val="0"/>
                <w:sz w:val="24"/>
              </w:rPr>
              <w:t>纸质</w:t>
            </w:r>
            <w:proofErr w:type="gramStart"/>
            <w:r>
              <w:rPr>
                <w:rFonts w:ascii="仿宋" w:eastAsia="仿宋" w:hAnsi="仿宋" w:cs="仿宋" w:hint="eastAsia"/>
                <w:kern w:val="0"/>
                <w:sz w:val="24"/>
              </w:rPr>
              <w:t>档</w:t>
            </w:r>
            <w:proofErr w:type="gramEnd"/>
            <w:r>
              <w:rPr>
                <w:rFonts w:ascii="仿宋" w:eastAsia="仿宋" w:hAnsi="仿宋" w:cs="仿宋" w:hint="eastAsia"/>
                <w:kern w:val="0"/>
                <w:sz w:val="24"/>
              </w:rPr>
              <w:t>三份(</w:t>
            </w:r>
            <w:r>
              <w:rPr>
                <w:rFonts w:ascii="仿宋" w:eastAsia="仿宋" w:hAnsi="仿宋" w:cs="仿宋" w:hint="eastAsia"/>
                <w:spacing w:val="15"/>
                <w:kern w:val="0"/>
                <w:sz w:val="24"/>
              </w:rPr>
              <w:t>一正两副，</w:t>
            </w:r>
            <w:r>
              <w:rPr>
                <w:rFonts w:ascii="仿宋" w:eastAsia="仿宋" w:hAnsi="仿宋" w:cs="仿宋" w:hint="eastAsia"/>
                <w:kern w:val="0"/>
                <w:sz w:val="24"/>
              </w:rPr>
              <w:t>相关文件及资料不退还)</w:t>
            </w:r>
          </w:p>
        </w:tc>
      </w:tr>
      <w:tr w:rsidR="006004B0" w:rsidTr="00A85D99">
        <w:trPr>
          <w:trHeight w:val="586"/>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13</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比选有效期</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rPr>
                <w:rFonts w:ascii="仿宋" w:eastAsia="仿宋" w:hAnsi="仿宋" w:cs="仿宋" w:hint="eastAsia"/>
                <w:color w:val="000000"/>
                <w:kern w:val="0"/>
                <w:sz w:val="24"/>
              </w:rPr>
            </w:pPr>
            <w:r>
              <w:rPr>
                <w:rFonts w:ascii="仿宋" w:eastAsia="仿宋" w:hAnsi="仿宋" w:cs="仿宋" w:hint="eastAsia"/>
                <w:color w:val="000000"/>
                <w:kern w:val="0"/>
                <w:sz w:val="24"/>
              </w:rPr>
              <w:t>90 天</w:t>
            </w:r>
          </w:p>
        </w:tc>
      </w:tr>
      <w:tr w:rsidR="006004B0" w:rsidTr="00A85D99">
        <w:trPr>
          <w:trHeight w:val="586"/>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lastRenderedPageBreak/>
              <w:t>14</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密封要求</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360" w:lineRule="auto"/>
              <w:rPr>
                <w:rFonts w:ascii="仿宋" w:eastAsia="仿宋" w:hAnsi="仿宋" w:cs="仿宋" w:hint="eastAsia"/>
                <w:spacing w:val="15"/>
                <w:kern w:val="0"/>
                <w:sz w:val="24"/>
              </w:rPr>
            </w:pPr>
            <w:r>
              <w:rPr>
                <w:rFonts w:ascii="仿宋" w:eastAsia="仿宋" w:hAnsi="仿宋" w:cs="仿宋" w:hint="eastAsia"/>
                <w:kern w:val="0"/>
                <w:sz w:val="24"/>
              </w:rPr>
              <w:t>申请人</w:t>
            </w:r>
            <w:r>
              <w:rPr>
                <w:rFonts w:ascii="仿宋" w:eastAsia="仿宋" w:hAnsi="仿宋" w:cs="仿宋" w:hint="eastAsia"/>
                <w:spacing w:val="15"/>
                <w:kern w:val="0"/>
                <w:sz w:val="24"/>
              </w:rPr>
              <w:t>应将比选投标文件（即正本、副本）装入同一个密封袋中递交，并在密封袋上加盖申请人单位公章和法定代表人印鉴或签字。未密封的申请文件将不予签收。</w:t>
            </w:r>
          </w:p>
          <w:p w:rsidR="006004B0" w:rsidRDefault="00000000">
            <w:pPr>
              <w:widowControl/>
              <w:spacing w:line="360" w:lineRule="auto"/>
              <w:ind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t>申请文件的封皮内容如下：</w:t>
            </w:r>
          </w:p>
          <w:p w:rsidR="006004B0" w:rsidRDefault="00000000">
            <w:pPr>
              <w:widowControl/>
              <w:spacing w:line="360" w:lineRule="auto"/>
              <w:ind w:left="4" w:firstLineChars="200" w:firstLine="540"/>
              <w:rPr>
                <w:rFonts w:ascii="仿宋" w:eastAsia="仿宋" w:hAnsi="仿宋" w:cs="仿宋" w:hint="eastAsia"/>
                <w:kern w:val="0"/>
                <w:sz w:val="24"/>
              </w:rPr>
            </w:pPr>
            <w:r>
              <w:rPr>
                <w:rFonts w:ascii="仿宋" w:eastAsia="仿宋" w:hAnsi="仿宋" w:cs="仿宋" w:hint="eastAsia"/>
                <w:spacing w:val="15"/>
                <w:kern w:val="0"/>
                <w:sz w:val="24"/>
              </w:rPr>
              <w:t>招标人：</w:t>
            </w:r>
            <w:r>
              <w:rPr>
                <w:rFonts w:ascii="仿宋" w:eastAsia="仿宋" w:hAnsi="仿宋" w:cs="仿宋" w:hint="eastAsia"/>
                <w:kern w:val="0"/>
                <w:sz w:val="24"/>
              </w:rPr>
              <w:t xml:space="preserve"> </w:t>
            </w:r>
          </w:p>
          <w:p w:rsidR="006004B0" w:rsidRDefault="00000000">
            <w:pPr>
              <w:widowControl/>
              <w:spacing w:line="360" w:lineRule="auto"/>
              <w:ind w:left="4"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t>项目名称：</w:t>
            </w:r>
            <w:r>
              <w:rPr>
                <w:rFonts w:ascii="仿宋" w:eastAsia="仿宋" w:hAnsi="仿宋" w:cs="仿宋" w:hint="eastAsia"/>
                <w:kern w:val="0"/>
                <w:sz w:val="24"/>
              </w:rPr>
              <w:t xml:space="preserve"> </w:t>
            </w:r>
          </w:p>
          <w:p w:rsidR="006004B0" w:rsidRDefault="00000000">
            <w:pPr>
              <w:widowControl/>
              <w:spacing w:line="360" w:lineRule="auto"/>
              <w:ind w:firstLineChars="200" w:firstLine="480"/>
              <w:rPr>
                <w:rFonts w:ascii="仿宋" w:eastAsia="仿宋" w:hAnsi="仿宋" w:cs="仿宋" w:hint="eastAsia"/>
                <w:spacing w:val="15"/>
                <w:kern w:val="0"/>
                <w:sz w:val="24"/>
              </w:rPr>
            </w:pPr>
            <w:r>
              <w:rPr>
                <w:rFonts w:ascii="仿宋" w:eastAsia="仿宋" w:hAnsi="仿宋" w:cs="仿宋" w:hint="eastAsia"/>
                <w:kern w:val="0"/>
                <w:sz w:val="24"/>
              </w:rPr>
              <w:t>比选申请人</w:t>
            </w:r>
            <w:r>
              <w:rPr>
                <w:rFonts w:ascii="仿宋" w:eastAsia="仿宋" w:hAnsi="仿宋" w:cs="仿宋" w:hint="eastAsia"/>
                <w:spacing w:val="15"/>
                <w:kern w:val="0"/>
                <w:sz w:val="24"/>
              </w:rPr>
              <w:t>：</w:t>
            </w:r>
          </w:p>
          <w:p w:rsidR="006004B0"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在</w:t>
            </w:r>
            <w:r>
              <w:rPr>
                <w:rFonts w:ascii="仿宋" w:eastAsia="仿宋" w:hAnsi="仿宋" w:cs="仿宋" w:hint="eastAsia"/>
                <w:spacing w:val="15"/>
                <w:kern w:val="0"/>
                <w:sz w:val="24"/>
                <w:u w:val="single"/>
              </w:rPr>
              <w:t>2025</w:t>
            </w:r>
            <w:r>
              <w:rPr>
                <w:rFonts w:ascii="仿宋" w:eastAsia="仿宋" w:hAnsi="仿宋" w:cs="仿宋" w:hint="eastAsia"/>
                <w:spacing w:val="15"/>
                <w:kern w:val="0"/>
                <w:sz w:val="24"/>
              </w:rPr>
              <w:t>年</w:t>
            </w:r>
            <w:r>
              <w:rPr>
                <w:rFonts w:ascii="仿宋" w:eastAsia="仿宋" w:hAnsi="仿宋" w:cs="仿宋" w:hint="eastAsia"/>
                <w:spacing w:val="15"/>
                <w:kern w:val="0"/>
                <w:sz w:val="24"/>
                <w:u w:val="single"/>
              </w:rPr>
              <w:t xml:space="preserve"> 05 </w:t>
            </w:r>
            <w:r>
              <w:rPr>
                <w:rFonts w:ascii="仿宋" w:eastAsia="仿宋" w:hAnsi="仿宋" w:cs="仿宋" w:hint="eastAsia"/>
                <w:spacing w:val="15"/>
                <w:kern w:val="0"/>
                <w:sz w:val="24"/>
              </w:rPr>
              <w:t>月</w:t>
            </w:r>
            <w:r>
              <w:rPr>
                <w:rFonts w:ascii="仿宋" w:eastAsia="仿宋" w:hAnsi="仿宋" w:cs="仿宋" w:hint="eastAsia"/>
                <w:spacing w:val="15"/>
                <w:kern w:val="0"/>
                <w:sz w:val="24"/>
                <w:u w:val="single"/>
              </w:rPr>
              <w:t>28</w:t>
            </w:r>
            <w:r>
              <w:rPr>
                <w:rFonts w:ascii="仿宋" w:eastAsia="仿宋" w:hAnsi="仿宋" w:cs="仿宋" w:hint="eastAsia"/>
                <w:spacing w:val="15"/>
                <w:kern w:val="0"/>
                <w:sz w:val="24"/>
              </w:rPr>
              <w:t>日</w:t>
            </w:r>
            <w:r>
              <w:rPr>
                <w:rFonts w:ascii="仿宋" w:eastAsia="仿宋" w:hAnsi="仿宋" w:cs="仿宋" w:hint="eastAsia"/>
                <w:spacing w:val="15"/>
                <w:kern w:val="0"/>
                <w:sz w:val="24"/>
                <w:u w:val="single"/>
              </w:rPr>
              <w:t xml:space="preserve"> 9  </w:t>
            </w:r>
            <w:r>
              <w:rPr>
                <w:rFonts w:ascii="仿宋" w:eastAsia="仿宋" w:hAnsi="仿宋" w:cs="仿宋" w:hint="eastAsia"/>
                <w:spacing w:val="15"/>
                <w:kern w:val="0"/>
                <w:sz w:val="24"/>
              </w:rPr>
              <w:t>时</w:t>
            </w:r>
            <w:r>
              <w:rPr>
                <w:rFonts w:ascii="仿宋" w:eastAsia="仿宋" w:hAnsi="仿宋" w:cs="仿宋" w:hint="eastAsia"/>
                <w:spacing w:val="15"/>
                <w:kern w:val="0"/>
                <w:sz w:val="24"/>
                <w:u w:val="single"/>
              </w:rPr>
              <w:t xml:space="preserve">  00 </w:t>
            </w:r>
            <w:r>
              <w:rPr>
                <w:rFonts w:ascii="仿宋" w:eastAsia="仿宋" w:hAnsi="仿宋" w:cs="仿宋" w:hint="eastAsia"/>
                <w:spacing w:val="15"/>
                <w:kern w:val="0"/>
                <w:sz w:val="24"/>
              </w:rPr>
              <w:t>分开标，此时</w:t>
            </w:r>
            <w:proofErr w:type="gramStart"/>
            <w:r>
              <w:rPr>
                <w:rFonts w:ascii="仿宋" w:eastAsia="仿宋" w:hAnsi="仿宋" w:cs="仿宋" w:hint="eastAsia"/>
                <w:spacing w:val="15"/>
                <w:kern w:val="0"/>
                <w:sz w:val="24"/>
              </w:rPr>
              <w:t>间以前</w:t>
            </w:r>
            <w:proofErr w:type="gramEnd"/>
            <w:r>
              <w:rPr>
                <w:rFonts w:ascii="仿宋" w:eastAsia="仿宋" w:hAnsi="仿宋" w:cs="仿宋" w:hint="eastAsia"/>
                <w:spacing w:val="15"/>
                <w:kern w:val="0"/>
                <w:sz w:val="24"/>
              </w:rPr>
              <w:t>不得开封。</w:t>
            </w:r>
          </w:p>
          <w:p w:rsidR="006004B0" w:rsidRDefault="00000000">
            <w:pPr>
              <w:widowControl/>
              <w:spacing w:line="360" w:lineRule="auto"/>
              <w:ind w:firstLineChars="200" w:firstLine="540"/>
              <w:jc w:val="left"/>
              <w:rPr>
                <w:rFonts w:ascii="仿宋" w:eastAsia="仿宋" w:hAnsi="仿宋" w:cs="仿宋" w:hint="eastAsia"/>
                <w:color w:val="FF0000"/>
                <w:kern w:val="0"/>
                <w:sz w:val="24"/>
              </w:rPr>
            </w:pPr>
            <w:r>
              <w:rPr>
                <w:rFonts w:ascii="仿宋" w:eastAsia="仿宋" w:hAnsi="仿宋" w:cs="仿宋" w:hint="eastAsia"/>
                <w:spacing w:val="15"/>
                <w:kern w:val="0"/>
                <w:sz w:val="24"/>
              </w:rPr>
              <w:t>如果比选投标文件没有按上述要求密封，招标人将不承担比选投标文件错放或提前开封的责任，比选投标文件将予以拒绝。</w:t>
            </w:r>
          </w:p>
        </w:tc>
      </w:tr>
      <w:tr w:rsidR="006004B0" w:rsidTr="00A85D99">
        <w:trPr>
          <w:trHeight w:val="1070"/>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15</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代理服务费报价</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rPr>
                <w:rFonts w:ascii="仿宋" w:eastAsia="仿宋" w:hAnsi="仿宋" w:cs="仿宋" w:hint="eastAsia"/>
                <w:color w:val="FF0000"/>
                <w:kern w:val="0"/>
                <w:sz w:val="24"/>
              </w:rPr>
            </w:pPr>
            <w:r>
              <w:rPr>
                <w:rFonts w:ascii="仿宋" w:eastAsia="仿宋" w:hAnsi="仿宋" w:cs="仿宋" w:hint="eastAsia"/>
                <w:spacing w:val="15"/>
                <w:kern w:val="0"/>
                <w:sz w:val="24"/>
              </w:rPr>
              <w:t>按照</w:t>
            </w:r>
            <w:proofErr w:type="gramStart"/>
            <w:r>
              <w:rPr>
                <w:rFonts w:ascii="仿宋" w:eastAsia="仿宋" w:hAnsi="仿宋" w:cs="仿宋" w:hint="eastAsia"/>
                <w:spacing w:val="15"/>
                <w:kern w:val="0"/>
                <w:sz w:val="24"/>
              </w:rPr>
              <w:t>湘招协</w:t>
            </w:r>
            <w:proofErr w:type="gramEnd"/>
            <w:r>
              <w:rPr>
                <w:rFonts w:ascii="宋体" w:hAnsi="宋体" w:cs="宋体" w:hint="eastAsia"/>
                <w:spacing w:val="15"/>
                <w:kern w:val="0"/>
                <w:sz w:val="24"/>
              </w:rPr>
              <w:t>〔</w:t>
            </w:r>
            <w:r>
              <w:rPr>
                <w:rFonts w:ascii="仿宋" w:eastAsia="仿宋" w:hAnsi="仿宋" w:cs="仿宋" w:hint="eastAsia"/>
                <w:spacing w:val="15"/>
                <w:kern w:val="0"/>
                <w:sz w:val="24"/>
              </w:rPr>
              <w:t>2015</w:t>
            </w:r>
            <w:r>
              <w:rPr>
                <w:rFonts w:ascii="宋体" w:hAnsi="宋体" w:cs="宋体" w:hint="eastAsia"/>
                <w:spacing w:val="15"/>
                <w:kern w:val="0"/>
                <w:sz w:val="24"/>
              </w:rPr>
              <w:t>〕</w:t>
            </w:r>
            <w:r>
              <w:rPr>
                <w:rFonts w:ascii="仿宋" w:eastAsia="仿宋" w:hAnsi="仿宋" w:cs="仿宋" w:hint="eastAsia"/>
                <w:spacing w:val="15"/>
                <w:kern w:val="0"/>
                <w:sz w:val="24"/>
              </w:rPr>
              <w:t>6号文件及永财办</w:t>
            </w:r>
            <w:r>
              <w:rPr>
                <w:rFonts w:ascii="宋体" w:hAnsi="宋体" w:cs="宋体" w:hint="eastAsia"/>
                <w:spacing w:val="15"/>
                <w:kern w:val="0"/>
                <w:sz w:val="24"/>
              </w:rPr>
              <w:t>〔</w:t>
            </w:r>
            <w:r>
              <w:rPr>
                <w:rFonts w:ascii="仿宋" w:eastAsia="仿宋" w:hAnsi="仿宋" w:cs="仿宋" w:hint="eastAsia"/>
                <w:spacing w:val="15"/>
                <w:kern w:val="0"/>
                <w:sz w:val="24"/>
              </w:rPr>
              <w:t>2024</w:t>
            </w:r>
            <w:r>
              <w:rPr>
                <w:rFonts w:ascii="宋体" w:hAnsi="宋体" w:cs="宋体" w:hint="eastAsia"/>
                <w:spacing w:val="15"/>
                <w:kern w:val="0"/>
                <w:sz w:val="24"/>
              </w:rPr>
              <w:t>〕</w:t>
            </w:r>
            <w:r>
              <w:rPr>
                <w:rFonts w:ascii="仿宋" w:eastAsia="仿宋" w:hAnsi="仿宋" w:cs="仿宋" w:hint="eastAsia"/>
                <w:spacing w:val="15"/>
                <w:kern w:val="0"/>
                <w:sz w:val="24"/>
              </w:rPr>
              <w:t>10号文件规定标准，结合</w:t>
            </w:r>
            <w:r>
              <w:rPr>
                <w:rFonts w:ascii="仿宋" w:eastAsia="仿宋" w:hAnsi="仿宋" w:cs="仿宋" w:hint="eastAsia"/>
                <w:sz w:val="24"/>
                <w:szCs w:val="20"/>
              </w:rPr>
              <w:t>湖南浯溪发展集团有限公司</w:t>
            </w:r>
            <w:r>
              <w:rPr>
                <w:rFonts w:ascii="仿宋" w:eastAsia="仿宋" w:hAnsi="仿宋" w:cs="仿宋" w:hint="eastAsia"/>
                <w:spacing w:val="15"/>
                <w:kern w:val="0"/>
                <w:sz w:val="24"/>
              </w:rPr>
              <w:t>中介服务费优惠率计取本项目招标代理服务费为人民币3.27万元（报价不计分，承诺报价响应比选文件即满分）。</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16</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解释权</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rPr>
                <w:rFonts w:ascii="仿宋" w:eastAsia="仿宋" w:hAnsi="仿宋" w:cs="仿宋" w:hint="eastAsia"/>
                <w:kern w:val="0"/>
                <w:sz w:val="24"/>
              </w:rPr>
            </w:pPr>
            <w:r>
              <w:rPr>
                <w:rFonts w:ascii="仿宋" w:eastAsia="仿宋" w:hAnsi="仿宋" w:cs="仿宋" w:hint="eastAsia"/>
                <w:kern w:val="0"/>
                <w:sz w:val="24"/>
              </w:rPr>
              <w:t>构成本比选文件的各个组成文件应互为解释，互为说明；如有不明确或不一致，构成合同文件组成内容的，以合同文件约定内容为准，且以专用合同条款约定的合同文件优先顺序解释；除比选文件中有特别规定外，仅适用于招标投标阶段的规定，按比选公告、申请人须知、比选办法、比选申请文件格式的先后顺序解释；同</w:t>
            </w:r>
            <w:proofErr w:type="gramStart"/>
            <w:r>
              <w:rPr>
                <w:rFonts w:ascii="仿宋" w:eastAsia="仿宋" w:hAnsi="仿宋" w:cs="仿宋" w:hint="eastAsia"/>
                <w:kern w:val="0"/>
                <w:sz w:val="24"/>
              </w:rPr>
              <w:t>一组成</w:t>
            </w:r>
            <w:proofErr w:type="gramEnd"/>
            <w:r>
              <w:rPr>
                <w:rFonts w:ascii="仿宋" w:eastAsia="仿宋" w:hAnsi="仿宋" w:cs="仿宋" w:hint="eastAsia"/>
                <w:kern w:val="0"/>
                <w:sz w:val="24"/>
              </w:rPr>
              <w:t>文件中就同一事项的规定或约定不一致的，以编排顺序在后者为准；同</w:t>
            </w:r>
            <w:proofErr w:type="gramStart"/>
            <w:r>
              <w:rPr>
                <w:rFonts w:ascii="仿宋" w:eastAsia="仿宋" w:hAnsi="仿宋" w:cs="仿宋" w:hint="eastAsia"/>
                <w:kern w:val="0"/>
                <w:sz w:val="24"/>
              </w:rPr>
              <w:t>一组成</w:t>
            </w:r>
            <w:proofErr w:type="gramEnd"/>
            <w:r>
              <w:rPr>
                <w:rFonts w:ascii="仿宋" w:eastAsia="仿宋" w:hAnsi="仿宋" w:cs="仿宋" w:hint="eastAsia"/>
                <w:kern w:val="0"/>
                <w:sz w:val="24"/>
              </w:rPr>
              <w:t>文件不同版本之间有不一致的，以形成时间在后者为准。按本款前述规定仍不能形成结论的，由招标人负责解释。</w:t>
            </w:r>
          </w:p>
        </w:tc>
      </w:tr>
      <w:tr w:rsidR="006004B0" w:rsidTr="00A85D99">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6004B0"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17</w:t>
            </w:r>
          </w:p>
        </w:tc>
        <w:tc>
          <w:tcPr>
            <w:tcW w:w="2391"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ind w:firstLineChars="200" w:firstLine="480"/>
              <w:jc w:val="center"/>
              <w:rPr>
                <w:rFonts w:ascii="仿宋" w:eastAsia="仿宋" w:hAnsi="仿宋" w:cs="仿宋" w:hint="eastAsia"/>
                <w:bCs/>
                <w:kern w:val="0"/>
                <w:sz w:val="24"/>
              </w:rPr>
            </w:pPr>
            <w:r>
              <w:rPr>
                <w:rFonts w:ascii="仿宋" w:eastAsia="仿宋" w:hAnsi="仿宋" w:cs="仿宋" w:hint="eastAsia"/>
                <w:bCs/>
                <w:kern w:val="0"/>
                <w:sz w:val="24"/>
              </w:rPr>
              <w:t>其他</w:t>
            </w:r>
          </w:p>
        </w:tc>
        <w:tc>
          <w:tcPr>
            <w:tcW w:w="7247" w:type="dxa"/>
            <w:tcBorders>
              <w:top w:val="single" w:sz="4" w:space="0" w:color="000000"/>
              <w:left w:val="nil"/>
              <w:bottom w:val="single" w:sz="4" w:space="0" w:color="000000"/>
              <w:right w:val="single" w:sz="4" w:space="0" w:color="000000"/>
            </w:tcBorders>
            <w:vAlign w:val="center"/>
          </w:tcPr>
          <w:p w:rsidR="006004B0" w:rsidRDefault="00000000">
            <w:pPr>
              <w:widowControl/>
              <w:spacing w:line="460" w:lineRule="exact"/>
              <w:rPr>
                <w:rFonts w:ascii="仿宋" w:eastAsia="仿宋" w:hAnsi="仿宋" w:cs="仿宋" w:hint="eastAsia"/>
                <w:bCs/>
                <w:kern w:val="0"/>
                <w:sz w:val="24"/>
              </w:rPr>
            </w:pPr>
            <w:r>
              <w:rPr>
                <w:rFonts w:ascii="仿宋" w:eastAsia="仿宋" w:hAnsi="仿宋" w:cs="仿宋" w:hint="eastAsia"/>
                <w:bCs/>
                <w:kern w:val="0"/>
                <w:sz w:val="24"/>
              </w:rPr>
              <w:t>无。</w:t>
            </w:r>
          </w:p>
        </w:tc>
      </w:tr>
    </w:tbl>
    <w:p w:rsidR="006004B0" w:rsidRDefault="00000000">
      <w:pPr>
        <w:widowControl/>
        <w:spacing w:line="360" w:lineRule="auto"/>
        <w:jc w:val="center"/>
        <w:outlineLvl w:val="0"/>
        <w:rPr>
          <w:rFonts w:ascii="仿宋" w:eastAsia="仿宋" w:hAnsi="仿宋" w:cs="仿宋" w:hint="eastAsia"/>
          <w:b/>
          <w:bCs/>
          <w:kern w:val="0"/>
          <w:sz w:val="32"/>
          <w:szCs w:val="32"/>
        </w:rPr>
      </w:pPr>
      <w:r>
        <w:rPr>
          <w:rFonts w:ascii="仿宋" w:eastAsia="仿宋" w:hAnsi="仿宋" w:cs="仿宋" w:hint="eastAsia"/>
          <w:b/>
          <w:bCs/>
          <w:kern w:val="0"/>
          <w:sz w:val="32"/>
          <w:szCs w:val="32"/>
        </w:rPr>
        <w:br w:type="page"/>
      </w:r>
      <w:bookmarkStart w:id="20" w:name="_Toc15575"/>
      <w:r>
        <w:rPr>
          <w:rFonts w:ascii="仿宋" w:eastAsia="仿宋" w:hAnsi="仿宋" w:cs="仿宋" w:hint="eastAsia"/>
          <w:b/>
          <w:bCs/>
          <w:kern w:val="0"/>
          <w:sz w:val="40"/>
          <w:szCs w:val="40"/>
        </w:rPr>
        <w:lastRenderedPageBreak/>
        <w:t>第三章 比选办法及标准</w:t>
      </w:r>
      <w:bookmarkEnd w:id="20"/>
    </w:p>
    <w:p w:rsidR="006004B0" w:rsidRDefault="006004B0">
      <w:pPr>
        <w:widowControl/>
        <w:spacing w:line="240" w:lineRule="exact"/>
        <w:ind w:firstLineChars="200" w:firstLine="540"/>
        <w:jc w:val="left"/>
        <w:textAlignment w:val="top"/>
        <w:rPr>
          <w:rFonts w:ascii="仿宋" w:eastAsia="仿宋" w:hAnsi="仿宋" w:cs="仿宋" w:hint="eastAsia"/>
          <w:spacing w:val="15"/>
          <w:kern w:val="0"/>
          <w:sz w:val="24"/>
        </w:rPr>
      </w:pPr>
    </w:p>
    <w:p w:rsidR="006004B0" w:rsidRDefault="00000000">
      <w:pPr>
        <w:widowControl/>
        <w:spacing w:line="520" w:lineRule="exact"/>
        <w:ind w:firstLineChars="200" w:firstLine="480"/>
        <w:jc w:val="left"/>
        <w:textAlignment w:val="top"/>
        <w:rPr>
          <w:rFonts w:ascii="仿宋" w:eastAsia="仿宋" w:hAnsi="仿宋" w:cs="仿宋" w:hint="eastAsia"/>
          <w:sz w:val="24"/>
        </w:rPr>
      </w:pPr>
      <w:bookmarkStart w:id="21" w:name="_Toc23045"/>
      <w:r>
        <w:rPr>
          <w:rFonts w:ascii="仿宋" w:eastAsia="仿宋" w:hAnsi="仿宋" w:cs="仿宋" w:hint="eastAsia"/>
          <w:sz w:val="24"/>
        </w:rPr>
        <w:t>本项目比选办法采用综合评分法</w:t>
      </w:r>
      <w:r>
        <w:rPr>
          <w:rFonts w:ascii="仿宋" w:eastAsia="仿宋" w:hAnsi="仿宋" w:cs="仿宋" w:hint="eastAsia"/>
          <w:color w:val="000000"/>
          <w:sz w:val="24"/>
        </w:rPr>
        <w:t>（评分细则见附件1-4）</w:t>
      </w:r>
      <w:r>
        <w:rPr>
          <w:rFonts w:ascii="仿宋" w:eastAsia="仿宋" w:hAnsi="仿宋" w:cs="仿宋" w:hint="eastAsia"/>
          <w:sz w:val="24"/>
        </w:rPr>
        <w:t>。评标委员会推荐排名前3名的投标人为中标候选人，在公示1日（日历日）无异议后，招标人确定排名第一的中标候选人为中标人（若申请人综合得分相同，则按技术方案评审得分高的优先；若投标人综合得分和技术方案得分均相同，则按商务部分得分高的优先，上述得分均相同的，则由招标人自行确定）。</w:t>
      </w:r>
    </w:p>
    <w:p w:rsidR="006004B0" w:rsidRDefault="00000000">
      <w:pPr>
        <w:widowControl/>
        <w:spacing w:line="360" w:lineRule="auto"/>
        <w:ind w:firstLineChars="200" w:firstLine="542"/>
        <w:outlineLvl w:val="0"/>
        <w:rPr>
          <w:rFonts w:ascii="仿宋" w:eastAsia="仿宋" w:hAnsi="仿宋" w:cs="仿宋" w:hint="eastAsia"/>
          <w:b/>
          <w:bCs/>
          <w:spacing w:val="15"/>
          <w:kern w:val="0"/>
          <w:sz w:val="24"/>
        </w:rPr>
      </w:pPr>
      <w:bookmarkStart w:id="22" w:name="_Toc30955"/>
      <w:bookmarkStart w:id="23" w:name="_Toc9718"/>
      <w:bookmarkStart w:id="24" w:name="_Toc19489"/>
      <w:bookmarkStart w:id="25" w:name="_Toc30398"/>
      <w:r>
        <w:rPr>
          <w:rFonts w:ascii="仿宋" w:eastAsia="仿宋" w:hAnsi="仿宋" w:cs="仿宋" w:hint="eastAsia"/>
          <w:b/>
          <w:bCs/>
          <w:spacing w:val="15"/>
          <w:kern w:val="0"/>
          <w:sz w:val="24"/>
        </w:rPr>
        <w:t>一、开标</w:t>
      </w:r>
      <w:bookmarkEnd w:id="22"/>
      <w:bookmarkEnd w:id="23"/>
      <w:bookmarkEnd w:id="24"/>
      <w:bookmarkEnd w:id="25"/>
    </w:p>
    <w:p w:rsidR="006004B0"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本次比选开标将于上述比选申请文件递交截止的同一时间、同一地点开标。申请单位法人代表或者法人授权委托人须参加开标会议。</w:t>
      </w:r>
    </w:p>
    <w:p w:rsidR="006004B0"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比选申请单位在提交比选申请文件的同时须提供以下资料：</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（1）法定代表人资格证明书（原件）及本人二代身份证（原件）或法人授权委托书（原件并附法定代表人身份证明书）及被委托人二代身份证（原件）；</w:t>
      </w:r>
    </w:p>
    <w:p w:rsidR="006004B0" w:rsidRDefault="00000000">
      <w:pPr>
        <w:widowControl/>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二、开标程序</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主持人按下列程序进行开标：</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 宣布开标纪律。</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2. 公布在比选申请文件递交截止时间前递交比选申请文件的申请人名称，并点名确认申请人是否到场。</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3. 宣布开标与会单位及有关人员姓名。</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4. 检验申请人身份证明文件（法定代表人资格证书或被授权人的身份证及授权书），检查比选申请文件的密封情况，并当场宣布检验结果。</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5. 宣布开标顺序。</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6. 当众开标，公布申请人名称、比选报价及其他内容，并记录。</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7. 申请人代表、招标人代表、</w:t>
      </w:r>
      <w:proofErr w:type="gramStart"/>
      <w:r>
        <w:rPr>
          <w:rFonts w:ascii="仿宋" w:eastAsia="仿宋" w:hAnsi="仿宋" w:cs="仿宋" w:hint="eastAsia"/>
          <w:spacing w:val="15"/>
          <w:kern w:val="0"/>
          <w:sz w:val="24"/>
        </w:rPr>
        <w:t>监标人</w:t>
      </w:r>
      <w:proofErr w:type="gramEnd"/>
      <w:r>
        <w:rPr>
          <w:rFonts w:ascii="仿宋" w:eastAsia="仿宋" w:hAnsi="仿宋" w:cs="仿宋" w:hint="eastAsia"/>
          <w:spacing w:val="15"/>
          <w:kern w:val="0"/>
          <w:sz w:val="24"/>
        </w:rPr>
        <w:t>、记录人等有关人员在开标记录上签字确认。</w:t>
      </w:r>
    </w:p>
    <w:p w:rsidR="006004B0" w:rsidRDefault="00000000">
      <w:pPr>
        <w:widowControl/>
        <w:numPr>
          <w:ilvl w:val="0"/>
          <w:numId w:val="1"/>
        </w:numPr>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评审标准</w:t>
      </w:r>
    </w:p>
    <w:p w:rsidR="006004B0" w:rsidRDefault="00000000">
      <w:pPr>
        <w:widowControl/>
        <w:numPr>
          <w:ilvl w:val="0"/>
          <w:numId w:val="2"/>
        </w:numPr>
        <w:spacing w:line="360" w:lineRule="auto"/>
        <w:jc w:val="left"/>
        <w:rPr>
          <w:rFonts w:ascii="仿宋" w:eastAsia="仿宋" w:hAnsi="仿宋" w:cs="仿宋" w:hint="eastAsia"/>
          <w:kern w:val="0"/>
          <w:sz w:val="24"/>
        </w:rPr>
      </w:pPr>
      <w:r>
        <w:rPr>
          <w:rFonts w:ascii="仿宋" w:eastAsia="仿宋" w:hAnsi="仿宋" w:cs="仿宋" w:hint="eastAsia"/>
          <w:kern w:val="0"/>
          <w:sz w:val="24"/>
        </w:rPr>
        <w:t>资格评审标准：见本章附表1《资格审查评审表》；</w:t>
      </w:r>
    </w:p>
    <w:p w:rsidR="006004B0" w:rsidRDefault="00000000">
      <w:pPr>
        <w:pStyle w:val="a8"/>
        <w:numPr>
          <w:ilvl w:val="0"/>
          <w:numId w:val="2"/>
        </w:numPr>
        <w:spacing w:line="360" w:lineRule="auto"/>
        <w:ind w:firstLineChars="0"/>
        <w:rPr>
          <w:rFonts w:ascii="仿宋" w:eastAsia="仿宋" w:hAnsi="仿宋" w:cs="仿宋" w:hint="eastAsia"/>
          <w:sz w:val="24"/>
          <w:szCs w:val="24"/>
        </w:rPr>
      </w:pPr>
      <w:r>
        <w:rPr>
          <w:rFonts w:ascii="仿宋" w:eastAsia="仿宋" w:hAnsi="仿宋" w:cs="仿宋" w:hint="eastAsia"/>
          <w:sz w:val="24"/>
          <w:szCs w:val="24"/>
        </w:rPr>
        <w:lastRenderedPageBreak/>
        <w:t>初步评审标准：见本章附表2《初步审查评审表》；</w:t>
      </w:r>
    </w:p>
    <w:p w:rsidR="006004B0" w:rsidRDefault="00000000">
      <w:pPr>
        <w:pStyle w:val="a8"/>
        <w:numPr>
          <w:ilvl w:val="0"/>
          <w:numId w:val="2"/>
        </w:numPr>
        <w:spacing w:line="360" w:lineRule="auto"/>
        <w:ind w:firstLineChars="0"/>
        <w:rPr>
          <w:rFonts w:ascii="仿宋" w:eastAsia="仿宋" w:hAnsi="仿宋" w:cs="仿宋" w:hint="eastAsia"/>
          <w:sz w:val="24"/>
          <w:szCs w:val="24"/>
        </w:rPr>
      </w:pPr>
      <w:r>
        <w:rPr>
          <w:rFonts w:ascii="仿宋" w:eastAsia="仿宋" w:hAnsi="仿宋" w:cs="仿宋" w:hint="eastAsia"/>
          <w:sz w:val="24"/>
          <w:szCs w:val="24"/>
        </w:rPr>
        <w:t>详细评审标准：</w:t>
      </w:r>
    </w:p>
    <w:p w:rsidR="006004B0" w:rsidRDefault="00000000">
      <w:pPr>
        <w:pStyle w:val="a8"/>
        <w:numPr>
          <w:ilvl w:val="0"/>
          <w:numId w:val="3"/>
        </w:numPr>
        <w:spacing w:line="360" w:lineRule="auto"/>
        <w:ind w:left="240" w:firstLine="240"/>
        <w:rPr>
          <w:rFonts w:ascii="仿宋" w:eastAsia="仿宋" w:hAnsi="仿宋" w:cs="仿宋" w:hint="eastAsia"/>
          <w:color w:val="000000"/>
          <w:sz w:val="24"/>
          <w:szCs w:val="24"/>
        </w:rPr>
      </w:pPr>
      <w:r>
        <w:rPr>
          <w:rFonts w:ascii="仿宋" w:eastAsia="仿宋" w:hAnsi="仿宋" w:cs="仿宋" w:hint="eastAsia"/>
          <w:sz w:val="24"/>
          <w:szCs w:val="24"/>
        </w:rPr>
        <w:t>权重取值</w:t>
      </w:r>
      <w:r>
        <w:rPr>
          <w:rFonts w:ascii="仿宋" w:eastAsia="仿宋" w:hAnsi="仿宋" w:cs="仿宋" w:hint="eastAsia"/>
          <w:color w:val="000000"/>
          <w:sz w:val="24"/>
          <w:szCs w:val="24"/>
        </w:rPr>
        <w:t>：报价部分1</w:t>
      </w:r>
      <w:r>
        <w:rPr>
          <w:rFonts w:ascii="仿宋" w:eastAsia="仿宋" w:hAnsi="仿宋" w:cs="仿宋"/>
          <w:color w:val="000000"/>
          <w:sz w:val="24"/>
          <w:szCs w:val="24"/>
        </w:rPr>
        <w:t>0</w:t>
      </w:r>
      <w:r>
        <w:rPr>
          <w:rFonts w:ascii="仿宋" w:eastAsia="仿宋" w:hAnsi="仿宋" w:cs="仿宋" w:hint="eastAsia"/>
          <w:color w:val="000000"/>
          <w:sz w:val="24"/>
          <w:szCs w:val="24"/>
        </w:rPr>
        <w:t>分，商务部分25分，技术方案评审65分；</w:t>
      </w:r>
    </w:p>
    <w:p w:rsidR="006004B0" w:rsidRDefault="00000000">
      <w:pPr>
        <w:pStyle w:val="a8"/>
        <w:numPr>
          <w:ilvl w:val="0"/>
          <w:numId w:val="3"/>
        </w:numPr>
        <w:spacing w:line="360" w:lineRule="auto"/>
        <w:ind w:left="240" w:firstLine="240"/>
        <w:rPr>
          <w:rFonts w:ascii="仿宋" w:eastAsia="仿宋" w:hAnsi="仿宋" w:cs="仿宋" w:hint="eastAsia"/>
          <w:sz w:val="24"/>
          <w:szCs w:val="24"/>
        </w:rPr>
      </w:pPr>
      <w:r>
        <w:rPr>
          <w:rFonts w:ascii="仿宋" w:eastAsia="仿宋" w:hAnsi="仿宋" w:cs="仿宋" w:hint="eastAsia"/>
          <w:sz w:val="24"/>
          <w:szCs w:val="24"/>
        </w:rPr>
        <w:t>商务部分标准：见本章附表3《商务部分评审表》；</w:t>
      </w:r>
    </w:p>
    <w:p w:rsidR="006004B0" w:rsidRDefault="00000000">
      <w:pPr>
        <w:pStyle w:val="a8"/>
        <w:numPr>
          <w:ilvl w:val="0"/>
          <w:numId w:val="3"/>
        </w:numPr>
        <w:spacing w:line="360" w:lineRule="auto"/>
        <w:ind w:left="240" w:firstLine="240"/>
        <w:rPr>
          <w:rFonts w:ascii="仿宋" w:eastAsia="仿宋" w:hAnsi="仿宋" w:cs="仿宋" w:hint="eastAsia"/>
          <w:sz w:val="24"/>
          <w:szCs w:val="24"/>
        </w:rPr>
      </w:pPr>
      <w:r>
        <w:rPr>
          <w:rFonts w:ascii="仿宋" w:eastAsia="仿宋" w:hAnsi="仿宋" w:cs="仿宋" w:hint="eastAsia"/>
          <w:sz w:val="24"/>
          <w:szCs w:val="24"/>
        </w:rPr>
        <w:t>技术方案评审：见本章附表4《技术方案评审表》；</w:t>
      </w:r>
    </w:p>
    <w:p w:rsidR="006004B0" w:rsidRDefault="00000000">
      <w:pPr>
        <w:pStyle w:val="a8"/>
        <w:spacing w:line="360" w:lineRule="auto"/>
        <w:ind w:leftChars="100" w:left="210" w:firstLineChars="0" w:firstLine="0"/>
        <w:rPr>
          <w:rFonts w:ascii="仿宋" w:eastAsia="仿宋" w:hAnsi="仿宋" w:cs="仿宋" w:hint="eastAsia"/>
          <w:sz w:val="24"/>
          <w:szCs w:val="24"/>
        </w:rPr>
      </w:pPr>
      <w:r>
        <w:rPr>
          <w:rFonts w:ascii="仿宋" w:eastAsia="仿宋" w:hAnsi="仿宋" w:cs="仿宋" w:hint="eastAsia"/>
          <w:sz w:val="24"/>
          <w:szCs w:val="24"/>
        </w:rPr>
        <w:t>比选申请人综合得分=商务部分得分+技术方案得分。</w:t>
      </w:r>
    </w:p>
    <w:p w:rsidR="006004B0" w:rsidRDefault="00000000">
      <w:pPr>
        <w:pStyle w:val="a8"/>
        <w:numPr>
          <w:ilvl w:val="0"/>
          <w:numId w:val="1"/>
        </w:numPr>
        <w:spacing w:line="360" w:lineRule="auto"/>
        <w:ind w:firstLineChars="0" w:firstLine="0"/>
        <w:rPr>
          <w:rFonts w:ascii="仿宋" w:eastAsia="仿宋" w:hAnsi="仿宋" w:cs="仿宋" w:hint="eastAsia"/>
          <w:b/>
          <w:bCs/>
          <w:sz w:val="24"/>
          <w:szCs w:val="24"/>
        </w:rPr>
      </w:pPr>
      <w:r>
        <w:rPr>
          <w:rFonts w:ascii="仿宋" w:eastAsia="仿宋" w:hAnsi="仿宋" w:cs="仿宋" w:hint="eastAsia"/>
          <w:b/>
          <w:bCs/>
          <w:sz w:val="24"/>
          <w:szCs w:val="24"/>
        </w:rPr>
        <w:t>比选程序</w:t>
      </w:r>
    </w:p>
    <w:p w:rsidR="006004B0"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1、成立比选评标委员会：工作组</w:t>
      </w:r>
      <w:r>
        <w:rPr>
          <w:rFonts w:ascii="仿宋" w:eastAsia="仿宋" w:hAnsi="仿宋" w:cs="仿宋" w:hint="eastAsia"/>
          <w:spacing w:val="15"/>
          <w:kern w:val="0"/>
          <w:sz w:val="24"/>
        </w:rPr>
        <w:t>1天（日历日）内在</w:t>
      </w:r>
      <w:r>
        <w:rPr>
          <w:rFonts w:ascii="仿宋" w:eastAsia="仿宋" w:hAnsi="仿宋" w:cs="仿宋" w:hint="eastAsia"/>
          <w:sz w:val="24"/>
        </w:rPr>
        <w:t>湖南浯溪发展集团有限公司</w:t>
      </w:r>
      <w:r>
        <w:rPr>
          <w:rFonts w:ascii="仿宋" w:eastAsia="仿宋" w:hAnsi="仿宋" w:cs="仿宋" w:hint="eastAsia"/>
          <w:spacing w:val="15"/>
          <w:kern w:val="0"/>
          <w:sz w:val="24"/>
        </w:rPr>
        <w:t>纪委的监督下从工作组成员单位中推荐5人组成比选评标委员会。</w:t>
      </w:r>
    </w:p>
    <w:p w:rsidR="006004B0"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2、资格性评审；</w:t>
      </w:r>
    </w:p>
    <w:p w:rsidR="006004B0"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3、初步评审；</w:t>
      </w:r>
    </w:p>
    <w:p w:rsidR="006004B0"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4、详细评审；</w:t>
      </w:r>
    </w:p>
    <w:p w:rsidR="006004B0"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推荐中标候选人。</w:t>
      </w:r>
    </w:p>
    <w:p w:rsidR="006004B0" w:rsidRDefault="00000000">
      <w:pPr>
        <w:pStyle w:val="a8"/>
        <w:spacing w:line="360" w:lineRule="auto"/>
        <w:ind w:firstLineChars="0" w:firstLine="0"/>
        <w:rPr>
          <w:rFonts w:ascii="仿宋" w:eastAsia="仿宋" w:hAnsi="仿宋" w:cs="仿宋" w:hint="eastAsia"/>
          <w:spacing w:val="15"/>
          <w:kern w:val="0"/>
          <w:sz w:val="24"/>
          <w:szCs w:val="24"/>
        </w:rPr>
      </w:pPr>
      <w:r>
        <w:rPr>
          <w:rFonts w:ascii="仿宋" w:eastAsia="仿宋" w:hAnsi="仿宋" w:cs="仿宋" w:hint="eastAsia"/>
          <w:b/>
          <w:bCs/>
          <w:kern w:val="0"/>
          <w:sz w:val="24"/>
          <w:szCs w:val="24"/>
        </w:rPr>
        <w:t>说明：</w:t>
      </w:r>
      <w:r>
        <w:rPr>
          <w:rFonts w:ascii="仿宋" w:eastAsia="仿宋" w:hAnsi="仿宋" w:cs="仿宋" w:hint="eastAsia"/>
          <w:spacing w:val="15"/>
          <w:kern w:val="0"/>
          <w:sz w:val="24"/>
          <w:szCs w:val="24"/>
        </w:rPr>
        <w:t xml:space="preserve"> 当递交比选申请文件的申请人少于3家时，应重新组织比选。</w:t>
      </w:r>
    </w:p>
    <w:p w:rsidR="006004B0" w:rsidRDefault="00000000">
      <w:pPr>
        <w:widowControl/>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五、申请人出现以下情况之一，其比选申请文件为无效申请文件：</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1、比选申请文件未按要求密封。</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2、比选申请文件中有弄虚作假的内容（如假证书、假业绩、隐瞒</w:t>
      </w:r>
      <w:r>
        <w:rPr>
          <w:rFonts w:ascii="仿宋" w:eastAsia="仿宋" w:hAnsi="仿宋" w:cs="仿宋" w:hint="eastAsia"/>
          <w:color w:val="000000"/>
          <w:spacing w:val="15"/>
          <w:kern w:val="0"/>
          <w:sz w:val="24"/>
        </w:rPr>
        <w:t>不良行为记录、夸大荣誉、使用非本单位在职员工的相关证件等）。在签订合同</w:t>
      </w:r>
      <w:r>
        <w:rPr>
          <w:rFonts w:ascii="仿宋" w:eastAsia="仿宋" w:hAnsi="仿宋" w:cs="仿宋" w:hint="eastAsia"/>
          <w:spacing w:val="15"/>
          <w:kern w:val="0"/>
          <w:sz w:val="24"/>
        </w:rPr>
        <w:t>之前，招标人如发现中标人的比选申请文件有弄虚作假内容，招标人可拒绝与其签订合同，并要求中标人赔偿损失。</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3、比选申请文件附有招标人不能接受的条件。</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4、投标有效期不足。</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5、资格性评审及初步评审不合格的。</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6、出现两个或两个以上报价的。</w:t>
      </w:r>
    </w:p>
    <w:p w:rsidR="006004B0"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7、出现关键内容字迹模糊无法</w:t>
      </w:r>
      <w:r w:rsidR="00FB64D2">
        <w:rPr>
          <w:rFonts w:ascii="仿宋" w:eastAsia="仿宋" w:hAnsi="仿宋" w:cs="仿宋" w:hint="eastAsia"/>
          <w:spacing w:val="15"/>
          <w:kern w:val="0"/>
          <w:sz w:val="24"/>
        </w:rPr>
        <w:t>辨认</w:t>
      </w:r>
      <w:r>
        <w:rPr>
          <w:rFonts w:ascii="仿宋" w:eastAsia="仿宋" w:hAnsi="仿宋" w:cs="仿宋" w:hint="eastAsia"/>
          <w:spacing w:val="15"/>
          <w:kern w:val="0"/>
          <w:sz w:val="24"/>
        </w:rPr>
        <w:t>的。</w:t>
      </w:r>
    </w:p>
    <w:p w:rsidR="006004B0" w:rsidRDefault="00000000">
      <w:pPr>
        <w:widowControl/>
        <w:spacing w:line="360" w:lineRule="auto"/>
        <w:ind w:firstLineChars="200" w:firstLine="540"/>
        <w:outlineLvl w:val="0"/>
        <w:rPr>
          <w:rFonts w:ascii="仿宋" w:eastAsia="仿宋" w:hAnsi="仿宋" w:cs="仿宋" w:hint="eastAsia"/>
          <w:spacing w:val="15"/>
          <w:kern w:val="0"/>
          <w:sz w:val="24"/>
        </w:rPr>
      </w:pPr>
      <w:r>
        <w:rPr>
          <w:rFonts w:ascii="仿宋" w:eastAsia="仿宋" w:hAnsi="仿宋" w:cs="仿宋" w:hint="eastAsia"/>
          <w:spacing w:val="15"/>
          <w:kern w:val="0"/>
          <w:sz w:val="24"/>
        </w:rPr>
        <w:br w:type="page"/>
      </w:r>
      <w:r>
        <w:rPr>
          <w:rFonts w:ascii="仿宋" w:eastAsia="仿宋" w:hAnsi="仿宋" w:cs="仿宋" w:hint="eastAsia"/>
          <w:spacing w:val="15"/>
          <w:kern w:val="0"/>
          <w:sz w:val="24"/>
        </w:rPr>
        <w:lastRenderedPageBreak/>
        <w:t>附表1：</w:t>
      </w:r>
      <w:bookmarkEnd w:id="21"/>
    </w:p>
    <w:p w:rsidR="006004B0" w:rsidRDefault="00000000">
      <w:pPr>
        <w:pStyle w:val="a8"/>
        <w:ind w:firstLine="311"/>
        <w:jc w:val="center"/>
        <w:rPr>
          <w:rFonts w:ascii="仿宋" w:eastAsia="仿宋" w:hAnsi="仿宋" w:cs="仿宋" w:hint="eastAsia"/>
          <w:b/>
          <w:bCs/>
          <w:spacing w:val="15"/>
          <w:kern w:val="0"/>
          <w:sz w:val="28"/>
          <w:szCs w:val="21"/>
        </w:rPr>
      </w:pPr>
      <w:r>
        <w:rPr>
          <w:rFonts w:ascii="仿宋" w:eastAsia="仿宋" w:hAnsi="仿宋" w:cs="仿宋" w:hint="eastAsia"/>
          <w:b/>
          <w:bCs/>
          <w:spacing w:val="15"/>
          <w:kern w:val="0"/>
          <w:sz w:val="28"/>
          <w:szCs w:val="21"/>
        </w:rPr>
        <w:t>资格性评审表</w:t>
      </w:r>
    </w:p>
    <w:tbl>
      <w:tblPr>
        <w:tblW w:w="8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
        <w:gridCol w:w="5924"/>
        <w:gridCol w:w="1312"/>
      </w:tblGrid>
      <w:tr w:rsidR="006004B0">
        <w:trPr>
          <w:trHeight w:val="741"/>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序号</w:t>
            </w:r>
          </w:p>
        </w:tc>
        <w:tc>
          <w:tcPr>
            <w:tcW w:w="5924"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评审内容及标准</w:t>
            </w:r>
          </w:p>
        </w:tc>
        <w:tc>
          <w:tcPr>
            <w:tcW w:w="1312"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合格/不合格</w:t>
            </w:r>
          </w:p>
        </w:tc>
      </w:tr>
      <w:tr w:rsidR="006004B0">
        <w:trPr>
          <w:trHeight w:val="438"/>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1</w:t>
            </w:r>
          </w:p>
        </w:tc>
        <w:tc>
          <w:tcPr>
            <w:tcW w:w="5924" w:type="dxa"/>
          </w:tcPr>
          <w:p w:rsidR="006004B0" w:rsidRDefault="00000000">
            <w:pPr>
              <w:pStyle w:val="a8"/>
              <w:ind w:firstLineChars="0" w:firstLine="0"/>
              <w:rPr>
                <w:rFonts w:ascii="仿宋" w:eastAsia="仿宋" w:hAnsi="仿宋" w:cs="仿宋" w:hint="eastAsia"/>
                <w:spacing w:val="15"/>
                <w:kern w:val="0"/>
                <w:szCs w:val="16"/>
              </w:rPr>
            </w:pPr>
            <w:r>
              <w:rPr>
                <w:rFonts w:ascii="仿宋" w:eastAsia="仿宋" w:hAnsi="仿宋" w:cs="仿宋" w:hint="eastAsia"/>
                <w:color w:val="000000"/>
                <w:szCs w:val="16"/>
              </w:rPr>
              <w:t>具有独立法人资格，持有有效的营业执照。</w:t>
            </w:r>
          </w:p>
        </w:tc>
        <w:tc>
          <w:tcPr>
            <w:tcW w:w="1312" w:type="dxa"/>
          </w:tcPr>
          <w:p w:rsidR="006004B0" w:rsidRDefault="006004B0">
            <w:pPr>
              <w:pStyle w:val="a8"/>
              <w:ind w:firstLine="240"/>
              <w:rPr>
                <w:rFonts w:ascii="仿宋" w:eastAsia="仿宋" w:hAnsi="仿宋" w:cs="仿宋" w:hint="eastAsia"/>
                <w:spacing w:val="15"/>
                <w:kern w:val="0"/>
                <w:szCs w:val="16"/>
              </w:rPr>
            </w:pPr>
          </w:p>
        </w:tc>
      </w:tr>
      <w:tr w:rsidR="006004B0">
        <w:trPr>
          <w:trHeight w:val="732"/>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2</w:t>
            </w:r>
          </w:p>
        </w:tc>
        <w:tc>
          <w:tcPr>
            <w:tcW w:w="5924" w:type="dxa"/>
          </w:tcPr>
          <w:p w:rsidR="006004B0" w:rsidRDefault="00000000">
            <w:pPr>
              <w:pStyle w:val="a8"/>
              <w:ind w:firstLineChars="0" w:firstLine="0"/>
              <w:rPr>
                <w:rFonts w:ascii="仿宋" w:eastAsia="仿宋" w:hAnsi="仿宋" w:cs="仿宋" w:hint="eastAsia"/>
                <w:spacing w:val="15"/>
                <w:kern w:val="0"/>
                <w:szCs w:val="16"/>
              </w:rPr>
            </w:pPr>
            <w:r>
              <w:rPr>
                <w:rFonts w:ascii="仿宋" w:eastAsia="仿宋" w:hAnsi="仿宋" w:cs="仿宋" w:hint="eastAsia"/>
                <w:spacing w:val="15"/>
                <w:kern w:val="0"/>
                <w:szCs w:val="16"/>
              </w:rPr>
              <w:t>申请人须在湖南省招标投标监管</w:t>
            </w:r>
            <w:proofErr w:type="gramStart"/>
            <w:r>
              <w:rPr>
                <w:rFonts w:ascii="仿宋" w:eastAsia="仿宋" w:hAnsi="仿宋" w:cs="仿宋" w:hint="eastAsia"/>
                <w:spacing w:val="15"/>
                <w:kern w:val="0"/>
                <w:szCs w:val="16"/>
              </w:rPr>
              <w:t>网登记</w:t>
            </w:r>
            <w:proofErr w:type="gramEnd"/>
            <w:r>
              <w:rPr>
                <w:rFonts w:ascii="仿宋" w:eastAsia="仿宋" w:hAnsi="仿宋" w:cs="仿宋" w:hint="eastAsia"/>
                <w:spacing w:val="15"/>
                <w:kern w:val="0"/>
                <w:szCs w:val="16"/>
              </w:rPr>
              <w:t>备案或湖南省住房和城乡建设厅--</w:t>
            </w:r>
            <w:proofErr w:type="gramStart"/>
            <w:r>
              <w:rPr>
                <w:rFonts w:ascii="仿宋" w:eastAsia="仿宋" w:hAnsi="仿宋" w:cs="仿宋" w:hint="eastAsia"/>
                <w:spacing w:val="15"/>
                <w:kern w:val="0"/>
                <w:szCs w:val="16"/>
              </w:rPr>
              <w:t>智慧住</w:t>
            </w:r>
            <w:proofErr w:type="gramEnd"/>
            <w:r>
              <w:rPr>
                <w:rFonts w:ascii="仿宋" w:eastAsia="仿宋" w:hAnsi="仿宋" w:cs="仿宋" w:hint="eastAsia"/>
                <w:spacing w:val="15"/>
                <w:kern w:val="0"/>
                <w:szCs w:val="16"/>
              </w:rPr>
              <w:t>建云平台登记备案(提供网站查询结果）。</w:t>
            </w:r>
          </w:p>
        </w:tc>
        <w:tc>
          <w:tcPr>
            <w:tcW w:w="1312" w:type="dxa"/>
          </w:tcPr>
          <w:p w:rsidR="006004B0" w:rsidRDefault="006004B0">
            <w:pPr>
              <w:pStyle w:val="a8"/>
              <w:ind w:firstLine="240"/>
              <w:rPr>
                <w:rFonts w:ascii="仿宋" w:eastAsia="仿宋" w:hAnsi="仿宋" w:cs="仿宋" w:hint="eastAsia"/>
                <w:spacing w:val="15"/>
                <w:kern w:val="0"/>
                <w:szCs w:val="16"/>
              </w:rPr>
            </w:pPr>
          </w:p>
        </w:tc>
      </w:tr>
      <w:tr w:rsidR="006004B0">
        <w:trPr>
          <w:trHeight w:val="1390"/>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3</w:t>
            </w:r>
          </w:p>
        </w:tc>
        <w:tc>
          <w:tcPr>
            <w:tcW w:w="5924" w:type="dxa"/>
          </w:tcPr>
          <w:p w:rsidR="006004B0" w:rsidRDefault="00000000">
            <w:pPr>
              <w:pStyle w:val="a8"/>
              <w:ind w:firstLineChars="0" w:firstLine="0"/>
              <w:rPr>
                <w:rFonts w:ascii="仿宋" w:eastAsia="仿宋" w:hAnsi="仿宋" w:cs="仿宋" w:hint="eastAsia"/>
                <w:szCs w:val="16"/>
              </w:rPr>
            </w:pPr>
            <w:r>
              <w:rPr>
                <w:rFonts w:ascii="仿宋" w:eastAsia="仿宋" w:hAnsi="仿宋" w:cs="仿宋" w:hint="eastAsia"/>
                <w:szCs w:val="16"/>
              </w:rPr>
              <w:t>项目负责人资格要求：具有工程建设类中级及以上职称证书或注册类证书（注册</w:t>
            </w:r>
            <w:proofErr w:type="gramStart"/>
            <w:r>
              <w:rPr>
                <w:rFonts w:ascii="仿宋" w:eastAsia="仿宋" w:hAnsi="仿宋" w:cs="仿宋" w:hint="eastAsia"/>
                <w:szCs w:val="16"/>
              </w:rPr>
              <w:t>建造师证或</w:t>
            </w:r>
            <w:proofErr w:type="gramEnd"/>
            <w:r>
              <w:rPr>
                <w:rFonts w:ascii="仿宋" w:eastAsia="仿宋" w:hAnsi="仿宋" w:cs="仿宋" w:hint="eastAsia"/>
                <w:szCs w:val="16"/>
              </w:rPr>
              <w:t>注册总监理工程师证或注册建筑师证或招标师证），且为代理机构正式员工（提供本单位为其缴纳不少于近3个月</w:t>
            </w:r>
            <w:proofErr w:type="gramStart"/>
            <w:r>
              <w:rPr>
                <w:rFonts w:ascii="仿宋" w:eastAsia="仿宋" w:hAnsi="仿宋" w:cs="仿宋" w:hint="eastAsia"/>
                <w:szCs w:val="16"/>
              </w:rPr>
              <w:t>社保证明</w:t>
            </w:r>
            <w:proofErr w:type="gramEnd"/>
            <w:r>
              <w:rPr>
                <w:rFonts w:ascii="仿宋" w:eastAsia="仿宋" w:hAnsi="仿宋" w:cs="仿宋" w:hint="eastAsia"/>
                <w:szCs w:val="16"/>
              </w:rPr>
              <w:t>）。</w:t>
            </w:r>
          </w:p>
        </w:tc>
        <w:tc>
          <w:tcPr>
            <w:tcW w:w="1312" w:type="dxa"/>
          </w:tcPr>
          <w:p w:rsidR="006004B0" w:rsidRDefault="006004B0">
            <w:pPr>
              <w:pStyle w:val="a8"/>
              <w:ind w:firstLine="240"/>
              <w:rPr>
                <w:rFonts w:ascii="仿宋" w:eastAsia="仿宋" w:hAnsi="仿宋" w:cs="仿宋" w:hint="eastAsia"/>
                <w:spacing w:val="15"/>
                <w:kern w:val="0"/>
                <w:szCs w:val="16"/>
              </w:rPr>
            </w:pPr>
          </w:p>
        </w:tc>
      </w:tr>
      <w:tr w:rsidR="006004B0">
        <w:trPr>
          <w:trHeight w:val="1933"/>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4</w:t>
            </w:r>
          </w:p>
        </w:tc>
        <w:tc>
          <w:tcPr>
            <w:tcW w:w="5924" w:type="dxa"/>
          </w:tcPr>
          <w:p w:rsidR="006004B0" w:rsidRDefault="00000000">
            <w:pPr>
              <w:widowControl/>
              <w:spacing w:line="360" w:lineRule="auto"/>
              <w:jc w:val="left"/>
              <w:textAlignment w:val="top"/>
              <w:rPr>
                <w:rFonts w:ascii="仿宋" w:eastAsia="仿宋" w:hAnsi="仿宋" w:cs="仿宋" w:hint="eastAsia"/>
                <w:spacing w:val="15"/>
                <w:kern w:val="0"/>
                <w:szCs w:val="21"/>
              </w:rPr>
            </w:pPr>
            <w:r>
              <w:rPr>
                <w:rFonts w:ascii="仿宋" w:eastAsia="仿宋" w:hAnsi="仿宋" w:cs="仿宋" w:hint="eastAsia"/>
                <w:szCs w:val="21"/>
              </w:rPr>
              <w:t>具有良好的商业信誉，</w:t>
            </w:r>
            <w:r>
              <w:rPr>
                <w:rFonts w:ascii="仿宋" w:eastAsia="仿宋" w:hAnsi="仿宋" w:cs="仿宋" w:hint="eastAsia"/>
                <w:bCs/>
                <w:szCs w:val="21"/>
              </w:rPr>
              <w:t>未被信用中国网站（www.creditchina.gov.cn）</w:t>
            </w:r>
            <w:r>
              <w:rPr>
                <w:rFonts w:ascii="仿宋" w:eastAsia="仿宋" w:hAnsi="仿宋" w:cs="仿宋" w:hint="eastAsia"/>
                <w:szCs w:val="21"/>
              </w:rPr>
              <w:t>或国家企业信用信息公示系统（http://www.gsxt.gov.cn/）</w:t>
            </w:r>
            <w:r>
              <w:rPr>
                <w:rFonts w:ascii="仿宋" w:eastAsia="仿宋" w:hAnsi="仿宋" w:cs="仿宋" w:hint="eastAsia"/>
                <w:bCs/>
                <w:szCs w:val="21"/>
              </w:rPr>
              <w:t>列入失信被执行人、重大税收违法案件当事人名单、政府采购严重违法失信行为记录名单</w:t>
            </w:r>
            <w:r>
              <w:rPr>
                <w:rFonts w:ascii="仿宋" w:eastAsia="仿宋" w:hAnsi="仿宋" w:cs="仿宋" w:hint="eastAsia"/>
                <w:szCs w:val="21"/>
              </w:rPr>
              <w:t>。</w:t>
            </w:r>
          </w:p>
        </w:tc>
        <w:tc>
          <w:tcPr>
            <w:tcW w:w="1312" w:type="dxa"/>
          </w:tcPr>
          <w:p w:rsidR="006004B0" w:rsidRDefault="006004B0">
            <w:pPr>
              <w:pStyle w:val="a8"/>
              <w:ind w:firstLine="240"/>
              <w:rPr>
                <w:rFonts w:ascii="仿宋" w:eastAsia="仿宋" w:hAnsi="仿宋" w:cs="仿宋" w:hint="eastAsia"/>
                <w:spacing w:val="15"/>
                <w:kern w:val="0"/>
                <w:szCs w:val="16"/>
              </w:rPr>
            </w:pPr>
          </w:p>
        </w:tc>
      </w:tr>
      <w:tr w:rsidR="006004B0">
        <w:trPr>
          <w:trHeight w:val="608"/>
        </w:trPr>
        <w:tc>
          <w:tcPr>
            <w:tcW w:w="1063" w:type="dxa"/>
            <w:vAlign w:val="center"/>
          </w:tcPr>
          <w:p w:rsidR="006004B0"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5</w:t>
            </w:r>
          </w:p>
        </w:tc>
        <w:tc>
          <w:tcPr>
            <w:tcW w:w="5924" w:type="dxa"/>
          </w:tcPr>
          <w:p w:rsidR="006004B0" w:rsidRDefault="00000000">
            <w:pPr>
              <w:pStyle w:val="a8"/>
              <w:spacing w:line="360" w:lineRule="auto"/>
              <w:ind w:firstLineChars="200"/>
              <w:rPr>
                <w:rFonts w:ascii="仿宋" w:eastAsia="仿宋" w:hAnsi="仿宋" w:cs="仿宋" w:hint="eastAsia"/>
                <w:spacing w:val="15"/>
                <w:kern w:val="0"/>
                <w:szCs w:val="16"/>
              </w:rPr>
            </w:pPr>
            <w:r>
              <w:rPr>
                <w:rFonts w:ascii="仿宋" w:eastAsia="仿宋" w:hAnsi="仿宋" w:cs="仿宋" w:hint="eastAsia"/>
                <w:kern w:val="0"/>
                <w:szCs w:val="16"/>
              </w:rPr>
              <w:t xml:space="preserve">评审结果 </w:t>
            </w:r>
          </w:p>
        </w:tc>
        <w:tc>
          <w:tcPr>
            <w:tcW w:w="1312" w:type="dxa"/>
          </w:tcPr>
          <w:p w:rsidR="006004B0" w:rsidRDefault="006004B0">
            <w:pPr>
              <w:pStyle w:val="a8"/>
              <w:ind w:firstLine="240"/>
              <w:rPr>
                <w:rFonts w:ascii="仿宋" w:eastAsia="仿宋" w:hAnsi="仿宋" w:cs="仿宋" w:hint="eastAsia"/>
                <w:spacing w:val="15"/>
                <w:kern w:val="0"/>
                <w:szCs w:val="16"/>
              </w:rPr>
            </w:pPr>
          </w:p>
        </w:tc>
      </w:tr>
    </w:tbl>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Chars="200" w:firstLine="540"/>
        <w:rPr>
          <w:rFonts w:ascii="仿宋" w:eastAsia="仿宋" w:hAnsi="仿宋" w:cs="仿宋" w:hint="eastAsia"/>
          <w:spacing w:val="15"/>
          <w:kern w:val="0"/>
          <w:sz w:val="24"/>
        </w:rPr>
      </w:pPr>
    </w:p>
    <w:p w:rsidR="006004B0" w:rsidRDefault="006004B0">
      <w:pPr>
        <w:pStyle w:val="a8"/>
        <w:ind w:firstLineChars="200" w:firstLine="540"/>
        <w:rPr>
          <w:rFonts w:ascii="仿宋" w:eastAsia="仿宋" w:hAnsi="仿宋" w:cs="仿宋" w:hint="eastAsia"/>
          <w:spacing w:val="15"/>
          <w:kern w:val="0"/>
          <w:sz w:val="24"/>
        </w:rPr>
      </w:pPr>
    </w:p>
    <w:p w:rsidR="006004B0" w:rsidRDefault="006004B0">
      <w:pPr>
        <w:pStyle w:val="a8"/>
        <w:ind w:firstLineChars="200" w:firstLine="540"/>
        <w:rPr>
          <w:rFonts w:ascii="仿宋" w:eastAsia="仿宋" w:hAnsi="仿宋" w:cs="仿宋" w:hint="eastAsia"/>
          <w:spacing w:val="15"/>
          <w:kern w:val="0"/>
          <w:sz w:val="24"/>
        </w:rPr>
      </w:pPr>
    </w:p>
    <w:p w:rsidR="006004B0" w:rsidRDefault="006004B0">
      <w:pPr>
        <w:pStyle w:val="a8"/>
        <w:ind w:firstLineChars="200" w:firstLine="540"/>
        <w:rPr>
          <w:rFonts w:ascii="仿宋" w:eastAsia="仿宋" w:hAnsi="仿宋" w:cs="仿宋" w:hint="eastAsia"/>
          <w:spacing w:val="15"/>
          <w:kern w:val="0"/>
          <w:sz w:val="24"/>
        </w:rPr>
      </w:pPr>
    </w:p>
    <w:p w:rsidR="006004B0" w:rsidRDefault="00000000">
      <w:pPr>
        <w:pStyle w:val="a8"/>
        <w:ind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t>附表2：</w:t>
      </w:r>
    </w:p>
    <w:p w:rsidR="006004B0" w:rsidRDefault="00000000">
      <w:pPr>
        <w:pStyle w:val="a8"/>
        <w:ind w:firstLine="271"/>
        <w:jc w:val="center"/>
        <w:rPr>
          <w:rFonts w:ascii="仿宋" w:eastAsia="仿宋" w:hAnsi="仿宋" w:cs="仿宋" w:hint="eastAsia"/>
          <w:b/>
          <w:bCs/>
          <w:spacing w:val="15"/>
          <w:kern w:val="0"/>
          <w:sz w:val="24"/>
        </w:rPr>
      </w:pPr>
      <w:r>
        <w:rPr>
          <w:rFonts w:ascii="仿宋" w:eastAsia="仿宋" w:hAnsi="仿宋" w:cs="仿宋" w:hint="eastAsia"/>
          <w:b/>
          <w:bCs/>
          <w:spacing w:val="15"/>
          <w:kern w:val="0"/>
          <w:sz w:val="24"/>
        </w:rPr>
        <w:t>初步评审表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9"/>
        <w:gridCol w:w="6003"/>
        <w:gridCol w:w="1209"/>
      </w:tblGrid>
      <w:tr w:rsidR="006004B0">
        <w:trPr>
          <w:trHeight w:val="831"/>
        </w:trPr>
        <w:tc>
          <w:tcPr>
            <w:tcW w:w="117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6003"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20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合格/不合格</w:t>
            </w:r>
          </w:p>
        </w:tc>
      </w:tr>
      <w:tr w:rsidR="006004B0">
        <w:trPr>
          <w:trHeight w:val="487"/>
        </w:trPr>
        <w:tc>
          <w:tcPr>
            <w:tcW w:w="117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6003" w:type="dxa"/>
            <w:vAlign w:val="center"/>
          </w:tcPr>
          <w:p w:rsidR="006004B0" w:rsidRDefault="00000000">
            <w:pPr>
              <w:spacing w:line="420" w:lineRule="exact"/>
              <w:rPr>
                <w:rFonts w:ascii="仿宋" w:eastAsia="仿宋" w:hAnsi="仿宋" w:cs="仿宋" w:hint="eastAsia"/>
                <w:szCs w:val="21"/>
              </w:rPr>
            </w:pPr>
            <w:r>
              <w:rPr>
                <w:rFonts w:ascii="仿宋" w:eastAsia="仿宋" w:hAnsi="仿宋" w:cs="仿宋" w:hint="eastAsia"/>
                <w:szCs w:val="21"/>
              </w:rPr>
              <w:t>申请人名称与营业执照上的名称一致；</w:t>
            </w:r>
          </w:p>
        </w:tc>
        <w:tc>
          <w:tcPr>
            <w:tcW w:w="1209" w:type="dxa"/>
          </w:tcPr>
          <w:p w:rsidR="006004B0" w:rsidRDefault="006004B0">
            <w:pPr>
              <w:pStyle w:val="a8"/>
              <w:ind w:firstLine="240"/>
              <w:rPr>
                <w:rFonts w:ascii="仿宋" w:eastAsia="仿宋" w:hAnsi="仿宋" w:cs="仿宋" w:hint="eastAsia"/>
                <w:spacing w:val="15"/>
                <w:kern w:val="0"/>
                <w:szCs w:val="21"/>
              </w:rPr>
            </w:pPr>
          </w:p>
        </w:tc>
      </w:tr>
      <w:tr w:rsidR="006004B0">
        <w:trPr>
          <w:trHeight w:val="487"/>
        </w:trPr>
        <w:tc>
          <w:tcPr>
            <w:tcW w:w="117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6003" w:type="dxa"/>
            <w:vAlign w:val="center"/>
          </w:tcPr>
          <w:p w:rsidR="006004B0" w:rsidRDefault="00000000">
            <w:pPr>
              <w:rPr>
                <w:rFonts w:ascii="仿宋" w:eastAsia="仿宋" w:hAnsi="仿宋" w:cs="仿宋" w:hint="eastAsia"/>
                <w:szCs w:val="21"/>
              </w:rPr>
            </w:pPr>
            <w:r>
              <w:rPr>
                <w:rFonts w:ascii="仿宋" w:eastAsia="仿宋" w:hAnsi="仿宋" w:cs="仿宋" w:hint="eastAsia"/>
                <w:szCs w:val="21"/>
              </w:rPr>
              <w:t>由法定代表人（或其委托代理人）签名（或加盖印章），并加盖申请人的单位公章。申请人加盖的单位公章与其营业执照的单位名称应当一致。</w:t>
            </w:r>
          </w:p>
        </w:tc>
        <w:tc>
          <w:tcPr>
            <w:tcW w:w="1209" w:type="dxa"/>
          </w:tcPr>
          <w:p w:rsidR="006004B0" w:rsidRDefault="006004B0">
            <w:pPr>
              <w:pStyle w:val="a8"/>
              <w:ind w:firstLine="240"/>
              <w:rPr>
                <w:rFonts w:ascii="仿宋" w:eastAsia="仿宋" w:hAnsi="仿宋" w:cs="仿宋" w:hint="eastAsia"/>
                <w:spacing w:val="15"/>
                <w:kern w:val="0"/>
                <w:szCs w:val="21"/>
              </w:rPr>
            </w:pPr>
          </w:p>
        </w:tc>
      </w:tr>
      <w:tr w:rsidR="006004B0">
        <w:trPr>
          <w:trHeight w:val="469"/>
        </w:trPr>
        <w:tc>
          <w:tcPr>
            <w:tcW w:w="117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3</w:t>
            </w:r>
          </w:p>
        </w:tc>
        <w:tc>
          <w:tcPr>
            <w:tcW w:w="6003" w:type="dxa"/>
            <w:vAlign w:val="center"/>
          </w:tcPr>
          <w:p w:rsidR="006004B0" w:rsidRDefault="00000000">
            <w:pPr>
              <w:spacing w:line="240" w:lineRule="exact"/>
              <w:rPr>
                <w:rFonts w:ascii="仿宋" w:eastAsia="仿宋" w:hAnsi="仿宋" w:cs="仿宋" w:hint="eastAsia"/>
                <w:szCs w:val="21"/>
              </w:rPr>
            </w:pPr>
            <w:r>
              <w:rPr>
                <w:rFonts w:ascii="仿宋" w:eastAsia="仿宋" w:hAnsi="仿宋" w:cs="仿宋" w:hint="eastAsia"/>
                <w:szCs w:val="21"/>
              </w:rPr>
              <w:t>申请人未提交两份以上不同内容的申请文件。</w:t>
            </w:r>
          </w:p>
        </w:tc>
        <w:tc>
          <w:tcPr>
            <w:tcW w:w="1209" w:type="dxa"/>
          </w:tcPr>
          <w:p w:rsidR="006004B0" w:rsidRDefault="006004B0">
            <w:pPr>
              <w:pStyle w:val="a8"/>
              <w:ind w:firstLine="240"/>
              <w:rPr>
                <w:rFonts w:ascii="仿宋" w:eastAsia="仿宋" w:hAnsi="仿宋" w:cs="仿宋" w:hint="eastAsia"/>
                <w:spacing w:val="15"/>
                <w:kern w:val="0"/>
                <w:szCs w:val="21"/>
              </w:rPr>
            </w:pPr>
          </w:p>
        </w:tc>
      </w:tr>
      <w:tr w:rsidR="006004B0">
        <w:trPr>
          <w:trHeight w:val="498"/>
        </w:trPr>
        <w:tc>
          <w:tcPr>
            <w:tcW w:w="1179" w:type="dxa"/>
            <w:vAlign w:val="center"/>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4</w:t>
            </w:r>
          </w:p>
        </w:tc>
        <w:tc>
          <w:tcPr>
            <w:tcW w:w="6003" w:type="dxa"/>
            <w:vAlign w:val="center"/>
          </w:tcPr>
          <w:p w:rsidR="006004B0" w:rsidRDefault="00000000">
            <w:pPr>
              <w:spacing w:line="240" w:lineRule="exact"/>
              <w:rPr>
                <w:rFonts w:ascii="仿宋" w:eastAsia="仿宋" w:hAnsi="仿宋" w:cs="仿宋" w:hint="eastAsia"/>
                <w:szCs w:val="21"/>
              </w:rPr>
            </w:pPr>
            <w:r>
              <w:rPr>
                <w:rFonts w:ascii="仿宋" w:eastAsia="仿宋" w:hAnsi="仿宋" w:cs="仿宋" w:hint="eastAsia"/>
                <w:szCs w:val="21"/>
              </w:rPr>
              <w:t>代理报价响应比选文件要求，并有有效承诺</w:t>
            </w:r>
          </w:p>
        </w:tc>
        <w:tc>
          <w:tcPr>
            <w:tcW w:w="1209" w:type="dxa"/>
          </w:tcPr>
          <w:p w:rsidR="006004B0" w:rsidRDefault="006004B0">
            <w:pPr>
              <w:pStyle w:val="a8"/>
              <w:ind w:firstLine="240"/>
              <w:rPr>
                <w:rFonts w:ascii="仿宋" w:eastAsia="仿宋" w:hAnsi="仿宋" w:cs="仿宋" w:hint="eastAsia"/>
                <w:spacing w:val="15"/>
                <w:kern w:val="0"/>
                <w:szCs w:val="21"/>
              </w:rPr>
            </w:pPr>
          </w:p>
        </w:tc>
      </w:tr>
      <w:tr w:rsidR="006004B0">
        <w:trPr>
          <w:trHeight w:val="498"/>
        </w:trPr>
        <w:tc>
          <w:tcPr>
            <w:tcW w:w="0" w:type="auto"/>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5</w:t>
            </w:r>
          </w:p>
        </w:tc>
        <w:tc>
          <w:tcPr>
            <w:tcW w:w="0" w:type="auto"/>
            <w:vAlign w:val="center"/>
          </w:tcPr>
          <w:p w:rsidR="006004B0" w:rsidRDefault="00000000">
            <w:pPr>
              <w:spacing w:line="240" w:lineRule="exact"/>
              <w:ind w:leftChars="-100" w:left="-210" w:firstLineChars="100" w:firstLine="210"/>
              <w:rPr>
                <w:rFonts w:ascii="仿宋" w:eastAsia="仿宋" w:hAnsi="仿宋" w:cs="仿宋" w:hint="eastAsia"/>
                <w:szCs w:val="21"/>
              </w:rPr>
            </w:pPr>
            <w:r>
              <w:rPr>
                <w:rFonts w:ascii="仿宋" w:eastAsia="仿宋" w:hAnsi="仿宋" w:cs="仿宋" w:hint="eastAsia"/>
                <w:szCs w:val="21"/>
              </w:rPr>
              <w:t>比选有效期符合比选文件的规定。</w:t>
            </w:r>
          </w:p>
        </w:tc>
        <w:tc>
          <w:tcPr>
            <w:tcW w:w="0" w:type="auto"/>
          </w:tcPr>
          <w:p w:rsidR="006004B0" w:rsidRDefault="006004B0">
            <w:pPr>
              <w:pStyle w:val="a8"/>
              <w:ind w:firstLine="240"/>
              <w:rPr>
                <w:rFonts w:ascii="仿宋" w:eastAsia="仿宋" w:hAnsi="仿宋" w:cs="仿宋" w:hint="eastAsia"/>
                <w:spacing w:val="15"/>
                <w:kern w:val="0"/>
                <w:szCs w:val="21"/>
              </w:rPr>
            </w:pPr>
          </w:p>
        </w:tc>
      </w:tr>
      <w:tr w:rsidR="006004B0">
        <w:trPr>
          <w:trHeight w:val="498"/>
        </w:trPr>
        <w:tc>
          <w:tcPr>
            <w:tcW w:w="0" w:type="auto"/>
          </w:tcPr>
          <w:p w:rsidR="006004B0"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6</w:t>
            </w:r>
          </w:p>
        </w:tc>
        <w:tc>
          <w:tcPr>
            <w:tcW w:w="0" w:type="auto"/>
            <w:vAlign w:val="center"/>
          </w:tcPr>
          <w:p w:rsidR="006004B0" w:rsidRDefault="00000000">
            <w:pPr>
              <w:spacing w:line="240" w:lineRule="exact"/>
              <w:ind w:leftChars="-100" w:left="-210" w:firstLineChars="100" w:firstLine="210"/>
              <w:rPr>
                <w:rFonts w:ascii="仿宋" w:eastAsia="仿宋" w:hAnsi="仿宋" w:cs="仿宋" w:hint="eastAsia"/>
                <w:szCs w:val="21"/>
              </w:rPr>
            </w:pPr>
            <w:r>
              <w:rPr>
                <w:rFonts w:ascii="仿宋" w:eastAsia="仿宋" w:hAnsi="仿宋" w:cs="仿宋" w:hint="eastAsia"/>
                <w:szCs w:val="21"/>
              </w:rPr>
              <w:t>评审结果</w:t>
            </w:r>
          </w:p>
        </w:tc>
        <w:tc>
          <w:tcPr>
            <w:tcW w:w="0" w:type="auto"/>
          </w:tcPr>
          <w:p w:rsidR="006004B0" w:rsidRDefault="006004B0">
            <w:pPr>
              <w:pStyle w:val="a8"/>
              <w:ind w:firstLine="240"/>
              <w:rPr>
                <w:rFonts w:ascii="仿宋" w:eastAsia="仿宋" w:hAnsi="仿宋" w:cs="仿宋" w:hint="eastAsia"/>
                <w:spacing w:val="15"/>
                <w:kern w:val="0"/>
                <w:szCs w:val="21"/>
              </w:rPr>
            </w:pPr>
          </w:p>
        </w:tc>
      </w:tr>
    </w:tbl>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270"/>
        <w:rPr>
          <w:rFonts w:ascii="仿宋" w:eastAsia="仿宋" w:hAnsi="仿宋" w:cs="仿宋" w:hint="eastAsia"/>
          <w:spacing w:val="15"/>
          <w:kern w:val="0"/>
          <w:sz w:val="24"/>
        </w:rPr>
      </w:pPr>
    </w:p>
    <w:p w:rsidR="006004B0" w:rsidRDefault="006004B0">
      <w:pPr>
        <w:pStyle w:val="a8"/>
        <w:ind w:firstLineChars="0" w:firstLine="0"/>
        <w:rPr>
          <w:rFonts w:ascii="仿宋" w:eastAsia="仿宋" w:hAnsi="仿宋" w:cs="仿宋" w:hint="eastAsia"/>
          <w:spacing w:val="15"/>
          <w:kern w:val="0"/>
          <w:sz w:val="24"/>
        </w:rPr>
      </w:pPr>
    </w:p>
    <w:p w:rsidR="006004B0" w:rsidRDefault="00000000">
      <w:pPr>
        <w:pStyle w:val="a8"/>
        <w:ind w:firstLine="270"/>
        <w:rPr>
          <w:rFonts w:ascii="仿宋" w:eastAsia="仿宋" w:hAnsi="仿宋" w:cs="仿宋" w:hint="eastAsia"/>
          <w:spacing w:val="15"/>
          <w:kern w:val="0"/>
          <w:sz w:val="24"/>
        </w:rPr>
      </w:pPr>
      <w:r>
        <w:rPr>
          <w:rFonts w:ascii="仿宋" w:eastAsia="仿宋" w:hAnsi="仿宋" w:cs="仿宋" w:hint="eastAsia"/>
          <w:spacing w:val="15"/>
          <w:kern w:val="0"/>
          <w:sz w:val="24"/>
        </w:rPr>
        <w:t>附表3：</w:t>
      </w:r>
    </w:p>
    <w:p w:rsidR="006004B0"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报 价 部 分 评 审 表</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
        <w:gridCol w:w="1375"/>
        <w:gridCol w:w="5042"/>
        <w:gridCol w:w="1486"/>
      </w:tblGrid>
      <w:tr w:rsidR="006004B0">
        <w:trPr>
          <w:trHeight w:val="567"/>
        </w:trPr>
        <w:tc>
          <w:tcPr>
            <w:tcW w:w="1015" w:type="dxa"/>
            <w:vAlign w:val="center"/>
          </w:tcPr>
          <w:p w:rsidR="006004B0"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1375" w:type="dxa"/>
            <w:vAlign w:val="center"/>
          </w:tcPr>
          <w:p w:rsidR="006004B0"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评审内容</w:t>
            </w:r>
          </w:p>
        </w:tc>
        <w:tc>
          <w:tcPr>
            <w:tcW w:w="5042"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486"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得分</w:t>
            </w:r>
          </w:p>
        </w:tc>
      </w:tr>
      <w:tr w:rsidR="006004B0">
        <w:trPr>
          <w:trHeight w:val="1340"/>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1375" w:type="dxa"/>
            <w:vAlign w:val="center"/>
          </w:tcPr>
          <w:p w:rsidR="006004B0"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报价分值（1</w:t>
            </w:r>
            <w:r>
              <w:rPr>
                <w:rFonts w:ascii="仿宋" w:eastAsia="仿宋" w:hAnsi="仿宋" w:cs="仿宋"/>
                <w:spacing w:val="15"/>
                <w:kern w:val="0"/>
                <w:szCs w:val="21"/>
              </w:rPr>
              <w:t>0</w:t>
            </w:r>
            <w:r>
              <w:rPr>
                <w:rFonts w:ascii="仿宋" w:eastAsia="仿宋" w:hAnsi="仿宋" w:cs="仿宋" w:hint="eastAsia"/>
                <w:spacing w:val="15"/>
                <w:kern w:val="0"/>
                <w:szCs w:val="21"/>
              </w:rPr>
              <w:t>分）</w:t>
            </w:r>
          </w:p>
        </w:tc>
        <w:tc>
          <w:tcPr>
            <w:tcW w:w="5042" w:type="dxa"/>
          </w:tcPr>
          <w:p w:rsidR="006004B0" w:rsidRDefault="00000000">
            <w:pPr>
              <w:pStyle w:val="1"/>
              <w:spacing w:after="0"/>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投标代理机构必须响应报价要求，响应为满分，不响应为0分；</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r w:rsidR="006004B0">
        <w:trPr>
          <w:trHeight w:val="567"/>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6417" w:type="dxa"/>
            <w:gridSpan w:val="2"/>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合计</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bl>
    <w:p w:rsidR="006004B0" w:rsidRDefault="00000000">
      <w:pPr>
        <w:pStyle w:val="a8"/>
        <w:ind w:firstLine="270"/>
        <w:rPr>
          <w:rFonts w:ascii="仿宋" w:eastAsia="仿宋" w:hAnsi="仿宋" w:cs="仿宋" w:hint="eastAsia"/>
          <w:spacing w:val="15"/>
          <w:kern w:val="0"/>
          <w:sz w:val="24"/>
        </w:rPr>
      </w:pPr>
      <w:r>
        <w:rPr>
          <w:rFonts w:ascii="仿宋" w:eastAsia="仿宋" w:hAnsi="仿宋" w:cs="仿宋" w:hint="eastAsia"/>
          <w:spacing w:val="15"/>
          <w:kern w:val="0"/>
          <w:sz w:val="24"/>
        </w:rPr>
        <w:t>备注：商务部分评分由</w:t>
      </w:r>
      <w:r>
        <w:rPr>
          <w:rFonts w:ascii="仿宋" w:eastAsia="仿宋" w:hAnsi="仿宋" w:cs="仿宋" w:hint="eastAsia"/>
          <w:spacing w:val="15"/>
          <w:kern w:val="0"/>
          <w:sz w:val="24"/>
          <w:u w:val="single"/>
        </w:rPr>
        <w:t>评委</w:t>
      </w:r>
      <w:r>
        <w:rPr>
          <w:rFonts w:ascii="仿宋" w:eastAsia="仿宋" w:hAnsi="仿宋" w:cs="仿宋" w:hint="eastAsia"/>
          <w:spacing w:val="15"/>
          <w:kern w:val="0"/>
          <w:sz w:val="24"/>
        </w:rPr>
        <w:t>集体评议打分。</w:t>
      </w:r>
    </w:p>
    <w:p w:rsidR="006004B0" w:rsidRDefault="006004B0">
      <w:pPr>
        <w:pStyle w:val="a8"/>
        <w:ind w:firstLine="270"/>
        <w:rPr>
          <w:rFonts w:ascii="仿宋" w:eastAsia="仿宋" w:hAnsi="仿宋" w:cs="仿宋" w:hint="eastAsia"/>
          <w:spacing w:val="15"/>
          <w:kern w:val="0"/>
          <w:sz w:val="24"/>
        </w:rPr>
      </w:pPr>
    </w:p>
    <w:p w:rsidR="006004B0"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商务部分评审表</w:t>
      </w:r>
    </w:p>
    <w:tbl>
      <w:tblPr>
        <w:tblW w:w="8918"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
        <w:gridCol w:w="1375"/>
        <w:gridCol w:w="5042"/>
        <w:gridCol w:w="1486"/>
      </w:tblGrid>
      <w:tr w:rsidR="006004B0">
        <w:trPr>
          <w:trHeight w:val="567"/>
        </w:trPr>
        <w:tc>
          <w:tcPr>
            <w:tcW w:w="1015" w:type="dxa"/>
            <w:vAlign w:val="center"/>
          </w:tcPr>
          <w:p w:rsidR="006004B0"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1375" w:type="dxa"/>
            <w:vAlign w:val="center"/>
          </w:tcPr>
          <w:p w:rsidR="006004B0"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评审内容</w:t>
            </w:r>
          </w:p>
        </w:tc>
        <w:tc>
          <w:tcPr>
            <w:tcW w:w="5042"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486"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得分</w:t>
            </w:r>
          </w:p>
        </w:tc>
      </w:tr>
      <w:tr w:rsidR="006004B0">
        <w:trPr>
          <w:trHeight w:val="1624"/>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1375" w:type="dxa"/>
            <w:vAlign w:val="center"/>
          </w:tcPr>
          <w:p w:rsidR="006004B0"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招标代理业绩</w:t>
            </w:r>
          </w:p>
          <w:p w:rsidR="006004B0"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（6分）</w:t>
            </w:r>
          </w:p>
        </w:tc>
        <w:tc>
          <w:tcPr>
            <w:tcW w:w="5042" w:type="dxa"/>
          </w:tcPr>
          <w:p w:rsidR="006004B0" w:rsidRDefault="00000000">
            <w:pPr>
              <w:pStyle w:val="1"/>
              <w:spacing w:after="0"/>
              <w:ind w:firstLineChars="0" w:firstLine="0"/>
              <w:rPr>
                <w:rFonts w:ascii="仿宋" w:eastAsia="仿宋" w:hAnsi="仿宋" w:cs="仿宋" w:hint="eastAsia"/>
              </w:rPr>
            </w:pPr>
            <w:r>
              <w:rPr>
                <w:rFonts w:ascii="仿宋" w:eastAsia="仿宋" w:hAnsi="仿宋" w:cs="仿宋" w:hint="eastAsia"/>
              </w:rPr>
              <w:t>近三年（指自2022年4月以来）具有单项中标金额在</w:t>
            </w:r>
            <w:r>
              <w:rPr>
                <w:rFonts w:ascii="仿宋" w:eastAsia="仿宋" w:hAnsi="仿宋" w:cs="仿宋" w:hint="eastAsia"/>
                <w:u w:val="single"/>
              </w:rPr>
              <w:t>1420万元</w:t>
            </w:r>
            <w:r>
              <w:rPr>
                <w:rFonts w:ascii="仿宋" w:eastAsia="仿宋" w:hAnsi="仿宋" w:cs="仿宋" w:hint="eastAsia"/>
              </w:rPr>
              <w:t>及以上的公开招标代理业绩每个记</w:t>
            </w:r>
            <w:r>
              <w:rPr>
                <w:rFonts w:ascii="仿宋" w:eastAsia="仿宋" w:hAnsi="仿宋" w:cs="仿宋"/>
              </w:rPr>
              <w:t>3</w:t>
            </w:r>
            <w:r>
              <w:rPr>
                <w:rFonts w:ascii="仿宋" w:eastAsia="仿宋" w:hAnsi="仿宋" w:cs="仿宋" w:hint="eastAsia"/>
              </w:rPr>
              <w:t>分，最多计6分。</w:t>
            </w:r>
          </w:p>
          <w:p w:rsidR="006004B0" w:rsidRDefault="00000000">
            <w:pPr>
              <w:pStyle w:val="1"/>
              <w:spacing w:after="0"/>
              <w:ind w:firstLineChars="0" w:firstLine="0"/>
              <w:rPr>
                <w:rFonts w:ascii="仿宋" w:eastAsia="仿宋" w:hAnsi="仿宋" w:cs="仿宋" w:hint="eastAsia"/>
                <w:spacing w:val="15"/>
                <w:kern w:val="0"/>
                <w:szCs w:val="21"/>
              </w:rPr>
            </w:pPr>
            <w:r>
              <w:rPr>
                <w:rFonts w:ascii="仿宋" w:eastAsia="仿宋" w:hAnsi="仿宋" w:cs="仿宋" w:hint="eastAsia"/>
              </w:rPr>
              <w:t>（提供中标通知书扫描件及中标结果网页截图，以中标结果发布日期为准）</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r w:rsidR="006004B0">
        <w:trPr>
          <w:trHeight w:val="567"/>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1375" w:type="dxa"/>
            <w:vAlign w:val="center"/>
          </w:tcPr>
          <w:p w:rsidR="006004B0"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人员情况（9分）</w:t>
            </w:r>
          </w:p>
        </w:tc>
        <w:tc>
          <w:tcPr>
            <w:tcW w:w="5042" w:type="dxa"/>
          </w:tcPr>
          <w:p w:rsidR="006004B0"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拟投入本项目组</w:t>
            </w:r>
            <w:proofErr w:type="gramStart"/>
            <w:r>
              <w:rPr>
                <w:rFonts w:ascii="仿宋" w:eastAsia="仿宋" w:hAnsi="仿宋" w:cs="仿宋" w:hint="eastAsia"/>
                <w:spacing w:val="15"/>
                <w:kern w:val="0"/>
                <w:szCs w:val="21"/>
              </w:rPr>
              <w:t>除项目</w:t>
            </w:r>
            <w:proofErr w:type="gramEnd"/>
            <w:r>
              <w:rPr>
                <w:rFonts w:ascii="仿宋" w:eastAsia="仿宋" w:hAnsi="仿宋" w:cs="仿宋" w:hint="eastAsia"/>
                <w:spacing w:val="15"/>
                <w:kern w:val="0"/>
                <w:szCs w:val="21"/>
              </w:rPr>
              <w:t>负责人外，其中项目组专职人员中具有工程建设类中级及以上职称证书或注册类证书。每一个计</w:t>
            </w:r>
            <w:r>
              <w:rPr>
                <w:rFonts w:ascii="仿宋" w:eastAsia="仿宋" w:hAnsi="仿宋" w:cs="仿宋"/>
                <w:spacing w:val="15"/>
                <w:kern w:val="0"/>
                <w:szCs w:val="21"/>
              </w:rPr>
              <w:t>3</w:t>
            </w:r>
            <w:r>
              <w:rPr>
                <w:rFonts w:ascii="仿宋" w:eastAsia="仿宋" w:hAnsi="仿宋" w:cs="仿宋" w:hint="eastAsia"/>
                <w:spacing w:val="15"/>
                <w:kern w:val="0"/>
                <w:szCs w:val="21"/>
              </w:rPr>
              <w:t>分，最多计9分。</w:t>
            </w:r>
          </w:p>
          <w:p w:rsidR="006004B0" w:rsidRDefault="00000000">
            <w:pPr>
              <w:pStyle w:val="1"/>
              <w:spacing w:after="0" w:line="240" w:lineRule="exact"/>
              <w:ind w:firstLine="240"/>
              <w:rPr>
                <w:rFonts w:ascii="仿宋" w:eastAsia="仿宋" w:hAnsi="仿宋" w:cs="仿宋" w:hint="eastAsia"/>
                <w:spacing w:val="15"/>
                <w:kern w:val="0"/>
                <w:szCs w:val="21"/>
              </w:rPr>
            </w:pPr>
            <w:r>
              <w:rPr>
                <w:rFonts w:ascii="仿宋" w:eastAsia="仿宋" w:hAnsi="仿宋" w:cs="仿宋" w:hint="eastAsia"/>
                <w:spacing w:val="15"/>
                <w:kern w:val="0"/>
                <w:szCs w:val="21"/>
              </w:rPr>
              <w:t>（提供专职人员相关证书扫描件）</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r w:rsidR="006004B0">
        <w:trPr>
          <w:trHeight w:val="1460"/>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3</w:t>
            </w:r>
          </w:p>
        </w:tc>
        <w:tc>
          <w:tcPr>
            <w:tcW w:w="1375" w:type="dxa"/>
            <w:vAlign w:val="center"/>
          </w:tcPr>
          <w:p w:rsidR="006004B0" w:rsidRDefault="00000000">
            <w:pPr>
              <w:pStyle w:val="1"/>
              <w:spacing w:after="0" w:line="240" w:lineRule="exact"/>
              <w:ind w:firstLineChars="0" w:firstLine="0"/>
              <w:jc w:val="center"/>
              <w:rPr>
                <w:rFonts w:ascii="仿宋" w:eastAsia="仿宋" w:hAnsi="仿宋" w:cs="仿宋" w:hint="eastAsia"/>
                <w:szCs w:val="21"/>
              </w:rPr>
            </w:pPr>
            <w:r>
              <w:rPr>
                <w:rFonts w:ascii="仿宋" w:eastAsia="仿宋" w:hAnsi="仿宋" w:cs="仿宋" w:hint="eastAsia"/>
                <w:szCs w:val="21"/>
              </w:rPr>
              <w:t>不良行为</w:t>
            </w:r>
          </w:p>
          <w:p w:rsidR="006004B0"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zCs w:val="21"/>
              </w:rPr>
              <w:t>（10分）</w:t>
            </w:r>
          </w:p>
        </w:tc>
        <w:tc>
          <w:tcPr>
            <w:tcW w:w="5042" w:type="dxa"/>
            <w:vAlign w:val="center"/>
          </w:tcPr>
          <w:p w:rsidR="006004B0" w:rsidRDefault="00000000">
            <w:pPr>
              <w:spacing w:line="240" w:lineRule="exact"/>
              <w:rPr>
                <w:rFonts w:ascii="仿宋" w:eastAsia="仿宋" w:hAnsi="仿宋" w:cs="仿宋" w:hint="eastAsia"/>
                <w:szCs w:val="21"/>
              </w:rPr>
            </w:pPr>
            <w:r>
              <w:rPr>
                <w:rFonts w:ascii="仿宋" w:eastAsia="仿宋" w:hAnsi="仿宋" w:cs="仿宋" w:hint="eastAsia"/>
                <w:szCs w:val="21"/>
              </w:rPr>
              <w:t>近三年内，公司和拟任招标代理项目组人员无违规行为，计10分；每有一例因违规受到招标投标监管或政府采购监管部门通报或公告的行为，扣5分；</w:t>
            </w:r>
          </w:p>
          <w:p w:rsidR="006004B0" w:rsidRDefault="00000000">
            <w:pPr>
              <w:spacing w:line="240" w:lineRule="exact"/>
              <w:rPr>
                <w:rFonts w:ascii="仿宋" w:eastAsia="仿宋" w:hAnsi="仿宋" w:cs="仿宋" w:hint="eastAsia"/>
                <w:szCs w:val="21"/>
              </w:rPr>
            </w:pPr>
            <w:r>
              <w:rPr>
                <w:rFonts w:ascii="仿宋" w:eastAsia="仿宋" w:hAnsi="仿宋" w:cs="仿宋" w:hint="eastAsia"/>
                <w:szCs w:val="21"/>
              </w:rPr>
              <w:t>每有一例因违规受到招标投标监管或政府采购监管部门处罚的行为，扣10分；</w:t>
            </w:r>
          </w:p>
          <w:p w:rsidR="006004B0" w:rsidRDefault="00000000">
            <w:pPr>
              <w:spacing w:line="240" w:lineRule="exact"/>
              <w:rPr>
                <w:rFonts w:ascii="仿宋" w:eastAsia="仿宋" w:hAnsi="仿宋" w:cs="仿宋" w:hint="eastAsia"/>
                <w:spacing w:val="15"/>
                <w:kern w:val="0"/>
                <w:szCs w:val="21"/>
              </w:rPr>
            </w:pPr>
            <w:r>
              <w:rPr>
                <w:rFonts w:ascii="仿宋" w:eastAsia="仿宋" w:hAnsi="仿宋" w:cs="仿宋" w:hint="eastAsia"/>
                <w:szCs w:val="21"/>
              </w:rPr>
              <w:t>本</w:t>
            </w:r>
            <w:r>
              <w:rPr>
                <w:rFonts w:ascii="仿宋" w:eastAsia="仿宋" w:hAnsi="仿宋" w:cs="仿宋" w:hint="eastAsia"/>
              </w:rPr>
              <w:t>评标</w:t>
            </w:r>
            <w:r>
              <w:rPr>
                <w:rFonts w:ascii="仿宋" w:eastAsia="仿宋" w:hAnsi="仿宋" w:cs="仿宋" w:hint="eastAsia"/>
                <w:szCs w:val="21"/>
              </w:rPr>
              <w:t>项最多扣10分。</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r w:rsidR="006004B0">
        <w:trPr>
          <w:trHeight w:val="567"/>
        </w:trPr>
        <w:tc>
          <w:tcPr>
            <w:tcW w:w="1015" w:type="dxa"/>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4</w:t>
            </w:r>
          </w:p>
        </w:tc>
        <w:tc>
          <w:tcPr>
            <w:tcW w:w="6417" w:type="dxa"/>
            <w:gridSpan w:val="2"/>
            <w:vAlign w:val="center"/>
          </w:tcPr>
          <w:p w:rsidR="006004B0"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合计</w:t>
            </w:r>
          </w:p>
        </w:tc>
        <w:tc>
          <w:tcPr>
            <w:tcW w:w="1486" w:type="dxa"/>
          </w:tcPr>
          <w:p w:rsidR="006004B0" w:rsidRDefault="006004B0">
            <w:pPr>
              <w:pStyle w:val="1"/>
              <w:spacing w:after="0" w:line="240" w:lineRule="exact"/>
              <w:ind w:firstLine="240"/>
              <w:rPr>
                <w:rFonts w:ascii="仿宋" w:eastAsia="仿宋" w:hAnsi="仿宋" w:cs="仿宋" w:hint="eastAsia"/>
                <w:spacing w:val="15"/>
                <w:kern w:val="0"/>
                <w:szCs w:val="21"/>
              </w:rPr>
            </w:pPr>
          </w:p>
        </w:tc>
      </w:tr>
    </w:tbl>
    <w:p w:rsidR="006004B0" w:rsidRDefault="00000000">
      <w:pPr>
        <w:pStyle w:val="a8"/>
        <w:ind w:firstLineChars="0" w:firstLine="0"/>
        <w:rPr>
          <w:rFonts w:ascii="仿宋" w:eastAsia="仿宋" w:hAnsi="仿宋" w:cs="仿宋" w:hint="eastAsia"/>
          <w:spacing w:val="15"/>
          <w:kern w:val="0"/>
          <w:sz w:val="24"/>
        </w:rPr>
      </w:pPr>
      <w:r>
        <w:rPr>
          <w:rFonts w:ascii="仿宋" w:eastAsia="仿宋" w:hAnsi="仿宋" w:cs="仿宋" w:hint="eastAsia"/>
          <w:spacing w:val="15"/>
          <w:kern w:val="0"/>
          <w:sz w:val="24"/>
        </w:rPr>
        <w:t>备注：商务部分评分由评委集体评议打分。</w:t>
      </w:r>
      <w:r>
        <w:rPr>
          <w:rFonts w:ascii="仿宋" w:eastAsia="仿宋" w:hAnsi="仿宋" w:cs="仿宋" w:hint="eastAsia"/>
          <w:spacing w:val="15"/>
          <w:kern w:val="0"/>
          <w:sz w:val="24"/>
        </w:rPr>
        <w:br w:type="page"/>
      </w:r>
      <w:r>
        <w:rPr>
          <w:rFonts w:ascii="仿宋" w:eastAsia="仿宋" w:hAnsi="仿宋" w:cs="仿宋" w:hint="eastAsia"/>
          <w:spacing w:val="15"/>
          <w:kern w:val="0"/>
          <w:sz w:val="24"/>
        </w:rPr>
        <w:lastRenderedPageBreak/>
        <w:t>附表4：</w:t>
      </w:r>
    </w:p>
    <w:p w:rsidR="006004B0"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技术方案评审表</w:t>
      </w:r>
    </w:p>
    <w:tbl>
      <w:tblPr>
        <w:tblW w:w="0" w:type="auto"/>
        <w:tblInd w:w="-11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599"/>
        <w:gridCol w:w="1793"/>
        <w:gridCol w:w="3961"/>
        <w:gridCol w:w="1031"/>
        <w:gridCol w:w="1135"/>
      </w:tblGrid>
      <w:tr w:rsidR="006004B0">
        <w:tc>
          <w:tcPr>
            <w:tcW w:w="599"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序号</w:t>
            </w:r>
          </w:p>
        </w:tc>
        <w:tc>
          <w:tcPr>
            <w:tcW w:w="1793"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评审内容</w:t>
            </w:r>
          </w:p>
        </w:tc>
        <w:tc>
          <w:tcPr>
            <w:tcW w:w="4992" w:type="dxa"/>
            <w:gridSpan w:val="2"/>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评审标准</w:t>
            </w:r>
          </w:p>
        </w:tc>
        <w:tc>
          <w:tcPr>
            <w:tcW w:w="1135"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评审得分</w:t>
            </w:r>
          </w:p>
        </w:tc>
      </w:tr>
      <w:tr w:rsidR="006004B0">
        <w:trPr>
          <w:cantSplit/>
          <w:trHeight w:val="104"/>
        </w:trPr>
        <w:tc>
          <w:tcPr>
            <w:tcW w:w="599"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1</w:t>
            </w:r>
          </w:p>
        </w:tc>
        <w:tc>
          <w:tcPr>
            <w:tcW w:w="1793"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招标代理</w:t>
            </w:r>
          </w:p>
          <w:p w:rsidR="006004B0" w:rsidRDefault="00000000">
            <w:pPr>
              <w:jc w:val="center"/>
              <w:rPr>
                <w:rFonts w:ascii="仿宋" w:eastAsia="仿宋" w:hAnsi="仿宋" w:cs="仿宋" w:hint="eastAsia"/>
                <w:color w:val="000000"/>
              </w:rPr>
            </w:pPr>
            <w:r>
              <w:rPr>
                <w:rFonts w:ascii="仿宋" w:eastAsia="仿宋" w:hAnsi="仿宋" w:cs="仿宋" w:hint="eastAsia"/>
                <w:color w:val="000000"/>
              </w:rPr>
              <w:t>工作流程（25分）</w:t>
            </w: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内容完整，科学，可靠，编制水平高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21-25</w:t>
            </w:r>
          </w:p>
        </w:tc>
        <w:tc>
          <w:tcPr>
            <w:tcW w:w="1135" w:type="dxa"/>
            <w:vMerge w:val="restart"/>
            <w:vAlign w:val="center"/>
          </w:tcPr>
          <w:p w:rsidR="006004B0" w:rsidRDefault="006004B0">
            <w:pPr>
              <w:jc w:val="center"/>
              <w:rPr>
                <w:rFonts w:ascii="仿宋" w:eastAsia="仿宋" w:hAnsi="仿宋" w:cs="仿宋" w:hint="eastAsia"/>
                <w:color w:val="000000"/>
              </w:rPr>
            </w:pPr>
          </w:p>
        </w:tc>
      </w:tr>
      <w:tr w:rsidR="006004B0">
        <w:trPr>
          <w:cantSplit/>
          <w:trHeight w:val="104"/>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内容较完整，编制水平一般</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16-20</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104"/>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内容欠完整或方案欠科学</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0-16</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104"/>
        </w:trPr>
        <w:tc>
          <w:tcPr>
            <w:tcW w:w="599"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2</w:t>
            </w:r>
          </w:p>
        </w:tc>
        <w:tc>
          <w:tcPr>
            <w:tcW w:w="1793"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拟任专职人员</w:t>
            </w:r>
          </w:p>
          <w:p w:rsidR="006004B0" w:rsidRDefault="00000000">
            <w:pPr>
              <w:jc w:val="center"/>
              <w:rPr>
                <w:rFonts w:ascii="仿宋" w:eastAsia="仿宋" w:hAnsi="仿宋" w:cs="仿宋" w:hint="eastAsia"/>
                <w:color w:val="000000"/>
              </w:rPr>
            </w:pPr>
            <w:r>
              <w:rPr>
                <w:rFonts w:ascii="仿宋" w:eastAsia="仿宋" w:hAnsi="仿宋" w:cs="仿宋" w:hint="eastAsia"/>
                <w:color w:val="000000"/>
              </w:rPr>
              <w:t>（12分）</w:t>
            </w: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综合条件高，各专业人员配备合理</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8-12</w:t>
            </w:r>
          </w:p>
        </w:tc>
        <w:tc>
          <w:tcPr>
            <w:tcW w:w="1135" w:type="dxa"/>
            <w:vMerge w:val="restart"/>
            <w:vAlign w:val="center"/>
          </w:tcPr>
          <w:p w:rsidR="006004B0" w:rsidRDefault="006004B0">
            <w:pPr>
              <w:jc w:val="center"/>
              <w:rPr>
                <w:rFonts w:ascii="仿宋" w:eastAsia="仿宋" w:hAnsi="仿宋" w:cs="仿宋" w:hint="eastAsia"/>
                <w:color w:val="000000"/>
              </w:rPr>
            </w:pPr>
          </w:p>
        </w:tc>
      </w:tr>
      <w:tr w:rsidR="006004B0">
        <w:trPr>
          <w:cantSplit/>
          <w:trHeight w:val="104"/>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综合条件较高，各专业人员配备基本合理</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5-7</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104"/>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综合条件一般，各专业人员配备欠合理</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0-4</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3</w:t>
            </w:r>
          </w:p>
        </w:tc>
        <w:tc>
          <w:tcPr>
            <w:tcW w:w="1793"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质疑投诉处理预案（12分）</w:t>
            </w: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科学、合理，执行度高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8-12</w:t>
            </w:r>
          </w:p>
        </w:tc>
        <w:tc>
          <w:tcPr>
            <w:tcW w:w="1135" w:type="dxa"/>
            <w:vMerge w:val="restart"/>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较科学、较合理，执行度较高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5-7</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科学合理性一般，执行度一般</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0-4</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4</w:t>
            </w:r>
          </w:p>
        </w:tc>
        <w:tc>
          <w:tcPr>
            <w:tcW w:w="1793"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szCs w:val="21"/>
              </w:rPr>
              <w:t>招标工作的保证措施</w:t>
            </w:r>
            <w:r>
              <w:rPr>
                <w:rFonts w:ascii="仿宋" w:eastAsia="仿宋" w:hAnsi="仿宋" w:cs="仿宋" w:hint="eastAsia"/>
                <w:color w:val="000000"/>
              </w:rPr>
              <w:t>（9分）</w:t>
            </w: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针对性强、保证措施得力</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7-9</w:t>
            </w:r>
          </w:p>
        </w:tc>
        <w:tc>
          <w:tcPr>
            <w:tcW w:w="1135" w:type="dxa"/>
            <w:vMerge w:val="restart"/>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针对性较强，措施较高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4-6</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措施一般</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0-3</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334"/>
        </w:trPr>
        <w:tc>
          <w:tcPr>
            <w:tcW w:w="599"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5</w:t>
            </w:r>
          </w:p>
        </w:tc>
        <w:tc>
          <w:tcPr>
            <w:tcW w:w="1793" w:type="dxa"/>
            <w:vMerge w:val="restart"/>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合理化建议</w:t>
            </w:r>
          </w:p>
          <w:p w:rsidR="006004B0" w:rsidRDefault="00000000">
            <w:pPr>
              <w:pStyle w:val="a3"/>
              <w:ind w:leftChars="0" w:left="0"/>
              <w:jc w:val="center"/>
              <w:rPr>
                <w:rFonts w:ascii="仿宋" w:eastAsia="仿宋" w:hAnsi="仿宋" w:cs="仿宋" w:hint="eastAsia"/>
                <w:color w:val="000000"/>
              </w:rPr>
            </w:pPr>
            <w:r>
              <w:rPr>
                <w:rFonts w:ascii="仿宋" w:eastAsia="仿宋" w:hAnsi="仿宋" w:cs="仿宋" w:hint="eastAsia"/>
                <w:color w:val="000000"/>
              </w:rPr>
              <w:t>（7分）</w:t>
            </w: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科学、合理，执行度高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6-7</w:t>
            </w:r>
          </w:p>
        </w:tc>
        <w:tc>
          <w:tcPr>
            <w:tcW w:w="1135" w:type="dxa"/>
            <w:vMerge w:val="restart"/>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color w:val="000000"/>
              </w:rPr>
            </w:pPr>
            <w:r>
              <w:rPr>
                <w:rFonts w:ascii="仿宋" w:eastAsia="仿宋" w:hAnsi="仿宋" w:cs="仿宋" w:hint="eastAsia"/>
                <w:color w:val="000000"/>
              </w:rPr>
              <w:t>较科学、合理，执行度较高</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3-5</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cantSplit/>
          <w:trHeight w:val="208"/>
        </w:trPr>
        <w:tc>
          <w:tcPr>
            <w:tcW w:w="599" w:type="dxa"/>
            <w:vMerge/>
            <w:vAlign w:val="center"/>
          </w:tcPr>
          <w:p w:rsidR="006004B0" w:rsidRDefault="006004B0">
            <w:pPr>
              <w:jc w:val="center"/>
              <w:rPr>
                <w:rFonts w:ascii="仿宋" w:eastAsia="仿宋" w:hAnsi="仿宋" w:cs="仿宋" w:hint="eastAsia"/>
                <w:color w:val="000000"/>
              </w:rPr>
            </w:pPr>
          </w:p>
        </w:tc>
        <w:tc>
          <w:tcPr>
            <w:tcW w:w="1793" w:type="dxa"/>
            <w:vMerge/>
            <w:vAlign w:val="center"/>
          </w:tcPr>
          <w:p w:rsidR="006004B0" w:rsidRDefault="006004B0">
            <w:pPr>
              <w:jc w:val="center"/>
              <w:rPr>
                <w:rFonts w:ascii="仿宋" w:eastAsia="仿宋" w:hAnsi="仿宋" w:cs="仿宋" w:hint="eastAsia"/>
                <w:color w:val="000000"/>
              </w:rPr>
            </w:pPr>
          </w:p>
        </w:tc>
        <w:tc>
          <w:tcPr>
            <w:tcW w:w="3961" w:type="dxa"/>
            <w:vAlign w:val="center"/>
          </w:tcPr>
          <w:p w:rsidR="006004B0" w:rsidRDefault="00000000">
            <w:pPr>
              <w:rPr>
                <w:rFonts w:ascii="仿宋" w:eastAsia="仿宋" w:hAnsi="仿宋" w:cs="仿宋" w:hint="eastAsia"/>
                <w:bCs/>
                <w:color w:val="000000"/>
                <w:szCs w:val="21"/>
              </w:rPr>
            </w:pPr>
            <w:r>
              <w:rPr>
                <w:rFonts w:ascii="仿宋" w:eastAsia="仿宋" w:hAnsi="仿宋" w:cs="仿宋" w:hint="eastAsia"/>
                <w:color w:val="000000"/>
              </w:rPr>
              <w:t>合理，执行度一般</w:t>
            </w:r>
          </w:p>
        </w:tc>
        <w:tc>
          <w:tcPr>
            <w:tcW w:w="1031"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0-2</w:t>
            </w:r>
          </w:p>
        </w:tc>
        <w:tc>
          <w:tcPr>
            <w:tcW w:w="1135" w:type="dxa"/>
            <w:vMerge/>
            <w:vAlign w:val="center"/>
          </w:tcPr>
          <w:p w:rsidR="006004B0" w:rsidRDefault="006004B0">
            <w:pPr>
              <w:jc w:val="center"/>
              <w:rPr>
                <w:rFonts w:ascii="仿宋" w:eastAsia="仿宋" w:hAnsi="仿宋" w:cs="仿宋" w:hint="eastAsia"/>
                <w:color w:val="000000"/>
              </w:rPr>
            </w:pPr>
          </w:p>
        </w:tc>
      </w:tr>
      <w:tr w:rsidR="006004B0">
        <w:trPr>
          <w:trHeight w:val="597"/>
        </w:trPr>
        <w:tc>
          <w:tcPr>
            <w:tcW w:w="599" w:type="dxa"/>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6</w:t>
            </w:r>
          </w:p>
        </w:tc>
        <w:tc>
          <w:tcPr>
            <w:tcW w:w="6785" w:type="dxa"/>
            <w:gridSpan w:val="3"/>
            <w:vAlign w:val="center"/>
          </w:tcPr>
          <w:p w:rsidR="006004B0" w:rsidRDefault="00000000">
            <w:pPr>
              <w:jc w:val="center"/>
              <w:rPr>
                <w:rFonts w:ascii="仿宋" w:eastAsia="仿宋" w:hAnsi="仿宋" w:cs="仿宋" w:hint="eastAsia"/>
                <w:color w:val="000000"/>
              </w:rPr>
            </w:pPr>
            <w:r>
              <w:rPr>
                <w:rFonts w:ascii="仿宋" w:eastAsia="仿宋" w:hAnsi="仿宋" w:cs="仿宋" w:hint="eastAsia"/>
                <w:color w:val="000000"/>
              </w:rPr>
              <w:t>合   计</w:t>
            </w:r>
          </w:p>
        </w:tc>
        <w:tc>
          <w:tcPr>
            <w:tcW w:w="1135" w:type="dxa"/>
            <w:vAlign w:val="center"/>
          </w:tcPr>
          <w:p w:rsidR="006004B0" w:rsidRDefault="006004B0">
            <w:pPr>
              <w:jc w:val="center"/>
              <w:rPr>
                <w:rFonts w:ascii="仿宋" w:eastAsia="仿宋" w:hAnsi="仿宋" w:cs="仿宋" w:hint="eastAsia"/>
                <w:color w:val="000000"/>
              </w:rPr>
            </w:pPr>
          </w:p>
        </w:tc>
      </w:tr>
    </w:tbl>
    <w:p w:rsidR="006004B0" w:rsidRDefault="00000000">
      <w:pPr>
        <w:pStyle w:val="a8"/>
        <w:ind w:firstLine="270"/>
        <w:rPr>
          <w:rFonts w:ascii="仿宋" w:eastAsia="仿宋" w:hAnsi="仿宋" w:cs="仿宋" w:hint="eastAsia"/>
          <w:color w:val="000000"/>
          <w:spacing w:val="15"/>
          <w:kern w:val="0"/>
          <w:sz w:val="24"/>
        </w:rPr>
      </w:pPr>
      <w:r>
        <w:rPr>
          <w:rFonts w:ascii="仿宋" w:eastAsia="仿宋" w:hAnsi="仿宋" w:cs="仿宋" w:hint="eastAsia"/>
          <w:color w:val="000000"/>
          <w:spacing w:val="15"/>
          <w:kern w:val="0"/>
          <w:sz w:val="24"/>
        </w:rPr>
        <w:t>备注：技术部分评分由</w:t>
      </w:r>
      <w:r>
        <w:rPr>
          <w:rFonts w:ascii="仿宋" w:eastAsia="仿宋" w:hAnsi="仿宋" w:cs="仿宋" w:hint="eastAsia"/>
          <w:spacing w:val="15"/>
          <w:kern w:val="0"/>
          <w:sz w:val="24"/>
        </w:rPr>
        <w:t>评委</w:t>
      </w:r>
      <w:r>
        <w:rPr>
          <w:rFonts w:ascii="仿宋" w:eastAsia="仿宋" w:hAnsi="仿宋" w:cs="仿宋" w:hint="eastAsia"/>
          <w:color w:val="000000"/>
          <w:spacing w:val="15"/>
          <w:kern w:val="0"/>
          <w:sz w:val="24"/>
        </w:rPr>
        <w:t>独立打分，再取平均值。</w:t>
      </w:r>
    </w:p>
    <w:p w:rsidR="006004B0" w:rsidRDefault="006004B0">
      <w:pPr>
        <w:pStyle w:val="a8"/>
        <w:ind w:firstLine="210"/>
        <w:rPr>
          <w:rFonts w:ascii="仿宋" w:eastAsia="仿宋" w:hAnsi="仿宋" w:cs="仿宋" w:hint="eastAsia"/>
        </w:rPr>
      </w:pPr>
    </w:p>
    <w:p w:rsidR="006004B0" w:rsidRDefault="00000000">
      <w:pPr>
        <w:widowControl/>
        <w:spacing w:line="360" w:lineRule="auto"/>
        <w:ind w:firstLineChars="200" w:firstLine="883"/>
        <w:jc w:val="center"/>
        <w:outlineLvl w:val="0"/>
        <w:rPr>
          <w:rFonts w:ascii="仿宋" w:eastAsia="仿宋" w:hAnsi="仿宋" w:cs="仿宋" w:hint="eastAsia"/>
          <w:b/>
          <w:bCs/>
          <w:kern w:val="0"/>
          <w:sz w:val="32"/>
          <w:szCs w:val="32"/>
        </w:rPr>
      </w:pPr>
      <w:r>
        <w:rPr>
          <w:rFonts w:ascii="仿宋" w:eastAsia="仿宋" w:hAnsi="仿宋" w:cs="仿宋" w:hint="eastAsia"/>
          <w:b/>
          <w:bCs/>
          <w:kern w:val="0"/>
          <w:sz w:val="44"/>
          <w:szCs w:val="44"/>
        </w:rPr>
        <w:br w:type="page"/>
      </w:r>
      <w:bookmarkStart w:id="26" w:name="_Toc19303"/>
      <w:bookmarkStart w:id="27" w:name="_Toc2245"/>
      <w:r>
        <w:rPr>
          <w:rFonts w:ascii="仿宋" w:eastAsia="仿宋" w:hAnsi="仿宋" w:cs="仿宋" w:hint="eastAsia"/>
          <w:b/>
          <w:bCs/>
          <w:kern w:val="0"/>
          <w:sz w:val="44"/>
          <w:szCs w:val="44"/>
        </w:rPr>
        <w:lastRenderedPageBreak/>
        <w:t>第四章 比选申请文件格式</w:t>
      </w:r>
      <w:bookmarkEnd w:id="26"/>
      <w:bookmarkEnd w:id="27"/>
    </w:p>
    <w:p w:rsidR="006004B0" w:rsidRDefault="006004B0">
      <w:pPr>
        <w:widowControl/>
        <w:spacing w:line="240" w:lineRule="exact"/>
        <w:ind w:firstLineChars="200" w:firstLine="540"/>
        <w:jc w:val="left"/>
        <w:rPr>
          <w:rFonts w:ascii="仿宋" w:eastAsia="仿宋" w:hAnsi="仿宋" w:cs="仿宋" w:hint="eastAsia"/>
          <w:spacing w:val="15"/>
          <w:kern w:val="0"/>
          <w:sz w:val="24"/>
        </w:rPr>
      </w:pPr>
    </w:p>
    <w:p w:rsidR="006004B0" w:rsidRDefault="00000000">
      <w:pPr>
        <w:widowControl/>
        <w:spacing w:line="360" w:lineRule="auto"/>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比选申请文件格式应按下列格式顺序编写：</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投标函</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承诺函</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法定代表人身份证明</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授权委托书</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信誉与资格证明文件</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项目组成员一览表</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技术服务方案</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其它资料（如有）</w:t>
      </w:r>
    </w:p>
    <w:p w:rsidR="006004B0"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比选报价表</w:t>
      </w:r>
    </w:p>
    <w:p w:rsidR="006004B0" w:rsidRDefault="006004B0">
      <w:pPr>
        <w:widowControl/>
        <w:spacing w:line="360" w:lineRule="auto"/>
        <w:jc w:val="left"/>
        <w:rPr>
          <w:rFonts w:ascii="仿宋" w:eastAsia="仿宋" w:hAnsi="仿宋" w:cs="仿宋" w:hint="eastAsia"/>
          <w:b/>
          <w:bCs/>
          <w:spacing w:val="15"/>
          <w:kern w:val="0"/>
          <w:sz w:val="28"/>
          <w:szCs w:val="28"/>
        </w:rPr>
      </w:pPr>
    </w:p>
    <w:p w:rsidR="006004B0" w:rsidRDefault="00000000">
      <w:pPr>
        <w:widowControl/>
        <w:spacing w:line="360" w:lineRule="auto"/>
        <w:ind w:left="630"/>
        <w:jc w:val="left"/>
        <w:rPr>
          <w:rFonts w:ascii="仿宋" w:eastAsia="仿宋" w:hAnsi="仿宋" w:cs="仿宋" w:hint="eastAsia"/>
          <w:b/>
          <w:bCs/>
          <w:kern w:val="0"/>
          <w:szCs w:val="21"/>
        </w:rPr>
      </w:pPr>
      <w:r>
        <w:rPr>
          <w:rFonts w:ascii="仿宋" w:eastAsia="仿宋" w:hAnsi="仿宋" w:cs="仿宋" w:hint="eastAsia"/>
          <w:b/>
          <w:bCs/>
          <w:spacing w:val="15"/>
          <w:kern w:val="0"/>
          <w:sz w:val="28"/>
          <w:szCs w:val="28"/>
        </w:rPr>
        <w:br w:type="page"/>
      </w:r>
    </w:p>
    <w:p w:rsidR="006004B0" w:rsidRDefault="00000000">
      <w:pPr>
        <w:widowControl/>
        <w:spacing w:line="360" w:lineRule="auto"/>
        <w:jc w:val="center"/>
        <w:outlineLvl w:val="1"/>
        <w:rPr>
          <w:rFonts w:ascii="仿宋" w:eastAsia="仿宋" w:hAnsi="仿宋" w:cs="仿宋" w:hint="eastAsia"/>
          <w:b/>
          <w:bCs/>
          <w:kern w:val="0"/>
          <w:sz w:val="44"/>
          <w:szCs w:val="44"/>
        </w:rPr>
      </w:pPr>
      <w:bookmarkStart w:id="28" w:name="_Toc31501"/>
      <w:bookmarkStart w:id="29" w:name="_Toc1167"/>
      <w:r>
        <w:rPr>
          <w:rFonts w:ascii="仿宋" w:eastAsia="仿宋" w:hAnsi="仿宋" w:cs="仿宋" w:hint="eastAsia"/>
          <w:b/>
          <w:bCs/>
          <w:kern w:val="0"/>
          <w:sz w:val="44"/>
          <w:szCs w:val="44"/>
        </w:rPr>
        <w:lastRenderedPageBreak/>
        <w:t>一、投 标 函</w:t>
      </w:r>
      <w:bookmarkEnd w:id="28"/>
      <w:bookmarkEnd w:id="29"/>
    </w:p>
    <w:p w:rsidR="006004B0" w:rsidRDefault="006004B0">
      <w:pPr>
        <w:widowControl/>
        <w:spacing w:line="360" w:lineRule="auto"/>
        <w:rPr>
          <w:rFonts w:ascii="仿宋" w:eastAsia="仿宋" w:hAnsi="仿宋" w:cs="仿宋" w:hint="eastAsia"/>
          <w:b/>
          <w:kern w:val="0"/>
          <w:szCs w:val="21"/>
        </w:rPr>
      </w:pPr>
    </w:p>
    <w:p w:rsidR="006004B0" w:rsidRDefault="00000000">
      <w:pPr>
        <w:widowControl/>
        <w:spacing w:line="360" w:lineRule="auto"/>
        <w:rPr>
          <w:rFonts w:ascii="仿宋" w:eastAsia="仿宋" w:hAnsi="仿宋" w:cs="仿宋" w:hint="eastAsia"/>
          <w:b/>
          <w:kern w:val="0"/>
          <w:sz w:val="24"/>
        </w:rPr>
      </w:pPr>
      <w:r>
        <w:rPr>
          <w:rFonts w:ascii="仿宋" w:eastAsia="仿宋" w:hAnsi="仿宋" w:cs="仿宋" w:hint="eastAsia"/>
          <w:b/>
          <w:kern w:val="0"/>
          <w:sz w:val="24"/>
        </w:rPr>
        <w:t>致：</w:t>
      </w:r>
      <w:r>
        <w:rPr>
          <w:rFonts w:ascii="仿宋" w:eastAsia="仿宋" w:hAnsi="仿宋" w:cs="仿宋" w:hint="eastAsia"/>
          <w:b/>
          <w:kern w:val="0"/>
          <w:sz w:val="24"/>
          <w:u w:val="single"/>
        </w:rPr>
        <w:t xml:space="preserve">                      </w:t>
      </w:r>
      <w:r>
        <w:rPr>
          <w:rFonts w:ascii="仿宋" w:eastAsia="仿宋" w:hAnsi="仿宋" w:cs="仿宋" w:hint="eastAsia"/>
          <w:b/>
          <w:kern w:val="0"/>
          <w:sz w:val="24"/>
        </w:rPr>
        <w:t>（招标人）</w:t>
      </w:r>
    </w:p>
    <w:p w:rsidR="006004B0" w:rsidRDefault="00000000">
      <w:pPr>
        <w:widowControl/>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u w:val="single"/>
        </w:rPr>
        <w:t>（申请单位全称）</w:t>
      </w:r>
      <w:r>
        <w:rPr>
          <w:rFonts w:ascii="仿宋" w:eastAsia="仿宋" w:hAnsi="仿宋" w:cs="仿宋" w:hint="eastAsia"/>
          <w:kern w:val="0"/>
          <w:sz w:val="24"/>
        </w:rPr>
        <w:t>授权</w:t>
      </w:r>
      <w:r>
        <w:rPr>
          <w:rFonts w:ascii="仿宋" w:eastAsia="仿宋" w:hAnsi="仿宋" w:cs="仿宋" w:hint="eastAsia"/>
          <w:kern w:val="0"/>
          <w:sz w:val="24"/>
          <w:u w:val="single"/>
        </w:rPr>
        <w:t xml:space="preserve">       </w:t>
      </w:r>
      <w:r>
        <w:rPr>
          <w:rFonts w:ascii="仿宋" w:eastAsia="仿宋" w:hAnsi="仿宋" w:cs="仿宋" w:hint="eastAsia"/>
          <w:kern w:val="0"/>
          <w:sz w:val="24"/>
        </w:rPr>
        <w:t>（全权代表姓名）</w:t>
      </w:r>
      <w:r>
        <w:rPr>
          <w:rFonts w:ascii="仿宋" w:eastAsia="仿宋" w:hAnsi="仿宋" w:cs="仿宋" w:hint="eastAsia"/>
          <w:kern w:val="0"/>
          <w:sz w:val="24"/>
          <w:u w:val="single"/>
        </w:rPr>
        <w:t xml:space="preserve">         </w:t>
      </w:r>
      <w:r>
        <w:rPr>
          <w:rFonts w:ascii="仿宋" w:eastAsia="仿宋" w:hAnsi="仿宋" w:cs="仿宋" w:hint="eastAsia"/>
          <w:kern w:val="0"/>
          <w:sz w:val="24"/>
        </w:rPr>
        <w:t>（职务）为全权代表，参加贵方组织的</w:t>
      </w:r>
      <w:r>
        <w:rPr>
          <w:rFonts w:ascii="仿宋" w:eastAsia="仿宋" w:hAnsi="仿宋" w:cs="仿宋" w:hint="eastAsia"/>
          <w:kern w:val="0"/>
          <w:sz w:val="24"/>
          <w:u w:val="single"/>
        </w:rPr>
        <w:t xml:space="preserve">           </w:t>
      </w:r>
      <w:r>
        <w:rPr>
          <w:rFonts w:ascii="仿宋" w:eastAsia="仿宋" w:hAnsi="仿宋" w:cs="仿宋" w:hint="eastAsia"/>
          <w:kern w:val="0"/>
          <w:sz w:val="24"/>
        </w:rPr>
        <w:t>（招标项目名称）招标的有关活动。我方已充分理解贵方本工程项目比选公告及比选文件的全部内容，包括补充、修改、澄清、答疑文件（如果有），我方接受比选文件的全部条款，且无任何异议。</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如我方中标，我方保证按比选报价的优惠折扣签订合同，不因其他任何情况而改变折扣比率。</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如我方中标，我方保证忠实地执行双方签订的合同，按贵方的委托要求优质高效地完成招标代理工作。</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我方同意在本比选项目开标时间起</w:t>
      </w:r>
      <w:r>
        <w:rPr>
          <w:rFonts w:ascii="仿宋" w:eastAsia="仿宋" w:hAnsi="仿宋" w:cs="仿宋" w:hint="eastAsia"/>
          <w:kern w:val="0"/>
          <w:sz w:val="24"/>
          <w:u w:val="single"/>
        </w:rPr>
        <w:t xml:space="preserve">    </w:t>
      </w:r>
      <w:r>
        <w:rPr>
          <w:rFonts w:ascii="仿宋" w:eastAsia="仿宋" w:hAnsi="仿宋" w:cs="仿宋" w:hint="eastAsia"/>
          <w:kern w:val="0"/>
          <w:sz w:val="24"/>
        </w:rPr>
        <w:t>天内，遵守本比选文件的承诺，且在此期限内具有约束力。</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本投标函附录是本投标函的组成部分，对我方均有约束力。</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在签订合同前，贵方的中标通知书连同本函及附录，对双方具有约束力。</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与本投标有关的一切正式往来函件请寄：</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地址：</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邮编：</w:t>
      </w:r>
      <w:r>
        <w:rPr>
          <w:rFonts w:ascii="仿宋" w:eastAsia="仿宋" w:hAnsi="仿宋" w:cs="仿宋" w:hint="eastAsia"/>
          <w:kern w:val="0"/>
          <w:sz w:val="24"/>
          <w:u w:val="single"/>
        </w:rPr>
        <w:t xml:space="preserve">                 </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电话：</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传真：</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申请单位（公章）：</w:t>
      </w:r>
      <w:r>
        <w:rPr>
          <w:rFonts w:ascii="仿宋" w:eastAsia="仿宋" w:hAnsi="仿宋" w:cs="仿宋" w:hint="eastAsia"/>
          <w:kern w:val="0"/>
          <w:sz w:val="24"/>
          <w:u w:val="single"/>
        </w:rPr>
        <w:t xml:space="preserve">                     </w:t>
      </w:r>
    </w:p>
    <w:p w:rsidR="006004B0" w:rsidRDefault="00000000">
      <w:pPr>
        <w:widowControl/>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rPr>
        <w:t>法定代表人（或授权人）签字或盖章</w:t>
      </w:r>
      <w:r>
        <w:rPr>
          <w:rFonts w:ascii="仿宋" w:eastAsia="仿宋" w:hAnsi="仿宋" w:cs="仿宋" w:hint="eastAsia"/>
          <w:kern w:val="0"/>
          <w:sz w:val="24"/>
          <w:u w:val="single"/>
        </w:rPr>
        <w:t xml:space="preserve">          </w:t>
      </w:r>
    </w:p>
    <w:p w:rsidR="006004B0"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年   月    日</w:t>
      </w:r>
    </w:p>
    <w:p w:rsidR="006004B0" w:rsidRDefault="006004B0">
      <w:pPr>
        <w:widowControl/>
        <w:spacing w:line="360" w:lineRule="auto"/>
        <w:ind w:firstLineChars="200" w:firstLine="422"/>
        <w:jc w:val="left"/>
        <w:rPr>
          <w:rFonts w:ascii="仿宋" w:eastAsia="仿宋" w:hAnsi="仿宋" w:cs="仿宋" w:hint="eastAsia"/>
          <w:b/>
          <w:bCs/>
          <w:kern w:val="0"/>
          <w:szCs w:val="21"/>
        </w:rPr>
      </w:pPr>
    </w:p>
    <w:p w:rsidR="006004B0" w:rsidRDefault="006004B0">
      <w:pPr>
        <w:widowControl/>
        <w:spacing w:line="360" w:lineRule="auto"/>
        <w:ind w:firstLineChars="200" w:firstLine="562"/>
        <w:jc w:val="left"/>
        <w:rPr>
          <w:rFonts w:ascii="仿宋" w:eastAsia="仿宋" w:hAnsi="仿宋" w:cs="仿宋" w:hint="eastAsia"/>
          <w:b/>
          <w:bCs/>
          <w:kern w:val="0"/>
          <w:sz w:val="28"/>
          <w:szCs w:val="28"/>
        </w:rPr>
      </w:pPr>
    </w:p>
    <w:p w:rsidR="006004B0" w:rsidRDefault="006004B0">
      <w:pPr>
        <w:widowControl/>
        <w:spacing w:line="360" w:lineRule="auto"/>
        <w:ind w:firstLineChars="200" w:firstLine="562"/>
        <w:jc w:val="left"/>
        <w:rPr>
          <w:rFonts w:ascii="仿宋" w:eastAsia="仿宋" w:hAnsi="仿宋" w:cs="仿宋" w:hint="eastAsia"/>
          <w:b/>
          <w:bCs/>
          <w:kern w:val="0"/>
          <w:sz w:val="28"/>
          <w:szCs w:val="28"/>
        </w:rPr>
      </w:pPr>
    </w:p>
    <w:p w:rsidR="006004B0" w:rsidRDefault="006004B0">
      <w:pPr>
        <w:widowControl/>
        <w:spacing w:line="360" w:lineRule="auto"/>
        <w:ind w:firstLineChars="200" w:firstLine="562"/>
        <w:jc w:val="left"/>
        <w:rPr>
          <w:rFonts w:ascii="仿宋" w:eastAsia="仿宋" w:hAnsi="仿宋" w:cs="仿宋" w:hint="eastAsia"/>
          <w:b/>
          <w:bCs/>
          <w:kern w:val="0"/>
          <w:sz w:val="28"/>
          <w:szCs w:val="28"/>
        </w:rPr>
      </w:pPr>
    </w:p>
    <w:p w:rsidR="006004B0" w:rsidRDefault="006004B0">
      <w:pPr>
        <w:widowControl/>
        <w:spacing w:line="360" w:lineRule="auto"/>
        <w:ind w:firstLineChars="200" w:firstLine="562"/>
        <w:jc w:val="left"/>
        <w:rPr>
          <w:rFonts w:ascii="仿宋" w:eastAsia="仿宋" w:hAnsi="仿宋" w:cs="仿宋" w:hint="eastAsia"/>
          <w:b/>
          <w:bCs/>
          <w:kern w:val="0"/>
          <w:sz w:val="28"/>
          <w:szCs w:val="28"/>
        </w:rPr>
      </w:pPr>
    </w:p>
    <w:p w:rsidR="006004B0" w:rsidRDefault="006004B0">
      <w:pPr>
        <w:widowControl/>
        <w:spacing w:line="360" w:lineRule="auto"/>
        <w:jc w:val="center"/>
        <w:outlineLvl w:val="1"/>
        <w:rPr>
          <w:rFonts w:ascii="仿宋" w:eastAsia="仿宋" w:hAnsi="仿宋" w:cs="仿宋" w:hint="eastAsia"/>
          <w:b/>
          <w:bCs/>
          <w:kern w:val="0"/>
          <w:sz w:val="44"/>
          <w:szCs w:val="44"/>
        </w:rPr>
      </w:pPr>
      <w:bookmarkStart w:id="30" w:name="_Toc1316"/>
      <w:bookmarkStart w:id="31" w:name="_Toc8296"/>
    </w:p>
    <w:p w:rsidR="006004B0" w:rsidRDefault="00000000">
      <w:pPr>
        <w:widowControl/>
        <w:spacing w:line="360" w:lineRule="auto"/>
        <w:jc w:val="center"/>
        <w:outlineLvl w:val="1"/>
        <w:rPr>
          <w:rFonts w:ascii="仿宋" w:eastAsia="仿宋" w:hAnsi="仿宋" w:cs="仿宋" w:hint="eastAsia"/>
          <w:b/>
          <w:bCs/>
          <w:kern w:val="0"/>
          <w:sz w:val="44"/>
          <w:szCs w:val="44"/>
        </w:rPr>
      </w:pPr>
      <w:r>
        <w:rPr>
          <w:rFonts w:ascii="仿宋" w:eastAsia="仿宋" w:hAnsi="仿宋" w:cs="仿宋" w:hint="eastAsia"/>
          <w:b/>
          <w:bCs/>
          <w:kern w:val="0"/>
          <w:sz w:val="44"/>
          <w:szCs w:val="44"/>
        </w:rPr>
        <w:lastRenderedPageBreak/>
        <w:t>二、承 诺 函</w:t>
      </w:r>
      <w:bookmarkEnd w:id="30"/>
      <w:bookmarkEnd w:id="31"/>
    </w:p>
    <w:p w:rsidR="006004B0" w:rsidRDefault="006004B0">
      <w:pPr>
        <w:widowControl/>
        <w:spacing w:line="360" w:lineRule="auto"/>
        <w:ind w:firstLineChars="200" w:firstLine="562"/>
        <w:rPr>
          <w:rFonts w:ascii="仿宋" w:eastAsia="仿宋" w:hAnsi="仿宋" w:cs="仿宋" w:hint="eastAsia"/>
          <w:b/>
          <w:kern w:val="0"/>
          <w:sz w:val="28"/>
          <w:szCs w:val="28"/>
        </w:rPr>
      </w:pPr>
    </w:p>
    <w:p w:rsidR="006004B0" w:rsidRDefault="00000000">
      <w:pPr>
        <w:widowControl/>
        <w:spacing w:line="360" w:lineRule="auto"/>
        <w:rPr>
          <w:rFonts w:ascii="仿宋" w:eastAsia="仿宋" w:hAnsi="仿宋" w:cs="仿宋" w:hint="eastAsia"/>
          <w:b/>
          <w:kern w:val="0"/>
          <w:sz w:val="28"/>
          <w:szCs w:val="28"/>
        </w:rPr>
      </w:pPr>
      <w:r>
        <w:rPr>
          <w:rFonts w:ascii="仿宋" w:eastAsia="仿宋" w:hAnsi="仿宋" w:cs="仿宋" w:hint="eastAsia"/>
          <w:b/>
          <w:kern w:val="0"/>
          <w:sz w:val="28"/>
          <w:szCs w:val="28"/>
        </w:rPr>
        <w:t>致：</w:t>
      </w:r>
      <w:r>
        <w:rPr>
          <w:rFonts w:ascii="仿宋" w:eastAsia="仿宋" w:hAnsi="仿宋" w:cs="仿宋" w:hint="eastAsia"/>
          <w:b/>
          <w:kern w:val="0"/>
          <w:sz w:val="28"/>
          <w:szCs w:val="28"/>
          <w:u w:val="single"/>
        </w:rPr>
        <w:t xml:space="preserve">                      </w:t>
      </w:r>
      <w:r>
        <w:rPr>
          <w:rFonts w:ascii="仿宋" w:eastAsia="仿宋" w:hAnsi="仿宋" w:cs="仿宋" w:hint="eastAsia"/>
          <w:b/>
          <w:kern w:val="0"/>
          <w:sz w:val="28"/>
          <w:szCs w:val="28"/>
        </w:rPr>
        <w:t>（招标人）</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1、若我方中标，我方愿意完全遵照贵方的比选公告、比选文件和政府的有关规定，积极配合招标人签订合同，并按合同要求承担本项目的招标代理服务，保证不转让、转包本项目的招标代理服务业务。</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2、在正式合同订立之前，本比选申请书同贵方确定的比选结果以及其他文件和附件成为约束双方的合同。</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3、我们对出具的业绩表、人员一览表以及反映申请人实力及信誉的各种证明材料的真实性负责。如有虚假行为，无条件同意贵方取消我们的投标资格和中标资格。</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4、同意从定标日起至我们双方签订的合同有效期内遵守本申请书的各项承诺。本申请书始终将对我方具有法律约束力。</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5、我方承诺，若中标，本申请书中人员安排不做更换。</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申请单位：（公章）</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申请单位地址：</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法定代表人或其授权的代理人：（</w:t>
      </w:r>
      <w:r>
        <w:rPr>
          <w:rFonts w:ascii="仿宋" w:eastAsia="仿宋" w:hAnsi="仿宋" w:cs="仿宋" w:hint="eastAsia"/>
          <w:sz w:val="24"/>
        </w:rPr>
        <w:t>签字或盖章</w:t>
      </w:r>
      <w:r>
        <w:rPr>
          <w:rFonts w:ascii="仿宋" w:eastAsia="仿宋" w:hAnsi="仿宋" w:cs="仿宋" w:hint="eastAsia"/>
          <w:kern w:val="0"/>
          <w:sz w:val="24"/>
        </w:rPr>
        <w:t>）</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联系电话：</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传真号码：</w:t>
      </w:r>
    </w:p>
    <w:p w:rsidR="006004B0"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日期：         年      月      日</w:t>
      </w:r>
    </w:p>
    <w:p w:rsidR="006004B0" w:rsidRDefault="006004B0">
      <w:pPr>
        <w:widowControl/>
        <w:spacing w:line="360" w:lineRule="auto"/>
        <w:ind w:firstLineChars="200" w:firstLine="622"/>
        <w:jc w:val="left"/>
        <w:rPr>
          <w:rFonts w:ascii="仿宋" w:eastAsia="仿宋" w:hAnsi="仿宋" w:cs="仿宋" w:hint="eastAsia"/>
          <w:b/>
          <w:bCs/>
          <w:spacing w:val="15"/>
          <w:kern w:val="0"/>
          <w:sz w:val="28"/>
          <w:szCs w:val="28"/>
        </w:rPr>
      </w:pPr>
    </w:p>
    <w:p w:rsidR="006004B0" w:rsidRDefault="006004B0">
      <w:pPr>
        <w:widowControl/>
        <w:spacing w:line="360" w:lineRule="auto"/>
        <w:ind w:firstLineChars="200" w:firstLine="622"/>
        <w:jc w:val="left"/>
        <w:rPr>
          <w:rFonts w:ascii="仿宋" w:eastAsia="仿宋" w:hAnsi="仿宋" w:cs="仿宋" w:hint="eastAsia"/>
          <w:b/>
          <w:bCs/>
          <w:spacing w:val="15"/>
          <w:kern w:val="0"/>
          <w:sz w:val="28"/>
          <w:szCs w:val="28"/>
        </w:rPr>
      </w:pPr>
    </w:p>
    <w:p w:rsidR="006004B0" w:rsidRDefault="006004B0">
      <w:pPr>
        <w:widowControl/>
        <w:spacing w:line="360" w:lineRule="auto"/>
        <w:ind w:firstLineChars="200" w:firstLine="622"/>
        <w:jc w:val="left"/>
        <w:rPr>
          <w:rFonts w:ascii="仿宋" w:eastAsia="仿宋" w:hAnsi="仿宋" w:cs="仿宋" w:hint="eastAsia"/>
          <w:b/>
          <w:bCs/>
          <w:spacing w:val="15"/>
          <w:kern w:val="0"/>
          <w:sz w:val="28"/>
          <w:szCs w:val="28"/>
        </w:rPr>
      </w:pPr>
    </w:p>
    <w:p w:rsidR="006004B0" w:rsidRDefault="006004B0">
      <w:pPr>
        <w:widowControl/>
        <w:spacing w:line="360" w:lineRule="auto"/>
        <w:ind w:firstLineChars="200" w:firstLine="622"/>
        <w:jc w:val="left"/>
        <w:rPr>
          <w:rFonts w:ascii="仿宋" w:eastAsia="仿宋" w:hAnsi="仿宋" w:cs="仿宋" w:hint="eastAsia"/>
          <w:b/>
          <w:bCs/>
          <w:spacing w:val="15"/>
          <w:kern w:val="0"/>
          <w:sz w:val="28"/>
          <w:szCs w:val="28"/>
        </w:rPr>
      </w:pPr>
    </w:p>
    <w:p w:rsidR="006004B0" w:rsidRDefault="00000000">
      <w:pPr>
        <w:widowControl/>
        <w:spacing w:line="360" w:lineRule="auto"/>
        <w:ind w:firstLineChars="200"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br w:type="page"/>
      </w:r>
    </w:p>
    <w:p w:rsidR="006004B0" w:rsidRDefault="00000000">
      <w:pPr>
        <w:widowControl/>
        <w:spacing w:line="360" w:lineRule="auto"/>
        <w:jc w:val="center"/>
        <w:outlineLvl w:val="1"/>
        <w:rPr>
          <w:rFonts w:ascii="仿宋" w:eastAsia="仿宋" w:hAnsi="仿宋" w:cs="仿宋" w:hint="eastAsia"/>
          <w:b/>
          <w:bCs/>
          <w:kern w:val="0"/>
          <w:sz w:val="44"/>
          <w:szCs w:val="44"/>
        </w:rPr>
      </w:pPr>
      <w:bookmarkStart w:id="32" w:name="_Toc5219"/>
      <w:bookmarkStart w:id="33" w:name="_Toc20540"/>
      <w:r>
        <w:rPr>
          <w:rFonts w:ascii="仿宋" w:eastAsia="仿宋" w:hAnsi="仿宋" w:cs="仿宋" w:hint="eastAsia"/>
          <w:b/>
          <w:bCs/>
          <w:kern w:val="0"/>
          <w:sz w:val="44"/>
          <w:szCs w:val="44"/>
        </w:rPr>
        <w:lastRenderedPageBreak/>
        <w:t>三、法定代表人身份证明</w:t>
      </w:r>
      <w:bookmarkEnd w:id="32"/>
      <w:bookmarkEnd w:id="33"/>
    </w:p>
    <w:p w:rsidR="006004B0" w:rsidRDefault="006004B0">
      <w:pPr>
        <w:topLinePunct/>
        <w:spacing w:line="360" w:lineRule="auto"/>
        <w:ind w:firstLine="420"/>
        <w:rPr>
          <w:rFonts w:ascii="仿宋" w:eastAsia="仿宋" w:hAnsi="仿宋" w:cs="仿宋" w:hint="eastAsia"/>
          <w:kern w:val="0"/>
          <w:szCs w:val="21"/>
        </w:rPr>
      </w:pPr>
    </w:p>
    <w:p w:rsidR="006004B0" w:rsidRDefault="00000000">
      <w:pPr>
        <w:topLinePunct/>
        <w:spacing w:line="360" w:lineRule="auto"/>
        <w:ind w:firstLine="420"/>
        <w:rPr>
          <w:rFonts w:ascii="仿宋" w:eastAsia="仿宋" w:hAnsi="仿宋" w:cs="仿宋" w:hint="eastAsia"/>
          <w:kern w:val="0"/>
          <w:sz w:val="24"/>
          <w:u w:val="single"/>
        </w:rPr>
      </w:pPr>
      <w:r>
        <w:rPr>
          <w:rFonts w:ascii="仿宋" w:eastAsia="仿宋" w:hAnsi="仿宋" w:cs="仿宋" w:hint="eastAsia"/>
          <w:kern w:val="0"/>
          <w:sz w:val="24"/>
        </w:rPr>
        <w:t>投标人名称：</w:t>
      </w:r>
    </w:p>
    <w:p w:rsidR="006004B0"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单位性质：</w:t>
      </w:r>
    </w:p>
    <w:p w:rsidR="006004B0"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成立时间：    年   月  日</w:t>
      </w:r>
    </w:p>
    <w:p w:rsidR="006004B0"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经营期限：</w:t>
      </w:r>
    </w:p>
    <w:p w:rsidR="006004B0" w:rsidRDefault="00000000">
      <w:pPr>
        <w:topLinePunct/>
        <w:spacing w:line="360" w:lineRule="auto"/>
        <w:ind w:firstLine="420"/>
        <w:rPr>
          <w:rFonts w:ascii="仿宋" w:eastAsia="仿宋" w:hAnsi="仿宋" w:cs="仿宋" w:hint="eastAsia"/>
          <w:kern w:val="0"/>
          <w:sz w:val="24"/>
          <w:u w:val="single"/>
        </w:rPr>
      </w:pPr>
      <w:r>
        <w:rPr>
          <w:rFonts w:ascii="仿宋" w:eastAsia="仿宋" w:hAnsi="仿宋" w:cs="仿宋" w:hint="eastAsia"/>
          <w:kern w:val="0"/>
          <w:sz w:val="24"/>
        </w:rPr>
        <w:t>姓名：           性别：               年龄：            职务：</w:t>
      </w:r>
    </w:p>
    <w:p w:rsidR="006004B0"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系</w:t>
      </w:r>
      <w:r>
        <w:rPr>
          <w:rFonts w:ascii="仿宋" w:eastAsia="仿宋" w:hAnsi="仿宋" w:cs="仿宋" w:hint="eastAsia"/>
          <w:kern w:val="0"/>
          <w:sz w:val="24"/>
          <w:u w:val="single"/>
        </w:rPr>
        <w:t xml:space="preserve">                          </w:t>
      </w:r>
      <w:r>
        <w:rPr>
          <w:rFonts w:ascii="仿宋" w:eastAsia="仿宋" w:hAnsi="仿宋" w:cs="仿宋" w:hint="eastAsia"/>
          <w:kern w:val="0"/>
          <w:sz w:val="24"/>
        </w:rPr>
        <w:t>（投标人名称）的法定代表人。</w:t>
      </w:r>
    </w:p>
    <w:p w:rsidR="006004B0"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 xml:space="preserve">    特此证明。</w:t>
      </w:r>
    </w:p>
    <w:p w:rsidR="006004B0" w:rsidRDefault="006004B0">
      <w:pPr>
        <w:topLinePunct/>
        <w:spacing w:line="360" w:lineRule="auto"/>
        <w:rPr>
          <w:rFonts w:ascii="仿宋" w:eastAsia="仿宋" w:hAnsi="仿宋" w:cs="仿宋" w:hint="eastAsia"/>
          <w:kern w:val="0"/>
          <w:sz w:val="24"/>
        </w:rPr>
      </w:pPr>
    </w:p>
    <w:p w:rsidR="006004B0"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附：法定代表人身份证明</w:t>
      </w:r>
    </w:p>
    <w:p w:rsidR="006004B0" w:rsidRDefault="006004B0">
      <w:pPr>
        <w:topLinePunct/>
        <w:spacing w:line="360" w:lineRule="auto"/>
        <w:ind w:firstLine="610"/>
        <w:rPr>
          <w:rFonts w:ascii="仿宋" w:eastAsia="仿宋" w:hAnsi="仿宋" w:cs="仿宋" w:hint="eastAsia"/>
          <w:kern w:val="0"/>
          <w:sz w:val="24"/>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6004B0">
        <w:trPr>
          <w:trHeight w:val="2526"/>
        </w:trPr>
        <w:tc>
          <w:tcPr>
            <w:tcW w:w="4260"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法定代表人二代身份证复印件（正面）</w:t>
            </w:r>
          </w:p>
        </w:tc>
        <w:tc>
          <w:tcPr>
            <w:tcW w:w="4047"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法定代表人二代身份证复印件（反面）</w:t>
            </w:r>
          </w:p>
        </w:tc>
      </w:tr>
    </w:tbl>
    <w:p w:rsidR="006004B0" w:rsidRDefault="006004B0">
      <w:pPr>
        <w:topLinePunct/>
        <w:spacing w:line="360" w:lineRule="auto"/>
        <w:ind w:firstLine="2879"/>
        <w:rPr>
          <w:rFonts w:ascii="仿宋" w:eastAsia="仿宋" w:hAnsi="仿宋" w:cs="仿宋" w:hint="eastAsia"/>
          <w:kern w:val="0"/>
          <w:sz w:val="24"/>
        </w:rPr>
      </w:pPr>
    </w:p>
    <w:p w:rsidR="006004B0" w:rsidRDefault="00000000">
      <w:pPr>
        <w:topLinePunct/>
        <w:spacing w:line="360" w:lineRule="auto"/>
        <w:rPr>
          <w:rFonts w:ascii="仿宋" w:eastAsia="仿宋" w:hAnsi="仿宋" w:cs="仿宋" w:hint="eastAsia"/>
          <w:kern w:val="0"/>
          <w:sz w:val="24"/>
        </w:rPr>
      </w:pPr>
      <w:r>
        <w:rPr>
          <w:rFonts w:ascii="仿宋" w:eastAsia="仿宋" w:hAnsi="仿宋" w:cs="仿宋" w:hint="eastAsia"/>
          <w:kern w:val="0"/>
          <w:sz w:val="24"/>
        </w:rPr>
        <w:t>投标人：（盖单位章）</w:t>
      </w:r>
    </w:p>
    <w:p w:rsidR="006004B0" w:rsidRDefault="006004B0">
      <w:bookmarkStart w:id="34" w:name="_Toc17779"/>
    </w:p>
    <w:p w:rsidR="006004B0" w:rsidRDefault="00000000">
      <w:pPr>
        <w:topLinePunct/>
        <w:spacing w:line="360" w:lineRule="auto"/>
        <w:ind w:firstLineChars="300" w:firstLine="720"/>
        <w:rPr>
          <w:rFonts w:ascii="仿宋" w:eastAsia="仿宋" w:hAnsi="仿宋" w:cs="仿宋" w:hint="eastAsia"/>
          <w:kern w:val="0"/>
          <w:sz w:val="24"/>
        </w:rPr>
      </w:pPr>
      <w:bookmarkStart w:id="35" w:name="_Toc18811"/>
      <w:r>
        <w:rPr>
          <w:rFonts w:ascii="仿宋" w:eastAsia="仿宋" w:hAnsi="仿宋" w:cs="仿宋" w:hint="eastAsia"/>
          <w:kern w:val="0"/>
          <w:sz w:val="24"/>
        </w:rPr>
        <w:t>年   月   日</w:t>
      </w:r>
      <w:bookmarkEnd w:id="34"/>
      <w:bookmarkEnd w:id="35"/>
    </w:p>
    <w:p w:rsidR="006004B0" w:rsidRDefault="006004B0"/>
    <w:p w:rsidR="006004B0" w:rsidRDefault="00000000">
      <w:pPr>
        <w:topLinePunct/>
        <w:spacing w:line="360" w:lineRule="auto"/>
        <w:rPr>
          <w:rFonts w:ascii="仿宋" w:eastAsia="仿宋" w:hAnsi="仿宋" w:cs="仿宋" w:hint="eastAsia"/>
          <w:spacing w:val="15"/>
          <w:kern w:val="0"/>
          <w:sz w:val="22"/>
          <w:szCs w:val="22"/>
        </w:rPr>
      </w:pPr>
      <w:bookmarkStart w:id="36" w:name="_Toc32653"/>
      <w:r>
        <w:rPr>
          <w:rFonts w:ascii="仿宋" w:eastAsia="仿宋" w:hAnsi="仿宋" w:cs="仿宋" w:hint="eastAsia"/>
          <w:spacing w:val="15"/>
          <w:kern w:val="0"/>
          <w:sz w:val="22"/>
          <w:szCs w:val="22"/>
        </w:rPr>
        <w:t>备注：本法定代表身份证明请多准备一份，开标现场将</w:t>
      </w:r>
      <w:proofErr w:type="gramStart"/>
      <w:r>
        <w:rPr>
          <w:rFonts w:ascii="仿宋" w:eastAsia="仿宋" w:hAnsi="仿宋" w:cs="仿宋" w:hint="eastAsia"/>
          <w:spacing w:val="15"/>
          <w:kern w:val="0"/>
          <w:sz w:val="22"/>
          <w:szCs w:val="22"/>
        </w:rPr>
        <w:t>验本授权</w:t>
      </w:r>
      <w:proofErr w:type="gramEnd"/>
      <w:r>
        <w:rPr>
          <w:rFonts w:ascii="仿宋" w:eastAsia="仿宋" w:hAnsi="仿宋" w:cs="仿宋" w:hint="eastAsia"/>
          <w:spacing w:val="15"/>
          <w:kern w:val="0"/>
          <w:sz w:val="22"/>
          <w:szCs w:val="22"/>
        </w:rPr>
        <w:t>书和被授权人身份证原件。</w:t>
      </w:r>
      <w:bookmarkEnd w:id="36"/>
    </w:p>
    <w:p w:rsidR="006004B0" w:rsidRDefault="00000000">
      <w:pPr>
        <w:widowControl/>
        <w:spacing w:line="360" w:lineRule="auto"/>
        <w:jc w:val="center"/>
        <w:outlineLvl w:val="1"/>
        <w:rPr>
          <w:rFonts w:ascii="仿宋" w:eastAsia="仿宋" w:hAnsi="仿宋" w:cs="仿宋" w:hint="eastAsia"/>
          <w:bCs/>
          <w:sz w:val="30"/>
        </w:rPr>
      </w:pPr>
      <w:r>
        <w:rPr>
          <w:rFonts w:ascii="仿宋" w:eastAsia="仿宋" w:hAnsi="仿宋" w:cs="仿宋" w:hint="eastAsia"/>
          <w:kern w:val="0"/>
          <w:sz w:val="24"/>
        </w:rPr>
        <w:br w:type="page"/>
      </w:r>
      <w:bookmarkStart w:id="37" w:name="_Toc20058"/>
      <w:bookmarkStart w:id="38" w:name="_Toc1016"/>
      <w:r>
        <w:rPr>
          <w:rFonts w:ascii="仿宋" w:eastAsia="仿宋" w:hAnsi="仿宋" w:cs="仿宋" w:hint="eastAsia"/>
          <w:b/>
          <w:bCs/>
          <w:kern w:val="0"/>
          <w:sz w:val="44"/>
          <w:szCs w:val="44"/>
        </w:rPr>
        <w:lastRenderedPageBreak/>
        <w:t>四、授权委托书</w:t>
      </w:r>
      <w:bookmarkEnd w:id="37"/>
      <w:bookmarkEnd w:id="38"/>
    </w:p>
    <w:p w:rsidR="006004B0" w:rsidRDefault="006004B0">
      <w:pPr>
        <w:topLinePunct/>
        <w:spacing w:line="440" w:lineRule="exact"/>
        <w:ind w:firstLineChars="200" w:firstLine="420"/>
        <w:rPr>
          <w:rFonts w:ascii="仿宋" w:eastAsia="仿宋" w:hAnsi="仿宋" w:cs="仿宋" w:hint="eastAsia"/>
          <w:kern w:val="0"/>
          <w:szCs w:val="21"/>
        </w:rPr>
      </w:pPr>
    </w:p>
    <w:p w:rsidR="006004B0"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本人</w:t>
      </w:r>
      <w:r>
        <w:rPr>
          <w:rFonts w:ascii="仿宋" w:eastAsia="仿宋" w:hAnsi="仿宋" w:cs="仿宋" w:hint="eastAsia"/>
          <w:kern w:val="0"/>
          <w:sz w:val="24"/>
          <w:u w:val="single"/>
        </w:rPr>
        <w:t xml:space="preserve">     </w:t>
      </w:r>
      <w:r>
        <w:rPr>
          <w:rFonts w:ascii="仿宋" w:eastAsia="仿宋" w:hAnsi="仿宋" w:cs="仿宋" w:hint="eastAsia"/>
          <w:kern w:val="0"/>
          <w:sz w:val="24"/>
        </w:rPr>
        <w:t>（姓名）系</w:t>
      </w:r>
      <w:r>
        <w:rPr>
          <w:rFonts w:ascii="仿宋" w:eastAsia="仿宋" w:hAnsi="仿宋" w:cs="仿宋" w:hint="eastAsia"/>
          <w:kern w:val="0"/>
          <w:sz w:val="24"/>
          <w:u w:val="single"/>
        </w:rPr>
        <w:t xml:space="preserve">     </w:t>
      </w:r>
      <w:r>
        <w:rPr>
          <w:rFonts w:ascii="仿宋" w:eastAsia="仿宋" w:hAnsi="仿宋" w:cs="仿宋" w:hint="eastAsia"/>
          <w:kern w:val="0"/>
          <w:sz w:val="24"/>
        </w:rPr>
        <w:t>（申请人名称）的法定代表人，现委托</w:t>
      </w:r>
      <w:r>
        <w:rPr>
          <w:rFonts w:ascii="仿宋" w:eastAsia="仿宋" w:hAnsi="仿宋" w:cs="仿宋" w:hint="eastAsia"/>
          <w:kern w:val="0"/>
          <w:sz w:val="24"/>
          <w:u w:val="single"/>
        </w:rPr>
        <w:t xml:space="preserve">    </w:t>
      </w:r>
      <w:r>
        <w:rPr>
          <w:rFonts w:ascii="仿宋" w:eastAsia="仿宋" w:hAnsi="仿宋" w:cs="仿宋" w:hint="eastAsia"/>
          <w:kern w:val="0"/>
          <w:sz w:val="24"/>
        </w:rPr>
        <w:t>（姓名）为我方代理人。代理人根据授权，以我方名义签署、澄清、说明、补正、递交、撤回、修改</w:t>
      </w:r>
      <w:r>
        <w:rPr>
          <w:rFonts w:ascii="仿宋" w:eastAsia="仿宋" w:hAnsi="仿宋" w:cs="仿宋" w:hint="eastAsia"/>
          <w:kern w:val="0"/>
          <w:sz w:val="24"/>
          <w:u w:val="single"/>
        </w:rPr>
        <w:t xml:space="preserve">    </w:t>
      </w:r>
      <w:r>
        <w:rPr>
          <w:rFonts w:ascii="仿宋" w:eastAsia="仿宋" w:hAnsi="仿宋" w:cs="仿宋" w:hint="eastAsia"/>
          <w:kern w:val="0"/>
          <w:sz w:val="24"/>
        </w:rPr>
        <w:t>（招标项目）招标比选申请文件，其法律后果由我方承担。</w:t>
      </w:r>
    </w:p>
    <w:p w:rsidR="006004B0" w:rsidRDefault="00000000">
      <w:pPr>
        <w:topLinePunct/>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rPr>
        <w:t>委托期限：</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6004B0"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代理人无转委托权。</w:t>
      </w:r>
    </w:p>
    <w:p w:rsidR="006004B0" w:rsidRDefault="00000000">
      <w:pPr>
        <w:topLinePunct/>
        <w:spacing w:line="360" w:lineRule="auto"/>
        <w:ind w:firstLine="610"/>
        <w:rPr>
          <w:rFonts w:ascii="仿宋" w:eastAsia="仿宋" w:hAnsi="仿宋" w:cs="仿宋" w:hint="eastAsia"/>
          <w:kern w:val="0"/>
          <w:sz w:val="24"/>
        </w:rPr>
      </w:pPr>
      <w:r>
        <w:rPr>
          <w:rFonts w:ascii="仿宋" w:eastAsia="仿宋" w:hAnsi="仿宋" w:cs="仿宋" w:hint="eastAsia"/>
          <w:kern w:val="0"/>
          <w:sz w:val="24"/>
        </w:rPr>
        <w:t>附：法定代表人及委托代理人身份证明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6004B0">
        <w:trPr>
          <w:trHeight w:val="2526"/>
          <w:jc w:val="center"/>
        </w:trPr>
        <w:tc>
          <w:tcPr>
            <w:tcW w:w="4260"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法定代表人二代身份证复印件（正面）</w:t>
            </w:r>
          </w:p>
        </w:tc>
        <w:tc>
          <w:tcPr>
            <w:tcW w:w="4047"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法定代表人二代身份证复印件（反面）</w:t>
            </w:r>
          </w:p>
        </w:tc>
      </w:tr>
    </w:tbl>
    <w:p w:rsidR="006004B0" w:rsidRDefault="006004B0">
      <w:pPr>
        <w:topLinePunct/>
        <w:spacing w:line="440" w:lineRule="atLeast"/>
        <w:ind w:firstLine="610"/>
        <w:rPr>
          <w:rFonts w:ascii="仿宋" w:eastAsia="仿宋" w:hAnsi="仿宋" w:cs="仿宋" w:hint="eastAsia"/>
          <w:kern w:val="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6004B0">
        <w:trPr>
          <w:trHeight w:val="2526"/>
          <w:jc w:val="center"/>
        </w:trPr>
        <w:tc>
          <w:tcPr>
            <w:tcW w:w="4260"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委托代理人二代身份证复印件（正面）</w:t>
            </w:r>
          </w:p>
        </w:tc>
        <w:tc>
          <w:tcPr>
            <w:tcW w:w="4047" w:type="dxa"/>
            <w:vAlign w:val="center"/>
          </w:tcPr>
          <w:p w:rsidR="006004B0"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委托代理人二代身份证复印件（反面）</w:t>
            </w:r>
          </w:p>
        </w:tc>
      </w:tr>
    </w:tbl>
    <w:p w:rsidR="006004B0" w:rsidRDefault="006004B0">
      <w:pPr>
        <w:topLinePunct/>
        <w:spacing w:line="440" w:lineRule="atLeast"/>
        <w:ind w:firstLine="2879"/>
        <w:rPr>
          <w:rFonts w:ascii="仿宋" w:eastAsia="仿宋" w:hAnsi="仿宋" w:cs="仿宋" w:hint="eastAsia"/>
          <w:kern w:val="0"/>
          <w:sz w:val="24"/>
        </w:rPr>
      </w:pPr>
    </w:p>
    <w:p w:rsidR="006004B0"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投标人：（盖单位章）</w:t>
      </w:r>
    </w:p>
    <w:p w:rsidR="006004B0"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法定代表人：（签字）</w:t>
      </w:r>
    </w:p>
    <w:p w:rsidR="006004B0"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委托代理人：（签字）</w:t>
      </w:r>
    </w:p>
    <w:p w:rsidR="006004B0" w:rsidRDefault="00000000">
      <w:pPr>
        <w:topLinePunct/>
        <w:spacing w:line="440" w:lineRule="atLeast"/>
        <w:ind w:left="1836" w:right="210" w:firstLine="3204"/>
        <w:jc w:val="right"/>
        <w:rPr>
          <w:rFonts w:ascii="仿宋" w:eastAsia="仿宋" w:hAnsi="仿宋" w:cs="仿宋" w:hint="eastAsia"/>
          <w:kern w:val="0"/>
          <w:sz w:val="24"/>
        </w:rPr>
      </w:pPr>
      <w:r>
        <w:rPr>
          <w:rFonts w:ascii="仿宋" w:eastAsia="仿宋" w:hAnsi="仿宋" w:cs="仿宋" w:hint="eastAsia"/>
          <w:kern w:val="0"/>
          <w:sz w:val="24"/>
        </w:rPr>
        <w:t>年  月  日</w:t>
      </w:r>
    </w:p>
    <w:p w:rsidR="006004B0" w:rsidRDefault="006004B0">
      <w:pPr>
        <w:topLinePunct/>
        <w:spacing w:line="440" w:lineRule="atLeast"/>
        <w:jc w:val="left"/>
        <w:rPr>
          <w:rFonts w:ascii="仿宋" w:eastAsia="仿宋" w:hAnsi="仿宋" w:cs="仿宋" w:hint="eastAsia"/>
          <w:kern w:val="0"/>
        </w:rPr>
      </w:pPr>
    </w:p>
    <w:p w:rsidR="006004B0" w:rsidRDefault="00000000">
      <w:pPr>
        <w:widowControl/>
        <w:spacing w:line="360" w:lineRule="auto"/>
        <w:ind w:firstLineChars="200" w:firstLine="500"/>
        <w:rPr>
          <w:rFonts w:ascii="仿宋" w:eastAsia="仿宋" w:hAnsi="仿宋" w:cs="仿宋" w:hint="eastAsia"/>
          <w:spacing w:val="15"/>
          <w:kern w:val="0"/>
          <w:sz w:val="22"/>
          <w:szCs w:val="22"/>
        </w:rPr>
      </w:pPr>
      <w:r>
        <w:rPr>
          <w:rFonts w:ascii="仿宋" w:eastAsia="仿宋" w:hAnsi="仿宋" w:cs="仿宋" w:hint="eastAsia"/>
          <w:spacing w:val="15"/>
          <w:kern w:val="0"/>
          <w:sz w:val="22"/>
          <w:szCs w:val="22"/>
        </w:rPr>
        <w:t>注：1.</w:t>
      </w:r>
      <w:proofErr w:type="gramStart"/>
      <w:r>
        <w:rPr>
          <w:rFonts w:ascii="仿宋" w:eastAsia="仿宋" w:hAnsi="仿宋" w:cs="仿宋" w:hint="eastAsia"/>
          <w:spacing w:val="15"/>
          <w:kern w:val="0"/>
          <w:sz w:val="22"/>
          <w:szCs w:val="22"/>
        </w:rPr>
        <w:t>无申请</w:t>
      </w:r>
      <w:proofErr w:type="gramEnd"/>
      <w:r>
        <w:rPr>
          <w:rFonts w:ascii="仿宋" w:eastAsia="仿宋" w:hAnsi="仿宋" w:cs="仿宋" w:hint="eastAsia"/>
          <w:spacing w:val="15"/>
          <w:kern w:val="0"/>
          <w:sz w:val="22"/>
          <w:szCs w:val="22"/>
        </w:rPr>
        <w:t>单位公章及法定代表人签章的视为无效授权。</w:t>
      </w:r>
    </w:p>
    <w:p w:rsidR="006004B0" w:rsidRDefault="00000000">
      <w:pPr>
        <w:widowControl/>
        <w:spacing w:line="360" w:lineRule="auto"/>
        <w:ind w:firstLineChars="200" w:firstLine="500"/>
        <w:rPr>
          <w:rFonts w:ascii="仿宋" w:eastAsia="仿宋" w:hAnsi="仿宋" w:cs="仿宋" w:hint="eastAsia"/>
          <w:spacing w:val="15"/>
          <w:kern w:val="0"/>
          <w:sz w:val="22"/>
          <w:szCs w:val="22"/>
        </w:rPr>
      </w:pPr>
      <w:r>
        <w:rPr>
          <w:rFonts w:ascii="仿宋" w:eastAsia="仿宋" w:hAnsi="仿宋" w:cs="仿宋" w:hint="eastAsia"/>
          <w:spacing w:val="15"/>
          <w:kern w:val="0"/>
          <w:sz w:val="22"/>
          <w:szCs w:val="22"/>
        </w:rPr>
        <w:t>2.法定代表人</w:t>
      </w:r>
      <w:proofErr w:type="gramStart"/>
      <w:r>
        <w:rPr>
          <w:rFonts w:ascii="仿宋" w:eastAsia="仿宋" w:hAnsi="仿宋" w:cs="仿宋" w:hint="eastAsia"/>
          <w:spacing w:val="15"/>
          <w:kern w:val="0"/>
          <w:sz w:val="22"/>
          <w:szCs w:val="22"/>
        </w:rPr>
        <w:t>授权请</w:t>
      </w:r>
      <w:proofErr w:type="gramEnd"/>
      <w:r>
        <w:rPr>
          <w:rFonts w:ascii="仿宋" w:eastAsia="仿宋" w:hAnsi="仿宋" w:cs="仿宋" w:hint="eastAsia"/>
          <w:spacing w:val="15"/>
          <w:kern w:val="0"/>
          <w:sz w:val="22"/>
          <w:szCs w:val="22"/>
        </w:rPr>
        <w:t>多准备一份，开标现场将</w:t>
      </w:r>
      <w:proofErr w:type="gramStart"/>
      <w:r>
        <w:rPr>
          <w:rFonts w:ascii="仿宋" w:eastAsia="仿宋" w:hAnsi="仿宋" w:cs="仿宋" w:hint="eastAsia"/>
          <w:spacing w:val="15"/>
          <w:kern w:val="0"/>
          <w:sz w:val="22"/>
          <w:szCs w:val="22"/>
        </w:rPr>
        <w:t>验本授权</w:t>
      </w:r>
      <w:proofErr w:type="gramEnd"/>
      <w:r>
        <w:rPr>
          <w:rFonts w:ascii="仿宋" w:eastAsia="仿宋" w:hAnsi="仿宋" w:cs="仿宋" w:hint="eastAsia"/>
          <w:spacing w:val="15"/>
          <w:kern w:val="0"/>
          <w:sz w:val="22"/>
          <w:szCs w:val="22"/>
        </w:rPr>
        <w:t>书和被授权人身份证原件。</w:t>
      </w:r>
    </w:p>
    <w:p w:rsidR="006004B0" w:rsidRDefault="006004B0">
      <w:pPr>
        <w:widowControl/>
        <w:spacing w:line="360" w:lineRule="auto"/>
        <w:ind w:firstLineChars="200" w:firstLine="562"/>
        <w:rPr>
          <w:rFonts w:ascii="仿宋" w:eastAsia="仿宋" w:hAnsi="仿宋" w:cs="仿宋" w:hint="eastAsia"/>
          <w:b/>
          <w:bCs/>
          <w:kern w:val="0"/>
          <w:sz w:val="28"/>
          <w:szCs w:val="28"/>
        </w:rPr>
      </w:pPr>
    </w:p>
    <w:p w:rsidR="006004B0" w:rsidRDefault="00000000">
      <w:pPr>
        <w:widowControl/>
        <w:spacing w:line="360" w:lineRule="auto"/>
        <w:jc w:val="center"/>
        <w:outlineLvl w:val="1"/>
        <w:rPr>
          <w:rFonts w:ascii="仿宋" w:eastAsia="仿宋" w:hAnsi="仿宋" w:cs="仿宋" w:hint="eastAsia"/>
          <w:b/>
          <w:bCs/>
          <w:kern w:val="0"/>
          <w:sz w:val="44"/>
          <w:szCs w:val="44"/>
        </w:rPr>
      </w:pPr>
      <w:bookmarkStart w:id="39" w:name="_Toc20160"/>
      <w:bookmarkStart w:id="40" w:name="_Toc9216"/>
      <w:r>
        <w:rPr>
          <w:rFonts w:ascii="仿宋" w:eastAsia="仿宋" w:hAnsi="仿宋" w:cs="仿宋" w:hint="eastAsia"/>
          <w:b/>
          <w:bCs/>
          <w:kern w:val="0"/>
          <w:sz w:val="44"/>
          <w:szCs w:val="44"/>
        </w:rPr>
        <w:lastRenderedPageBreak/>
        <w:t>五、信誉与资格证明文件</w:t>
      </w:r>
      <w:bookmarkEnd w:id="39"/>
      <w:bookmarkEnd w:id="40"/>
    </w:p>
    <w:p w:rsidR="006004B0" w:rsidRDefault="006004B0">
      <w:pPr>
        <w:pStyle w:val="a8"/>
        <w:spacing w:line="360" w:lineRule="auto"/>
        <w:ind w:firstLineChars="0" w:firstLine="0"/>
        <w:rPr>
          <w:rFonts w:ascii="仿宋" w:eastAsia="仿宋" w:hAnsi="仿宋" w:cs="仿宋" w:hint="eastAsia"/>
          <w:sz w:val="24"/>
          <w:szCs w:val="24"/>
        </w:rPr>
      </w:pPr>
    </w:p>
    <w:p w:rsidR="006004B0" w:rsidRDefault="00000000">
      <w:pPr>
        <w:pStyle w:val="a8"/>
        <w:spacing w:line="360" w:lineRule="auto"/>
        <w:ind w:firstLineChars="0" w:firstLine="0"/>
        <w:rPr>
          <w:rFonts w:ascii="仿宋" w:eastAsia="仿宋" w:hAnsi="仿宋" w:cs="仿宋" w:hint="eastAsia"/>
          <w:sz w:val="24"/>
          <w:szCs w:val="24"/>
        </w:rPr>
      </w:pPr>
      <w:r>
        <w:rPr>
          <w:rFonts w:ascii="仿宋" w:eastAsia="仿宋" w:hAnsi="仿宋" w:cs="仿宋" w:hint="eastAsia"/>
          <w:sz w:val="24"/>
          <w:szCs w:val="24"/>
        </w:rPr>
        <w:t>包括但不限于第三章 比选办法及标准中以下两部分资料：</w:t>
      </w:r>
    </w:p>
    <w:p w:rsidR="006004B0" w:rsidRDefault="00000000">
      <w:pPr>
        <w:pStyle w:val="a8"/>
        <w:spacing w:line="360" w:lineRule="auto"/>
        <w:ind w:firstLineChars="0" w:firstLine="0"/>
        <w:rPr>
          <w:rFonts w:ascii="仿宋" w:eastAsia="仿宋" w:hAnsi="仿宋" w:cs="仿宋" w:hint="eastAsia"/>
          <w:b/>
          <w:bCs/>
          <w:sz w:val="24"/>
          <w:szCs w:val="24"/>
        </w:rPr>
      </w:pPr>
      <w:r>
        <w:rPr>
          <w:rFonts w:ascii="仿宋" w:eastAsia="仿宋" w:hAnsi="仿宋" w:cs="仿宋" w:hint="eastAsia"/>
          <w:b/>
          <w:bCs/>
          <w:sz w:val="24"/>
          <w:szCs w:val="24"/>
        </w:rPr>
        <w:t>（一）资格性评审表资料</w:t>
      </w:r>
    </w:p>
    <w:p w:rsidR="006004B0" w:rsidRDefault="00000000">
      <w:pPr>
        <w:pStyle w:val="a8"/>
        <w:spacing w:line="360" w:lineRule="auto"/>
        <w:ind w:firstLineChars="0" w:firstLine="0"/>
        <w:rPr>
          <w:rFonts w:ascii="仿宋" w:eastAsia="仿宋" w:hAnsi="仿宋" w:cs="仿宋" w:hint="eastAsia"/>
          <w:sz w:val="24"/>
          <w:szCs w:val="24"/>
        </w:rPr>
      </w:pPr>
      <w:r>
        <w:rPr>
          <w:rFonts w:ascii="仿宋" w:eastAsia="仿宋" w:hAnsi="仿宋" w:cs="仿宋" w:hint="eastAsia"/>
          <w:sz w:val="24"/>
          <w:szCs w:val="24"/>
        </w:rPr>
        <w:t>1、营业执照及有关证书；</w:t>
      </w:r>
    </w:p>
    <w:p w:rsidR="006004B0" w:rsidRDefault="00000000">
      <w:pPr>
        <w:pStyle w:val="a8"/>
        <w:spacing w:line="360" w:lineRule="auto"/>
        <w:ind w:firstLineChars="0" w:firstLine="0"/>
        <w:rPr>
          <w:rFonts w:ascii="仿宋" w:eastAsia="仿宋" w:hAnsi="仿宋" w:cs="仿宋" w:hint="eastAsia"/>
          <w:bCs/>
          <w:sz w:val="24"/>
          <w:szCs w:val="24"/>
        </w:rPr>
      </w:pPr>
      <w:r>
        <w:rPr>
          <w:rFonts w:ascii="仿宋" w:eastAsia="仿宋" w:hAnsi="仿宋" w:cs="仿宋" w:hint="eastAsia"/>
          <w:sz w:val="24"/>
          <w:szCs w:val="24"/>
        </w:rPr>
        <w:t>2、</w:t>
      </w:r>
      <w:r>
        <w:rPr>
          <w:rFonts w:ascii="仿宋" w:eastAsia="仿宋" w:hAnsi="仿宋" w:cs="仿宋" w:hint="eastAsia"/>
          <w:bCs/>
          <w:sz w:val="24"/>
          <w:szCs w:val="24"/>
        </w:rPr>
        <w:t>信用中国网站查询结果截图；</w:t>
      </w:r>
    </w:p>
    <w:p w:rsidR="006004B0" w:rsidRDefault="00000000">
      <w:pPr>
        <w:widowControl/>
        <w:spacing w:line="360" w:lineRule="auto"/>
        <w:jc w:val="left"/>
        <w:textAlignment w:val="top"/>
        <w:rPr>
          <w:rFonts w:ascii="仿宋" w:eastAsia="仿宋" w:hAnsi="仿宋" w:cs="仿宋" w:hint="eastAsia"/>
          <w:sz w:val="24"/>
        </w:rPr>
      </w:pPr>
      <w:r>
        <w:rPr>
          <w:rFonts w:ascii="仿宋" w:eastAsia="仿宋" w:hAnsi="仿宋" w:cs="仿宋" w:hint="eastAsia"/>
          <w:bCs/>
          <w:sz w:val="24"/>
        </w:rPr>
        <w:t>3、</w:t>
      </w:r>
      <w:r>
        <w:rPr>
          <w:rFonts w:ascii="仿宋" w:eastAsia="仿宋" w:hAnsi="仿宋" w:cs="仿宋" w:hint="eastAsia"/>
          <w:sz w:val="24"/>
        </w:rPr>
        <w:t>投标人须在湖南省招标投标监管</w:t>
      </w:r>
      <w:proofErr w:type="gramStart"/>
      <w:r>
        <w:rPr>
          <w:rFonts w:ascii="仿宋" w:eastAsia="仿宋" w:hAnsi="仿宋" w:cs="仿宋" w:hint="eastAsia"/>
          <w:sz w:val="24"/>
        </w:rPr>
        <w:t>网登记</w:t>
      </w:r>
      <w:proofErr w:type="gramEnd"/>
      <w:r>
        <w:rPr>
          <w:rFonts w:ascii="仿宋" w:eastAsia="仿宋" w:hAnsi="仿宋" w:cs="仿宋" w:hint="eastAsia"/>
          <w:sz w:val="24"/>
        </w:rPr>
        <w:t>备案或湖南省住房和城乡建设厅--</w:t>
      </w:r>
      <w:proofErr w:type="gramStart"/>
      <w:r>
        <w:rPr>
          <w:rFonts w:ascii="仿宋" w:eastAsia="仿宋" w:hAnsi="仿宋" w:cs="仿宋" w:hint="eastAsia"/>
          <w:sz w:val="24"/>
        </w:rPr>
        <w:t>智慧住</w:t>
      </w:r>
      <w:proofErr w:type="gramEnd"/>
      <w:r>
        <w:rPr>
          <w:rFonts w:ascii="仿宋" w:eastAsia="仿宋" w:hAnsi="仿宋" w:cs="仿宋" w:hint="eastAsia"/>
          <w:sz w:val="24"/>
        </w:rPr>
        <w:t>建云平台登记备案的查询截图。</w:t>
      </w:r>
    </w:p>
    <w:p w:rsidR="006004B0" w:rsidRDefault="006004B0">
      <w:pPr>
        <w:pStyle w:val="a3"/>
        <w:ind w:leftChars="0" w:left="0"/>
        <w:rPr>
          <w:rFonts w:ascii="仿宋" w:eastAsia="仿宋" w:hAnsi="仿宋" w:cs="仿宋" w:hint="eastAsia"/>
          <w:sz w:val="24"/>
        </w:rPr>
      </w:pPr>
    </w:p>
    <w:p w:rsidR="006004B0" w:rsidRDefault="00000000">
      <w:pPr>
        <w:pStyle w:val="a3"/>
        <w:ind w:leftChars="0" w:left="0"/>
        <w:rPr>
          <w:rFonts w:ascii="仿宋" w:eastAsia="仿宋" w:hAnsi="仿宋" w:cs="仿宋" w:hint="eastAsia"/>
          <w:b/>
          <w:bCs/>
          <w:sz w:val="24"/>
        </w:rPr>
      </w:pPr>
      <w:r>
        <w:rPr>
          <w:rFonts w:ascii="仿宋" w:eastAsia="仿宋" w:hAnsi="仿宋" w:cs="仿宋" w:hint="eastAsia"/>
          <w:b/>
          <w:bCs/>
          <w:sz w:val="24"/>
        </w:rPr>
        <w:t>（二）商务部分评审</w:t>
      </w:r>
      <w:proofErr w:type="gramStart"/>
      <w:r>
        <w:rPr>
          <w:rFonts w:ascii="仿宋" w:eastAsia="仿宋" w:hAnsi="仿宋" w:cs="仿宋" w:hint="eastAsia"/>
          <w:b/>
          <w:bCs/>
          <w:sz w:val="24"/>
        </w:rPr>
        <w:t>表证明</w:t>
      </w:r>
      <w:proofErr w:type="gramEnd"/>
      <w:r>
        <w:rPr>
          <w:rFonts w:ascii="仿宋" w:eastAsia="仿宋" w:hAnsi="仿宋" w:cs="仿宋" w:hint="eastAsia"/>
          <w:b/>
          <w:bCs/>
          <w:sz w:val="24"/>
        </w:rPr>
        <w:t>加分资料</w:t>
      </w:r>
    </w:p>
    <w:p w:rsidR="006004B0" w:rsidRDefault="006004B0">
      <w:pPr>
        <w:pStyle w:val="a3"/>
        <w:rPr>
          <w:rFonts w:ascii="仿宋" w:eastAsia="仿宋" w:hAnsi="仿宋" w:cs="仿宋" w:hint="eastAsia"/>
        </w:rPr>
      </w:pPr>
    </w:p>
    <w:p w:rsidR="006004B0" w:rsidRDefault="00000000">
      <w:pPr>
        <w:pStyle w:val="a8"/>
        <w:ind w:firstLineChars="0" w:firstLine="0"/>
        <w:rPr>
          <w:rFonts w:ascii="仿宋" w:eastAsia="仿宋" w:hAnsi="仿宋" w:cs="仿宋" w:hint="eastAsia"/>
          <w:bCs/>
          <w:sz w:val="24"/>
        </w:rPr>
      </w:pPr>
      <w:r>
        <w:rPr>
          <w:rFonts w:ascii="仿宋" w:eastAsia="仿宋" w:hAnsi="仿宋" w:cs="仿宋" w:hint="eastAsia"/>
          <w:bCs/>
          <w:sz w:val="24"/>
        </w:rPr>
        <w:t>备注：具体内容详见比选文件第三章</w:t>
      </w:r>
    </w:p>
    <w:p w:rsidR="006004B0" w:rsidRDefault="00000000">
      <w:pPr>
        <w:widowControl/>
        <w:spacing w:line="360" w:lineRule="auto"/>
        <w:jc w:val="center"/>
        <w:outlineLvl w:val="1"/>
        <w:rPr>
          <w:rFonts w:ascii="仿宋" w:eastAsia="仿宋" w:hAnsi="仿宋" w:cs="仿宋" w:hint="eastAsia"/>
          <w:b/>
          <w:bCs/>
          <w:kern w:val="0"/>
          <w:sz w:val="44"/>
          <w:szCs w:val="44"/>
        </w:rPr>
      </w:pPr>
      <w:r>
        <w:rPr>
          <w:rFonts w:ascii="仿宋" w:eastAsia="仿宋" w:hAnsi="仿宋" w:cs="仿宋" w:hint="eastAsia"/>
          <w:b/>
          <w:bCs/>
          <w:kern w:val="0"/>
          <w:sz w:val="28"/>
          <w:szCs w:val="28"/>
        </w:rPr>
        <w:br w:type="page"/>
      </w:r>
      <w:bookmarkStart w:id="41" w:name="_Toc17019"/>
      <w:bookmarkStart w:id="42" w:name="_Toc10369"/>
      <w:r>
        <w:rPr>
          <w:rFonts w:ascii="仿宋" w:eastAsia="仿宋" w:hAnsi="仿宋" w:cs="仿宋" w:hint="eastAsia"/>
          <w:b/>
          <w:bCs/>
          <w:kern w:val="0"/>
          <w:sz w:val="44"/>
          <w:szCs w:val="44"/>
        </w:rPr>
        <w:lastRenderedPageBreak/>
        <w:t>六、拟派项目组成人员一览表</w:t>
      </w:r>
      <w:bookmarkEnd w:id="41"/>
      <w:bookmarkEnd w:id="42"/>
    </w:p>
    <w:p w:rsidR="006004B0" w:rsidRDefault="006004B0">
      <w:pPr>
        <w:widowControl/>
        <w:spacing w:line="360" w:lineRule="auto"/>
        <w:ind w:leftChars="200" w:left="420"/>
        <w:rPr>
          <w:rFonts w:ascii="仿宋" w:eastAsia="仿宋" w:hAnsi="仿宋" w:cs="仿宋" w:hint="eastAsia"/>
          <w:b/>
          <w:bCs/>
          <w:kern w:val="0"/>
          <w:szCs w:val="21"/>
        </w:rPr>
      </w:pPr>
    </w:p>
    <w:tbl>
      <w:tblPr>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217"/>
        <w:gridCol w:w="1619"/>
        <w:gridCol w:w="1677"/>
        <w:gridCol w:w="1218"/>
      </w:tblGrid>
      <w:tr w:rsidR="006004B0">
        <w:tc>
          <w:tcPr>
            <w:tcW w:w="1217"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序号</w:t>
            </w:r>
          </w:p>
        </w:tc>
        <w:tc>
          <w:tcPr>
            <w:tcW w:w="1217"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人员姓名</w:t>
            </w:r>
          </w:p>
        </w:tc>
        <w:tc>
          <w:tcPr>
            <w:tcW w:w="1217"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性别</w:t>
            </w:r>
          </w:p>
        </w:tc>
        <w:tc>
          <w:tcPr>
            <w:tcW w:w="1217"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年龄</w:t>
            </w:r>
          </w:p>
        </w:tc>
        <w:tc>
          <w:tcPr>
            <w:tcW w:w="1619"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岗位</w:t>
            </w:r>
          </w:p>
        </w:tc>
        <w:tc>
          <w:tcPr>
            <w:tcW w:w="1677"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职称</w:t>
            </w:r>
          </w:p>
        </w:tc>
        <w:tc>
          <w:tcPr>
            <w:tcW w:w="1218" w:type="dxa"/>
            <w:vAlign w:val="center"/>
          </w:tcPr>
          <w:p w:rsidR="006004B0"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备注</w:t>
            </w: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r w:rsidR="006004B0">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217" w:type="dxa"/>
          </w:tcPr>
          <w:p w:rsidR="006004B0" w:rsidRDefault="006004B0">
            <w:pPr>
              <w:widowControl/>
              <w:spacing w:line="360" w:lineRule="auto"/>
              <w:rPr>
                <w:rFonts w:ascii="仿宋" w:eastAsia="仿宋" w:hAnsi="仿宋" w:cs="仿宋" w:hint="eastAsia"/>
                <w:b/>
                <w:bCs/>
                <w:kern w:val="0"/>
                <w:sz w:val="24"/>
              </w:rPr>
            </w:pPr>
          </w:p>
        </w:tc>
        <w:tc>
          <w:tcPr>
            <w:tcW w:w="1619" w:type="dxa"/>
          </w:tcPr>
          <w:p w:rsidR="006004B0" w:rsidRDefault="006004B0">
            <w:pPr>
              <w:widowControl/>
              <w:spacing w:line="360" w:lineRule="auto"/>
              <w:rPr>
                <w:rFonts w:ascii="仿宋" w:eastAsia="仿宋" w:hAnsi="仿宋" w:cs="仿宋" w:hint="eastAsia"/>
                <w:b/>
                <w:bCs/>
                <w:kern w:val="0"/>
                <w:sz w:val="24"/>
              </w:rPr>
            </w:pPr>
          </w:p>
        </w:tc>
        <w:tc>
          <w:tcPr>
            <w:tcW w:w="1677" w:type="dxa"/>
          </w:tcPr>
          <w:p w:rsidR="006004B0" w:rsidRDefault="006004B0">
            <w:pPr>
              <w:widowControl/>
              <w:spacing w:line="360" w:lineRule="auto"/>
              <w:rPr>
                <w:rFonts w:ascii="仿宋" w:eastAsia="仿宋" w:hAnsi="仿宋" w:cs="仿宋" w:hint="eastAsia"/>
                <w:b/>
                <w:bCs/>
                <w:kern w:val="0"/>
                <w:sz w:val="24"/>
              </w:rPr>
            </w:pPr>
          </w:p>
        </w:tc>
        <w:tc>
          <w:tcPr>
            <w:tcW w:w="1218" w:type="dxa"/>
          </w:tcPr>
          <w:p w:rsidR="006004B0" w:rsidRDefault="006004B0">
            <w:pPr>
              <w:widowControl/>
              <w:spacing w:line="360" w:lineRule="auto"/>
              <w:rPr>
                <w:rFonts w:ascii="仿宋" w:eastAsia="仿宋" w:hAnsi="仿宋" w:cs="仿宋" w:hint="eastAsia"/>
                <w:b/>
                <w:bCs/>
                <w:kern w:val="0"/>
                <w:sz w:val="24"/>
              </w:rPr>
            </w:pPr>
          </w:p>
        </w:tc>
      </w:tr>
    </w:tbl>
    <w:p w:rsidR="006004B0" w:rsidRDefault="00000000">
      <w:pPr>
        <w:widowControl/>
        <w:spacing w:line="360" w:lineRule="auto"/>
        <w:jc w:val="left"/>
        <w:textAlignment w:val="top"/>
        <w:rPr>
          <w:rFonts w:ascii="仿宋" w:eastAsia="仿宋" w:hAnsi="仿宋" w:cs="仿宋" w:hint="eastAsia"/>
          <w:b/>
          <w:bCs/>
          <w:kern w:val="0"/>
          <w:szCs w:val="21"/>
        </w:rPr>
      </w:pPr>
      <w:r>
        <w:rPr>
          <w:rFonts w:ascii="仿宋" w:eastAsia="仿宋" w:hAnsi="仿宋" w:cs="仿宋" w:hint="eastAsia"/>
          <w:b/>
          <w:bCs/>
          <w:kern w:val="0"/>
          <w:szCs w:val="21"/>
        </w:rPr>
        <w:t>附：本表后附本项目拟派专职人员有关证书。其中</w:t>
      </w:r>
      <w:r>
        <w:rPr>
          <w:rFonts w:ascii="仿宋" w:eastAsia="仿宋" w:hAnsi="仿宋" w:cs="仿宋" w:hint="eastAsia"/>
          <w:sz w:val="24"/>
        </w:rPr>
        <w:t>项目负责人应</w:t>
      </w:r>
      <w:proofErr w:type="gramStart"/>
      <w:r>
        <w:rPr>
          <w:rFonts w:ascii="仿宋" w:eastAsia="仿宋" w:hAnsi="仿宋" w:cs="仿宋" w:hint="eastAsia"/>
          <w:sz w:val="24"/>
        </w:rPr>
        <w:t>附工程</w:t>
      </w:r>
      <w:proofErr w:type="gramEnd"/>
      <w:r>
        <w:rPr>
          <w:rFonts w:ascii="仿宋" w:eastAsia="仿宋" w:hAnsi="仿宋" w:cs="仿宋" w:hint="eastAsia"/>
          <w:sz w:val="24"/>
        </w:rPr>
        <w:t>建设类中级及以上职称证书或注册类证书（注册</w:t>
      </w:r>
      <w:proofErr w:type="gramStart"/>
      <w:r>
        <w:rPr>
          <w:rFonts w:ascii="仿宋" w:eastAsia="仿宋" w:hAnsi="仿宋" w:cs="仿宋" w:hint="eastAsia"/>
          <w:sz w:val="24"/>
        </w:rPr>
        <w:t>建造师证或</w:t>
      </w:r>
      <w:proofErr w:type="gramEnd"/>
      <w:r>
        <w:rPr>
          <w:rFonts w:ascii="仿宋" w:eastAsia="仿宋" w:hAnsi="仿宋" w:cs="仿宋" w:hint="eastAsia"/>
          <w:sz w:val="24"/>
        </w:rPr>
        <w:t>注册总监理工程师证或注册建筑师证或招标师证）。</w:t>
      </w:r>
    </w:p>
    <w:p w:rsidR="006004B0" w:rsidRDefault="006004B0">
      <w:pPr>
        <w:widowControl/>
        <w:spacing w:line="360" w:lineRule="auto"/>
        <w:rPr>
          <w:rFonts w:ascii="仿宋" w:eastAsia="仿宋" w:hAnsi="仿宋" w:cs="仿宋" w:hint="eastAsia"/>
          <w:bCs/>
          <w:kern w:val="0"/>
          <w:sz w:val="28"/>
          <w:szCs w:val="44"/>
        </w:rPr>
      </w:pPr>
    </w:p>
    <w:p w:rsidR="006004B0"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比选申请单位（盖章）：</w:t>
      </w:r>
    </w:p>
    <w:p w:rsidR="006004B0" w:rsidRDefault="006004B0">
      <w:pPr>
        <w:adjustRightInd w:val="0"/>
        <w:snapToGrid w:val="0"/>
        <w:spacing w:line="360" w:lineRule="auto"/>
        <w:rPr>
          <w:rFonts w:ascii="仿宋" w:eastAsia="仿宋" w:hAnsi="仿宋" w:cs="仿宋" w:hint="eastAsia"/>
          <w:sz w:val="24"/>
        </w:rPr>
      </w:pPr>
    </w:p>
    <w:p w:rsidR="006004B0"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法定代表人或其授权的代表人（签字或盖章）：</w:t>
      </w:r>
    </w:p>
    <w:p w:rsidR="006004B0" w:rsidRDefault="006004B0">
      <w:pPr>
        <w:widowControl/>
        <w:spacing w:line="360" w:lineRule="auto"/>
        <w:rPr>
          <w:rFonts w:ascii="仿宋" w:eastAsia="仿宋" w:hAnsi="仿宋" w:cs="仿宋" w:hint="eastAsia"/>
          <w:sz w:val="24"/>
        </w:rPr>
      </w:pPr>
    </w:p>
    <w:p w:rsidR="006004B0" w:rsidRDefault="00000000">
      <w:pPr>
        <w:widowControl/>
        <w:spacing w:line="360" w:lineRule="auto"/>
        <w:rPr>
          <w:rFonts w:ascii="仿宋" w:eastAsia="仿宋" w:hAnsi="仿宋" w:cs="仿宋" w:hint="eastAsia"/>
          <w:sz w:val="24"/>
        </w:rPr>
      </w:pPr>
      <w:r>
        <w:rPr>
          <w:rFonts w:ascii="仿宋" w:eastAsia="仿宋" w:hAnsi="仿宋" w:cs="仿宋" w:hint="eastAsia"/>
          <w:sz w:val="24"/>
        </w:rPr>
        <w:t>日期：年    月    日</w:t>
      </w:r>
    </w:p>
    <w:p w:rsidR="006004B0" w:rsidRDefault="006004B0">
      <w:pPr>
        <w:pStyle w:val="a3"/>
        <w:rPr>
          <w:rFonts w:ascii="仿宋" w:eastAsia="仿宋" w:hAnsi="仿宋" w:cs="仿宋" w:hint="eastAsia"/>
        </w:rPr>
      </w:pPr>
    </w:p>
    <w:p w:rsidR="006004B0" w:rsidRDefault="00000000">
      <w:pPr>
        <w:widowControl/>
        <w:spacing w:line="360" w:lineRule="auto"/>
        <w:ind w:firstLineChars="200" w:firstLine="602"/>
        <w:rPr>
          <w:rFonts w:ascii="仿宋" w:eastAsia="仿宋" w:hAnsi="仿宋" w:cs="仿宋" w:hint="eastAsia"/>
          <w:b/>
          <w:bCs/>
          <w:kern w:val="0"/>
          <w:sz w:val="44"/>
          <w:szCs w:val="44"/>
        </w:rPr>
      </w:pPr>
      <w:r>
        <w:rPr>
          <w:rFonts w:ascii="仿宋" w:eastAsia="仿宋" w:hAnsi="仿宋" w:cs="仿宋" w:hint="eastAsia"/>
          <w:b/>
          <w:bCs/>
          <w:kern w:val="0"/>
          <w:sz w:val="30"/>
          <w:szCs w:val="30"/>
        </w:rPr>
        <w:t xml:space="preserve">        </w:t>
      </w:r>
      <w:r>
        <w:rPr>
          <w:rFonts w:ascii="仿宋" w:eastAsia="仿宋" w:hAnsi="仿宋" w:cs="仿宋" w:hint="eastAsia"/>
          <w:b/>
          <w:bCs/>
          <w:kern w:val="0"/>
          <w:sz w:val="44"/>
          <w:szCs w:val="44"/>
        </w:rPr>
        <w:t xml:space="preserve">      </w:t>
      </w:r>
    </w:p>
    <w:p w:rsidR="006004B0" w:rsidRDefault="00000000">
      <w:pPr>
        <w:widowControl/>
        <w:spacing w:line="360" w:lineRule="auto"/>
        <w:jc w:val="center"/>
        <w:outlineLvl w:val="1"/>
        <w:rPr>
          <w:rFonts w:ascii="仿宋" w:eastAsia="仿宋" w:hAnsi="仿宋" w:cs="仿宋" w:hint="eastAsia"/>
          <w:b/>
          <w:bCs/>
          <w:kern w:val="0"/>
          <w:sz w:val="44"/>
          <w:szCs w:val="44"/>
        </w:rPr>
      </w:pPr>
      <w:bookmarkStart w:id="43" w:name="_Toc5758"/>
      <w:r>
        <w:rPr>
          <w:rFonts w:ascii="仿宋" w:eastAsia="仿宋" w:hAnsi="仿宋" w:cs="仿宋" w:hint="eastAsia"/>
          <w:b/>
          <w:bCs/>
          <w:kern w:val="0"/>
          <w:sz w:val="44"/>
          <w:szCs w:val="44"/>
        </w:rPr>
        <w:br w:type="page"/>
      </w:r>
      <w:bookmarkStart w:id="44" w:name="_Toc27219"/>
      <w:r>
        <w:rPr>
          <w:rFonts w:ascii="仿宋" w:eastAsia="仿宋" w:hAnsi="仿宋" w:cs="仿宋" w:hint="eastAsia"/>
          <w:b/>
          <w:bCs/>
          <w:kern w:val="0"/>
          <w:sz w:val="44"/>
          <w:szCs w:val="44"/>
        </w:rPr>
        <w:lastRenderedPageBreak/>
        <w:t>七、技术服务方案</w:t>
      </w:r>
      <w:bookmarkEnd w:id="43"/>
      <w:bookmarkEnd w:id="44"/>
    </w:p>
    <w:p w:rsidR="006004B0" w:rsidRDefault="00000000">
      <w:pPr>
        <w:pStyle w:val="a9"/>
        <w:jc w:val="center"/>
        <w:rPr>
          <w:rFonts w:ascii="仿宋" w:eastAsia="仿宋" w:hAnsi="仿宋" w:cs="仿宋" w:hint="eastAsia"/>
          <w:sz w:val="24"/>
          <w:szCs w:val="22"/>
        </w:rPr>
      </w:pPr>
      <w:r>
        <w:rPr>
          <w:rFonts w:ascii="仿宋" w:eastAsia="仿宋" w:hAnsi="仿宋" w:cs="仿宋" w:hint="eastAsia"/>
          <w:sz w:val="24"/>
          <w:szCs w:val="22"/>
        </w:rPr>
        <w:t>（格式自拟）</w:t>
      </w:r>
    </w:p>
    <w:p w:rsidR="006004B0" w:rsidRDefault="00000000">
      <w:r>
        <w:rPr>
          <w:rFonts w:hint="eastAsia"/>
        </w:rPr>
        <w:br w:type="page"/>
      </w:r>
      <w:bookmarkStart w:id="45" w:name="_Toc19083"/>
    </w:p>
    <w:p w:rsidR="006004B0" w:rsidRDefault="00000000">
      <w:pPr>
        <w:widowControl/>
        <w:spacing w:line="360" w:lineRule="auto"/>
        <w:jc w:val="center"/>
        <w:outlineLvl w:val="1"/>
        <w:rPr>
          <w:rFonts w:ascii="仿宋" w:eastAsia="仿宋" w:hAnsi="仿宋" w:cs="仿宋" w:hint="eastAsia"/>
          <w:b/>
          <w:bCs/>
          <w:kern w:val="0"/>
          <w:sz w:val="32"/>
          <w:szCs w:val="32"/>
        </w:rPr>
      </w:pPr>
      <w:bookmarkStart w:id="46" w:name="_Toc22482"/>
      <w:r>
        <w:rPr>
          <w:rFonts w:ascii="仿宋" w:eastAsia="仿宋" w:hAnsi="仿宋" w:cs="仿宋" w:hint="eastAsia"/>
          <w:b/>
          <w:bCs/>
          <w:kern w:val="0"/>
          <w:sz w:val="44"/>
          <w:szCs w:val="44"/>
        </w:rPr>
        <w:lastRenderedPageBreak/>
        <w:t>八、其他资料</w:t>
      </w:r>
      <w:bookmarkEnd w:id="45"/>
      <w:bookmarkEnd w:id="46"/>
    </w:p>
    <w:p w:rsidR="006004B0" w:rsidRDefault="00000000">
      <w:pPr>
        <w:jc w:val="center"/>
        <w:rPr>
          <w:rFonts w:ascii="仿宋" w:eastAsia="仿宋" w:hAnsi="仿宋" w:cs="仿宋" w:hint="eastAsia"/>
          <w:sz w:val="30"/>
          <w:szCs w:val="30"/>
        </w:rPr>
      </w:pPr>
      <w:bookmarkStart w:id="47" w:name="_Toc9493"/>
      <w:r>
        <w:rPr>
          <w:rFonts w:ascii="仿宋" w:eastAsia="仿宋" w:hAnsi="仿宋" w:cs="仿宋" w:hint="eastAsia"/>
          <w:sz w:val="30"/>
          <w:szCs w:val="30"/>
        </w:rPr>
        <w:t>（申请人认为应该提供的其他资料）</w:t>
      </w:r>
      <w:bookmarkEnd w:id="47"/>
    </w:p>
    <w:p w:rsidR="006004B0" w:rsidRDefault="00000000">
      <w:r>
        <w:rPr>
          <w:rFonts w:hint="eastAsia"/>
        </w:rPr>
        <w:br w:type="page"/>
      </w:r>
      <w:bookmarkStart w:id="48" w:name="_Toc23700"/>
    </w:p>
    <w:p w:rsidR="006004B0" w:rsidRDefault="00000000">
      <w:pPr>
        <w:widowControl/>
        <w:spacing w:line="360" w:lineRule="auto"/>
        <w:jc w:val="center"/>
        <w:outlineLvl w:val="1"/>
        <w:rPr>
          <w:rFonts w:ascii="仿宋" w:eastAsia="仿宋" w:hAnsi="仿宋" w:cs="仿宋" w:hint="eastAsia"/>
          <w:b/>
          <w:bCs/>
          <w:kern w:val="0"/>
          <w:sz w:val="44"/>
          <w:szCs w:val="44"/>
        </w:rPr>
      </w:pPr>
      <w:bookmarkStart w:id="49" w:name="_Toc21413"/>
      <w:r>
        <w:rPr>
          <w:rFonts w:ascii="仿宋" w:eastAsia="仿宋" w:hAnsi="仿宋" w:cs="仿宋" w:hint="eastAsia"/>
          <w:b/>
          <w:bCs/>
          <w:kern w:val="0"/>
          <w:sz w:val="44"/>
          <w:szCs w:val="44"/>
        </w:rPr>
        <w:lastRenderedPageBreak/>
        <w:t>九、比选报价表</w:t>
      </w:r>
      <w:bookmarkEnd w:id="48"/>
      <w:bookmarkEnd w:id="49"/>
    </w:p>
    <w:p w:rsidR="006004B0" w:rsidRDefault="006004B0">
      <w:pPr>
        <w:widowControl/>
        <w:spacing w:line="360" w:lineRule="auto"/>
        <w:jc w:val="center"/>
        <w:rPr>
          <w:rFonts w:ascii="仿宋" w:eastAsia="仿宋" w:hAnsi="仿宋" w:cs="仿宋" w:hint="eastAsia"/>
          <w:b/>
          <w:bCs/>
          <w:kern w:val="0"/>
          <w:sz w:val="28"/>
          <w:szCs w:val="28"/>
        </w:rPr>
      </w:pPr>
    </w:p>
    <w:p w:rsidR="006004B0" w:rsidRDefault="00000000">
      <w:pPr>
        <w:adjustRightInd w:val="0"/>
        <w:snapToGrid w:val="0"/>
        <w:spacing w:line="360" w:lineRule="auto"/>
        <w:rPr>
          <w:rFonts w:ascii="仿宋" w:eastAsia="仿宋" w:hAnsi="仿宋" w:cs="仿宋" w:hint="eastAsia"/>
          <w:sz w:val="24"/>
          <w:u w:val="single"/>
        </w:rPr>
      </w:pPr>
      <w:r>
        <w:rPr>
          <w:rFonts w:ascii="仿宋" w:eastAsia="仿宋" w:hAnsi="仿宋" w:cs="仿宋" w:hint="eastAsia"/>
          <w:sz w:val="24"/>
        </w:rPr>
        <w:t>招标项目名称：</w:t>
      </w:r>
      <w:r>
        <w:rPr>
          <w:rFonts w:ascii="仿宋" w:eastAsia="仿宋" w:hAnsi="仿宋" w:cs="仿宋" w:hint="eastAsia"/>
          <w:sz w:val="24"/>
          <w:u w:val="single"/>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0"/>
      </w:tblGrid>
      <w:tr w:rsidR="006004B0">
        <w:trPr>
          <w:trHeight w:val="5429"/>
        </w:trPr>
        <w:tc>
          <w:tcPr>
            <w:tcW w:w="9140" w:type="dxa"/>
            <w:tcBorders>
              <w:top w:val="single" w:sz="4" w:space="0" w:color="auto"/>
              <w:left w:val="single" w:sz="4" w:space="0" w:color="auto"/>
              <w:bottom w:val="single" w:sz="4" w:space="0" w:color="auto"/>
              <w:right w:val="single" w:sz="4" w:space="0" w:color="auto"/>
            </w:tcBorders>
            <w:vAlign w:val="center"/>
          </w:tcPr>
          <w:p w:rsidR="006004B0"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收费计算标准：</w:t>
            </w:r>
          </w:p>
          <w:p w:rsidR="006004B0" w:rsidRDefault="00000000">
            <w:pPr>
              <w:widowControl/>
              <w:spacing w:line="560" w:lineRule="exact"/>
              <w:ind w:firstLineChars="200" w:firstLine="480"/>
              <w:textAlignment w:val="top"/>
              <w:rPr>
                <w:rFonts w:ascii="仿宋" w:eastAsia="仿宋" w:hAnsi="仿宋" w:cs="仿宋" w:hint="eastAsia"/>
                <w:sz w:val="24"/>
              </w:rPr>
            </w:pPr>
            <w:r>
              <w:rPr>
                <w:rFonts w:ascii="仿宋" w:eastAsia="仿宋" w:hAnsi="仿宋" w:cs="仿宋" w:hint="eastAsia"/>
                <w:sz w:val="24"/>
              </w:rPr>
              <w:t>我公司承诺招标代理服务费按照</w:t>
            </w:r>
            <w:proofErr w:type="gramStart"/>
            <w:r>
              <w:rPr>
                <w:rFonts w:ascii="仿宋" w:eastAsia="仿宋" w:hAnsi="仿宋" w:cs="仿宋" w:hint="eastAsia"/>
                <w:sz w:val="24"/>
              </w:rPr>
              <w:t>湘招协</w:t>
            </w:r>
            <w:proofErr w:type="gramEnd"/>
            <w:r>
              <w:rPr>
                <w:rFonts w:ascii="宋体" w:hAnsi="宋体" w:cs="宋体" w:hint="eastAsia"/>
                <w:sz w:val="24"/>
              </w:rPr>
              <w:t>〔</w:t>
            </w:r>
            <w:r>
              <w:rPr>
                <w:rFonts w:ascii="仿宋" w:eastAsia="仿宋" w:hAnsi="仿宋" w:cs="仿宋" w:hint="eastAsia"/>
                <w:sz w:val="24"/>
              </w:rPr>
              <w:t>2015</w:t>
            </w:r>
            <w:r>
              <w:rPr>
                <w:rFonts w:ascii="宋体" w:hAnsi="宋体" w:cs="宋体" w:hint="eastAsia"/>
                <w:sz w:val="24"/>
              </w:rPr>
              <w:t>〕</w:t>
            </w:r>
            <w:r>
              <w:rPr>
                <w:rFonts w:ascii="仿宋" w:eastAsia="仿宋" w:hAnsi="仿宋" w:cs="仿宋" w:hint="eastAsia"/>
                <w:sz w:val="24"/>
              </w:rPr>
              <w:t>6号文件及永财办</w:t>
            </w:r>
            <w:r>
              <w:rPr>
                <w:rFonts w:ascii="宋体" w:hAnsi="宋体" w:cs="宋体" w:hint="eastAsia"/>
                <w:sz w:val="24"/>
              </w:rPr>
              <w:t>〔</w:t>
            </w:r>
            <w:r>
              <w:rPr>
                <w:rFonts w:ascii="仿宋" w:eastAsia="仿宋" w:hAnsi="仿宋" w:cs="仿宋" w:hint="eastAsia"/>
                <w:sz w:val="24"/>
              </w:rPr>
              <w:t>2024</w:t>
            </w:r>
            <w:r>
              <w:rPr>
                <w:rFonts w:ascii="宋体" w:hAnsi="宋体" w:cs="宋体" w:hint="eastAsia"/>
                <w:sz w:val="24"/>
              </w:rPr>
              <w:t>〕</w:t>
            </w:r>
            <w:r>
              <w:rPr>
                <w:rFonts w:ascii="仿宋" w:eastAsia="仿宋" w:hAnsi="仿宋" w:cs="仿宋" w:hint="eastAsia"/>
                <w:sz w:val="24"/>
              </w:rPr>
              <w:t>10号文件规定标准，结合湖南浯溪发展集团有限公司中介服务费优惠率计取本项目招标代理服务费为人民币3.27万元。特此承诺！</w:t>
            </w:r>
          </w:p>
          <w:p w:rsidR="006004B0" w:rsidRDefault="006004B0">
            <w:pPr>
              <w:adjustRightInd w:val="0"/>
              <w:snapToGrid w:val="0"/>
              <w:spacing w:line="360" w:lineRule="auto"/>
              <w:rPr>
                <w:rFonts w:ascii="仿宋" w:eastAsia="仿宋" w:hAnsi="仿宋" w:cs="仿宋" w:hint="eastAsia"/>
                <w:sz w:val="24"/>
              </w:rPr>
            </w:pPr>
          </w:p>
        </w:tc>
      </w:tr>
    </w:tbl>
    <w:p w:rsidR="006004B0" w:rsidRDefault="006004B0">
      <w:pPr>
        <w:adjustRightInd w:val="0"/>
        <w:snapToGrid w:val="0"/>
        <w:spacing w:line="360" w:lineRule="auto"/>
        <w:ind w:firstLineChars="2327" w:firstLine="5585"/>
        <w:rPr>
          <w:rFonts w:ascii="仿宋" w:eastAsia="仿宋" w:hAnsi="仿宋" w:cs="仿宋" w:hint="eastAsia"/>
          <w:sz w:val="24"/>
        </w:rPr>
      </w:pPr>
    </w:p>
    <w:p w:rsidR="006004B0" w:rsidRDefault="006004B0">
      <w:pPr>
        <w:adjustRightInd w:val="0"/>
        <w:snapToGrid w:val="0"/>
        <w:spacing w:line="360" w:lineRule="auto"/>
        <w:ind w:firstLineChars="2327" w:firstLine="5585"/>
        <w:rPr>
          <w:rFonts w:ascii="仿宋" w:eastAsia="仿宋" w:hAnsi="仿宋" w:cs="仿宋" w:hint="eastAsia"/>
          <w:sz w:val="24"/>
        </w:rPr>
      </w:pPr>
    </w:p>
    <w:p w:rsidR="006004B0" w:rsidRDefault="00000000">
      <w:pPr>
        <w:adjustRightInd w:val="0"/>
        <w:snapToGrid w:val="0"/>
        <w:spacing w:line="360" w:lineRule="auto"/>
        <w:jc w:val="left"/>
        <w:rPr>
          <w:rFonts w:ascii="仿宋" w:eastAsia="仿宋" w:hAnsi="仿宋" w:cs="仿宋" w:hint="eastAsia"/>
          <w:sz w:val="24"/>
        </w:rPr>
      </w:pPr>
      <w:r>
        <w:rPr>
          <w:rFonts w:ascii="仿宋" w:eastAsia="仿宋" w:hAnsi="仿宋" w:cs="仿宋" w:hint="eastAsia"/>
          <w:sz w:val="24"/>
        </w:rPr>
        <w:t>比选申请单位（章）：</w:t>
      </w:r>
    </w:p>
    <w:p w:rsidR="006004B0" w:rsidRDefault="00000000">
      <w:pPr>
        <w:adjustRightInd w:val="0"/>
        <w:snapToGrid w:val="0"/>
        <w:spacing w:line="360" w:lineRule="auto"/>
        <w:jc w:val="left"/>
        <w:rPr>
          <w:rFonts w:ascii="仿宋" w:eastAsia="仿宋" w:hAnsi="仿宋" w:cs="仿宋" w:hint="eastAsia"/>
          <w:sz w:val="24"/>
        </w:rPr>
      </w:pPr>
      <w:r>
        <w:rPr>
          <w:rFonts w:ascii="仿宋" w:eastAsia="仿宋" w:hAnsi="仿宋" w:cs="仿宋" w:hint="eastAsia"/>
          <w:sz w:val="24"/>
        </w:rPr>
        <w:t>法定代表人或其授权的代表人（签字或盖章）：</w:t>
      </w:r>
    </w:p>
    <w:p w:rsidR="006004B0" w:rsidRDefault="00000000">
      <w:pPr>
        <w:widowControl/>
        <w:spacing w:line="360" w:lineRule="auto"/>
        <w:jc w:val="left"/>
        <w:rPr>
          <w:rFonts w:ascii="仿宋" w:eastAsia="仿宋" w:hAnsi="仿宋" w:cs="仿宋" w:hint="eastAsia"/>
          <w:kern w:val="0"/>
          <w:sz w:val="24"/>
          <w:u w:val="single"/>
        </w:rPr>
      </w:pPr>
      <w:r>
        <w:rPr>
          <w:rFonts w:ascii="仿宋" w:eastAsia="仿宋" w:hAnsi="仿宋" w:cs="仿宋" w:hint="eastAsia"/>
          <w:sz w:val="24"/>
        </w:rPr>
        <w:t>年    月    日</w:t>
      </w:r>
    </w:p>
    <w:p w:rsidR="006004B0" w:rsidRDefault="006004B0">
      <w:pPr>
        <w:widowControl/>
        <w:spacing w:line="360" w:lineRule="auto"/>
        <w:ind w:leftChars="200" w:left="420"/>
        <w:outlineLvl w:val="0"/>
        <w:rPr>
          <w:rFonts w:ascii="仿宋" w:eastAsia="仿宋" w:hAnsi="仿宋" w:cs="仿宋" w:hint="eastAsia"/>
          <w:b/>
          <w:bCs/>
          <w:kern w:val="0"/>
          <w:sz w:val="32"/>
          <w:szCs w:val="32"/>
        </w:rPr>
      </w:pPr>
    </w:p>
    <w:p w:rsidR="006004B0" w:rsidRDefault="006004B0">
      <w:pPr>
        <w:widowControl/>
        <w:spacing w:line="360" w:lineRule="auto"/>
        <w:ind w:leftChars="200" w:left="420"/>
        <w:outlineLvl w:val="0"/>
        <w:rPr>
          <w:rFonts w:ascii="仿宋" w:eastAsia="仿宋" w:hAnsi="仿宋" w:cs="仿宋" w:hint="eastAsia"/>
          <w:b/>
          <w:bCs/>
          <w:kern w:val="0"/>
          <w:sz w:val="32"/>
          <w:szCs w:val="32"/>
        </w:rPr>
      </w:pPr>
    </w:p>
    <w:p w:rsidR="006004B0" w:rsidRDefault="006004B0">
      <w:pPr>
        <w:widowControl/>
        <w:spacing w:line="360" w:lineRule="auto"/>
        <w:ind w:leftChars="200" w:left="420"/>
        <w:outlineLvl w:val="0"/>
        <w:rPr>
          <w:rFonts w:ascii="仿宋" w:eastAsia="仿宋" w:hAnsi="仿宋" w:cs="仿宋" w:hint="eastAsia"/>
          <w:b/>
          <w:bCs/>
          <w:kern w:val="0"/>
          <w:sz w:val="32"/>
          <w:szCs w:val="32"/>
        </w:rPr>
      </w:pPr>
    </w:p>
    <w:p w:rsidR="006004B0" w:rsidRDefault="006004B0"/>
    <w:sectPr w:rsidR="006004B0">
      <w:pgSz w:w="11906" w:h="16838"/>
      <w:pgMar w:top="1440" w:right="1800" w:bottom="1440" w:left="1800" w:header="851" w:footer="692" w:gutter="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B5D03" w:rsidRDefault="008B5D03">
      <w:r>
        <w:separator/>
      </w:r>
    </w:p>
  </w:endnote>
  <w:endnote w:type="continuationSeparator" w:id="0">
    <w:p w:rsidR="008B5D03" w:rsidRDefault="008B5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Sans Serif">
    <w:altName w:val="Segoe Print"/>
    <w:charset w:val="00"/>
    <w:family w:val="swiss"/>
    <w:pitch w:val="default"/>
    <w:sig w:usb0="00000000"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004B0" w:rsidRDefault="006004B0">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004B0" w:rsidRDefault="00000000">
    <w:pPr>
      <w:pStyle w:val="a6"/>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6004B0" w:rsidRDefault="00000000">
                          <w:pPr>
                            <w:pStyle w:val="a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6004B0" w:rsidRDefault="00000000">
                    <w:pPr>
                      <w:pStyle w:val="a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004B0" w:rsidRDefault="00000000">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6004B0" w:rsidRDefault="00000000">
                          <w:pPr>
                            <w:pStyle w:val="a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7"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filled="f" stroked="f" strokeweight=".5pt">
              <v:textbox style="mso-fit-shape-to-text:t" inset="0,0,0,0">
                <w:txbxContent>
                  <w:p w:rsidR="006004B0" w:rsidRDefault="00000000">
                    <w:pPr>
                      <w:pStyle w:val="a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B5D03" w:rsidRDefault="008B5D03">
      <w:r>
        <w:separator/>
      </w:r>
    </w:p>
  </w:footnote>
  <w:footnote w:type="continuationSeparator" w:id="0">
    <w:p w:rsidR="008B5D03" w:rsidRDefault="008B5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004B0" w:rsidRDefault="006004B0">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BECC7C"/>
    <w:multiLevelType w:val="singleLevel"/>
    <w:tmpl w:val="FFBECC7C"/>
    <w:lvl w:ilvl="0">
      <w:start w:val="1"/>
      <w:numFmt w:val="decimal"/>
      <w:suff w:val="nothing"/>
      <w:lvlText w:val="（%1）"/>
      <w:lvlJc w:val="left"/>
    </w:lvl>
  </w:abstractNum>
  <w:abstractNum w:abstractNumId="1" w15:restartNumberingAfterBreak="0">
    <w:nsid w:val="056D2D05"/>
    <w:multiLevelType w:val="singleLevel"/>
    <w:tmpl w:val="056D2D05"/>
    <w:lvl w:ilvl="0">
      <w:start w:val="1"/>
      <w:numFmt w:val="decimal"/>
      <w:suff w:val="nothing"/>
      <w:lvlText w:val="%1、"/>
      <w:lvlJc w:val="left"/>
      <w:pPr>
        <w:ind w:left="240" w:firstLine="0"/>
      </w:pPr>
    </w:lvl>
  </w:abstractNum>
  <w:abstractNum w:abstractNumId="2" w15:restartNumberingAfterBreak="0">
    <w:nsid w:val="1F80E56D"/>
    <w:multiLevelType w:val="singleLevel"/>
    <w:tmpl w:val="1F80E56D"/>
    <w:lvl w:ilvl="0">
      <w:start w:val="3"/>
      <w:numFmt w:val="chineseCounting"/>
      <w:suff w:val="nothing"/>
      <w:lvlText w:val="%1、"/>
      <w:lvlJc w:val="left"/>
      <w:rPr>
        <w:rFonts w:hint="eastAsia"/>
      </w:rPr>
    </w:lvl>
  </w:abstractNum>
  <w:abstractNum w:abstractNumId="3" w15:restartNumberingAfterBreak="0">
    <w:nsid w:val="291E10F4"/>
    <w:multiLevelType w:val="singleLevel"/>
    <w:tmpl w:val="291E10F4"/>
    <w:lvl w:ilvl="0">
      <w:start w:val="1"/>
      <w:numFmt w:val="chineseCounting"/>
      <w:suff w:val="nothing"/>
      <w:lvlText w:val="%1、"/>
      <w:lvlJc w:val="left"/>
      <w:pPr>
        <w:ind w:left="8"/>
      </w:pPr>
      <w:rPr>
        <w:rFonts w:hint="eastAsia"/>
      </w:rPr>
    </w:lvl>
  </w:abstractNum>
  <w:num w:numId="1" w16cid:durableId="834371466">
    <w:abstractNumId w:val="2"/>
  </w:num>
  <w:num w:numId="2" w16cid:durableId="1247955498">
    <w:abstractNumId w:val="1"/>
  </w:num>
  <w:num w:numId="3" w16cid:durableId="125127725">
    <w:abstractNumId w:val="0"/>
  </w:num>
  <w:num w:numId="4" w16cid:durableId="6849876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OWFkNzliYjdjNTZhN2M3M2ViOGI4NTVkZGZjZTkzMzYifQ=="/>
  </w:docVars>
  <w:rsids>
    <w:rsidRoot w:val="677E5425"/>
    <w:rsid w:val="000255B6"/>
    <w:rsid w:val="00556425"/>
    <w:rsid w:val="00566737"/>
    <w:rsid w:val="005E7058"/>
    <w:rsid w:val="006004B0"/>
    <w:rsid w:val="008B5D03"/>
    <w:rsid w:val="00A85D99"/>
    <w:rsid w:val="00D143FD"/>
    <w:rsid w:val="00FB64D2"/>
    <w:rsid w:val="01233096"/>
    <w:rsid w:val="0133059E"/>
    <w:rsid w:val="01744A60"/>
    <w:rsid w:val="038E26A7"/>
    <w:rsid w:val="043F160F"/>
    <w:rsid w:val="043F3A8C"/>
    <w:rsid w:val="04E1721F"/>
    <w:rsid w:val="060519C4"/>
    <w:rsid w:val="06C1110A"/>
    <w:rsid w:val="07337F63"/>
    <w:rsid w:val="0822151D"/>
    <w:rsid w:val="082649BA"/>
    <w:rsid w:val="0872624D"/>
    <w:rsid w:val="095073FA"/>
    <w:rsid w:val="0A4C4192"/>
    <w:rsid w:val="0A5C568E"/>
    <w:rsid w:val="0A702379"/>
    <w:rsid w:val="0CAD02C0"/>
    <w:rsid w:val="0D6C3835"/>
    <w:rsid w:val="0DFA5EF2"/>
    <w:rsid w:val="0E095141"/>
    <w:rsid w:val="0E6C7420"/>
    <w:rsid w:val="0EA217E2"/>
    <w:rsid w:val="101B47F4"/>
    <w:rsid w:val="10FE096D"/>
    <w:rsid w:val="11014521"/>
    <w:rsid w:val="11360C84"/>
    <w:rsid w:val="113D033F"/>
    <w:rsid w:val="11BA7B07"/>
    <w:rsid w:val="11CD79FF"/>
    <w:rsid w:val="12F443FB"/>
    <w:rsid w:val="14136849"/>
    <w:rsid w:val="141B6EC6"/>
    <w:rsid w:val="142E34B0"/>
    <w:rsid w:val="14E82BDD"/>
    <w:rsid w:val="15FE4439"/>
    <w:rsid w:val="1606188B"/>
    <w:rsid w:val="165027E8"/>
    <w:rsid w:val="16B91652"/>
    <w:rsid w:val="170A0BE8"/>
    <w:rsid w:val="174654F0"/>
    <w:rsid w:val="17693A75"/>
    <w:rsid w:val="179901BE"/>
    <w:rsid w:val="17A4103D"/>
    <w:rsid w:val="18A701A3"/>
    <w:rsid w:val="18AE3B3A"/>
    <w:rsid w:val="195425EF"/>
    <w:rsid w:val="19E7644E"/>
    <w:rsid w:val="1A7C7102"/>
    <w:rsid w:val="1A8C6779"/>
    <w:rsid w:val="1AAB437D"/>
    <w:rsid w:val="1AB835BF"/>
    <w:rsid w:val="1ABE0C3F"/>
    <w:rsid w:val="1ABF7F3C"/>
    <w:rsid w:val="1C057BD0"/>
    <w:rsid w:val="1D4B1F5B"/>
    <w:rsid w:val="1D724583"/>
    <w:rsid w:val="1E2A4D38"/>
    <w:rsid w:val="1E620F31"/>
    <w:rsid w:val="1F187FA5"/>
    <w:rsid w:val="1F262077"/>
    <w:rsid w:val="1F5E468D"/>
    <w:rsid w:val="1FCF2CC3"/>
    <w:rsid w:val="1FD31533"/>
    <w:rsid w:val="20736507"/>
    <w:rsid w:val="20BF6021"/>
    <w:rsid w:val="225A1600"/>
    <w:rsid w:val="226D6CCE"/>
    <w:rsid w:val="22CA6707"/>
    <w:rsid w:val="22E061E9"/>
    <w:rsid w:val="233F7E6C"/>
    <w:rsid w:val="23601CC6"/>
    <w:rsid w:val="240834CF"/>
    <w:rsid w:val="2442041B"/>
    <w:rsid w:val="24611664"/>
    <w:rsid w:val="24D11E27"/>
    <w:rsid w:val="25F86EC1"/>
    <w:rsid w:val="26B231F7"/>
    <w:rsid w:val="26B807B0"/>
    <w:rsid w:val="27B31352"/>
    <w:rsid w:val="29397F24"/>
    <w:rsid w:val="29596525"/>
    <w:rsid w:val="297F5466"/>
    <w:rsid w:val="2A872FE8"/>
    <w:rsid w:val="2AD31F58"/>
    <w:rsid w:val="2B604E23"/>
    <w:rsid w:val="2C205EB0"/>
    <w:rsid w:val="2C843658"/>
    <w:rsid w:val="2D684463"/>
    <w:rsid w:val="2D9A5CE4"/>
    <w:rsid w:val="2DD31B1B"/>
    <w:rsid w:val="2EDE6A9C"/>
    <w:rsid w:val="2FC9634A"/>
    <w:rsid w:val="307B59E5"/>
    <w:rsid w:val="314A0C45"/>
    <w:rsid w:val="315A69F0"/>
    <w:rsid w:val="322028AF"/>
    <w:rsid w:val="323F1C36"/>
    <w:rsid w:val="3256649E"/>
    <w:rsid w:val="32715B68"/>
    <w:rsid w:val="334F40FB"/>
    <w:rsid w:val="33725452"/>
    <w:rsid w:val="33D95D73"/>
    <w:rsid w:val="34CB60EF"/>
    <w:rsid w:val="34DF224F"/>
    <w:rsid w:val="35521C81"/>
    <w:rsid w:val="355B7D16"/>
    <w:rsid w:val="356B782B"/>
    <w:rsid w:val="356F2081"/>
    <w:rsid w:val="35CB5211"/>
    <w:rsid w:val="367B6FB5"/>
    <w:rsid w:val="36994B3A"/>
    <w:rsid w:val="37AE1EA8"/>
    <w:rsid w:val="37CA5E28"/>
    <w:rsid w:val="37E463EB"/>
    <w:rsid w:val="37F52D97"/>
    <w:rsid w:val="38274F92"/>
    <w:rsid w:val="384E5682"/>
    <w:rsid w:val="384F24A7"/>
    <w:rsid w:val="385F0D67"/>
    <w:rsid w:val="386D10AD"/>
    <w:rsid w:val="38A9631F"/>
    <w:rsid w:val="38E82352"/>
    <w:rsid w:val="38EA17D8"/>
    <w:rsid w:val="38F66DC7"/>
    <w:rsid w:val="394A0EC1"/>
    <w:rsid w:val="3AD969A0"/>
    <w:rsid w:val="3CAB1C76"/>
    <w:rsid w:val="3CBF12F4"/>
    <w:rsid w:val="3D2C725B"/>
    <w:rsid w:val="3DDA5DEB"/>
    <w:rsid w:val="3DE00F32"/>
    <w:rsid w:val="3E741761"/>
    <w:rsid w:val="3FB62E0C"/>
    <w:rsid w:val="3FB670D2"/>
    <w:rsid w:val="3FB77E56"/>
    <w:rsid w:val="40104C12"/>
    <w:rsid w:val="402604EF"/>
    <w:rsid w:val="408C0634"/>
    <w:rsid w:val="412A1038"/>
    <w:rsid w:val="41884EAB"/>
    <w:rsid w:val="41C225B8"/>
    <w:rsid w:val="423D7815"/>
    <w:rsid w:val="432C5DEE"/>
    <w:rsid w:val="43546ADA"/>
    <w:rsid w:val="45877724"/>
    <w:rsid w:val="468F4BA0"/>
    <w:rsid w:val="46941ED9"/>
    <w:rsid w:val="46B52647"/>
    <w:rsid w:val="48052B82"/>
    <w:rsid w:val="48247721"/>
    <w:rsid w:val="49A228A7"/>
    <w:rsid w:val="49A455B6"/>
    <w:rsid w:val="49C03205"/>
    <w:rsid w:val="4A074444"/>
    <w:rsid w:val="4A1B0FE6"/>
    <w:rsid w:val="4C8A1355"/>
    <w:rsid w:val="4DF27705"/>
    <w:rsid w:val="4E6E20F8"/>
    <w:rsid w:val="4EB34812"/>
    <w:rsid w:val="4EEC074A"/>
    <w:rsid w:val="4F1B758C"/>
    <w:rsid w:val="4F293BD1"/>
    <w:rsid w:val="4F4D6C6A"/>
    <w:rsid w:val="4FF03C90"/>
    <w:rsid w:val="50D326A6"/>
    <w:rsid w:val="51125709"/>
    <w:rsid w:val="51530B78"/>
    <w:rsid w:val="532540D9"/>
    <w:rsid w:val="53865873"/>
    <w:rsid w:val="5469494B"/>
    <w:rsid w:val="546B3F60"/>
    <w:rsid w:val="54CB6F02"/>
    <w:rsid w:val="55437CD1"/>
    <w:rsid w:val="55C85D8A"/>
    <w:rsid w:val="560F1415"/>
    <w:rsid w:val="56424FA2"/>
    <w:rsid w:val="56C73EC0"/>
    <w:rsid w:val="57142DA0"/>
    <w:rsid w:val="57266671"/>
    <w:rsid w:val="58AF1869"/>
    <w:rsid w:val="59140E77"/>
    <w:rsid w:val="59576FB6"/>
    <w:rsid w:val="59605E6B"/>
    <w:rsid w:val="5974795E"/>
    <w:rsid w:val="5A786312"/>
    <w:rsid w:val="5AF54CD9"/>
    <w:rsid w:val="5B3807DE"/>
    <w:rsid w:val="5C052CF9"/>
    <w:rsid w:val="5CCD508F"/>
    <w:rsid w:val="5D2731AC"/>
    <w:rsid w:val="5D8D3334"/>
    <w:rsid w:val="5DC409B2"/>
    <w:rsid w:val="5E1E4546"/>
    <w:rsid w:val="5F1D6ADE"/>
    <w:rsid w:val="62D33B51"/>
    <w:rsid w:val="630A6E47"/>
    <w:rsid w:val="630E4B89"/>
    <w:rsid w:val="63473BF7"/>
    <w:rsid w:val="63605BA6"/>
    <w:rsid w:val="638E62D2"/>
    <w:rsid w:val="64601688"/>
    <w:rsid w:val="647C5B23"/>
    <w:rsid w:val="64A525FC"/>
    <w:rsid w:val="64DB4467"/>
    <w:rsid w:val="66072CF4"/>
    <w:rsid w:val="66E67A63"/>
    <w:rsid w:val="677E5425"/>
    <w:rsid w:val="687B6E14"/>
    <w:rsid w:val="692A2A06"/>
    <w:rsid w:val="694A7981"/>
    <w:rsid w:val="69D01CB1"/>
    <w:rsid w:val="6B8A7AC6"/>
    <w:rsid w:val="6CFD1D37"/>
    <w:rsid w:val="6D0416FF"/>
    <w:rsid w:val="6E0C2292"/>
    <w:rsid w:val="6EAE5472"/>
    <w:rsid w:val="6F400306"/>
    <w:rsid w:val="6F5953DE"/>
    <w:rsid w:val="6F6618A9"/>
    <w:rsid w:val="6FF66FD2"/>
    <w:rsid w:val="710000EC"/>
    <w:rsid w:val="714B5763"/>
    <w:rsid w:val="71557E27"/>
    <w:rsid w:val="717910DB"/>
    <w:rsid w:val="71D40B48"/>
    <w:rsid w:val="720535FB"/>
    <w:rsid w:val="7207223D"/>
    <w:rsid w:val="72E13090"/>
    <w:rsid w:val="72E427DB"/>
    <w:rsid w:val="73755BD8"/>
    <w:rsid w:val="737E3916"/>
    <w:rsid w:val="749061BE"/>
    <w:rsid w:val="74E3172A"/>
    <w:rsid w:val="74FA22D2"/>
    <w:rsid w:val="75433C27"/>
    <w:rsid w:val="755D72AA"/>
    <w:rsid w:val="770B3462"/>
    <w:rsid w:val="7788520B"/>
    <w:rsid w:val="77AE1837"/>
    <w:rsid w:val="77B8678E"/>
    <w:rsid w:val="78507C2C"/>
    <w:rsid w:val="786C3F97"/>
    <w:rsid w:val="78B62108"/>
    <w:rsid w:val="792D7A1C"/>
    <w:rsid w:val="79886C2C"/>
    <w:rsid w:val="7A6A6D32"/>
    <w:rsid w:val="7B5F1FCE"/>
    <w:rsid w:val="7C471C34"/>
    <w:rsid w:val="7C9F2D2A"/>
    <w:rsid w:val="7D3E599E"/>
    <w:rsid w:val="7D6B4C0C"/>
    <w:rsid w:val="7D7B5E57"/>
    <w:rsid w:val="7DA55C93"/>
    <w:rsid w:val="7DE762AB"/>
    <w:rsid w:val="7E2412AD"/>
    <w:rsid w:val="7E7C2B40"/>
    <w:rsid w:val="7ED05532"/>
    <w:rsid w:val="7F162ED6"/>
    <w:rsid w:val="7FA97DE2"/>
    <w:rsid w:val="7FAC4A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57060D"/>
  <w15:docId w15:val="{DCB553E6-44EF-444D-B1C5-B030AC2DE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header" w:uiPriority="99" w:qFormat="1"/>
    <w:lsdException w:name="footer" w:uiPriority="99" w:qFormat="1"/>
    <w:lsdException w:name="caption" w:semiHidden="1" w:unhideWhenUsed="1" w:qFormat="1"/>
    <w:lsdException w:name="table of authorities" w:uiPriority="99" w:qFormat="1"/>
    <w:lsdException w:name="Title" w:qFormat="1"/>
    <w:lsdException w:name="Default Paragraph Font" w:semiHidden="1" w:qFormat="1"/>
    <w:lsdException w:name="Body Text" w:qFormat="1"/>
    <w:lsdException w:name="Body Text Indent" w:qFormat="1"/>
    <w:lsdException w:name="Subtitle" w:qFormat="1"/>
    <w:lsdException w:name="Body Text First Indent" w:qFormat="1"/>
    <w:lsdException w:name="Body Text First Indent 2" w:qFormat="1"/>
    <w:lsdException w:name="Body Text Indent 3"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kern w:val="2"/>
      <w:sz w:val="21"/>
      <w:szCs w:val="24"/>
    </w:rPr>
  </w:style>
  <w:style w:type="paragraph" w:styleId="2">
    <w:name w:val="heading 2"/>
    <w:basedOn w:val="a"/>
    <w:next w:val="a"/>
    <w:autoRedefine/>
    <w:qFormat/>
    <w:pPr>
      <w:keepNext/>
      <w:keepLines/>
      <w:spacing w:before="260" w:after="260" w:line="413"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able of authorities"/>
    <w:basedOn w:val="a"/>
    <w:next w:val="a"/>
    <w:uiPriority w:val="99"/>
    <w:qFormat/>
    <w:pPr>
      <w:ind w:leftChars="200" w:left="420"/>
    </w:pPr>
  </w:style>
  <w:style w:type="paragraph" w:styleId="a4">
    <w:name w:val="Body Text"/>
    <w:basedOn w:val="a"/>
    <w:next w:val="TOC21"/>
    <w:autoRedefine/>
    <w:qFormat/>
    <w:pPr>
      <w:spacing w:after="120"/>
    </w:pPr>
  </w:style>
  <w:style w:type="paragraph" w:customStyle="1" w:styleId="TOC21">
    <w:name w:val="TOC 21"/>
    <w:basedOn w:val="a"/>
    <w:next w:val="a"/>
    <w:uiPriority w:val="39"/>
    <w:unhideWhenUsed/>
    <w:qFormat/>
    <w:pPr>
      <w:widowControl/>
      <w:spacing w:after="100" w:line="276" w:lineRule="auto"/>
      <w:ind w:left="220"/>
      <w:jc w:val="left"/>
    </w:pPr>
    <w:rPr>
      <w:rFonts w:ascii="Calibri" w:hAnsi="Calibri"/>
      <w:kern w:val="0"/>
      <w:sz w:val="22"/>
      <w:szCs w:val="22"/>
    </w:rPr>
  </w:style>
  <w:style w:type="paragraph" w:styleId="a5">
    <w:name w:val="Body Text Indent"/>
    <w:basedOn w:val="a"/>
    <w:autoRedefine/>
    <w:qFormat/>
    <w:pPr>
      <w:spacing w:after="120"/>
      <w:ind w:leftChars="200" w:left="420"/>
    </w:pPr>
  </w:style>
  <w:style w:type="paragraph" w:styleId="a6">
    <w:name w:val="footer"/>
    <w:basedOn w:val="a"/>
    <w:autoRedefine/>
    <w:uiPriority w:val="99"/>
    <w:qFormat/>
    <w:pPr>
      <w:tabs>
        <w:tab w:val="center" w:pos="4153"/>
        <w:tab w:val="right" w:pos="8306"/>
      </w:tabs>
      <w:snapToGrid w:val="0"/>
      <w:jc w:val="left"/>
    </w:pPr>
    <w:rPr>
      <w:sz w:val="18"/>
      <w:szCs w:val="18"/>
    </w:rPr>
  </w:style>
  <w:style w:type="paragraph" w:styleId="a7">
    <w:name w:val="header"/>
    <w:basedOn w:val="a"/>
    <w:autoRedefine/>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pPr>
      <w:widowControl/>
      <w:spacing w:after="100" w:line="276" w:lineRule="auto"/>
      <w:jc w:val="left"/>
    </w:pPr>
    <w:rPr>
      <w:rFonts w:ascii="Calibri" w:hAnsi="Calibri"/>
      <w:kern w:val="0"/>
      <w:sz w:val="22"/>
      <w:szCs w:val="22"/>
    </w:rPr>
  </w:style>
  <w:style w:type="paragraph" w:styleId="3">
    <w:name w:val="Body Text Indent 3"/>
    <w:basedOn w:val="a"/>
    <w:next w:val="Style23"/>
    <w:autoRedefine/>
    <w:qFormat/>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customStyle="1" w:styleId="Style23">
    <w:name w:val="Style23"/>
    <w:basedOn w:val="a"/>
    <w:next w:val="a"/>
    <w:autoRedefine/>
    <w:uiPriority w:val="99"/>
    <w:unhideWhenUsed/>
    <w:qFormat/>
    <w:rPr>
      <w:rFonts w:ascii="Calibri" w:hAnsi="Calibri"/>
    </w:rPr>
  </w:style>
  <w:style w:type="paragraph" w:styleId="TOC2">
    <w:name w:val="toc 2"/>
    <w:basedOn w:val="a"/>
    <w:next w:val="a"/>
    <w:autoRedefine/>
    <w:uiPriority w:val="39"/>
    <w:unhideWhenUsed/>
    <w:qFormat/>
    <w:pPr>
      <w:widowControl/>
      <w:spacing w:after="100" w:line="276" w:lineRule="auto"/>
      <w:ind w:left="220"/>
      <w:jc w:val="left"/>
    </w:pPr>
    <w:rPr>
      <w:rFonts w:ascii="Calibri" w:hAnsi="Calibri"/>
      <w:kern w:val="0"/>
      <w:sz w:val="22"/>
      <w:szCs w:val="22"/>
    </w:rPr>
  </w:style>
  <w:style w:type="paragraph" w:styleId="a8">
    <w:name w:val="Body Text First Indent"/>
    <w:basedOn w:val="a4"/>
    <w:autoRedefine/>
    <w:qFormat/>
    <w:pPr>
      <w:ind w:firstLineChars="100" w:firstLine="420"/>
    </w:pPr>
    <w:rPr>
      <w:szCs w:val="20"/>
    </w:rPr>
  </w:style>
  <w:style w:type="paragraph" w:styleId="20">
    <w:name w:val="Body Text First Indent 2"/>
    <w:basedOn w:val="a5"/>
    <w:autoRedefine/>
    <w:qFormat/>
    <w:pPr>
      <w:ind w:firstLineChars="200" w:firstLine="420"/>
    </w:pPr>
  </w:style>
  <w:style w:type="paragraph" w:customStyle="1" w:styleId="111">
    <w:name w:val="列出段落111"/>
    <w:basedOn w:val="a"/>
    <w:autoRedefine/>
    <w:uiPriority w:val="99"/>
    <w:qFormat/>
    <w:pPr>
      <w:ind w:firstLineChars="200" w:firstLine="420"/>
    </w:pPr>
  </w:style>
  <w:style w:type="paragraph" w:customStyle="1" w:styleId="a9">
    <w:name w:val="表格文字"/>
    <w:basedOn w:val="a"/>
    <w:autoRedefine/>
    <w:qFormat/>
    <w:pPr>
      <w:adjustRightInd w:val="0"/>
      <w:spacing w:line="420" w:lineRule="atLeast"/>
      <w:jc w:val="left"/>
      <w:textAlignment w:val="baseline"/>
    </w:pPr>
    <w:rPr>
      <w:kern w:val="0"/>
      <w:szCs w:val="20"/>
    </w:rPr>
  </w:style>
  <w:style w:type="paragraph" w:customStyle="1" w:styleId="1">
    <w:name w:val="正文文本首行缩进1"/>
    <w:basedOn w:val="a4"/>
    <w:qFormat/>
    <w:pPr>
      <w:ind w:firstLineChars="100" w:firstLine="420"/>
    </w:pPr>
    <w:rPr>
      <w:szCs w:val="20"/>
    </w:rPr>
  </w:style>
  <w:style w:type="paragraph" w:customStyle="1" w:styleId="10">
    <w:name w:val="列出段落1"/>
    <w:basedOn w:val="a"/>
    <w:uiPriority w:val="99"/>
    <w:qFormat/>
    <w:pPr>
      <w:ind w:firstLineChars="200" w:firstLine="420"/>
    </w:pPr>
  </w:style>
  <w:style w:type="paragraph" w:customStyle="1" w:styleId="BodyText1I">
    <w:name w:val="BodyText1I"/>
    <w:basedOn w:val="BodyText"/>
    <w:autoRedefine/>
    <w:uiPriority w:val="99"/>
    <w:qFormat/>
    <w:pPr>
      <w:ind w:firstLine="664"/>
    </w:pPr>
  </w:style>
  <w:style w:type="paragraph" w:customStyle="1" w:styleId="BodyText">
    <w:name w:val="BodyText"/>
    <w:basedOn w:val="a"/>
    <w:autoRedefine/>
    <w:uiPriority w:val="99"/>
    <w:qFormat/>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22</Pages>
  <Words>1259</Words>
  <Characters>7179</Characters>
  <Application>Microsoft Office Word</Application>
  <DocSecurity>0</DocSecurity>
  <Lines>59</Lines>
  <Paragraphs>16</Paragraphs>
  <ScaleCrop>false</ScaleCrop>
  <Company/>
  <LinksUpToDate>false</LinksUpToDate>
  <CharactersWithSpaces>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WPS_1521814243</dc:creator>
  <cp:lastModifiedBy>Administrator</cp:lastModifiedBy>
  <cp:revision>3</cp:revision>
  <cp:lastPrinted>2025-05-16T06:29:00Z</cp:lastPrinted>
  <dcterms:created xsi:type="dcterms:W3CDTF">2023-04-19T00:56:00Z</dcterms:created>
  <dcterms:modified xsi:type="dcterms:W3CDTF">2025-06-06T02:15:00Z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92A1F49FBF4948C98EF14904E0255088_13</vt:lpwstr>
  </property>
  <property fmtid="{D5CDD505-2E9C-101B-9397-08002B2CF9AE}" pid="4" name="KSOTemplateDocerSaveRecord">
    <vt:lpwstr>eyJoZGlkIjoiMTc3ZmE3Y2ZkNzNmMzYxOGExNDI0NzY1MDA2MjJkZmIiLCJ1c2VySWQiOiIzOTY1MzA5NzcifQ==</vt:lpwstr>
  </property>
</Properties>
</file>