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ind w:left="0" w:right="0" w:firstLine="0"/>
        <w:jc w:val="center"/>
        <w:rPr>
          <w:rFonts w:hint="eastAsia" w:ascii="仿宋" w:hAnsi="仿宋" w:eastAsia="仿宋" w:cs="仿宋"/>
          <w:i w:val="0"/>
          <w:iCs w:val="0"/>
          <w:caps w:val="0"/>
          <w:color w:val="auto"/>
          <w:spacing w:val="0"/>
          <w:kern w:val="0"/>
          <w:sz w:val="52"/>
          <w:szCs w:val="52"/>
          <w:u w:val="none"/>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ind w:left="0" w:right="0" w:firstLine="0"/>
        <w:jc w:val="center"/>
        <w:rPr>
          <w:rFonts w:hint="eastAsia" w:ascii="仿宋" w:hAnsi="仿宋" w:eastAsia="仿宋" w:cs="仿宋"/>
          <w:i w:val="0"/>
          <w:iCs w:val="0"/>
          <w:caps w:val="0"/>
          <w:color w:val="auto"/>
          <w:spacing w:val="0"/>
          <w:kern w:val="0"/>
          <w:sz w:val="84"/>
          <w:szCs w:val="84"/>
          <w:u w:val="none"/>
          <w:shd w:val="clear" w:fill="FFFFFF"/>
          <w:lang w:val="en-US" w:eastAsia="zh-CN" w:bidi="ar"/>
        </w:rPr>
      </w:pPr>
      <w:r>
        <w:rPr>
          <w:rFonts w:hint="eastAsia" w:ascii="仿宋" w:hAnsi="仿宋" w:eastAsia="仿宋" w:cs="仿宋"/>
          <w:i w:val="0"/>
          <w:iCs w:val="0"/>
          <w:caps w:val="0"/>
          <w:color w:val="auto"/>
          <w:spacing w:val="0"/>
          <w:kern w:val="0"/>
          <w:sz w:val="84"/>
          <w:szCs w:val="84"/>
          <w:u w:val="none"/>
          <w:shd w:val="clear" w:fill="FFFFFF"/>
          <w:lang w:val="en-US" w:eastAsia="zh-CN" w:bidi="ar"/>
        </w:rPr>
        <w:t>2024年度祁阳市黄泥塘镇人民政府部门决算</w:t>
      </w:r>
    </w:p>
    <w:p>
      <w:pPr>
        <w:pStyle w:val="2"/>
        <w:rPr>
          <w:rFonts w:hint="eastAsia" w:ascii="仿宋" w:hAnsi="仿宋" w:eastAsia="仿宋" w:cs="仿宋"/>
          <w:i w:val="0"/>
          <w:iCs w:val="0"/>
          <w:caps w:val="0"/>
          <w:color w:val="auto"/>
          <w:spacing w:val="0"/>
          <w:kern w:val="0"/>
          <w:sz w:val="84"/>
          <w:szCs w:val="84"/>
          <w:u w:val="none"/>
          <w:shd w:val="clear" w:fill="FFFFFF"/>
          <w:lang w:val="en-US" w:eastAsia="zh-CN" w:bidi="ar"/>
        </w:rPr>
      </w:pPr>
    </w:p>
    <w:p>
      <w:pPr>
        <w:pStyle w:val="3"/>
        <w:rPr>
          <w:rFonts w:hint="eastAsia"/>
          <w:lang w:val="en-US"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ind w:left="0" w:right="0" w:firstLine="880" w:firstLineChars="200"/>
        <w:jc w:val="left"/>
        <w:textAlignment w:val="auto"/>
        <w:rPr>
          <w:rFonts w:hint="eastAsia"/>
          <w:lang w:val="en-US" w:eastAsia="zh-CN"/>
        </w:rPr>
      </w:pPr>
      <w:r>
        <w:rPr>
          <w:rFonts w:hint="eastAsia" w:ascii="仿宋" w:hAnsi="仿宋" w:eastAsia="仿宋" w:cs="仿宋"/>
          <w:i w:val="0"/>
          <w:iCs w:val="0"/>
          <w:caps w:val="0"/>
          <w:color w:val="auto"/>
          <w:spacing w:val="0"/>
          <w:kern w:val="0"/>
          <w:sz w:val="44"/>
          <w:szCs w:val="44"/>
          <w:u w:val="none"/>
          <w:shd w:val="clear" w:fill="FFFFFF"/>
          <w:lang w:val="en-US" w:eastAsia="zh-CN" w:bidi="ar"/>
        </w:rPr>
        <w:t>单位名称:祁阳市黄泥塘镇人民政府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ind w:left="0" w:right="0" w:firstLine="880" w:firstLineChars="200"/>
        <w:jc w:val="left"/>
        <w:textAlignment w:val="auto"/>
        <w:rPr>
          <w:rFonts w:hint="eastAsia" w:ascii="仿宋" w:hAnsi="仿宋" w:eastAsia="仿宋" w:cs="仿宋"/>
          <w:i w:val="0"/>
          <w:iCs w:val="0"/>
          <w:caps w:val="0"/>
          <w:color w:val="auto"/>
          <w:spacing w:val="0"/>
          <w:kern w:val="0"/>
          <w:sz w:val="44"/>
          <w:szCs w:val="44"/>
          <w:u w:val="none"/>
          <w:shd w:val="clear" w:fill="FFFFFF"/>
          <w:lang w:val="en-US" w:eastAsia="zh-CN" w:bidi="ar"/>
        </w:rPr>
      </w:pPr>
      <w:r>
        <w:rPr>
          <w:rFonts w:hint="eastAsia" w:ascii="仿宋" w:hAnsi="仿宋" w:eastAsia="仿宋" w:cs="仿宋"/>
          <w:i w:val="0"/>
          <w:iCs w:val="0"/>
          <w:caps w:val="0"/>
          <w:color w:val="auto"/>
          <w:spacing w:val="0"/>
          <w:kern w:val="0"/>
          <w:sz w:val="44"/>
          <w:szCs w:val="44"/>
          <w:u w:val="none"/>
          <w:shd w:val="clear" w:fill="FFFFFF"/>
          <w:lang w:val="en-US" w:eastAsia="zh-CN" w:bidi="ar"/>
        </w:rPr>
        <w:t>单位负责人:王承超</w:t>
      </w:r>
    </w:p>
    <w:p>
      <w:pPr>
        <w:pStyle w:val="2"/>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lang w:val="en-US" w:eastAsia="zh-CN"/>
        </w:rPr>
      </w:pPr>
    </w:p>
    <w:p>
      <w:pPr>
        <w:pStyle w:val="2"/>
        <w:keepNext w:val="0"/>
        <w:keepLines w:val="0"/>
        <w:pageBreakBefore w:val="0"/>
        <w:kinsoku/>
        <w:wordWrap/>
        <w:overflowPunct/>
        <w:topLinePunct w:val="0"/>
        <w:autoSpaceDE/>
        <w:autoSpaceDN/>
        <w:bidi w:val="0"/>
        <w:adjustRightInd/>
        <w:snapToGrid/>
        <w:ind w:firstLine="880" w:firstLineChars="200"/>
        <w:jc w:val="left"/>
        <w:textAlignment w:val="auto"/>
        <w:rPr>
          <w:rFonts w:hint="eastAsia" w:ascii="仿宋" w:hAnsi="仿宋" w:eastAsia="仿宋" w:cs="仿宋"/>
          <w:i w:val="0"/>
          <w:iCs w:val="0"/>
          <w:caps w:val="0"/>
          <w:color w:val="auto"/>
          <w:spacing w:val="0"/>
          <w:kern w:val="0"/>
          <w:sz w:val="44"/>
          <w:szCs w:val="44"/>
          <w:u w:val="none"/>
          <w:shd w:val="clear" w:fill="FFFFFF"/>
          <w:lang w:val="en-US" w:eastAsia="zh-CN" w:bidi="ar"/>
        </w:rPr>
      </w:pPr>
      <w:r>
        <w:rPr>
          <w:rFonts w:hint="eastAsia" w:ascii="仿宋" w:hAnsi="仿宋" w:eastAsia="仿宋" w:cs="仿宋"/>
          <w:i w:val="0"/>
          <w:iCs w:val="0"/>
          <w:caps w:val="0"/>
          <w:color w:val="auto"/>
          <w:spacing w:val="0"/>
          <w:kern w:val="0"/>
          <w:sz w:val="44"/>
          <w:szCs w:val="44"/>
          <w:u w:val="none"/>
          <w:shd w:val="clear" w:fill="FFFFFF"/>
          <w:lang w:val="en-US" w:eastAsia="zh-CN" w:bidi="ar"/>
        </w:rPr>
        <w:t>主管财政领导:马小华</w:t>
      </w:r>
    </w:p>
    <w:p>
      <w:pPr>
        <w:pStyle w:val="3"/>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lang w:val="en-US" w:eastAsia="zh-CN"/>
        </w:rPr>
      </w:pPr>
    </w:p>
    <w:p>
      <w:pPr>
        <w:keepNext w:val="0"/>
        <w:keepLines w:val="0"/>
        <w:pageBreakBefore w:val="0"/>
        <w:kinsoku/>
        <w:wordWrap/>
        <w:overflowPunct/>
        <w:topLinePunct w:val="0"/>
        <w:autoSpaceDE/>
        <w:autoSpaceDN/>
        <w:bidi w:val="0"/>
        <w:adjustRightInd/>
        <w:snapToGrid/>
        <w:ind w:firstLine="880" w:firstLineChars="200"/>
        <w:jc w:val="left"/>
        <w:textAlignment w:val="auto"/>
        <w:rPr>
          <w:rFonts w:hint="eastAsia" w:ascii="仿宋" w:hAnsi="仿宋" w:eastAsia="仿宋" w:cs="仿宋"/>
          <w:i w:val="0"/>
          <w:iCs w:val="0"/>
          <w:caps w:val="0"/>
          <w:color w:val="auto"/>
          <w:spacing w:val="0"/>
          <w:kern w:val="0"/>
          <w:sz w:val="44"/>
          <w:szCs w:val="44"/>
          <w:u w:val="none"/>
          <w:shd w:val="clear" w:fill="FFFFFF"/>
          <w:lang w:val="en-US" w:eastAsia="zh-CN" w:bidi="ar"/>
        </w:rPr>
      </w:pPr>
      <w:r>
        <w:rPr>
          <w:rFonts w:hint="eastAsia" w:ascii="仿宋" w:hAnsi="仿宋" w:eastAsia="仿宋" w:cs="仿宋"/>
          <w:i w:val="0"/>
          <w:iCs w:val="0"/>
          <w:caps w:val="0"/>
          <w:color w:val="auto"/>
          <w:spacing w:val="0"/>
          <w:kern w:val="0"/>
          <w:sz w:val="44"/>
          <w:szCs w:val="44"/>
          <w:u w:val="none"/>
          <w:shd w:val="clear" w:fill="FFFFFF"/>
          <w:lang w:val="en-US" w:eastAsia="zh-CN" w:bidi="ar"/>
        </w:rPr>
        <w:t>财政所长:李海山</w:t>
      </w:r>
    </w:p>
    <w:p>
      <w:pPr>
        <w:pStyle w:val="2"/>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lang w:val="en-US" w:eastAsia="zh-CN"/>
        </w:rPr>
      </w:pPr>
    </w:p>
    <w:p>
      <w:pPr>
        <w:pStyle w:val="2"/>
        <w:keepNext w:val="0"/>
        <w:keepLines w:val="0"/>
        <w:pageBreakBefore w:val="0"/>
        <w:kinsoku/>
        <w:wordWrap/>
        <w:overflowPunct/>
        <w:topLinePunct w:val="0"/>
        <w:autoSpaceDE/>
        <w:autoSpaceDN/>
        <w:bidi w:val="0"/>
        <w:adjustRightInd/>
        <w:snapToGrid/>
        <w:ind w:firstLine="880" w:firstLineChars="200"/>
        <w:jc w:val="left"/>
        <w:textAlignment w:val="auto"/>
        <w:rPr>
          <w:rFonts w:hint="eastAsia" w:ascii="仿宋" w:hAnsi="仿宋" w:eastAsia="仿宋" w:cs="仿宋"/>
          <w:i w:val="0"/>
          <w:iCs w:val="0"/>
          <w:caps w:val="0"/>
          <w:color w:val="auto"/>
          <w:spacing w:val="0"/>
          <w:kern w:val="0"/>
          <w:sz w:val="44"/>
          <w:szCs w:val="44"/>
          <w:u w:val="none"/>
          <w:shd w:val="clear" w:fill="FFFFFF"/>
          <w:lang w:val="en-US" w:eastAsia="zh-CN" w:bidi="ar"/>
        </w:rPr>
      </w:pPr>
      <w:r>
        <w:rPr>
          <w:rFonts w:hint="eastAsia" w:ascii="仿宋" w:hAnsi="仿宋" w:eastAsia="仿宋" w:cs="仿宋"/>
          <w:i w:val="0"/>
          <w:iCs w:val="0"/>
          <w:caps w:val="0"/>
          <w:color w:val="auto"/>
          <w:spacing w:val="0"/>
          <w:kern w:val="0"/>
          <w:sz w:val="44"/>
          <w:szCs w:val="44"/>
          <w:u w:val="none"/>
          <w:shd w:val="clear" w:fill="FFFFFF"/>
          <w:lang w:val="en-US" w:eastAsia="zh-CN" w:bidi="ar"/>
        </w:rPr>
        <w:t>报表人：郑亚萍</w:t>
      </w:r>
    </w:p>
    <w:p>
      <w:pPr>
        <w:pStyle w:val="3"/>
        <w:keepNext w:val="0"/>
        <w:keepLines w:val="0"/>
        <w:pageBreakBefore w:val="0"/>
        <w:kinsoku/>
        <w:wordWrap/>
        <w:overflowPunct/>
        <w:topLinePunct w:val="0"/>
        <w:autoSpaceDE/>
        <w:autoSpaceDN/>
        <w:bidi w:val="0"/>
        <w:adjustRightInd/>
        <w:snapToGrid/>
        <w:ind w:firstLine="420" w:firstLineChars="200"/>
        <w:jc w:val="left"/>
        <w:textAlignment w:val="auto"/>
        <w:rPr>
          <w:rFonts w:hint="eastAsia"/>
          <w:lang w:val="en-US" w:eastAsia="zh-CN"/>
        </w:rPr>
      </w:pPr>
    </w:p>
    <w:p>
      <w:pPr>
        <w:pStyle w:val="3"/>
        <w:keepNext w:val="0"/>
        <w:keepLines w:val="0"/>
        <w:pageBreakBefore w:val="0"/>
        <w:kinsoku/>
        <w:wordWrap/>
        <w:overflowPunct/>
        <w:topLinePunct w:val="0"/>
        <w:autoSpaceDE/>
        <w:autoSpaceDN/>
        <w:bidi w:val="0"/>
        <w:adjustRightInd/>
        <w:snapToGrid/>
        <w:ind w:left="0" w:leftChars="0" w:firstLine="880" w:firstLineChars="200"/>
        <w:jc w:val="left"/>
        <w:textAlignment w:val="auto"/>
        <w:rPr>
          <w:rFonts w:hint="default"/>
          <w:lang w:val="en-US" w:eastAsia="zh-CN"/>
        </w:rPr>
      </w:pPr>
      <w:r>
        <w:rPr>
          <w:rFonts w:hint="eastAsia" w:ascii="仿宋" w:hAnsi="仿宋" w:eastAsia="仿宋" w:cs="仿宋"/>
          <w:i w:val="0"/>
          <w:iCs w:val="0"/>
          <w:caps w:val="0"/>
          <w:color w:val="auto"/>
          <w:spacing w:val="0"/>
          <w:kern w:val="0"/>
          <w:sz w:val="44"/>
          <w:szCs w:val="44"/>
          <w:u w:val="none"/>
          <w:shd w:val="clear" w:fill="FFFFFF"/>
          <w:lang w:val="en-US" w:eastAsia="zh-CN" w:bidi="ar"/>
        </w:rPr>
        <w:t>报送日期：2025年9月19日</w:t>
      </w:r>
      <w:bookmarkStart w:id="0" w:name="_GoBack"/>
      <w:bookmarkEnd w:id="0"/>
    </w:p>
    <w:p>
      <w:pPr>
        <w:pStyle w:val="3"/>
        <w:keepNext w:val="0"/>
        <w:keepLines w:val="0"/>
        <w:pageBreakBefore w:val="0"/>
        <w:kinsoku/>
        <w:wordWrap/>
        <w:overflowPunct/>
        <w:topLinePunct w:val="0"/>
        <w:autoSpaceDE/>
        <w:autoSpaceDN/>
        <w:bidi w:val="0"/>
        <w:adjustRightInd/>
        <w:snapToGrid/>
        <w:ind w:firstLine="420" w:firstLineChars="200"/>
        <w:textAlignment w:val="auto"/>
        <w:rPr>
          <w:rFonts w:hint="default"/>
          <w:lang w:val="en-US"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ind w:left="0" w:right="0" w:firstLine="880" w:firstLineChars="200"/>
        <w:jc w:val="left"/>
        <w:textAlignment w:val="auto"/>
        <w:rPr>
          <w:rFonts w:hint="eastAsia" w:ascii="仿宋" w:hAnsi="仿宋" w:eastAsia="仿宋" w:cs="仿宋"/>
          <w:i w:val="0"/>
          <w:iCs w:val="0"/>
          <w:caps w:val="0"/>
          <w:color w:val="auto"/>
          <w:spacing w:val="0"/>
          <w:kern w:val="0"/>
          <w:sz w:val="44"/>
          <w:szCs w:val="44"/>
          <w:u w:val="none"/>
          <w:shd w:val="clear" w:fill="FFFFFF"/>
          <w:lang w:val="en-US" w:eastAsia="zh-CN" w:bidi="ar"/>
        </w:rPr>
      </w:pPr>
    </w:p>
    <w:p>
      <w:pPr>
        <w:widowControl/>
        <w:spacing w:line="600" w:lineRule="exact"/>
        <w:jc w:val="both"/>
        <w:rPr>
          <w:rFonts w:hint="eastAsia" w:ascii="仿宋" w:hAnsi="仿宋" w:eastAsia="仿宋" w:cs="仿宋"/>
          <w:bCs/>
          <w:color w:val="auto"/>
          <w:kern w:val="0"/>
          <w:sz w:val="52"/>
          <w:szCs w:val="52"/>
        </w:rPr>
      </w:pPr>
    </w:p>
    <w:p>
      <w:pPr>
        <w:widowControl/>
        <w:spacing w:line="600" w:lineRule="exact"/>
        <w:jc w:val="center"/>
        <w:rPr>
          <w:rFonts w:hint="eastAsia" w:ascii="仿宋" w:hAnsi="仿宋" w:eastAsia="仿宋" w:cs="仿宋"/>
          <w:bCs/>
          <w:color w:val="auto"/>
          <w:kern w:val="0"/>
          <w:sz w:val="52"/>
          <w:szCs w:val="52"/>
        </w:rPr>
      </w:pPr>
      <w:r>
        <w:rPr>
          <w:rFonts w:hint="eastAsia" w:ascii="仿宋" w:hAnsi="仿宋" w:eastAsia="仿宋" w:cs="仿宋"/>
          <w:bCs/>
          <w:color w:val="auto"/>
          <w:kern w:val="0"/>
          <w:sz w:val="52"/>
          <w:szCs w:val="52"/>
        </w:rPr>
        <w:t>目录</w:t>
      </w:r>
    </w:p>
    <w:p>
      <w:pPr>
        <w:widowControl/>
        <w:spacing w:line="600" w:lineRule="exact"/>
        <w:ind w:firstLine="643" w:firstLineChars="200"/>
        <w:rPr>
          <w:rFonts w:eastAsia="仿宋_GB2312"/>
          <w:b/>
          <w:bCs/>
          <w:color w:val="auto"/>
          <w:kern w:val="0"/>
          <w:sz w:val="32"/>
          <w:szCs w:val="32"/>
        </w:rPr>
      </w:pPr>
      <w:r>
        <w:rPr>
          <w:rFonts w:eastAsia="仿宋_GB2312"/>
          <w:b/>
          <w:bCs/>
          <w:color w:val="auto"/>
          <w:kern w:val="0"/>
          <w:sz w:val="32"/>
          <w:szCs w:val="32"/>
        </w:rPr>
        <w:t>第一部分部门概况</w:t>
      </w:r>
    </w:p>
    <w:p>
      <w:pPr>
        <w:pStyle w:val="10"/>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一</w:t>
      </w:r>
      <w:r>
        <w:rPr>
          <w:rFonts w:ascii="Times New Roman" w:hAnsi="Times New Roman" w:eastAsia="仿宋_GB2312" w:cs="Times New Roman"/>
          <w:color w:val="auto"/>
          <w:sz w:val="32"/>
          <w:szCs w:val="32"/>
        </w:rPr>
        <w:t>、部门职责</w:t>
      </w:r>
    </w:p>
    <w:p>
      <w:pPr>
        <w:pStyle w:val="10"/>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二</w:t>
      </w:r>
      <w:r>
        <w:rPr>
          <w:rFonts w:ascii="Times New Roman" w:hAnsi="Times New Roman" w:eastAsia="仿宋_GB2312" w:cs="Times New Roman"/>
          <w:color w:val="auto"/>
          <w:sz w:val="32"/>
          <w:szCs w:val="32"/>
        </w:rPr>
        <w:t>、机构设置</w:t>
      </w:r>
      <w:r>
        <w:rPr>
          <w:rFonts w:hint="default" w:ascii="仿宋_GB2312" w:hAnsi="微软雅黑" w:eastAsia="仿宋_GB2312" w:cs="仿宋_GB2312"/>
          <w:i w:val="0"/>
          <w:iCs w:val="0"/>
          <w:caps w:val="0"/>
          <w:color w:val="auto"/>
          <w:spacing w:val="0"/>
          <w:kern w:val="0"/>
          <w:sz w:val="32"/>
          <w:szCs w:val="32"/>
          <w:u w:val="none"/>
          <w:shd w:val="clear" w:fill="FFFFFF"/>
          <w:lang w:val="en-US" w:eastAsia="zh-CN" w:bidi="ar"/>
        </w:rPr>
        <w:t>及决算单位构成</w:t>
      </w:r>
    </w:p>
    <w:p>
      <w:pPr>
        <w:widowControl/>
        <w:spacing w:line="600" w:lineRule="exact"/>
        <w:ind w:firstLine="643" w:firstLineChars="200"/>
        <w:jc w:val="left"/>
        <w:rPr>
          <w:rFonts w:eastAsia="仿宋_GB2312"/>
          <w:b/>
          <w:bCs/>
          <w:color w:val="auto"/>
          <w:kern w:val="0"/>
          <w:sz w:val="32"/>
          <w:szCs w:val="32"/>
        </w:rPr>
      </w:pPr>
      <w:r>
        <w:rPr>
          <w:rFonts w:eastAsia="仿宋_GB2312"/>
          <w:b/>
          <w:bCs/>
          <w:color w:val="auto"/>
          <w:kern w:val="0"/>
          <w:sz w:val="32"/>
          <w:szCs w:val="32"/>
        </w:rPr>
        <w:t>第二部分部门决算表</w:t>
      </w:r>
    </w:p>
    <w:p>
      <w:pPr>
        <w:pStyle w:val="10"/>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一</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部门收支</w:t>
      </w:r>
      <w:r>
        <w:rPr>
          <w:rFonts w:ascii="Times New Roman" w:hAnsi="Times New Roman" w:eastAsia="仿宋_GB2312" w:cs="Times New Roman"/>
          <w:color w:val="auto"/>
          <w:sz w:val="32"/>
          <w:szCs w:val="32"/>
        </w:rPr>
        <w:t>决算总表</w:t>
      </w:r>
    </w:p>
    <w:p>
      <w:pPr>
        <w:pStyle w:val="10"/>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二</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部门</w:t>
      </w:r>
      <w:r>
        <w:rPr>
          <w:rFonts w:ascii="Times New Roman" w:hAnsi="Times New Roman" w:eastAsia="仿宋_GB2312" w:cs="Times New Roman"/>
          <w:color w:val="auto"/>
          <w:sz w:val="32"/>
          <w:szCs w:val="32"/>
        </w:rPr>
        <w:t>收入决算表</w:t>
      </w:r>
    </w:p>
    <w:p>
      <w:pPr>
        <w:pStyle w:val="10"/>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三</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部门</w:t>
      </w:r>
      <w:r>
        <w:rPr>
          <w:rFonts w:ascii="Times New Roman" w:hAnsi="Times New Roman" w:eastAsia="仿宋_GB2312" w:cs="Times New Roman"/>
          <w:color w:val="auto"/>
          <w:sz w:val="32"/>
          <w:szCs w:val="32"/>
        </w:rPr>
        <w:t>支出决算表</w:t>
      </w:r>
    </w:p>
    <w:p>
      <w:pPr>
        <w:pStyle w:val="10"/>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四</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财政拨款收入支出决算总表</w:t>
      </w:r>
    </w:p>
    <w:p>
      <w:pPr>
        <w:pStyle w:val="10"/>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五</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一般公共预算财政拨款支出决算表</w:t>
      </w:r>
    </w:p>
    <w:p>
      <w:pPr>
        <w:pStyle w:val="10"/>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六</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一般公共预算财政拨款基本支出决算表</w:t>
      </w:r>
    </w:p>
    <w:p>
      <w:pPr>
        <w:pStyle w:val="10"/>
        <w:spacing w:line="600" w:lineRule="exact"/>
        <w:ind w:firstLine="640" w:firstLineChars="200"/>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val="en-US" w:eastAsia="zh-CN"/>
        </w:rPr>
        <w:t>七</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政府性基金预算财政拨款收入支出决算表</w:t>
      </w:r>
    </w:p>
    <w:p>
      <w:pPr>
        <w:pStyle w:val="10"/>
        <w:spacing w:line="600" w:lineRule="exact"/>
        <w:ind w:firstLine="640" w:firstLineChars="200"/>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val="en-US" w:eastAsia="zh-CN"/>
        </w:rPr>
        <w:t>八</w:t>
      </w:r>
      <w:r>
        <w:rPr>
          <w:rFonts w:hint="eastAsia" w:ascii="Times New Roman" w:hAnsi="Times New Roman" w:eastAsia="仿宋_GB2312" w:cs="Times New Roman"/>
          <w:color w:val="auto"/>
          <w:sz w:val="32"/>
          <w:szCs w:val="32"/>
          <w:lang w:eastAsia="zh-CN"/>
        </w:rPr>
        <w:t>、国有基本经营财政拨款支出决算表</w:t>
      </w:r>
    </w:p>
    <w:p>
      <w:pPr>
        <w:pStyle w:val="10"/>
        <w:spacing w:line="600" w:lineRule="exact"/>
        <w:ind w:firstLine="640" w:firstLineChars="200"/>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val="en-US" w:eastAsia="zh-CN"/>
        </w:rPr>
        <w:t>九</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一般公共预算财政拨款“三公”经费支出决算表</w:t>
      </w:r>
    </w:p>
    <w:p>
      <w:pPr>
        <w:widowControl/>
        <w:spacing w:line="600" w:lineRule="exact"/>
        <w:ind w:firstLine="643" w:firstLineChars="200"/>
        <w:jc w:val="left"/>
        <w:rPr>
          <w:rFonts w:eastAsia="仿宋_GB2312"/>
          <w:b/>
          <w:bCs/>
          <w:color w:val="auto"/>
          <w:kern w:val="0"/>
          <w:sz w:val="32"/>
          <w:szCs w:val="32"/>
        </w:rPr>
      </w:pPr>
      <w:r>
        <w:rPr>
          <w:rFonts w:eastAsia="仿宋_GB2312"/>
          <w:b/>
          <w:bCs/>
          <w:color w:val="auto"/>
          <w:kern w:val="0"/>
          <w:sz w:val="32"/>
          <w:szCs w:val="32"/>
        </w:rPr>
        <w:t>第三部分</w:t>
      </w:r>
      <w:r>
        <w:rPr>
          <w:rFonts w:hint="eastAsia" w:eastAsia="仿宋_GB2312"/>
          <w:b/>
          <w:bCs/>
          <w:color w:val="auto"/>
          <w:kern w:val="0"/>
          <w:sz w:val="32"/>
          <w:szCs w:val="32"/>
          <w:lang w:val="en-US" w:eastAsia="zh-CN"/>
        </w:rPr>
        <w:t>2024</w:t>
      </w:r>
      <w:r>
        <w:rPr>
          <w:rFonts w:eastAsia="仿宋_GB2312"/>
          <w:b/>
          <w:bCs/>
          <w:color w:val="auto"/>
          <w:kern w:val="0"/>
          <w:sz w:val="32"/>
          <w:szCs w:val="32"/>
        </w:rPr>
        <w:t>年度部门决算情况说明</w:t>
      </w:r>
    </w:p>
    <w:p>
      <w:pPr>
        <w:pStyle w:val="10"/>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一</w:t>
      </w:r>
      <w:r>
        <w:rPr>
          <w:rFonts w:ascii="Times New Roman" w:hAnsi="Times New Roman" w:eastAsia="仿宋_GB2312" w:cs="Times New Roman"/>
          <w:color w:val="auto"/>
          <w:sz w:val="32"/>
          <w:szCs w:val="32"/>
        </w:rPr>
        <w:t>、收入支出决算总体情况说明</w:t>
      </w:r>
    </w:p>
    <w:p>
      <w:pPr>
        <w:pStyle w:val="10"/>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二、收入决算情况说明</w:t>
      </w:r>
    </w:p>
    <w:p>
      <w:pPr>
        <w:pStyle w:val="10"/>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三、支出决算情况说明</w:t>
      </w:r>
    </w:p>
    <w:p>
      <w:pPr>
        <w:pStyle w:val="10"/>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四、财政拨款收入支出决算总体情况说明</w:t>
      </w:r>
    </w:p>
    <w:p>
      <w:pPr>
        <w:pStyle w:val="10"/>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五、一般公共预算财政拨款支出决算情况说明</w:t>
      </w:r>
    </w:p>
    <w:p>
      <w:pPr>
        <w:pStyle w:val="10"/>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六、一般公共预算财政拨款基本支出决算情况说明</w:t>
      </w:r>
    </w:p>
    <w:p>
      <w:pPr>
        <w:pStyle w:val="10"/>
        <w:spacing w:line="600" w:lineRule="exact"/>
        <w:ind w:firstLine="640" w:firstLineChars="200"/>
        <w:rPr>
          <w:rFonts w:hint="eastAsia" w:ascii="Times New Roman" w:hAnsi="Times New Roman" w:eastAsia="仿宋_GB2312" w:cs="Times New Roman"/>
          <w:color w:val="auto"/>
          <w:sz w:val="32"/>
          <w:szCs w:val="32"/>
          <w:lang w:eastAsia="zh-CN"/>
        </w:rPr>
      </w:pPr>
      <w:r>
        <w:rPr>
          <w:rFonts w:ascii="Calibri" w:hAnsi="Calibri" w:eastAsia="仿宋_GB2312" w:cs="Times New Roman"/>
          <w:color w:val="auto"/>
          <w:kern w:val="0"/>
          <w:sz w:val="32"/>
          <w:szCs w:val="32"/>
        </w:rPr>
        <w:t>七、</w:t>
      </w:r>
      <w:r>
        <w:rPr>
          <w:rFonts w:hint="eastAsia" w:ascii="Calibri" w:hAnsi="Calibri" w:eastAsia="仿宋_GB2312" w:cs="Times New Roman"/>
          <w:color w:val="auto"/>
          <w:kern w:val="0"/>
          <w:sz w:val="32"/>
          <w:szCs w:val="32"/>
        </w:rPr>
        <w:t>一般公共预算财政拨款“三公”经费支出决算情况</w:t>
      </w:r>
      <w:r>
        <w:rPr>
          <w:rFonts w:hint="eastAsia" w:ascii="Times New Roman" w:hAnsi="Times New Roman" w:eastAsia="仿宋_GB2312" w:cs="Times New Roman"/>
          <w:color w:val="auto"/>
          <w:sz w:val="32"/>
          <w:szCs w:val="32"/>
          <w:lang w:eastAsia="zh-CN"/>
        </w:rPr>
        <w:t>说明</w:t>
      </w:r>
    </w:p>
    <w:p>
      <w:pPr>
        <w:pStyle w:val="10"/>
        <w:spacing w:line="600" w:lineRule="exact"/>
        <w:ind w:firstLine="640" w:firstLineChars="200"/>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八、政府性基金预算收入支出决算情况</w:t>
      </w:r>
    </w:p>
    <w:p>
      <w:pPr>
        <w:pStyle w:val="10"/>
        <w:spacing w:line="600" w:lineRule="exact"/>
        <w:ind w:firstLine="640" w:firstLineChars="200"/>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eastAsia="zh-CN"/>
        </w:rPr>
        <w:t>九、</w:t>
      </w:r>
      <w:r>
        <w:rPr>
          <w:rFonts w:hint="eastAsia" w:ascii="Times New Roman" w:hAnsi="Times New Roman" w:eastAsia="仿宋_GB2312" w:cs="Times New Roman"/>
          <w:color w:val="auto"/>
          <w:sz w:val="32"/>
          <w:szCs w:val="32"/>
          <w:lang w:val="en-US" w:eastAsia="zh-CN"/>
        </w:rPr>
        <w:t>关于机关运行经费支出说明</w:t>
      </w:r>
    </w:p>
    <w:p>
      <w:pPr>
        <w:pStyle w:val="10"/>
        <w:spacing w:line="600" w:lineRule="exact"/>
        <w:ind w:firstLine="640" w:firstLineChars="200"/>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eastAsia="zh-CN"/>
        </w:rPr>
        <w:t>十、</w:t>
      </w:r>
      <w:r>
        <w:rPr>
          <w:rFonts w:hint="eastAsia" w:ascii="Times New Roman" w:hAnsi="Times New Roman" w:eastAsia="仿宋_GB2312" w:cs="Times New Roman"/>
          <w:color w:val="auto"/>
          <w:sz w:val="32"/>
          <w:szCs w:val="32"/>
          <w:lang w:val="en-US" w:eastAsia="zh-CN"/>
        </w:rPr>
        <w:t>一般性支出情况说明</w:t>
      </w:r>
    </w:p>
    <w:p>
      <w:pPr>
        <w:pStyle w:val="10"/>
        <w:spacing w:line="600" w:lineRule="exact"/>
        <w:ind w:firstLine="640" w:firstLineChars="200"/>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十一、关于政府采购支出说明</w:t>
      </w:r>
    </w:p>
    <w:p>
      <w:pPr>
        <w:pStyle w:val="10"/>
        <w:spacing w:line="600" w:lineRule="exact"/>
        <w:ind w:firstLine="640" w:firstLineChars="200"/>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val="en-US" w:eastAsia="zh-CN"/>
        </w:rPr>
        <w:t>十二、关于国有资产占用情况说明</w:t>
      </w:r>
    </w:p>
    <w:p>
      <w:pPr>
        <w:pStyle w:val="10"/>
        <w:spacing w:line="600" w:lineRule="exact"/>
        <w:ind w:firstLine="640" w:firstLineChars="200"/>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val="en-US" w:eastAsia="zh-CN"/>
        </w:rPr>
        <w:t>十三、关于2024年度</w:t>
      </w:r>
      <w:r>
        <w:rPr>
          <w:rFonts w:hint="eastAsia" w:ascii="Times New Roman" w:hAnsi="Times New Roman" w:eastAsia="仿宋_GB2312" w:cs="Times New Roman"/>
          <w:color w:val="auto"/>
          <w:sz w:val="32"/>
          <w:szCs w:val="32"/>
          <w:lang w:eastAsia="zh-CN"/>
        </w:rPr>
        <w:t>预算绩效</w:t>
      </w:r>
      <w:r>
        <w:rPr>
          <w:rFonts w:hint="eastAsia" w:ascii="Times New Roman" w:hAnsi="Times New Roman" w:eastAsia="仿宋_GB2312" w:cs="Times New Roman"/>
          <w:color w:val="auto"/>
          <w:sz w:val="32"/>
          <w:szCs w:val="32"/>
          <w:lang w:val="en-US" w:eastAsia="zh-CN"/>
        </w:rPr>
        <w:t>管理</w:t>
      </w:r>
      <w:r>
        <w:rPr>
          <w:rFonts w:hint="eastAsia" w:ascii="Times New Roman" w:hAnsi="Times New Roman" w:eastAsia="仿宋_GB2312" w:cs="Times New Roman"/>
          <w:color w:val="auto"/>
          <w:sz w:val="32"/>
          <w:szCs w:val="32"/>
          <w:lang w:eastAsia="zh-CN"/>
        </w:rPr>
        <w:t>情况</w:t>
      </w:r>
      <w:r>
        <w:rPr>
          <w:rFonts w:hint="eastAsia" w:ascii="Times New Roman" w:hAnsi="Times New Roman" w:eastAsia="仿宋_GB2312" w:cs="Times New Roman"/>
          <w:color w:val="auto"/>
          <w:sz w:val="32"/>
          <w:szCs w:val="32"/>
          <w:lang w:val="en-US" w:eastAsia="zh-CN"/>
        </w:rPr>
        <w:t>的</w:t>
      </w:r>
      <w:r>
        <w:rPr>
          <w:rFonts w:hint="eastAsia" w:ascii="Times New Roman" w:hAnsi="Times New Roman" w:eastAsia="仿宋_GB2312" w:cs="Times New Roman"/>
          <w:color w:val="auto"/>
          <w:sz w:val="32"/>
          <w:szCs w:val="32"/>
          <w:lang w:eastAsia="zh-CN"/>
        </w:rPr>
        <w:t>说明</w:t>
      </w:r>
    </w:p>
    <w:p>
      <w:pPr>
        <w:widowControl/>
        <w:spacing w:line="600" w:lineRule="exact"/>
        <w:ind w:firstLine="643" w:firstLineChars="200"/>
        <w:jc w:val="left"/>
        <w:rPr>
          <w:rFonts w:eastAsia="仿宋_GB2312"/>
          <w:b/>
          <w:bCs/>
          <w:color w:val="auto"/>
          <w:kern w:val="0"/>
          <w:sz w:val="32"/>
          <w:szCs w:val="32"/>
        </w:rPr>
      </w:pPr>
      <w:r>
        <w:rPr>
          <w:rFonts w:eastAsia="仿宋_GB2312"/>
          <w:b/>
          <w:bCs/>
          <w:color w:val="auto"/>
          <w:kern w:val="0"/>
          <w:sz w:val="32"/>
          <w:szCs w:val="32"/>
        </w:rPr>
        <w:t>第四部分名词解释</w:t>
      </w:r>
    </w:p>
    <w:p>
      <w:pPr>
        <w:widowControl/>
        <w:spacing w:line="600" w:lineRule="exact"/>
        <w:ind w:firstLine="643" w:firstLineChars="200"/>
        <w:jc w:val="left"/>
        <w:rPr>
          <w:rFonts w:eastAsia="仿宋_GB2312"/>
          <w:b/>
          <w:bCs/>
          <w:color w:val="auto"/>
          <w:kern w:val="0"/>
          <w:sz w:val="32"/>
          <w:szCs w:val="32"/>
        </w:rPr>
      </w:pPr>
      <w:r>
        <w:rPr>
          <w:rFonts w:eastAsia="仿宋_GB2312"/>
          <w:b/>
          <w:bCs/>
          <w:color w:val="auto"/>
          <w:kern w:val="0"/>
          <w:sz w:val="32"/>
          <w:szCs w:val="32"/>
        </w:rPr>
        <w:t>第五部分附件</w:t>
      </w:r>
    </w:p>
    <w:p>
      <w:pPr>
        <w:widowControl/>
        <w:spacing w:line="600" w:lineRule="exact"/>
        <w:ind w:firstLine="643" w:firstLineChars="200"/>
        <w:jc w:val="left"/>
        <w:rPr>
          <w:rFonts w:hint="eastAsia" w:eastAsia="仿宋_GB2312"/>
          <w:b/>
          <w:bCs/>
          <w:color w:val="auto"/>
          <w:kern w:val="0"/>
          <w:sz w:val="32"/>
          <w:szCs w:val="32"/>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Style w:val="8"/>
          <w:rFonts w:hint="eastAsia" w:ascii="微软雅黑" w:hAnsi="微软雅黑" w:eastAsia="微软雅黑" w:cs="微软雅黑"/>
          <w:i w:val="0"/>
          <w:iCs w:val="0"/>
          <w:caps w:val="0"/>
          <w:color w:val="auto"/>
          <w:spacing w:val="0"/>
          <w:sz w:val="44"/>
          <w:szCs w:val="44"/>
          <w:u w:val="none"/>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Style w:val="8"/>
          <w:rFonts w:hint="eastAsia" w:ascii="微软雅黑" w:hAnsi="微软雅黑" w:eastAsia="微软雅黑" w:cs="微软雅黑"/>
          <w:i w:val="0"/>
          <w:iCs w:val="0"/>
          <w:caps w:val="0"/>
          <w:color w:val="auto"/>
          <w:spacing w:val="0"/>
          <w:sz w:val="44"/>
          <w:szCs w:val="44"/>
          <w:u w:val="none"/>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Style w:val="8"/>
          <w:rFonts w:hint="eastAsia" w:ascii="微软雅黑" w:hAnsi="微软雅黑" w:eastAsia="微软雅黑" w:cs="微软雅黑"/>
          <w:i w:val="0"/>
          <w:iCs w:val="0"/>
          <w:caps w:val="0"/>
          <w:color w:val="auto"/>
          <w:spacing w:val="0"/>
          <w:sz w:val="44"/>
          <w:szCs w:val="44"/>
          <w:u w:val="none"/>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Style w:val="8"/>
          <w:rFonts w:hint="eastAsia" w:ascii="微软雅黑" w:hAnsi="微软雅黑" w:eastAsia="微软雅黑" w:cs="微软雅黑"/>
          <w:i w:val="0"/>
          <w:iCs w:val="0"/>
          <w:caps w:val="0"/>
          <w:color w:val="auto"/>
          <w:spacing w:val="0"/>
          <w:sz w:val="44"/>
          <w:szCs w:val="44"/>
          <w:u w:val="none"/>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Style w:val="8"/>
          <w:rFonts w:hint="eastAsia" w:ascii="微软雅黑" w:hAnsi="微软雅黑" w:eastAsia="微软雅黑" w:cs="微软雅黑"/>
          <w:i w:val="0"/>
          <w:iCs w:val="0"/>
          <w:caps w:val="0"/>
          <w:color w:val="auto"/>
          <w:spacing w:val="0"/>
          <w:sz w:val="44"/>
          <w:szCs w:val="44"/>
          <w:u w:val="none"/>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Style w:val="8"/>
          <w:rFonts w:hint="eastAsia" w:ascii="微软雅黑" w:hAnsi="微软雅黑" w:eastAsia="微软雅黑" w:cs="微软雅黑"/>
          <w:i w:val="0"/>
          <w:iCs w:val="0"/>
          <w:caps w:val="0"/>
          <w:color w:val="auto"/>
          <w:spacing w:val="0"/>
          <w:sz w:val="44"/>
          <w:szCs w:val="44"/>
          <w:u w:val="none"/>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Style w:val="8"/>
          <w:rFonts w:hint="eastAsia" w:ascii="微软雅黑" w:hAnsi="微软雅黑" w:eastAsia="微软雅黑" w:cs="微软雅黑"/>
          <w:i w:val="0"/>
          <w:iCs w:val="0"/>
          <w:caps w:val="0"/>
          <w:color w:val="auto"/>
          <w:spacing w:val="0"/>
          <w:sz w:val="44"/>
          <w:szCs w:val="44"/>
          <w:u w:val="none"/>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Style w:val="8"/>
          <w:rFonts w:hint="eastAsia" w:ascii="微软雅黑" w:hAnsi="微软雅黑" w:eastAsia="微软雅黑" w:cs="微软雅黑"/>
          <w:i w:val="0"/>
          <w:iCs w:val="0"/>
          <w:caps w:val="0"/>
          <w:color w:val="auto"/>
          <w:spacing w:val="0"/>
          <w:sz w:val="44"/>
          <w:szCs w:val="44"/>
          <w:u w:val="none"/>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Style w:val="8"/>
          <w:rFonts w:hint="eastAsia" w:ascii="微软雅黑" w:hAnsi="微软雅黑" w:eastAsia="微软雅黑" w:cs="微软雅黑"/>
          <w:i w:val="0"/>
          <w:iCs w:val="0"/>
          <w:caps w:val="0"/>
          <w:color w:val="auto"/>
          <w:spacing w:val="0"/>
          <w:sz w:val="44"/>
          <w:szCs w:val="44"/>
          <w:u w:val="none"/>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color w:val="auto"/>
          <w:u w:val="none"/>
        </w:rPr>
      </w:pPr>
      <w:r>
        <w:rPr>
          <w:rStyle w:val="8"/>
          <w:rFonts w:hint="eastAsia" w:ascii="微软雅黑" w:hAnsi="微软雅黑" w:eastAsia="微软雅黑" w:cs="微软雅黑"/>
          <w:i w:val="0"/>
          <w:iCs w:val="0"/>
          <w:caps w:val="0"/>
          <w:color w:val="auto"/>
          <w:spacing w:val="0"/>
          <w:sz w:val="44"/>
          <w:szCs w:val="44"/>
          <w:u w:val="none"/>
          <w:shd w:val="clear" w:fill="FFFFFF"/>
        </w:rPr>
        <w:t>第一部分  单位概况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Theme="minorEastAsia" w:hAnsiTheme="minorEastAsia" w:eastAsiaTheme="minorEastAsia" w:cstheme="minorEastAsia"/>
          <w:color w:val="auto"/>
          <w:sz w:val="32"/>
          <w:szCs w:val="32"/>
          <w:u w:val="none"/>
        </w:rPr>
      </w:pPr>
      <w:r>
        <w:rPr>
          <w:rFonts w:ascii="仿宋_GB2312" w:hAnsi="微软雅黑" w:eastAsia="仿宋_GB2312" w:cs="仿宋_GB2312"/>
          <w:i w:val="0"/>
          <w:iCs w:val="0"/>
          <w:caps w:val="0"/>
          <w:color w:val="auto"/>
          <w:spacing w:val="0"/>
          <w:sz w:val="32"/>
          <w:szCs w:val="32"/>
          <w:u w:val="none"/>
          <w:shd w:val="clear" w:fill="FFFFFF"/>
        </w:rPr>
        <w:t> </w:t>
      </w:r>
      <w:r>
        <w:rPr>
          <w:rFonts w:hint="eastAsia" w:asciiTheme="minorEastAsia" w:hAnsiTheme="minorEastAsia" w:eastAsiaTheme="minorEastAsia" w:cstheme="minorEastAsia"/>
          <w:i w:val="0"/>
          <w:iCs w:val="0"/>
          <w:caps w:val="0"/>
          <w:color w:val="auto"/>
          <w:spacing w:val="0"/>
          <w:kern w:val="0"/>
          <w:sz w:val="32"/>
          <w:szCs w:val="32"/>
          <w:u w:val="none"/>
          <w:shd w:val="clear" w:fill="FFFFFF"/>
          <w:lang w:val="en-US" w:eastAsia="zh-CN" w:bidi="ar"/>
        </w:rPr>
        <w:t>一、</w:t>
      </w:r>
      <w:r>
        <w:rPr>
          <w:rFonts w:hint="eastAsia" w:asciiTheme="minorEastAsia" w:hAnsiTheme="minorEastAsia" w:eastAsiaTheme="minorEastAsia" w:cstheme="minorEastAsia"/>
          <w:i w:val="0"/>
          <w:iCs w:val="0"/>
          <w:caps w:val="0"/>
          <w:color w:val="auto"/>
          <w:spacing w:val="0"/>
          <w:sz w:val="32"/>
          <w:szCs w:val="32"/>
          <w:u w:val="none"/>
          <w:shd w:val="clear" w:fill="FFFFFF"/>
        </w:rPr>
        <w:t> 部门职责</w:t>
      </w:r>
    </w:p>
    <w:p>
      <w:pPr>
        <w:keepNext w:val="0"/>
        <w:keepLines w:val="0"/>
        <w:pageBreakBefore w:val="0"/>
        <w:widowControl/>
        <w:kinsoku/>
        <w:wordWrap/>
        <w:overflowPunct/>
        <w:topLinePunct w:val="0"/>
        <w:autoSpaceDE/>
        <w:autoSpaceDN/>
        <w:bidi w:val="0"/>
        <w:adjustRightInd/>
        <w:snapToGrid/>
        <w:spacing w:line="600" w:lineRule="exact"/>
        <w:ind w:left="420" w:leftChars="200" w:right="420" w:rightChars="200" w:firstLine="640" w:firstLineChars="200"/>
        <w:jc w:val="both"/>
        <w:textAlignment w:val="auto"/>
        <w:rPr>
          <w:rFonts w:hint="eastAsia" w:asciiTheme="minorEastAsia" w:hAnsiTheme="minorEastAsia" w:eastAsiaTheme="minorEastAsia" w:cstheme="minorEastAsia"/>
          <w:color w:val="auto"/>
          <w:sz w:val="32"/>
          <w:szCs w:val="32"/>
          <w:vertAlign w:val="baseline"/>
          <w:lang w:eastAsia="zh-CN"/>
        </w:rPr>
      </w:pPr>
      <w:r>
        <w:rPr>
          <w:rFonts w:hint="eastAsia" w:asciiTheme="minorEastAsia" w:hAnsiTheme="minorEastAsia" w:eastAsiaTheme="minorEastAsia" w:cstheme="minorEastAsia"/>
          <w:color w:val="auto"/>
          <w:sz w:val="32"/>
          <w:szCs w:val="32"/>
          <w:vertAlign w:val="baseline"/>
          <w:lang w:eastAsia="zh-CN"/>
        </w:rPr>
        <w:t>1、在上级和镇党委领导下，执行本级人民代表大会的决议，根据上级行政机关的决定和命令，制定具体实施意见。</w:t>
      </w:r>
    </w:p>
    <w:p>
      <w:pPr>
        <w:keepNext w:val="0"/>
        <w:keepLines w:val="0"/>
        <w:pageBreakBefore w:val="0"/>
        <w:widowControl/>
        <w:kinsoku/>
        <w:wordWrap/>
        <w:overflowPunct/>
        <w:topLinePunct w:val="0"/>
        <w:autoSpaceDE/>
        <w:autoSpaceDN/>
        <w:bidi w:val="0"/>
        <w:adjustRightInd/>
        <w:snapToGrid/>
        <w:spacing w:line="600" w:lineRule="exact"/>
        <w:ind w:left="420" w:leftChars="200" w:right="420" w:rightChars="200" w:firstLine="640" w:firstLineChars="200"/>
        <w:jc w:val="both"/>
        <w:textAlignment w:val="auto"/>
        <w:rPr>
          <w:rFonts w:hint="eastAsia" w:asciiTheme="minorEastAsia" w:hAnsiTheme="minorEastAsia" w:eastAsiaTheme="minorEastAsia" w:cstheme="minorEastAsia"/>
          <w:color w:val="auto"/>
          <w:sz w:val="32"/>
          <w:szCs w:val="32"/>
          <w:vertAlign w:val="baseline"/>
          <w:lang w:eastAsia="zh-CN"/>
        </w:rPr>
      </w:pPr>
      <w:r>
        <w:rPr>
          <w:rFonts w:hint="eastAsia" w:asciiTheme="minorEastAsia" w:hAnsiTheme="minorEastAsia" w:eastAsiaTheme="minorEastAsia" w:cstheme="minorEastAsia"/>
          <w:color w:val="auto"/>
          <w:sz w:val="32"/>
          <w:szCs w:val="32"/>
          <w:vertAlign w:val="baseline"/>
          <w:lang w:eastAsia="zh-CN"/>
        </w:rPr>
        <w:t>2、执行本行政区域内的经济和社会发展计划、财政预算，管理全镇的农业、工业及教育、科枝、文化、卫生、计划生育、民政、司法及镇新农村规划和建设、环境保护、土地等行政工作。</w:t>
      </w:r>
    </w:p>
    <w:p>
      <w:pPr>
        <w:keepNext w:val="0"/>
        <w:keepLines w:val="0"/>
        <w:pageBreakBefore w:val="0"/>
        <w:widowControl/>
        <w:kinsoku/>
        <w:wordWrap/>
        <w:overflowPunct/>
        <w:topLinePunct w:val="0"/>
        <w:autoSpaceDE/>
        <w:autoSpaceDN/>
        <w:bidi w:val="0"/>
        <w:adjustRightInd/>
        <w:snapToGrid/>
        <w:spacing w:line="600" w:lineRule="exact"/>
        <w:ind w:left="420" w:leftChars="200" w:right="420" w:rightChars="200" w:firstLine="640" w:firstLineChars="200"/>
        <w:jc w:val="both"/>
        <w:textAlignment w:val="auto"/>
        <w:rPr>
          <w:rFonts w:hint="eastAsia" w:asciiTheme="minorEastAsia" w:hAnsiTheme="minorEastAsia" w:eastAsiaTheme="minorEastAsia" w:cstheme="minorEastAsia"/>
          <w:color w:val="auto"/>
          <w:sz w:val="32"/>
          <w:szCs w:val="32"/>
          <w:vertAlign w:val="baseline"/>
          <w:lang w:eastAsia="zh-CN"/>
        </w:rPr>
      </w:pPr>
      <w:r>
        <w:rPr>
          <w:rFonts w:hint="eastAsia" w:asciiTheme="minorEastAsia" w:hAnsiTheme="minorEastAsia" w:eastAsiaTheme="minorEastAsia" w:cstheme="minorEastAsia"/>
          <w:color w:val="auto"/>
          <w:sz w:val="32"/>
          <w:szCs w:val="32"/>
          <w:vertAlign w:val="baseline"/>
          <w:lang w:eastAsia="zh-CN"/>
        </w:rPr>
        <w:t>3、保护集体财产和公民私人合法财产，维护社会秩序，保障公民的人事权利、民主权利和其他合法权利。</w:t>
      </w:r>
    </w:p>
    <w:p>
      <w:pPr>
        <w:keepNext w:val="0"/>
        <w:keepLines w:val="0"/>
        <w:pageBreakBefore w:val="0"/>
        <w:widowControl/>
        <w:kinsoku/>
        <w:wordWrap/>
        <w:overflowPunct/>
        <w:topLinePunct w:val="0"/>
        <w:autoSpaceDE/>
        <w:autoSpaceDN/>
        <w:bidi w:val="0"/>
        <w:adjustRightInd/>
        <w:snapToGrid/>
        <w:spacing w:line="600" w:lineRule="exact"/>
        <w:ind w:left="420" w:leftChars="200" w:right="420" w:rightChars="200" w:firstLine="640" w:firstLineChars="200"/>
        <w:jc w:val="both"/>
        <w:textAlignment w:val="auto"/>
        <w:rPr>
          <w:rFonts w:hint="eastAsia" w:asciiTheme="minorEastAsia" w:hAnsiTheme="minorEastAsia" w:eastAsiaTheme="minorEastAsia" w:cstheme="minorEastAsia"/>
          <w:color w:val="auto"/>
          <w:sz w:val="32"/>
          <w:szCs w:val="32"/>
          <w:vertAlign w:val="baseline"/>
          <w:lang w:eastAsia="zh-CN"/>
        </w:rPr>
      </w:pPr>
      <w:r>
        <w:rPr>
          <w:rFonts w:hint="eastAsia" w:asciiTheme="minorEastAsia" w:hAnsiTheme="minorEastAsia" w:eastAsiaTheme="minorEastAsia" w:cstheme="minorEastAsia"/>
          <w:color w:val="auto"/>
          <w:sz w:val="32"/>
          <w:szCs w:val="32"/>
          <w:vertAlign w:val="baseline"/>
          <w:lang w:eastAsia="zh-CN"/>
        </w:rPr>
        <w:t>4、保护各种经济组织的合法权益。</w:t>
      </w:r>
    </w:p>
    <w:p>
      <w:pPr>
        <w:keepNext w:val="0"/>
        <w:keepLines w:val="0"/>
        <w:pageBreakBefore w:val="0"/>
        <w:widowControl/>
        <w:kinsoku/>
        <w:wordWrap/>
        <w:overflowPunct/>
        <w:topLinePunct w:val="0"/>
        <w:autoSpaceDE/>
        <w:autoSpaceDN/>
        <w:bidi w:val="0"/>
        <w:adjustRightInd/>
        <w:snapToGrid/>
        <w:spacing w:line="600" w:lineRule="exact"/>
        <w:ind w:left="420" w:leftChars="200" w:right="420" w:rightChars="200" w:firstLine="640" w:firstLineChars="200"/>
        <w:jc w:val="both"/>
        <w:textAlignment w:val="auto"/>
        <w:rPr>
          <w:rFonts w:hint="eastAsia" w:asciiTheme="minorEastAsia" w:hAnsiTheme="minorEastAsia" w:eastAsiaTheme="minorEastAsia" w:cstheme="minorEastAsia"/>
          <w:bCs/>
          <w:color w:val="auto"/>
          <w:kern w:val="0"/>
          <w:sz w:val="32"/>
          <w:szCs w:val="32"/>
          <w:vertAlign w:val="baseline"/>
          <w:lang w:eastAsia="zh-CN"/>
        </w:rPr>
      </w:pPr>
      <w:r>
        <w:rPr>
          <w:rFonts w:hint="eastAsia" w:asciiTheme="minorEastAsia" w:hAnsiTheme="minorEastAsia" w:eastAsiaTheme="minorEastAsia" w:cstheme="minorEastAsia"/>
          <w:color w:val="auto"/>
          <w:sz w:val="32"/>
          <w:szCs w:val="32"/>
          <w:vertAlign w:val="baseline"/>
          <w:lang w:eastAsia="zh-CN"/>
        </w:rPr>
        <w:t>5、办理上级人民政府交办的其他事项。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420" w:leftChars="200" w:right="420" w:rightChars="200" w:firstLine="640" w:firstLineChars="200"/>
        <w:jc w:val="both"/>
        <w:textAlignment w:val="auto"/>
        <w:rPr>
          <w:rFonts w:hint="eastAsia" w:asciiTheme="minorEastAsia" w:hAnsiTheme="minorEastAsia" w:eastAsiaTheme="minorEastAsia" w:cstheme="minorEastAsia"/>
          <w:color w:val="auto"/>
          <w:sz w:val="32"/>
          <w:szCs w:val="32"/>
          <w:u w:val="none"/>
        </w:rPr>
      </w:pPr>
      <w:r>
        <w:rPr>
          <w:rFonts w:hint="eastAsia" w:asciiTheme="minorEastAsia" w:hAnsiTheme="minorEastAsia" w:eastAsiaTheme="minorEastAsia" w:cstheme="minorEastAsia"/>
          <w:i w:val="0"/>
          <w:iCs w:val="0"/>
          <w:caps w:val="0"/>
          <w:color w:val="auto"/>
          <w:spacing w:val="0"/>
          <w:kern w:val="0"/>
          <w:sz w:val="32"/>
          <w:szCs w:val="32"/>
          <w:u w:val="none"/>
          <w:shd w:val="clear" w:fill="FFFFFF"/>
          <w:lang w:val="en-US" w:eastAsia="zh-CN" w:bidi="ar"/>
        </w:rPr>
        <w:t>二、机构设置及决算单位构成</w:t>
      </w:r>
    </w:p>
    <w:p>
      <w:pPr>
        <w:keepNext w:val="0"/>
        <w:keepLines w:val="0"/>
        <w:pageBreakBefore w:val="0"/>
        <w:widowControl/>
        <w:kinsoku/>
        <w:wordWrap/>
        <w:overflowPunct/>
        <w:topLinePunct w:val="0"/>
        <w:autoSpaceDE/>
        <w:autoSpaceDN/>
        <w:bidi w:val="0"/>
        <w:adjustRightInd/>
        <w:snapToGrid/>
        <w:spacing w:line="600" w:lineRule="exact"/>
        <w:ind w:left="420" w:leftChars="200" w:right="420" w:rightChars="200" w:firstLine="640" w:firstLineChars="200"/>
        <w:jc w:val="both"/>
        <w:textAlignment w:val="auto"/>
        <w:rPr>
          <w:rFonts w:hint="eastAsia" w:asciiTheme="minorEastAsia" w:hAnsiTheme="minorEastAsia" w:eastAsiaTheme="minorEastAsia" w:cstheme="minorEastAsia"/>
          <w:color w:val="auto"/>
          <w:sz w:val="32"/>
          <w:szCs w:val="32"/>
          <w:u w:val="none"/>
        </w:rPr>
      </w:pPr>
      <w:r>
        <w:rPr>
          <w:rFonts w:hint="eastAsia" w:asciiTheme="minorEastAsia" w:hAnsiTheme="minorEastAsia" w:eastAsiaTheme="minorEastAsia" w:cstheme="minorEastAsia"/>
          <w:bCs/>
          <w:color w:val="auto"/>
          <w:kern w:val="0"/>
          <w:sz w:val="32"/>
          <w:szCs w:val="32"/>
        </w:rPr>
        <w:t>（一）内设机构设置。</w:t>
      </w:r>
      <w:r>
        <w:rPr>
          <w:rFonts w:hint="eastAsia" w:asciiTheme="minorEastAsia" w:hAnsiTheme="minorEastAsia" w:eastAsiaTheme="minorEastAsia" w:cstheme="minorEastAsia"/>
          <w:bCs/>
          <w:color w:val="auto"/>
          <w:kern w:val="0"/>
          <w:sz w:val="32"/>
          <w:szCs w:val="32"/>
          <w:lang w:eastAsia="zh-CN"/>
        </w:rPr>
        <w:t>祁阳市</w:t>
      </w:r>
      <w:r>
        <w:rPr>
          <w:rFonts w:hint="eastAsia" w:asciiTheme="minorEastAsia" w:hAnsiTheme="minorEastAsia" w:eastAsiaTheme="minorEastAsia" w:cstheme="minorEastAsia"/>
          <w:bCs/>
          <w:color w:val="auto"/>
          <w:kern w:val="0"/>
          <w:sz w:val="32"/>
          <w:szCs w:val="32"/>
          <w:lang w:val="en-US" w:eastAsia="zh-CN"/>
        </w:rPr>
        <w:t>黄泥塘镇</w:t>
      </w:r>
      <w:r>
        <w:rPr>
          <w:rFonts w:hint="eastAsia" w:asciiTheme="minorEastAsia" w:hAnsiTheme="minorEastAsia" w:eastAsiaTheme="minorEastAsia" w:cstheme="minorEastAsia"/>
          <w:bCs/>
          <w:color w:val="auto"/>
          <w:kern w:val="0"/>
          <w:sz w:val="32"/>
          <w:szCs w:val="32"/>
          <w:lang w:eastAsia="zh-CN"/>
        </w:rPr>
        <w:t>镇人民政府</w:t>
      </w:r>
      <w:r>
        <w:rPr>
          <w:rFonts w:hint="eastAsia" w:asciiTheme="minorEastAsia" w:hAnsiTheme="minorEastAsia" w:eastAsiaTheme="minorEastAsia" w:cstheme="minorEastAsia"/>
          <w:bCs/>
          <w:color w:val="auto"/>
          <w:kern w:val="0"/>
          <w:sz w:val="32"/>
          <w:szCs w:val="32"/>
        </w:rPr>
        <w:t>内设</w:t>
      </w:r>
      <w:r>
        <w:rPr>
          <w:rFonts w:hint="eastAsia" w:asciiTheme="minorEastAsia" w:hAnsiTheme="minorEastAsia" w:eastAsiaTheme="minorEastAsia" w:cstheme="minorEastAsia"/>
          <w:bCs/>
          <w:color w:val="auto"/>
          <w:kern w:val="0"/>
          <w:sz w:val="32"/>
          <w:szCs w:val="32"/>
          <w:lang w:val="en-US" w:eastAsia="zh-CN"/>
        </w:rPr>
        <w:t>11个</w:t>
      </w:r>
      <w:r>
        <w:rPr>
          <w:rFonts w:hint="eastAsia" w:asciiTheme="minorEastAsia" w:hAnsiTheme="minorEastAsia" w:eastAsiaTheme="minorEastAsia" w:cstheme="minorEastAsia"/>
          <w:bCs/>
          <w:color w:val="auto"/>
          <w:kern w:val="0"/>
          <w:sz w:val="32"/>
          <w:szCs w:val="32"/>
        </w:rPr>
        <w:t>机构包括：</w:t>
      </w:r>
      <w:r>
        <w:rPr>
          <w:rFonts w:hint="eastAsia" w:asciiTheme="minorEastAsia" w:hAnsiTheme="minorEastAsia" w:eastAsiaTheme="minorEastAsia" w:cstheme="minorEastAsia"/>
          <w:bCs/>
          <w:color w:val="auto"/>
          <w:kern w:val="0"/>
          <w:sz w:val="32"/>
          <w:szCs w:val="32"/>
          <w:lang w:eastAsia="zh-CN"/>
        </w:rPr>
        <w:t>党政综合办公室、基层党建办公室、经济发展办公室、社会事务办公室、</w:t>
      </w:r>
      <w:r>
        <w:rPr>
          <w:rFonts w:hint="eastAsia" w:asciiTheme="minorEastAsia" w:hAnsiTheme="minorEastAsia" w:eastAsiaTheme="minorEastAsia" w:cstheme="minorEastAsia"/>
          <w:bCs/>
          <w:color w:val="auto"/>
          <w:kern w:val="0"/>
          <w:sz w:val="32"/>
          <w:szCs w:val="32"/>
          <w:lang w:val="en-US" w:eastAsia="zh-CN"/>
        </w:rPr>
        <w:t>财政所</w:t>
      </w:r>
      <w:r>
        <w:rPr>
          <w:rFonts w:hint="eastAsia" w:asciiTheme="minorEastAsia" w:hAnsiTheme="minorEastAsia" w:eastAsiaTheme="minorEastAsia" w:cstheme="minorEastAsia"/>
          <w:bCs/>
          <w:color w:val="auto"/>
          <w:kern w:val="0"/>
          <w:sz w:val="32"/>
          <w:szCs w:val="32"/>
          <w:lang w:eastAsia="zh-CN"/>
        </w:rPr>
        <w:t>、社会治安和应急管理办公室、社会事业综合服务中心、农业综合服务中心、便民服务中心、退役军人服务站、综合行政执法大队。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420" w:leftChars="200" w:right="420" w:rightChars="200" w:firstLine="640" w:firstLineChars="200"/>
        <w:jc w:val="both"/>
        <w:textAlignment w:val="auto"/>
        <w:rPr>
          <w:rFonts w:hint="eastAsia" w:asciiTheme="minorEastAsia" w:hAnsiTheme="minorEastAsia" w:eastAsiaTheme="minorEastAsia" w:cstheme="minorEastAsia"/>
          <w:color w:val="auto"/>
          <w:sz w:val="32"/>
          <w:szCs w:val="32"/>
          <w:u w:val="none"/>
        </w:rPr>
      </w:pPr>
      <w:r>
        <w:rPr>
          <w:rFonts w:hint="eastAsia" w:asciiTheme="minorEastAsia" w:hAnsiTheme="minorEastAsia" w:eastAsiaTheme="minorEastAsia" w:cstheme="minorEastAsia"/>
          <w:i w:val="0"/>
          <w:iCs w:val="0"/>
          <w:caps w:val="0"/>
          <w:color w:val="auto"/>
          <w:spacing w:val="0"/>
          <w:kern w:val="0"/>
          <w:sz w:val="32"/>
          <w:szCs w:val="32"/>
          <w:u w:val="none"/>
          <w:shd w:val="clear" w:fill="FFFFFF"/>
          <w:lang w:val="en-US" w:eastAsia="zh-CN" w:bidi="ar"/>
        </w:rPr>
        <w:t>（二）决算单位构成。祁阳市黄泥塘镇人民政府</w:t>
      </w:r>
      <w:r>
        <w:rPr>
          <w:rFonts w:hint="eastAsia" w:asciiTheme="minorEastAsia" w:hAnsiTheme="minorEastAsia" w:cstheme="minorEastAsia"/>
          <w:i w:val="0"/>
          <w:iCs w:val="0"/>
          <w:caps w:val="0"/>
          <w:color w:val="auto"/>
          <w:spacing w:val="0"/>
          <w:kern w:val="0"/>
          <w:sz w:val="32"/>
          <w:szCs w:val="32"/>
          <w:u w:val="none"/>
          <w:shd w:val="clear" w:fill="FFFFFF"/>
          <w:lang w:val="en-US" w:eastAsia="zh-CN" w:bidi="ar"/>
        </w:rPr>
        <w:t>2024</w:t>
      </w:r>
      <w:r>
        <w:rPr>
          <w:rFonts w:hint="eastAsia" w:asciiTheme="minorEastAsia" w:hAnsiTheme="minorEastAsia" w:eastAsiaTheme="minorEastAsia" w:cstheme="minorEastAsia"/>
          <w:i w:val="0"/>
          <w:iCs w:val="0"/>
          <w:caps w:val="0"/>
          <w:color w:val="auto"/>
          <w:spacing w:val="0"/>
          <w:kern w:val="0"/>
          <w:sz w:val="32"/>
          <w:szCs w:val="32"/>
          <w:u w:val="none"/>
          <w:shd w:val="clear" w:fill="FFFFFF"/>
          <w:lang w:val="en-US" w:eastAsia="zh-CN" w:bidi="ar"/>
        </w:rPr>
        <w:t>年部门决算汇总公开单位构成包括：祁阳市黄泥塘镇人民政府本级、内设机构及下属单位。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Style w:val="8"/>
          <w:rFonts w:hint="eastAsia" w:ascii="微软雅黑" w:hAnsi="微软雅黑" w:eastAsia="微软雅黑" w:cs="微软雅黑"/>
          <w:i w:val="0"/>
          <w:iCs w:val="0"/>
          <w:caps w:val="0"/>
          <w:color w:val="auto"/>
          <w:spacing w:val="0"/>
          <w:kern w:val="0"/>
          <w:sz w:val="44"/>
          <w:szCs w:val="44"/>
          <w:u w:val="none"/>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color w:val="auto"/>
          <w:u w:val="none"/>
        </w:rPr>
      </w:pPr>
      <w:r>
        <w:rPr>
          <w:rStyle w:val="8"/>
          <w:rFonts w:hint="eastAsia" w:ascii="微软雅黑" w:hAnsi="微软雅黑" w:eastAsia="微软雅黑" w:cs="微软雅黑"/>
          <w:i w:val="0"/>
          <w:iCs w:val="0"/>
          <w:caps w:val="0"/>
          <w:color w:val="auto"/>
          <w:spacing w:val="0"/>
          <w:kern w:val="0"/>
          <w:sz w:val="44"/>
          <w:szCs w:val="44"/>
          <w:u w:val="none"/>
          <w:shd w:val="clear" w:fill="FFFFFF"/>
          <w:lang w:val="en-US" w:eastAsia="zh-CN" w:bidi="ar"/>
        </w:rPr>
        <w:t>第二部分 部门决算表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color w:val="auto"/>
          <w:u w:val="none"/>
        </w:rPr>
      </w:pPr>
      <w:r>
        <w:rPr>
          <w:rFonts w:hint="eastAsia" w:ascii="仿宋_GB2312" w:hAnsi="微软雅黑" w:eastAsia="仿宋_GB2312" w:cs="仿宋_GB2312"/>
          <w:i w:val="0"/>
          <w:iCs w:val="0"/>
          <w:caps w:val="0"/>
          <w:color w:val="auto"/>
          <w:spacing w:val="0"/>
          <w:kern w:val="0"/>
          <w:sz w:val="36"/>
          <w:szCs w:val="36"/>
          <w:u w:val="none"/>
          <w:shd w:val="clear" w:fill="FFFFFF"/>
          <w:lang w:val="en-US" w:eastAsia="zh-CN" w:bidi="ar"/>
        </w:rPr>
        <w:t>部门</w:t>
      </w:r>
      <w:r>
        <w:rPr>
          <w:rFonts w:hint="default" w:ascii="仿宋_GB2312" w:hAnsi="微软雅黑" w:eastAsia="仿宋_GB2312" w:cs="仿宋_GB2312"/>
          <w:i w:val="0"/>
          <w:iCs w:val="0"/>
          <w:caps w:val="0"/>
          <w:color w:val="auto"/>
          <w:spacing w:val="0"/>
          <w:kern w:val="0"/>
          <w:sz w:val="36"/>
          <w:szCs w:val="36"/>
          <w:u w:val="none"/>
          <w:shd w:val="clear" w:fill="FFFFFF"/>
          <w:lang w:val="en-US" w:eastAsia="zh-CN" w:bidi="ar"/>
        </w:rPr>
        <w:t>收入支出决算总表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198"/>
        <w:jc w:val="center"/>
        <w:rPr>
          <w:rFonts w:hint="eastAsia" w:ascii="微软雅黑" w:hAnsi="微软雅黑" w:eastAsia="微软雅黑" w:cs="微软雅黑"/>
          <w:color w:val="auto"/>
          <w:u w:val="none"/>
        </w:rPr>
      </w:pPr>
      <w:r>
        <w:rPr>
          <w:rFonts w:hint="default" w:ascii="仿宋_GB2312" w:hAnsi="微软雅黑" w:eastAsia="仿宋_GB2312" w:cs="仿宋_GB2312"/>
          <w:i w:val="0"/>
          <w:iCs w:val="0"/>
          <w:caps w:val="0"/>
          <w:color w:val="auto"/>
          <w:spacing w:val="0"/>
          <w:kern w:val="0"/>
          <w:sz w:val="21"/>
          <w:szCs w:val="21"/>
          <w:u w:val="none"/>
          <w:shd w:val="clear" w:fill="FFFFFF"/>
          <w:lang w:val="en-US" w:eastAsia="zh-CN" w:bidi="ar"/>
        </w:rPr>
        <w:t>部门：</w:t>
      </w:r>
      <w:r>
        <w:rPr>
          <w:rFonts w:hint="eastAsia" w:ascii="仿宋_GB2312" w:hAnsi="微软雅黑" w:eastAsia="仿宋_GB2312" w:cs="仿宋_GB2312"/>
          <w:i w:val="0"/>
          <w:iCs w:val="0"/>
          <w:caps w:val="0"/>
          <w:color w:val="auto"/>
          <w:spacing w:val="0"/>
          <w:kern w:val="0"/>
          <w:sz w:val="21"/>
          <w:szCs w:val="21"/>
          <w:u w:val="none"/>
          <w:shd w:val="clear" w:fill="FFFFFF"/>
          <w:lang w:val="en-US" w:eastAsia="zh-CN" w:bidi="ar"/>
        </w:rPr>
        <w:t>祁阳市</w:t>
      </w:r>
      <w:r>
        <w:rPr>
          <w:rFonts w:hint="default" w:ascii="仿宋_GB2312" w:hAnsi="微软雅黑" w:eastAsia="仿宋_GB2312" w:cs="仿宋_GB2312"/>
          <w:i w:val="0"/>
          <w:iCs w:val="0"/>
          <w:caps w:val="0"/>
          <w:color w:val="auto"/>
          <w:spacing w:val="0"/>
          <w:kern w:val="0"/>
          <w:sz w:val="21"/>
          <w:szCs w:val="21"/>
          <w:u w:val="none"/>
          <w:shd w:val="clear" w:fill="FFFFFF"/>
          <w:lang w:val="en-US" w:eastAsia="zh-CN" w:bidi="ar"/>
        </w:rPr>
        <w:t>黄泥塘镇人民政府          公开01表                    单位：万元</w:t>
      </w:r>
    </w:p>
    <w:tbl>
      <w:tblPr>
        <w:tblStyle w:val="6"/>
        <w:tblW w:w="1040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491"/>
        <w:gridCol w:w="426"/>
        <w:gridCol w:w="1134"/>
        <w:gridCol w:w="2977"/>
        <w:gridCol w:w="708"/>
        <w:gridCol w:w="16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5051" w:type="dxa"/>
            <w:gridSpan w:val="3"/>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收入</w:t>
            </w:r>
          </w:p>
        </w:tc>
        <w:tc>
          <w:tcPr>
            <w:tcW w:w="5357" w:type="dxa"/>
            <w:gridSpan w:val="3"/>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349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项   目</w:t>
            </w:r>
          </w:p>
        </w:tc>
        <w:tc>
          <w:tcPr>
            <w:tcW w:w="42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行次</w:t>
            </w:r>
          </w:p>
        </w:tc>
        <w:tc>
          <w:tcPr>
            <w:tcW w:w="113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金额</w:t>
            </w:r>
          </w:p>
        </w:tc>
        <w:tc>
          <w:tcPr>
            <w:tcW w:w="297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项   目</w:t>
            </w:r>
          </w:p>
        </w:tc>
        <w:tc>
          <w:tcPr>
            <w:tcW w:w="70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行次</w:t>
            </w:r>
          </w:p>
        </w:tc>
        <w:tc>
          <w:tcPr>
            <w:tcW w:w="167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349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栏   次</w:t>
            </w:r>
          </w:p>
        </w:tc>
        <w:tc>
          <w:tcPr>
            <w:tcW w:w="42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113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1</w:t>
            </w:r>
          </w:p>
        </w:tc>
        <w:tc>
          <w:tcPr>
            <w:tcW w:w="297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栏   次</w:t>
            </w:r>
          </w:p>
        </w:tc>
        <w:tc>
          <w:tcPr>
            <w:tcW w:w="70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167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微软雅黑" w:hAnsi="微软雅黑" w:eastAsia="微软雅黑" w:cs="微软雅黑"/>
                <w:color w:val="auto"/>
                <w:u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349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一、一般公共预算财政拨款收入</w:t>
            </w:r>
          </w:p>
        </w:tc>
        <w:tc>
          <w:tcPr>
            <w:tcW w:w="42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1</w:t>
            </w:r>
          </w:p>
        </w:tc>
        <w:tc>
          <w:tcPr>
            <w:tcW w:w="113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仿宋" w:hAnsi="仿宋" w:eastAsia="仿宋" w:cs="仿宋"/>
                <w:color w:val="auto"/>
                <w:sz w:val="21"/>
                <w:szCs w:val="21"/>
                <w:u w:val="none"/>
                <w:lang w:val="en-US"/>
              </w:rPr>
            </w:pPr>
            <w:r>
              <w:rPr>
                <w:rFonts w:hint="eastAsia" w:ascii="仿宋" w:hAnsi="仿宋" w:eastAsia="仿宋" w:cs="仿宋"/>
                <w:i w:val="0"/>
                <w:iCs w:val="0"/>
                <w:color w:val="auto"/>
                <w:kern w:val="0"/>
                <w:sz w:val="21"/>
                <w:szCs w:val="21"/>
                <w:u w:val="none"/>
                <w:lang w:val="en-US" w:eastAsia="zh-CN" w:bidi="ar"/>
              </w:rPr>
              <w:t>1464.43</w:t>
            </w:r>
          </w:p>
        </w:tc>
        <w:tc>
          <w:tcPr>
            <w:tcW w:w="297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一、一般公共服务支出</w:t>
            </w:r>
          </w:p>
        </w:tc>
        <w:tc>
          <w:tcPr>
            <w:tcW w:w="70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13</w:t>
            </w:r>
          </w:p>
        </w:tc>
        <w:tc>
          <w:tcPr>
            <w:tcW w:w="167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微软雅黑" w:hAnsi="微软雅黑" w:eastAsia="微软雅黑" w:cs="微软雅黑"/>
                <w:color w:val="auto"/>
                <w:u w:val="none"/>
                <w:lang w:val="en-US" w:eastAsia="zh-CN"/>
              </w:rPr>
            </w:pPr>
            <w:r>
              <w:rPr>
                <w:rFonts w:hint="eastAsia" w:ascii="仿宋" w:hAnsi="仿宋" w:eastAsia="仿宋" w:cs="仿宋"/>
                <w:color w:val="auto"/>
                <w:u w:val="none"/>
                <w:lang w:val="en-US" w:eastAsia="zh-CN"/>
              </w:rPr>
              <w:t>992.06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349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二、政府性基金预算财政拨款收入</w:t>
            </w:r>
          </w:p>
        </w:tc>
        <w:tc>
          <w:tcPr>
            <w:tcW w:w="42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2</w:t>
            </w:r>
          </w:p>
        </w:tc>
        <w:tc>
          <w:tcPr>
            <w:tcW w:w="113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仿宋" w:hAnsi="仿宋" w:eastAsia="仿宋" w:cs="仿宋"/>
                <w:color w:val="auto"/>
                <w:sz w:val="21"/>
                <w:szCs w:val="21"/>
                <w:u w:val="none"/>
                <w:lang w:val="en-US" w:eastAsia="zh-CN"/>
              </w:rPr>
            </w:pPr>
            <w:r>
              <w:rPr>
                <w:rFonts w:hint="eastAsia" w:ascii="仿宋" w:hAnsi="仿宋" w:eastAsia="仿宋" w:cs="仿宋"/>
                <w:color w:val="auto"/>
                <w:sz w:val="21"/>
                <w:szCs w:val="21"/>
                <w:u w:val="none"/>
                <w:lang w:val="en-US" w:eastAsia="zh-CN"/>
              </w:rPr>
              <w:t>48.21</w:t>
            </w:r>
          </w:p>
        </w:tc>
        <w:tc>
          <w:tcPr>
            <w:tcW w:w="297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四、公共安全支出</w:t>
            </w:r>
          </w:p>
        </w:tc>
        <w:tc>
          <w:tcPr>
            <w:tcW w:w="70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14</w:t>
            </w:r>
          </w:p>
        </w:tc>
        <w:tc>
          <w:tcPr>
            <w:tcW w:w="167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349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三、国有资本经营预算财政拨款收入</w:t>
            </w:r>
          </w:p>
        </w:tc>
        <w:tc>
          <w:tcPr>
            <w:tcW w:w="42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3</w:t>
            </w:r>
          </w:p>
        </w:tc>
        <w:tc>
          <w:tcPr>
            <w:tcW w:w="113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297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五、教育支出</w:t>
            </w:r>
          </w:p>
        </w:tc>
        <w:tc>
          <w:tcPr>
            <w:tcW w:w="70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15</w:t>
            </w:r>
          </w:p>
        </w:tc>
        <w:tc>
          <w:tcPr>
            <w:tcW w:w="167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349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四、上级补助收入</w:t>
            </w:r>
          </w:p>
        </w:tc>
        <w:tc>
          <w:tcPr>
            <w:tcW w:w="42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4</w:t>
            </w:r>
          </w:p>
        </w:tc>
        <w:tc>
          <w:tcPr>
            <w:tcW w:w="113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297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六、科学技术支出</w:t>
            </w:r>
          </w:p>
        </w:tc>
        <w:tc>
          <w:tcPr>
            <w:tcW w:w="70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16</w:t>
            </w:r>
          </w:p>
        </w:tc>
        <w:tc>
          <w:tcPr>
            <w:tcW w:w="167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349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五、事业收入</w:t>
            </w:r>
          </w:p>
        </w:tc>
        <w:tc>
          <w:tcPr>
            <w:tcW w:w="42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5</w:t>
            </w:r>
          </w:p>
        </w:tc>
        <w:tc>
          <w:tcPr>
            <w:tcW w:w="113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297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七、文化旅游体育与传媒支出</w:t>
            </w:r>
          </w:p>
        </w:tc>
        <w:tc>
          <w:tcPr>
            <w:tcW w:w="70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17</w:t>
            </w:r>
          </w:p>
        </w:tc>
        <w:tc>
          <w:tcPr>
            <w:tcW w:w="167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349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六、经营收入</w:t>
            </w:r>
          </w:p>
        </w:tc>
        <w:tc>
          <w:tcPr>
            <w:tcW w:w="42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6</w:t>
            </w:r>
          </w:p>
        </w:tc>
        <w:tc>
          <w:tcPr>
            <w:tcW w:w="113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297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八、社会保障和就业支出</w:t>
            </w:r>
          </w:p>
        </w:tc>
        <w:tc>
          <w:tcPr>
            <w:tcW w:w="70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18</w:t>
            </w:r>
          </w:p>
        </w:tc>
        <w:tc>
          <w:tcPr>
            <w:tcW w:w="167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微软雅黑" w:hAnsi="微软雅黑" w:eastAsia="微软雅黑" w:cs="微软雅黑"/>
                <w:color w:val="auto"/>
                <w:u w:val="none"/>
                <w:lang w:val="en-US"/>
              </w:rPr>
            </w:pPr>
            <w:r>
              <w:rPr>
                <w:rFonts w:hint="eastAsia" w:ascii="仿宋_GB2312" w:hAnsi="微软雅黑" w:eastAsia="仿宋_GB2312" w:cs="仿宋_GB2312"/>
                <w:color w:val="auto"/>
                <w:kern w:val="0"/>
                <w:sz w:val="21"/>
                <w:szCs w:val="21"/>
                <w:u w:val="none"/>
                <w:lang w:val="en-US" w:eastAsia="zh-CN" w:bidi="ar"/>
              </w:rPr>
              <w:t>99.06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349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七、附属单位上缴收入</w:t>
            </w:r>
          </w:p>
        </w:tc>
        <w:tc>
          <w:tcPr>
            <w:tcW w:w="42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7</w:t>
            </w:r>
          </w:p>
        </w:tc>
        <w:tc>
          <w:tcPr>
            <w:tcW w:w="113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297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九、卫生健康支出</w:t>
            </w:r>
          </w:p>
        </w:tc>
        <w:tc>
          <w:tcPr>
            <w:tcW w:w="70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19</w:t>
            </w:r>
          </w:p>
        </w:tc>
        <w:tc>
          <w:tcPr>
            <w:tcW w:w="167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微软雅黑" w:hAnsi="微软雅黑" w:eastAsia="微软雅黑" w:cs="微软雅黑"/>
                <w:color w:val="auto"/>
                <w:u w:val="none"/>
                <w:lang w:val="en-US"/>
              </w:rPr>
            </w:pPr>
            <w:r>
              <w:rPr>
                <w:rFonts w:hint="eastAsia" w:ascii="仿宋_GB2312" w:hAnsi="微软雅黑" w:eastAsia="仿宋_GB2312" w:cs="仿宋_GB2312"/>
                <w:color w:val="auto"/>
                <w:kern w:val="0"/>
                <w:sz w:val="21"/>
                <w:szCs w:val="21"/>
                <w:u w:val="none"/>
                <w:lang w:val="en-US" w:eastAsia="zh-CN" w:bidi="ar"/>
              </w:rPr>
              <w:t>36.52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349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八、其他收入</w:t>
            </w:r>
          </w:p>
        </w:tc>
        <w:tc>
          <w:tcPr>
            <w:tcW w:w="42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8</w:t>
            </w:r>
          </w:p>
        </w:tc>
        <w:tc>
          <w:tcPr>
            <w:tcW w:w="113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297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十、节能环保支出</w:t>
            </w:r>
          </w:p>
        </w:tc>
        <w:tc>
          <w:tcPr>
            <w:tcW w:w="70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20</w:t>
            </w:r>
          </w:p>
        </w:tc>
        <w:tc>
          <w:tcPr>
            <w:tcW w:w="167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349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42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113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297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十一、城乡社区支出</w:t>
            </w:r>
          </w:p>
        </w:tc>
        <w:tc>
          <w:tcPr>
            <w:tcW w:w="70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21</w:t>
            </w:r>
          </w:p>
        </w:tc>
        <w:tc>
          <w:tcPr>
            <w:tcW w:w="167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auto"/>
                <w:u w:val="none"/>
                <w:lang w:val="en-US" w:eastAsia="zh-CN"/>
              </w:rPr>
            </w:pPr>
            <w:r>
              <w:rPr>
                <w:rFonts w:hint="eastAsia" w:ascii="仿宋" w:hAnsi="仿宋" w:eastAsia="仿宋" w:cs="仿宋"/>
                <w:color w:val="auto"/>
                <w:u w:val="none"/>
                <w:lang w:val="en-US" w:eastAsia="zh-CN"/>
              </w:rPr>
              <w:t>48.21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349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42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113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297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十二、农林水支出</w:t>
            </w:r>
          </w:p>
        </w:tc>
        <w:tc>
          <w:tcPr>
            <w:tcW w:w="70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22</w:t>
            </w:r>
          </w:p>
        </w:tc>
        <w:tc>
          <w:tcPr>
            <w:tcW w:w="167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auto"/>
                <w:u w:val="none"/>
                <w:lang w:val="en-US" w:eastAsia="zh-CN"/>
              </w:rPr>
            </w:pPr>
            <w:r>
              <w:rPr>
                <w:rFonts w:hint="eastAsia" w:ascii="仿宋" w:hAnsi="仿宋" w:eastAsia="仿宋" w:cs="仿宋"/>
                <w:color w:val="auto"/>
                <w:u w:val="none"/>
                <w:lang w:val="en-US" w:eastAsia="zh-CN"/>
              </w:rPr>
              <w:t>261.56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349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42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113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297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微软雅黑" w:hAnsi="微软雅黑" w:eastAsia="微软雅黑" w:cs="微软雅黑"/>
                <w:color w:val="auto"/>
                <w:u w:val="none"/>
                <w:lang w:val="en-US"/>
              </w:rPr>
            </w:pPr>
            <w:r>
              <w:rPr>
                <w:rFonts w:hint="default" w:ascii="仿宋_GB2312" w:hAnsi="微软雅黑" w:eastAsia="仿宋_GB2312" w:cs="仿宋_GB2312"/>
                <w:color w:val="auto"/>
                <w:kern w:val="0"/>
                <w:sz w:val="21"/>
                <w:szCs w:val="21"/>
                <w:u w:val="none"/>
                <w:lang w:val="en-US" w:eastAsia="zh-CN" w:bidi="ar"/>
              </w:rPr>
              <w:t>十</w:t>
            </w:r>
            <w:r>
              <w:rPr>
                <w:rFonts w:hint="eastAsia" w:ascii="仿宋_GB2312" w:hAnsi="微软雅黑" w:eastAsia="仿宋_GB2312" w:cs="仿宋_GB2312"/>
                <w:color w:val="auto"/>
                <w:kern w:val="0"/>
                <w:sz w:val="21"/>
                <w:szCs w:val="21"/>
                <w:u w:val="none"/>
                <w:lang w:val="en-US" w:eastAsia="zh-CN" w:bidi="ar"/>
              </w:rPr>
              <w:t>五</w:t>
            </w:r>
            <w:r>
              <w:rPr>
                <w:rFonts w:hint="default" w:ascii="仿宋_GB2312" w:hAnsi="微软雅黑" w:eastAsia="仿宋_GB2312" w:cs="仿宋_GB2312"/>
                <w:color w:val="auto"/>
                <w:kern w:val="0"/>
                <w:sz w:val="21"/>
                <w:szCs w:val="21"/>
                <w:u w:val="none"/>
                <w:lang w:val="en-US" w:eastAsia="zh-CN" w:bidi="ar"/>
              </w:rPr>
              <w:t>、</w:t>
            </w:r>
            <w:r>
              <w:rPr>
                <w:rFonts w:hint="eastAsia" w:ascii="仿宋_GB2312" w:hAnsi="微软雅黑" w:eastAsia="仿宋_GB2312" w:cs="仿宋_GB2312"/>
                <w:color w:val="auto"/>
                <w:kern w:val="0"/>
                <w:sz w:val="21"/>
                <w:szCs w:val="21"/>
                <w:u w:val="none"/>
                <w:lang w:val="en-US" w:eastAsia="zh-CN" w:bidi="ar"/>
              </w:rPr>
              <w:t>商业服务业等支出</w:t>
            </w:r>
          </w:p>
        </w:tc>
        <w:tc>
          <w:tcPr>
            <w:tcW w:w="70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23</w:t>
            </w:r>
          </w:p>
        </w:tc>
        <w:tc>
          <w:tcPr>
            <w:tcW w:w="167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 w:hAnsi="仿宋" w:eastAsia="仿宋" w:cs="仿宋"/>
                <w:color w:val="auto"/>
                <w:u w:val="none"/>
                <w:lang w:val="en-US" w:eastAsia="zh-CN"/>
              </w:rPr>
            </w:pPr>
            <w:r>
              <w:rPr>
                <w:rFonts w:hint="eastAsia" w:ascii="仿宋" w:hAnsi="仿宋" w:eastAsia="仿宋" w:cs="仿宋"/>
                <w:color w:val="auto"/>
                <w:u w:val="none"/>
                <w:lang w:val="en-US" w:eastAsia="zh-CN"/>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349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42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113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297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十九、住房保障支出</w:t>
            </w:r>
          </w:p>
        </w:tc>
        <w:tc>
          <w:tcPr>
            <w:tcW w:w="70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24</w:t>
            </w:r>
          </w:p>
        </w:tc>
        <w:tc>
          <w:tcPr>
            <w:tcW w:w="167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auto"/>
                <w:u w:val="none"/>
                <w:lang w:val="en-US" w:eastAsia="zh-CN"/>
              </w:rPr>
            </w:pPr>
            <w:r>
              <w:rPr>
                <w:rFonts w:hint="eastAsia" w:ascii="仿宋" w:hAnsi="仿宋" w:eastAsia="仿宋" w:cs="仿宋"/>
                <w:color w:val="auto"/>
                <w:u w:val="none"/>
                <w:lang w:val="en-US" w:eastAsia="zh-CN"/>
              </w:rPr>
              <w:t>66.23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349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42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113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297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微软雅黑" w:hAnsi="微软雅黑" w:eastAsia="微软雅黑" w:cs="微软雅黑"/>
                <w:color w:val="auto"/>
                <w:u w:val="none"/>
                <w:lang w:val="en-US"/>
              </w:rPr>
            </w:pPr>
            <w:r>
              <w:rPr>
                <w:rFonts w:hint="default" w:ascii="仿宋_GB2312" w:hAnsi="微软雅黑" w:eastAsia="仿宋_GB2312" w:cs="仿宋_GB2312"/>
                <w:color w:val="auto"/>
                <w:kern w:val="0"/>
                <w:sz w:val="21"/>
                <w:szCs w:val="21"/>
                <w:u w:val="none"/>
                <w:lang w:val="en-US" w:eastAsia="zh-CN" w:bidi="ar"/>
              </w:rPr>
              <w:t>二十、</w:t>
            </w:r>
            <w:r>
              <w:rPr>
                <w:rFonts w:hint="eastAsia" w:ascii="仿宋_GB2312" w:hAnsi="微软雅黑" w:eastAsia="仿宋_GB2312" w:cs="仿宋_GB2312"/>
                <w:color w:val="auto"/>
                <w:kern w:val="0"/>
                <w:sz w:val="21"/>
                <w:szCs w:val="21"/>
                <w:u w:val="none"/>
                <w:lang w:val="en-US" w:eastAsia="zh-CN" w:bidi="ar"/>
              </w:rPr>
              <w:t>粮油物资储备支出</w:t>
            </w:r>
          </w:p>
        </w:tc>
        <w:tc>
          <w:tcPr>
            <w:tcW w:w="70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25</w:t>
            </w:r>
          </w:p>
        </w:tc>
        <w:tc>
          <w:tcPr>
            <w:tcW w:w="167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 w:hAnsi="仿宋" w:eastAsia="仿宋" w:cs="仿宋"/>
                <w:color w:val="auto"/>
                <w:u w:val="none"/>
                <w:lang w:val="en-US" w:eastAsia="zh-CN"/>
              </w:rPr>
            </w:pPr>
            <w:r>
              <w:rPr>
                <w:rFonts w:hint="eastAsia" w:ascii="仿宋" w:hAnsi="仿宋" w:eastAsia="仿宋" w:cs="仿宋"/>
                <w:color w:val="auto"/>
                <w:u w:val="none"/>
                <w:lang w:val="en-US" w:eastAsia="zh-CN"/>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349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42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113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297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70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26</w:t>
            </w:r>
          </w:p>
        </w:tc>
        <w:tc>
          <w:tcPr>
            <w:tcW w:w="167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349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42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113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297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70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27</w:t>
            </w:r>
          </w:p>
        </w:tc>
        <w:tc>
          <w:tcPr>
            <w:tcW w:w="167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349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42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113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297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70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微软雅黑" w:hAnsi="微软雅黑" w:eastAsia="微软雅黑" w:cs="微软雅黑"/>
                <w:color w:val="auto"/>
                <w:u w:val="none"/>
                <w:lang w:val="en-US"/>
              </w:rPr>
            </w:pPr>
            <w:r>
              <w:rPr>
                <w:rFonts w:hint="eastAsia" w:ascii="仿宋_GB2312" w:hAnsi="微软雅黑" w:eastAsia="仿宋_GB2312" w:cs="仿宋_GB2312"/>
                <w:color w:val="auto"/>
                <w:kern w:val="0"/>
                <w:sz w:val="21"/>
                <w:szCs w:val="21"/>
                <w:u w:val="none"/>
                <w:lang w:val="en-US" w:eastAsia="zh-CN" w:bidi="ar"/>
              </w:rPr>
              <w:t>28</w:t>
            </w:r>
          </w:p>
        </w:tc>
        <w:tc>
          <w:tcPr>
            <w:tcW w:w="167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349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27"/>
              <w:jc w:val="center"/>
              <w:rPr>
                <w:rFonts w:hint="eastAsia" w:ascii="微软雅黑" w:hAnsi="微软雅黑" w:eastAsia="微软雅黑" w:cs="微软雅黑"/>
                <w:color w:val="auto"/>
                <w:u w:val="none"/>
              </w:rPr>
            </w:pPr>
            <w:r>
              <w:rPr>
                <w:rFonts w:hint="default" w:ascii="仿宋_GB2312" w:hAnsi="微软雅黑" w:eastAsia="仿宋_GB2312" w:cs="仿宋_GB2312"/>
                <w:b/>
                <w:bCs/>
                <w:color w:val="auto"/>
                <w:kern w:val="0"/>
                <w:sz w:val="21"/>
                <w:szCs w:val="21"/>
                <w:u w:val="none"/>
                <w:lang w:val="en-US" w:eastAsia="zh-CN" w:bidi="ar"/>
              </w:rPr>
              <w:t>本年收入合计</w:t>
            </w:r>
          </w:p>
        </w:tc>
        <w:tc>
          <w:tcPr>
            <w:tcW w:w="42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9</w:t>
            </w:r>
          </w:p>
        </w:tc>
        <w:tc>
          <w:tcPr>
            <w:tcW w:w="113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微软雅黑" w:hAnsi="微软雅黑" w:eastAsia="微软雅黑" w:cs="微软雅黑"/>
                <w:color w:val="auto"/>
                <w:u w:val="none"/>
                <w:lang w:val="en-US"/>
              </w:rPr>
            </w:pPr>
            <w:r>
              <w:rPr>
                <w:rFonts w:hint="eastAsia" w:ascii="仿宋_GB2312" w:hAnsi="微软雅黑" w:eastAsia="仿宋_GB2312" w:cs="仿宋_GB2312"/>
                <w:color w:val="auto"/>
                <w:kern w:val="0"/>
                <w:sz w:val="21"/>
                <w:szCs w:val="21"/>
                <w:u w:val="none"/>
                <w:lang w:val="en-US" w:eastAsia="zh-CN" w:bidi="ar"/>
              </w:rPr>
              <w:t>1512.64</w:t>
            </w:r>
          </w:p>
        </w:tc>
        <w:tc>
          <w:tcPr>
            <w:tcW w:w="297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2"/>
              <w:jc w:val="center"/>
              <w:rPr>
                <w:rFonts w:hint="eastAsia" w:ascii="微软雅黑" w:hAnsi="微软雅黑" w:eastAsia="微软雅黑" w:cs="微软雅黑"/>
                <w:color w:val="auto"/>
                <w:u w:val="none"/>
              </w:rPr>
            </w:pPr>
            <w:r>
              <w:rPr>
                <w:rFonts w:hint="default" w:ascii="仿宋_GB2312" w:hAnsi="微软雅黑" w:eastAsia="仿宋_GB2312" w:cs="仿宋_GB2312"/>
                <w:b/>
                <w:bCs/>
                <w:color w:val="auto"/>
                <w:kern w:val="0"/>
                <w:sz w:val="21"/>
                <w:szCs w:val="21"/>
                <w:u w:val="none"/>
                <w:lang w:val="en-US" w:eastAsia="zh-CN" w:bidi="ar"/>
              </w:rPr>
              <w:t>本年支出合计</w:t>
            </w:r>
          </w:p>
        </w:tc>
        <w:tc>
          <w:tcPr>
            <w:tcW w:w="70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微软雅黑" w:hAnsi="微软雅黑" w:eastAsia="微软雅黑" w:cs="微软雅黑"/>
                <w:color w:val="auto"/>
                <w:u w:val="none"/>
                <w:lang w:val="en-US"/>
              </w:rPr>
            </w:pPr>
            <w:r>
              <w:rPr>
                <w:rFonts w:hint="eastAsia" w:ascii="仿宋_GB2312" w:hAnsi="微软雅黑" w:eastAsia="仿宋_GB2312" w:cs="仿宋_GB2312"/>
                <w:color w:val="auto"/>
                <w:kern w:val="0"/>
                <w:sz w:val="21"/>
                <w:szCs w:val="21"/>
                <w:u w:val="none"/>
                <w:lang w:val="en-US" w:eastAsia="zh-CN" w:bidi="ar"/>
              </w:rPr>
              <w:t>29</w:t>
            </w:r>
          </w:p>
        </w:tc>
        <w:tc>
          <w:tcPr>
            <w:tcW w:w="167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微软雅黑" w:hAnsi="微软雅黑" w:eastAsia="微软雅黑" w:cs="微软雅黑"/>
                <w:color w:val="auto"/>
                <w:u w:val="none"/>
                <w:lang w:val="en-US"/>
              </w:rPr>
            </w:pPr>
            <w:r>
              <w:rPr>
                <w:rFonts w:hint="eastAsia" w:ascii="仿宋_GB2312" w:hAnsi="微软雅黑" w:eastAsia="仿宋_GB2312" w:cs="仿宋_GB2312"/>
                <w:color w:val="auto"/>
                <w:kern w:val="0"/>
                <w:sz w:val="21"/>
                <w:szCs w:val="21"/>
                <w:u w:val="none"/>
                <w:lang w:val="en-US" w:eastAsia="zh-CN" w:bidi="ar"/>
              </w:rPr>
              <w:t>1512.64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349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         使用非财政拨款结余</w:t>
            </w:r>
          </w:p>
        </w:tc>
        <w:tc>
          <w:tcPr>
            <w:tcW w:w="42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10</w:t>
            </w:r>
          </w:p>
        </w:tc>
        <w:tc>
          <w:tcPr>
            <w:tcW w:w="113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0</w:t>
            </w:r>
          </w:p>
        </w:tc>
        <w:tc>
          <w:tcPr>
            <w:tcW w:w="297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       结余分配</w:t>
            </w:r>
          </w:p>
        </w:tc>
        <w:tc>
          <w:tcPr>
            <w:tcW w:w="70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微软雅黑" w:hAnsi="微软雅黑" w:eastAsia="微软雅黑" w:cs="微软雅黑"/>
                <w:color w:val="auto"/>
                <w:u w:val="none"/>
                <w:lang w:val="en-US"/>
              </w:rPr>
            </w:pPr>
            <w:r>
              <w:rPr>
                <w:rFonts w:hint="eastAsia" w:ascii="仿宋_GB2312" w:hAnsi="微软雅黑" w:eastAsia="仿宋_GB2312" w:cs="仿宋_GB2312"/>
                <w:color w:val="auto"/>
                <w:kern w:val="0"/>
                <w:sz w:val="21"/>
                <w:szCs w:val="21"/>
                <w:u w:val="none"/>
                <w:lang w:val="en-US" w:eastAsia="zh-CN" w:bidi="ar"/>
              </w:rPr>
              <w:t>30</w:t>
            </w:r>
          </w:p>
        </w:tc>
        <w:tc>
          <w:tcPr>
            <w:tcW w:w="167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349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         年初结转和结余</w:t>
            </w:r>
          </w:p>
        </w:tc>
        <w:tc>
          <w:tcPr>
            <w:tcW w:w="42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11</w:t>
            </w:r>
          </w:p>
        </w:tc>
        <w:tc>
          <w:tcPr>
            <w:tcW w:w="113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0</w:t>
            </w:r>
          </w:p>
        </w:tc>
        <w:tc>
          <w:tcPr>
            <w:tcW w:w="297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       年末结转和结余</w:t>
            </w:r>
          </w:p>
        </w:tc>
        <w:tc>
          <w:tcPr>
            <w:tcW w:w="70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微软雅黑" w:hAnsi="微软雅黑" w:eastAsia="微软雅黑" w:cs="微软雅黑"/>
                <w:color w:val="auto"/>
                <w:u w:val="none"/>
                <w:lang w:val="en-US"/>
              </w:rPr>
            </w:pPr>
            <w:r>
              <w:rPr>
                <w:rFonts w:hint="eastAsia" w:ascii="仿宋_GB2312" w:hAnsi="微软雅黑" w:eastAsia="仿宋_GB2312" w:cs="仿宋_GB2312"/>
                <w:color w:val="auto"/>
                <w:kern w:val="0"/>
                <w:sz w:val="21"/>
                <w:szCs w:val="21"/>
                <w:u w:val="none"/>
                <w:lang w:val="en-US" w:eastAsia="zh-CN" w:bidi="ar"/>
              </w:rPr>
              <w:t>31</w:t>
            </w:r>
          </w:p>
        </w:tc>
        <w:tc>
          <w:tcPr>
            <w:tcW w:w="167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349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b/>
                <w:bCs/>
                <w:color w:val="auto"/>
                <w:kern w:val="0"/>
                <w:sz w:val="21"/>
                <w:szCs w:val="21"/>
                <w:u w:val="none"/>
                <w:lang w:val="en-US" w:eastAsia="zh-CN" w:bidi="ar"/>
              </w:rPr>
              <w:t>总计</w:t>
            </w:r>
          </w:p>
        </w:tc>
        <w:tc>
          <w:tcPr>
            <w:tcW w:w="42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12</w:t>
            </w:r>
          </w:p>
        </w:tc>
        <w:tc>
          <w:tcPr>
            <w:tcW w:w="113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微软雅黑" w:hAnsi="微软雅黑" w:eastAsia="微软雅黑" w:cs="微软雅黑"/>
                <w:color w:val="auto"/>
                <w:u w:val="none"/>
                <w:lang w:val="en-US"/>
              </w:rPr>
            </w:pPr>
            <w:r>
              <w:rPr>
                <w:rFonts w:hint="eastAsia" w:ascii="仿宋_GB2312" w:hAnsi="微软雅黑" w:eastAsia="仿宋_GB2312" w:cs="仿宋_GB2312"/>
                <w:color w:val="auto"/>
                <w:kern w:val="0"/>
                <w:sz w:val="21"/>
                <w:szCs w:val="21"/>
                <w:u w:val="none"/>
                <w:lang w:val="en-US" w:eastAsia="zh-CN" w:bidi="ar"/>
              </w:rPr>
              <w:t>1512.64</w:t>
            </w:r>
          </w:p>
        </w:tc>
        <w:tc>
          <w:tcPr>
            <w:tcW w:w="297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b/>
                <w:bCs/>
                <w:color w:val="auto"/>
                <w:kern w:val="0"/>
                <w:sz w:val="21"/>
                <w:szCs w:val="21"/>
                <w:u w:val="none"/>
                <w:lang w:val="en-US" w:eastAsia="zh-CN" w:bidi="ar"/>
              </w:rPr>
              <w:t>总计</w:t>
            </w:r>
          </w:p>
        </w:tc>
        <w:tc>
          <w:tcPr>
            <w:tcW w:w="70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微软雅黑" w:hAnsi="微软雅黑" w:eastAsia="微软雅黑" w:cs="微软雅黑"/>
                <w:color w:val="auto"/>
                <w:u w:val="none"/>
                <w:lang w:val="en-US"/>
              </w:rPr>
            </w:pPr>
            <w:r>
              <w:rPr>
                <w:rFonts w:hint="eastAsia" w:ascii="仿宋_GB2312" w:hAnsi="微软雅黑" w:eastAsia="仿宋_GB2312" w:cs="仿宋_GB2312"/>
                <w:color w:val="auto"/>
                <w:kern w:val="0"/>
                <w:sz w:val="21"/>
                <w:szCs w:val="21"/>
                <w:u w:val="none"/>
                <w:lang w:val="en-US" w:eastAsia="zh-CN" w:bidi="ar"/>
              </w:rPr>
              <w:t>32</w:t>
            </w:r>
          </w:p>
        </w:tc>
        <w:tc>
          <w:tcPr>
            <w:tcW w:w="167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微软雅黑" w:hAnsi="微软雅黑" w:eastAsia="微软雅黑" w:cs="微软雅黑"/>
                <w:color w:val="auto"/>
                <w:u w:val="none"/>
                <w:lang w:val="en-US"/>
              </w:rPr>
            </w:pPr>
            <w:r>
              <w:rPr>
                <w:rFonts w:hint="eastAsia" w:ascii="仿宋_GB2312" w:hAnsi="微软雅黑" w:eastAsia="仿宋_GB2312" w:cs="仿宋_GB2312"/>
                <w:color w:val="auto"/>
                <w:kern w:val="0"/>
                <w:sz w:val="21"/>
                <w:szCs w:val="21"/>
                <w:u w:val="none"/>
                <w:lang w:val="en-US" w:eastAsia="zh-CN" w:bidi="ar"/>
              </w:rPr>
              <w:t>1512.64</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420" w:right="-940" w:hanging="420"/>
        <w:jc w:val="center"/>
        <w:rPr>
          <w:rFonts w:hint="eastAsia" w:ascii="微软雅黑" w:hAnsi="微软雅黑" w:eastAsia="微软雅黑" w:cs="微软雅黑"/>
          <w:color w:val="auto"/>
          <w:u w:val="none"/>
        </w:rPr>
      </w:pPr>
      <w:r>
        <w:rPr>
          <w:rFonts w:hint="default" w:ascii="仿宋_GB2312" w:hAnsi="微软雅黑" w:eastAsia="仿宋_GB2312" w:cs="仿宋_GB2312"/>
          <w:i w:val="0"/>
          <w:iCs w:val="0"/>
          <w:caps w:val="0"/>
          <w:color w:val="auto"/>
          <w:spacing w:val="0"/>
          <w:kern w:val="0"/>
          <w:sz w:val="21"/>
          <w:szCs w:val="21"/>
          <w:u w:val="none"/>
          <w:shd w:val="clear" w:fill="FFFFFF"/>
          <w:lang w:val="en-US" w:eastAsia="zh-CN" w:bidi="ar"/>
        </w:rPr>
        <w:t>注：本表反映部门本年度的总收支和年末结转结余情况。本套报表金额单位转换时可能存在尾数误差。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仿宋_GB2312" w:hAnsi="微软雅黑" w:eastAsia="仿宋_GB2312" w:cs="仿宋_GB2312"/>
          <w:i w:val="0"/>
          <w:iCs w:val="0"/>
          <w:caps w:val="0"/>
          <w:color w:val="auto"/>
          <w:spacing w:val="0"/>
          <w:kern w:val="0"/>
          <w:sz w:val="36"/>
          <w:szCs w:val="36"/>
          <w:u w:val="none"/>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color w:val="auto"/>
          <w:u w:val="none"/>
        </w:rPr>
      </w:pPr>
      <w:r>
        <w:rPr>
          <w:rFonts w:hint="eastAsia" w:ascii="仿宋_GB2312" w:hAnsi="微软雅黑" w:eastAsia="仿宋_GB2312" w:cs="仿宋_GB2312"/>
          <w:i w:val="0"/>
          <w:iCs w:val="0"/>
          <w:caps w:val="0"/>
          <w:color w:val="auto"/>
          <w:spacing w:val="0"/>
          <w:kern w:val="0"/>
          <w:sz w:val="36"/>
          <w:szCs w:val="36"/>
          <w:u w:val="none"/>
          <w:shd w:val="clear" w:fill="FFFFFF"/>
          <w:lang w:val="en-US" w:eastAsia="zh-CN" w:bidi="ar"/>
        </w:rPr>
        <w:t>部门</w:t>
      </w:r>
      <w:r>
        <w:rPr>
          <w:rFonts w:hint="default" w:ascii="仿宋_GB2312" w:hAnsi="微软雅黑" w:eastAsia="仿宋_GB2312" w:cs="仿宋_GB2312"/>
          <w:i w:val="0"/>
          <w:iCs w:val="0"/>
          <w:caps w:val="0"/>
          <w:color w:val="auto"/>
          <w:spacing w:val="0"/>
          <w:kern w:val="0"/>
          <w:sz w:val="36"/>
          <w:szCs w:val="36"/>
          <w:u w:val="none"/>
          <w:shd w:val="clear" w:fill="FFFFFF"/>
          <w:lang w:val="en-US" w:eastAsia="zh-CN" w:bidi="ar"/>
        </w:rPr>
        <w:t>收入决算表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i w:val="0"/>
          <w:iCs w:val="0"/>
          <w:caps w:val="0"/>
          <w:color w:val="auto"/>
          <w:spacing w:val="0"/>
          <w:kern w:val="0"/>
          <w:sz w:val="21"/>
          <w:szCs w:val="21"/>
          <w:u w:val="none"/>
          <w:shd w:val="clear" w:fill="FFFFFF"/>
          <w:lang w:val="en-US" w:eastAsia="zh-CN" w:bidi="ar"/>
        </w:rPr>
        <w:t>部门： </w:t>
      </w:r>
      <w:r>
        <w:rPr>
          <w:rFonts w:hint="eastAsia" w:ascii="仿宋_GB2312" w:hAnsi="微软雅黑" w:eastAsia="仿宋_GB2312" w:cs="仿宋_GB2312"/>
          <w:i w:val="0"/>
          <w:iCs w:val="0"/>
          <w:caps w:val="0"/>
          <w:color w:val="auto"/>
          <w:spacing w:val="0"/>
          <w:kern w:val="0"/>
          <w:sz w:val="21"/>
          <w:szCs w:val="21"/>
          <w:u w:val="none"/>
          <w:shd w:val="clear" w:fill="FFFFFF"/>
          <w:lang w:val="en-US" w:eastAsia="zh-CN" w:bidi="ar"/>
        </w:rPr>
        <w:t>祁阳市</w:t>
      </w:r>
      <w:r>
        <w:rPr>
          <w:rFonts w:hint="default" w:ascii="仿宋_GB2312" w:hAnsi="微软雅黑" w:eastAsia="仿宋_GB2312" w:cs="仿宋_GB2312"/>
          <w:i w:val="0"/>
          <w:iCs w:val="0"/>
          <w:caps w:val="0"/>
          <w:color w:val="auto"/>
          <w:spacing w:val="0"/>
          <w:kern w:val="0"/>
          <w:sz w:val="21"/>
          <w:szCs w:val="21"/>
          <w:u w:val="none"/>
          <w:shd w:val="clear" w:fill="FFFFFF"/>
          <w:lang w:val="en-US" w:eastAsia="zh-CN" w:bidi="ar"/>
        </w:rPr>
        <w:t>黄泥塘镇人民政府               公开02表                单位：万元</w:t>
      </w:r>
    </w:p>
    <w:tbl>
      <w:tblPr>
        <w:tblStyle w:val="6"/>
        <w:tblW w:w="90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01"/>
        <w:gridCol w:w="2535"/>
        <w:gridCol w:w="992"/>
        <w:gridCol w:w="992"/>
        <w:gridCol w:w="708"/>
        <w:gridCol w:w="849"/>
        <w:gridCol w:w="10"/>
        <w:gridCol w:w="420"/>
        <w:gridCol w:w="859"/>
        <w:gridCol w:w="7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6" w:hRule="atLeast"/>
          <w:jc w:val="center"/>
        </w:trPr>
        <w:tc>
          <w:tcPr>
            <w:tcW w:w="3536" w:type="dxa"/>
            <w:gridSpan w:val="2"/>
            <w:tcBorders>
              <w:top w:val="single" w:color="auto" w:sz="8" w:space="0"/>
              <w:left w:val="single" w:color="auto" w:sz="8" w:space="0"/>
              <w:bottom w:val="single" w:color="auto" w:sz="8" w:space="0"/>
              <w:right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项   目</w:t>
            </w:r>
          </w:p>
        </w:tc>
        <w:tc>
          <w:tcPr>
            <w:tcW w:w="992" w:type="dxa"/>
            <w:vMerge w:val="restart"/>
            <w:tcBorders>
              <w:top w:val="single" w:color="auto" w:sz="8" w:space="0"/>
              <w:left w:val="single" w:color="auto" w:sz="8" w:space="0"/>
              <w:bottom w:val="single" w:color="000000"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本年收入合计</w:t>
            </w:r>
          </w:p>
        </w:tc>
        <w:tc>
          <w:tcPr>
            <w:tcW w:w="992"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财政拨款收入</w:t>
            </w:r>
          </w:p>
        </w:tc>
        <w:tc>
          <w:tcPr>
            <w:tcW w:w="70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上级补助收入</w:t>
            </w:r>
          </w:p>
        </w:tc>
        <w:tc>
          <w:tcPr>
            <w:tcW w:w="849"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事业收入</w:t>
            </w:r>
          </w:p>
        </w:tc>
        <w:tc>
          <w:tcPr>
            <w:tcW w:w="430" w:type="dxa"/>
            <w:gridSpan w:val="2"/>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经营收入</w:t>
            </w:r>
          </w:p>
        </w:tc>
        <w:tc>
          <w:tcPr>
            <w:tcW w:w="859"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附属单位上缴收入</w:t>
            </w:r>
          </w:p>
        </w:tc>
        <w:tc>
          <w:tcPr>
            <w:tcW w:w="70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6" w:hRule="atLeast"/>
          <w:jc w:val="center"/>
        </w:trPr>
        <w:tc>
          <w:tcPr>
            <w:tcW w:w="1001" w:type="dxa"/>
            <w:vMerge w:val="restart"/>
            <w:tcBorders>
              <w:top w:val="nil"/>
              <w:left w:val="single" w:color="auto" w:sz="8" w:space="0"/>
              <w:bottom w:val="single" w:color="auto" w:sz="8" w:space="0"/>
              <w:right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功能分类科目编码</w:t>
            </w:r>
          </w:p>
        </w:tc>
        <w:tc>
          <w:tcPr>
            <w:tcW w:w="2535"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科目名称</w:t>
            </w:r>
          </w:p>
        </w:tc>
        <w:tc>
          <w:tcPr>
            <w:tcW w:w="992" w:type="dxa"/>
            <w:vMerge w:val="continue"/>
            <w:tcBorders>
              <w:top w:val="single" w:color="auto" w:sz="8" w:space="0"/>
              <w:left w:val="single" w:color="auto" w:sz="8" w:space="0"/>
              <w:bottom w:val="single" w:color="000000" w:sz="8" w:space="0"/>
              <w:right w:val="single" w:color="auto" w:sz="8" w:space="0"/>
            </w:tcBorders>
            <w:shd w:val="clear" w:color="auto" w:fill="auto"/>
            <w:tcMar>
              <w:left w:w="108" w:type="dxa"/>
              <w:right w:w="108" w:type="dxa"/>
            </w:tcMar>
            <w:vAlign w:val="center"/>
          </w:tcPr>
          <w:p>
            <w:pPr>
              <w:jc w:val="center"/>
              <w:rPr>
                <w:rFonts w:hint="eastAsia" w:ascii="宋体"/>
                <w:color w:val="auto"/>
                <w:sz w:val="24"/>
                <w:szCs w:val="24"/>
                <w:u w:val="none"/>
              </w:rPr>
            </w:pPr>
          </w:p>
        </w:tc>
        <w:tc>
          <w:tcPr>
            <w:tcW w:w="992"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color w:val="auto"/>
                <w:sz w:val="24"/>
                <w:szCs w:val="24"/>
                <w:u w:val="none"/>
              </w:rPr>
            </w:pPr>
          </w:p>
        </w:tc>
        <w:tc>
          <w:tcPr>
            <w:tcW w:w="70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color w:val="auto"/>
                <w:sz w:val="24"/>
                <w:szCs w:val="24"/>
                <w:u w:val="none"/>
              </w:rPr>
            </w:pPr>
          </w:p>
        </w:tc>
        <w:tc>
          <w:tcPr>
            <w:tcW w:w="849"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color w:val="auto"/>
                <w:sz w:val="24"/>
                <w:szCs w:val="24"/>
                <w:u w:val="none"/>
              </w:rPr>
            </w:pPr>
          </w:p>
        </w:tc>
        <w:tc>
          <w:tcPr>
            <w:tcW w:w="430" w:type="dxa"/>
            <w:gridSpan w:val="2"/>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color w:val="auto"/>
                <w:sz w:val="24"/>
                <w:szCs w:val="24"/>
                <w:u w:val="none"/>
              </w:rPr>
            </w:pPr>
          </w:p>
        </w:tc>
        <w:tc>
          <w:tcPr>
            <w:tcW w:w="859"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color w:val="auto"/>
                <w:sz w:val="24"/>
                <w:szCs w:val="24"/>
                <w:u w:val="none"/>
              </w:rPr>
            </w:pPr>
          </w:p>
        </w:tc>
        <w:tc>
          <w:tcPr>
            <w:tcW w:w="70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6" w:hRule="atLeast"/>
          <w:jc w:val="center"/>
        </w:trPr>
        <w:tc>
          <w:tcPr>
            <w:tcW w:w="1001" w:type="dxa"/>
            <w:vMerge w:val="continue"/>
            <w:tcBorders>
              <w:top w:val="nil"/>
              <w:left w:val="single" w:color="auto" w:sz="8" w:space="0"/>
              <w:bottom w:val="single" w:color="auto" w:sz="8" w:space="0"/>
              <w:right w:val="nil"/>
            </w:tcBorders>
            <w:shd w:val="clear" w:color="auto" w:fill="auto"/>
            <w:tcMar>
              <w:left w:w="108" w:type="dxa"/>
              <w:right w:w="108" w:type="dxa"/>
            </w:tcMar>
            <w:vAlign w:val="center"/>
          </w:tcPr>
          <w:p>
            <w:pPr>
              <w:jc w:val="center"/>
              <w:rPr>
                <w:rFonts w:hint="eastAsia" w:ascii="宋体"/>
                <w:color w:val="auto"/>
                <w:sz w:val="24"/>
                <w:szCs w:val="24"/>
                <w:u w:val="none"/>
              </w:rPr>
            </w:pPr>
          </w:p>
        </w:tc>
        <w:tc>
          <w:tcPr>
            <w:tcW w:w="253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rPr>
                <w:rFonts w:hint="eastAsia" w:ascii="宋体"/>
                <w:color w:val="auto"/>
                <w:sz w:val="24"/>
                <w:szCs w:val="24"/>
                <w:u w:val="none"/>
              </w:rPr>
            </w:pPr>
          </w:p>
        </w:tc>
        <w:tc>
          <w:tcPr>
            <w:tcW w:w="992" w:type="dxa"/>
            <w:vMerge w:val="continue"/>
            <w:tcBorders>
              <w:top w:val="single" w:color="auto" w:sz="8" w:space="0"/>
              <w:left w:val="single" w:color="auto" w:sz="8" w:space="0"/>
              <w:bottom w:val="single" w:color="000000" w:sz="8" w:space="0"/>
              <w:right w:val="single" w:color="auto" w:sz="8" w:space="0"/>
            </w:tcBorders>
            <w:shd w:val="clear" w:color="auto" w:fill="auto"/>
            <w:tcMar>
              <w:left w:w="108" w:type="dxa"/>
              <w:right w:w="108" w:type="dxa"/>
            </w:tcMar>
            <w:vAlign w:val="center"/>
          </w:tcPr>
          <w:p>
            <w:pPr>
              <w:jc w:val="center"/>
              <w:rPr>
                <w:rFonts w:hint="eastAsia" w:ascii="宋体"/>
                <w:color w:val="auto"/>
                <w:sz w:val="24"/>
                <w:szCs w:val="24"/>
                <w:u w:val="none"/>
              </w:rPr>
            </w:pPr>
          </w:p>
        </w:tc>
        <w:tc>
          <w:tcPr>
            <w:tcW w:w="992"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color w:val="auto"/>
                <w:sz w:val="24"/>
                <w:szCs w:val="24"/>
                <w:u w:val="none"/>
              </w:rPr>
            </w:pPr>
          </w:p>
        </w:tc>
        <w:tc>
          <w:tcPr>
            <w:tcW w:w="70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color w:val="auto"/>
                <w:sz w:val="24"/>
                <w:szCs w:val="24"/>
                <w:u w:val="none"/>
              </w:rPr>
            </w:pPr>
          </w:p>
        </w:tc>
        <w:tc>
          <w:tcPr>
            <w:tcW w:w="849"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color w:val="auto"/>
                <w:sz w:val="24"/>
                <w:szCs w:val="24"/>
                <w:u w:val="none"/>
              </w:rPr>
            </w:pPr>
          </w:p>
        </w:tc>
        <w:tc>
          <w:tcPr>
            <w:tcW w:w="430" w:type="dxa"/>
            <w:gridSpan w:val="2"/>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color w:val="auto"/>
                <w:sz w:val="24"/>
                <w:szCs w:val="24"/>
                <w:u w:val="none"/>
              </w:rPr>
            </w:pPr>
          </w:p>
        </w:tc>
        <w:tc>
          <w:tcPr>
            <w:tcW w:w="859"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color w:val="auto"/>
                <w:sz w:val="24"/>
                <w:szCs w:val="24"/>
                <w:u w:val="none"/>
              </w:rPr>
            </w:pPr>
          </w:p>
        </w:tc>
        <w:tc>
          <w:tcPr>
            <w:tcW w:w="70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6" w:hRule="atLeast"/>
          <w:jc w:val="center"/>
        </w:trPr>
        <w:tc>
          <w:tcPr>
            <w:tcW w:w="3536" w:type="dxa"/>
            <w:gridSpan w:val="2"/>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栏次</w:t>
            </w:r>
          </w:p>
        </w:tc>
        <w:tc>
          <w:tcPr>
            <w:tcW w:w="99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1</w:t>
            </w:r>
          </w:p>
        </w:tc>
        <w:tc>
          <w:tcPr>
            <w:tcW w:w="99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2</w:t>
            </w:r>
          </w:p>
        </w:tc>
        <w:tc>
          <w:tcPr>
            <w:tcW w:w="70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3</w:t>
            </w:r>
          </w:p>
        </w:tc>
        <w:tc>
          <w:tcPr>
            <w:tcW w:w="84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4</w:t>
            </w:r>
          </w:p>
        </w:tc>
        <w:tc>
          <w:tcPr>
            <w:tcW w:w="43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5</w:t>
            </w:r>
          </w:p>
        </w:tc>
        <w:tc>
          <w:tcPr>
            <w:tcW w:w="85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6</w:t>
            </w:r>
          </w:p>
        </w:tc>
        <w:tc>
          <w:tcPr>
            <w:tcW w:w="70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6" w:hRule="atLeast"/>
          <w:jc w:val="center"/>
        </w:trPr>
        <w:tc>
          <w:tcPr>
            <w:tcW w:w="3536" w:type="dxa"/>
            <w:gridSpan w:val="2"/>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合计</w:t>
            </w:r>
          </w:p>
        </w:tc>
        <w:tc>
          <w:tcPr>
            <w:tcW w:w="99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eastAsia" w:ascii="仿宋_GB2312" w:hAnsi="微软雅黑" w:eastAsia="仿宋_GB2312" w:cs="仿宋_GB2312"/>
                <w:color w:val="auto"/>
                <w:kern w:val="0"/>
                <w:sz w:val="21"/>
                <w:szCs w:val="21"/>
                <w:u w:val="none"/>
                <w:lang w:val="en-US" w:eastAsia="zh-CN" w:bidi="ar"/>
              </w:rPr>
              <w:t>1512.64</w:t>
            </w:r>
            <w:r>
              <w:rPr>
                <w:rFonts w:hint="default" w:ascii="仿宋_GB2312" w:hAnsi="微软雅黑" w:eastAsia="仿宋_GB2312" w:cs="仿宋_GB2312"/>
                <w:color w:val="auto"/>
                <w:kern w:val="0"/>
                <w:sz w:val="21"/>
                <w:szCs w:val="21"/>
                <w:u w:val="none"/>
                <w:lang w:val="en-US" w:eastAsia="zh-CN" w:bidi="ar"/>
              </w:rPr>
              <w:t>　</w:t>
            </w:r>
          </w:p>
        </w:tc>
        <w:tc>
          <w:tcPr>
            <w:tcW w:w="99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微软雅黑" w:hAnsi="微软雅黑" w:eastAsia="微软雅黑" w:cs="微软雅黑"/>
                <w:color w:val="auto"/>
                <w:u w:val="none"/>
              </w:rPr>
            </w:pPr>
            <w:r>
              <w:rPr>
                <w:rFonts w:hint="eastAsia" w:ascii="仿宋_GB2312" w:hAnsi="微软雅黑" w:eastAsia="仿宋_GB2312" w:cs="仿宋_GB2312"/>
                <w:color w:val="auto"/>
                <w:kern w:val="0"/>
                <w:sz w:val="21"/>
                <w:szCs w:val="21"/>
                <w:u w:val="none"/>
                <w:lang w:val="en-US" w:eastAsia="zh-CN" w:bidi="ar"/>
              </w:rPr>
              <w:t>1512.64</w:t>
            </w:r>
            <w:r>
              <w:rPr>
                <w:rFonts w:hint="default" w:ascii="仿宋_GB2312" w:hAnsi="微软雅黑" w:eastAsia="仿宋_GB2312" w:cs="仿宋_GB2312"/>
                <w:color w:val="auto"/>
                <w:kern w:val="0"/>
                <w:sz w:val="21"/>
                <w:szCs w:val="21"/>
                <w:u w:val="none"/>
                <w:lang w:val="en-US" w:eastAsia="zh-CN" w:bidi="ar"/>
              </w:rPr>
              <w:t>　</w:t>
            </w:r>
          </w:p>
        </w:tc>
        <w:tc>
          <w:tcPr>
            <w:tcW w:w="70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84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43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85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70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9" w:hRule="atLeast"/>
          <w:jc w:val="center"/>
        </w:trPr>
        <w:tc>
          <w:tcPr>
            <w:tcW w:w="100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201</w:t>
            </w:r>
          </w:p>
        </w:tc>
        <w:tc>
          <w:tcPr>
            <w:tcW w:w="253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　一般公共服务支出</w:t>
            </w:r>
          </w:p>
        </w:tc>
        <w:tc>
          <w:tcPr>
            <w:tcW w:w="99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微软雅黑" w:hAnsi="微软雅黑" w:eastAsia="微软雅黑" w:cs="微软雅黑"/>
                <w:color w:val="auto"/>
                <w:u w:val="none"/>
                <w:lang w:val="en-US"/>
              </w:rPr>
            </w:pPr>
            <w:r>
              <w:rPr>
                <w:rFonts w:hint="eastAsia" w:ascii="仿宋_GB2312" w:hAnsi="微软雅黑" w:eastAsia="仿宋_GB2312" w:cs="仿宋_GB2312"/>
                <w:color w:val="auto"/>
                <w:kern w:val="0"/>
                <w:sz w:val="21"/>
                <w:szCs w:val="21"/>
                <w:u w:val="none"/>
                <w:lang w:val="en-US" w:eastAsia="zh-CN" w:bidi="ar"/>
              </w:rPr>
              <w:t>992.06</w:t>
            </w:r>
          </w:p>
        </w:tc>
        <w:tc>
          <w:tcPr>
            <w:tcW w:w="99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微软雅黑" w:hAnsi="微软雅黑" w:eastAsia="微软雅黑" w:cs="微软雅黑"/>
                <w:color w:val="auto"/>
                <w:u w:val="none"/>
              </w:rPr>
            </w:pPr>
            <w:r>
              <w:rPr>
                <w:rFonts w:hint="eastAsia" w:ascii="仿宋_GB2312" w:hAnsi="微软雅黑" w:eastAsia="仿宋_GB2312" w:cs="仿宋_GB2312"/>
                <w:color w:val="auto"/>
                <w:kern w:val="0"/>
                <w:sz w:val="21"/>
                <w:szCs w:val="21"/>
                <w:u w:val="none"/>
                <w:lang w:val="en-US" w:eastAsia="zh-CN" w:bidi="ar"/>
              </w:rPr>
              <w:t>992.06</w:t>
            </w:r>
            <w:r>
              <w:rPr>
                <w:rFonts w:hint="default" w:ascii="仿宋_GB2312" w:hAnsi="微软雅黑" w:eastAsia="仿宋_GB2312" w:cs="仿宋_GB2312"/>
                <w:color w:val="auto"/>
                <w:kern w:val="0"/>
                <w:sz w:val="21"/>
                <w:szCs w:val="21"/>
                <w:u w:val="none"/>
                <w:lang w:val="en-US" w:eastAsia="zh-CN" w:bidi="ar"/>
              </w:rPr>
              <w:t>　</w:t>
            </w:r>
          </w:p>
        </w:tc>
        <w:tc>
          <w:tcPr>
            <w:tcW w:w="70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84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43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85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70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9" w:hRule="atLeast"/>
          <w:jc w:val="center"/>
        </w:trPr>
        <w:tc>
          <w:tcPr>
            <w:tcW w:w="100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20101</w:t>
            </w:r>
          </w:p>
        </w:tc>
        <w:tc>
          <w:tcPr>
            <w:tcW w:w="253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18"/>
                <w:szCs w:val="18"/>
                <w:u w:val="none"/>
                <w:lang w:val="en-US" w:eastAsia="zh-CN" w:bidi="ar"/>
              </w:rPr>
            </w:pPr>
            <w:r>
              <w:rPr>
                <w:rFonts w:hint="eastAsia" w:ascii="仿宋_GB2312" w:hAnsi="微软雅黑" w:eastAsia="仿宋_GB2312" w:cs="仿宋_GB2312"/>
                <w:color w:val="auto"/>
                <w:kern w:val="0"/>
                <w:sz w:val="18"/>
                <w:szCs w:val="18"/>
                <w:u w:val="none"/>
                <w:lang w:val="en-US" w:eastAsia="zh-CN" w:bidi="ar"/>
              </w:rPr>
              <w:t>人大事务</w:t>
            </w:r>
          </w:p>
        </w:tc>
        <w:tc>
          <w:tcPr>
            <w:tcW w:w="99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2.50</w:t>
            </w:r>
          </w:p>
        </w:tc>
        <w:tc>
          <w:tcPr>
            <w:tcW w:w="99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2.50</w:t>
            </w:r>
          </w:p>
        </w:tc>
        <w:tc>
          <w:tcPr>
            <w:tcW w:w="70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p>
        </w:tc>
        <w:tc>
          <w:tcPr>
            <w:tcW w:w="84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p>
        </w:tc>
        <w:tc>
          <w:tcPr>
            <w:tcW w:w="43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p>
        </w:tc>
        <w:tc>
          <w:tcPr>
            <w:tcW w:w="85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p>
        </w:tc>
        <w:tc>
          <w:tcPr>
            <w:tcW w:w="70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9" w:hRule="atLeast"/>
          <w:jc w:val="center"/>
        </w:trPr>
        <w:tc>
          <w:tcPr>
            <w:tcW w:w="100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2010102</w:t>
            </w:r>
          </w:p>
        </w:tc>
        <w:tc>
          <w:tcPr>
            <w:tcW w:w="253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18"/>
                <w:szCs w:val="18"/>
                <w:u w:val="none"/>
                <w:lang w:val="en-US" w:eastAsia="zh-CN" w:bidi="ar"/>
              </w:rPr>
            </w:pPr>
            <w:r>
              <w:rPr>
                <w:rFonts w:hint="default" w:ascii="仿宋_GB2312" w:hAnsi="微软雅黑" w:eastAsia="仿宋_GB2312" w:cs="仿宋_GB2312"/>
                <w:color w:val="auto"/>
                <w:kern w:val="0"/>
                <w:sz w:val="18"/>
                <w:szCs w:val="18"/>
                <w:u w:val="none"/>
                <w:lang w:val="en-US" w:eastAsia="zh-CN" w:bidi="ar"/>
              </w:rPr>
              <w:t>一般行政管理事务</w:t>
            </w:r>
          </w:p>
        </w:tc>
        <w:tc>
          <w:tcPr>
            <w:tcW w:w="99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2.50</w:t>
            </w:r>
          </w:p>
        </w:tc>
        <w:tc>
          <w:tcPr>
            <w:tcW w:w="99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2.50</w:t>
            </w:r>
          </w:p>
        </w:tc>
        <w:tc>
          <w:tcPr>
            <w:tcW w:w="70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p>
        </w:tc>
        <w:tc>
          <w:tcPr>
            <w:tcW w:w="84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p>
        </w:tc>
        <w:tc>
          <w:tcPr>
            <w:tcW w:w="43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p>
        </w:tc>
        <w:tc>
          <w:tcPr>
            <w:tcW w:w="85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p>
        </w:tc>
        <w:tc>
          <w:tcPr>
            <w:tcW w:w="70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6" w:hRule="atLeast"/>
          <w:jc w:val="center"/>
        </w:trPr>
        <w:tc>
          <w:tcPr>
            <w:tcW w:w="100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20103</w:t>
            </w:r>
          </w:p>
        </w:tc>
        <w:tc>
          <w:tcPr>
            <w:tcW w:w="253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政府办公厅（室）及相关机构事务</w:t>
            </w:r>
          </w:p>
        </w:tc>
        <w:tc>
          <w:tcPr>
            <w:tcW w:w="99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微软雅黑" w:hAnsi="微软雅黑" w:eastAsia="微软雅黑" w:cs="微软雅黑"/>
                <w:color w:val="auto"/>
                <w:u w:val="none"/>
                <w:lang w:val="en-US"/>
              </w:rPr>
            </w:pPr>
            <w:r>
              <w:rPr>
                <w:rFonts w:hint="eastAsia" w:ascii="仿宋_GB2312" w:hAnsi="微软雅黑" w:eastAsia="仿宋_GB2312" w:cs="仿宋_GB2312"/>
                <w:color w:val="auto"/>
                <w:kern w:val="0"/>
                <w:sz w:val="21"/>
                <w:szCs w:val="21"/>
                <w:u w:val="none"/>
                <w:lang w:val="en-US" w:eastAsia="zh-CN" w:bidi="ar"/>
              </w:rPr>
              <w:t>980.06</w:t>
            </w:r>
          </w:p>
        </w:tc>
        <w:tc>
          <w:tcPr>
            <w:tcW w:w="99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微软雅黑" w:hAnsi="微软雅黑" w:eastAsia="微软雅黑" w:cs="微软雅黑"/>
                <w:color w:val="auto"/>
                <w:u w:val="none"/>
                <w:lang w:val="en-US"/>
              </w:rPr>
            </w:pPr>
            <w:r>
              <w:rPr>
                <w:rFonts w:hint="eastAsia" w:ascii="仿宋_GB2312" w:hAnsi="微软雅黑" w:eastAsia="仿宋_GB2312" w:cs="仿宋_GB2312"/>
                <w:color w:val="auto"/>
                <w:kern w:val="0"/>
                <w:sz w:val="21"/>
                <w:szCs w:val="21"/>
                <w:u w:val="none"/>
                <w:lang w:val="en-US" w:eastAsia="zh-CN" w:bidi="ar"/>
              </w:rPr>
              <w:t>980.06</w:t>
            </w:r>
          </w:p>
        </w:tc>
        <w:tc>
          <w:tcPr>
            <w:tcW w:w="70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84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43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85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70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1" w:hRule="atLeast"/>
          <w:jc w:val="center"/>
        </w:trPr>
        <w:tc>
          <w:tcPr>
            <w:tcW w:w="100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2010301</w:t>
            </w:r>
          </w:p>
        </w:tc>
        <w:tc>
          <w:tcPr>
            <w:tcW w:w="253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  行政运行</w:t>
            </w:r>
          </w:p>
        </w:tc>
        <w:tc>
          <w:tcPr>
            <w:tcW w:w="99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微软雅黑" w:hAnsi="微软雅黑" w:eastAsia="微软雅黑" w:cs="微软雅黑"/>
                <w:color w:val="auto"/>
                <w:u w:val="none"/>
                <w:lang w:val="en-US"/>
              </w:rPr>
            </w:pPr>
            <w:r>
              <w:rPr>
                <w:rFonts w:hint="eastAsia" w:ascii="仿宋_GB2312" w:hAnsi="微软雅黑" w:eastAsia="仿宋_GB2312" w:cs="仿宋_GB2312"/>
                <w:color w:val="auto"/>
                <w:kern w:val="0"/>
                <w:sz w:val="21"/>
                <w:szCs w:val="21"/>
                <w:u w:val="none"/>
                <w:lang w:val="en-US" w:eastAsia="zh-CN" w:bidi="ar"/>
              </w:rPr>
              <w:t>916.44</w:t>
            </w:r>
          </w:p>
        </w:tc>
        <w:tc>
          <w:tcPr>
            <w:tcW w:w="99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微软雅黑" w:hAnsi="微软雅黑" w:eastAsia="微软雅黑" w:cs="微软雅黑"/>
                <w:color w:val="auto"/>
                <w:u w:val="none"/>
                <w:lang w:val="en-US"/>
              </w:rPr>
            </w:pPr>
            <w:r>
              <w:rPr>
                <w:rFonts w:hint="eastAsia" w:ascii="仿宋_GB2312" w:hAnsi="微软雅黑" w:eastAsia="仿宋_GB2312" w:cs="仿宋_GB2312"/>
                <w:color w:val="auto"/>
                <w:kern w:val="0"/>
                <w:sz w:val="21"/>
                <w:szCs w:val="21"/>
                <w:u w:val="none"/>
                <w:lang w:val="en-US" w:eastAsia="zh-CN" w:bidi="ar"/>
              </w:rPr>
              <w:t>916.44</w:t>
            </w:r>
          </w:p>
        </w:tc>
        <w:tc>
          <w:tcPr>
            <w:tcW w:w="70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84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43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85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70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7" w:hRule="atLeast"/>
          <w:jc w:val="center"/>
        </w:trPr>
        <w:tc>
          <w:tcPr>
            <w:tcW w:w="100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2010302</w:t>
            </w:r>
          </w:p>
        </w:tc>
        <w:tc>
          <w:tcPr>
            <w:tcW w:w="253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  一般行政管理事务</w:t>
            </w:r>
          </w:p>
        </w:tc>
        <w:tc>
          <w:tcPr>
            <w:tcW w:w="99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微软雅黑" w:hAnsi="微软雅黑" w:eastAsia="微软雅黑" w:cs="微软雅黑"/>
                <w:color w:val="auto"/>
                <w:u w:val="none"/>
                <w:lang w:val="en-US"/>
              </w:rPr>
            </w:pPr>
            <w:r>
              <w:rPr>
                <w:rFonts w:hint="eastAsia" w:ascii="仿宋_GB2312" w:hAnsi="微软雅黑" w:eastAsia="仿宋_GB2312" w:cs="仿宋_GB2312"/>
                <w:color w:val="auto"/>
                <w:kern w:val="0"/>
                <w:sz w:val="21"/>
                <w:szCs w:val="21"/>
                <w:u w:val="none"/>
                <w:lang w:val="en-US" w:eastAsia="zh-CN" w:bidi="ar"/>
              </w:rPr>
              <w:t>63.62</w:t>
            </w:r>
          </w:p>
        </w:tc>
        <w:tc>
          <w:tcPr>
            <w:tcW w:w="99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微软雅黑" w:hAnsi="微软雅黑" w:eastAsia="微软雅黑" w:cs="微软雅黑"/>
                <w:color w:val="auto"/>
                <w:u w:val="none"/>
                <w:lang w:val="en-US"/>
              </w:rPr>
            </w:pPr>
            <w:r>
              <w:rPr>
                <w:rFonts w:hint="eastAsia" w:ascii="仿宋_GB2312" w:hAnsi="微软雅黑" w:eastAsia="仿宋_GB2312" w:cs="仿宋_GB2312"/>
                <w:color w:val="auto"/>
                <w:kern w:val="0"/>
                <w:sz w:val="21"/>
                <w:szCs w:val="21"/>
                <w:u w:val="none"/>
                <w:lang w:val="en-US" w:eastAsia="zh-CN" w:bidi="ar"/>
              </w:rPr>
              <w:t>63.62</w:t>
            </w:r>
          </w:p>
        </w:tc>
        <w:tc>
          <w:tcPr>
            <w:tcW w:w="70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84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43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85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70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6" w:hRule="atLeast"/>
          <w:jc w:val="center"/>
        </w:trPr>
        <w:tc>
          <w:tcPr>
            <w:tcW w:w="100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20106</w:t>
            </w:r>
          </w:p>
        </w:tc>
        <w:tc>
          <w:tcPr>
            <w:tcW w:w="253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仿宋_GB2312" w:hAnsi="微软雅黑" w:eastAsia="仿宋_GB2312" w:cs="仿宋_GB2312"/>
                <w:color w:val="auto"/>
                <w:kern w:val="0"/>
                <w:sz w:val="18"/>
                <w:szCs w:val="18"/>
                <w:u w:val="none"/>
                <w:lang w:val="en-US" w:eastAsia="zh-CN" w:bidi="ar"/>
              </w:rPr>
            </w:pPr>
            <w:r>
              <w:rPr>
                <w:rFonts w:hint="eastAsia" w:ascii="仿宋_GB2312" w:hAnsi="微软雅黑" w:eastAsia="仿宋_GB2312" w:cs="仿宋_GB2312"/>
                <w:color w:val="auto"/>
                <w:kern w:val="0"/>
                <w:sz w:val="18"/>
                <w:szCs w:val="18"/>
                <w:u w:val="none"/>
                <w:lang w:val="en-US" w:eastAsia="zh-CN" w:bidi="ar"/>
              </w:rPr>
              <w:t>财政事务</w:t>
            </w:r>
          </w:p>
        </w:tc>
        <w:tc>
          <w:tcPr>
            <w:tcW w:w="99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1.50</w:t>
            </w:r>
          </w:p>
        </w:tc>
        <w:tc>
          <w:tcPr>
            <w:tcW w:w="99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1.50</w:t>
            </w:r>
          </w:p>
        </w:tc>
        <w:tc>
          <w:tcPr>
            <w:tcW w:w="70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p>
        </w:tc>
        <w:tc>
          <w:tcPr>
            <w:tcW w:w="84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p>
        </w:tc>
        <w:tc>
          <w:tcPr>
            <w:tcW w:w="43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p>
        </w:tc>
        <w:tc>
          <w:tcPr>
            <w:tcW w:w="85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p>
        </w:tc>
        <w:tc>
          <w:tcPr>
            <w:tcW w:w="70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6" w:hRule="atLeast"/>
          <w:jc w:val="center"/>
        </w:trPr>
        <w:tc>
          <w:tcPr>
            <w:tcW w:w="100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2010602</w:t>
            </w:r>
          </w:p>
        </w:tc>
        <w:tc>
          <w:tcPr>
            <w:tcW w:w="253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微软雅黑" w:eastAsia="仿宋_GB2312" w:cs="仿宋_GB2312"/>
                <w:color w:val="auto"/>
                <w:kern w:val="0"/>
                <w:sz w:val="18"/>
                <w:szCs w:val="18"/>
                <w:u w:val="none"/>
                <w:lang w:val="en-US" w:eastAsia="zh-CN" w:bidi="ar"/>
              </w:rPr>
            </w:pPr>
            <w:r>
              <w:rPr>
                <w:rFonts w:hint="default" w:ascii="仿宋_GB2312" w:hAnsi="微软雅黑" w:eastAsia="仿宋_GB2312" w:cs="仿宋_GB2312"/>
                <w:color w:val="auto"/>
                <w:kern w:val="0"/>
                <w:sz w:val="18"/>
                <w:szCs w:val="18"/>
                <w:u w:val="none"/>
                <w:lang w:val="en-US" w:eastAsia="zh-CN" w:bidi="ar"/>
              </w:rPr>
              <w:t>  一般行政管理事务</w:t>
            </w:r>
          </w:p>
        </w:tc>
        <w:tc>
          <w:tcPr>
            <w:tcW w:w="99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1.50</w:t>
            </w:r>
          </w:p>
        </w:tc>
        <w:tc>
          <w:tcPr>
            <w:tcW w:w="99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1.50</w:t>
            </w:r>
          </w:p>
        </w:tc>
        <w:tc>
          <w:tcPr>
            <w:tcW w:w="70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p>
        </w:tc>
        <w:tc>
          <w:tcPr>
            <w:tcW w:w="84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p>
        </w:tc>
        <w:tc>
          <w:tcPr>
            <w:tcW w:w="43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p>
        </w:tc>
        <w:tc>
          <w:tcPr>
            <w:tcW w:w="85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p>
        </w:tc>
        <w:tc>
          <w:tcPr>
            <w:tcW w:w="70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76" w:hRule="atLeast"/>
          <w:jc w:val="center"/>
        </w:trPr>
        <w:tc>
          <w:tcPr>
            <w:tcW w:w="100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20131</w:t>
            </w:r>
          </w:p>
        </w:tc>
        <w:tc>
          <w:tcPr>
            <w:tcW w:w="253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仿宋_GB2312" w:hAnsi="微软雅黑" w:eastAsia="仿宋_GB2312" w:cs="仿宋_GB2312"/>
                <w:color w:val="auto"/>
                <w:kern w:val="0"/>
                <w:sz w:val="18"/>
                <w:szCs w:val="18"/>
                <w:u w:val="none"/>
                <w:lang w:val="en-US" w:eastAsia="zh-CN" w:bidi="ar"/>
              </w:rPr>
            </w:pPr>
            <w:r>
              <w:rPr>
                <w:rFonts w:hint="eastAsia" w:ascii="仿宋_GB2312" w:hAnsi="微软雅黑" w:eastAsia="仿宋_GB2312" w:cs="仿宋_GB2312"/>
                <w:color w:val="auto"/>
                <w:kern w:val="0"/>
                <w:sz w:val="18"/>
                <w:szCs w:val="18"/>
                <w:u w:val="none"/>
                <w:lang w:val="en-US" w:eastAsia="zh-CN" w:bidi="ar"/>
              </w:rPr>
              <w:t>党委办公厅（室）及相关机关事务</w:t>
            </w:r>
          </w:p>
        </w:tc>
        <w:tc>
          <w:tcPr>
            <w:tcW w:w="99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8.00</w:t>
            </w:r>
          </w:p>
        </w:tc>
        <w:tc>
          <w:tcPr>
            <w:tcW w:w="99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8.00</w:t>
            </w:r>
          </w:p>
        </w:tc>
        <w:tc>
          <w:tcPr>
            <w:tcW w:w="70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p>
        </w:tc>
        <w:tc>
          <w:tcPr>
            <w:tcW w:w="84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p>
        </w:tc>
        <w:tc>
          <w:tcPr>
            <w:tcW w:w="43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p>
        </w:tc>
        <w:tc>
          <w:tcPr>
            <w:tcW w:w="85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p>
        </w:tc>
        <w:tc>
          <w:tcPr>
            <w:tcW w:w="70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6" w:hRule="atLeast"/>
          <w:jc w:val="center"/>
        </w:trPr>
        <w:tc>
          <w:tcPr>
            <w:tcW w:w="100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2013199</w:t>
            </w:r>
          </w:p>
        </w:tc>
        <w:tc>
          <w:tcPr>
            <w:tcW w:w="253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微软雅黑" w:hAnsi="微软雅黑" w:eastAsia="微软雅黑" w:cs="微软雅黑"/>
                <w:color w:val="auto"/>
                <w:kern w:val="2"/>
                <w:sz w:val="21"/>
                <w:szCs w:val="24"/>
                <w:u w:val="none"/>
                <w:lang w:val="en-US" w:eastAsia="zh-CN" w:bidi="ar-SA"/>
              </w:rPr>
            </w:pPr>
            <w:r>
              <w:rPr>
                <w:rFonts w:hint="eastAsia" w:ascii="仿宋_GB2312" w:hAnsi="微软雅黑" w:eastAsia="仿宋_GB2312" w:cs="仿宋_GB2312"/>
                <w:color w:val="auto"/>
                <w:kern w:val="0"/>
                <w:sz w:val="18"/>
                <w:szCs w:val="18"/>
                <w:u w:val="none"/>
                <w:lang w:val="en-US" w:eastAsia="zh-CN" w:bidi="ar"/>
              </w:rPr>
              <w:t>其他党委</w:t>
            </w:r>
            <w:r>
              <w:rPr>
                <w:rFonts w:hint="default" w:ascii="仿宋_GB2312" w:hAnsi="微软雅黑" w:eastAsia="仿宋_GB2312" w:cs="仿宋_GB2312"/>
                <w:color w:val="auto"/>
                <w:kern w:val="0"/>
                <w:sz w:val="18"/>
                <w:szCs w:val="18"/>
                <w:u w:val="none"/>
                <w:lang w:val="en-US" w:eastAsia="zh-CN" w:bidi="ar"/>
              </w:rPr>
              <w:t>办公厅（室）及相关机构事务</w:t>
            </w:r>
          </w:p>
        </w:tc>
        <w:tc>
          <w:tcPr>
            <w:tcW w:w="99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8.00</w:t>
            </w:r>
          </w:p>
        </w:tc>
        <w:tc>
          <w:tcPr>
            <w:tcW w:w="99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8.00</w:t>
            </w:r>
          </w:p>
        </w:tc>
        <w:tc>
          <w:tcPr>
            <w:tcW w:w="70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p>
        </w:tc>
        <w:tc>
          <w:tcPr>
            <w:tcW w:w="84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p>
        </w:tc>
        <w:tc>
          <w:tcPr>
            <w:tcW w:w="43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p>
        </w:tc>
        <w:tc>
          <w:tcPr>
            <w:tcW w:w="85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p>
        </w:tc>
        <w:tc>
          <w:tcPr>
            <w:tcW w:w="70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6" w:hRule="atLeast"/>
          <w:jc w:val="center"/>
        </w:trPr>
        <w:tc>
          <w:tcPr>
            <w:tcW w:w="100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208</w:t>
            </w:r>
          </w:p>
        </w:tc>
        <w:tc>
          <w:tcPr>
            <w:tcW w:w="253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社会保障和就业支出</w:t>
            </w:r>
          </w:p>
        </w:tc>
        <w:tc>
          <w:tcPr>
            <w:tcW w:w="99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微软雅黑" w:hAnsi="微软雅黑" w:eastAsia="微软雅黑" w:cs="微软雅黑"/>
                <w:color w:val="auto"/>
                <w:u w:val="none"/>
                <w:lang w:val="en-US"/>
              </w:rPr>
            </w:pPr>
            <w:r>
              <w:rPr>
                <w:rFonts w:hint="eastAsia" w:ascii="仿宋_GB2312" w:hAnsi="微软雅黑" w:eastAsia="仿宋_GB2312" w:cs="仿宋_GB2312"/>
                <w:color w:val="auto"/>
                <w:kern w:val="0"/>
                <w:sz w:val="21"/>
                <w:szCs w:val="21"/>
                <w:u w:val="none"/>
                <w:lang w:val="en-US" w:eastAsia="zh-CN" w:bidi="ar"/>
              </w:rPr>
              <w:t>99.06</w:t>
            </w:r>
          </w:p>
        </w:tc>
        <w:tc>
          <w:tcPr>
            <w:tcW w:w="99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微软雅黑" w:hAnsi="微软雅黑" w:eastAsia="微软雅黑" w:cs="微软雅黑"/>
                <w:color w:val="auto"/>
                <w:u w:val="none"/>
                <w:lang w:val="en-US"/>
              </w:rPr>
            </w:pPr>
            <w:r>
              <w:rPr>
                <w:rFonts w:hint="eastAsia" w:ascii="仿宋_GB2312" w:hAnsi="微软雅黑" w:eastAsia="仿宋_GB2312" w:cs="仿宋_GB2312"/>
                <w:color w:val="auto"/>
                <w:kern w:val="0"/>
                <w:sz w:val="21"/>
                <w:szCs w:val="21"/>
                <w:u w:val="none"/>
                <w:lang w:val="en-US" w:eastAsia="zh-CN" w:bidi="ar"/>
              </w:rPr>
              <w:t>99.06</w:t>
            </w:r>
          </w:p>
        </w:tc>
        <w:tc>
          <w:tcPr>
            <w:tcW w:w="70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84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43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85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70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6" w:hRule="atLeast"/>
          <w:jc w:val="center"/>
        </w:trPr>
        <w:tc>
          <w:tcPr>
            <w:tcW w:w="100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20801</w:t>
            </w:r>
          </w:p>
        </w:tc>
        <w:tc>
          <w:tcPr>
            <w:tcW w:w="253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18"/>
                <w:szCs w:val="18"/>
                <w:u w:val="none"/>
                <w:lang w:val="en-US" w:eastAsia="zh-CN" w:bidi="ar"/>
              </w:rPr>
            </w:pPr>
            <w:r>
              <w:rPr>
                <w:rFonts w:hint="eastAsia" w:ascii="仿宋_GB2312" w:hAnsi="微软雅黑" w:eastAsia="仿宋_GB2312" w:cs="仿宋_GB2312"/>
                <w:color w:val="auto"/>
                <w:kern w:val="0"/>
                <w:sz w:val="18"/>
                <w:szCs w:val="18"/>
                <w:u w:val="none"/>
                <w:lang w:val="en-US" w:eastAsia="zh-CN" w:bidi="ar"/>
              </w:rPr>
              <w:t>人力资源和社会保障管理事务</w:t>
            </w:r>
          </w:p>
        </w:tc>
        <w:tc>
          <w:tcPr>
            <w:tcW w:w="99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12.84</w:t>
            </w:r>
          </w:p>
        </w:tc>
        <w:tc>
          <w:tcPr>
            <w:tcW w:w="99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12.84</w:t>
            </w:r>
          </w:p>
        </w:tc>
        <w:tc>
          <w:tcPr>
            <w:tcW w:w="70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p>
        </w:tc>
        <w:tc>
          <w:tcPr>
            <w:tcW w:w="84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p>
        </w:tc>
        <w:tc>
          <w:tcPr>
            <w:tcW w:w="43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p>
        </w:tc>
        <w:tc>
          <w:tcPr>
            <w:tcW w:w="85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p>
        </w:tc>
        <w:tc>
          <w:tcPr>
            <w:tcW w:w="70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6" w:hRule="atLeast"/>
          <w:jc w:val="center"/>
        </w:trPr>
        <w:tc>
          <w:tcPr>
            <w:tcW w:w="100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2080199</w:t>
            </w:r>
          </w:p>
        </w:tc>
        <w:tc>
          <w:tcPr>
            <w:tcW w:w="253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18"/>
                <w:szCs w:val="18"/>
                <w:u w:val="none"/>
                <w:lang w:val="en-US" w:eastAsia="zh-CN" w:bidi="ar"/>
              </w:rPr>
            </w:pPr>
            <w:r>
              <w:rPr>
                <w:rFonts w:hint="eastAsia" w:ascii="仿宋_GB2312" w:hAnsi="微软雅黑" w:eastAsia="仿宋_GB2312" w:cs="仿宋_GB2312"/>
                <w:color w:val="auto"/>
                <w:kern w:val="0"/>
                <w:sz w:val="18"/>
                <w:szCs w:val="18"/>
                <w:u w:val="none"/>
                <w:lang w:val="en-US" w:eastAsia="zh-CN" w:bidi="ar"/>
              </w:rPr>
              <w:t>其他人力资源和社会保障管理事务支出</w:t>
            </w:r>
          </w:p>
        </w:tc>
        <w:tc>
          <w:tcPr>
            <w:tcW w:w="99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12.84</w:t>
            </w:r>
          </w:p>
        </w:tc>
        <w:tc>
          <w:tcPr>
            <w:tcW w:w="99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12.84</w:t>
            </w:r>
          </w:p>
        </w:tc>
        <w:tc>
          <w:tcPr>
            <w:tcW w:w="70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p>
        </w:tc>
        <w:tc>
          <w:tcPr>
            <w:tcW w:w="84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p>
        </w:tc>
        <w:tc>
          <w:tcPr>
            <w:tcW w:w="43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p>
        </w:tc>
        <w:tc>
          <w:tcPr>
            <w:tcW w:w="85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p>
        </w:tc>
        <w:tc>
          <w:tcPr>
            <w:tcW w:w="70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76" w:hRule="atLeast"/>
          <w:jc w:val="center"/>
        </w:trPr>
        <w:tc>
          <w:tcPr>
            <w:tcW w:w="100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20805</w:t>
            </w:r>
          </w:p>
        </w:tc>
        <w:tc>
          <w:tcPr>
            <w:tcW w:w="253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行政事业单位养老支出</w:t>
            </w:r>
          </w:p>
        </w:tc>
        <w:tc>
          <w:tcPr>
            <w:tcW w:w="99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微软雅黑" w:hAnsi="微软雅黑" w:eastAsia="微软雅黑" w:cs="微软雅黑"/>
                <w:color w:val="auto"/>
                <w:u w:val="none"/>
                <w:lang w:val="en-US" w:eastAsia="zh-CN"/>
              </w:rPr>
            </w:pPr>
            <w:r>
              <w:rPr>
                <w:rFonts w:hint="eastAsia" w:asciiTheme="minorEastAsia" w:hAnsiTheme="minorEastAsia" w:cstheme="minorEastAsia"/>
                <w:color w:val="auto"/>
                <w:sz w:val="22"/>
                <w:szCs w:val="22"/>
                <w:u w:val="none"/>
                <w:lang w:val="en-US" w:eastAsia="zh-CN"/>
              </w:rPr>
              <w:t>83.72</w:t>
            </w:r>
          </w:p>
        </w:tc>
        <w:tc>
          <w:tcPr>
            <w:tcW w:w="99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微软雅黑" w:hAnsi="微软雅黑" w:eastAsia="微软雅黑" w:cs="微软雅黑"/>
                <w:color w:val="auto"/>
                <w:u w:val="none"/>
                <w:lang w:val="en-US"/>
              </w:rPr>
            </w:pPr>
            <w:r>
              <w:rPr>
                <w:rFonts w:hint="eastAsia" w:ascii="仿宋_GB2312" w:hAnsi="微软雅黑" w:eastAsia="仿宋_GB2312" w:cs="仿宋_GB2312"/>
                <w:color w:val="auto"/>
                <w:kern w:val="0"/>
                <w:sz w:val="21"/>
                <w:szCs w:val="21"/>
                <w:u w:val="none"/>
                <w:lang w:val="en-US" w:eastAsia="zh-CN" w:bidi="ar"/>
              </w:rPr>
              <w:t>83.72</w:t>
            </w:r>
          </w:p>
        </w:tc>
        <w:tc>
          <w:tcPr>
            <w:tcW w:w="70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84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43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85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70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6" w:hRule="atLeast"/>
          <w:jc w:val="center"/>
        </w:trPr>
        <w:tc>
          <w:tcPr>
            <w:tcW w:w="100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2080505</w:t>
            </w:r>
          </w:p>
        </w:tc>
        <w:tc>
          <w:tcPr>
            <w:tcW w:w="253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 机关事业单位基本养老保险缴费支出</w:t>
            </w:r>
          </w:p>
        </w:tc>
        <w:tc>
          <w:tcPr>
            <w:tcW w:w="99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微软雅黑" w:hAnsi="微软雅黑" w:eastAsia="微软雅黑" w:cs="微软雅黑"/>
                <w:color w:val="auto"/>
                <w:u w:val="none"/>
                <w:lang w:val="en-US"/>
              </w:rPr>
            </w:pPr>
            <w:r>
              <w:rPr>
                <w:rFonts w:hint="eastAsia" w:ascii="仿宋_GB2312" w:hAnsi="微软雅黑" w:eastAsia="仿宋_GB2312" w:cs="仿宋_GB2312"/>
                <w:color w:val="auto"/>
                <w:kern w:val="0"/>
                <w:sz w:val="21"/>
                <w:szCs w:val="21"/>
                <w:u w:val="none"/>
                <w:lang w:val="en-US" w:eastAsia="zh-CN" w:bidi="ar"/>
              </w:rPr>
              <w:t>83.72</w:t>
            </w:r>
          </w:p>
        </w:tc>
        <w:tc>
          <w:tcPr>
            <w:tcW w:w="99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微软雅黑" w:hAnsi="微软雅黑" w:eastAsia="微软雅黑" w:cs="微软雅黑"/>
                <w:color w:val="auto"/>
                <w:u w:val="none"/>
                <w:lang w:val="en-US"/>
              </w:rPr>
            </w:pPr>
            <w:r>
              <w:rPr>
                <w:rFonts w:hint="eastAsia" w:ascii="仿宋_GB2312" w:hAnsi="微软雅黑" w:eastAsia="仿宋_GB2312" w:cs="仿宋_GB2312"/>
                <w:color w:val="auto"/>
                <w:kern w:val="0"/>
                <w:sz w:val="21"/>
                <w:szCs w:val="21"/>
                <w:u w:val="none"/>
                <w:lang w:val="en-US" w:eastAsia="zh-CN" w:bidi="ar"/>
              </w:rPr>
              <w:t>83.72</w:t>
            </w:r>
          </w:p>
        </w:tc>
        <w:tc>
          <w:tcPr>
            <w:tcW w:w="70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84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43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85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70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6" w:hRule="atLeast"/>
          <w:jc w:val="center"/>
        </w:trPr>
        <w:tc>
          <w:tcPr>
            <w:tcW w:w="100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20899</w:t>
            </w:r>
          </w:p>
        </w:tc>
        <w:tc>
          <w:tcPr>
            <w:tcW w:w="253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18"/>
                <w:szCs w:val="18"/>
                <w:u w:val="none"/>
                <w:lang w:val="en-US" w:eastAsia="zh-CN" w:bidi="ar"/>
              </w:rPr>
            </w:pPr>
            <w:r>
              <w:rPr>
                <w:rFonts w:hint="eastAsia" w:ascii="仿宋_GB2312" w:hAnsi="微软雅黑" w:eastAsia="仿宋_GB2312" w:cs="仿宋_GB2312"/>
                <w:color w:val="auto"/>
                <w:kern w:val="0"/>
                <w:sz w:val="18"/>
                <w:szCs w:val="18"/>
                <w:u w:val="none"/>
                <w:lang w:val="en-US" w:eastAsia="zh-CN" w:bidi="ar"/>
              </w:rPr>
              <w:t>其他社会保障和就业支出</w:t>
            </w:r>
          </w:p>
        </w:tc>
        <w:tc>
          <w:tcPr>
            <w:tcW w:w="99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2.50</w:t>
            </w:r>
          </w:p>
        </w:tc>
        <w:tc>
          <w:tcPr>
            <w:tcW w:w="99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2.50</w:t>
            </w:r>
          </w:p>
        </w:tc>
        <w:tc>
          <w:tcPr>
            <w:tcW w:w="70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p>
        </w:tc>
        <w:tc>
          <w:tcPr>
            <w:tcW w:w="84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p>
        </w:tc>
        <w:tc>
          <w:tcPr>
            <w:tcW w:w="43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p>
        </w:tc>
        <w:tc>
          <w:tcPr>
            <w:tcW w:w="85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p>
        </w:tc>
        <w:tc>
          <w:tcPr>
            <w:tcW w:w="70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6" w:hRule="atLeast"/>
          <w:jc w:val="center"/>
        </w:trPr>
        <w:tc>
          <w:tcPr>
            <w:tcW w:w="100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2089999</w:t>
            </w:r>
          </w:p>
        </w:tc>
        <w:tc>
          <w:tcPr>
            <w:tcW w:w="253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18"/>
                <w:szCs w:val="18"/>
                <w:u w:val="none"/>
                <w:lang w:val="en-US" w:eastAsia="zh-CN" w:bidi="ar"/>
              </w:rPr>
            </w:pPr>
            <w:r>
              <w:rPr>
                <w:rFonts w:hint="eastAsia" w:ascii="仿宋_GB2312" w:hAnsi="微软雅黑" w:eastAsia="仿宋_GB2312" w:cs="仿宋_GB2312"/>
                <w:color w:val="auto"/>
                <w:kern w:val="0"/>
                <w:sz w:val="18"/>
                <w:szCs w:val="18"/>
                <w:u w:val="none"/>
                <w:lang w:val="en-US" w:eastAsia="zh-CN" w:bidi="ar"/>
              </w:rPr>
              <w:t>其他社会保障和就业支出</w:t>
            </w:r>
          </w:p>
        </w:tc>
        <w:tc>
          <w:tcPr>
            <w:tcW w:w="99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2.50</w:t>
            </w:r>
          </w:p>
        </w:tc>
        <w:tc>
          <w:tcPr>
            <w:tcW w:w="99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2.50</w:t>
            </w:r>
          </w:p>
        </w:tc>
        <w:tc>
          <w:tcPr>
            <w:tcW w:w="70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p>
        </w:tc>
        <w:tc>
          <w:tcPr>
            <w:tcW w:w="84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p>
        </w:tc>
        <w:tc>
          <w:tcPr>
            <w:tcW w:w="43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p>
        </w:tc>
        <w:tc>
          <w:tcPr>
            <w:tcW w:w="85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p>
        </w:tc>
        <w:tc>
          <w:tcPr>
            <w:tcW w:w="70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6" w:hRule="atLeast"/>
          <w:jc w:val="center"/>
        </w:trPr>
        <w:tc>
          <w:tcPr>
            <w:tcW w:w="100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210</w:t>
            </w:r>
          </w:p>
        </w:tc>
        <w:tc>
          <w:tcPr>
            <w:tcW w:w="253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卫生健康支出</w:t>
            </w:r>
          </w:p>
        </w:tc>
        <w:tc>
          <w:tcPr>
            <w:tcW w:w="99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微软雅黑" w:hAnsi="微软雅黑" w:eastAsia="微软雅黑" w:cs="微软雅黑"/>
                <w:color w:val="auto"/>
                <w:u w:val="none"/>
                <w:lang w:val="en-US"/>
              </w:rPr>
            </w:pPr>
            <w:r>
              <w:rPr>
                <w:rFonts w:hint="eastAsia" w:ascii="仿宋_GB2312" w:hAnsi="微软雅黑" w:eastAsia="仿宋_GB2312" w:cs="仿宋_GB2312"/>
                <w:color w:val="auto"/>
                <w:kern w:val="0"/>
                <w:sz w:val="21"/>
                <w:szCs w:val="21"/>
                <w:u w:val="none"/>
                <w:lang w:val="en-US" w:eastAsia="zh-CN" w:bidi="ar"/>
              </w:rPr>
              <w:t>36.52</w:t>
            </w:r>
          </w:p>
        </w:tc>
        <w:tc>
          <w:tcPr>
            <w:tcW w:w="99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微软雅黑" w:hAnsi="微软雅黑" w:eastAsia="微软雅黑" w:cs="微软雅黑"/>
                <w:color w:val="auto"/>
                <w:u w:val="none"/>
                <w:lang w:val="en-US"/>
              </w:rPr>
            </w:pPr>
            <w:r>
              <w:rPr>
                <w:rFonts w:hint="eastAsia" w:ascii="仿宋_GB2312" w:hAnsi="微软雅黑" w:eastAsia="仿宋_GB2312" w:cs="仿宋_GB2312"/>
                <w:color w:val="auto"/>
                <w:kern w:val="0"/>
                <w:sz w:val="21"/>
                <w:szCs w:val="21"/>
                <w:u w:val="none"/>
                <w:lang w:val="en-US" w:eastAsia="zh-CN" w:bidi="ar"/>
              </w:rPr>
              <w:t>36.52</w:t>
            </w:r>
          </w:p>
        </w:tc>
        <w:tc>
          <w:tcPr>
            <w:tcW w:w="70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84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43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85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70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6" w:hRule="atLeast"/>
          <w:jc w:val="center"/>
        </w:trPr>
        <w:tc>
          <w:tcPr>
            <w:tcW w:w="100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微软雅黑" w:hAnsi="微软雅黑" w:eastAsia="微软雅黑" w:cs="微软雅黑"/>
                <w:color w:val="auto"/>
                <w:u w:val="none"/>
                <w:lang w:val="en-US"/>
              </w:rPr>
            </w:pPr>
            <w:r>
              <w:rPr>
                <w:rFonts w:hint="default" w:ascii="仿宋_GB2312" w:hAnsi="微软雅黑" w:eastAsia="仿宋_GB2312" w:cs="仿宋_GB2312"/>
                <w:color w:val="auto"/>
                <w:kern w:val="0"/>
                <w:sz w:val="21"/>
                <w:szCs w:val="21"/>
                <w:u w:val="none"/>
                <w:lang w:val="en-US" w:eastAsia="zh-CN" w:bidi="ar"/>
              </w:rPr>
              <w:t>210</w:t>
            </w:r>
            <w:r>
              <w:rPr>
                <w:rFonts w:hint="eastAsia" w:ascii="仿宋_GB2312" w:hAnsi="微软雅黑" w:eastAsia="仿宋_GB2312" w:cs="仿宋_GB2312"/>
                <w:color w:val="auto"/>
                <w:kern w:val="0"/>
                <w:sz w:val="21"/>
                <w:szCs w:val="21"/>
                <w:u w:val="none"/>
                <w:lang w:val="en-US" w:eastAsia="zh-CN" w:bidi="ar"/>
              </w:rPr>
              <w:t>11</w:t>
            </w:r>
          </w:p>
        </w:tc>
        <w:tc>
          <w:tcPr>
            <w:tcW w:w="253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微软雅黑" w:hAnsi="微软雅黑" w:eastAsia="微软雅黑" w:cs="微软雅黑"/>
                <w:color w:val="auto"/>
                <w:u w:val="none"/>
                <w:lang w:val="en-US"/>
              </w:rPr>
            </w:pPr>
            <w:r>
              <w:rPr>
                <w:rFonts w:hint="eastAsia" w:ascii="仿宋_GB2312" w:hAnsi="微软雅黑" w:eastAsia="仿宋_GB2312" w:cs="仿宋_GB2312"/>
                <w:color w:val="auto"/>
                <w:kern w:val="0"/>
                <w:sz w:val="18"/>
                <w:szCs w:val="18"/>
                <w:u w:val="none"/>
                <w:lang w:val="en-US" w:eastAsia="zh-CN" w:bidi="ar"/>
              </w:rPr>
              <w:t>行政事业单位医疗</w:t>
            </w:r>
          </w:p>
        </w:tc>
        <w:tc>
          <w:tcPr>
            <w:tcW w:w="99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微软雅黑" w:hAnsi="微软雅黑" w:eastAsia="微软雅黑" w:cs="微软雅黑"/>
                <w:color w:val="auto"/>
                <w:u w:val="none"/>
                <w:lang w:val="en-US"/>
              </w:rPr>
            </w:pPr>
            <w:r>
              <w:rPr>
                <w:rFonts w:hint="eastAsia" w:ascii="仿宋_GB2312" w:hAnsi="微软雅黑" w:eastAsia="仿宋_GB2312" w:cs="仿宋_GB2312"/>
                <w:color w:val="auto"/>
                <w:kern w:val="0"/>
                <w:sz w:val="21"/>
                <w:szCs w:val="21"/>
                <w:u w:val="none"/>
                <w:lang w:val="en-US" w:eastAsia="zh-CN" w:bidi="ar"/>
              </w:rPr>
              <w:t>36.52</w:t>
            </w:r>
          </w:p>
        </w:tc>
        <w:tc>
          <w:tcPr>
            <w:tcW w:w="99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微软雅黑" w:hAnsi="微软雅黑" w:eastAsia="微软雅黑" w:cs="微软雅黑"/>
                <w:color w:val="auto"/>
                <w:u w:val="none"/>
                <w:lang w:val="en-US"/>
              </w:rPr>
            </w:pPr>
            <w:r>
              <w:rPr>
                <w:rFonts w:hint="eastAsia" w:ascii="仿宋_GB2312" w:hAnsi="微软雅黑" w:eastAsia="仿宋_GB2312" w:cs="仿宋_GB2312"/>
                <w:color w:val="auto"/>
                <w:kern w:val="0"/>
                <w:sz w:val="21"/>
                <w:szCs w:val="21"/>
                <w:u w:val="none"/>
                <w:lang w:val="en-US" w:eastAsia="zh-CN" w:bidi="ar"/>
              </w:rPr>
              <w:t>36.52</w:t>
            </w:r>
          </w:p>
        </w:tc>
        <w:tc>
          <w:tcPr>
            <w:tcW w:w="70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84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43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85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70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6" w:hRule="atLeast"/>
          <w:jc w:val="center"/>
        </w:trPr>
        <w:tc>
          <w:tcPr>
            <w:tcW w:w="100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微软雅黑" w:hAnsi="微软雅黑" w:eastAsia="微软雅黑" w:cs="微软雅黑"/>
                <w:color w:val="auto"/>
                <w:u w:val="none"/>
                <w:lang w:val="en-US"/>
              </w:rPr>
            </w:pPr>
            <w:r>
              <w:rPr>
                <w:rFonts w:hint="default" w:ascii="仿宋_GB2312" w:hAnsi="微软雅黑" w:eastAsia="仿宋_GB2312" w:cs="仿宋_GB2312"/>
                <w:color w:val="auto"/>
                <w:kern w:val="0"/>
                <w:sz w:val="21"/>
                <w:szCs w:val="21"/>
                <w:u w:val="none"/>
                <w:lang w:val="en-US" w:eastAsia="zh-CN" w:bidi="ar"/>
              </w:rPr>
              <w:t>210</w:t>
            </w:r>
            <w:r>
              <w:rPr>
                <w:rFonts w:hint="eastAsia" w:ascii="仿宋_GB2312" w:hAnsi="微软雅黑" w:eastAsia="仿宋_GB2312" w:cs="仿宋_GB2312"/>
                <w:color w:val="auto"/>
                <w:kern w:val="0"/>
                <w:sz w:val="21"/>
                <w:szCs w:val="21"/>
                <w:u w:val="none"/>
                <w:lang w:val="en-US" w:eastAsia="zh-CN" w:bidi="ar"/>
              </w:rPr>
              <w:t>1101</w:t>
            </w:r>
          </w:p>
        </w:tc>
        <w:tc>
          <w:tcPr>
            <w:tcW w:w="253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微软雅黑" w:hAnsi="微软雅黑" w:eastAsia="微软雅黑" w:cs="微软雅黑"/>
                <w:color w:val="auto"/>
                <w:u w:val="none"/>
                <w:lang w:val="en-US"/>
              </w:rPr>
            </w:pPr>
            <w:r>
              <w:rPr>
                <w:rFonts w:hint="default" w:ascii="仿宋_GB2312" w:hAnsi="微软雅黑" w:eastAsia="仿宋_GB2312" w:cs="仿宋_GB2312"/>
                <w:color w:val="auto"/>
                <w:kern w:val="0"/>
                <w:sz w:val="18"/>
                <w:szCs w:val="18"/>
                <w:u w:val="none"/>
                <w:lang w:val="en-US" w:eastAsia="zh-CN" w:bidi="ar"/>
              </w:rPr>
              <w:t>  </w:t>
            </w:r>
            <w:r>
              <w:rPr>
                <w:rFonts w:hint="eastAsia" w:ascii="仿宋_GB2312" w:hAnsi="微软雅黑" w:eastAsia="仿宋_GB2312" w:cs="仿宋_GB2312"/>
                <w:color w:val="auto"/>
                <w:kern w:val="0"/>
                <w:sz w:val="18"/>
                <w:szCs w:val="18"/>
                <w:u w:val="none"/>
                <w:lang w:val="en-US" w:eastAsia="zh-CN" w:bidi="ar"/>
              </w:rPr>
              <w:t>行政单位医疗</w:t>
            </w:r>
          </w:p>
        </w:tc>
        <w:tc>
          <w:tcPr>
            <w:tcW w:w="99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微软雅黑" w:hAnsi="微软雅黑" w:eastAsia="微软雅黑" w:cs="微软雅黑"/>
                <w:color w:val="auto"/>
                <w:u w:val="none"/>
                <w:lang w:val="en-US"/>
              </w:rPr>
            </w:pPr>
            <w:r>
              <w:rPr>
                <w:rFonts w:hint="eastAsia" w:ascii="仿宋_GB2312" w:hAnsi="微软雅黑" w:eastAsia="仿宋_GB2312" w:cs="仿宋_GB2312"/>
                <w:color w:val="auto"/>
                <w:kern w:val="0"/>
                <w:sz w:val="21"/>
                <w:szCs w:val="21"/>
                <w:u w:val="none"/>
                <w:lang w:val="en-US" w:eastAsia="zh-CN" w:bidi="ar"/>
              </w:rPr>
              <w:t>36.52</w:t>
            </w:r>
          </w:p>
        </w:tc>
        <w:tc>
          <w:tcPr>
            <w:tcW w:w="99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微软雅黑" w:hAnsi="微软雅黑" w:eastAsia="微软雅黑" w:cs="微软雅黑"/>
                <w:color w:val="auto"/>
                <w:u w:val="none"/>
                <w:lang w:val="en-US"/>
              </w:rPr>
            </w:pPr>
            <w:r>
              <w:rPr>
                <w:rFonts w:hint="eastAsia" w:ascii="仿宋_GB2312" w:hAnsi="微软雅黑" w:eastAsia="仿宋_GB2312" w:cs="仿宋_GB2312"/>
                <w:color w:val="auto"/>
                <w:kern w:val="0"/>
                <w:sz w:val="21"/>
                <w:szCs w:val="21"/>
                <w:u w:val="none"/>
                <w:lang w:val="en-US" w:eastAsia="zh-CN" w:bidi="ar"/>
              </w:rPr>
              <w:t>36.52</w:t>
            </w:r>
          </w:p>
        </w:tc>
        <w:tc>
          <w:tcPr>
            <w:tcW w:w="70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84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43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85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70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4" w:hRule="atLeast"/>
          <w:jc w:val="center"/>
        </w:trPr>
        <w:tc>
          <w:tcPr>
            <w:tcW w:w="100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212</w:t>
            </w:r>
          </w:p>
        </w:tc>
        <w:tc>
          <w:tcPr>
            <w:tcW w:w="253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18"/>
                <w:szCs w:val="18"/>
                <w:u w:val="none"/>
                <w:lang w:val="en-US" w:eastAsia="zh-CN" w:bidi="ar"/>
              </w:rPr>
            </w:pPr>
            <w:r>
              <w:rPr>
                <w:rFonts w:hint="eastAsia" w:ascii="仿宋_GB2312" w:hAnsi="微软雅黑" w:eastAsia="仿宋_GB2312" w:cs="仿宋_GB2312"/>
                <w:color w:val="auto"/>
                <w:kern w:val="0"/>
                <w:sz w:val="18"/>
                <w:szCs w:val="18"/>
                <w:u w:val="none"/>
                <w:lang w:val="en-US" w:eastAsia="zh-CN" w:bidi="ar"/>
              </w:rPr>
              <w:t>城乡社区支出</w:t>
            </w:r>
          </w:p>
        </w:tc>
        <w:tc>
          <w:tcPr>
            <w:tcW w:w="99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48.21</w:t>
            </w:r>
          </w:p>
        </w:tc>
        <w:tc>
          <w:tcPr>
            <w:tcW w:w="99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48.21</w:t>
            </w:r>
          </w:p>
        </w:tc>
        <w:tc>
          <w:tcPr>
            <w:tcW w:w="70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p>
        </w:tc>
        <w:tc>
          <w:tcPr>
            <w:tcW w:w="84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p>
        </w:tc>
        <w:tc>
          <w:tcPr>
            <w:tcW w:w="43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p>
        </w:tc>
        <w:tc>
          <w:tcPr>
            <w:tcW w:w="85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p>
        </w:tc>
        <w:tc>
          <w:tcPr>
            <w:tcW w:w="70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76" w:hRule="atLeast"/>
          <w:jc w:val="center"/>
        </w:trPr>
        <w:tc>
          <w:tcPr>
            <w:tcW w:w="100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21208</w:t>
            </w:r>
          </w:p>
        </w:tc>
        <w:tc>
          <w:tcPr>
            <w:tcW w:w="253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18"/>
                <w:szCs w:val="18"/>
                <w:u w:val="none"/>
                <w:lang w:val="en-US" w:eastAsia="zh-CN" w:bidi="ar"/>
              </w:rPr>
            </w:pPr>
            <w:r>
              <w:rPr>
                <w:rFonts w:hint="eastAsia" w:ascii="仿宋_GB2312" w:hAnsi="微软雅黑" w:eastAsia="仿宋_GB2312" w:cs="仿宋_GB2312"/>
                <w:color w:val="auto"/>
                <w:kern w:val="0"/>
                <w:sz w:val="18"/>
                <w:szCs w:val="18"/>
                <w:u w:val="none"/>
                <w:lang w:val="en-US" w:eastAsia="zh-CN" w:bidi="ar"/>
              </w:rPr>
              <w:t>国有土地使用权出让收入安排的支出</w:t>
            </w:r>
          </w:p>
        </w:tc>
        <w:tc>
          <w:tcPr>
            <w:tcW w:w="99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48.21</w:t>
            </w:r>
          </w:p>
        </w:tc>
        <w:tc>
          <w:tcPr>
            <w:tcW w:w="99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48.21</w:t>
            </w:r>
          </w:p>
        </w:tc>
        <w:tc>
          <w:tcPr>
            <w:tcW w:w="70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p>
        </w:tc>
        <w:tc>
          <w:tcPr>
            <w:tcW w:w="84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p>
        </w:tc>
        <w:tc>
          <w:tcPr>
            <w:tcW w:w="43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p>
        </w:tc>
        <w:tc>
          <w:tcPr>
            <w:tcW w:w="85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p>
        </w:tc>
        <w:tc>
          <w:tcPr>
            <w:tcW w:w="70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76" w:hRule="atLeast"/>
          <w:jc w:val="center"/>
        </w:trPr>
        <w:tc>
          <w:tcPr>
            <w:tcW w:w="100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2120816</w:t>
            </w:r>
          </w:p>
        </w:tc>
        <w:tc>
          <w:tcPr>
            <w:tcW w:w="253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18"/>
                <w:szCs w:val="18"/>
                <w:u w:val="none"/>
                <w:lang w:val="en-US" w:eastAsia="zh-CN" w:bidi="ar"/>
              </w:rPr>
            </w:pPr>
            <w:r>
              <w:rPr>
                <w:rFonts w:hint="eastAsia" w:ascii="仿宋_GB2312" w:hAnsi="微软雅黑" w:eastAsia="仿宋_GB2312" w:cs="仿宋_GB2312"/>
                <w:color w:val="auto"/>
                <w:kern w:val="0"/>
                <w:sz w:val="18"/>
                <w:szCs w:val="18"/>
                <w:u w:val="none"/>
                <w:lang w:val="en-US" w:eastAsia="zh-CN" w:bidi="ar"/>
              </w:rPr>
              <w:t>农业农村生态环境支出</w:t>
            </w:r>
          </w:p>
        </w:tc>
        <w:tc>
          <w:tcPr>
            <w:tcW w:w="99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23.87</w:t>
            </w:r>
          </w:p>
        </w:tc>
        <w:tc>
          <w:tcPr>
            <w:tcW w:w="99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23.87</w:t>
            </w:r>
          </w:p>
        </w:tc>
        <w:tc>
          <w:tcPr>
            <w:tcW w:w="70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p>
        </w:tc>
        <w:tc>
          <w:tcPr>
            <w:tcW w:w="84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p>
        </w:tc>
        <w:tc>
          <w:tcPr>
            <w:tcW w:w="43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p>
        </w:tc>
        <w:tc>
          <w:tcPr>
            <w:tcW w:w="85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p>
        </w:tc>
        <w:tc>
          <w:tcPr>
            <w:tcW w:w="70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6" w:hRule="atLeast"/>
          <w:jc w:val="center"/>
        </w:trPr>
        <w:tc>
          <w:tcPr>
            <w:tcW w:w="100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2120899</w:t>
            </w:r>
          </w:p>
        </w:tc>
        <w:tc>
          <w:tcPr>
            <w:tcW w:w="253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18"/>
                <w:szCs w:val="18"/>
                <w:u w:val="none"/>
                <w:lang w:val="en-US" w:eastAsia="zh-CN" w:bidi="ar"/>
              </w:rPr>
            </w:pPr>
            <w:r>
              <w:rPr>
                <w:rFonts w:hint="eastAsia" w:ascii="仿宋_GB2312" w:hAnsi="微软雅黑" w:eastAsia="仿宋_GB2312" w:cs="仿宋_GB2312"/>
                <w:color w:val="auto"/>
                <w:kern w:val="0"/>
                <w:sz w:val="18"/>
                <w:szCs w:val="18"/>
                <w:u w:val="none"/>
                <w:lang w:val="en-US" w:eastAsia="zh-CN" w:bidi="ar"/>
              </w:rPr>
              <w:t>其他国有土地使用权出让收入安排的支出</w:t>
            </w:r>
          </w:p>
        </w:tc>
        <w:tc>
          <w:tcPr>
            <w:tcW w:w="99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24.34</w:t>
            </w:r>
          </w:p>
        </w:tc>
        <w:tc>
          <w:tcPr>
            <w:tcW w:w="99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24.34</w:t>
            </w:r>
          </w:p>
        </w:tc>
        <w:tc>
          <w:tcPr>
            <w:tcW w:w="70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p>
        </w:tc>
        <w:tc>
          <w:tcPr>
            <w:tcW w:w="84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p>
        </w:tc>
        <w:tc>
          <w:tcPr>
            <w:tcW w:w="43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p>
        </w:tc>
        <w:tc>
          <w:tcPr>
            <w:tcW w:w="85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p>
        </w:tc>
        <w:tc>
          <w:tcPr>
            <w:tcW w:w="70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6" w:hRule="atLeast"/>
          <w:jc w:val="center"/>
        </w:trPr>
        <w:tc>
          <w:tcPr>
            <w:tcW w:w="100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213</w:t>
            </w:r>
          </w:p>
        </w:tc>
        <w:tc>
          <w:tcPr>
            <w:tcW w:w="253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农林水支出</w:t>
            </w:r>
          </w:p>
        </w:tc>
        <w:tc>
          <w:tcPr>
            <w:tcW w:w="99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微软雅黑" w:hAnsi="微软雅黑" w:eastAsia="微软雅黑" w:cs="微软雅黑"/>
                <w:color w:val="auto"/>
                <w:u w:val="none"/>
                <w:lang w:val="en-US"/>
              </w:rPr>
            </w:pPr>
            <w:r>
              <w:rPr>
                <w:rFonts w:hint="eastAsia" w:ascii="仿宋_GB2312" w:hAnsi="微软雅黑" w:eastAsia="仿宋_GB2312" w:cs="仿宋_GB2312"/>
                <w:color w:val="auto"/>
                <w:kern w:val="0"/>
                <w:sz w:val="21"/>
                <w:szCs w:val="21"/>
                <w:u w:val="none"/>
                <w:lang w:val="en-US" w:eastAsia="zh-CN" w:bidi="ar"/>
              </w:rPr>
              <w:t>261.56</w:t>
            </w:r>
          </w:p>
        </w:tc>
        <w:tc>
          <w:tcPr>
            <w:tcW w:w="99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微软雅黑" w:hAnsi="微软雅黑" w:eastAsia="微软雅黑" w:cs="微软雅黑"/>
                <w:color w:val="auto"/>
                <w:u w:val="none"/>
                <w:lang w:val="en-US"/>
              </w:rPr>
            </w:pPr>
            <w:r>
              <w:rPr>
                <w:rFonts w:hint="eastAsia" w:ascii="仿宋_GB2312" w:hAnsi="微软雅黑" w:eastAsia="仿宋_GB2312" w:cs="仿宋_GB2312"/>
                <w:color w:val="auto"/>
                <w:kern w:val="0"/>
                <w:sz w:val="21"/>
                <w:szCs w:val="21"/>
                <w:u w:val="none"/>
                <w:lang w:val="en-US" w:eastAsia="zh-CN" w:bidi="ar"/>
              </w:rPr>
              <w:t>261.56</w:t>
            </w:r>
          </w:p>
        </w:tc>
        <w:tc>
          <w:tcPr>
            <w:tcW w:w="70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84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43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85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70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6" w:hRule="atLeast"/>
          <w:jc w:val="center"/>
        </w:trPr>
        <w:tc>
          <w:tcPr>
            <w:tcW w:w="100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21307</w:t>
            </w:r>
          </w:p>
        </w:tc>
        <w:tc>
          <w:tcPr>
            <w:tcW w:w="253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农村综合改革</w:t>
            </w:r>
          </w:p>
        </w:tc>
        <w:tc>
          <w:tcPr>
            <w:tcW w:w="99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微软雅黑" w:hAnsi="微软雅黑" w:eastAsia="微软雅黑" w:cs="微软雅黑"/>
                <w:color w:val="auto"/>
                <w:u w:val="none"/>
                <w:lang w:val="en-US"/>
              </w:rPr>
            </w:pPr>
            <w:r>
              <w:rPr>
                <w:rFonts w:hint="eastAsia" w:ascii="仿宋_GB2312" w:hAnsi="微软雅黑" w:eastAsia="仿宋_GB2312" w:cs="仿宋_GB2312"/>
                <w:color w:val="auto"/>
                <w:kern w:val="0"/>
                <w:sz w:val="21"/>
                <w:szCs w:val="21"/>
                <w:u w:val="none"/>
                <w:lang w:val="en-US" w:eastAsia="zh-CN" w:bidi="ar"/>
              </w:rPr>
              <w:t>261.56</w:t>
            </w:r>
          </w:p>
        </w:tc>
        <w:tc>
          <w:tcPr>
            <w:tcW w:w="99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微软雅黑" w:hAnsi="微软雅黑" w:eastAsia="微软雅黑" w:cs="微软雅黑"/>
                <w:color w:val="auto"/>
                <w:u w:val="none"/>
                <w:lang w:val="en-US"/>
              </w:rPr>
            </w:pPr>
            <w:r>
              <w:rPr>
                <w:rFonts w:hint="eastAsia" w:ascii="仿宋_GB2312" w:hAnsi="微软雅黑" w:eastAsia="仿宋_GB2312" w:cs="仿宋_GB2312"/>
                <w:color w:val="auto"/>
                <w:kern w:val="0"/>
                <w:sz w:val="21"/>
                <w:szCs w:val="21"/>
                <w:u w:val="none"/>
                <w:lang w:val="en-US" w:eastAsia="zh-CN" w:bidi="ar"/>
              </w:rPr>
              <w:t>261.56</w:t>
            </w:r>
          </w:p>
        </w:tc>
        <w:tc>
          <w:tcPr>
            <w:tcW w:w="70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84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43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85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70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6" w:hRule="atLeast"/>
          <w:jc w:val="center"/>
        </w:trPr>
        <w:tc>
          <w:tcPr>
            <w:tcW w:w="100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2130705</w:t>
            </w:r>
          </w:p>
        </w:tc>
        <w:tc>
          <w:tcPr>
            <w:tcW w:w="253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 对村民委员会和村党支部的补助</w:t>
            </w:r>
          </w:p>
        </w:tc>
        <w:tc>
          <w:tcPr>
            <w:tcW w:w="99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微软雅黑" w:hAnsi="微软雅黑" w:eastAsia="微软雅黑" w:cs="微软雅黑"/>
                <w:color w:val="auto"/>
                <w:u w:val="none"/>
                <w:lang w:val="en-US"/>
              </w:rPr>
            </w:pPr>
            <w:r>
              <w:rPr>
                <w:rFonts w:hint="eastAsia" w:ascii="仿宋_GB2312" w:hAnsi="微软雅黑" w:eastAsia="仿宋_GB2312" w:cs="仿宋_GB2312"/>
                <w:color w:val="auto"/>
                <w:kern w:val="0"/>
                <w:sz w:val="21"/>
                <w:szCs w:val="21"/>
                <w:u w:val="none"/>
                <w:lang w:val="en-US" w:eastAsia="zh-CN" w:bidi="ar"/>
              </w:rPr>
              <w:t>261.56</w:t>
            </w:r>
          </w:p>
        </w:tc>
        <w:tc>
          <w:tcPr>
            <w:tcW w:w="99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微软雅黑" w:hAnsi="微软雅黑" w:eastAsia="微软雅黑" w:cs="微软雅黑"/>
                <w:color w:val="auto"/>
                <w:u w:val="none"/>
                <w:lang w:val="en-US"/>
              </w:rPr>
            </w:pPr>
            <w:r>
              <w:rPr>
                <w:rFonts w:hint="eastAsia" w:ascii="仿宋_GB2312" w:hAnsi="微软雅黑" w:eastAsia="仿宋_GB2312" w:cs="仿宋_GB2312"/>
                <w:color w:val="auto"/>
                <w:kern w:val="0"/>
                <w:sz w:val="21"/>
                <w:szCs w:val="21"/>
                <w:u w:val="none"/>
                <w:lang w:val="en-US" w:eastAsia="zh-CN" w:bidi="ar"/>
              </w:rPr>
              <w:t>261.56</w:t>
            </w:r>
          </w:p>
        </w:tc>
        <w:tc>
          <w:tcPr>
            <w:tcW w:w="70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84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43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85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70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6" w:hRule="atLeast"/>
          <w:jc w:val="center"/>
        </w:trPr>
        <w:tc>
          <w:tcPr>
            <w:tcW w:w="100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216</w:t>
            </w:r>
          </w:p>
        </w:tc>
        <w:tc>
          <w:tcPr>
            <w:tcW w:w="253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商业服务业等支出</w:t>
            </w:r>
          </w:p>
        </w:tc>
        <w:tc>
          <w:tcPr>
            <w:tcW w:w="99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6.00</w:t>
            </w:r>
          </w:p>
        </w:tc>
        <w:tc>
          <w:tcPr>
            <w:tcW w:w="99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6.00</w:t>
            </w:r>
          </w:p>
        </w:tc>
        <w:tc>
          <w:tcPr>
            <w:tcW w:w="70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p>
        </w:tc>
        <w:tc>
          <w:tcPr>
            <w:tcW w:w="859"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p>
        </w:tc>
        <w:tc>
          <w:tcPr>
            <w:tcW w:w="42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p>
        </w:tc>
        <w:tc>
          <w:tcPr>
            <w:tcW w:w="859" w:type="dxa"/>
            <w:tcBorders>
              <w:top w:val="nil"/>
              <w:left w:val="nil"/>
              <w:bottom w:val="single" w:color="auto" w:sz="8" w:space="0"/>
              <w:right w:val="single" w:color="auto" w:sz="4"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p>
        </w:tc>
        <w:tc>
          <w:tcPr>
            <w:tcW w:w="708" w:type="dxa"/>
            <w:tcBorders>
              <w:top w:val="single" w:color="auto" w:sz="4" w:space="0"/>
              <w:left w:val="single" w:color="auto" w:sz="4" w:space="0"/>
              <w:bottom w:val="single" w:color="auto" w:sz="8" w:space="0"/>
              <w:right w:val="single" w:color="auto" w:sz="4"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6" w:hRule="atLeast"/>
          <w:jc w:val="center"/>
        </w:trPr>
        <w:tc>
          <w:tcPr>
            <w:tcW w:w="100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21602</w:t>
            </w:r>
          </w:p>
        </w:tc>
        <w:tc>
          <w:tcPr>
            <w:tcW w:w="253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商业流通事务</w:t>
            </w:r>
          </w:p>
        </w:tc>
        <w:tc>
          <w:tcPr>
            <w:tcW w:w="99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6.00</w:t>
            </w:r>
          </w:p>
        </w:tc>
        <w:tc>
          <w:tcPr>
            <w:tcW w:w="99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6.00</w:t>
            </w:r>
          </w:p>
        </w:tc>
        <w:tc>
          <w:tcPr>
            <w:tcW w:w="70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p>
        </w:tc>
        <w:tc>
          <w:tcPr>
            <w:tcW w:w="859"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p>
        </w:tc>
        <w:tc>
          <w:tcPr>
            <w:tcW w:w="42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p>
        </w:tc>
        <w:tc>
          <w:tcPr>
            <w:tcW w:w="859" w:type="dxa"/>
            <w:tcBorders>
              <w:top w:val="nil"/>
              <w:left w:val="nil"/>
              <w:bottom w:val="single" w:color="auto" w:sz="8" w:space="0"/>
              <w:right w:val="single" w:color="auto" w:sz="4"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p>
        </w:tc>
        <w:tc>
          <w:tcPr>
            <w:tcW w:w="708" w:type="dxa"/>
            <w:tcBorders>
              <w:top w:val="single" w:color="auto" w:sz="4" w:space="0"/>
              <w:left w:val="single" w:color="auto" w:sz="4" w:space="0"/>
              <w:bottom w:val="single" w:color="auto" w:sz="8" w:space="0"/>
              <w:right w:val="single" w:color="auto" w:sz="4"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76" w:hRule="atLeast"/>
          <w:jc w:val="center"/>
        </w:trPr>
        <w:tc>
          <w:tcPr>
            <w:tcW w:w="100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2160299</w:t>
            </w:r>
          </w:p>
        </w:tc>
        <w:tc>
          <w:tcPr>
            <w:tcW w:w="253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其他商业流通事务支出</w:t>
            </w:r>
          </w:p>
        </w:tc>
        <w:tc>
          <w:tcPr>
            <w:tcW w:w="99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6.00</w:t>
            </w:r>
          </w:p>
        </w:tc>
        <w:tc>
          <w:tcPr>
            <w:tcW w:w="99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6.00</w:t>
            </w:r>
          </w:p>
        </w:tc>
        <w:tc>
          <w:tcPr>
            <w:tcW w:w="70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p>
        </w:tc>
        <w:tc>
          <w:tcPr>
            <w:tcW w:w="859"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p>
        </w:tc>
        <w:tc>
          <w:tcPr>
            <w:tcW w:w="42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p>
        </w:tc>
        <w:tc>
          <w:tcPr>
            <w:tcW w:w="859" w:type="dxa"/>
            <w:tcBorders>
              <w:top w:val="nil"/>
              <w:left w:val="nil"/>
              <w:bottom w:val="single" w:color="auto" w:sz="8" w:space="0"/>
              <w:right w:val="single" w:color="auto" w:sz="4"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p>
        </w:tc>
        <w:tc>
          <w:tcPr>
            <w:tcW w:w="708" w:type="dxa"/>
            <w:tcBorders>
              <w:top w:val="single" w:color="auto" w:sz="4" w:space="0"/>
              <w:left w:val="single" w:color="auto" w:sz="4" w:space="0"/>
              <w:bottom w:val="single" w:color="auto" w:sz="8" w:space="0"/>
              <w:right w:val="single" w:color="auto" w:sz="4"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6" w:hRule="atLeast"/>
          <w:jc w:val="center"/>
        </w:trPr>
        <w:tc>
          <w:tcPr>
            <w:tcW w:w="100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221</w:t>
            </w:r>
          </w:p>
        </w:tc>
        <w:tc>
          <w:tcPr>
            <w:tcW w:w="253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住房保障支出</w:t>
            </w:r>
          </w:p>
        </w:tc>
        <w:tc>
          <w:tcPr>
            <w:tcW w:w="99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微软雅黑" w:hAnsi="微软雅黑" w:eastAsia="微软雅黑" w:cs="微软雅黑"/>
                <w:color w:val="auto"/>
                <w:u w:val="none"/>
                <w:lang w:val="en-US"/>
              </w:rPr>
            </w:pPr>
            <w:r>
              <w:rPr>
                <w:rFonts w:hint="eastAsia" w:ascii="仿宋_GB2312" w:hAnsi="微软雅黑" w:eastAsia="仿宋_GB2312" w:cs="仿宋_GB2312"/>
                <w:color w:val="auto"/>
                <w:kern w:val="0"/>
                <w:sz w:val="21"/>
                <w:szCs w:val="21"/>
                <w:u w:val="none"/>
                <w:lang w:val="en-US" w:eastAsia="zh-CN" w:bidi="ar"/>
              </w:rPr>
              <w:t>66.23</w:t>
            </w:r>
          </w:p>
        </w:tc>
        <w:tc>
          <w:tcPr>
            <w:tcW w:w="99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微软雅黑" w:hAnsi="微软雅黑" w:eastAsia="微软雅黑" w:cs="微软雅黑"/>
                <w:color w:val="auto"/>
                <w:u w:val="none"/>
                <w:lang w:val="en-US"/>
              </w:rPr>
            </w:pPr>
            <w:r>
              <w:rPr>
                <w:rFonts w:hint="eastAsia" w:ascii="仿宋_GB2312" w:hAnsi="微软雅黑" w:eastAsia="仿宋_GB2312" w:cs="仿宋_GB2312"/>
                <w:color w:val="auto"/>
                <w:kern w:val="0"/>
                <w:sz w:val="21"/>
                <w:szCs w:val="21"/>
                <w:u w:val="none"/>
                <w:lang w:val="en-US" w:eastAsia="zh-CN" w:bidi="ar"/>
              </w:rPr>
              <w:t>66.23</w:t>
            </w:r>
          </w:p>
        </w:tc>
        <w:tc>
          <w:tcPr>
            <w:tcW w:w="70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859"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42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859" w:type="dxa"/>
            <w:tcBorders>
              <w:top w:val="nil"/>
              <w:left w:val="nil"/>
              <w:bottom w:val="single" w:color="auto" w:sz="8" w:space="0"/>
              <w:right w:val="single" w:color="auto" w:sz="4"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708" w:type="dxa"/>
            <w:tcBorders>
              <w:top w:val="single" w:color="auto" w:sz="4" w:space="0"/>
              <w:left w:val="single" w:color="auto" w:sz="4" w:space="0"/>
              <w:bottom w:val="single" w:color="auto" w:sz="8" w:space="0"/>
              <w:right w:val="single" w:color="auto" w:sz="4"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6" w:hRule="atLeast"/>
          <w:jc w:val="center"/>
        </w:trPr>
        <w:tc>
          <w:tcPr>
            <w:tcW w:w="100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微软雅黑" w:hAnsi="微软雅黑" w:eastAsia="微软雅黑" w:cs="微软雅黑"/>
                <w:color w:val="auto"/>
                <w:u w:val="none"/>
                <w:lang w:val="en-US"/>
              </w:rPr>
            </w:pPr>
            <w:r>
              <w:rPr>
                <w:rFonts w:hint="default" w:ascii="仿宋_GB2312" w:hAnsi="微软雅黑" w:eastAsia="仿宋_GB2312" w:cs="仿宋_GB2312"/>
                <w:color w:val="auto"/>
                <w:kern w:val="0"/>
                <w:sz w:val="21"/>
                <w:szCs w:val="21"/>
                <w:u w:val="none"/>
                <w:lang w:val="en-US" w:eastAsia="zh-CN" w:bidi="ar"/>
              </w:rPr>
              <w:t>2210</w:t>
            </w:r>
            <w:r>
              <w:rPr>
                <w:rFonts w:hint="eastAsia" w:ascii="仿宋_GB2312" w:hAnsi="微软雅黑" w:eastAsia="仿宋_GB2312" w:cs="仿宋_GB2312"/>
                <w:color w:val="auto"/>
                <w:kern w:val="0"/>
                <w:sz w:val="21"/>
                <w:szCs w:val="21"/>
                <w:u w:val="none"/>
                <w:lang w:val="en-US" w:eastAsia="zh-CN" w:bidi="ar"/>
              </w:rPr>
              <w:t>2</w:t>
            </w:r>
          </w:p>
        </w:tc>
        <w:tc>
          <w:tcPr>
            <w:tcW w:w="253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微软雅黑" w:hAnsi="微软雅黑" w:eastAsia="微软雅黑" w:cs="微软雅黑"/>
                <w:color w:val="auto"/>
                <w:u w:val="none"/>
                <w:lang w:val="en-US"/>
              </w:rPr>
            </w:pPr>
            <w:r>
              <w:rPr>
                <w:rFonts w:hint="eastAsia" w:ascii="仿宋_GB2312" w:hAnsi="微软雅黑" w:eastAsia="仿宋_GB2312" w:cs="仿宋_GB2312"/>
                <w:color w:val="auto"/>
                <w:kern w:val="0"/>
                <w:sz w:val="21"/>
                <w:szCs w:val="21"/>
                <w:u w:val="none"/>
                <w:lang w:val="en-US" w:eastAsia="zh-CN" w:bidi="ar"/>
              </w:rPr>
              <w:t>住房改革支出</w:t>
            </w:r>
          </w:p>
        </w:tc>
        <w:tc>
          <w:tcPr>
            <w:tcW w:w="99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微软雅黑" w:hAnsi="微软雅黑" w:eastAsia="微软雅黑" w:cs="微软雅黑"/>
                <w:color w:val="auto"/>
                <w:u w:val="none"/>
                <w:lang w:val="en-US"/>
              </w:rPr>
            </w:pPr>
            <w:r>
              <w:rPr>
                <w:rFonts w:hint="eastAsia" w:ascii="仿宋_GB2312" w:hAnsi="微软雅黑" w:eastAsia="仿宋_GB2312" w:cs="仿宋_GB2312"/>
                <w:color w:val="auto"/>
                <w:kern w:val="0"/>
                <w:sz w:val="21"/>
                <w:szCs w:val="21"/>
                <w:u w:val="none"/>
                <w:lang w:val="en-US" w:eastAsia="zh-CN" w:bidi="ar"/>
              </w:rPr>
              <w:t>66.23</w:t>
            </w:r>
          </w:p>
        </w:tc>
        <w:tc>
          <w:tcPr>
            <w:tcW w:w="99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微软雅黑" w:hAnsi="微软雅黑" w:eastAsia="微软雅黑" w:cs="微软雅黑"/>
                <w:color w:val="auto"/>
                <w:u w:val="none"/>
                <w:lang w:val="en-US"/>
              </w:rPr>
            </w:pPr>
            <w:r>
              <w:rPr>
                <w:rFonts w:hint="eastAsia" w:ascii="仿宋_GB2312" w:hAnsi="微软雅黑" w:eastAsia="仿宋_GB2312" w:cs="仿宋_GB2312"/>
                <w:color w:val="auto"/>
                <w:kern w:val="0"/>
                <w:sz w:val="21"/>
                <w:szCs w:val="21"/>
                <w:u w:val="none"/>
                <w:lang w:val="en-US" w:eastAsia="zh-CN" w:bidi="ar"/>
              </w:rPr>
              <w:t>66.23</w:t>
            </w:r>
          </w:p>
        </w:tc>
        <w:tc>
          <w:tcPr>
            <w:tcW w:w="70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859"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42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859" w:type="dxa"/>
            <w:tcBorders>
              <w:top w:val="nil"/>
              <w:left w:val="nil"/>
              <w:bottom w:val="single" w:color="auto" w:sz="8" w:space="0"/>
              <w:right w:val="single" w:color="auto" w:sz="4"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708" w:type="dxa"/>
            <w:tcBorders>
              <w:top w:val="nil"/>
              <w:left w:val="single" w:color="auto" w:sz="4" w:space="0"/>
              <w:bottom w:val="single" w:color="auto" w:sz="8" w:space="0"/>
              <w:right w:val="single" w:color="auto" w:sz="4"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6" w:hRule="atLeast"/>
          <w:jc w:val="center"/>
        </w:trPr>
        <w:tc>
          <w:tcPr>
            <w:tcW w:w="100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微软雅黑" w:hAnsi="微软雅黑" w:eastAsia="微软雅黑" w:cs="微软雅黑"/>
                <w:color w:val="auto"/>
                <w:u w:val="none"/>
                <w:lang w:val="en-US"/>
              </w:rPr>
            </w:pPr>
            <w:r>
              <w:rPr>
                <w:rFonts w:hint="default" w:ascii="仿宋_GB2312" w:hAnsi="微软雅黑" w:eastAsia="仿宋_GB2312" w:cs="仿宋_GB2312"/>
                <w:color w:val="auto"/>
                <w:kern w:val="0"/>
                <w:sz w:val="21"/>
                <w:szCs w:val="21"/>
                <w:u w:val="none"/>
                <w:lang w:val="en-US" w:eastAsia="zh-CN" w:bidi="ar"/>
              </w:rPr>
              <w:t>2210</w:t>
            </w:r>
            <w:r>
              <w:rPr>
                <w:rFonts w:hint="eastAsia" w:ascii="仿宋_GB2312" w:hAnsi="微软雅黑" w:eastAsia="仿宋_GB2312" w:cs="仿宋_GB2312"/>
                <w:color w:val="auto"/>
                <w:kern w:val="0"/>
                <w:sz w:val="21"/>
                <w:szCs w:val="21"/>
                <w:u w:val="none"/>
                <w:lang w:val="en-US" w:eastAsia="zh-CN" w:bidi="ar"/>
              </w:rPr>
              <w:t>201</w:t>
            </w:r>
          </w:p>
        </w:tc>
        <w:tc>
          <w:tcPr>
            <w:tcW w:w="253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微软雅黑" w:hAnsi="微软雅黑" w:eastAsia="微软雅黑" w:cs="微软雅黑"/>
                <w:color w:val="auto"/>
                <w:u w:val="none"/>
                <w:lang w:val="en-US"/>
              </w:rPr>
            </w:pPr>
            <w:r>
              <w:rPr>
                <w:rFonts w:hint="default" w:ascii="仿宋_GB2312" w:hAnsi="微软雅黑" w:eastAsia="仿宋_GB2312" w:cs="仿宋_GB2312"/>
                <w:color w:val="auto"/>
                <w:kern w:val="0"/>
                <w:sz w:val="21"/>
                <w:szCs w:val="21"/>
                <w:u w:val="none"/>
                <w:lang w:val="en-US" w:eastAsia="zh-CN" w:bidi="ar"/>
              </w:rPr>
              <w:t>  </w:t>
            </w:r>
            <w:r>
              <w:rPr>
                <w:rFonts w:hint="eastAsia" w:ascii="仿宋_GB2312" w:hAnsi="微软雅黑" w:eastAsia="仿宋_GB2312" w:cs="仿宋_GB2312"/>
                <w:color w:val="auto"/>
                <w:kern w:val="0"/>
                <w:sz w:val="21"/>
                <w:szCs w:val="21"/>
                <w:u w:val="none"/>
                <w:lang w:val="en-US" w:eastAsia="zh-CN" w:bidi="ar"/>
              </w:rPr>
              <w:t>住房公积金</w:t>
            </w:r>
          </w:p>
        </w:tc>
        <w:tc>
          <w:tcPr>
            <w:tcW w:w="99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微软雅黑" w:hAnsi="微软雅黑" w:eastAsia="微软雅黑" w:cs="微软雅黑"/>
                <w:color w:val="auto"/>
                <w:u w:val="none"/>
                <w:lang w:val="en-US"/>
              </w:rPr>
            </w:pPr>
            <w:r>
              <w:rPr>
                <w:rFonts w:hint="eastAsia" w:ascii="仿宋_GB2312" w:hAnsi="微软雅黑" w:eastAsia="仿宋_GB2312" w:cs="仿宋_GB2312"/>
                <w:color w:val="auto"/>
                <w:kern w:val="0"/>
                <w:sz w:val="21"/>
                <w:szCs w:val="21"/>
                <w:u w:val="none"/>
                <w:lang w:val="en-US" w:eastAsia="zh-CN" w:bidi="ar"/>
              </w:rPr>
              <w:t>66.23</w:t>
            </w:r>
          </w:p>
        </w:tc>
        <w:tc>
          <w:tcPr>
            <w:tcW w:w="99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微软雅黑" w:hAnsi="微软雅黑" w:eastAsia="微软雅黑" w:cs="微软雅黑"/>
                <w:color w:val="auto"/>
                <w:u w:val="none"/>
                <w:lang w:val="en-US"/>
              </w:rPr>
            </w:pPr>
            <w:r>
              <w:rPr>
                <w:rFonts w:hint="eastAsia" w:ascii="仿宋_GB2312" w:hAnsi="微软雅黑" w:eastAsia="仿宋_GB2312" w:cs="仿宋_GB2312"/>
                <w:color w:val="auto"/>
                <w:kern w:val="0"/>
                <w:sz w:val="21"/>
                <w:szCs w:val="21"/>
                <w:u w:val="none"/>
                <w:lang w:val="en-US" w:eastAsia="zh-CN" w:bidi="ar"/>
              </w:rPr>
              <w:t>66.23</w:t>
            </w:r>
          </w:p>
        </w:tc>
        <w:tc>
          <w:tcPr>
            <w:tcW w:w="70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859"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42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859" w:type="dxa"/>
            <w:tcBorders>
              <w:top w:val="nil"/>
              <w:left w:val="nil"/>
              <w:bottom w:val="single" w:color="auto" w:sz="8" w:space="0"/>
              <w:right w:val="single" w:color="auto" w:sz="4"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708" w:type="dxa"/>
            <w:tcBorders>
              <w:top w:val="nil"/>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6" w:hRule="atLeast"/>
          <w:jc w:val="center"/>
        </w:trPr>
        <w:tc>
          <w:tcPr>
            <w:tcW w:w="100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222</w:t>
            </w:r>
          </w:p>
        </w:tc>
        <w:tc>
          <w:tcPr>
            <w:tcW w:w="253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粮油物资储备支出</w:t>
            </w:r>
          </w:p>
        </w:tc>
        <w:tc>
          <w:tcPr>
            <w:tcW w:w="99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3.00</w:t>
            </w:r>
          </w:p>
        </w:tc>
        <w:tc>
          <w:tcPr>
            <w:tcW w:w="99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3.00</w:t>
            </w:r>
          </w:p>
        </w:tc>
        <w:tc>
          <w:tcPr>
            <w:tcW w:w="70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p>
        </w:tc>
        <w:tc>
          <w:tcPr>
            <w:tcW w:w="859"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p>
        </w:tc>
        <w:tc>
          <w:tcPr>
            <w:tcW w:w="42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p>
        </w:tc>
        <w:tc>
          <w:tcPr>
            <w:tcW w:w="859" w:type="dxa"/>
            <w:tcBorders>
              <w:top w:val="nil"/>
              <w:left w:val="nil"/>
              <w:bottom w:val="single" w:color="auto" w:sz="8" w:space="0"/>
              <w:right w:val="single" w:color="auto" w:sz="4"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p>
        </w:tc>
        <w:tc>
          <w:tcPr>
            <w:tcW w:w="708" w:type="dxa"/>
            <w:tcBorders>
              <w:top w:val="nil"/>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6" w:hRule="atLeast"/>
          <w:jc w:val="center"/>
        </w:trPr>
        <w:tc>
          <w:tcPr>
            <w:tcW w:w="100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22201</w:t>
            </w:r>
          </w:p>
        </w:tc>
        <w:tc>
          <w:tcPr>
            <w:tcW w:w="253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粮油物资事务</w:t>
            </w:r>
          </w:p>
        </w:tc>
        <w:tc>
          <w:tcPr>
            <w:tcW w:w="99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3.00</w:t>
            </w:r>
          </w:p>
        </w:tc>
        <w:tc>
          <w:tcPr>
            <w:tcW w:w="99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3.00</w:t>
            </w:r>
          </w:p>
        </w:tc>
        <w:tc>
          <w:tcPr>
            <w:tcW w:w="70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p>
        </w:tc>
        <w:tc>
          <w:tcPr>
            <w:tcW w:w="859"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p>
        </w:tc>
        <w:tc>
          <w:tcPr>
            <w:tcW w:w="42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p>
        </w:tc>
        <w:tc>
          <w:tcPr>
            <w:tcW w:w="859" w:type="dxa"/>
            <w:tcBorders>
              <w:top w:val="nil"/>
              <w:left w:val="nil"/>
              <w:bottom w:val="single" w:color="auto" w:sz="8" w:space="0"/>
              <w:right w:val="single" w:color="auto" w:sz="4"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p>
        </w:tc>
        <w:tc>
          <w:tcPr>
            <w:tcW w:w="708" w:type="dxa"/>
            <w:tcBorders>
              <w:top w:val="nil"/>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6" w:hRule="atLeast"/>
          <w:jc w:val="center"/>
        </w:trPr>
        <w:tc>
          <w:tcPr>
            <w:tcW w:w="100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2220199</w:t>
            </w:r>
          </w:p>
        </w:tc>
        <w:tc>
          <w:tcPr>
            <w:tcW w:w="253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其他粮油物资事务支出</w:t>
            </w:r>
          </w:p>
        </w:tc>
        <w:tc>
          <w:tcPr>
            <w:tcW w:w="99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3.00</w:t>
            </w:r>
          </w:p>
        </w:tc>
        <w:tc>
          <w:tcPr>
            <w:tcW w:w="99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3.00</w:t>
            </w:r>
          </w:p>
        </w:tc>
        <w:tc>
          <w:tcPr>
            <w:tcW w:w="70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p>
        </w:tc>
        <w:tc>
          <w:tcPr>
            <w:tcW w:w="859"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p>
        </w:tc>
        <w:tc>
          <w:tcPr>
            <w:tcW w:w="42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p>
        </w:tc>
        <w:tc>
          <w:tcPr>
            <w:tcW w:w="859" w:type="dxa"/>
            <w:tcBorders>
              <w:top w:val="nil"/>
              <w:left w:val="nil"/>
              <w:bottom w:val="single" w:color="auto" w:sz="8" w:space="0"/>
              <w:right w:val="single" w:color="auto" w:sz="4"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p>
        </w:tc>
        <w:tc>
          <w:tcPr>
            <w:tcW w:w="708" w:type="dxa"/>
            <w:tcBorders>
              <w:top w:val="nil"/>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6" w:hRule="atLeast"/>
          <w:jc w:val="center"/>
        </w:trPr>
        <w:tc>
          <w:tcPr>
            <w:tcW w:w="9074" w:type="dxa"/>
            <w:gridSpan w:val="10"/>
            <w:tcBorders>
              <w:top w:val="single" w:color="auto" w:sz="8" w:space="0"/>
              <w:left w:val="nil"/>
              <w:bottom w:val="nil"/>
              <w:right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注：本表反映部门本年度取得的各项收入情况。</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auto"/>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auto"/>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仿宋_GB2312" w:hAnsi="微软雅黑" w:eastAsia="仿宋_GB2312" w:cs="仿宋_GB2312"/>
          <w:i w:val="0"/>
          <w:iCs w:val="0"/>
          <w:caps w:val="0"/>
          <w:color w:val="auto"/>
          <w:spacing w:val="0"/>
          <w:kern w:val="0"/>
          <w:sz w:val="36"/>
          <w:szCs w:val="36"/>
          <w:u w:val="none"/>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仿宋_GB2312" w:hAnsi="微软雅黑" w:eastAsia="仿宋_GB2312" w:cs="仿宋_GB2312"/>
          <w:i w:val="0"/>
          <w:iCs w:val="0"/>
          <w:caps w:val="0"/>
          <w:color w:val="auto"/>
          <w:spacing w:val="0"/>
          <w:kern w:val="0"/>
          <w:sz w:val="36"/>
          <w:szCs w:val="36"/>
          <w:u w:val="none"/>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仿宋_GB2312" w:hAnsi="微软雅黑" w:eastAsia="仿宋_GB2312" w:cs="仿宋_GB2312"/>
          <w:i w:val="0"/>
          <w:iCs w:val="0"/>
          <w:caps w:val="0"/>
          <w:color w:val="auto"/>
          <w:spacing w:val="0"/>
          <w:kern w:val="0"/>
          <w:sz w:val="36"/>
          <w:szCs w:val="36"/>
          <w:u w:val="none"/>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仿宋_GB2312" w:hAnsi="微软雅黑" w:eastAsia="仿宋_GB2312" w:cs="仿宋_GB2312"/>
          <w:i w:val="0"/>
          <w:iCs w:val="0"/>
          <w:caps w:val="0"/>
          <w:color w:val="auto"/>
          <w:spacing w:val="0"/>
          <w:kern w:val="0"/>
          <w:sz w:val="36"/>
          <w:szCs w:val="36"/>
          <w:u w:val="none"/>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仿宋_GB2312" w:hAnsi="微软雅黑" w:eastAsia="仿宋_GB2312" w:cs="仿宋_GB2312"/>
          <w:i w:val="0"/>
          <w:iCs w:val="0"/>
          <w:caps w:val="0"/>
          <w:color w:val="auto"/>
          <w:spacing w:val="0"/>
          <w:kern w:val="0"/>
          <w:sz w:val="36"/>
          <w:szCs w:val="36"/>
          <w:u w:val="none"/>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仿宋_GB2312" w:hAnsi="微软雅黑" w:eastAsia="仿宋_GB2312" w:cs="仿宋_GB2312"/>
          <w:i w:val="0"/>
          <w:iCs w:val="0"/>
          <w:caps w:val="0"/>
          <w:color w:val="auto"/>
          <w:spacing w:val="0"/>
          <w:kern w:val="0"/>
          <w:sz w:val="36"/>
          <w:szCs w:val="36"/>
          <w:u w:val="none"/>
          <w:shd w:val="clear" w:fill="FFFFFF"/>
          <w:lang w:val="en-US" w:eastAsia="zh-CN" w:bidi="ar"/>
        </w:rPr>
      </w:pPr>
    </w:p>
    <w:p>
      <w:pPr>
        <w:pStyle w:val="2"/>
        <w:rPr>
          <w:rFonts w:hint="eastAsia" w:ascii="仿宋_GB2312" w:hAnsi="微软雅黑" w:eastAsia="仿宋_GB2312" w:cs="仿宋_GB2312"/>
          <w:i w:val="0"/>
          <w:iCs w:val="0"/>
          <w:caps w:val="0"/>
          <w:color w:val="auto"/>
          <w:spacing w:val="0"/>
          <w:kern w:val="0"/>
          <w:sz w:val="36"/>
          <w:szCs w:val="36"/>
          <w:u w:val="none"/>
          <w:shd w:val="clear" w:fill="FFFFFF"/>
          <w:lang w:val="en-US" w:eastAsia="zh-CN" w:bidi="ar"/>
        </w:rPr>
      </w:pPr>
    </w:p>
    <w:p>
      <w:pPr>
        <w:pStyle w:val="3"/>
        <w:rPr>
          <w:rFonts w:hint="eastAsia"/>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仿宋_GB2312" w:hAnsi="微软雅黑" w:eastAsia="仿宋_GB2312" w:cs="仿宋_GB2312"/>
          <w:i w:val="0"/>
          <w:iCs w:val="0"/>
          <w:caps w:val="0"/>
          <w:color w:val="auto"/>
          <w:spacing w:val="0"/>
          <w:kern w:val="0"/>
          <w:sz w:val="36"/>
          <w:szCs w:val="36"/>
          <w:u w:val="none"/>
          <w:shd w:val="clear" w:fill="FFFFFF"/>
          <w:lang w:val="en-US" w:eastAsia="zh-CN" w:bidi="ar"/>
        </w:rPr>
      </w:pPr>
    </w:p>
    <w:p>
      <w:pPr>
        <w:pStyle w:val="2"/>
        <w:rPr>
          <w:rFonts w:hint="eastAsia"/>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color w:val="auto"/>
          <w:u w:val="none"/>
        </w:rPr>
      </w:pPr>
      <w:r>
        <w:rPr>
          <w:rFonts w:hint="eastAsia" w:ascii="仿宋_GB2312" w:hAnsi="微软雅黑" w:eastAsia="仿宋_GB2312" w:cs="仿宋_GB2312"/>
          <w:i w:val="0"/>
          <w:iCs w:val="0"/>
          <w:caps w:val="0"/>
          <w:color w:val="auto"/>
          <w:spacing w:val="0"/>
          <w:kern w:val="0"/>
          <w:sz w:val="36"/>
          <w:szCs w:val="36"/>
          <w:u w:val="none"/>
          <w:shd w:val="clear" w:fill="FFFFFF"/>
          <w:lang w:val="en-US" w:eastAsia="zh-CN" w:bidi="ar"/>
        </w:rPr>
        <w:t>部门</w:t>
      </w:r>
      <w:r>
        <w:rPr>
          <w:rFonts w:hint="default" w:ascii="仿宋_GB2312" w:hAnsi="微软雅黑" w:eastAsia="仿宋_GB2312" w:cs="仿宋_GB2312"/>
          <w:i w:val="0"/>
          <w:iCs w:val="0"/>
          <w:caps w:val="0"/>
          <w:color w:val="auto"/>
          <w:spacing w:val="0"/>
          <w:kern w:val="0"/>
          <w:sz w:val="36"/>
          <w:szCs w:val="36"/>
          <w:u w:val="none"/>
          <w:shd w:val="clear" w:fill="FFFFFF"/>
          <w:lang w:val="en-US" w:eastAsia="zh-CN" w:bidi="ar"/>
        </w:rPr>
        <w:t>支出决算表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i w:val="0"/>
          <w:iCs w:val="0"/>
          <w:caps w:val="0"/>
          <w:color w:val="auto"/>
          <w:spacing w:val="0"/>
          <w:kern w:val="0"/>
          <w:sz w:val="20"/>
          <w:szCs w:val="20"/>
          <w:u w:val="none"/>
          <w:shd w:val="clear" w:fill="FFFFFF"/>
          <w:lang w:val="en-US" w:eastAsia="zh-CN" w:bidi="ar"/>
        </w:rPr>
        <w:t>部门：</w:t>
      </w:r>
      <w:r>
        <w:rPr>
          <w:rFonts w:hint="eastAsia" w:ascii="仿宋_GB2312" w:hAnsi="微软雅黑" w:eastAsia="仿宋_GB2312" w:cs="仿宋_GB2312"/>
          <w:i w:val="0"/>
          <w:iCs w:val="0"/>
          <w:caps w:val="0"/>
          <w:color w:val="auto"/>
          <w:spacing w:val="0"/>
          <w:kern w:val="0"/>
          <w:sz w:val="21"/>
          <w:szCs w:val="21"/>
          <w:u w:val="none"/>
          <w:shd w:val="clear" w:fill="FFFFFF"/>
          <w:lang w:val="en-US" w:eastAsia="zh-CN" w:bidi="ar"/>
        </w:rPr>
        <w:t>祁阳市</w:t>
      </w:r>
      <w:r>
        <w:rPr>
          <w:rFonts w:hint="default" w:ascii="仿宋_GB2312" w:hAnsi="微软雅黑" w:eastAsia="仿宋_GB2312" w:cs="仿宋_GB2312"/>
          <w:i w:val="0"/>
          <w:iCs w:val="0"/>
          <w:caps w:val="0"/>
          <w:color w:val="auto"/>
          <w:spacing w:val="0"/>
          <w:kern w:val="0"/>
          <w:sz w:val="21"/>
          <w:szCs w:val="21"/>
          <w:u w:val="none"/>
          <w:shd w:val="clear" w:fill="FFFFFF"/>
          <w:lang w:val="en-US" w:eastAsia="zh-CN" w:bidi="ar"/>
        </w:rPr>
        <w:t>黄泥塘镇人民政府</w:t>
      </w:r>
      <w:r>
        <w:rPr>
          <w:rFonts w:hint="default" w:ascii="仿宋_GB2312" w:hAnsi="微软雅黑" w:eastAsia="仿宋_GB2312" w:cs="仿宋_GB2312"/>
          <w:i w:val="0"/>
          <w:iCs w:val="0"/>
          <w:caps w:val="0"/>
          <w:color w:val="auto"/>
          <w:spacing w:val="0"/>
          <w:kern w:val="0"/>
          <w:sz w:val="20"/>
          <w:szCs w:val="20"/>
          <w:u w:val="none"/>
          <w:shd w:val="clear" w:fill="FFFFFF"/>
          <w:lang w:val="en-US" w:eastAsia="zh-CN" w:bidi="ar"/>
        </w:rPr>
        <w:t>           公开03表                  单位：万元</w:t>
      </w:r>
    </w:p>
    <w:tbl>
      <w:tblPr>
        <w:tblStyle w:val="6"/>
        <w:tblW w:w="9692"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122"/>
        <w:gridCol w:w="2976"/>
        <w:gridCol w:w="1134"/>
        <w:gridCol w:w="1134"/>
        <w:gridCol w:w="1134"/>
        <w:gridCol w:w="709"/>
        <w:gridCol w:w="567"/>
        <w:gridCol w:w="91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4" w:hRule="atLeast"/>
          <w:jc w:val="center"/>
        </w:trPr>
        <w:tc>
          <w:tcPr>
            <w:tcW w:w="4098" w:type="dxa"/>
            <w:gridSpan w:val="2"/>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项   目</w:t>
            </w:r>
          </w:p>
        </w:tc>
        <w:tc>
          <w:tcPr>
            <w:tcW w:w="113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本年支出合计</w:t>
            </w:r>
          </w:p>
        </w:tc>
        <w:tc>
          <w:tcPr>
            <w:tcW w:w="113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基本支出</w:t>
            </w:r>
          </w:p>
        </w:tc>
        <w:tc>
          <w:tcPr>
            <w:tcW w:w="113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项目支出</w:t>
            </w:r>
          </w:p>
        </w:tc>
        <w:tc>
          <w:tcPr>
            <w:tcW w:w="709"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上缴上级支出</w:t>
            </w:r>
          </w:p>
        </w:tc>
        <w:tc>
          <w:tcPr>
            <w:tcW w:w="567"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经营支出</w:t>
            </w:r>
          </w:p>
        </w:tc>
        <w:tc>
          <w:tcPr>
            <w:tcW w:w="916"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对附属单位补助支出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0" w:hRule="atLeast"/>
          <w:jc w:val="center"/>
        </w:trPr>
        <w:tc>
          <w:tcPr>
            <w:tcW w:w="1122"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功能分类科目编码</w:t>
            </w:r>
          </w:p>
        </w:tc>
        <w:tc>
          <w:tcPr>
            <w:tcW w:w="2976"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科目名称</w:t>
            </w:r>
          </w:p>
        </w:tc>
        <w:tc>
          <w:tcPr>
            <w:tcW w:w="113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color w:val="auto"/>
                <w:sz w:val="24"/>
                <w:szCs w:val="24"/>
                <w:u w:val="none"/>
              </w:rPr>
            </w:pPr>
          </w:p>
        </w:tc>
        <w:tc>
          <w:tcPr>
            <w:tcW w:w="113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color w:val="auto"/>
                <w:sz w:val="24"/>
                <w:szCs w:val="24"/>
                <w:u w:val="none"/>
              </w:rPr>
            </w:pPr>
          </w:p>
        </w:tc>
        <w:tc>
          <w:tcPr>
            <w:tcW w:w="113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color w:val="auto"/>
                <w:sz w:val="24"/>
                <w:szCs w:val="24"/>
                <w:u w:val="none"/>
              </w:rPr>
            </w:pPr>
          </w:p>
        </w:tc>
        <w:tc>
          <w:tcPr>
            <w:tcW w:w="709"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color w:val="auto"/>
                <w:sz w:val="24"/>
                <w:szCs w:val="24"/>
                <w:u w:val="none"/>
              </w:rPr>
            </w:pPr>
          </w:p>
        </w:tc>
        <w:tc>
          <w:tcPr>
            <w:tcW w:w="567"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color w:val="auto"/>
                <w:sz w:val="24"/>
                <w:szCs w:val="24"/>
                <w:u w:val="none"/>
              </w:rPr>
            </w:pPr>
          </w:p>
        </w:tc>
        <w:tc>
          <w:tcPr>
            <w:tcW w:w="916"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color w:val="auto"/>
                <w:sz w:val="24"/>
                <w:szCs w:val="24"/>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12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rPr>
                <w:rFonts w:hint="eastAsia" w:ascii="宋体"/>
                <w:color w:val="auto"/>
                <w:sz w:val="24"/>
                <w:szCs w:val="24"/>
                <w:u w:val="none"/>
              </w:rPr>
            </w:pPr>
          </w:p>
        </w:tc>
        <w:tc>
          <w:tcPr>
            <w:tcW w:w="297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color w:val="auto"/>
                <w:sz w:val="24"/>
                <w:szCs w:val="24"/>
                <w:u w:val="none"/>
              </w:rPr>
            </w:pPr>
          </w:p>
        </w:tc>
        <w:tc>
          <w:tcPr>
            <w:tcW w:w="113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color w:val="auto"/>
                <w:sz w:val="24"/>
                <w:szCs w:val="24"/>
                <w:u w:val="none"/>
              </w:rPr>
            </w:pPr>
          </w:p>
        </w:tc>
        <w:tc>
          <w:tcPr>
            <w:tcW w:w="113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color w:val="auto"/>
                <w:sz w:val="24"/>
                <w:szCs w:val="24"/>
                <w:u w:val="none"/>
              </w:rPr>
            </w:pPr>
          </w:p>
        </w:tc>
        <w:tc>
          <w:tcPr>
            <w:tcW w:w="113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color w:val="auto"/>
                <w:sz w:val="24"/>
                <w:szCs w:val="24"/>
                <w:u w:val="none"/>
              </w:rPr>
            </w:pPr>
          </w:p>
        </w:tc>
        <w:tc>
          <w:tcPr>
            <w:tcW w:w="709"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color w:val="auto"/>
                <w:sz w:val="24"/>
                <w:szCs w:val="24"/>
                <w:u w:val="none"/>
              </w:rPr>
            </w:pPr>
          </w:p>
        </w:tc>
        <w:tc>
          <w:tcPr>
            <w:tcW w:w="567"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color w:val="auto"/>
                <w:sz w:val="24"/>
                <w:szCs w:val="24"/>
                <w:u w:val="none"/>
              </w:rPr>
            </w:pPr>
          </w:p>
        </w:tc>
        <w:tc>
          <w:tcPr>
            <w:tcW w:w="916"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color w:val="auto"/>
                <w:sz w:val="24"/>
                <w:szCs w:val="24"/>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22" w:hRule="atLeast"/>
          <w:jc w:val="center"/>
        </w:trPr>
        <w:tc>
          <w:tcPr>
            <w:tcW w:w="4098" w:type="dxa"/>
            <w:gridSpan w:val="2"/>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栏次</w:t>
            </w:r>
          </w:p>
        </w:tc>
        <w:tc>
          <w:tcPr>
            <w:tcW w:w="113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1</w:t>
            </w:r>
          </w:p>
        </w:tc>
        <w:tc>
          <w:tcPr>
            <w:tcW w:w="113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2</w:t>
            </w:r>
          </w:p>
        </w:tc>
        <w:tc>
          <w:tcPr>
            <w:tcW w:w="113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3</w:t>
            </w:r>
          </w:p>
        </w:tc>
        <w:tc>
          <w:tcPr>
            <w:tcW w:w="70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4</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5</w:t>
            </w:r>
          </w:p>
        </w:tc>
        <w:tc>
          <w:tcPr>
            <w:tcW w:w="91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6</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00" w:hRule="atLeast"/>
          <w:jc w:val="center"/>
        </w:trPr>
        <w:tc>
          <w:tcPr>
            <w:tcW w:w="4098" w:type="dxa"/>
            <w:gridSpan w:val="2"/>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合计</w:t>
            </w:r>
          </w:p>
        </w:tc>
        <w:tc>
          <w:tcPr>
            <w:tcW w:w="113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auto"/>
                <w:u w:val="none"/>
                <w:lang w:val="en-US" w:eastAsia="zh-CN"/>
              </w:rPr>
            </w:pPr>
            <w:r>
              <w:rPr>
                <w:rFonts w:hint="eastAsia" w:ascii="仿宋" w:hAnsi="仿宋" w:eastAsia="仿宋" w:cs="仿宋"/>
                <w:color w:val="auto"/>
                <w:u w:val="none"/>
                <w:lang w:val="en-US" w:eastAsia="zh-CN"/>
              </w:rPr>
              <w:t>1512.64</w:t>
            </w:r>
          </w:p>
        </w:tc>
        <w:tc>
          <w:tcPr>
            <w:tcW w:w="113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auto"/>
                <w:u w:val="none"/>
                <w:lang w:val="en-US" w:eastAsia="zh-CN"/>
              </w:rPr>
            </w:pPr>
            <w:r>
              <w:rPr>
                <w:rFonts w:hint="eastAsia" w:ascii="仿宋" w:hAnsi="仿宋" w:eastAsia="仿宋" w:cs="仿宋"/>
                <w:color w:val="auto"/>
                <w:u w:val="none"/>
                <w:lang w:val="en-US" w:eastAsia="zh-CN"/>
              </w:rPr>
              <w:t>1396.81</w:t>
            </w:r>
          </w:p>
        </w:tc>
        <w:tc>
          <w:tcPr>
            <w:tcW w:w="113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auto"/>
                <w:u w:val="none"/>
                <w:lang w:val="en-US" w:eastAsia="zh-CN"/>
              </w:rPr>
            </w:pPr>
            <w:r>
              <w:rPr>
                <w:rFonts w:hint="eastAsia" w:ascii="仿宋" w:hAnsi="仿宋" w:eastAsia="仿宋" w:cs="仿宋"/>
                <w:color w:val="auto"/>
                <w:u w:val="none"/>
                <w:lang w:val="en-US" w:eastAsia="zh-CN"/>
              </w:rPr>
              <w:t>115.83</w:t>
            </w:r>
          </w:p>
        </w:tc>
        <w:tc>
          <w:tcPr>
            <w:tcW w:w="70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91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11" w:hRule="atLeast"/>
          <w:jc w:val="center"/>
        </w:trPr>
        <w:tc>
          <w:tcPr>
            <w:tcW w:w="112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微软雅黑" w:hAnsi="微软雅黑" w:eastAsia="微软雅黑" w:cs="微软雅黑"/>
                <w:color w:val="auto"/>
                <w:kern w:val="2"/>
                <w:sz w:val="21"/>
                <w:szCs w:val="24"/>
                <w:u w:val="none"/>
                <w:lang w:val="en-US" w:eastAsia="zh-CN" w:bidi="ar-SA"/>
              </w:rPr>
            </w:pPr>
            <w:r>
              <w:rPr>
                <w:rFonts w:hint="default" w:ascii="仿宋_GB2312" w:hAnsi="微软雅黑" w:eastAsia="仿宋_GB2312" w:cs="仿宋_GB2312"/>
                <w:color w:val="auto"/>
                <w:kern w:val="0"/>
                <w:sz w:val="21"/>
                <w:szCs w:val="21"/>
                <w:u w:val="none"/>
                <w:lang w:val="en-US" w:eastAsia="zh-CN" w:bidi="ar"/>
              </w:rPr>
              <w:t>201</w:t>
            </w:r>
          </w:p>
        </w:tc>
        <w:tc>
          <w:tcPr>
            <w:tcW w:w="297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微软雅黑" w:hAnsi="微软雅黑" w:eastAsia="微软雅黑" w:cs="微软雅黑"/>
                <w:color w:val="auto"/>
                <w:kern w:val="2"/>
                <w:sz w:val="21"/>
                <w:szCs w:val="24"/>
                <w:u w:val="none"/>
                <w:lang w:val="en-US" w:eastAsia="zh-CN" w:bidi="ar-SA"/>
              </w:rPr>
            </w:pPr>
            <w:r>
              <w:rPr>
                <w:rFonts w:hint="default" w:ascii="仿宋_GB2312" w:hAnsi="微软雅黑" w:eastAsia="仿宋_GB2312" w:cs="仿宋_GB2312"/>
                <w:color w:val="auto"/>
                <w:kern w:val="0"/>
                <w:sz w:val="18"/>
                <w:szCs w:val="18"/>
                <w:u w:val="none"/>
                <w:lang w:val="en-US" w:eastAsia="zh-CN" w:bidi="ar"/>
              </w:rPr>
              <w:t>　一般公共服务支出</w:t>
            </w:r>
          </w:p>
        </w:tc>
        <w:tc>
          <w:tcPr>
            <w:tcW w:w="113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微软雅黑" w:hAnsi="微软雅黑" w:eastAsia="微软雅黑" w:cs="微软雅黑"/>
                <w:color w:val="auto"/>
                <w:kern w:val="2"/>
                <w:sz w:val="21"/>
                <w:szCs w:val="24"/>
                <w:u w:val="none"/>
                <w:lang w:val="en-US" w:eastAsia="zh-CN" w:bidi="ar-SA"/>
              </w:rPr>
            </w:pPr>
            <w:r>
              <w:rPr>
                <w:rFonts w:hint="eastAsia" w:ascii="仿宋_GB2312" w:hAnsi="微软雅黑" w:eastAsia="仿宋_GB2312" w:cs="仿宋_GB2312"/>
                <w:color w:val="auto"/>
                <w:kern w:val="0"/>
                <w:sz w:val="21"/>
                <w:szCs w:val="21"/>
                <w:u w:val="none"/>
                <w:lang w:val="en-US" w:eastAsia="zh-CN" w:bidi="ar"/>
              </w:rPr>
              <w:t>992.06</w:t>
            </w:r>
          </w:p>
        </w:tc>
        <w:tc>
          <w:tcPr>
            <w:tcW w:w="113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微软雅黑" w:hAnsi="微软雅黑" w:eastAsia="微软雅黑" w:cs="微软雅黑"/>
                <w:color w:val="auto"/>
                <w:kern w:val="2"/>
                <w:sz w:val="21"/>
                <w:szCs w:val="24"/>
                <w:u w:val="none"/>
                <w:lang w:val="en-US" w:eastAsia="zh-CN" w:bidi="ar-SA"/>
              </w:rPr>
            </w:pPr>
            <w:r>
              <w:rPr>
                <w:rFonts w:hint="eastAsia" w:ascii="仿宋_GB2312" w:hAnsi="微软雅黑" w:eastAsia="仿宋_GB2312" w:cs="仿宋_GB2312"/>
                <w:color w:val="auto"/>
                <w:kern w:val="0"/>
                <w:sz w:val="21"/>
                <w:szCs w:val="21"/>
                <w:u w:val="none"/>
                <w:lang w:val="en-US" w:eastAsia="zh-CN" w:bidi="ar"/>
              </w:rPr>
              <w:t>992.06</w:t>
            </w:r>
          </w:p>
        </w:tc>
        <w:tc>
          <w:tcPr>
            <w:tcW w:w="113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微软雅黑" w:hAnsi="微软雅黑" w:eastAsia="微软雅黑" w:cs="微软雅黑"/>
                <w:color w:val="auto"/>
                <w:u w:val="none"/>
                <w:lang w:val="en-US"/>
              </w:rPr>
            </w:pPr>
          </w:p>
        </w:tc>
        <w:tc>
          <w:tcPr>
            <w:tcW w:w="70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91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11" w:hRule="atLeast"/>
          <w:jc w:val="center"/>
        </w:trPr>
        <w:tc>
          <w:tcPr>
            <w:tcW w:w="112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20101</w:t>
            </w:r>
          </w:p>
        </w:tc>
        <w:tc>
          <w:tcPr>
            <w:tcW w:w="297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微软雅黑" w:eastAsia="仿宋_GB2312" w:cs="仿宋_GB2312"/>
                <w:color w:val="auto"/>
                <w:kern w:val="0"/>
                <w:sz w:val="18"/>
                <w:szCs w:val="18"/>
                <w:u w:val="none"/>
                <w:lang w:val="en-US" w:eastAsia="zh-CN" w:bidi="ar"/>
              </w:rPr>
            </w:pPr>
            <w:r>
              <w:rPr>
                <w:rFonts w:hint="eastAsia" w:ascii="仿宋_GB2312" w:hAnsi="微软雅黑" w:eastAsia="仿宋_GB2312" w:cs="仿宋_GB2312"/>
                <w:color w:val="auto"/>
                <w:kern w:val="0"/>
                <w:sz w:val="18"/>
                <w:szCs w:val="18"/>
                <w:u w:val="none"/>
                <w:lang w:val="en-US" w:eastAsia="zh-CN" w:bidi="ar"/>
              </w:rPr>
              <w:t>人大事务</w:t>
            </w:r>
          </w:p>
        </w:tc>
        <w:tc>
          <w:tcPr>
            <w:tcW w:w="113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2.50</w:t>
            </w:r>
          </w:p>
        </w:tc>
        <w:tc>
          <w:tcPr>
            <w:tcW w:w="113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仿宋_GB2312" w:hAnsi="微软雅黑" w:eastAsia="仿宋_GB2312" w:cs="仿宋_GB2312"/>
                <w:color w:val="auto"/>
                <w:kern w:val="0"/>
                <w:sz w:val="21"/>
                <w:szCs w:val="21"/>
                <w:u w:val="none"/>
                <w:lang w:val="en-US" w:eastAsia="zh-CN" w:bidi="ar"/>
              </w:rPr>
            </w:pPr>
          </w:p>
        </w:tc>
        <w:tc>
          <w:tcPr>
            <w:tcW w:w="113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 w:hAnsi="仿宋" w:eastAsia="仿宋" w:cs="仿宋"/>
                <w:color w:val="auto"/>
                <w:u w:val="none"/>
                <w:lang w:val="en-US" w:eastAsia="zh-CN"/>
              </w:rPr>
            </w:pPr>
            <w:r>
              <w:rPr>
                <w:rFonts w:hint="eastAsia" w:ascii="仿宋" w:hAnsi="仿宋" w:eastAsia="仿宋" w:cs="仿宋"/>
                <w:color w:val="auto"/>
                <w:u w:val="none"/>
                <w:lang w:val="en-US" w:eastAsia="zh-CN"/>
              </w:rPr>
              <w:t>2.50</w:t>
            </w:r>
          </w:p>
        </w:tc>
        <w:tc>
          <w:tcPr>
            <w:tcW w:w="70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91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11" w:hRule="atLeast"/>
          <w:jc w:val="center"/>
        </w:trPr>
        <w:tc>
          <w:tcPr>
            <w:tcW w:w="112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2010102</w:t>
            </w:r>
          </w:p>
        </w:tc>
        <w:tc>
          <w:tcPr>
            <w:tcW w:w="297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微软雅黑" w:eastAsia="仿宋_GB2312" w:cs="仿宋_GB2312"/>
                <w:color w:val="auto"/>
                <w:kern w:val="0"/>
                <w:sz w:val="18"/>
                <w:szCs w:val="18"/>
                <w:u w:val="none"/>
                <w:lang w:val="en-US" w:eastAsia="zh-CN" w:bidi="ar"/>
              </w:rPr>
            </w:pPr>
            <w:r>
              <w:rPr>
                <w:rFonts w:hint="default" w:ascii="仿宋_GB2312" w:hAnsi="微软雅黑" w:eastAsia="仿宋_GB2312" w:cs="仿宋_GB2312"/>
                <w:color w:val="auto"/>
                <w:kern w:val="0"/>
                <w:sz w:val="18"/>
                <w:szCs w:val="18"/>
                <w:u w:val="none"/>
                <w:lang w:val="en-US" w:eastAsia="zh-CN" w:bidi="ar"/>
              </w:rPr>
              <w:t>一般行政管理事务</w:t>
            </w:r>
          </w:p>
        </w:tc>
        <w:tc>
          <w:tcPr>
            <w:tcW w:w="113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2.50</w:t>
            </w:r>
          </w:p>
        </w:tc>
        <w:tc>
          <w:tcPr>
            <w:tcW w:w="113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微软雅黑" w:eastAsia="仿宋_GB2312" w:cs="仿宋_GB2312"/>
                <w:color w:val="auto"/>
                <w:kern w:val="0"/>
                <w:sz w:val="21"/>
                <w:szCs w:val="21"/>
                <w:u w:val="none"/>
                <w:lang w:val="en-US" w:eastAsia="zh-CN" w:bidi="ar"/>
              </w:rPr>
            </w:pPr>
          </w:p>
        </w:tc>
        <w:tc>
          <w:tcPr>
            <w:tcW w:w="113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微软雅黑" w:hAnsi="微软雅黑" w:eastAsia="微软雅黑" w:cs="微软雅黑"/>
                <w:color w:val="auto"/>
                <w:u w:val="none"/>
                <w:lang w:val="en-US"/>
              </w:rPr>
            </w:pPr>
            <w:r>
              <w:rPr>
                <w:rFonts w:hint="eastAsia" w:ascii="仿宋_GB2312" w:hAnsi="微软雅黑" w:eastAsia="仿宋_GB2312" w:cs="仿宋_GB2312"/>
                <w:color w:val="auto"/>
                <w:kern w:val="0"/>
                <w:sz w:val="21"/>
                <w:szCs w:val="21"/>
                <w:u w:val="none"/>
                <w:lang w:val="en-US" w:eastAsia="zh-CN" w:bidi="ar"/>
              </w:rPr>
              <w:t>2.50</w:t>
            </w:r>
          </w:p>
        </w:tc>
        <w:tc>
          <w:tcPr>
            <w:tcW w:w="70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91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11" w:hRule="atLeast"/>
          <w:jc w:val="center"/>
        </w:trPr>
        <w:tc>
          <w:tcPr>
            <w:tcW w:w="112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微软雅黑" w:hAnsi="微软雅黑" w:eastAsia="微软雅黑" w:cs="微软雅黑"/>
                <w:color w:val="auto"/>
                <w:kern w:val="2"/>
                <w:sz w:val="21"/>
                <w:szCs w:val="24"/>
                <w:u w:val="none"/>
                <w:lang w:val="en-US" w:eastAsia="zh-CN" w:bidi="ar-SA"/>
              </w:rPr>
            </w:pPr>
            <w:r>
              <w:rPr>
                <w:rFonts w:hint="default" w:ascii="仿宋_GB2312" w:hAnsi="微软雅黑" w:eastAsia="仿宋_GB2312" w:cs="仿宋_GB2312"/>
                <w:color w:val="auto"/>
                <w:kern w:val="0"/>
                <w:sz w:val="21"/>
                <w:szCs w:val="21"/>
                <w:u w:val="none"/>
                <w:lang w:val="en-US" w:eastAsia="zh-CN" w:bidi="ar"/>
              </w:rPr>
              <w:t>20103</w:t>
            </w:r>
          </w:p>
        </w:tc>
        <w:tc>
          <w:tcPr>
            <w:tcW w:w="297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微软雅黑" w:hAnsi="微软雅黑" w:eastAsia="微软雅黑" w:cs="微软雅黑"/>
                <w:color w:val="auto"/>
                <w:kern w:val="2"/>
                <w:sz w:val="21"/>
                <w:szCs w:val="24"/>
                <w:u w:val="none"/>
                <w:lang w:val="en-US" w:eastAsia="zh-CN" w:bidi="ar-SA"/>
              </w:rPr>
            </w:pPr>
            <w:r>
              <w:rPr>
                <w:rFonts w:hint="default" w:ascii="仿宋_GB2312" w:hAnsi="微软雅黑" w:eastAsia="仿宋_GB2312" w:cs="仿宋_GB2312"/>
                <w:color w:val="auto"/>
                <w:kern w:val="0"/>
                <w:sz w:val="18"/>
                <w:szCs w:val="18"/>
                <w:u w:val="none"/>
                <w:lang w:val="en-US" w:eastAsia="zh-CN" w:bidi="ar"/>
              </w:rPr>
              <w:t>政府办公厅（室）及相关机构事务</w:t>
            </w:r>
          </w:p>
        </w:tc>
        <w:tc>
          <w:tcPr>
            <w:tcW w:w="113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微软雅黑" w:hAnsi="微软雅黑" w:eastAsia="微软雅黑" w:cs="微软雅黑"/>
                <w:color w:val="auto"/>
                <w:kern w:val="2"/>
                <w:sz w:val="21"/>
                <w:szCs w:val="24"/>
                <w:u w:val="none"/>
                <w:lang w:val="en-US" w:eastAsia="zh-CN" w:bidi="ar-SA"/>
              </w:rPr>
            </w:pPr>
            <w:r>
              <w:rPr>
                <w:rFonts w:hint="eastAsia" w:ascii="仿宋_GB2312" w:hAnsi="微软雅黑" w:eastAsia="仿宋_GB2312" w:cs="仿宋_GB2312"/>
                <w:color w:val="auto"/>
                <w:kern w:val="0"/>
                <w:sz w:val="21"/>
                <w:szCs w:val="21"/>
                <w:u w:val="none"/>
                <w:lang w:val="en-US" w:eastAsia="zh-CN" w:bidi="ar"/>
              </w:rPr>
              <w:t>980.06</w:t>
            </w:r>
          </w:p>
        </w:tc>
        <w:tc>
          <w:tcPr>
            <w:tcW w:w="113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微软雅黑" w:hAnsi="微软雅黑" w:eastAsia="微软雅黑" w:cs="微软雅黑"/>
                <w:color w:val="auto"/>
                <w:kern w:val="2"/>
                <w:sz w:val="21"/>
                <w:szCs w:val="24"/>
                <w:u w:val="none"/>
                <w:lang w:val="en-US" w:eastAsia="zh-CN" w:bidi="ar-SA"/>
              </w:rPr>
            </w:pPr>
            <w:r>
              <w:rPr>
                <w:rFonts w:hint="eastAsia" w:ascii="仿宋_GB2312" w:hAnsi="微软雅黑" w:eastAsia="仿宋_GB2312" w:cs="仿宋_GB2312"/>
                <w:color w:val="auto"/>
                <w:kern w:val="0"/>
                <w:sz w:val="21"/>
                <w:szCs w:val="21"/>
                <w:u w:val="none"/>
                <w:lang w:val="en-US" w:eastAsia="zh-CN" w:bidi="ar"/>
              </w:rPr>
              <w:t>916.44</w:t>
            </w:r>
          </w:p>
        </w:tc>
        <w:tc>
          <w:tcPr>
            <w:tcW w:w="113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微软雅黑" w:hAnsi="微软雅黑" w:eastAsia="微软雅黑" w:cs="微软雅黑"/>
                <w:color w:val="auto"/>
                <w:u w:val="none"/>
                <w:lang w:val="en-US" w:eastAsia="zh-CN"/>
              </w:rPr>
            </w:pPr>
            <w:r>
              <w:rPr>
                <w:rFonts w:hint="eastAsia" w:ascii="仿宋" w:hAnsi="仿宋" w:eastAsia="仿宋" w:cs="仿宋"/>
                <w:color w:val="auto"/>
                <w:u w:val="none"/>
                <w:lang w:val="en-US" w:eastAsia="zh-CN"/>
              </w:rPr>
              <w:t>63.62</w:t>
            </w:r>
          </w:p>
        </w:tc>
        <w:tc>
          <w:tcPr>
            <w:tcW w:w="70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91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11" w:hRule="atLeast"/>
          <w:jc w:val="center"/>
        </w:trPr>
        <w:tc>
          <w:tcPr>
            <w:tcW w:w="112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微软雅黑" w:hAnsi="微软雅黑" w:eastAsia="微软雅黑" w:cs="微软雅黑"/>
                <w:color w:val="auto"/>
                <w:kern w:val="2"/>
                <w:sz w:val="21"/>
                <w:szCs w:val="24"/>
                <w:u w:val="none"/>
                <w:lang w:val="en-US" w:eastAsia="zh-CN" w:bidi="ar-SA"/>
              </w:rPr>
            </w:pPr>
            <w:r>
              <w:rPr>
                <w:rFonts w:hint="default" w:ascii="仿宋_GB2312" w:hAnsi="微软雅黑" w:eastAsia="仿宋_GB2312" w:cs="仿宋_GB2312"/>
                <w:color w:val="auto"/>
                <w:kern w:val="0"/>
                <w:sz w:val="21"/>
                <w:szCs w:val="21"/>
                <w:u w:val="none"/>
                <w:lang w:val="en-US" w:eastAsia="zh-CN" w:bidi="ar"/>
              </w:rPr>
              <w:t>2010301</w:t>
            </w:r>
          </w:p>
        </w:tc>
        <w:tc>
          <w:tcPr>
            <w:tcW w:w="297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微软雅黑" w:hAnsi="微软雅黑" w:eastAsia="微软雅黑" w:cs="微软雅黑"/>
                <w:color w:val="auto"/>
                <w:kern w:val="2"/>
                <w:sz w:val="21"/>
                <w:szCs w:val="24"/>
                <w:u w:val="none"/>
                <w:lang w:val="en-US" w:eastAsia="zh-CN" w:bidi="ar-SA"/>
              </w:rPr>
            </w:pPr>
            <w:r>
              <w:rPr>
                <w:rFonts w:hint="default" w:ascii="仿宋_GB2312" w:hAnsi="微软雅黑" w:eastAsia="仿宋_GB2312" w:cs="仿宋_GB2312"/>
                <w:color w:val="auto"/>
                <w:kern w:val="0"/>
                <w:sz w:val="18"/>
                <w:szCs w:val="18"/>
                <w:u w:val="none"/>
                <w:lang w:val="en-US" w:eastAsia="zh-CN" w:bidi="ar"/>
              </w:rPr>
              <w:t>  行政运行</w:t>
            </w:r>
          </w:p>
        </w:tc>
        <w:tc>
          <w:tcPr>
            <w:tcW w:w="113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微软雅黑" w:hAnsi="微软雅黑" w:eastAsia="微软雅黑" w:cs="微软雅黑"/>
                <w:color w:val="auto"/>
                <w:kern w:val="2"/>
                <w:sz w:val="21"/>
                <w:szCs w:val="24"/>
                <w:u w:val="none"/>
                <w:lang w:val="en-US" w:eastAsia="zh-CN" w:bidi="ar-SA"/>
              </w:rPr>
            </w:pPr>
            <w:r>
              <w:rPr>
                <w:rFonts w:hint="eastAsia" w:ascii="仿宋_GB2312" w:hAnsi="微软雅黑" w:eastAsia="仿宋_GB2312" w:cs="仿宋_GB2312"/>
                <w:color w:val="auto"/>
                <w:kern w:val="0"/>
                <w:sz w:val="21"/>
                <w:szCs w:val="21"/>
                <w:u w:val="none"/>
                <w:lang w:val="en-US" w:eastAsia="zh-CN" w:bidi="ar"/>
              </w:rPr>
              <w:t>916.44</w:t>
            </w:r>
          </w:p>
        </w:tc>
        <w:tc>
          <w:tcPr>
            <w:tcW w:w="113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微软雅黑" w:hAnsi="微软雅黑" w:eastAsia="微软雅黑" w:cs="微软雅黑"/>
                <w:color w:val="auto"/>
                <w:kern w:val="2"/>
                <w:sz w:val="21"/>
                <w:szCs w:val="24"/>
                <w:u w:val="none"/>
                <w:lang w:val="en-US" w:eastAsia="zh-CN" w:bidi="ar-SA"/>
              </w:rPr>
            </w:pPr>
            <w:r>
              <w:rPr>
                <w:rFonts w:hint="eastAsia" w:ascii="仿宋_GB2312" w:hAnsi="微软雅黑" w:eastAsia="仿宋_GB2312" w:cs="仿宋_GB2312"/>
                <w:color w:val="auto"/>
                <w:kern w:val="0"/>
                <w:sz w:val="21"/>
                <w:szCs w:val="21"/>
                <w:u w:val="none"/>
                <w:lang w:val="en-US" w:eastAsia="zh-CN" w:bidi="ar"/>
              </w:rPr>
              <w:t>916.44</w:t>
            </w:r>
          </w:p>
        </w:tc>
        <w:tc>
          <w:tcPr>
            <w:tcW w:w="113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70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91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11" w:hRule="atLeast"/>
          <w:jc w:val="center"/>
        </w:trPr>
        <w:tc>
          <w:tcPr>
            <w:tcW w:w="112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微软雅黑" w:hAnsi="微软雅黑" w:eastAsia="微软雅黑" w:cs="微软雅黑"/>
                <w:color w:val="auto"/>
                <w:kern w:val="2"/>
                <w:sz w:val="21"/>
                <w:szCs w:val="24"/>
                <w:u w:val="none"/>
                <w:lang w:val="en-US" w:eastAsia="zh-CN" w:bidi="ar-SA"/>
              </w:rPr>
            </w:pPr>
            <w:r>
              <w:rPr>
                <w:rFonts w:hint="default" w:ascii="仿宋_GB2312" w:hAnsi="微软雅黑" w:eastAsia="仿宋_GB2312" w:cs="仿宋_GB2312"/>
                <w:color w:val="auto"/>
                <w:kern w:val="0"/>
                <w:sz w:val="21"/>
                <w:szCs w:val="21"/>
                <w:u w:val="none"/>
                <w:lang w:val="en-US" w:eastAsia="zh-CN" w:bidi="ar"/>
              </w:rPr>
              <w:t>2010302</w:t>
            </w:r>
          </w:p>
        </w:tc>
        <w:tc>
          <w:tcPr>
            <w:tcW w:w="297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微软雅黑" w:hAnsi="微软雅黑" w:eastAsia="微软雅黑" w:cs="微软雅黑"/>
                <w:color w:val="auto"/>
                <w:kern w:val="2"/>
                <w:sz w:val="21"/>
                <w:szCs w:val="24"/>
                <w:u w:val="none"/>
                <w:lang w:val="en-US" w:eastAsia="zh-CN" w:bidi="ar-SA"/>
              </w:rPr>
            </w:pPr>
            <w:r>
              <w:rPr>
                <w:rFonts w:hint="default" w:ascii="仿宋_GB2312" w:hAnsi="微软雅黑" w:eastAsia="仿宋_GB2312" w:cs="仿宋_GB2312"/>
                <w:color w:val="auto"/>
                <w:kern w:val="0"/>
                <w:sz w:val="18"/>
                <w:szCs w:val="18"/>
                <w:u w:val="none"/>
                <w:lang w:val="en-US" w:eastAsia="zh-CN" w:bidi="ar"/>
              </w:rPr>
              <w:t>  一般行政管理事务</w:t>
            </w:r>
          </w:p>
        </w:tc>
        <w:tc>
          <w:tcPr>
            <w:tcW w:w="113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微软雅黑" w:hAnsi="微软雅黑" w:eastAsia="微软雅黑" w:cs="微软雅黑"/>
                <w:color w:val="auto"/>
                <w:kern w:val="2"/>
                <w:sz w:val="21"/>
                <w:szCs w:val="24"/>
                <w:u w:val="none"/>
                <w:lang w:val="en-US" w:eastAsia="zh-CN" w:bidi="ar-SA"/>
              </w:rPr>
            </w:pPr>
            <w:r>
              <w:rPr>
                <w:rFonts w:hint="eastAsia" w:ascii="仿宋_GB2312" w:hAnsi="微软雅黑" w:eastAsia="仿宋_GB2312" w:cs="仿宋_GB2312"/>
                <w:color w:val="auto"/>
                <w:kern w:val="0"/>
                <w:sz w:val="21"/>
                <w:szCs w:val="21"/>
                <w:u w:val="none"/>
                <w:lang w:val="en-US" w:eastAsia="zh-CN" w:bidi="ar"/>
              </w:rPr>
              <w:t>63.62</w:t>
            </w:r>
          </w:p>
        </w:tc>
        <w:tc>
          <w:tcPr>
            <w:tcW w:w="113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微软雅黑" w:hAnsi="微软雅黑" w:eastAsia="微软雅黑" w:cs="微软雅黑"/>
                <w:color w:val="auto"/>
                <w:kern w:val="2"/>
                <w:sz w:val="21"/>
                <w:szCs w:val="24"/>
                <w:u w:val="none"/>
                <w:lang w:val="en-US" w:eastAsia="zh-CN" w:bidi="ar-SA"/>
              </w:rPr>
            </w:pPr>
          </w:p>
        </w:tc>
        <w:tc>
          <w:tcPr>
            <w:tcW w:w="113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微软雅黑" w:hAnsi="微软雅黑" w:eastAsia="微软雅黑" w:cs="微软雅黑"/>
                <w:color w:val="auto"/>
                <w:u w:val="none"/>
                <w:lang w:val="en-US"/>
              </w:rPr>
            </w:pPr>
            <w:r>
              <w:rPr>
                <w:rFonts w:hint="eastAsia" w:ascii="仿宋_GB2312" w:hAnsi="微软雅黑" w:eastAsia="仿宋_GB2312" w:cs="仿宋_GB2312"/>
                <w:color w:val="auto"/>
                <w:kern w:val="0"/>
                <w:sz w:val="21"/>
                <w:szCs w:val="21"/>
                <w:u w:val="none"/>
                <w:lang w:val="en-US" w:eastAsia="zh-CN" w:bidi="ar"/>
              </w:rPr>
              <w:t>63.62</w:t>
            </w:r>
          </w:p>
        </w:tc>
        <w:tc>
          <w:tcPr>
            <w:tcW w:w="70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91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11" w:hRule="atLeast"/>
          <w:jc w:val="center"/>
        </w:trPr>
        <w:tc>
          <w:tcPr>
            <w:tcW w:w="112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20106</w:t>
            </w:r>
          </w:p>
        </w:tc>
        <w:tc>
          <w:tcPr>
            <w:tcW w:w="297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微软雅黑" w:eastAsia="仿宋_GB2312" w:cs="仿宋_GB2312"/>
                <w:color w:val="auto"/>
                <w:kern w:val="0"/>
                <w:sz w:val="18"/>
                <w:szCs w:val="18"/>
                <w:u w:val="none"/>
                <w:lang w:val="en-US" w:eastAsia="zh-CN" w:bidi="ar"/>
              </w:rPr>
            </w:pPr>
            <w:r>
              <w:rPr>
                <w:rFonts w:hint="eastAsia" w:ascii="仿宋_GB2312" w:hAnsi="微软雅黑" w:eastAsia="仿宋_GB2312" w:cs="仿宋_GB2312"/>
                <w:color w:val="auto"/>
                <w:kern w:val="0"/>
                <w:sz w:val="18"/>
                <w:szCs w:val="18"/>
                <w:u w:val="none"/>
                <w:lang w:val="en-US" w:eastAsia="zh-CN" w:bidi="ar"/>
              </w:rPr>
              <w:t>财政事务</w:t>
            </w:r>
          </w:p>
        </w:tc>
        <w:tc>
          <w:tcPr>
            <w:tcW w:w="113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1.50</w:t>
            </w:r>
          </w:p>
        </w:tc>
        <w:tc>
          <w:tcPr>
            <w:tcW w:w="113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微软雅黑" w:eastAsia="仿宋_GB2312" w:cs="仿宋_GB2312"/>
                <w:color w:val="auto"/>
                <w:kern w:val="0"/>
                <w:sz w:val="21"/>
                <w:szCs w:val="21"/>
                <w:u w:val="none"/>
                <w:lang w:val="en-US" w:eastAsia="zh-CN" w:bidi="ar"/>
              </w:rPr>
            </w:pPr>
          </w:p>
        </w:tc>
        <w:tc>
          <w:tcPr>
            <w:tcW w:w="113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1.50</w:t>
            </w:r>
          </w:p>
        </w:tc>
        <w:tc>
          <w:tcPr>
            <w:tcW w:w="70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p>
        </w:tc>
        <w:tc>
          <w:tcPr>
            <w:tcW w:w="91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11" w:hRule="atLeast"/>
          <w:jc w:val="center"/>
        </w:trPr>
        <w:tc>
          <w:tcPr>
            <w:tcW w:w="112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2010602</w:t>
            </w:r>
          </w:p>
        </w:tc>
        <w:tc>
          <w:tcPr>
            <w:tcW w:w="297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微软雅黑" w:eastAsia="仿宋_GB2312" w:cs="仿宋_GB2312"/>
                <w:color w:val="auto"/>
                <w:kern w:val="0"/>
                <w:sz w:val="18"/>
                <w:szCs w:val="18"/>
                <w:u w:val="none"/>
                <w:lang w:val="en-US" w:eastAsia="zh-CN" w:bidi="ar"/>
              </w:rPr>
            </w:pPr>
            <w:r>
              <w:rPr>
                <w:rFonts w:hint="default" w:ascii="仿宋_GB2312" w:hAnsi="微软雅黑" w:eastAsia="仿宋_GB2312" w:cs="仿宋_GB2312"/>
                <w:color w:val="auto"/>
                <w:kern w:val="0"/>
                <w:sz w:val="18"/>
                <w:szCs w:val="18"/>
                <w:u w:val="none"/>
                <w:lang w:val="en-US" w:eastAsia="zh-CN" w:bidi="ar"/>
              </w:rPr>
              <w:t>  一般行政管理事务</w:t>
            </w:r>
          </w:p>
        </w:tc>
        <w:tc>
          <w:tcPr>
            <w:tcW w:w="113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1.50</w:t>
            </w:r>
          </w:p>
        </w:tc>
        <w:tc>
          <w:tcPr>
            <w:tcW w:w="113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微软雅黑" w:eastAsia="仿宋_GB2312" w:cs="仿宋_GB2312"/>
                <w:color w:val="auto"/>
                <w:kern w:val="0"/>
                <w:sz w:val="21"/>
                <w:szCs w:val="21"/>
                <w:u w:val="none"/>
                <w:lang w:val="en-US" w:eastAsia="zh-CN" w:bidi="ar"/>
              </w:rPr>
            </w:pPr>
          </w:p>
        </w:tc>
        <w:tc>
          <w:tcPr>
            <w:tcW w:w="113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1.50</w:t>
            </w:r>
          </w:p>
        </w:tc>
        <w:tc>
          <w:tcPr>
            <w:tcW w:w="70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p>
        </w:tc>
        <w:tc>
          <w:tcPr>
            <w:tcW w:w="91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11" w:hRule="atLeast"/>
          <w:jc w:val="center"/>
        </w:trPr>
        <w:tc>
          <w:tcPr>
            <w:tcW w:w="112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20131</w:t>
            </w:r>
          </w:p>
        </w:tc>
        <w:tc>
          <w:tcPr>
            <w:tcW w:w="297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微软雅黑" w:eastAsia="仿宋_GB2312" w:cs="仿宋_GB2312"/>
                <w:color w:val="auto"/>
                <w:kern w:val="0"/>
                <w:sz w:val="18"/>
                <w:szCs w:val="18"/>
                <w:u w:val="none"/>
                <w:lang w:val="en-US" w:eastAsia="zh-CN" w:bidi="ar"/>
              </w:rPr>
            </w:pPr>
            <w:r>
              <w:rPr>
                <w:rFonts w:hint="eastAsia" w:ascii="仿宋_GB2312" w:hAnsi="微软雅黑" w:eastAsia="仿宋_GB2312" w:cs="仿宋_GB2312"/>
                <w:color w:val="auto"/>
                <w:kern w:val="0"/>
                <w:sz w:val="18"/>
                <w:szCs w:val="18"/>
                <w:u w:val="none"/>
                <w:lang w:val="en-US" w:eastAsia="zh-CN" w:bidi="ar"/>
              </w:rPr>
              <w:t>党委办公厅（室）及相关机关事务</w:t>
            </w:r>
          </w:p>
        </w:tc>
        <w:tc>
          <w:tcPr>
            <w:tcW w:w="113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8.00</w:t>
            </w:r>
          </w:p>
        </w:tc>
        <w:tc>
          <w:tcPr>
            <w:tcW w:w="113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8.00</w:t>
            </w:r>
          </w:p>
        </w:tc>
        <w:tc>
          <w:tcPr>
            <w:tcW w:w="113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70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91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11" w:hRule="atLeast"/>
          <w:jc w:val="center"/>
        </w:trPr>
        <w:tc>
          <w:tcPr>
            <w:tcW w:w="112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2013199</w:t>
            </w:r>
          </w:p>
        </w:tc>
        <w:tc>
          <w:tcPr>
            <w:tcW w:w="297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微软雅黑" w:hAnsi="微软雅黑" w:eastAsia="微软雅黑" w:cs="微软雅黑"/>
                <w:color w:val="auto"/>
                <w:kern w:val="2"/>
                <w:sz w:val="21"/>
                <w:szCs w:val="24"/>
                <w:u w:val="none"/>
                <w:lang w:val="en-US" w:eastAsia="zh-CN" w:bidi="ar-SA"/>
              </w:rPr>
            </w:pPr>
            <w:r>
              <w:rPr>
                <w:rFonts w:hint="eastAsia" w:ascii="仿宋_GB2312" w:hAnsi="微软雅黑" w:eastAsia="仿宋_GB2312" w:cs="仿宋_GB2312"/>
                <w:color w:val="auto"/>
                <w:kern w:val="0"/>
                <w:sz w:val="18"/>
                <w:szCs w:val="18"/>
                <w:u w:val="none"/>
                <w:lang w:val="en-US" w:eastAsia="zh-CN" w:bidi="ar"/>
              </w:rPr>
              <w:t>其他党委</w:t>
            </w:r>
            <w:r>
              <w:rPr>
                <w:rFonts w:hint="default" w:ascii="仿宋_GB2312" w:hAnsi="微软雅黑" w:eastAsia="仿宋_GB2312" w:cs="仿宋_GB2312"/>
                <w:color w:val="auto"/>
                <w:kern w:val="0"/>
                <w:sz w:val="18"/>
                <w:szCs w:val="18"/>
                <w:u w:val="none"/>
                <w:lang w:val="en-US" w:eastAsia="zh-CN" w:bidi="ar"/>
              </w:rPr>
              <w:t>办公厅（室）及相关机构事务</w:t>
            </w:r>
          </w:p>
        </w:tc>
        <w:tc>
          <w:tcPr>
            <w:tcW w:w="113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8.00</w:t>
            </w:r>
          </w:p>
        </w:tc>
        <w:tc>
          <w:tcPr>
            <w:tcW w:w="113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8.00</w:t>
            </w:r>
          </w:p>
        </w:tc>
        <w:tc>
          <w:tcPr>
            <w:tcW w:w="113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70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91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11" w:hRule="atLeast"/>
          <w:jc w:val="center"/>
        </w:trPr>
        <w:tc>
          <w:tcPr>
            <w:tcW w:w="112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微软雅黑" w:hAnsi="微软雅黑" w:eastAsia="微软雅黑" w:cs="微软雅黑"/>
                <w:color w:val="auto"/>
                <w:kern w:val="2"/>
                <w:sz w:val="21"/>
                <w:szCs w:val="24"/>
                <w:u w:val="none"/>
                <w:lang w:val="en-US" w:eastAsia="zh-CN" w:bidi="ar-SA"/>
              </w:rPr>
            </w:pPr>
            <w:r>
              <w:rPr>
                <w:rFonts w:hint="default" w:ascii="仿宋_GB2312" w:hAnsi="微软雅黑" w:eastAsia="仿宋_GB2312" w:cs="仿宋_GB2312"/>
                <w:color w:val="auto"/>
                <w:kern w:val="0"/>
                <w:sz w:val="21"/>
                <w:szCs w:val="21"/>
                <w:u w:val="none"/>
                <w:lang w:val="en-US" w:eastAsia="zh-CN" w:bidi="ar"/>
              </w:rPr>
              <w:t>208</w:t>
            </w:r>
          </w:p>
        </w:tc>
        <w:tc>
          <w:tcPr>
            <w:tcW w:w="297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微软雅黑" w:hAnsi="微软雅黑" w:eastAsia="微软雅黑" w:cs="微软雅黑"/>
                <w:color w:val="auto"/>
                <w:kern w:val="2"/>
                <w:sz w:val="21"/>
                <w:szCs w:val="24"/>
                <w:u w:val="none"/>
                <w:lang w:val="en-US" w:eastAsia="zh-CN" w:bidi="ar-SA"/>
              </w:rPr>
            </w:pPr>
            <w:r>
              <w:rPr>
                <w:rFonts w:hint="default" w:ascii="仿宋_GB2312" w:hAnsi="微软雅黑" w:eastAsia="仿宋_GB2312" w:cs="仿宋_GB2312"/>
                <w:color w:val="auto"/>
                <w:kern w:val="0"/>
                <w:sz w:val="18"/>
                <w:szCs w:val="18"/>
                <w:u w:val="none"/>
                <w:lang w:val="en-US" w:eastAsia="zh-CN" w:bidi="ar"/>
              </w:rPr>
              <w:t>社会保障和就业支出</w:t>
            </w:r>
          </w:p>
        </w:tc>
        <w:tc>
          <w:tcPr>
            <w:tcW w:w="113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微软雅黑" w:hAnsi="微软雅黑" w:eastAsia="微软雅黑" w:cs="微软雅黑"/>
                <w:color w:val="auto"/>
                <w:kern w:val="2"/>
                <w:sz w:val="21"/>
                <w:szCs w:val="24"/>
                <w:u w:val="none"/>
                <w:lang w:val="en-US" w:eastAsia="zh-CN" w:bidi="ar-SA"/>
              </w:rPr>
            </w:pPr>
            <w:r>
              <w:rPr>
                <w:rFonts w:hint="eastAsia" w:ascii="仿宋_GB2312" w:hAnsi="微软雅黑" w:eastAsia="仿宋_GB2312" w:cs="仿宋_GB2312"/>
                <w:color w:val="auto"/>
                <w:kern w:val="0"/>
                <w:sz w:val="21"/>
                <w:szCs w:val="21"/>
                <w:u w:val="none"/>
                <w:lang w:val="en-US" w:eastAsia="zh-CN" w:bidi="ar"/>
              </w:rPr>
              <w:t>99.06</w:t>
            </w:r>
          </w:p>
        </w:tc>
        <w:tc>
          <w:tcPr>
            <w:tcW w:w="113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微软雅黑" w:hAnsi="微软雅黑" w:eastAsia="微软雅黑" w:cs="微软雅黑"/>
                <w:color w:val="auto"/>
                <w:kern w:val="2"/>
                <w:sz w:val="21"/>
                <w:szCs w:val="24"/>
                <w:u w:val="none"/>
                <w:lang w:val="en-US" w:eastAsia="zh-CN" w:bidi="ar-SA"/>
              </w:rPr>
            </w:pPr>
            <w:r>
              <w:rPr>
                <w:rFonts w:hint="eastAsia" w:ascii="仿宋_GB2312" w:hAnsi="微软雅黑" w:eastAsia="仿宋_GB2312" w:cs="仿宋_GB2312"/>
                <w:color w:val="auto"/>
                <w:kern w:val="0"/>
                <w:sz w:val="21"/>
                <w:szCs w:val="21"/>
                <w:u w:val="none"/>
                <w:lang w:val="en-US" w:eastAsia="zh-CN" w:bidi="ar"/>
              </w:rPr>
              <w:t>99.06</w:t>
            </w:r>
          </w:p>
        </w:tc>
        <w:tc>
          <w:tcPr>
            <w:tcW w:w="113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70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91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11" w:hRule="atLeast"/>
          <w:jc w:val="center"/>
        </w:trPr>
        <w:tc>
          <w:tcPr>
            <w:tcW w:w="112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20801</w:t>
            </w:r>
          </w:p>
        </w:tc>
        <w:tc>
          <w:tcPr>
            <w:tcW w:w="297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微软雅黑" w:eastAsia="仿宋_GB2312" w:cs="仿宋_GB2312"/>
                <w:color w:val="auto"/>
                <w:kern w:val="0"/>
                <w:sz w:val="18"/>
                <w:szCs w:val="18"/>
                <w:u w:val="none"/>
                <w:lang w:val="en-US" w:eastAsia="zh-CN" w:bidi="ar"/>
              </w:rPr>
            </w:pPr>
            <w:r>
              <w:rPr>
                <w:rFonts w:hint="eastAsia" w:ascii="仿宋_GB2312" w:hAnsi="微软雅黑" w:eastAsia="仿宋_GB2312" w:cs="仿宋_GB2312"/>
                <w:color w:val="auto"/>
                <w:kern w:val="0"/>
                <w:sz w:val="18"/>
                <w:szCs w:val="18"/>
                <w:u w:val="none"/>
                <w:lang w:val="en-US" w:eastAsia="zh-CN" w:bidi="ar"/>
              </w:rPr>
              <w:t>人力资源和社会保障管理事务</w:t>
            </w:r>
          </w:p>
        </w:tc>
        <w:tc>
          <w:tcPr>
            <w:tcW w:w="113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12.84</w:t>
            </w:r>
          </w:p>
        </w:tc>
        <w:tc>
          <w:tcPr>
            <w:tcW w:w="113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12.84</w:t>
            </w:r>
          </w:p>
        </w:tc>
        <w:tc>
          <w:tcPr>
            <w:tcW w:w="113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70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91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112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2080199</w:t>
            </w:r>
          </w:p>
        </w:tc>
        <w:tc>
          <w:tcPr>
            <w:tcW w:w="297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微软雅黑" w:eastAsia="仿宋_GB2312" w:cs="仿宋_GB2312"/>
                <w:color w:val="auto"/>
                <w:kern w:val="0"/>
                <w:sz w:val="18"/>
                <w:szCs w:val="18"/>
                <w:u w:val="none"/>
                <w:lang w:val="en-US" w:eastAsia="zh-CN" w:bidi="ar"/>
              </w:rPr>
            </w:pPr>
            <w:r>
              <w:rPr>
                <w:rFonts w:hint="eastAsia" w:ascii="仿宋_GB2312" w:hAnsi="微软雅黑" w:eastAsia="仿宋_GB2312" w:cs="仿宋_GB2312"/>
                <w:color w:val="auto"/>
                <w:kern w:val="0"/>
                <w:sz w:val="18"/>
                <w:szCs w:val="18"/>
                <w:u w:val="none"/>
                <w:lang w:val="en-US" w:eastAsia="zh-CN" w:bidi="ar"/>
              </w:rPr>
              <w:t>其他人力资源和社会保障管理事务支出</w:t>
            </w:r>
          </w:p>
        </w:tc>
        <w:tc>
          <w:tcPr>
            <w:tcW w:w="113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12.84</w:t>
            </w:r>
          </w:p>
        </w:tc>
        <w:tc>
          <w:tcPr>
            <w:tcW w:w="113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12.84</w:t>
            </w:r>
          </w:p>
        </w:tc>
        <w:tc>
          <w:tcPr>
            <w:tcW w:w="113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70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91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11" w:hRule="atLeast"/>
          <w:jc w:val="center"/>
        </w:trPr>
        <w:tc>
          <w:tcPr>
            <w:tcW w:w="112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微软雅黑" w:hAnsi="微软雅黑" w:eastAsia="微软雅黑" w:cs="微软雅黑"/>
                <w:color w:val="auto"/>
                <w:kern w:val="2"/>
                <w:sz w:val="21"/>
                <w:szCs w:val="24"/>
                <w:u w:val="none"/>
                <w:lang w:val="en-US" w:eastAsia="zh-CN" w:bidi="ar-SA"/>
              </w:rPr>
            </w:pPr>
            <w:r>
              <w:rPr>
                <w:rFonts w:hint="default" w:ascii="仿宋_GB2312" w:hAnsi="微软雅黑" w:eastAsia="仿宋_GB2312" w:cs="仿宋_GB2312"/>
                <w:color w:val="auto"/>
                <w:kern w:val="0"/>
                <w:sz w:val="21"/>
                <w:szCs w:val="21"/>
                <w:u w:val="none"/>
                <w:lang w:val="en-US" w:eastAsia="zh-CN" w:bidi="ar"/>
              </w:rPr>
              <w:t>20805</w:t>
            </w:r>
          </w:p>
        </w:tc>
        <w:tc>
          <w:tcPr>
            <w:tcW w:w="297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微软雅黑" w:hAnsi="微软雅黑" w:eastAsia="微软雅黑" w:cs="微软雅黑"/>
                <w:color w:val="auto"/>
                <w:kern w:val="2"/>
                <w:sz w:val="21"/>
                <w:szCs w:val="24"/>
                <w:u w:val="none"/>
                <w:lang w:val="en-US" w:eastAsia="zh-CN" w:bidi="ar-SA"/>
              </w:rPr>
            </w:pPr>
            <w:r>
              <w:rPr>
                <w:rFonts w:hint="default" w:ascii="仿宋_GB2312" w:hAnsi="微软雅黑" w:eastAsia="仿宋_GB2312" w:cs="仿宋_GB2312"/>
                <w:color w:val="auto"/>
                <w:kern w:val="0"/>
                <w:sz w:val="18"/>
                <w:szCs w:val="18"/>
                <w:u w:val="none"/>
                <w:lang w:val="en-US" w:eastAsia="zh-CN" w:bidi="ar"/>
              </w:rPr>
              <w:t>行政事业单位养老支出</w:t>
            </w:r>
          </w:p>
        </w:tc>
        <w:tc>
          <w:tcPr>
            <w:tcW w:w="113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 w:hAnsi="仿宋" w:eastAsia="仿宋" w:cs="仿宋"/>
                <w:color w:val="auto"/>
                <w:kern w:val="2"/>
                <w:sz w:val="21"/>
                <w:szCs w:val="21"/>
                <w:u w:val="none"/>
                <w:lang w:val="en-US" w:eastAsia="zh-CN" w:bidi="ar-SA"/>
              </w:rPr>
            </w:pPr>
            <w:r>
              <w:rPr>
                <w:rFonts w:hint="eastAsia" w:ascii="仿宋" w:hAnsi="仿宋" w:eastAsia="仿宋" w:cs="仿宋"/>
                <w:color w:val="auto"/>
                <w:sz w:val="21"/>
                <w:szCs w:val="21"/>
                <w:u w:val="none"/>
                <w:lang w:val="en-US" w:eastAsia="zh-CN"/>
              </w:rPr>
              <w:t>83.72</w:t>
            </w:r>
          </w:p>
        </w:tc>
        <w:tc>
          <w:tcPr>
            <w:tcW w:w="113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 w:hAnsi="仿宋" w:eastAsia="仿宋" w:cs="仿宋"/>
                <w:color w:val="auto"/>
                <w:kern w:val="2"/>
                <w:sz w:val="21"/>
                <w:szCs w:val="21"/>
                <w:u w:val="none"/>
                <w:lang w:val="en-US" w:eastAsia="zh-CN" w:bidi="ar-SA"/>
              </w:rPr>
            </w:pPr>
            <w:r>
              <w:rPr>
                <w:rFonts w:hint="eastAsia" w:ascii="仿宋" w:hAnsi="仿宋" w:eastAsia="仿宋" w:cs="仿宋"/>
                <w:color w:val="auto"/>
                <w:sz w:val="21"/>
                <w:szCs w:val="21"/>
                <w:u w:val="none"/>
                <w:lang w:val="en-US" w:eastAsia="zh-CN"/>
              </w:rPr>
              <w:t>83.72</w:t>
            </w:r>
          </w:p>
        </w:tc>
        <w:tc>
          <w:tcPr>
            <w:tcW w:w="113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auto"/>
                <w:sz w:val="21"/>
                <w:szCs w:val="21"/>
                <w:u w:val="none"/>
              </w:rPr>
            </w:pPr>
            <w:r>
              <w:rPr>
                <w:rFonts w:hint="eastAsia" w:ascii="仿宋" w:hAnsi="仿宋" w:eastAsia="仿宋" w:cs="仿宋"/>
                <w:color w:val="auto"/>
                <w:kern w:val="0"/>
                <w:sz w:val="21"/>
                <w:szCs w:val="21"/>
                <w:u w:val="none"/>
                <w:lang w:val="en-US" w:eastAsia="zh-CN" w:bidi="ar"/>
              </w:rPr>
              <w:t> </w:t>
            </w:r>
          </w:p>
        </w:tc>
        <w:tc>
          <w:tcPr>
            <w:tcW w:w="70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91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11" w:hRule="atLeast"/>
          <w:jc w:val="center"/>
        </w:trPr>
        <w:tc>
          <w:tcPr>
            <w:tcW w:w="112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微软雅黑" w:hAnsi="微软雅黑" w:eastAsia="微软雅黑" w:cs="微软雅黑"/>
                <w:color w:val="auto"/>
                <w:kern w:val="2"/>
                <w:sz w:val="21"/>
                <w:szCs w:val="24"/>
                <w:u w:val="none"/>
                <w:lang w:val="en-US" w:eastAsia="zh-CN" w:bidi="ar-SA"/>
              </w:rPr>
            </w:pPr>
            <w:r>
              <w:rPr>
                <w:rFonts w:hint="default" w:ascii="仿宋_GB2312" w:hAnsi="微软雅黑" w:eastAsia="仿宋_GB2312" w:cs="仿宋_GB2312"/>
                <w:color w:val="auto"/>
                <w:kern w:val="0"/>
                <w:sz w:val="21"/>
                <w:szCs w:val="21"/>
                <w:u w:val="none"/>
                <w:lang w:val="en-US" w:eastAsia="zh-CN" w:bidi="ar"/>
              </w:rPr>
              <w:t>2080505</w:t>
            </w:r>
          </w:p>
        </w:tc>
        <w:tc>
          <w:tcPr>
            <w:tcW w:w="297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微软雅黑" w:hAnsi="微软雅黑" w:eastAsia="微软雅黑" w:cs="微软雅黑"/>
                <w:color w:val="auto"/>
                <w:kern w:val="2"/>
                <w:sz w:val="21"/>
                <w:szCs w:val="24"/>
                <w:u w:val="none"/>
                <w:lang w:val="en-US" w:eastAsia="zh-CN" w:bidi="ar-SA"/>
              </w:rPr>
            </w:pPr>
            <w:r>
              <w:rPr>
                <w:rFonts w:hint="default" w:ascii="仿宋_GB2312" w:hAnsi="微软雅黑" w:eastAsia="仿宋_GB2312" w:cs="仿宋_GB2312"/>
                <w:color w:val="auto"/>
                <w:kern w:val="0"/>
                <w:sz w:val="18"/>
                <w:szCs w:val="18"/>
                <w:u w:val="none"/>
                <w:lang w:val="en-US" w:eastAsia="zh-CN" w:bidi="ar"/>
              </w:rPr>
              <w:t> 机关事业单位基本养老保险缴费支出</w:t>
            </w:r>
          </w:p>
        </w:tc>
        <w:tc>
          <w:tcPr>
            <w:tcW w:w="113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微软雅黑" w:hAnsi="微软雅黑" w:eastAsia="微软雅黑" w:cs="微软雅黑"/>
                <w:color w:val="auto"/>
                <w:kern w:val="2"/>
                <w:sz w:val="21"/>
                <w:szCs w:val="24"/>
                <w:u w:val="none"/>
                <w:lang w:val="en-US" w:eastAsia="zh-CN" w:bidi="ar-SA"/>
              </w:rPr>
            </w:pPr>
            <w:r>
              <w:rPr>
                <w:rFonts w:hint="eastAsia" w:ascii="仿宋_GB2312" w:hAnsi="微软雅黑" w:eastAsia="仿宋_GB2312" w:cs="仿宋_GB2312"/>
                <w:color w:val="auto"/>
                <w:kern w:val="0"/>
                <w:sz w:val="21"/>
                <w:szCs w:val="21"/>
                <w:u w:val="none"/>
                <w:lang w:val="en-US" w:eastAsia="zh-CN" w:bidi="ar"/>
              </w:rPr>
              <w:t>83.72</w:t>
            </w:r>
          </w:p>
        </w:tc>
        <w:tc>
          <w:tcPr>
            <w:tcW w:w="113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微软雅黑" w:hAnsi="微软雅黑" w:eastAsia="微软雅黑" w:cs="微软雅黑"/>
                <w:color w:val="auto"/>
                <w:kern w:val="2"/>
                <w:sz w:val="21"/>
                <w:szCs w:val="24"/>
                <w:u w:val="none"/>
                <w:lang w:val="en-US" w:eastAsia="zh-CN" w:bidi="ar-SA"/>
              </w:rPr>
            </w:pPr>
            <w:r>
              <w:rPr>
                <w:rFonts w:hint="eastAsia" w:ascii="仿宋_GB2312" w:hAnsi="微软雅黑" w:eastAsia="仿宋_GB2312" w:cs="仿宋_GB2312"/>
                <w:color w:val="auto"/>
                <w:kern w:val="0"/>
                <w:sz w:val="21"/>
                <w:szCs w:val="21"/>
                <w:u w:val="none"/>
                <w:lang w:val="en-US" w:eastAsia="zh-CN" w:bidi="ar"/>
              </w:rPr>
              <w:t>83.72</w:t>
            </w:r>
          </w:p>
        </w:tc>
        <w:tc>
          <w:tcPr>
            <w:tcW w:w="113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70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91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11" w:hRule="atLeast"/>
          <w:jc w:val="center"/>
        </w:trPr>
        <w:tc>
          <w:tcPr>
            <w:tcW w:w="112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20899</w:t>
            </w:r>
          </w:p>
        </w:tc>
        <w:tc>
          <w:tcPr>
            <w:tcW w:w="297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微软雅黑" w:eastAsia="仿宋_GB2312" w:cs="仿宋_GB2312"/>
                <w:color w:val="auto"/>
                <w:kern w:val="0"/>
                <w:sz w:val="18"/>
                <w:szCs w:val="18"/>
                <w:u w:val="none"/>
                <w:lang w:val="en-US" w:eastAsia="zh-CN" w:bidi="ar"/>
              </w:rPr>
            </w:pPr>
            <w:r>
              <w:rPr>
                <w:rFonts w:hint="eastAsia" w:ascii="仿宋_GB2312" w:hAnsi="微软雅黑" w:eastAsia="仿宋_GB2312" w:cs="仿宋_GB2312"/>
                <w:color w:val="auto"/>
                <w:kern w:val="0"/>
                <w:sz w:val="18"/>
                <w:szCs w:val="18"/>
                <w:u w:val="none"/>
                <w:lang w:val="en-US" w:eastAsia="zh-CN" w:bidi="ar"/>
              </w:rPr>
              <w:t>其他社会保障和就业支出</w:t>
            </w:r>
          </w:p>
        </w:tc>
        <w:tc>
          <w:tcPr>
            <w:tcW w:w="113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2.50</w:t>
            </w:r>
          </w:p>
        </w:tc>
        <w:tc>
          <w:tcPr>
            <w:tcW w:w="113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2.50</w:t>
            </w:r>
          </w:p>
        </w:tc>
        <w:tc>
          <w:tcPr>
            <w:tcW w:w="113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70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91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11" w:hRule="atLeast"/>
          <w:jc w:val="center"/>
        </w:trPr>
        <w:tc>
          <w:tcPr>
            <w:tcW w:w="112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2089999</w:t>
            </w:r>
          </w:p>
        </w:tc>
        <w:tc>
          <w:tcPr>
            <w:tcW w:w="297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微软雅黑" w:eastAsia="仿宋_GB2312" w:cs="仿宋_GB2312"/>
                <w:color w:val="auto"/>
                <w:kern w:val="0"/>
                <w:sz w:val="18"/>
                <w:szCs w:val="18"/>
                <w:u w:val="none"/>
                <w:lang w:val="en-US" w:eastAsia="zh-CN" w:bidi="ar"/>
              </w:rPr>
            </w:pPr>
            <w:r>
              <w:rPr>
                <w:rFonts w:hint="eastAsia" w:ascii="仿宋_GB2312" w:hAnsi="微软雅黑" w:eastAsia="仿宋_GB2312" w:cs="仿宋_GB2312"/>
                <w:color w:val="auto"/>
                <w:kern w:val="0"/>
                <w:sz w:val="18"/>
                <w:szCs w:val="18"/>
                <w:u w:val="none"/>
                <w:lang w:val="en-US" w:eastAsia="zh-CN" w:bidi="ar"/>
              </w:rPr>
              <w:t>其他社会保障和就业支出</w:t>
            </w:r>
          </w:p>
        </w:tc>
        <w:tc>
          <w:tcPr>
            <w:tcW w:w="113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2.50</w:t>
            </w:r>
          </w:p>
        </w:tc>
        <w:tc>
          <w:tcPr>
            <w:tcW w:w="113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2.50</w:t>
            </w:r>
          </w:p>
        </w:tc>
        <w:tc>
          <w:tcPr>
            <w:tcW w:w="113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70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91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11" w:hRule="atLeast"/>
          <w:jc w:val="center"/>
        </w:trPr>
        <w:tc>
          <w:tcPr>
            <w:tcW w:w="112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微软雅黑" w:hAnsi="微软雅黑" w:eastAsia="微软雅黑" w:cs="微软雅黑"/>
                <w:color w:val="auto"/>
                <w:kern w:val="2"/>
                <w:sz w:val="21"/>
                <w:szCs w:val="24"/>
                <w:u w:val="none"/>
                <w:lang w:val="en-US" w:eastAsia="zh-CN" w:bidi="ar-SA"/>
              </w:rPr>
            </w:pPr>
            <w:r>
              <w:rPr>
                <w:rFonts w:hint="default" w:ascii="仿宋_GB2312" w:hAnsi="微软雅黑" w:eastAsia="仿宋_GB2312" w:cs="仿宋_GB2312"/>
                <w:color w:val="auto"/>
                <w:kern w:val="0"/>
                <w:sz w:val="21"/>
                <w:szCs w:val="21"/>
                <w:u w:val="none"/>
                <w:lang w:val="en-US" w:eastAsia="zh-CN" w:bidi="ar"/>
              </w:rPr>
              <w:t>210</w:t>
            </w:r>
          </w:p>
        </w:tc>
        <w:tc>
          <w:tcPr>
            <w:tcW w:w="297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微软雅黑" w:hAnsi="微软雅黑" w:eastAsia="微软雅黑" w:cs="微软雅黑"/>
                <w:color w:val="auto"/>
                <w:kern w:val="2"/>
                <w:sz w:val="21"/>
                <w:szCs w:val="24"/>
                <w:u w:val="none"/>
                <w:lang w:val="en-US" w:eastAsia="zh-CN" w:bidi="ar-SA"/>
              </w:rPr>
            </w:pPr>
            <w:r>
              <w:rPr>
                <w:rFonts w:hint="default" w:ascii="仿宋_GB2312" w:hAnsi="微软雅黑" w:eastAsia="仿宋_GB2312" w:cs="仿宋_GB2312"/>
                <w:color w:val="auto"/>
                <w:kern w:val="0"/>
                <w:sz w:val="18"/>
                <w:szCs w:val="18"/>
                <w:u w:val="none"/>
                <w:lang w:val="en-US" w:eastAsia="zh-CN" w:bidi="ar"/>
              </w:rPr>
              <w:t>卫生健康支出</w:t>
            </w:r>
          </w:p>
        </w:tc>
        <w:tc>
          <w:tcPr>
            <w:tcW w:w="113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微软雅黑" w:hAnsi="微软雅黑" w:eastAsia="微软雅黑" w:cs="微软雅黑"/>
                <w:color w:val="auto"/>
                <w:kern w:val="2"/>
                <w:sz w:val="21"/>
                <w:szCs w:val="24"/>
                <w:u w:val="none"/>
                <w:lang w:val="en-US" w:eastAsia="zh-CN" w:bidi="ar-SA"/>
              </w:rPr>
            </w:pPr>
            <w:r>
              <w:rPr>
                <w:rFonts w:hint="eastAsia" w:ascii="仿宋_GB2312" w:hAnsi="微软雅黑" w:eastAsia="仿宋_GB2312" w:cs="仿宋_GB2312"/>
                <w:color w:val="auto"/>
                <w:kern w:val="0"/>
                <w:sz w:val="21"/>
                <w:szCs w:val="21"/>
                <w:u w:val="none"/>
                <w:lang w:val="en-US" w:eastAsia="zh-CN" w:bidi="ar"/>
              </w:rPr>
              <w:t>36.52</w:t>
            </w:r>
          </w:p>
        </w:tc>
        <w:tc>
          <w:tcPr>
            <w:tcW w:w="113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微软雅黑" w:hAnsi="微软雅黑" w:eastAsia="微软雅黑" w:cs="微软雅黑"/>
                <w:color w:val="auto"/>
                <w:kern w:val="2"/>
                <w:sz w:val="21"/>
                <w:szCs w:val="24"/>
                <w:u w:val="none"/>
                <w:lang w:val="en-US" w:eastAsia="zh-CN" w:bidi="ar-SA"/>
              </w:rPr>
            </w:pPr>
            <w:r>
              <w:rPr>
                <w:rFonts w:hint="eastAsia" w:ascii="仿宋_GB2312" w:hAnsi="微软雅黑" w:eastAsia="仿宋_GB2312" w:cs="仿宋_GB2312"/>
                <w:color w:val="auto"/>
                <w:kern w:val="0"/>
                <w:sz w:val="21"/>
                <w:szCs w:val="21"/>
                <w:u w:val="none"/>
                <w:lang w:val="en-US" w:eastAsia="zh-CN" w:bidi="ar"/>
              </w:rPr>
              <w:t>36.52</w:t>
            </w:r>
          </w:p>
        </w:tc>
        <w:tc>
          <w:tcPr>
            <w:tcW w:w="113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70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91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11" w:hRule="atLeast"/>
          <w:jc w:val="center"/>
        </w:trPr>
        <w:tc>
          <w:tcPr>
            <w:tcW w:w="112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微软雅黑" w:hAnsi="微软雅黑" w:eastAsia="微软雅黑" w:cs="微软雅黑"/>
                <w:color w:val="auto"/>
                <w:kern w:val="2"/>
                <w:sz w:val="21"/>
                <w:szCs w:val="24"/>
                <w:u w:val="none"/>
                <w:lang w:val="en-US" w:eastAsia="zh-CN" w:bidi="ar-SA"/>
              </w:rPr>
            </w:pPr>
            <w:r>
              <w:rPr>
                <w:rFonts w:hint="default" w:ascii="仿宋_GB2312" w:hAnsi="微软雅黑" w:eastAsia="仿宋_GB2312" w:cs="仿宋_GB2312"/>
                <w:color w:val="auto"/>
                <w:kern w:val="0"/>
                <w:sz w:val="21"/>
                <w:szCs w:val="21"/>
                <w:u w:val="none"/>
                <w:lang w:val="en-US" w:eastAsia="zh-CN" w:bidi="ar"/>
              </w:rPr>
              <w:t>210</w:t>
            </w:r>
            <w:r>
              <w:rPr>
                <w:rFonts w:hint="eastAsia" w:ascii="仿宋_GB2312" w:hAnsi="微软雅黑" w:eastAsia="仿宋_GB2312" w:cs="仿宋_GB2312"/>
                <w:color w:val="auto"/>
                <w:kern w:val="0"/>
                <w:sz w:val="21"/>
                <w:szCs w:val="21"/>
                <w:u w:val="none"/>
                <w:lang w:val="en-US" w:eastAsia="zh-CN" w:bidi="ar"/>
              </w:rPr>
              <w:t>11</w:t>
            </w:r>
          </w:p>
        </w:tc>
        <w:tc>
          <w:tcPr>
            <w:tcW w:w="297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微软雅黑" w:hAnsi="微软雅黑" w:eastAsia="微软雅黑" w:cs="微软雅黑"/>
                <w:color w:val="auto"/>
                <w:kern w:val="2"/>
                <w:sz w:val="21"/>
                <w:szCs w:val="24"/>
                <w:u w:val="none"/>
                <w:lang w:val="en-US" w:eastAsia="zh-CN" w:bidi="ar-SA"/>
              </w:rPr>
            </w:pPr>
            <w:r>
              <w:rPr>
                <w:rFonts w:hint="eastAsia" w:ascii="仿宋_GB2312" w:hAnsi="微软雅黑" w:eastAsia="仿宋_GB2312" w:cs="仿宋_GB2312"/>
                <w:color w:val="auto"/>
                <w:kern w:val="0"/>
                <w:sz w:val="18"/>
                <w:szCs w:val="18"/>
                <w:u w:val="none"/>
                <w:lang w:val="en-US" w:eastAsia="zh-CN" w:bidi="ar"/>
              </w:rPr>
              <w:t>行政事业单位医疗</w:t>
            </w:r>
          </w:p>
        </w:tc>
        <w:tc>
          <w:tcPr>
            <w:tcW w:w="113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微软雅黑" w:hAnsi="微软雅黑" w:eastAsia="微软雅黑" w:cs="微软雅黑"/>
                <w:color w:val="auto"/>
                <w:kern w:val="2"/>
                <w:sz w:val="21"/>
                <w:szCs w:val="24"/>
                <w:u w:val="none"/>
                <w:lang w:val="en-US" w:eastAsia="zh-CN" w:bidi="ar-SA"/>
              </w:rPr>
            </w:pPr>
            <w:r>
              <w:rPr>
                <w:rFonts w:hint="eastAsia" w:ascii="仿宋_GB2312" w:hAnsi="微软雅黑" w:eastAsia="仿宋_GB2312" w:cs="仿宋_GB2312"/>
                <w:color w:val="auto"/>
                <w:kern w:val="0"/>
                <w:sz w:val="21"/>
                <w:szCs w:val="21"/>
                <w:u w:val="none"/>
                <w:lang w:val="en-US" w:eastAsia="zh-CN" w:bidi="ar"/>
              </w:rPr>
              <w:t>36.52</w:t>
            </w:r>
          </w:p>
        </w:tc>
        <w:tc>
          <w:tcPr>
            <w:tcW w:w="113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微软雅黑" w:hAnsi="微软雅黑" w:eastAsia="微软雅黑" w:cs="微软雅黑"/>
                <w:color w:val="auto"/>
                <w:kern w:val="2"/>
                <w:sz w:val="21"/>
                <w:szCs w:val="24"/>
                <w:u w:val="none"/>
                <w:lang w:val="en-US" w:eastAsia="zh-CN" w:bidi="ar-SA"/>
              </w:rPr>
            </w:pPr>
            <w:r>
              <w:rPr>
                <w:rFonts w:hint="eastAsia" w:ascii="仿宋_GB2312" w:hAnsi="微软雅黑" w:eastAsia="仿宋_GB2312" w:cs="仿宋_GB2312"/>
                <w:color w:val="auto"/>
                <w:kern w:val="0"/>
                <w:sz w:val="21"/>
                <w:szCs w:val="21"/>
                <w:u w:val="none"/>
                <w:lang w:val="en-US" w:eastAsia="zh-CN" w:bidi="ar"/>
              </w:rPr>
              <w:t>36.52</w:t>
            </w:r>
          </w:p>
        </w:tc>
        <w:tc>
          <w:tcPr>
            <w:tcW w:w="113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70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91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11" w:hRule="atLeast"/>
          <w:jc w:val="center"/>
        </w:trPr>
        <w:tc>
          <w:tcPr>
            <w:tcW w:w="112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微软雅黑" w:hAnsi="微软雅黑" w:eastAsia="微软雅黑" w:cs="微软雅黑"/>
                <w:color w:val="auto"/>
                <w:kern w:val="2"/>
                <w:sz w:val="21"/>
                <w:szCs w:val="24"/>
                <w:u w:val="none"/>
                <w:lang w:val="en-US" w:eastAsia="zh-CN" w:bidi="ar-SA"/>
              </w:rPr>
            </w:pPr>
            <w:r>
              <w:rPr>
                <w:rFonts w:hint="default" w:ascii="仿宋_GB2312" w:hAnsi="微软雅黑" w:eastAsia="仿宋_GB2312" w:cs="仿宋_GB2312"/>
                <w:color w:val="auto"/>
                <w:kern w:val="0"/>
                <w:sz w:val="21"/>
                <w:szCs w:val="21"/>
                <w:u w:val="none"/>
                <w:lang w:val="en-US" w:eastAsia="zh-CN" w:bidi="ar"/>
              </w:rPr>
              <w:t>210</w:t>
            </w:r>
            <w:r>
              <w:rPr>
                <w:rFonts w:hint="eastAsia" w:ascii="仿宋_GB2312" w:hAnsi="微软雅黑" w:eastAsia="仿宋_GB2312" w:cs="仿宋_GB2312"/>
                <w:color w:val="auto"/>
                <w:kern w:val="0"/>
                <w:sz w:val="21"/>
                <w:szCs w:val="21"/>
                <w:u w:val="none"/>
                <w:lang w:val="en-US" w:eastAsia="zh-CN" w:bidi="ar"/>
              </w:rPr>
              <w:t>1101</w:t>
            </w:r>
          </w:p>
        </w:tc>
        <w:tc>
          <w:tcPr>
            <w:tcW w:w="297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微软雅黑" w:hAnsi="微软雅黑" w:eastAsia="微软雅黑" w:cs="微软雅黑"/>
                <w:color w:val="auto"/>
                <w:kern w:val="2"/>
                <w:sz w:val="21"/>
                <w:szCs w:val="24"/>
                <w:u w:val="none"/>
                <w:lang w:val="en-US" w:eastAsia="zh-CN" w:bidi="ar-SA"/>
              </w:rPr>
            </w:pPr>
            <w:r>
              <w:rPr>
                <w:rFonts w:hint="default" w:ascii="仿宋_GB2312" w:hAnsi="微软雅黑" w:eastAsia="仿宋_GB2312" w:cs="仿宋_GB2312"/>
                <w:color w:val="auto"/>
                <w:kern w:val="0"/>
                <w:sz w:val="18"/>
                <w:szCs w:val="18"/>
                <w:u w:val="none"/>
                <w:lang w:val="en-US" w:eastAsia="zh-CN" w:bidi="ar"/>
              </w:rPr>
              <w:t>  </w:t>
            </w:r>
            <w:r>
              <w:rPr>
                <w:rFonts w:hint="eastAsia" w:ascii="仿宋_GB2312" w:hAnsi="微软雅黑" w:eastAsia="仿宋_GB2312" w:cs="仿宋_GB2312"/>
                <w:color w:val="auto"/>
                <w:kern w:val="0"/>
                <w:sz w:val="18"/>
                <w:szCs w:val="18"/>
                <w:u w:val="none"/>
                <w:lang w:val="en-US" w:eastAsia="zh-CN" w:bidi="ar"/>
              </w:rPr>
              <w:t>行政单位医疗</w:t>
            </w:r>
          </w:p>
        </w:tc>
        <w:tc>
          <w:tcPr>
            <w:tcW w:w="113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微软雅黑" w:hAnsi="微软雅黑" w:eastAsia="微软雅黑" w:cs="微软雅黑"/>
                <w:color w:val="auto"/>
                <w:kern w:val="2"/>
                <w:sz w:val="21"/>
                <w:szCs w:val="24"/>
                <w:u w:val="none"/>
                <w:lang w:val="en-US" w:eastAsia="zh-CN" w:bidi="ar-SA"/>
              </w:rPr>
            </w:pPr>
            <w:r>
              <w:rPr>
                <w:rFonts w:hint="eastAsia" w:ascii="仿宋_GB2312" w:hAnsi="微软雅黑" w:eastAsia="仿宋_GB2312" w:cs="仿宋_GB2312"/>
                <w:color w:val="auto"/>
                <w:kern w:val="0"/>
                <w:sz w:val="21"/>
                <w:szCs w:val="21"/>
                <w:u w:val="none"/>
                <w:lang w:val="en-US" w:eastAsia="zh-CN" w:bidi="ar"/>
              </w:rPr>
              <w:t>36.52</w:t>
            </w:r>
          </w:p>
        </w:tc>
        <w:tc>
          <w:tcPr>
            <w:tcW w:w="113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微软雅黑" w:hAnsi="微软雅黑" w:eastAsia="微软雅黑" w:cs="微软雅黑"/>
                <w:color w:val="auto"/>
                <w:kern w:val="2"/>
                <w:sz w:val="21"/>
                <w:szCs w:val="24"/>
                <w:u w:val="none"/>
                <w:lang w:val="en-US" w:eastAsia="zh-CN" w:bidi="ar-SA"/>
              </w:rPr>
            </w:pPr>
            <w:r>
              <w:rPr>
                <w:rFonts w:hint="eastAsia" w:ascii="仿宋_GB2312" w:hAnsi="微软雅黑" w:eastAsia="仿宋_GB2312" w:cs="仿宋_GB2312"/>
                <w:color w:val="auto"/>
                <w:kern w:val="0"/>
                <w:sz w:val="21"/>
                <w:szCs w:val="21"/>
                <w:u w:val="none"/>
                <w:lang w:val="en-US" w:eastAsia="zh-CN" w:bidi="ar"/>
              </w:rPr>
              <w:t>36.52</w:t>
            </w:r>
          </w:p>
        </w:tc>
        <w:tc>
          <w:tcPr>
            <w:tcW w:w="113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70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91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11" w:hRule="atLeast"/>
          <w:jc w:val="center"/>
        </w:trPr>
        <w:tc>
          <w:tcPr>
            <w:tcW w:w="112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212</w:t>
            </w:r>
          </w:p>
        </w:tc>
        <w:tc>
          <w:tcPr>
            <w:tcW w:w="297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微软雅黑" w:eastAsia="仿宋_GB2312" w:cs="仿宋_GB2312"/>
                <w:color w:val="auto"/>
                <w:kern w:val="0"/>
                <w:sz w:val="18"/>
                <w:szCs w:val="18"/>
                <w:u w:val="none"/>
                <w:lang w:val="en-US" w:eastAsia="zh-CN" w:bidi="ar"/>
              </w:rPr>
            </w:pPr>
            <w:r>
              <w:rPr>
                <w:rFonts w:hint="eastAsia" w:ascii="仿宋_GB2312" w:hAnsi="微软雅黑" w:eastAsia="仿宋_GB2312" w:cs="仿宋_GB2312"/>
                <w:color w:val="auto"/>
                <w:kern w:val="0"/>
                <w:sz w:val="18"/>
                <w:szCs w:val="18"/>
                <w:u w:val="none"/>
                <w:lang w:val="en-US" w:eastAsia="zh-CN" w:bidi="ar"/>
              </w:rPr>
              <w:t>城乡社区支出</w:t>
            </w:r>
          </w:p>
        </w:tc>
        <w:tc>
          <w:tcPr>
            <w:tcW w:w="113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48.21</w:t>
            </w:r>
          </w:p>
        </w:tc>
        <w:tc>
          <w:tcPr>
            <w:tcW w:w="113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微软雅黑" w:eastAsia="仿宋_GB2312" w:cs="仿宋_GB2312"/>
                <w:color w:val="auto"/>
                <w:kern w:val="0"/>
                <w:sz w:val="21"/>
                <w:szCs w:val="21"/>
                <w:u w:val="none"/>
                <w:lang w:val="en-US" w:eastAsia="zh-CN" w:bidi="ar"/>
              </w:rPr>
            </w:pPr>
          </w:p>
        </w:tc>
        <w:tc>
          <w:tcPr>
            <w:tcW w:w="113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48.21</w:t>
            </w:r>
          </w:p>
        </w:tc>
        <w:tc>
          <w:tcPr>
            <w:tcW w:w="70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91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11" w:hRule="atLeast"/>
          <w:jc w:val="center"/>
        </w:trPr>
        <w:tc>
          <w:tcPr>
            <w:tcW w:w="112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21208</w:t>
            </w:r>
          </w:p>
        </w:tc>
        <w:tc>
          <w:tcPr>
            <w:tcW w:w="297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微软雅黑" w:eastAsia="仿宋_GB2312" w:cs="仿宋_GB2312"/>
                <w:color w:val="auto"/>
                <w:kern w:val="0"/>
                <w:sz w:val="18"/>
                <w:szCs w:val="18"/>
                <w:u w:val="none"/>
                <w:lang w:val="en-US" w:eastAsia="zh-CN" w:bidi="ar"/>
              </w:rPr>
            </w:pPr>
            <w:r>
              <w:rPr>
                <w:rFonts w:hint="eastAsia" w:ascii="仿宋_GB2312" w:hAnsi="微软雅黑" w:eastAsia="仿宋_GB2312" w:cs="仿宋_GB2312"/>
                <w:color w:val="auto"/>
                <w:kern w:val="0"/>
                <w:sz w:val="18"/>
                <w:szCs w:val="18"/>
                <w:u w:val="none"/>
                <w:lang w:val="en-US" w:eastAsia="zh-CN" w:bidi="ar"/>
              </w:rPr>
              <w:t>国有土地使用权出让收入安排的支出</w:t>
            </w:r>
          </w:p>
        </w:tc>
        <w:tc>
          <w:tcPr>
            <w:tcW w:w="113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48.21</w:t>
            </w:r>
          </w:p>
        </w:tc>
        <w:tc>
          <w:tcPr>
            <w:tcW w:w="113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微软雅黑" w:eastAsia="仿宋_GB2312" w:cs="仿宋_GB2312"/>
                <w:color w:val="auto"/>
                <w:kern w:val="0"/>
                <w:sz w:val="21"/>
                <w:szCs w:val="21"/>
                <w:u w:val="none"/>
                <w:lang w:val="en-US" w:eastAsia="zh-CN" w:bidi="ar"/>
              </w:rPr>
            </w:pPr>
          </w:p>
        </w:tc>
        <w:tc>
          <w:tcPr>
            <w:tcW w:w="113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48.21</w:t>
            </w:r>
          </w:p>
        </w:tc>
        <w:tc>
          <w:tcPr>
            <w:tcW w:w="70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91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11" w:hRule="atLeast"/>
          <w:jc w:val="center"/>
        </w:trPr>
        <w:tc>
          <w:tcPr>
            <w:tcW w:w="112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2120816</w:t>
            </w:r>
          </w:p>
        </w:tc>
        <w:tc>
          <w:tcPr>
            <w:tcW w:w="297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微软雅黑" w:eastAsia="仿宋_GB2312" w:cs="仿宋_GB2312"/>
                <w:color w:val="auto"/>
                <w:kern w:val="0"/>
                <w:sz w:val="18"/>
                <w:szCs w:val="18"/>
                <w:u w:val="none"/>
                <w:lang w:val="en-US" w:eastAsia="zh-CN" w:bidi="ar"/>
              </w:rPr>
            </w:pPr>
            <w:r>
              <w:rPr>
                <w:rFonts w:hint="eastAsia" w:ascii="仿宋_GB2312" w:hAnsi="微软雅黑" w:eastAsia="仿宋_GB2312" w:cs="仿宋_GB2312"/>
                <w:color w:val="auto"/>
                <w:kern w:val="0"/>
                <w:sz w:val="18"/>
                <w:szCs w:val="18"/>
                <w:u w:val="none"/>
                <w:lang w:val="en-US" w:eastAsia="zh-CN" w:bidi="ar"/>
              </w:rPr>
              <w:t>农业农村生态环境支出</w:t>
            </w:r>
          </w:p>
        </w:tc>
        <w:tc>
          <w:tcPr>
            <w:tcW w:w="113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23.87</w:t>
            </w:r>
          </w:p>
        </w:tc>
        <w:tc>
          <w:tcPr>
            <w:tcW w:w="113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微软雅黑" w:eastAsia="仿宋_GB2312" w:cs="仿宋_GB2312"/>
                <w:color w:val="auto"/>
                <w:kern w:val="0"/>
                <w:sz w:val="21"/>
                <w:szCs w:val="21"/>
                <w:u w:val="none"/>
                <w:lang w:val="en-US" w:eastAsia="zh-CN" w:bidi="ar"/>
              </w:rPr>
            </w:pPr>
          </w:p>
        </w:tc>
        <w:tc>
          <w:tcPr>
            <w:tcW w:w="113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23.87</w:t>
            </w:r>
          </w:p>
        </w:tc>
        <w:tc>
          <w:tcPr>
            <w:tcW w:w="70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91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11" w:hRule="atLeast"/>
          <w:jc w:val="center"/>
        </w:trPr>
        <w:tc>
          <w:tcPr>
            <w:tcW w:w="112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2120899</w:t>
            </w:r>
          </w:p>
        </w:tc>
        <w:tc>
          <w:tcPr>
            <w:tcW w:w="297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微软雅黑" w:eastAsia="仿宋_GB2312" w:cs="仿宋_GB2312"/>
                <w:color w:val="auto"/>
                <w:kern w:val="0"/>
                <w:sz w:val="18"/>
                <w:szCs w:val="18"/>
                <w:u w:val="none"/>
                <w:lang w:val="en-US" w:eastAsia="zh-CN" w:bidi="ar"/>
              </w:rPr>
            </w:pPr>
            <w:r>
              <w:rPr>
                <w:rFonts w:hint="eastAsia" w:ascii="仿宋_GB2312" w:hAnsi="微软雅黑" w:eastAsia="仿宋_GB2312" w:cs="仿宋_GB2312"/>
                <w:color w:val="auto"/>
                <w:kern w:val="0"/>
                <w:sz w:val="18"/>
                <w:szCs w:val="18"/>
                <w:u w:val="none"/>
                <w:lang w:val="en-US" w:eastAsia="zh-CN" w:bidi="ar"/>
              </w:rPr>
              <w:t>其他国有土地使用权出让收入安排的支出</w:t>
            </w:r>
          </w:p>
        </w:tc>
        <w:tc>
          <w:tcPr>
            <w:tcW w:w="113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24.34</w:t>
            </w:r>
          </w:p>
        </w:tc>
        <w:tc>
          <w:tcPr>
            <w:tcW w:w="113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微软雅黑" w:eastAsia="仿宋_GB2312" w:cs="仿宋_GB2312"/>
                <w:color w:val="auto"/>
                <w:kern w:val="0"/>
                <w:sz w:val="21"/>
                <w:szCs w:val="21"/>
                <w:u w:val="none"/>
                <w:lang w:val="en-US" w:eastAsia="zh-CN" w:bidi="ar"/>
              </w:rPr>
            </w:pPr>
          </w:p>
        </w:tc>
        <w:tc>
          <w:tcPr>
            <w:tcW w:w="113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24.34</w:t>
            </w:r>
          </w:p>
        </w:tc>
        <w:tc>
          <w:tcPr>
            <w:tcW w:w="70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91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11" w:hRule="atLeast"/>
          <w:jc w:val="center"/>
        </w:trPr>
        <w:tc>
          <w:tcPr>
            <w:tcW w:w="112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微软雅黑" w:hAnsi="微软雅黑" w:eastAsia="微软雅黑" w:cs="微软雅黑"/>
                <w:color w:val="auto"/>
                <w:kern w:val="2"/>
                <w:sz w:val="21"/>
                <w:szCs w:val="24"/>
                <w:u w:val="none"/>
                <w:lang w:val="en-US" w:eastAsia="zh-CN" w:bidi="ar-SA"/>
              </w:rPr>
            </w:pPr>
            <w:r>
              <w:rPr>
                <w:rFonts w:hint="default" w:ascii="仿宋_GB2312" w:hAnsi="微软雅黑" w:eastAsia="仿宋_GB2312" w:cs="仿宋_GB2312"/>
                <w:color w:val="auto"/>
                <w:kern w:val="0"/>
                <w:sz w:val="21"/>
                <w:szCs w:val="21"/>
                <w:u w:val="none"/>
                <w:lang w:val="en-US" w:eastAsia="zh-CN" w:bidi="ar"/>
              </w:rPr>
              <w:t>213</w:t>
            </w:r>
          </w:p>
        </w:tc>
        <w:tc>
          <w:tcPr>
            <w:tcW w:w="297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微软雅黑" w:hAnsi="微软雅黑" w:eastAsia="微软雅黑" w:cs="微软雅黑"/>
                <w:color w:val="auto"/>
                <w:kern w:val="2"/>
                <w:sz w:val="21"/>
                <w:szCs w:val="24"/>
                <w:u w:val="none"/>
                <w:lang w:val="en-US" w:eastAsia="zh-CN" w:bidi="ar-SA"/>
              </w:rPr>
            </w:pPr>
            <w:r>
              <w:rPr>
                <w:rFonts w:hint="default" w:ascii="仿宋_GB2312" w:hAnsi="微软雅黑" w:eastAsia="仿宋_GB2312" w:cs="仿宋_GB2312"/>
                <w:color w:val="auto"/>
                <w:kern w:val="0"/>
                <w:sz w:val="18"/>
                <w:szCs w:val="18"/>
                <w:u w:val="none"/>
                <w:lang w:val="en-US" w:eastAsia="zh-CN" w:bidi="ar"/>
              </w:rPr>
              <w:t>农林水支出</w:t>
            </w:r>
          </w:p>
        </w:tc>
        <w:tc>
          <w:tcPr>
            <w:tcW w:w="113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微软雅黑" w:hAnsi="微软雅黑" w:eastAsia="微软雅黑" w:cs="微软雅黑"/>
                <w:color w:val="auto"/>
                <w:kern w:val="2"/>
                <w:sz w:val="21"/>
                <w:szCs w:val="24"/>
                <w:u w:val="none"/>
                <w:lang w:val="en-US" w:eastAsia="zh-CN" w:bidi="ar-SA"/>
              </w:rPr>
            </w:pPr>
            <w:r>
              <w:rPr>
                <w:rFonts w:hint="eastAsia" w:ascii="仿宋_GB2312" w:hAnsi="微软雅黑" w:eastAsia="仿宋_GB2312" w:cs="仿宋_GB2312"/>
                <w:color w:val="auto"/>
                <w:kern w:val="0"/>
                <w:sz w:val="21"/>
                <w:szCs w:val="21"/>
                <w:u w:val="none"/>
                <w:lang w:val="en-US" w:eastAsia="zh-CN" w:bidi="ar"/>
              </w:rPr>
              <w:t>261.56</w:t>
            </w:r>
          </w:p>
        </w:tc>
        <w:tc>
          <w:tcPr>
            <w:tcW w:w="113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微软雅黑" w:hAnsi="微软雅黑" w:eastAsia="微软雅黑" w:cs="微软雅黑"/>
                <w:color w:val="auto"/>
                <w:kern w:val="2"/>
                <w:sz w:val="21"/>
                <w:szCs w:val="24"/>
                <w:u w:val="none"/>
                <w:lang w:val="en-US" w:eastAsia="zh-CN" w:bidi="ar-SA"/>
              </w:rPr>
            </w:pPr>
            <w:r>
              <w:rPr>
                <w:rFonts w:hint="eastAsia" w:ascii="仿宋_GB2312" w:hAnsi="微软雅黑" w:eastAsia="仿宋_GB2312" w:cs="仿宋_GB2312"/>
                <w:color w:val="auto"/>
                <w:kern w:val="0"/>
                <w:sz w:val="21"/>
                <w:szCs w:val="21"/>
                <w:u w:val="none"/>
                <w:lang w:val="en-US" w:eastAsia="zh-CN" w:bidi="ar"/>
              </w:rPr>
              <w:t>261.56</w:t>
            </w:r>
          </w:p>
        </w:tc>
        <w:tc>
          <w:tcPr>
            <w:tcW w:w="113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p>
        </w:tc>
        <w:tc>
          <w:tcPr>
            <w:tcW w:w="70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p>
        </w:tc>
        <w:tc>
          <w:tcPr>
            <w:tcW w:w="91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11" w:hRule="atLeast"/>
          <w:jc w:val="center"/>
        </w:trPr>
        <w:tc>
          <w:tcPr>
            <w:tcW w:w="112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微软雅黑" w:hAnsi="微软雅黑" w:eastAsia="微软雅黑" w:cs="微软雅黑"/>
                <w:color w:val="auto"/>
                <w:kern w:val="2"/>
                <w:sz w:val="21"/>
                <w:szCs w:val="24"/>
                <w:u w:val="none"/>
                <w:lang w:val="en-US" w:eastAsia="zh-CN" w:bidi="ar-SA"/>
              </w:rPr>
            </w:pPr>
            <w:r>
              <w:rPr>
                <w:rFonts w:hint="default" w:ascii="仿宋_GB2312" w:hAnsi="微软雅黑" w:eastAsia="仿宋_GB2312" w:cs="仿宋_GB2312"/>
                <w:color w:val="auto"/>
                <w:kern w:val="0"/>
                <w:sz w:val="21"/>
                <w:szCs w:val="21"/>
                <w:u w:val="none"/>
                <w:lang w:val="en-US" w:eastAsia="zh-CN" w:bidi="ar"/>
              </w:rPr>
              <w:t>21307</w:t>
            </w:r>
          </w:p>
        </w:tc>
        <w:tc>
          <w:tcPr>
            <w:tcW w:w="297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微软雅黑" w:hAnsi="微软雅黑" w:eastAsia="微软雅黑" w:cs="微软雅黑"/>
                <w:color w:val="auto"/>
                <w:kern w:val="2"/>
                <w:sz w:val="21"/>
                <w:szCs w:val="24"/>
                <w:u w:val="none"/>
                <w:lang w:val="en-US" w:eastAsia="zh-CN" w:bidi="ar-SA"/>
              </w:rPr>
            </w:pPr>
            <w:r>
              <w:rPr>
                <w:rFonts w:hint="default" w:ascii="仿宋_GB2312" w:hAnsi="微软雅黑" w:eastAsia="仿宋_GB2312" w:cs="仿宋_GB2312"/>
                <w:color w:val="auto"/>
                <w:kern w:val="0"/>
                <w:sz w:val="18"/>
                <w:szCs w:val="18"/>
                <w:u w:val="none"/>
                <w:lang w:val="en-US" w:eastAsia="zh-CN" w:bidi="ar"/>
              </w:rPr>
              <w:t>农村综合改革</w:t>
            </w:r>
          </w:p>
        </w:tc>
        <w:tc>
          <w:tcPr>
            <w:tcW w:w="113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微软雅黑" w:hAnsi="微软雅黑" w:eastAsia="微软雅黑" w:cs="微软雅黑"/>
                <w:color w:val="auto"/>
                <w:kern w:val="2"/>
                <w:sz w:val="21"/>
                <w:szCs w:val="24"/>
                <w:u w:val="none"/>
                <w:lang w:val="en-US" w:eastAsia="zh-CN" w:bidi="ar-SA"/>
              </w:rPr>
            </w:pPr>
            <w:r>
              <w:rPr>
                <w:rFonts w:hint="eastAsia" w:ascii="仿宋_GB2312" w:hAnsi="微软雅黑" w:eastAsia="仿宋_GB2312" w:cs="仿宋_GB2312"/>
                <w:color w:val="auto"/>
                <w:kern w:val="0"/>
                <w:sz w:val="21"/>
                <w:szCs w:val="21"/>
                <w:u w:val="none"/>
                <w:lang w:val="en-US" w:eastAsia="zh-CN" w:bidi="ar"/>
              </w:rPr>
              <w:t>261.56</w:t>
            </w:r>
          </w:p>
        </w:tc>
        <w:tc>
          <w:tcPr>
            <w:tcW w:w="113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微软雅黑" w:hAnsi="微软雅黑" w:eastAsia="微软雅黑" w:cs="微软雅黑"/>
                <w:color w:val="auto"/>
                <w:kern w:val="2"/>
                <w:sz w:val="21"/>
                <w:szCs w:val="24"/>
                <w:u w:val="none"/>
                <w:lang w:val="en-US" w:eastAsia="zh-CN" w:bidi="ar-SA"/>
              </w:rPr>
            </w:pPr>
            <w:r>
              <w:rPr>
                <w:rFonts w:hint="eastAsia" w:ascii="仿宋_GB2312" w:hAnsi="微软雅黑" w:eastAsia="仿宋_GB2312" w:cs="仿宋_GB2312"/>
                <w:color w:val="auto"/>
                <w:kern w:val="0"/>
                <w:sz w:val="21"/>
                <w:szCs w:val="21"/>
                <w:u w:val="none"/>
                <w:lang w:val="en-US" w:eastAsia="zh-CN" w:bidi="ar"/>
              </w:rPr>
              <w:t>261.56</w:t>
            </w:r>
          </w:p>
        </w:tc>
        <w:tc>
          <w:tcPr>
            <w:tcW w:w="113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p>
        </w:tc>
        <w:tc>
          <w:tcPr>
            <w:tcW w:w="70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p>
        </w:tc>
        <w:tc>
          <w:tcPr>
            <w:tcW w:w="91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11" w:hRule="atLeast"/>
          <w:jc w:val="center"/>
        </w:trPr>
        <w:tc>
          <w:tcPr>
            <w:tcW w:w="112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微软雅黑" w:hAnsi="微软雅黑" w:eastAsia="微软雅黑" w:cs="微软雅黑"/>
                <w:color w:val="auto"/>
                <w:kern w:val="2"/>
                <w:sz w:val="21"/>
                <w:szCs w:val="24"/>
                <w:u w:val="none"/>
                <w:lang w:val="en-US" w:eastAsia="zh-CN" w:bidi="ar-SA"/>
              </w:rPr>
            </w:pPr>
            <w:r>
              <w:rPr>
                <w:rFonts w:hint="default" w:ascii="仿宋_GB2312" w:hAnsi="微软雅黑" w:eastAsia="仿宋_GB2312" w:cs="仿宋_GB2312"/>
                <w:color w:val="auto"/>
                <w:kern w:val="0"/>
                <w:sz w:val="21"/>
                <w:szCs w:val="21"/>
                <w:u w:val="none"/>
                <w:lang w:val="en-US" w:eastAsia="zh-CN" w:bidi="ar"/>
              </w:rPr>
              <w:t>2130705</w:t>
            </w:r>
          </w:p>
        </w:tc>
        <w:tc>
          <w:tcPr>
            <w:tcW w:w="297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微软雅黑" w:hAnsi="微软雅黑" w:eastAsia="微软雅黑" w:cs="微软雅黑"/>
                <w:color w:val="auto"/>
                <w:kern w:val="2"/>
                <w:sz w:val="21"/>
                <w:szCs w:val="24"/>
                <w:u w:val="none"/>
                <w:lang w:val="en-US" w:eastAsia="zh-CN" w:bidi="ar-SA"/>
              </w:rPr>
            </w:pPr>
            <w:r>
              <w:rPr>
                <w:rFonts w:hint="default" w:ascii="仿宋_GB2312" w:hAnsi="微软雅黑" w:eastAsia="仿宋_GB2312" w:cs="仿宋_GB2312"/>
                <w:color w:val="auto"/>
                <w:kern w:val="0"/>
                <w:sz w:val="18"/>
                <w:szCs w:val="18"/>
                <w:u w:val="none"/>
                <w:lang w:val="en-US" w:eastAsia="zh-CN" w:bidi="ar"/>
              </w:rPr>
              <w:t> 对村民委员会和村党支部的补助</w:t>
            </w:r>
          </w:p>
        </w:tc>
        <w:tc>
          <w:tcPr>
            <w:tcW w:w="113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微软雅黑" w:hAnsi="微软雅黑" w:eastAsia="微软雅黑" w:cs="微软雅黑"/>
                <w:color w:val="auto"/>
                <w:kern w:val="2"/>
                <w:sz w:val="21"/>
                <w:szCs w:val="24"/>
                <w:u w:val="none"/>
                <w:lang w:val="en-US" w:eastAsia="zh-CN" w:bidi="ar-SA"/>
              </w:rPr>
            </w:pPr>
            <w:r>
              <w:rPr>
                <w:rFonts w:hint="eastAsia" w:ascii="仿宋_GB2312" w:hAnsi="微软雅黑" w:eastAsia="仿宋_GB2312" w:cs="仿宋_GB2312"/>
                <w:color w:val="auto"/>
                <w:kern w:val="0"/>
                <w:sz w:val="21"/>
                <w:szCs w:val="21"/>
                <w:u w:val="none"/>
                <w:lang w:val="en-US" w:eastAsia="zh-CN" w:bidi="ar"/>
              </w:rPr>
              <w:t>261.56</w:t>
            </w:r>
          </w:p>
        </w:tc>
        <w:tc>
          <w:tcPr>
            <w:tcW w:w="113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微软雅黑" w:hAnsi="微软雅黑" w:eastAsia="微软雅黑" w:cs="微软雅黑"/>
                <w:color w:val="auto"/>
                <w:kern w:val="2"/>
                <w:sz w:val="21"/>
                <w:szCs w:val="24"/>
                <w:u w:val="none"/>
                <w:lang w:val="en-US" w:eastAsia="zh-CN" w:bidi="ar-SA"/>
              </w:rPr>
            </w:pPr>
            <w:r>
              <w:rPr>
                <w:rFonts w:hint="eastAsia" w:ascii="仿宋_GB2312" w:hAnsi="微软雅黑" w:eastAsia="仿宋_GB2312" w:cs="仿宋_GB2312"/>
                <w:color w:val="auto"/>
                <w:kern w:val="0"/>
                <w:sz w:val="21"/>
                <w:szCs w:val="21"/>
                <w:u w:val="none"/>
                <w:lang w:val="en-US" w:eastAsia="zh-CN" w:bidi="ar"/>
              </w:rPr>
              <w:t>261.56</w:t>
            </w:r>
          </w:p>
        </w:tc>
        <w:tc>
          <w:tcPr>
            <w:tcW w:w="113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p>
        </w:tc>
        <w:tc>
          <w:tcPr>
            <w:tcW w:w="70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p>
        </w:tc>
        <w:tc>
          <w:tcPr>
            <w:tcW w:w="91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11" w:hRule="atLeast"/>
          <w:jc w:val="center"/>
        </w:trPr>
        <w:tc>
          <w:tcPr>
            <w:tcW w:w="112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216</w:t>
            </w:r>
          </w:p>
        </w:tc>
        <w:tc>
          <w:tcPr>
            <w:tcW w:w="297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商业服务业等支出</w:t>
            </w:r>
          </w:p>
        </w:tc>
        <w:tc>
          <w:tcPr>
            <w:tcW w:w="113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6.00</w:t>
            </w:r>
          </w:p>
        </w:tc>
        <w:tc>
          <w:tcPr>
            <w:tcW w:w="113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6.00</w:t>
            </w:r>
          </w:p>
        </w:tc>
        <w:tc>
          <w:tcPr>
            <w:tcW w:w="113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p>
        </w:tc>
        <w:tc>
          <w:tcPr>
            <w:tcW w:w="70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p>
        </w:tc>
        <w:tc>
          <w:tcPr>
            <w:tcW w:w="91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11" w:hRule="atLeast"/>
          <w:jc w:val="center"/>
        </w:trPr>
        <w:tc>
          <w:tcPr>
            <w:tcW w:w="112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21602</w:t>
            </w:r>
          </w:p>
        </w:tc>
        <w:tc>
          <w:tcPr>
            <w:tcW w:w="297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商业流通事务</w:t>
            </w:r>
          </w:p>
        </w:tc>
        <w:tc>
          <w:tcPr>
            <w:tcW w:w="113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6.00</w:t>
            </w:r>
          </w:p>
        </w:tc>
        <w:tc>
          <w:tcPr>
            <w:tcW w:w="113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6.00</w:t>
            </w:r>
          </w:p>
        </w:tc>
        <w:tc>
          <w:tcPr>
            <w:tcW w:w="113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p>
        </w:tc>
        <w:tc>
          <w:tcPr>
            <w:tcW w:w="70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p>
        </w:tc>
        <w:tc>
          <w:tcPr>
            <w:tcW w:w="91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11" w:hRule="atLeast"/>
          <w:jc w:val="center"/>
        </w:trPr>
        <w:tc>
          <w:tcPr>
            <w:tcW w:w="112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2160299</w:t>
            </w:r>
          </w:p>
        </w:tc>
        <w:tc>
          <w:tcPr>
            <w:tcW w:w="297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其他商业流通事务支出</w:t>
            </w:r>
          </w:p>
        </w:tc>
        <w:tc>
          <w:tcPr>
            <w:tcW w:w="113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6.00</w:t>
            </w:r>
          </w:p>
        </w:tc>
        <w:tc>
          <w:tcPr>
            <w:tcW w:w="113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6.00</w:t>
            </w:r>
          </w:p>
        </w:tc>
        <w:tc>
          <w:tcPr>
            <w:tcW w:w="113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p>
        </w:tc>
        <w:tc>
          <w:tcPr>
            <w:tcW w:w="70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p>
        </w:tc>
        <w:tc>
          <w:tcPr>
            <w:tcW w:w="91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11" w:hRule="atLeast"/>
          <w:jc w:val="center"/>
        </w:trPr>
        <w:tc>
          <w:tcPr>
            <w:tcW w:w="112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微软雅黑" w:hAnsi="微软雅黑" w:eastAsia="微软雅黑" w:cs="微软雅黑"/>
                <w:color w:val="auto"/>
                <w:kern w:val="2"/>
                <w:sz w:val="21"/>
                <w:szCs w:val="24"/>
                <w:u w:val="none"/>
                <w:lang w:val="en-US" w:eastAsia="zh-CN" w:bidi="ar-SA"/>
              </w:rPr>
            </w:pPr>
            <w:r>
              <w:rPr>
                <w:rFonts w:hint="default" w:ascii="仿宋_GB2312" w:hAnsi="微软雅黑" w:eastAsia="仿宋_GB2312" w:cs="仿宋_GB2312"/>
                <w:color w:val="auto"/>
                <w:kern w:val="0"/>
                <w:sz w:val="21"/>
                <w:szCs w:val="21"/>
                <w:u w:val="none"/>
                <w:lang w:val="en-US" w:eastAsia="zh-CN" w:bidi="ar"/>
              </w:rPr>
              <w:t>221</w:t>
            </w:r>
          </w:p>
        </w:tc>
        <w:tc>
          <w:tcPr>
            <w:tcW w:w="297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微软雅黑" w:hAnsi="微软雅黑" w:eastAsia="微软雅黑" w:cs="微软雅黑"/>
                <w:color w:val="auto"/>
                <w:kern w:val="2"/>
                <w:sz w:val="21"/>
                <w:szCs w:val="24"/>
                <w:u w:val="none"/>
                <w:lang w:val="en-US" w:eastAsia="zh-CN" w:bidi="ar-SA"/>
              </w:rPr>
            </w:pPr>
            <w:r>
              <w:rPr>
                <w:rFonts w:hint="default" w:ascii="仿宋_GB2312" w:hAnsi="微软雅黑" w:eastAsia="仿宋_GB2312" w:cs="仿宋_GB2312"/>
                <w:color w:val="auto"/>
                <w:kern w:val="0"/>
                <w:sz w:val="21"/>
                <w:szCs w:val="21"/>
                <w:u w:val="none"/>
                <w:lang w:val="en-US" w:eastAsia="zh-CN" w:bidi="ar"/>
              </w:rPr>
              <w:t>住房保障支出</w:t>
            </w:r>
          </w:p>
        </w:tc>
        <w:tc>
          <w:tcPr>
            <w:tcW w:w="113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微软雅黑" w:hAnsi="微软雅黑" w:eastAsia="微软雅黑" w:cs="微软雅黑"/>
                <w:color w:val="auto"/>
                <w:kern w:val="2"/>
                <w:sz w:val="21"/>
                <w:szCs w:val="24"/>
                <w:u w:val="none"/>
                <w:lang w:val="en-US" w:eastAsia="zh-CN" w:bidi="ar-SA"/>
              </w:rPr>
            </w:pPr>
            <w:r>
              <w:rPr>
                <w:rFonts w:hint="eastAsia" w:ascii="仿宋_GB2312" w:hAnsi="微软雅黑" w:eastAsia="仿宋_GB2312" w:cs="仿宋_GB2312"/>
                <w:color w:val="auto"/>
                <w:kern w:val="0"/>
                <w:sz w:val="21"/>
                <w:szCs w:val="21"/>
                <w:u w:val="none"/>
                <w:lang w:val="en-US" w:eastAsia="zh-CN" w:bidi="ar"/>
              </w:rPr>
              <w:t>66.23</w:t>
            </w:r>
          </w:p>
        </w:tc>
        <w:tc>
          <w:tcPr>
            <w:tcW w:w="113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微软雅黑" w:hAnsi="微软雅黑" w:eastAsia="微软雅黑" w:cs="微软雅黑"/>
                <w:color w:val="auto"/>
                <w:kern w:val="2"/>
                <w:sz w:val="21"/>
                <w:szCs w:val="24"/>
                <w:u w:val="none"/>
                <w:lang w:val="en-US" w:eastAsia="zh-CN" w:bidi="ar-SA"/>
              </w:rPr>
            </w:pPr>
            <w:r>
              <w:rPr>
                <w:rFonts w:hint="eastAsia" w:ascii="仿宋_GB2312" w:hAnsi="微软雅黑" w:eastAsia="仿宋_GB2312" w:cs="仿宋_GB2312"/>
                <w:color w:val="auto"/>
                <w:kern w:val="0"/>
                <w:sz w:val="21"/>
                <w:szCs w:val="21"/>
                <w:u w:val="none"/>
                <w:lang w:val="en-US" w:eastAsia="zh-CN" w:bidi="ar"/>
              </w:rPr>
              <w:t>66.23</w:t>
            </w:r>
          </w:p>
        </w:tc>
        <w:tc>
          <w:tcPr>
            <w:tcW w:w="113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p>
        </w:tc>
        <w:tc>
          <w:tcPr>
            <w:tcW w:w="70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p>
        </w:tc>
        <w:tc>
          <w:tcPr>
            <w:tcW w:w="91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11" w:hRule="atLeast"/>
          <w:jc w:val="center"/>
        </w:trPr>
        <w:tc>
          <w:tcPr>
            <w:tcW w:w="112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微软雅黑" w:hAnsi="微软雅黑" w:eastAsia="微软雅黑" w:cs="微软雅黑"/>
                <w:color w:val="auto"/>
                <w:kern w:val="2"/>
                <w:sz w:val="21"/>
                <w:szCs w:val="24"/>
                <w:u w:val="none"/>
                <w:lang w:val="en-US" w:eastAsia="zh-CN" w:bidi="ar-SA"/>
              </w:rPr>
            </w:pPr>
            <w:r>
              <w:rPr>
                <w:rFonts w:hint="default" w:ascii="仿宋_GB2312" w:hAnsi="微软雅黑" w:eastAsia="仿宋_GB2312" w:cs="仿宋_GB2312"/>
                <w:color w:val="auto"/>
                <w:kern w:val="0"/>
                <w:sz w:val="21"/>
                <w:szCs w:val="21"/>
                <w:u w:val="none"/>
                <w:lang w:val="en-US" w:eastAsia="zh-CN" w:bidi="ar"/>
              </w:rPr>
              <w:t>2210</w:t>
            </w:r>
            <w:r>
              <w:rPr>
                <w:rFonts w:hint="eastAsia" w:ascii="仿宋_GB2312" w:hAnsi="微软雅黑" w:eastAsia="仿宋_GB2312" w:cs="仿宋_GB2312"/>
                <w:color w:val="auto"/>
                <w:kern w:val="0"/>
                <w:sz w:val="21"/>
                <w:szCs w:val="21"/>
                <w:u w:val="none"/>
                <w:lang w:val="en-US" w:eastAsia="zh-CN" w:bidi="ar"/>
              </w:rPr>
              <w:t>2</w:t>
            </w:r>
          </w:p>
        </w:tc>
        <w:tc>
          <w:tcPr>
            <w:tcW w:w="297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微软雅黑" w:hAnsi="微软雅黑" w:eastAsia="微软雅黑" w:cs="微软雅黑"/>
                <w:color w:val="auto"/>
                <w:kern w:val="2"/>
                <w:sz w:val="21"/>
                <w:szCs w:val="24"/>
                <w:u w:val="none"/>
                <w:lang w:val="en-US" w:eastAsia="zh-CN" w:bidi="ar-SA"/>
              </w:rPr>
            </w:pPr>
            <w:r>
              <w:rPr>
                <w:rFonts w:hint="eastAsia" w:ascii="仿宋_GB2312" w:hAnsi="微软雅黑" w:eastAsia="仿宋_GB2312" w:cs="仿宋_GB2312"/>
                <w:color w:val="auto"/>
                <w:kern w:val="0"/>
                <w:sz w:val="21"/>
                <w:szCs w:val="21"/>
                <w:u w:val="none"/>
                <w:lang w:val="en-US" w:eastAsia="zh-CN" w:bidi="ar"/>
              </w:rPr>
              <w:t>住房改革支出</w:t>
            </w:r>
          </w:p>
        </w:tc>
        <w:tc>
          <w:tcPr>
            <w:tcW w:w="113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微软雅黑" w:hAnsi="微软雅黑" w:eastAsia="微软雅黑" w:cs="微软雅黑"/>
                <w:color w:val="auto"/>
                <w:kern w:val="2"/>
                <w:sz w:val="21"/>
                <w:szCs w:val="24"/>
                <w:u w:val="none"/>
                <w:lang w:val="en-US" w:eastAsia="zh-CN" w:bidi="ar-SA"/>
              </w:rPr>
            </w:pPr>
            <w:r>
              <w:rPr>
                <w:rFonts w:hint="eastAsia" w:ascii="仿宋_GB2312" w:hAnsi="微软雅黑" w:eastAsia="仿宋_GB2312" w:cs="仿宋_GB2312"/>
                <w:color w:val="auto"/>
                <w:kern w:val="0"/>
                <w:sz w:val="21"/>
                <w:szCs w:val="21"/>
                <w:u w:val="none"/>
                <w:lang w:val="en-US" w:eastAsia="zh-CN" w:bidi="ar"/>
              </w:rPr>
              <w:t>66.23</w:t>
            </w:r>
          </w:p>
        </w:tc>
        <w:tc>
          <w:tcPr>
            <w:tcW w:w="113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微软雅黑" w:hAnsi="微软雅黑" w:eastAsia="微软雅黑" w:cs="微软雅黑"/>
                <w:color w:val="auto"/>
                <w:kern w:val="2"/>
                <w:sz w:val="21"/>
                <w:szCs w:val="24"/>
                <w:u w:val="none"/>
                <w:lang w:val="en-US" w:eastAsia="zh-CN" w:bidi="ar-SA"/>
              </w:rPr>
            </w:pPr>
            <w:r>
              <w:rPr>
                <w:rFonts w:hint="eastAsia" w:ascii="仿宋_GB2312" w:hAnsi="微软雅黑" w:eastAsia="仿宋_GB2312" w:cs="仿宋_GB2312"/>
                <w:color w:val="auto"/>
                <w:kern w:val="0"/>
                <w:sz w:val="21"/>
                <w:szCs w:val="21"/>
                <w:u w:val="none"/>
                <w:lang w:val="en-US" w:eastAsia="zh-CN" w:bidi="ar"/>
              </w:rPr>
              <w:t>66.23</w:t>
            </w:r>
          </w:p>
        </w:tc>
        <w:tc>
          <w:tcPr>
            <w:tcW w:w="113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p>
        </w:tc>
        <w:tc>
          <w:tcPr>
            <w:tcW w:w="70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p>
        </w:tc>
        <w:tc>
          <w:tcPr>
            <w:tcW w:w="91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11" w:hRule="atLeast"/>
          <w:jc w:val="center"/>
        </w:trPr>
        <w:tc>
          <w:tcPr>
            <w:tcW w:w="112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微软雅黑" w:hAnsi="微软雅黑" w:eastAsia="微软雅黑" w:cs="微软雅黑"/>
                <w:color w:val="auto"/>
                <w:kern w:val="2"/>
                <w:sz w:val="21"/>
                <w:szCs w:val="24"/>
                <w:u w:val="none"/>
                <w:lang w:val="en-US" w:eastAsia="zh-CN" w:bidi="ar-SA"/>
              </w:rPr>
            </w:pPr>
            <w:r>
              <w:rPr>
                <w:rFonts w:hint="default" w:ascii="仿宋_GB2312" w:hAnsi="微软雅黑" w:eastAsia="仿宋_GB2312" w:cs="仿宋_GB2312"/>
                <w:color w:val="auto"/>
                <w:kern w:val="0"/>
                <w:sz w:val="21"/>
                <w:szCs w:val="21"/>
                <w:u w:val="none"/>
                <w:lang w:val="en-US" w:eastAsia="zh-CN" w:bidi="ar"/>
              </w:rPr>
              <w:t>2210</w:t>
            </w:r>
            <w:r>
              <w:rPr>
                <w:rFonts w:hint="eastAsia" w:ascii="仿宋_GB2312" w:hAnsi="微软雅黑" w:eastAsia="仿宋_GB2312" w:cs="仿宋_GB2312"/>
                <w:color w:val="auto"/>
                <w:kern w:val="0"/>
                <w:sz w:val="21"/>
                <w:szCs w:val="21"/>
                <w:u w:val="none"/>
                <w:lang w:val="en-US" w:eastAsia="zh-CN" w:bidi="ar"/>
              </w:rPr>
              <w:t>201</w:t>
            </w:r>
          </w:p>
        </w:tc>
        <w:tc>
          <w:tcPr>
            <w:tcW w:w="297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微软雅黑" w:hAnsi="微软雅黑" w:eastAsia="微软雅黑" w:cs="微软雅黑"/>
                <w:color w:val="auto"/>
                <w:kern w:val="2"/>
                <w:sz w:val="21"/>
                <w:szCs w:val="24"/>
                <w:u w:val="none"/>
                <w:lang w:val="en-US" w:eastAsia="zh-CN" w:bidi="ar-SA"/>
              </w:rPr>
            </w:pPr>
            <w:r>
              <w:rPr>
                <w:rFonts w:hint="default" w:ascii="仿宋_GB2312" w:hAnsi="微软雅黑" w:eastAsia="仿宋_GB2312" w:cs="仿宋_GB2312"/>
                <w:color w:val="auto"/>
                <w:kern w:val="0"/>
                <w:sz w:val="21"/>
                <w:szCs w:val="21"/>
                <w:u w:val="none"/>
                <w:lang w:val="en-US" w:eastAsia="zh-CN" w:bidi="ar"/>
              </w:rPr>
              <w:t>  </w:t>
            </w:r>
            <w:r>
              <w:rPr>
                <w:rFonts w:hint="eastAsia" w:ascii="仿宋_GB2312" w:hAnsi="微软雅黑" w:eastAsia="仿宋_GB2312" w:cs="仿宋_GB2312"/>
                <w:color w:val="auto"/>
                <w:kern w:val="0"/>
                <w:sz w:val="21"/>
                <w:szCs w:val="21"/>
                <w:u w:val="none"/>
                <w:lang w:val="en-US" w:eastAsia="zh-CN" w:bidi="ar"/>
              </w:rPr>
              <w:t>住房公积金</w:t>
            </w:r>
          </w:p>
        </w:tc>
        <w:tc>
          <w:tcPr>
            <w:tcW w:w="113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微软雅黑" w:hAnsi="微软雅黑" w:eastAsia="微软雅黑" w:cs="微软雅黑"/>
                <w:color w:val="auto"/>
                <w:kern w:val="2"/>
                <w:sz w:val="21"/>
                <w:szCs w:val="24"/>
                <w:u w:val="none"/>
                <w:lang w:val="en-US" w:eastAsia="zh-CN" w:bidi="ar-SA"/>
              </w:rPr>
            </w:pPr>
            <w:r>
              <w:rPr>
                <w:rFonts w:hint="eastAsia" w:ascii="仿宋_GB2312" w:hAnsi="微软雅黑" w:eastAsia="仿宋_GB2312" w:cs="仿宋_GB2312"/>
                <w:color w:val="auto"/>
                <w:kern w:val="0"/>
                <w:sz w:val="21"/>
                <w:szCs w:val="21"/>
                <w:u w:val="none"/>
                <w:lang w:val="en-US" w:eastAsia="zh-CN" w:bidi="ar"/>
              </w:rPr>
              <w:t>66.23</w:t>
            </w:r>
          </w:p>
        </w:tc>
        <w:tc>
          <w:tcPr>
            <w:tcW w:w="113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微软雅黑" w:hAnsi="微软雅黑" w:eastAsia="微软雅黑" w:cs="微软雅黑"/>
                <w:color w:val="auto"/>
                <w:kern w:val="2"/>
                <w:sz w:val="21"/>
                <w:szCs w:val="24"/>
                <w:u w:val="none"/>
                <w:lang w:val="en-US" w:eastAsia="zh-CN" w:bidi="ar-SA"/>
              </w:rPr>
            </w:pPr>
            <w:r>
              <w:rPr>
                <w:rFonts w:hint="eastAsia" w:ascii="仿宋_GB2312" w:hAnsi="微软雅黑" w:eastAsia="仿宋_GB2312" w:cs="仿宋_GB2312"/>
                <w:color w:val="auto"/>
                <w:kern w:val="0"/>
                <w:sz w:val="21"/>
                <w:szCs w:val="21"/>
                <w:u w:val="none"/>
                <w:lang w:val="en-US" w:eastAsia="zh-CN" w:bidi="ar"/>
              </w:rPr>
              <w:t>66.23</w:t>
            </w:r>
          </w:p>
        </w:tc>
        <w:tc>
          <w:tcPr>
            <w:tcW w:w="113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p>
        </w:tc>
        <w:tc>
          <w:tcPr>
            <w:tcW w:w="70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p>
        </w:tc>
        <w:tc>
          <w:tcPr>
            <w:tcW w:w="91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11" w:hRule="atLeast"/>
          <w:jc w:val="center"/>
        </w:trPr>
        <w:tc>
          <w:tcPr>
            <w:tcW w:w="112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222</w:t>
            </w:r>
          </w:p>
        </w:tc>
        <w:tc>
          <w:tcPr>
            <w:tcW w:w="297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粮油物资储备支出</w:t>
            </w:r>
          </w:p>
        </w:tc>
        <w:tc>
          <w:tcPr>
            <w:tcW w:w="113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3.00</w:t>
            </w:r>
          </w:p>
        </w:tc>
        <w:tc>
          <w:tcPr>
            <w:tcW w:w="113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3.00</w:t>
            </w:r>
          </w:p>
        </w:tc>
        <w:tc>
          <w:tcPr>
            <w:tcW w:w="113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p>
        </w:tc>
        <w:tc>
          <w:tcPr>
            <w:tcW w:w="70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p>
        </w:tc>
        <w:tc>
          <w:tcPr>
            <w:tcW w:w="91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11" w:hRule="atLeast"/>
          <w:jc w:val="center"/>
        </w:trPr>
        <w:tc>
          <w:tcPr>
            <w:tcW w:w="112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22201</w:t>
            </w:r>
          </w:p>
        </w:tc>
        <w:tc>
          <w:tcPr>
            <w:tcW w:w="297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粮油物资事务</w:t>
            </w:r>
          </w:p>
        </w:tc>
        <w:tc>
          <w:tcPr>
            <w:tcW w:w="113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3.00</w:t>
            </w:r>
          </w:p>
        </w:tc>
        <w:tc>
          <w:tcPr>
            <w:tcW w:w="113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3.00</w:t>
            </w:r>
          </w:p>
        </w:tc>
        <w:tc>
          <w:tcPr>
            <w:tcW w:w="113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p>
        </w:tc>
        <w:tc>
          <w:tcPr>
            <w:tcW w:w="70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p>
        </w:tc>
        <w:tc>
          <w:tcPr>
            <w:tcW w:w="91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11" w:hRule="atLeast"/>
          <w:jc w:val="center"/>
        </w:trPr>
        <w:tc>
          <w:tcPr>
            <w:tcW w:w="112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2220199</w:t>
            </w:r>
          </w:p>
        </w:tc>
        <w:tc>
          <w:tcPr>
            <w:tcW w:w="297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其他粮油物资事务支出</w:t>
            </w:r>
          </w:p>
        </w:tc>
        <w:tc>
          <w:tcPr>
            <w:tcW w:w="113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3.00</w:t>
            </w:r>
          </w:p>
        </w:tc>
        <w:tc>
          <w:tcPr>
            <w:tcW w:w="113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3.00</w:t>
            </w:r>
          </w:p>
        </w:tc>
        <w:tc>
          <w:tcPr>
            <w:tcW w:w="113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p>
        </w:tc>
        <w:tc>
          <w:tcPr>
            <w:tcW w:w="70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p>
        </w:tc>
        <w:tc>
          <w:tcPr>
            <w:tcW w:w="91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i w:val="0"/>
          <w:iCs w:val="0"/>
          <w:caps w:val="0"/>
          <w:color w:val="auto"/>
          <w:spacing w:val="0"/>
          <w:kern w:val="0"/>
          <w:sz w:val="21"/>
          <w:szCs w:val="21"/>
          <w:u w:val="none"/>
          <w:shd w:val="clear" w:fill="FFFFFF"/>
          <w:lang w:val="en-US" w:eastAsia="zh-CN" w:bidi="ar"/>
        </w:rPr>
        <w:t>注：本表反映部门本年度各项支出情况。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仿宋_GB2312" w:hAnsi="微软雅黑" w:eastAsia="仿宋_GB2312" w:cs="仿宋_GB2312"/>
          <w:i w:val="0"/>
          <w:iCs w:val="0"/>
          <w:caps w:val="0"/>
          <w:color w:val="auto"/>
          <w:spacing w:val="0"/>
          <w:kern w:val="0"/>
          <w:sz w:val="36"/>
          <w:szCs w:val="36"/>
          <w:u w:val="none"/>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仿宋_GB2312" w:hAnsi="微软雅黑" w:eastAsia="仿宋_GB2312" w:cs="仿宋_GB2312"/>
          <w:i w:val="0"/>
          <w:iCs w:val="0"/>
          <w:caps w:val="0"/>
          <w:color w:val="auto"/>
          <w:spacing w:val="0"/>
          <w:kern w:val="0"/>
          <w:sz w:val="36"/>
          <w:szCs w:val="36"/>
          <w:u w:val="none"/>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仿宋_GB2312" w:hAnsi="微软雅黑" w:eastAsia="仿宋_GB2312" w:cs="仿宋_GB2312"/>
          <w:i w:val="0"/>
          <w:iCs w:val="0"/>
          <w:caps w:val="0"/>
          <w:color w:val="auto"/>
          <w:spacing w:val="0"/>
          <w:kern w:val="0"/>
          <w:sz w:val="36"/>
          <w:szCs w:val="36"/>
          <w:u w:val="none"/>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仿宋_GB2312" w:hAnsi="微软雅黑" w:eastAsia="仿宋_GB2312" w:cs="仿宋_GB2312"/>
          <w:i w:val="0"/>
          <w:iCs w:val="0"/>
          <w:caps w:val="0"/>
          <w:color w:val="auto"/>
          <w:spacing w:val="0"/>
          <w:kern w:val="0"/>
          <w:sz w:val="36"/>
          <w:szCs w:val="36"/>
          <w:u w:val="none"/>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仿宋_GB2312" w:hAnsi="微软雅黑" w:eastAsia="仿宋_GB2312" w:cs="仿宋_GB2312"/>
          <w:i w:val="0"/>
          <w:iCs w:val="0"/>
          <w:caps w:val="0"/>
          <w:color w:val="auto"/>
          <w:spacing w:val="0"/>
          <w:kern w:val="0"/>
          <w:sz w:val="36"/>
          <w:szCs w:val="36"/>
          <w:u w:val="none"/>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仿宋_GB2312" w:hAnsi="微软雅黑" w:eastAsia="仿宋_GB2312" w:cs="仿宋_GB2312"/>
          <w:i w:val="0"/>
          <w:iCs w:val="0"/>
          <w:caps w:val="0"/>
          <w:color w:val="auto"/>
          <w:spacing w:val="0"/>
          <w:kern w:val="0"/>
          <w:sz w:val="36"/>
          <w:szCs w:val="36"/>
          <w:u w:val="none"/>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仿宋_GB2312" w:hAnsi="微软雅黑" w:eastAsia="仿宋_GB2312" w:cs="仿宋_GB2312"/>
          <w:i w:val="0"/>
          <w:iCs w:val="0"/>
          <w:caps w:val="0"/>
          <w:color w:val="auto"/>
          <w:spacing w:val="0"/>
          <w:kern w:val="0"/>
          <w:sz w:val="36"/>
          <w:szCs w:val="36"/>
          <w:u w:val="none"/>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仿宋_GB2312" w:hAnsi="微软雅黑" w:eastAsia="仿宋_GB2312" w:cs="仿宋_GB2312"/>
          <w:i w:val="0"/>
          <w:iCs w:val="0"/>
          <w:caps w:val="0"/>
          <w:color w:val="auto"/>
          <w:spacing w:val="0"/>
          <w:kern w:val="0"/>
          <w:sz w:val="36"/>
          <w:szCs w:val="36"/>
          <w:u w:val="none"/>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仿宋_GB2312" w:hAnsi="微软雅黑" w:eastAsia="仿宋_GB2312" w:cs="仿宋_GB2312"/>
          <w:i w:val="0"/>
          <w:iCs w:val="0"/>
          <w:caps w:val="0"/>
          <w:color w:val="auto"/>
          <w:spacing w:val="0"/>
          <w:kern w:val="0"/>
          <w:sz w:val="36"/>
          <w:szCs w:val="36"/>
          <w:u w:val="none"/>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仿宋_GB2312" w:hAnsi="微软雅黑" w:eastAsia="仿宋_GB2312" w:cs="仿宋_GB2312"/>
          <w:i w:val="0"/>
          <w:iCs w:val="0"/>
          <w:caps w:val="0"/>
          <w:color w:val="auto"/>
          <w:spacing w:val="0"/>
          <w:kern w:val="0"/>
          <w:sz w:val="36"/>
          <w:szCs w:val="36"/>
          <w:u w:val="none"/>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仿宋_GB2312" w:hAnsi="微软雅黑" w:eastAsia="仿宋_GB2312" w:cs="仿宋_GB2312"/>
          <w:i w:val="0"/>
          <w:iCs w:val="0"/>
          <w:caps w:val="0"/>
          <w:color w:val="auto"/>
          <w:spacing w:val="0"/>
          <w:kern w:val="0"/>
          <w:sz w:val="36"/>
          <w:szCs w:val="36"/>
          <w:u w:val="none"/>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仿宋_GB2312" w:hAnsi="微软雅黑" w:eastAsia="仿宋_GB2312" w:cs="仿宋_GB2312"/>
          <w:i w:val="0"/>
          <w:iCs w:val="0"/>
          <w:caps w:val="0"/>
          <w:color w:val="auto"/>
          <w:spacing w:val="0"/>
          <w:kern w:val="0"/>
          <w:sz w:val="36"/>
          <w:szCs w:val="36"/>
          <w:u w:val="none"/>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仿宋_GB2312" w:hAnsi="微软雅黑" w:eastAsia="仿宋_GB2312" w:cs="仿宋_GB2312"/>
          <w:i w:val="0"/>
          <w:iCs w:val="0"/>
          <w:caps w:val="0"/>
          <w:color w:val="auto"/>
          <w:spacing w:val="0"/>
          <w:kern w:val="0"/>
          <w:sz w:val="36"/>
          <w:szCs w:val="36"/>
          <w:u w:val="none"/>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default" w:ascii="仿宋_GB2312" w:hAnsi="微软雅黑" w:eastAsia="仿宋_GB2312" w:cs="仿宋_GB2312"/>
          <w:i w:val="0"/>
          <w:iCs w:val="0"/>
          <w:caps w:val="0"/>
          <w:color w:val="auto"/>
          <w:spacing w:val="0"/>
          <w:kern w:val="0"/>
          <w:sz w:val="36"/>
          <w:szCs w:val="36"/>
          <w:u w:val="none"/>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仿宋_GB2312" w:hAnsi="微软雅黑" w:eastAsia="仿宋_GB2312" w:cs="仿宋_GB2312"/>
          <w:i w:val="0"/>
          <w:iCs w:val="0"/>
          <w:caps w:val="0"/>
          <w:color w:val="auto"/>
          <w:spacing w:val="0"/>
          <w:kern w:val="0"/>
          <w:sz w:val="36"/>
          <w:szCs w:val="36"/>
          <w:u w:val="none"/>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仿宋_GB2312" w:hAnsi="微软雅黑" w:eastAsia="仿宋_GB2312" w:cs="仿宋_GB2312"/>
          <w:i w:val="0"/>
          <w:iCs w:val="0"/>
          <w:caps w:val="0"/>
          <w:color w:val="auto"/>
          <w:spacing w:val="0"/>
          <w:kern w:val="0"/>
          <w:sz w:val="36"/>
          <w:szCs w:val="36"/>
          <w:u w:val="none"/>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i w:val="0"/>
          <w:iCs w:val="0"/>
          <w:caps w:val="0"/>
          <w:color w:val="auto"/>
          <w:spacing w:val="0"/>
          <w:kern w:val="0"/>
          <w:sz w:val="36"/>
          <w:szCs w:val="36"/>
          <w:u w:val="none"/>
          <w:shd w:val="clear" w:fill="FFFFFF"/>
          <w:lang w:val="en-US" w:eastAsia="zh-CN" w:bidi="ar"/>
        </w:rPr>
        <w:t>财政拨款收入支出决算总表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92" w:right="630"/>
        <w:jc w:val="center"/>
        <w:rPr>
          <w:rFonts w:hint="eastAsia" w:ascii="微软雅黑" w:hAnsi="微软雅黑" w:eastAsia="微软雅黑" w:cs="微软雅黑"/>
          <w:color w:val="auto"/>
          <w:u w:val="none"/>
        </w:rPr>
      </w:pPr>
      <w:r>
        <w:rPr>
          <w:rFonts w:hint="default" w:ascii="仿宋_GB2312" w:hAnsi="微软雅黑" w:eastAsia="仿宋_GB2312" w:cs="仿宋_GB2312"/>
          <w:i w:val="0"/>
          <w:iCs w:val="0"/>
          <w:caps w:val="0"/>
          <w:color w:val="auto"/>
          <w:spacing w:val="0"/>
          <w:kern w:val="0"/>
          <w:sz w:val="21"/>
          <w:szCs w:val="21"/>
          <w:u w:val="none"/>
          <w:shd w:val="clear" w:fill="FFFFFF"/>
          <w:lang w:val="en-US" w:eastAsia="zh-CN" w:bidi="ar"/>
        </w:rPr>
        <w:t>部门：</w:t>
      </w:r>
      <w:r>
        <w:rPr>
          <w:rFonts w:hint="eastAsia" w:ascii="仿宋_GB2312" w:hAnsi="微软雅黑" w:eastAsia="仿宋_GB2312" w:cs="仿宋_GB2312"/>
          <w:i w:val="0"/>
          <w:iCs w:val="0"/>
          <w:caps w:val="0"/>
          <w:color w:val="auto"/>
          <w:spacing w:val="0"/>
          <w:kern w:val="0"/>
          <w:sz w:val="21"/>
          <w:szCs w:val="21"/>
          <w:u w:val="none"/>
          <w:shd w:val="clear" w:fill="FFFFFF"/>
          <w:lang w:val="en-US" w:eastAsia="zh-CN" w:bidi="ar"/>
        </w:rPr>
        <w:t>祁阳市</w:t>
      </w:r>
      <w:r>
        <w:rPr>
          <w:rFonts w:hint="default" w:ascii="仿宋_GB2312" w:hAnsi="微软雅黑" w:eastAsia="仿宋_GB2312" w:cs="仿宋_GB2312"/>
          <w:i w:val="0"/>
          <w:iCs w:val="0"/>
          <w:caps w:val="0"/>
          <w:color w:val="auto"/>
          <w:spacing w:val="0"/>
          <w:kern w:val="0"/>
          <w:sz w:val="21"/>
          <w:szCs w:val="21"/>
          <w:u w:val="none"/>
          <w:shd w:val="clear" w:fill="FFFFFF"/>
          <w:lang w:val="en-US" w:eastAsia="zh-CN" w:bidi="ar"/>
        </w:rPr>
        <w:t>黄泥塘镇人民政府            公开04表         单位：万元</w:t>
      </w:r>
    </w:p>
    <w:tbl>
      <w:tblPr>
        <w:tblStyle w:val="6"/>
        <w:tblW w:w="9981"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2123"/>
        <w:gridCol w:w="427"/>
        <w:gridCol w:w="1556"/>
        <w:gridCol w:w="2266"/>
        <w:gridCol w:w="565"/>
        <w:gridCol w:w="1144"/>
        <w:gridCol w:w="992"/>
        <w:gridCol w:w="90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2" w:hRule="atLeast"/>
          <w:jc w:val="center"/>
        </w:trPr>
        <w:tc>
          <w:tcPr>
            <w:tcW w:w="4106" w:type="dxa"/>
            <w:gridSpan w:val="3"/>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b/>
                <w:bCs/>
                <w:color w:val="auto"/>
                <w:kern w:val="0"/>
                <w:sz w:val="21"/>
                <w:szCs w:val="21"/>
                <w:u w:val="none"/>
                <w:lang w:val="en-US" w:eastAsia="zh-CN" w:bidi="ar"/>
              </w:rPr>
              <w:t>收入</w:t>
            </w:r>
          </w:p>
        </w:tc>
        <w:tc>
          <w:tcPr>
            <w:tcW w:w="5875"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b/>
                <w:bCs/>
                <w:color w:val="auto"/>
                <w:kern w:val="0"/>
                <w:sz w:val="21"/>
                <w:szCs w:val="21"/>
                <w:u w:val="none"/>
                <w:lang w:val="en-US" w:eastAsia="zh-CN" w:bidi="ar"/>
              </w:rPr>
              <w:t>支出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3" w:hRule="atLeast"/>
          <w:jc w:val="center"/>
        </w:trPr>
        <w:tc>
          <w:tcPr>
            <w:tcW w:w="212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b/>
                <w:bCs/>
                <w:color w:val="auto"/>
                <w:kern w:val="0"/>
                <w:sz w:val="21"/>
                <w:szCs w:val="21"/>
                <w:u w:val="none"/>
                <w:lang w:val="en-US" w:eastAsia="zh-CN" w:bidi="ar"/>
              </w:rPr>
              <w:t>项   目</w:t>
            </w:r>
          </w:p>
        </w:tc>
        <w:tc>
          <w:tcPr>
            <w:tcW w:w="42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b/>
                <w:bCs/>
                <w:color w:val="auto"/>
                <w:kern w:val="0"/>
                <w:sz w:val="21"/>
                <w:szCs w:val="21"/>
                <w:u w:val="none"/>
                <w:lang w:val="en-US" w:eastAsia="zh-CN" w:bidi="ar"/>
              </w:rPr>
              <w:t>行次</w:t>
            </w:r>
          </w:p>
        </w:tc>
        <w:tc>
          <w:tcPr>
            <w:tcW w:w="155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b/>
                <w:bCs/>
                <w:color w:val="auto"/>
                <w:kern w:val="0"/>
                <w:sz w:val="21"/>
                <w:szCs w:val="21"/>
                <w:u w:val="none"/>
                <w:lang w:val="en-US" w:eastAsia="zh-CN" w:bidi="ar"/>
              </w:rPr>
              <w:t>金额</w:t>
            </w:r>
          </w:p>
        </w:tc>
        <w:tc>
          <w:tcPr>
            <w:tcW w:w="226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b/>
                <w:bCs/>
                <w:color w:val="auto"/>
                <w:kern w:val="0"/>
                <w:sz w:val="21"/>
                <w:szCs w:val="21"/>
                <w:u w:val="none"/>
                <w:lang w:val="en-US" w:eastAsia="zh-CN" w:bidi="ar"/>
              </w:rPr>
              <w:t>项   目</w:t>
            </w:r>
          </w:p>
        </w:tc>
        <w:tc>
          <w:tcPr>
            <w:tcW w:w="56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b/>
                <w:bCs/>
                <w:color w:val="auto"/>
                <w:kern w:val="0"/>
                <w:sz w:val="21"/>
                <w:szCs w:val="21"/>
                <w:u w:val="none"/>
                <w:lang w:val="en-US" w:eastAsia="zh-CN" w:bidi="ar"/>
              </w:rPr>
              <w:t>行次</w:t>
            </w:r>
          </w:p>
        </w:tc>
        <w:tc>
          <w:tcPr>
            <w:tcW w:w="1144"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b/>
                <w:bCs/>
                <w:color w:val="auto"/>
                <w:kern w:val="0"/>
                <w:sz w:val="21"/>
                <w:szCs w:val="21"/>
                <w:u w:val="none"/>
                <w:lang w:val="en-US" w:eastAsia="zh-CN" w:bidi="ar"/>
              </w:rPr>
              <w:t>合计</w:t>
            </w:r>
          </w:p>
        </w:tc>
        <w:tc>
          <w:tcPr>
            <w:tcW w:w="992"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b/>
                <w:bCs/>
                <w:color w:val="auto"/>
                <w:kern w:val="0"/>
                <w:sz w:val="21"/>
                <w:szCs w:val="21"/>
                <w:u w:val="none"/>
                <w:lang w:val="en-US" w:eastAsia="zh-CN" w:bidi="ar"/>
              </w:rPr>
              <w:t>一般公共预算财政拨款</w:t>
            </w:r>
          </w:p>
        </w:tc>
        <w:tc>
          <w:tcPr>
            <w:tcW w:w="908"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b/>
                <w:bCs/>
                <w:color w:val="auto"/>
                <w:kern w:val="0"/>
                <w:sz w:val="21"/>
                <w:szCs w:val="21"/>
                <w:u w:val="none"/>
                <w:lang w:val="en-US" w:eastAsia="zh-CN" w:bidi="ar"/>
              </w:rPr>
              <w:t>政府性基金预算财政拨款</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97" w:hRule="atLeast"/>
          <w:jc w:val="center"/>
        </w:trPr>
        <w:tc>
          <w:tcPr>
            <w:tcW w:w="212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栏   次</w:t>
            </w:r>
          </w:p>
        </w:tc>
        <w:tc>
          <w:tcPr>
            <w:tcW w:w="42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155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1</w:t>
            </w:r>
          </w:p>
        </w:tc>
        <w:tc>
          <w:tcPr>
            <w:tcW w:w="226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栏   次</w:t>
            </w:r>
          </w:p>
        </w:tc>
        <w:tc>
          <w:tcPr>
            <w:tcW w:w="56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114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2</w:t>
            </w:r>
          </w:p>
        </w:tc>
        <w:tc>
          <w:tcPr>
            <w:tcW w:w="99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3</w:t>
            </w:r>
          </w:p>
        </w:tc>
        <w:tc>
          <w:tcPr>
            <w:tcW w:w="90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4</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20" w:hRule="atLeast"/>
          <w:jc w:val="center"/>
        </w:trPr>
        <w:tc>
          <w:tcPr>
            <w:tcW w:w="212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5"/>
                <w:szCs w:val="15"/>
                <w:u w:val="none"/>
                <w:lang w:val="en-US" w:eastAsia="zh-CN" w:bidi="ar"/>
              </w:rPr>
              <w:t>一、一般公共预算财政拨款</w:t>
            </w:r>
          </w:p>
        </w:tc>
        <w:tc>
          <w:tcPr>
            <w:tcW w:w="42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1</w:t>
            </w:r>
          </w:p>
        </w:tc>
        <w:tc>
          <w:tcPr>
            <w:tcW w:w="155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hint="default"/>
                <w:lang w:val="en-US"/>
              </w:rPr>
            </w:pPr>
            <w:r>
              <w:rPr>
                <w:rFonts w:hint="eastAsia" w:ascii="仿宋" w:hAnsi="仿宋" w:eastAsia="仿宋" w:cs="仿宋"/>
                <w:lang w:val="en-US" w:eastAsia="zh-CN"/>
              </w:rPr>
              <w:t>1464.43</w:t>
            </w:r>
          </w:p>
        </w:tc>
        <w:tc>
          <w:tcPr>
            <w:tcW w:w="226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一、一般公共服务支出</w:t>
            </w:r>
          </w:p>
        </w:tc>
        <w:tc>
          <w:tcPr>
            <w:tcW w:w="56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10</w:t>
            </w:r>
          </w:p>
        </w:tc>
        <w:tc>
          <w:tcPr>
            <w:tcW w:w="114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微软雅黑" w:hAnsi="微软雅黑" w:eastAsia="微软雅黑" w:cs="微软雅黑"/>
                <w:color w:val="auto"/>
                <w:u w:val="none"/>
                <w:lang w:val="en-US"/>
              </w:rPr>
            </w:pPr>
            <w:r>
              <w:rPr>
                <w:rFonts w:hint="eastAsia" w:ascii="仿宋_GB2312" w:hAnsi="微软雅黑" w:eastAsia="仿宋_GB2312" w:cs="仿宋_GB2312"/>
                <w:color w:val="auto"/>
                <w:kern w:val="0"/>
                <w:sz w:val="21"/>
                <w:szCs w:val="21"/>
                <w:u w:val="none"/>
                <w:lang w:val="en-US" w:eastAsia="zh-CN" w:bidi="ar"/>
              </w:rPr>
              <w:t>992.06</w:t>
            </w:r>
          </w:p>
        </w:tc>
        <w:tc>
          <w:tcPr>
            <w:tcW w:w="99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微软雅黑" w:hAnsi="微软雅黑" w:eastAsia="微软雅黑" w:cs="微软雅黑"/>
                <w:color w:val="auto"/>
                <w:u w:val="none"/>
                <w:lang w:val="en-US"/>
              </w:rPr>
            </w:pPr>
            <w:r>
              <w:rPr>
                <w:rFonts w:hint="eastAsia" w:ascii="仿宋_GB2312" w:hAnsi="微软雅黑" w:eastAsia="仿宋_GB2312" w:cs="仿宋_GB2312"/>
                <w:color w:val="auto"/>
                <w:kern w:val="0"/>
                <w:sz w:val="21"/>
                <w:szCs w:val="21"/>
                <w:u w:val="none"/>
                <w:lang w:val="en-US" w:eastAsia="zh-CN" w:bidi="ar"/>
              </w:rPr>
              <w:t>992.06</w:t>
            </w:r>
          </w:p>
        </w:tc>
        <w:tc>
          <w:tcPr>
            <w:tcW w:w="90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54" w:hRule="atLeast"/>
          <w:jc w:val="center"/>
        </w:trPr>
        <w:tc>
          <w:tcPr>
            <w:tcW w:w="212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5"/>
                <w:szCs w:val="15"/>
                <w:u w:val="none"/>
                <w:lang w:val="en-US" w:eastAsia="zh-CN" w:bidi="ar"/>
              </w:rPr>
              <w:t>二、政府性基金预算财政拨款</w:t>
            </w:r>
          </w:p>
        </w:tc>
        <w:tc>
          <w:tcPr>
            <w:tcW w:w="42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2</w:t>
            </w:r>
          </w:p>
        </w:tc>
        <w:tc>
          <w:tcPr>
            <w:tcW w:w="155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hint="default" w:ascii="微软雅黑" w:hAnsi="微软雅黑" w:eastAsia="微软雅黑" w:cs="微软雅黑"/>
                <w:color w:val="auto"/>
                <w:u w:val="none"/>
                <w:lang w:val="en-US"/>
              </w:rPr>
            </w:pPr>
            <w:r>
              <w:rPr>
                <w:rFonts w:hint="eastAsia" w:ascii="仿宋" w:hAnsi="仿宋" w:eastAsia="仿宋" w:cs="仿宋"/>
                <w:color w:val="auto"/>
                <w:sz w:val="21"/>
                <w:szCs w:val="21"/>
                <w:u w:val="none"/>
                <w:lang w:val="en-US" w:eastAsia="zh-CN"/>
              </w:rPr>
              <w:t>48.21</w:t>
            </w:r>
          </w:p>
        </w:tc>
        <w:tc>
          <w:tcPr>
            <w:tcW w:w="226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四、公共安全支出</w:t>
            </w:r>
          </w:p>
        </w:tc>
        <w:tc>
          <w:tcPr>
            <w:tcW w:w="56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11</w:t>
            </w:r>
          </w:p>
        </w:tc>
        <w:tc>
          <w:tcPr>
            <w:tcW w:w="114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99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90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02" w:hRule="atLeast"/>
          <w:jc w:val="center"/>
        </w:trPr>
        <w:tc>
          <w:tcPr>
            <w:tcW w:w="212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5"/>
                <w:szCs w:val="15"/>
                <w:u w:val="none"/>
                <w:lang w:val="en-US" w:eastAsia="zh-CN" w:bidi="ar"/>
              </w:rPr>
              <w:t>三、国有资本经营财政拨款</w:t>
            </w:r>
          </w:p>
        </w:tc>
        <w:tc>
          <w:tcPr>
            <w:tcW w:w="42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3</w:t>
            </w:r>
          </w:p>
        </w:tc>
        <w:tc>
          <w:tcPr>
            <w:tcW w:w="155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226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微软雅黑" w:hAnsi="微软雅黑" w:eastAsia="微软雅黑" w:cs="微软雅黑"/>
                <w:color w:val="auto"/>
                <w:kern w:val="2"/>
                <w:sz w:val="21"/>
                <w:szCs w:val="24"/>
                <w:u w:val="none"/>
                <w:lang w:val="en-US" w:eastAsia="zh-CN" w:bidi="ar-SA"/>
              </w:rPr>
            </w:pPr>
            <w:r>
              <w:rPr>
                <w:rFonts w:hint="default" w:ascii="仿宋_GB2312" w:hAnsi="微软雅黑" w:eastAsia="仿宋_GB2312" w:cs="仿宋_GB2312"/>
                <w:color w:val="auto"/>
                <w:kern w:val="0"/>
                <w:sz w:val="21"/>
                <w:szCs w:val="21"/>
                <w:u w:val="none"/>
                <w:lang w:val="en-US" w:eastAsia="zh-CN" w:bidi="ar"/>
              </w:rPr>
              <w:t>八、社会保障和就业支出</w:t>
            </w:r>
          </w:p>
        </w:tc>
        <w:tc>
          <w:tcPr>
            <w:tcW w:w="56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微软雅黑" w:hAnsi="微软雅黑" w:eastAsia="微软雅黑" w:cs="微软雅黑"/>
                <w:color w:val="auto"/>
                <w:kern w:val="2"/>
                <w:sz w:val="21"/>
                <w:szCs w:val="24"/>
                <w:u w:val="none"/>
                <w:lang w:val="en-US" w:eastAsia="zh-CN" w:bidi="ar-SA"/>
              </w:rPr>
            </w:pPr>
            <w:r>
              <w:rPr>
                <w:rFonts w:hint="default" w:ascii="仿宋_GB2312" w:hAnsi="微软雅黑" w:eastAsia="仿宋_GB2312" w:cs="仿宋_GB2312"/>
                <w:color w:val="auto"/>
                <w:kern w:val="0"/>
                <w:sz w:val="21"/>
                <w:szCs w:val="21"/>
                <w:u w:val="none"/>
                <w:lang w:val="en-US" w:eastAsia="zh-CN" w:bidi="ar"/>
              </w:rPr>
              <w:t>18</w:t>
            </w:r>
          </w:p>
        </w:tc>
        <w:tc>
          <w:tcPr>
            <w:tcW w:w="114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微软雅黑" w:hAnsi="微软雅黑" w:eastAsia="微软雅黑" w:cs="微软雅黑"/>
                <w:color w:val="auto"/>
                <w:kern w:val="2"/>
                <w:sz w:val="21"/>
                <w:szCs w:val="24"/>
                <w:u w:val="none"/>
                <w:lang w:val="en-US" w:eastAsia="zh-CN" w:bidi="ar-SA"/>
              </w:rPr>
            </w:pPr>
            <w:r>
              <w:rPr>
                <w:rFonts w:hint="eastAsia" w:ascii="仿宋_GB2312" w:hAnsi="微软雅黑" w:eastAsia="仿宋_GB2312" w:cs="仿宋_GB2312"/>
                <w:color w:val="auto"/>
                <w:kern w:val="0"/>
                <w:sz w:val="21"/>
                <w:szCs w:val="21"/>
                <w:u w:val="none"/>
                <w:lang w:val="en-US" w:eastAsia="zh-CN" w:bidi="ar"/>
              </w:rPr>
              <w:t>99.06</w:t>
            </w:r>
          </w:p>
        </w:tc>
        <w:tc>
          <w:tcPr>
            <w:tcW w:w="99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微软雅黑" w:hAnsi="微软雅黑" w:eastAsia="微软雅黑" w:cs="微软雅黑"/>
                <w:color w:val="auto"/>
                <w:kern w:val="2"/>
                <w:sz w:val="21"/>
                <w:szCs w:val="24"/>
                <w:u w:val="none"/>
                <w:lang w:val="en-US" w:eastAsia="zh-CN" w:bidi="ar-SA"/>
              </w:rPr>
            </w:pPr>
            <w:r>
              <w:rPr>
                <w:rFonts w:hint="eastAsia" w:ascii="仿宋_GB2312" w:hAnsi="微软雅黑" w:eastAsia="仿宋_GB2312" w:cs="仿宋_GB2312"/>
                <w:color w:val="auto"/>
                <w:kern w:val="0"/>
                <w:sz w:val="21"/>
                <w:szCs w:val="21"/>
                <w:u w:val="none"/>
                <w:lang w:val="en-US" w:eastAsia="zh-CN" w:bidi="ar"/>
              </w:rPr>
              <w:t>99.06</w:t>
            </w:r>
          </w:p>
        </w:tc>
        <w:tc>
          <w:tcPr>
            <w:tcW w:w="90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51" w:hRule="atLeast"/>
          <w:jc w:val="center"/>
        </w:trPr>
        <w:tc>
          <w:tcPr>
            <w:tcW w:w="212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42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155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226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微软雅黑" w:hAnsi="微软雅黑" w:eastAsia="微软雅黑" w:cs="微软雅黑"/>
                <w:color w:val="auto"/>
                <w:kern w:val="2"/>
                <w:sz w:val="21"/>
                <w:szCs w:val="24"/>
                <w:u w:val="none"/>
                <w:lang w:val="en-US" w:eastAsia="zh-CN" w:bidi="ar-SA"/>
              </w:rPr>
            </w:pPr>
            <w:r>
              <w:rPr>
                <w:rFonts w:hint="default" w:ascii="仿宋_GB2312" w:hAnsi="微软雅黑" w:eastAsia="仿宋_GB2312" w:cs="仿宋_GB2312"/>
                <w:color w:val="auto"/>
                <w:kern w:val="0"/>
                <w:sz w:val="21"/>
                <w:szCs w:val="21"/>
                <w:u w:val="none"/>
                <w:lang w:val="en-US" w:eastAsia="zh-CN" w:bidi="ar"/>
              </w:rPr>
              <w:t>九、卫生健康支出</w:t>
            </w:r>
          </w:p>
        </w:tc>
        <w:tc>
          <w:tcPr>
            <w:tcW w:w="56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微软雅黑" w:hAnsi="微软雅黑" w:eastAsia="微软雅黑" w:cs="微软雅黑"/>
                <w:color w:val="auto"/>
                <w:kern w:val="2"/>
                <w:sz w:val="21"/>
                <w:szCs w:val="24"/>
                <w:u w:val="none"/>
                <w:lang w:val="en-US" w:eastAsia="zh-CN" w:bidi="ar-SA"/>
              </w:rPr>
            </w:pPr>
            <w:r>
              <w:rPr>
                <w:rFonts w:hint="default" w:ascii="仿宋_GB2312" w:hAnsi="微软雅黑" w:eastAsia="仿宋_GB2312" w:cs="仿宋_GB2312"/>
                <w:color w:val="auto"/>
                <w:kern w:val="0"/>
                <w:sz w:val="21"/>
                <w:szCs w:val="21"/>
                <w:u w:val="none"/>
                <w:lang w:val="en-US" w:eastAsia="zh-CN" w:bidi="ar"/>
              </w:rPr>
              <w:t>19</w:t>
            </w:r>
          </w:p>
        </w:tc>
        <w:tc>
          <w:tcPr>
            <w:tcW w:w="114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微软雅黑" w:hAnsi="微软雅黑" w:eastAsia="微软雅黑" w:cs="微软雅黑"/>
                <w:color w:val="auto"/>
                <w:kern w:val="2"/>
                <w:sz w:val="21"/>
                <w:szCs w:val="24"/>
                <w:u w:val="none"/>
                <w:lang w:val="en-US" w:eastAsia="zh-CN" w:bidi="ar-SA"/>
              </w:rPr>
            </w:pPr>
            <w:r>
              <w:rPr>
                <w:rFonts w:hint="eastAsia" w:ascii="仿宋_GB2312" w:hAnsi="微软雅黑" w:eastAsia="仿宋_GB2312" w:cs="仿宋_GB2312"/>
                <w:color w:val="auto"/>
                <w:kern w:val="0"/>
                <w:sz w:val="21"/>
                <w:szCs w:val="21"/>
                <w:u w:val="none"/>
                <w:lang w:val="en-US" w:eastAsia="zh-CN" w:bidi="ar"/>
              </w:rPr>
              <w:t>36.52</w:t>
            </w:r>
          </w:p>
        </w:tc>
        <w:tc>
          <w:tcPr>
            <w:tcW w:w="99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微软雅黑" w:hAnsi="微软雅黑" w:eastAsia="微软雅黑" w:cs="微软雅黑"/>
                <w:color w:val="auto"/>
                <w:kern w:val="2"/>
                <w:sz w:val="21"/>
                <w:szCs w:val="24"/>
                <w:u w:val="none"/>
                <w:lang w:val="en-US" w:eastAsia="zh-CN" w:bidi="ar-SA"/>
              </w:rPr>
            </w:pPr>
            <w:r>
              <w:rPr>
                <w:rFonts w:hint="eastAsia" w:ascii="仿宋_GB2312" w:hAnsi="微软雅黑" w:eastAsia="仿宋_GB2312" w:cs="仿宋_GB2312"/>
                <w:color w:val="auto"/>
                <w:kern w:val="0"/>
                <w:sz w:val="21"/>
                <w:szCs w:val="21"/>
                <w:u w:val="none"/>
                <w:lang w:val="en-US" w:eastAsia="zh-CN" w:bidi="ar"/>
              </w:rPr>
              <w:t>36.52</w:t>
            </w:r>
          </w:p>
        </w:tc>
        <w:tc>
          <w:tcPr>
            <w:tcW w:w="90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0" w:hRule="atLeast"/>
          <w:jc w:val="center"/>
        </w:trPr>
        <w:tc>
          <w:tcPr>
            <w:tcW w:w="212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42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155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226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微软雅黑" w:hAnsi="微软雅黑" w:eastAsia="微软雅黑" w:cs="微软雅黑"/>
                <w:color w:val="auto"/>
                <w:kern w:val="2"/>
                <w:sz w:val="21"/>
                <w:szCs w:val="24"/>
                <w:u w:val="none"/>
                <w:lang w:val="en-US" w:eastAsia="zh-CN" w:bidi="ar-SA"/>
              </w:rPr>
            </w:pPr>
            <w:r>
              <w:rPr>
                <w:rFonts w:hint="default" w:ascii="仿宋_GB2312" w:hAnsi="微软雅黑" w:eastAsia="仿宋_GB2312" w:cs="仿宋_GB2312"/>
                <w:color w:val="auto"/>
                <w:kern w:val="0"/>
                <w:sz w:val="21"/>
                <w:szCs w:val="21"/>
                <w:u w:val="none"/>
                <w:lang w:val="en-US" w:eastAsia="zh-CN" w:bidi="ar"/>
              </w:rPr>
              <w:t>十、节能环保支出</w:t>
            </w:r>
          </w:p>
        </w:tc>
        <w:tc>
          <w:tcPr>
            <w:tcW w:w="56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微软雅黑" w:hAnsi="微软雅黑" w:eastAsia="微软雅黑" w:cs="微软雅黑"/>
                <w:color w:val="auto"/>
                <w:kern w:val="2"/>
                <w:sz w:val="21"/>
                <w:szCs w:val="24"/>
                <w:u w:val="none"/>
                <w:lang w:val="en-US" w:eastAsia="zh-CN" w:bidi="ar-SA"/>
              </w:rPr>
            </w:pPr>
            <w:r>
              <w:rPr>
                <w:rFonts w:hint="default" w:ascii="仿宋_GB2312" w:hAnsi="微软雅黑" w:eastAsia="仿宋_GB2312" w:cs="仿宋_GB2312"/>
                <w:color w:val="auto"/>
                <w:kern w:val="0"/>
                <w:sz w:val="21"/>
                <w:szCs w:val="21"/>
                <w:u w:val="none"/>
                <w:lang w:val="en-US" w:eastAsia="zh-CN" w:bidi="ar"/>
              </w:rPr>
              <w:t>20</w:t>
            </w:r>
          </w:p>
        </w:tc>
        <w:tc>
          <w:tcPr>
            <w:tcW w:w="114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微软雅黑" w:hAnsi="微软雅黑" w:eastAsia="微软雅黑" w:cs="微软雅黑"/>
                <w:color w:val="auto"/>
                <w:kern w:val="2"/>
                <w:sz w:val="21"/>
                <w:szCs w:val="24"/>
                <w:u w:val="none"/>
                <w:lang w:val="en-US" w:eastAsia="zh-CN" w:bidi="ar-SA"/>
              </w:rPr>
            </w:pPr>
          </w:p>
        </w:tc>
        <w:tc>
          <w:tcPr>
            <w:tcW w:w="99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微软雅黑" w:hAnsi="微软雅黑" w:eastAsia="微软雅黑" w:cs="微软雅黑"/>
                <w:color w:val="auto"/>
                <w:kern w:val="2"/>
                <w:sz w:val="21"/>
                <w:szCs w:val="24"/>
                <w:u w:val="none"/>
                <w:lang w:val="en-US" w:eastAsia="zh-CN" w:bidi="ar-SA"/>
              </w:rPr>
            </w:pPr>
          </w:p>
        </w:tc>
        <w:tc>
          <w:tcPr>
            <w:tcW w:w="90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06" w:hRule="atLeast"/>
          <w:jc w:val="center"/>
        </w:trPr>
        <w:tc>
          <w:tcPr>
            <w:tcW w:w="212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42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155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226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微软雅黑" w:hAnsi="微软雅黑" w:eastAsia="微软雅黑" w:cs="微软雅黑"/>
                <w:color w:val="auto"/>
                <w:kern w:val="2"/>
                <w:sz w:val="21"/>
                <w:szCs w:val="24"/>
                <w:u w:val="none"/>
                <w:lang w:val="en-US" w:eastAsia="zh-CN" w:bidi="ar-SA"/>
              </w:rPr>
            </w:pPr>
            <w:r>
              <w:rPr>
                <w:rFonts w:hint="default" w:ascii="仿宋_GB2312" w:hAnsi="微软雅黑" w:eastAsia="仿宋_GB2312" w:cs="仿宋_GB2312"/>
                <w:color w:val="auto"/>
                <w:kern w:val="0"/>
                <w:sz w:val="21"/>
                <w:szCs w:val="21"/>
                <w:u w:val="none"/>
                <w:lang w:val="en-US" w:eastAsia="zh-CN" w:bidi="ar"/>
              </w:rPr>
              <w:t>十一、城乡社区支出</w:t>
            </w:r>
          </w:p>
        </w:tc>
        <w:tc>
          <w:tcPr>
            <w:tcW w:w="56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微软雅黑" w:hAnsi="微软雅黑" w:eastAsia="微软雅黑" w:cs="微软雅黑"/>
                <w:color w:val="auto"/>
                <w:kern w:val="2"/>
                <w:sz w:val="21"/>
                <w:szCs w:val="24"/>
                <w:u w:val="none"/>
                <w:lang w:val="en-US" w:eastAsia="zh-CN" w:bidi="ar-SA"/>
              </w:rPr>
            </w:pPr>
            <w:r>
              <w:rPr>
                <w:rFonts w:hint="default" w:ascii="仿宋_GB2312" w:hAnsi="微软雅黑" w:eastAsia="仿宋_GB2312" w:cs="仿宋_GB2312"/>
                <w:color w:val="auto"/>
                <w:kern w:val="0"/>
                <w:sz w:val="21"/>
                <w:szCs w:val="21"/>
                <w:u w:val="none"/>
                <w:lang w:val="en-US" w:eastAsia="zh-CN" w:bidi="ar"/>
              </w:rPr>
              <w:t>21</w:t>
            </w:r>
          </w:p>
        </w:tc>
        <w:tc>
          <w:tcPr>
            <w:tcW w:w="114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仿宋" w:hAnsi="仿宋" w:eastAsia="仿宋" w:cs="仿宋"/>
                <w:color w:val="auto"/>
                <w:kern w:val="2"/>
                <w:sz w:val="21"/>
                <w:szCs w:val="24"/>
                <w:u w:val="none"/>
                <w:lang w:val="en-US" w:eastAsia="zh-CN" w:bidi="ar-SA"/>
              </w:rPr>
            </w:pPr>
            <w:r>
              <w:rPr>
                <w:rFonts w:hint="eastAsia" w:ascii="仿宋" w:hAnsi="仿宋" w:eastAsia="仿宋" w:cs="仿宋"/>
                <w:color w:val="auto"/>
                <w:u w:val="none"/>
                <w:lang w:val="en-US" w:eastAsia="zh-CN"/>
              </w:rPr>
              <w:t>48.21</w:t>
            </w:r>
          </w:p>
        </w:tc>
        <w:tc>
          <w:tcPr>
            <w:tcW w:w="99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 w:hAnsi="仿宋" w:eastAsia="仿宋" w:cs="仿宋"/>
                <w:color w:val="auto"/>
                <w:kern w:val="2"/>
                <w:sz w:val="21"/>
                <w:szCs w:val="24"/>
                <w:u w:val="none"/>
                <w:lang w:val="en-US" w:eastAsia="zh-CN" w:bidi="ar-SA"/>
              </w:rPr>
            </w:pPr>
            <w:r>
              <w:rPr>
                <w:rFonts w:hint="eastAsia" w:ascii="仿宋" w:hAnsi="仿宋" w:eastAsia="仿宋" w:cs="仿宋"/>
                <w:color w:val="auto"/>
                <w:u w:val="none"/>
                <w:lang w:val="en-US" w:eastAsia="zh-CN"/>
              </w:rPr>
              <w:t>48.21</w:t>
            </w:r>
          </w:p>
        </w:tc>
        <w:tc>
          <w:tcPr>
            <w:tcW w:w="90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06" w:hRule="atLeast"/>
          <w:jc w:val="center"/>
        </w:trPr>
        <w:tc>
          <w:tcPr>
            <w:tcW w:w="212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42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155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226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微软雅黑" w:hAnsi="微软雅黑" w:eastAsia="微软雅黑" w:cs="微软雅黑"/>
                <w:color w:val="auto"/>
                <w:kern w:val="2"/>
                <w:sz w:val="21"/>
                <w:szCs w:val="24"/>
                <w:u w:val="none"/>
                <w:lang w:val="en-US" w:eastAsia="zh-CN" w:bidi="ar-SA"/>
              </w:rPr>
            </w:pPr>
            <w:r>
              <w:rPr>
                <w:rFonts w:hint="default" w:ascii="仿宋_GB2312" w:hAnsi="微软雅黑" w:eastAsia="仿宋_GB2312" w:cs="仿宋_GB2312"/>
                <w:color w:val="auto"/>
                <w:kern w:val="0"/>
                <w:sz w:val="21"/>
                <w:szCs w:val="21"/>
                <w:u w:val="none"/>
                <w:lang w:val="en-US" w:eastAsia="zh-CN" w:bidi="ar"/>
              </w:rPr>
              <w:t>十二、农林水支出</w:t>
            </w:r>
          </w:p>
        </w:tc>
        <w:tc>
          <w:tcPr>
            <w:tcW w:w="56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微软雅黑" w:hAnsi="微软雅黑" w:eastAsia="微软雅黑" w:cs="微软雅黑"/>
                <w:color w:val="auto"/>
                <w:kern w:val="2"/>
                <w:sz w:val="21"/>
                <w:szCs w:val="24"/>
                <w:u w:val="none"/>
                <w:lang w:val="en-US" w:eastAsia="zh-CN" w:bidi="ar-SA"/>
              </w:rPr>
            </w:pPr>
            <w:r>
              <w:rPr>
                <w:rFonts w:hint="default" w:ascii="仿宋_GB2312" w:hAnsi="微软雅黑" w:eastAsia="仿宋_GB2312" w:cs="仿宋_GB2312"/>
                <w:color w:val="auto"/>
                <w:kern w:val="0"/>
                <w:sz w:val="21"/>
                <w:szCs w:val="21"/>
                <w:u w:val="none"/>
                <w:lang w:val="en-US" w:eastAsia="zh-CN" w:bidi="ar"/>
              </w:rPr>
              <w:t>22</w:t>
            </w:r>
          </w:p>
        </w:tc>
        <w:tc>
          <w:tcPr>
            <w:tcW w:w="114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 w:hAnsi="仿宋" w:eastAsia="仿宋" w:cs="仿宋"/>
                <w:color w:val="auto"/>
                <w:kern w:val="2"/>
                <w:sz w:val="21"/>
                <w:szCs w:val="24"/>
                <w:u w:val="none"/>
                <w:lang w:val="en-US" w:eastAsia="zh-CN" w:bidi="ar-SA"/>
              </w:rPr>
            </w:pPr>
            <w:r>
              <w:rPr>
                <w:rFonts w:hint="eastAsia" w:ascii="仿宋" w:hAnsi="仿宋" w:eastAsia="仿宋" w:cs="仿宋"/>
                <w:color w:val="auto"/>
                <w:u w:val="none"/>
                <w:lang w:val="en-US" w:eastAsia="zh-CN"/>
              </w:rPr>
              <w:t>261.56</w:t>
            </w:r>
          </w:p>
        </w:tc>
        <w:tc>
          <w:tcPr>
            <w:tcW w:w="99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 w:hAnsi="仿宋" w:eastAsia="仿宋" w:cs="仿宋"/>
                <w:color w:val="auto"/>
                <w:kern w:val="2"/>
                <w:sz w:val="21"/>
                <w:szCs w:val="24"/>
                <w:u w:val="none"/>
                <w:lang w:val="en-US" w:eastAsia="zh-CN" w:bidi="ar-SA"/>
              </w:rPr>
            </w:pPr>
            <w:r>
              <w:rPr>
                <w:rFonts w:hint="eastAsia" w:ascii="仿宋" w:hAnsi="仿宋" w:eastAsia="仿宋" w:cs="仿宋"/>
                <w:color w:val="auto"/>
                <w:u w:val="none"/>
                <w:lang w:val="en-US" w:eastAsia="zh-CN"/>
              </w:rPr>
              <w:t>261.56</w:t>
            </w:r>
          </w:p>
        </w:tc>
        <w:tc>
          <w:tcPr>
            <w:tcW w:w="90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06" w:hRule="atLeast"/>
          <w:jc w:val="center"/>
        </w:trPr>
        <w:tc>
          <w:tcPr>
            <w:tcW w:w="212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42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155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226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微软雅黑" w:hAnsi="微软雅黑" w:eastAsia="微软雅黑" w:cs="微软雅黑"/>
                <w:color w:val="auto"/>
                <w:kern w:val="2"/>
                <w:sz w:val="21"/>
                <w:szCs w:val="24"/>
                <w:u w:val="none"/>
                <w:lang w:val="en-US" w:eastAsia="zh-CN" w:bidi="ar-SA"/>
              </w:rPr>
            </w:pPr>
            <w:r>
              <w:rPr>
                <w:rFonts w:hint="default" w:ascii="仿宋_GB2312" w:hAnsi="微软雅黑" w:eastAsia="仿宋_GB2312" w:cs="仿宋_GB2312"/>
                <w:color w:val="auto"/>
                <w:kern w:val="0"/>
                <w:sz w:val="21"/>
                <w:szCs w:val="21"/>
                <w:u w:val="none"/>
                <w:lang w:val="en-US" w:eastAsia="zh-CN" w:bidi="ar"/>
              </w:rPr>
              <w:t>十</w:t>
            </w:r>
            <w:r>
              <w:rPr>
                <w:rFonts w:hint="eastAsia" w:ascii="仿宋_GB2312" w:hAnsi="微软雅黑" w:eastAsia="仿宋_GB2312" w:cs="仿宋_GB2312"/>
                <w:color w:val="auto"/>
                <w:kern w:val="0"/>
                <w:sz w:val="21"/>
                <w:szCs w:val="21"/>
                <w:u w:val="none"/>
                <w:lang w:val="en-US" w:eastAsia="zh-CN" w:bidi="ar"/>
              </w:rPr>
              <w:t>五</w:t>
            </w:r>
            <w:r>
              <w:rPr>
                <w:rFonts w:hint="default" w:ascii="仿宋_GB2312" w:hAnsi="微软雅黑" w:eastAsia="仿宋_GB2312" w:cs="仿宋_GB2312"/>
                <w:color w:val="auto"/>
                <w:kern w:val="0"/>
                <w:sz w:val="21"/>
                <w:szCs w:val="21"/>
                <w:u w:val="none"/>
                <w:lang w:val="en-US" w:eastAsia="zh-CN" w:bidi="ar"/>
              </w:rPr>
              <w:t>、</w:t>
            </w:r>
            <w:r>
              <w:rPr>
                <w:rFonts w:hint="eastAsia" w:ascii="仿宋_GB2312" w:hAnsi="微软雅黑" w:eastAsia="仿宋_GB2312" w:cs="仿宋_GB2312"/>
                <w:color w:val="auto"/>
                <w:kern w:val="0"/>
                <w:sz w:val="21"/>
                <w:szCs w:val="21"/>
                <w:u w:val="none"/>
                <w:lang w:val="en-US" w:eastAsia="zh-CN" w:bidi="ar"/>
              </w:rPr>
              <w:t>商业服务业等支出</w:t>
            </w:r>
          </w:p>
        </w:tc>
        <w:tc>
          <w:tcPr>
            <w:tcW w:w="56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微软雅黑" w:hAnsi="微软雅黑" w:eastAsia="微软雅黑" w:cs="微软雅黑"/>
                <w:color w:val="auto"/>
                <w:kern w:val="2"/>
                <w:sz w:val="21"/>
                <w:szCs w:val="24"/>
                <w:u w:val="none"/>
                <w:lang w:val="en-US" w:eastAsia="zh-CN" w:bidi="ar-SA"/>
              </w:rPr>
            </w:pPr>
            <w:r>
              <w:rPr>
                <w:rFonts w:hint="default" w:ascii="仿宋_GB2312" w:hAnsi="微软雅黑" w:eastAsia="仿宋_GB2312" w:cs="仿宋_GB2312"/>
                <w:color w:val="auto"/>
                <w:kern w:val="0"/>
                <w:sz w:val="21"/>
                <w:szCs w:val="21"/>
                <w:u w:val="none"/>
                <w:lang w:val="en-US" w:eastAsia="zh-CN" w:bidi="ar"/>
              </w:rPr>
              <w:t>23</w:t>
            </w:r>
          </w:p>
        </w:tc>
        <w:tc>
          <w:tcPr>
            <w:tcW w:w="114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仿宋" w:hAnsi="仿宋" w:eastAsia="仿宋" w:cs="仿宋"/>
                <w:color w:val="auto"/>
                <w:kern w:val="2"/>
                <w:sz w:val="21"/>
                <w:szCs w:val="24"/>
                <w:u w:val="none"/>
                <w:lang w:val="en-US" w:eastAsia="zh-CN" w:bidi="ar-SA"/>
              </w:rPr>
            </w:pPr>
            <w:r>
              <w:rPr>
                <w:rFonts w:hint="eastAsia" w:ascii="仿宋" w:hAnsi="仿宋" w:eastAsia="仿宋" w:cs="仿宋"/>
                <w:color w:val="auto"/>
                <w:u w:val="none"/>
                <w:lang w:val="en-US" w:eastAsia="zh-CN"/>
              </w:rPr>
              <w:t>6.00</w:t>
            </w:r>
          </w:p>
        </w:tc>
        <w:tc>
          <w:tcPr>
            <w:tcW w:w="99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仿宋" w:hAnsi="仿宋" w:eastAsia="仿宋" w:cs="仿宋"/>
                <w:color w:val="auto"/>
                <w:kern w:val="2"/>
                <w:sz w:val="21"/>
                <w:szCs w:val="24"/>
                <w:u w:val="none"/>
                <w:lang w:val="en-US" w:eastAsia="zh-CN" w:bidi="ar-SA"/>
              </w:rPr>
            </w:pPr>
            <w:r>
              <w:rPr>
                <w:rFonts w:hint="eastAsia" w:ascii="仿宋" w:hAnsi="仿宋" w:eastAsia="仿宋" w:cs="仿宋"/>
                <w:color w:val="auto"/>
                <w:u w:val="none"/>
                <w:lang w:val="en-US" w:eastAsia="zh-CN"/>
              </w:rPr>
              <w:t>6.00</w:t>
            </w:r>
          </w:p>
        </w:tc>
        <w:tc>
          <w:tcPr>
            <w:tcW w:w="90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06" w:hRule="atLeast"/>
          <w:jc w:val="center"/>
        </w:trPr>
        <w:tc>
          <w:tcPr>
            <w:tcW w:w="212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42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155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226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微软雅黑" w:hAnsi="微软雅黑" w:eastAsia="微软雅黑" w:cs="微软雅黑"/>
                <w:color w:val="auto"/>
                <w:kern w:val="2"/>
                <w:sz w:val="21"/>
                <w:szCs w:val="24"/>
                <w:u w:val="none"/>
                <w:lang w:val="en-US" w:eastAsia="zh-CN" w:bidi="ar-SA"/>
              </w:rPr>
            </w:pPr>
            <w:r>
              <w:rPr>
                <w:rFonts w:hint="default" w:ascii="仿宋_GB2312" w:hAnsi="微软雅黑" w:eastAsia="仿宋_GB2312" w:cs="仿宋_GB2312"/>
                <w:color w:val="auto"/>
                <w:kern w:val="0"/>
                <w:sz w:val="21"/>
                <w:szCs w:val="21"/>
                <w:u w:val="none"/>
                <w:lang w:val="en-US" w:eastAsia="zh-CN" w:bidi="ar"/>
              </w:rPr>
              <w:t>十九、住房保障支出</w:t>
            </w:r>
          </w:p>
        </w:tc>
        <w:tc>
          <w:tcPr>
            <w:tcW w:w="56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微软雅黑" w:hAnsi="微软雅黑" w:eastAsia="微软雅黑" w:cs="微软雅黑"/>
                <w:color w:val="auto"/>
                <w:kern w:val="2"/>
                <w:sz w:val="21"/>
                <w:szCs w:val="24"/>
                <w:u w:val="none"/>
                <w:lang w:val="en-US" w:eastAsia="zh-CN" w:bidi="ar-SA"/>
              </w:rPr>
            </w:pPr>
            <w:r>
              <w:rPr>
                <w:rFonts w:hint="default" w:ascii="仿宋_GB2312" w:hAnsi="微软雅黑" w:eastAsia="仿宋_GB2312" w:cs="仿宋_GB2312"/>
                <w:color w:val="auto"/>
                <w:kern w:val="0"/>
                <w:sz w:val="21"/>
                <w:szCs w:val="21"/>
                <w:u w:val="none"/>
                <w:lang w:val="en-US" w:eastAsia="zh-CN" w:bidi="ar"/>
              </w:rPr>
              <w:t>24</w:t>
            </w:r>
          </w:p>
        </w:tc>
        <w:tc>
          <w:tcPr>
            <w:tcW w:w="114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仿宋" w:hAnsi="仿宋" w:eastAsia="仿宋" w:cs="仿宋"/>
                <w:color w:val="auto"/>
                <w:kern w:val="2"/>
                <w:sz w:val="21"/>
                <w:szCs w:val="24"/>
                <w:u w:val="none"/>
                <w:lang w:val="en-US" w:eastAsia="zh-CN" w:bidi="ar-SA"/>
              </w:rPr>
            </w:pPr>
            <w:r>
              <w:rPr>
                <w:rFonts w:hint="eastAsia" w:ascii="仿宋" w:hAnsi="仿宋" w:eastAsia="仿宋" w:cs="仿宋"/>
                <w:color w:val="auto"/>
                <w:u w:val="none"/>
                <w:lang w:val="en-US" w:eastAsia="zh-CN"/>
              </w:rPr>
              <w:t>66.23</w:t>
            </w:r>
          </w:p>
        </w:tc>
        <w:tc>
          <w:tcPr>
            <w:tcW w:w="99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 w:hAnsi="仿宋" w:eastAsia="仿宋" w:cs="仿宋"/>
                <w:color w:val="auto"/>
                <w:kern w:val="2"/>
                <w:sz w:val="21"/>
                <w:szCs w:val="24"/>
                <w:u w:val="none"/>
                <w:lang w:val="en-US" w:eastAsia="zh-CN" w:bidi="ar-SA"/>
              </w:rPr>
            </w:pPr>
            <w:r>
              <w:rPr>
                <w:rFonts w:hint="eastAsia" w:ascii="仿宋" w:hAnsi="仿宋" w:eastAsia="仿宋" w:cs="仿宋"/>
                <w:color w:val="auto"/>
                <w:u w:val="none"/>
                <w:lang w:val="en-US" w:eastAsia="zh-CN"/>
              </w:rPr>
              <w:t>66.23</w:t>
            </w:r>
          </w:p>
        </w:tc>
        <w:tc>
          <w:tcPr>
            <w:tcW w:w="90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06" w:hRule="atLeast"/>
          <w:jc w:val="center"/>
        </w:trPr>
        <w:tc>
          <w:tcPr>
            <w:tcW w:w="212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42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155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226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微软雅黑" w:hAnsi="微软雅黑" w:eastAsia="微软雅黑" w:cs="微软雅黑"/>
                <w:color w:val="auto"/>
                <w:kern w:val="2"/>
                <w:sz w:val="21"/>
                <w:szCs w:val="24"/>
                <w:u w:val="none"/>
                <w:lang w:val="en-US" w:eastAsia="zh-CN" w:bidi="ar-SA"/>
              </w:rPr>
            </w:pPr>
            <w:r>
              <w:rPr>
                <w:rFonts w:hint="default" w:ascii="仿宋_GB2312" w:hAnsi="微软雅黑" w:eastAsia="仿宋_GB2312" w:cs="仿宋_GB2312"/>
                <w:color w:val="auto"/>
                <w:kern w:val="0"/>
                <w:sz w:val="21"/>
                <w:szCs w:val="21"/>
                <w:u w:val="none"/>
                <w:lang w:val="en-US" w:eastAsia="zh-CN" w:bidi="ar"/>
              </w:rPr>
              <w:t>二十、</w:t>
            </w:r>
            <w:r>
              <w:rPr>
                <w:rFonts w:hint="eastAsia" w:ascii="仿宋_GB2312" w:hAnsi="微软雅黑" w:eastAsia="仿宋_GB2312" w:cs="仿宋_GB2312"/>
                <w:color w:val="auto"/>
                <w:kern w:val="0"/>
                <w:sz w:val="21"/>
                <w:szCs w:val="21"/>
                <w:u w:val="none"/>
                <w:lang w:val="en-US" w:eastAsia="zh-CN" w:bidi="ar"/>
              </w:rPr>
              <w:t>粮油物资储备支出</w:t>
            </w:r>
          </w:p>
        </w:tc>
        <w:tc>
          <w:tcPr>
            <w:tcW w:w="56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微软雅黑" w:hAnsi="微软雅黑" w:eastAsia="微软雅黑" w:cs="微软雅黑"/>
                <w:color w:val="auto"/>
                <w:kern w:val="2"/>
                <w:sz w:val="21"/>
                <w:szCs w:val="24"/>
                <w:u w:val="none"/>
                <w:lang w:val="en-US" w:eastAsia="zh-CN" w:bidi="ar-SA"/>
              </w:rPr>
            </w:pPr>
            <w:r>
              <w:rPr>
                <w:rFonts w:hint="default" w:ascii="仿宋_GB2312" w:hAnsi="微软雅黑" w:eastAsia="仿宋_GB2312" w:cs="仿宋_GB2312"/>
                <w:color w:val="auto"/>
                <w:kern w:val="0"/>
                <w:sz w:val="21"/>
                <w:szCs w:val="21"/>
                <w:u w:val="none"/>
                <w:lang w:val="en-US" w:eastAsia="zh-CN" w:bidi="ar"/>
              </w:rPr>
              <w:t>25</w:t>
            </w:r>
          </w:p>
        </w:tc>
        <w:tc>
          <w:tcPr>
            <w:tcW w:w="114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仿宋" w:hAnsi="仿宋" w:eastAsia="仿宋" w:cs="仿宋"/>
                <w:color w:val="auto"/>
                <w:kern w:val="2"/>
                <w:sz w:val="21"/>
                <w:szCs w:val="24"/>
                <w:u w:val="none"/>
                <w:lang w:val="en-US" w:eastAsia="zh-CN" w:bidi="ar-SA"/>
              </w:rPr>
            </w:pPr>
            <w:r>
              <w:rPr>
                <w:rFonts w:hint="eastAsia" w:ascii="仿宋" w:hAnsi="仿宋" w:eastAsia="仿宋" w:cs="仿宋"/>
                <w:color w:val="auto"/>
                <w:u w:val="none"/>
                <w:lang w:val="en-US" w:eastAsia="zh-CN"/>
              </w:rPr>
              <w:t>3.00</w:t>
            </w:r>
          </w:p>
        </w:tc>
        <w:tc>
          <w:tcPr>
            <w:tcW w:w="99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仿宋" w:hAnsi="仿宋" w:eastAsia="仿宋" w:cs="仿宋"/>
                <w:color w:val="auto"/>
                <w:kern w:val="2"/>
                <w:sz w:val="21"/>
                <w:szCs w:val="24"/>
                <w:u w:val="none"/>
                <w:lang w:val="en-US" w:eastAsia="zh-CN" w:bidi="ar-SA"/>
              </w:rPr>
            </w:pPr>
            <w:r>
              <w:rPr>
                <w:rFonts w:hint="eastAsia" w:ascii="仿宋" w:hAnsi="仿宋" w:eastAsia="仿宋" w:cs="仿宋"/>
                <w:color w:val="auto"/>
                <w:u w:val="none"/>
                <w:lang w:val="en-US" w:eastAsia="zh-CN"/>
              </w:rPr>
              <w:t>3.00</w:t>
            </w:r>
          </w:p>
        </w:tc>
        <w:tc>
          <w:tcPr>
            <w:tcW w:w="90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3" w:hRule="atLeast"/>
          <w:jc w:val="center"/>
        </w:trPr>
        <w:tc>
          <w:tcPr>
            <w:tcW w:w="212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b/>
                <w:bCs/>
                <w:color w:val="auto"/>
                <w:kern w:val="0"/>
                <w:sz w:val="21"/>
                <w:szCs w:val="21"/>
                <w:u w:val="none"/>
                <w:lang w:val="en-US" w:eastAsia="zh-CN" w:bidi="ar"/>
              </w:rPr>
              <w:t>本年收入合计</w:t>
            </w:r>
          </w:p>
        </w:tc>
        <w:tc>
          <w:tcPr>
            <w:tcW w:w="42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4</w:t>
            </w:r>
          </w:p>
        </w:tc>
        <w:tc>
          <w:tcPr>
            <w:tcW w:w="155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微软雅黑" w:hAnsi="微软雅黑" w:eastAsia="微软雅黑" w:cs="微软雅黑"/>
                <w:color w:val="auto"/>
                <w:u w:val="none"/>
                <w:lang w:val="en-US"/>
              </w:rPr>
            </w:pPr>
            <w:r>
              <w:rPr>
                <w:rFonts w:hint="eastAsia" w:ascii="仿宋_GB2312" w:hAnsi="微软雅黑" w:eastAsia="仿宋_GB2312" w:cs="仿宋_GB2312"/>
                <w:b/>
                <w:bCs/>
                <w:color w:val="auto"/>
                <w:kern w:val="0"/>
                <w:sz w:val="21"/>
                <w:szCs w:val="21"/>
                <w:u w:val="none"/>
                <w:lang w:val="en-US" w:eastAsia="zh-CN" w:bidi="ar"/>
              </w:rPr>
              <w:t>1512.64</w:t>
            </w:r>
          </w:p>
        </w:tc>
        <w:tc>
          <w:tcPr>
            <w:tcW w:w="226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b/>
                <w:bCs/>
                <w:color w:val="auto"/>
                <w:kern w:val="0"/>
                <w:sz w:val="21"/>
                <w:szCs w:val="21"/>
                <w:u w:val="none"/>
                <w:lang w:val="en-US" w:eastAsia="zh-CN" w:bidi="ar"/>
              </w:rPr>
              <w:t>本年支出合计</w:t>
            </w:r>
          </w:p>
        </w:tc>
        <w:tc>
          <w:tcPr>
            <w:tcW w:w="56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微软雅黑" w:hAnsi="微软雅黑" w:eastAsia="微软雅黑" w:cs="微软雅黑"/>
                <w:color w:val="auto"/>
                <w:u w:val="none"/>
                <w:lang w:val="en-US"/>
              </w:rPr>
            </w:pPr>
            <w:r>
              <w:rPr>
                <w:rFonts w:hint="eastAsia" w:ascii="仿宋_GB2312" w:hAnsi="微软雅黑" w:eastAsia="仿宋_GB2312" w:cs="仿宋_GB2312"/>
                <w:color w:val="auto"/>
                <w:kern w:val="0"/>
                <w:sz w:val="21"/>
                <w:szCs w:val="21"/>
                <w:u w:val="none"/>
                <w:lang w:val="en-US" w:eastAsia="zh-CN" w:bidi="ar"/>
              </w:rPr>
              <w:t>20</w:t>
            </w:r>
          </w:p>
        </w:tc>
        <w:tc>
          <w:tcPr>
            <w:tcW w:w="114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b/>
                <w:bCs/>
                <w:color w:val="auto"/>
                <w:u w:val="none"/>
              </w:rPr>
            </w:pPr>
            <w:r>
              <w:rPr>
                <w:rFonts w:hint="eastAsia" w:ascii="仿宋_GB2312" w:hAnsi="微软雅黑" w:eastAsia="仿宋_GB2312" w:cs="仿宋_GB2312"/>
                <w:b/>
                <w:bCs/>
                <w:color w:val="auto"/>
                <w:kern w:val="0"/>
                <w:sz w:val="21"/>
                <w:szCs w:val="21"/>
                <w:u w:val="none"/>
                <w:lang w:val="en-US" w:eastAsia="zh-CN" w:bidi="ar"/>
              </w:rPr>
              <w:t>1512.64</w:t>
            </w:r>
            <w:r>
              <w:rPr>
                <w:rFonts w:hint="default" w:ascii="仿宋_GB2312" w:hAnsi="微软雅黑" w:eastAsia="仿宋_GB2312" w:cs="仿宋_GB2312"/>
                <w:b/>
                <w:bCs/>
                <w:color w:val="auto"/>
                <w:kern w:val="0"/>
                <w:sz w:val="21"/>
                <w:szCs w:val="21"/>
                <w:u w:val="none"/>
                <w:lang w:val="en-US" w:eastAsia="zh-CN" w:bidi="ar"/>
              </w:rPr>
              <w:t>　</w:t>
            </w:r>
          </w:p>
        </w:tc>
        <w:tc>
          <w:tcPr>
            <w:tcW w:w="99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b/>
                <w:bCs/>
                <w:color w:val="auto"/>
                <w:u w:val="none"/>
              </w:rPr>
            </w:pPr>
            <w:r>
              <w:rPr>
                <w:rFonts w:hint="eastAsia" w:ascii="仿宋_GB2312" w:hAnsi="微软雅黑" w:eastAsia="仿宋_GB2312" w:cs="仿宋_GB2312"/>
                <w:b/>
                <w:bCs/>
                <w:color w:val="auto"/>
                <w:kern w:val="0"/>
                <w:sz w:val="21"/>
                <w:szCs w:val="21"/>
                <w:u w:val="none"/>
                <w:lang w:val="en-US" w:eastAsia="zh-CN" w:bidi="ar"/>
              </w:rPr>
              <w:t>1512.64</w:t>
            </w:r>
            <w:r>
              <w:rPr>
                <w:rFonts w:hint="default" w:ascii="仿宋_GB2312" w:hAnsi="微软雅黑" w:eastAsia="仿宋_GB2312" w:cs="仿宋_GB2312"/>
                <w:b/>
                <w:bCs/>
                <w:color w:val="auto"/>
                <w:kern w:val="0"/>
                <w:sz w:val="21"/>
                <w:szCs w:val="21"/>
                <w:u w:val="none"/>
                <w:lang w:val="en-US" w:eastAsia="zh-CN" w:bidi="ar"/>
              </w:rPr>
              <w:t>　</w:t>
            </w:r>
          </w:p>
        </w:tc>
        <w:tc>
          <w:tcPr>
            <w:tcW w:w="90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b/>
                <w:bCs/>
                <w:color w:val="auto"/>
                <w:kern w:val="0"/>
                <w:sz w:val="21"/>
                <w:szCs w:val="21"/>
                <w:u w:val="none"/>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04" w:hRule="atLeast"/>
          <w:jc w:val="center"/>
        </w:trPr>
        <w:tc>
          <w:tcPr>
            <w:tcW w:w="212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5"/>
                <w:szCs w:val="15"/>
                <w:u w:val="none"/>
                <w:lang w:val="en-US" w:eastAsia="zh-CN" w:bidi="ar"/>
              </w:rPr>
              <w:t>年初财政拨款结转和结余</w:t>
            </w:r>
          </w:p>
        </w:tc>
        <w:tc>
          <w:tcPr>
            <w:tcW w:w="42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5</w:t>
            </w:r>
          </w:p>
        </w:tc>
        <w:tc>
          <w:tcPr>
            <w:tcW w:w="155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b/>
                <w:bCs/>
                <w:color w:val="auto"/>
                <w:kern w:val="0"/>
                <w:sz w:val="21"/>
                <w:szCs w:val="21"/>
                <w:u w:val="none"/>
                <w:lang w:val="en-US" w:eastAsia="zh-CN" w:bidi="ar"/>
              </w:rPr>
              <w:t>　</w:t>
            </w:r>
          </w:p>
        </w:tc>
        <w:tc>
          <w:tcPr>
            <w:tcW w:w="226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5"/>
                <w:szCs w:val="15"/>
                <w:u w:val="none"/>
                <w:lang w:val="en-US" w:eastAsia="zh-CN" w:bidi="ar"/>
              </w:rPr>
              <w:t>年末财政拨款结转和结余</w:t>
            </w:r>
          </w:p>
        </w:tc>
        <w:tc>
          <w:tcPr>
            <w:tcW w:w="56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微软雅黑" w:hAnsi="微软雅黑" w:eastAsia="微软雅黑" w:cs="微软雅黑"/>
                <w:color w:val="auto"/>
                <w:u w:val="none"/>
                <w:lang w:val="en-US"/>
              </w:rPr>
            </w:pPr>
            <w:r>
              <w:rPr>
                <w:rFonts w:hint="eastAsia" w:ascii="仿宋_GB2312" w:hAnsi="微软雅黑" w:eastAsia="仿宋_GB2312" w:cs="仿宋_GB2312"/>
                <w:color w:val="auto"/>
                <w:kern w:val="0"/>
                <w:sz w:val="21"/>
                <w:szCs w:val="21"/>
                <w:u w:val="none"/>
                <w:lang w:val="en-US" w:eastAsia="zh-CN" w:bidi="ar"/>
              </w:rPr>
              <w:t>21</w:t>
            </w:r>
          </w:p>
        </w:tc>
        <w:tc>
          <w:tcPr>
            <w:tcW w:w="114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99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90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08" w:hRule="atLeast"/>
          <w:jc w:val="center"/>
        </w:trPr>
        <w:tc>
          <w:tcPr>
            <w:tcW w:w="212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75"/>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5"/>
                <w:szCs w:val="15"/>
                <w:u w:val="none"/>
                <w:lang w:val="en-US" w:eastAsia="zh-CN" w:bidi="ar"/>
              </w:rPr>
              <w:t>一般公共预算财政拨款</w:t>
            </w:r>
          </w:p>
        </w:tc>
        <w:tc>
          <w:tcPr>
            <w:tcW w:w="42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6</w:t>
            </w:r>
          </w:p>
        </w:tc>
        <w:tc>
          <w:tcPr>
            <w:tcW w:w="155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226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56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微软雅黑" w:hAnsi="微软雅黑" w:eastAsia="微软雅黑" w:cs="微软雅黑"/>
                <w:color w:val="auto"/>
                <w:u w:val="none"/>
                <w:lang w:val="en-US"/>
              </w:rPr>
            </w:pPr>
            <w:r>
              <w:rPr>
                <w:rFonts w:hint="eastAsia" w:ascii="仿宋_GB2312" w:hAnsi="微软雅黑" w:eastAsia="仿宋_GB2312" w:cs="仿宋_GB2312"/>
                <w:color w:val="auto"/>
                <w:kern w:val="0"/>
                <w:sz w:val="21"/>
                <w:szCs w:val="21"/>
                <w:u w:val="none"/>
                <w:lang w:val="en-US" w:eastAsia="zh-CN" w:bidi="ar"/>
              </w:rPr>
              <w:t>22</w:t>
            </w:r>
          </w:p>
        </w:tc>
        <w:tc>
          <w:tcPr>
            <w:tcW w:w="114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99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90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56" w:hRule="atLeast"/>
          <w:jc w:val="center"/>
        </w:trPr>
        <w:tc>
          <w:tcPr>
            <w:tcW w:w="212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75"/>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5"/>
                <w:szCs w:val="15"/>
                <w:u w:val="none"/>
                <w:lang w:val="en-US" w:eastAsia="zh-CN" w:bidi="ar"/>
              </w:rPr>
              <w:t>政府性基金预算财政拨款</w:t>
            </w:r>
          </w:p>
        </w:tc>
        <w:tc>
          <w:tcPr>
            <w:tcW w:w="42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7</w:t>
            </w:r>
          </w:p>
        </w:tc>
        <w:tc>
          <w:tcPr>
            <w:tcW w:w="155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226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56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微软雅黑" w:hAnsi="微软雅黑" w:eastAsia="微软雅黑" w:cs="微软雅黑"/>
                <w:color w:val="auto"/>
                <w:u w:val="none"/>
                <w:lang w:val="en-US"/>
              </w:rPr>
            </w:pPr>
            <w:r>
              <w:rPr>
                <w:rFonts w:hint="eastAsia" w:ascii="仿宋_GB2312" w:hAnsi="微软雅黑" w:eastAsia="仿宋_GB2312" w:cs="仿宋_GB2312"/>
                <w:color w:val="auto"/>
                <w:kern w:val="0"/>
                <w:sz w:val="21"/>
                <w:szCs w:val="21"/>
                <w:u w:val="none"/>
                <w:lang w:val="en-US" w:eastAsia="zh-CN" w:bidi="ar"/>
              </w:rPr>
              <w:t>23</w:t>
            </w:r>
          </w:p>
        </w:tc>
        <w:tc>
          <w:tcPr>
            <w:tcW w:w="114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99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90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05" w:hRule="atLeast"/>
          <w:jc w:val="center"/>
        </w:trPr>
        <w:tc>
          <w:tcPr>
            <w:tcW w:w="212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75"/>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5"/>
                <w:szCs w:val="15"/>
                <w:u w:val="none"/>
                <w:lang w:val="en-US" w:eastAsia="zh-CN" w:bidi="ar"/>
              </w:rPr>
              <w:t>国有资本经营预算财政拨款　</w:t>
            </w:r>
          </w:p>
        </w:tc>
        <w:tc>
          <w:tcPr>
            <w:tcW w:w="42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8</w:t>
            </w:r>
          </w:p>
        </w:tc>
        <w:tc>
          <w:tcPr>
            <w:tcW w:w="155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226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56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微软雅黑" w:hAnsi="微软雅黑" w:eastAsia="微软雅黑" w:cs="微软雅黑"/>
                <w:color w:val="auto"/>
                <w:u w:val="none"/>
                <w:lang w:val="en-US"/>
              </w:rPr>
            </w:pPr>
            <w:r>
              <w:rPr>
                <w:rFonts w:hint="eastAsia" w:ascii="仿宋_GB2312" w:hAnsi="微软雅黑" w:eastAsia="仿宋_GB2312" w:cs="仿宋_GB2312"/>
                <w:color w:val="auto"/>
                <w:kern w:val="0"/>
                <w:sz w:val="21"/>
                <w:szCs w:val="21"/>
                <w:u w:val="none"/>
                <w:lang w:val="en-US" w:eastAsia="zh-CN" w:bidi="ar"/>
              </w:rPr>
              <w:t>24</w:t>
            </w:r>
          </w:p>
        </w:tc>
        <w:tc>
          <w:tcPr>
            <w:tcW w:w="114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99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90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08" w:hRule="atLeast"/>
          <w:jc w:val="center"/>
        </w:trPr>
        <w:tc>
          <w:tcPr>
            <w:tcW w:w="212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b/>
                <w:bCs/>
                <w:color w:val="auto"/>
                <w:kern w:val="0"/>
                <w:sz w:val="21"/>
                <w:szCs w:val="21"/>
                <w:u w:val="none"/>
                <w:lang w:val="en-US" w:eastAsia="zh-CN" w:bidi="ar"/>
              </w:rPr>
              <w:t>总计</w:t>
            </w:r>
          </w:p>
        </w:tc>
        <w:tc>
          <w:tcPr>
            <w:tcW w:w="42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9</w:t>
            </w:r>
          </w:p>
        </w:tc>
        <w:tc>
          <w:tcPr>
            <w:tcW w:w="155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微软雅黑" w:hAnsi="微软雅黑" w:eastAsia="微软雅黑" w:cs="微软雅黑"/>
                <w:color w:val="auto"/>
                <w:u w:val="none"/>
                <w:lang w:val="en-US"/>
              </w:rPr>
            </w:pPr>
            <w:r>
              <w:rPr>
                <w:rFonts w:hint="eastAsia" w:ascii="仿宋_GB2312" w:hAnsi="微软雅黑" w:eastAsia="仿宋_GB2312" w:cs="仿宋_GB2312"/>
                <w:b/>
                <w:bCs/>
                <w:color w:val="auto"/>
                <w:kern w:val="0"/>
                <w:sz w:val="21"/>
                <w:szCs w:val="21"/>
                <w:u w:val="none"/>
                <w:lang w:val="en-US" w:eastAsia="zh-CN" w:bidi="ar"/>
              </w:rPr>
              <w:t>1512.64</w:t>
            </w:r>
          </w:p>
        </w:tc>
        <w:tc>
          <w:tcPr>
            <w:tcW w:w="226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b/>
                <w:bCs/>
                <w:color w:val="auto"/>
                <w:kern w:val="0"/>
                <w:sz w:val="21"/>
                <w:szCs w:val="21"/>
                <w:u w:val="none"/>
                <w:lang w:val="en-US" w:eastAsia="zh-CN" w:bidi="ar"/>
              </w:rPr>
              <w:t>总计</w:t>
            </w:r>
          </w:p>
        </w:tc>
        <w:tc>
          <w:tcPr>
            <w:tcW w:w="56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微软雅黑" w:hAnsi="微软雅黑" w:eastAsia="微软雅黑" w:cs="微软雅黑"/>
                <w:color w:val="auto"/>
                <w:u w:val="none"/>
                <w:lang w:val="en-US"/>
              </w:rPr>
            </w:pPr>
            <w:r>
              <w:rPr>
                <w:rFonts w:hint="eastAsia" w:ascii="仿宋_GB2312" w:hAnsi="微软雅黑" w:eastAsia="仿宋_GB2312" w:cs="仿宋_GB2312"/>
                <w:color w:val="auto"/>
                <w:kern w:val="0"/>
                <w:sz w:val="21"/>
                <w:szCs w:val="21"/>
                <w:u w:val="none"/>
                <w:lang w:val="en-US" w:eastAsia="zh-CN" w:bidi="ar"/>
              </w:rPr>
              <w:t>25</w:t>
            </w:r>
          </w:p>
        </w:tc>
        <w:tc>
          <w:tcPr>
            <w:tcW w:w="114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eastAsia" w:ascii="仿宋_GB2312" w:hAnsi="微软雅黑" w:eastAsia="仿宋_GB2312" w:cs="仿宋_GB2312"/>
                <w:b/>
                <w:bCs/>
                <w:color w:val="auto"/>
                <w:kern w:val="0"/>
                <w:sz w:val="21"/>
                <w:szCs w:val="21"/>
                <w:u w:val="none"/>
                <w:lang w:val="en-US" w:eastAsia="zh-CN" w:bidi="ar"/>
              </w:rPr>
              <w:t>1512.64</w:t>
            </w:r>
            <w:r>
              <w:rPr>
                <w:rFonts w:hint="default" w:ascii="仿宋_GB2312" w:hAnsi="微软雅黑" w:eastAsia="仿宋_GB2312" w:cs="仿宋_GB2312"/>
                <w:b/>
                <w:bCs/>
                <w:color w:val="auto"/>
                <w:kern w:val="0"/>
                <w:sz w:val="21"/>
                <w:szCs w:val="21"/>
                <w:u w:val="none"/>
                <w:lang w:val="en-US" w:eastAsia="zh-CN" w:bidi="ar"/>
              </w:rPr>
              <w:t>　</w:t>
            </w:r>
          </w:p>
        </w:tc>
        <w:tc>
          <w:tcPr>
            <w:tcW w:w="99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eastAsia" w:ascii="仿宋_GB2312" w:hAnsi="微软雅黑" w:eastAsia="仿宋_GB2312" w:cs="仿宋_GB2312"/>
                <w:b/>
                <w:bCs/>
                <w:color w:val="auto"/>
                <w:kern w:val="0"/>
                <w:sz w:val="21"/>
                <w:szCs w:val="21"/>
                <w:u w:val="none"/>
                <w:lang w:val="en-US" w:eastAsia="zh-CN" w:bidi="ar"/>
              </w:rPr>
              <w:t>1512.64</w:t>
            </w:r>
            <w:r>
              <w:rPr>
                <w:rFonts w:hint="default" w:ascii="仿宋_GB2312" w:hAnsi="微软雅黑" w:eastAsia="仿宋_GB2312" w:cs="仿宋_GB2312"/>
                <w:b/>
                <w:bCs/>
                <w:color w:val="auto"/>
                <w:kern w:val="0"/>
                <w:sz w:val="21"/>
                <w:szCs w:val="21"/>
                <w:u w:val="none"/>
                <w:lang w:val="en-US" w:eastAsia="zh-CN" w:bidi="ar"/>
              </w:rPr>
              <w:t>　</w:t>
            </w:r>
          </w:p>
        </w:tc>
        <w:tc>
          <w:tcPr>
            <w:tcW w:w="90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b/>
                <w:bCs/>
                <w:color w:val="auto"/>
                <w:kern w:val="0"/>
                <w:sz w:val="21"/>
                <w:szCs w:val="21"/>
                <w:u w:val="none"/>
                <w:lang w:val="en-US" w:eastAsia="zh-CN" w:bidi="ar"/>
              </w:rPr>
              <w:t>　</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420" w:right="0" w:hanging="420"/>
        <w:jc w:val="center"/>
        <w:rPr>
          <w:rFonts w:hint="default" w:ascii="仿宋_GB2312" w:hAnsi="微软雅黑" w:eastAsia="仿宋_GB2312" w:cs="仿宋_GB2312"/>
          <w:i w:val="0"/>
          <w:iCs w:val="0"/>
          <w:caps w:val="0"/>
          <w:color w:val="auto"/>
          <w:spacing w:val="0"/>
          <w:kern w:val="0"/>
          <w:sz w:val="21"/>
          <w:szCs w:val="21"/>
          <w:u w:val="none"/>
          <w:shd w:val="clear" w:fill="FFFFFF"/>
          <w:lang w:val="en-US" w:eastAsia="zh-CN" w:bidi="ar"/>
        </w:rPr>
      </w:pPr>
      <w:r>
        <w:rPr>
          <w:rFonts w:hint="default" w:ascii="仿宋_GB2312" w:hAnsi="微软雅黑" w:eastAsia="仿宋_GB2312" w:cs="仿宋_GB2312"/>
          <w:i w:val="0"/>
          <w:iCs w:val="0"/>
          <w:caps w:val="0"/>
          <w:color w:val="auto"/>
          <w:spacing w:val="0"/>
          <w:kern w:val="0"/>
          <w:sz w:val="21"/>
          <w:szCs w:val="21"/>
          <w:u w:val="none"/>
          <w:shd w:val="clear" w:fill="FFFFFF"/>
          <w:lang w:val="en-US" w:eastAsia="zh-CN" w:bidi="ar"/>
        </w:rPr>
        <w:t>注：本表反映部门本年度一般公共预算财政拨款、政府性基金预算财政拨款和国有资本经营预算财政拨款的总收支和年末结转结余情况。</w:t>
      </w:r>
    </w:p>
    <w:p>
      <w:pPr>
        <w:pStyle w:val="2"/>
        <w:rPr>
          <w:rFonts w:hint="default" w:ascii="仿宋_GB2312" w:hAnsi="微软雅黑" w:eastAsia="仿宋_GB2312" w:cs="仿宋_GB2312"/>
          <w:i w:val="0"/>
          <w:iCs w:val="0"/>
          <w:caps w:val="0"/>
          <w:color w:val="auto"/>
          <w:spacing w:val="0"/>
          <w:kern w:val="0"/>
          <w:sz w:val="21"/>
          <w:szCs w:val="21"/>
          <w:u w:val="none"/>
          <w:shd w:val="clear" w:fill="FFFFFF"/>
          <w:lang w:val="en-US" w:eastAsia="zh-CN" w:bidi="ar"/>
        </w:rPr>
      </w:pPr>
    </w:p>
    <w:p>
      <w:pPr>
        <w:pStyle w:val="3"/>
        <w:rPr>
          <w:rFonts w:hint="default"/>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微软雅黑" w:hAnsi="微软雅黑" w:eastAsia="微软雅黑" w:cs="微软雅黑"/>
          <w:color w:val="auto"/>
          <w:u w:val="none"/>
        </w:rPr>
      </w:pPr>
      <w:r>
        <w:rPr>
          <w:rFonts w:hint="default" w:ascii="仿宋_GB2312" w:hAnsi="微软雅黑" w:eastAsia="仿宋_GB2312" w:cs="仿宋_GB2312"/>
          <w:i w:val="0"/>
          <w:iCs w:val="0"/>
          <w:caps w:val="0"/>
          <w:color w:val="auto"/>
          <w:spacing w:val="0"/>
          <w:kern w:val="0"/>
          <w:sz w:val="36"/>
          <w:szCs w:val="36"/>
          <w:u w:val="none"/>
          <w:shd w:val="clear" w:fill="FFFFFF"/>
          <w:lang w:val="en-US" w:eastAsia="zh-CN" w:bidi="ar"/>
        </w:rPr>
        <w:t>一般公共预算财政拨款支出决算表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i w:val="0"/>
          <w:iCs w:val="0"/>
          <w:caps w:val="0"/>
          <w:color w:val="auto"/>
          <w:spacing w:val="0"/>
          <w:kern w:val="0"/>
          <w:sz w:val="21"/>
          <w:szCs w:val="21"/>
          <w:u w:val="none"/>
          <w:shd w:val="clear" w:fill="FFFFFF"/>
          <w:lang w:val="en-US" w:eastAsia="zh-CN" w:bidi="ar"/>
        </w:rPr>
        <w:t>部门：</w:t>
      </w:r>
      <w:r>
        <w:rPr>
          <w:rFonts w:hint="eastAsia" w:ascii="仿宋_GB2312" w:hAnsi="微软雅黑" w:eastAsia="仿宋_GB2312" w:cs="仿宋_GB2312"/>
          <w:i w:val="0"/>
          <w:iCs w:val="0"/>
          <w:caps w:val="0"/>
          <w:color w:val="auto"/>
          <w:spacing w:val="0"/>
          <w:kern w:val="0"/>
          <w:sz w:val="21"/>
          <w:szCs w:val="21"/>
          <w:u w:val="none"/>
          <w:shd w:val="clear" w:fill="FFFFFF"/>
          <w:lang w:val="en-US" w:eastAsia="zh-CN" w:bidi="ar"/>
        </w:rPr>
        <w:t>祁阳市</w:t>
      </w:r>
      <w:r>
        <w:rPr>
          <w:rFonts w:hint="default" w:ascii="仿宋_GB2312" w:hAnsi="微软雅黑" w:eastAsia="仿宋_GB2312" w:cs="仿宋_GB2312"/>
          <w:i w:val="0"/>
          <w:iCs w:val="0"/>
          <w:caps w:val="0"/>
          <w:color w:val="auto"/>
          <w:spacing w:val="0"/>
          <w:kern w:val="0"/>
          <w:sz w:val="21"/>
          <w:szCs w:val="21"/>
          <w:u w:val="none"/>
          <w:shd w:val="clear" w:fill="FFFFFF"/>
          <w:lang w:val="en-US" w:eastAsia="zh-CN" w:bidi="ar"/>
        </w:rPr>
        <w:t>黄泥塘镇人民政府            公开05表                 单位：万元</w:t>
      </w:r>
    </w:p>
    <w:tbl>
      <w:tblPr>
        <w:tblStyle w:val="6"/>
        <w:tblW w:w="9356"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095"/>
        <w:gridCol w:w="380"/>
        <w:gridCol w:w="3913"/>
        <w:gridCol w:w="1407"/>
        <w:gridCol w:w="1286"/>
        <w:gridCol w:w="127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32" w:hRule="atLeast"/>
          <w:jc w:val="center"/>
        </w:trPr>
        <w:tc>
          <w:tcPr>
            <w:tcW w:w="5388" w:type="dxa"/>
            <w:gridSpan w:val="3"/>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b/>
                <w:bCs/>
                <w:color w:val="auto"/>
                <w:kern w:val="0"/>
                <w:sz w:val="21"/>
                <w:szCs w:val="21"/>
                <w:u w:val="none"/>
                <w:lang w:val="en-US" w:eastAsia="zh-CN" w:bidi="ar"/>
              </w:rPr>
              <w:t>项    目</w:t>
            </w:r>
          </w:p>
        </w:tc>
        <w:tc>
          <w:tcPr>
            <w:tcW w:w="3968" w:type="dxa"/>
            <w:gridSpan w:val="3"/>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b/>
                <w:bCs/>
                <w:color w:val="auto"/>
                <w:kern w:val="0"/>
                <w:sz w:val="21"/>
                <w:szCs w:val="21"/>
                <w:u w:val="none"/>
                <w:lang w:val="en-US" w:eastAsia="zh-CN" w:bidi="ar"/>
              </w:rPr>
              <w:t>本年支出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12" w:hRule="atLeast"/>
          <w:jc w:val="center"/>
        </w:trPr>
        <w:tc>
          <w:tcPr>
            <w:tcW w:w="1095"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b/>
                <w:bCs/>
                <w:color w:val="auto"/>
                <w:kern w:val="0"/>
                <w:sz w:val="21"/>
                <w:szCs w:val="21"/>
                <w:u w:val="none"/>
                <w:lang w:val="en-US" w:eastAsia="zh-CN" w:bidi="ar"/>
              </w:rPr>
              <w:t>功能分类科目编码</w:t>
            </w:r>
          </w:p>
        </w:tc>
        <w:tc>
          <w:tcPr>
            <w:tcW w:w="4293" w:type="dxa"/>
            <w:gridSpan w:val="2"/>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b/>
                <w:bCs/>
                <w:color w:val="auto"/>
                <w:kern w:val="0"/>
                <w:sz w:val="21"/>
                <w:szCs w:val="21"/>
                <w:u w:val="none"/>
                <w:lang w:val="en-US" w:eastAsia="zh-CN" w:bidi="ar"/>
              </w:rPr>
              <w:t>科目名称</w:t>
            </w:r>
          </w:p>
        </w:tc>
        <w:tc>
          <w:tcPr>
            <w:tcW w:w="1407"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b/>
                <w:bCs/>
                <w:color w:val="auto"/>
                <w:kern w:val="0"/>
                <w:sz w:val="21"/>
                <w:szCs w:val="21"/>
                <w:u w:val="none"/>
                <w:lang w:val="en-US" w:eastAsia="zh-CN" w:bidi="ar"/>
              </w:rPr>
              <w:t>小计</w:t>
            </w:r>
          </w:p>
        </w:tc>
        <w:tc>
          <w:tcPr>
            <w:tcW w:w="1286"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b/>
                <w:bCs/>
                <w:color w:val="auto"/>
                <w:kern w:val="0"/>
                <w:sz w:val="21"/>
                <w:szCs w:val="21"/>
                <w:u w:val="none"/>
                <w:lang w:val="en-US" w:eastAsia="zh-CN" w:bidi="ar"/>
              </w:rPr>
              <w:t>基本支出</w:t>
            </w:r>
          </w:p>
        </w:tc>
        <w:tc>
          <w:tcPr>
            <w:tcW w:w="1275"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b/>
                <w:bCs/>
                <w:color w:val="auto"/>
                <w:kern w:val="0"/>
                <w:sz w:val="21"/>
                <w:szCs w:val="21"/>
                <w:u w:val="none"/>
                <w:lang w:val="en-US" w:eastAsia="zh-CN" w:bidi="ar"/>
              </w:rPr>
              <w:t>项目支出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09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rPr>
                <w:rFonts w:hint="eastAsia" w:ascii="宋体"/>
                <w:color w:val="auto"/>
                <w:sz w:val="24"/>
                <w:szCs w:val="24"/>
                <w:u w:val="none"/>
              </w:rPr>
            </w:pPr>
          </w:p>
        </w:tc>
        <w:tc>
          <w:tcPr>
            <w:tcW w:w="4293" w:type="dxa"/>
            <w:gridSpan w:val="2"/>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color w:val="auto"/>
                <w:sz w:val="24"/>
                <w:szCs w:val="24"/>
                <w:u w:val="none"/>
              </w:rPr>
            </w:pPr>
          </w:p>
        </w:tc>
        <w:tc>
          <w:tcPr>
            <w:tcW w:w="1407"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color w:val="auto"/>
                <w:sz w:val="24"/>
                <w:szCs w:val="24"/>
                <w:u w:val="none"/>
              </w:rPr>
            </w:pPr>
          </w:p>
        </w:tc>
        <w:tc>
          <w:tcPr>
            <w:tcW w:w="1286"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color w:val="auto"/>
                <w:sz w:val="24"/>
                <w:szCs w:val="24"/>
                <w:u w:val="none"/>
              </w:rPr>
            </w:pPr>
          </w:p>
        </w:tc>
        <w:tc>
          <w:tcPr>
            <w:tcW w:w="1275"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color w:val="auto"/>
                <w:sz w:val="24"/>
                <w:szCs w:val="24"/>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12" w:hRule="atLeast"/>
          <w:jc w:val="center"/>
        </w:trPr>
        <w:tc>
          <w:tcPr>
            <w:tcW w:w="109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rPr>
                <w:rFonts w:hint="eastAsia" w:ascii="宋体"/>
                <w:color w:val="auto"/>
                <w:sz w:val="24"/>
                <w:szCs w:val="24"/>
                <w:u w:val="none"/>
              </w:rPr>
            </w:pPr>
          </w:p>
        </w:tc>
        <w:tc>
          <w:tcPr>
            <w:tcW w:w="4293" w:type="dxa"/>
            <w:gridSpan w:val="2"/>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color w:val="auto"/>
                <w:sz w:val="24"/>
                <w:szCs w:val="24"/>
                <w:u w:val="none"/>
              </w:rPr>
            </w:pPr>
          </w:p>
        </w:tc>
        <w:tc>
          <w:tcPr>
            <w:tcW w:w="1407"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color w:val="auto"/>
                <w:sz w:val="24"/>
                <w:szCs w:val="24"/>
                <w:u w:val="none"/>
              </w:rPr>
            </w:pPr>
          </w:p>
        </w:tc>
        <w:tc>
          <w:tcPr>
            <w:tcW w:w="1286"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color w:val="auto"/>
                <w:sz w:val="24"/>
                <w:szCs w:val="24"/>
                <w:u w:val="none"/>
              </w:rPr>
            </w:pPr>
          </w:p>
        </w:tc>
        <w:tc>
          <w:tcPr>
            <w:tcW w:w="1275"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color w:val="auto"/>
                <w:sz w:val="24"/>
                <w:szCs w:val="24"/>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6" w:hRule="atLeast"/>
          <w:jc w:val="center"/>
        </w:trPr>
        <w:tc>
          <w:tcPr>
            <w:tcW w:w="5388"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栏次</w:t>
            </w:r>
          </w:p>
        </w:tc>
        <w:tc>
          <w:tcPr>
            <w:tcW w:w="140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1</w:t>
            </w:r>
          </w:p>
        </w:tc>
        <w:tc>
          <w:tcPr>
            <w:tcW w:w="128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2</w:t>
            </w:r>
          </w:p>
        </w:tc>
        <w:tc>
          <w:tcPr>
            <w:tcW w:w="127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3</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44" w:hRule="atLeast"/>
          <w:jc w:val="center"/>
        </w:trPr>
        <w:tc>
          <w:tcPr>
            <w:tcW w:w="5388"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合计</w:t>
            </w:r>
          </w:p>
        </w:tc>
        <w:tc>
          <w:tcPr>
            <w:tcW w:w="140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微软雅黑" w:hAnsi="微软雅黑" w:eastAsia="微软雅黑" w:cs="微软雅黑"/>
                <w:b/>
                <w:bCs/>
                <w:color w:val="auto"/>
                <w:u w:val="none"/>
                <w:lang w:val="en-US" w:eastAsia="zh-CN"/>
              </w:rPr>
            </w:pPr>
            <w:r>
              <w:rPr>
                <w:rFonts w:hint="eastAsia" w:ascii="微软雅黑" w:hAnsi="微软雅黑" w:eastAsia="微软雅黑" w:cs="微软雅黑"/>
                <w:b/>
                <w:bCs/>
                <w:color w:val="auto"/>
                <w:u w:val="none"/>
                <w:lang w:val="en-US" w:eastAsia="zh-CN"/>
              </w:rPr>
              <w:t>1512.64</w:t>
            </w:r>
          </w:p>
        </w:tc>
        <w:tc>
          <w:tcPr>
            <w:tcW w:w="128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微软雅黑" w:hAnsi="微软雅黑" w:eastAsia="微软雅黑" w:cs="微软雅黑"/>
                <w:b/>
                <w:bCs/>
                <w:color w:val="auto"/>
                <w:u w:val="none"/>
                <w:lang w:val="en-US" w:eastAsia="zh-CN"/>
              </w:rPr>
            </w:pPr>
            <w:r>
              <w:rPr>
                <w:rFonts w:hint="eastAsia" w:ascii="微软雅黑" w:hAnsi="微软雅黑" w:eastAsia="微软雅黑" w:cs="微软雅黑"/>
                <w:b/>
                <w:bCs/>
                <w:color w:val="auto"/>
                <w:u w:val="none"/>
                <w:lang w:val="en-US" w:eastAsia="zh-CN"/>
              </w:rPr>
              <w:t>1396.81</w:t>
            </w:r>
          </w:p>
        </w:tc>
        <w:tc>
          <w:tcPr>
            <w:tcW w:w="127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微软雅黑" w:hAnsi="微软雅黑" w:eastAsia="微软雅黑" w:cs="微软雅黑"/>
                <w:b/>
                <w:bCs/>
                <w:color w:val="auto"/>
                <w:u w:val="none"/>
                <w:lang w:val="en-US" w:eastAsia="zh-CN"/>
              </w:rPr>
            </w:pPr>
            <w:r>
              <w:rPr>
                <w:rFonts w:hint="eastAsia" w:ascii="微软雅黑" w:hAnsi="微软雅黑" w:eastAsia="微软雅黑" w:cs="微软雅黑"/>
                <w:b/>
                <w:bCs/>
                <w:color w:val="auto"/>
                <w:u w:val="none"/>
                <w:lang w:val="en-US" w:eastAsia="zh-CN"/>
              </w:rPr>
              <w:t>115.83</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3" w:hRule="atLeast"/>
          <w:jc w:val="center"/>
        </w:trPr>
        <w:tc>
          <w:tcPr>
            <w:tcW w:w="1475" w:type="dxa"/>
            <w:gridSpan w:val="2"/>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微软雅黑" w:hAnsi="微软雅黑" w:eastAsia="微软雅黑" w:cs="微软雅黑"/>
                <w:color w:val="auto"/>
                <w:kern w:val="2"/>
                <w:sz w:val="21"/>
                <w:szCs w:val="24"/>
                <w:u w:val="none"/>
                <w:lang w:val="en-US" w:eastAsia="zh-CN" w:bidi="ar-SA"/>
              </w:rPr>
            </w:pPr>
            <w:r>
              <w:rPr>
                <w:rFonts w:hint="default" w:ascii="仿宋_GB2312" w:hAnsi="微软雅黑" w:eastAsia="仿宋_GB2312" w:cs="仿宋_GB2312"/>
                <w:color w:val="auto"/>
                <w:kern w:val="0"/>
                <w:sz w:val="21"/>
                <w:szCs w:val="21"/>
                <w:u w:val="none"/>
                <w:lang w:val="en-US" w:eastAsia="zh-CN" w:bidi="ar"/>
              </w:rPr>
              <w:t>201</w:t>
            </w:r>
          </w:p>
        </w:tc>
        <w:tc>
          <w:tcPr>
            <w:tcW w:w="39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微软雅黑" w:hAnsi="微软雅黑" w:eastAsia="微软雅黑" w:cs="微软雅黑"/>
                <w:color w:val="auto"/>
                <w:kern w:val="2"/>
                <w:sz w:val="21"/>
                <w:szCs w:val="24"/>
                <w:u w:val="none"/>
                <w:lang w:val="en-US" w:eastAsia="zh-CN" w:bidi="ar-SA"/>
              </w:rPr>
            </w:pPr>
            <w:r>
              <w:rPr>
                <w:rFonts w:hint="default" w:ascii="仿宋_GB2312" w:hAnsi="微软雅黑" w:eastAsia="仿宋_GB2312" w:cs="仿宋_GB2312"/>
                <w:color w:val="auto"/>
                <w:kern w:val="0"/>
                <w:sz w:val="18"/>
                <w:szCs w:val="18"/>
                <w:u w:val="none"/>
                <w:lang w:val="en-US" w:eastAsia="zh-CN" w:bidi="ar"/>
              </w:rPr>
              <w:t>　一般公共服务支出</w:t>
            </w:r>
          </w:p>
        </w:tc>
        <w:tc>
          <w:tcPr>
            <w:tcW w:w="140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微软雅黑" w:hAnsi="微软雅黑" w:eastAsia="微软雅黑" w:cs="微软雅黑"/>
                <w:color w:val="auto"/>
                <w:kern w:val="2"/>
                <w:sz w:val="21"/>
                <w:szCs w:val="24"/>
                <w:u w:val="none"/>
                <w:lang w:val="en-US" w:eastAsia="zh-CN" w:bidi="ar-SA"/>
              </w:rPr>
            </w:pPr>
            <w:r>
              <w:rPr>
                <w:rFonts w:hint="eastAsia" w:ascii="仿宋_GB2312" w:hAnsi="微软雅黑" w:eastAsia="仿宋_GB2312" w:cs="仿宋_GB2312"/>
                <w:color w:val="auto"/>
                <w:kern w:val="0"/>
                <w:sz w:val="21"/>
                <w:szCs w:val="21"/>
                <w:u w:val="none"/>
                <w:lang w:val="en-US" w:eastAsia="zh-CN" w:bidi="ar"/>
              </w:rPr>
              <w:t>992.06</w:t>
            </w:r>
          </w:p>
        </w:tc>
        <w:tc>
          <w:tcPr>
            <w:tcW w:w="128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微软雅黑" w:hAnsi="微软雅黑" w:eastAsia="微软雅黑" w:cs="微软雅黑"/>
                <w:color w:val="auto"/>
                <w:kern w:val="2"/>
                <w:sz w:val="21"/>
                <w:szCs w:val="24"/>
                <w:u w:val="none"/>
                <w:lang w:val="en-US" w:eastAsia="zh-CN" w:bidi="ar-SA"/>
              </w:rPr>
            </w:pPr>
            <w:r>
              <w:rPr>
                <w:rFonts w:hint="eastAsia" w:ascii="仿宋_GB2312" w:hAnsi="微软雅黑" w:eastAsia="仿宋_GB2312" w:cs="仿宋_GB2312"/>
                <w:color w:val="auto"/>
                <w:kern w:val="0"/>
                <w:sz w:val="21"/>
                <w:szCs w:val="21"/>
                <w:u w:val="none"/>
                <w:lang w:val="en-US" w:eastAsia="zh-CN" w:bidi="ar"/>
              </w:rPr>
              <w:t>992.06</w:t>
            </w:r>
          </w:p>
        </w:tc>
        <w:tc>
          <w:tcPr>
            <w:tcW w:w="127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微软雅黑" w:hAnsi="微软雅黑" w:eastAsia="微软雅黑" w:cs="微软雅黑"/>
                <w:color w:val="auto"/>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6" w:hRule="atLeast"/>
          <w:jc w:val="center"/>
        </w:trPr>
        <w:tc>
          <w:tcPr>
            <w:tcW w:w="1475" w:type="dxa"/>
            <w:gridSpan w:val="2"/>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20101</w:t>
            </w:r>
          </w:p>
        </w:tc>
        <w:tc>
          <w:tcPr>
            <w:tcW w:w="39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仿宋_GB2312" w:hAnsi="微软雅黑" w:eastAsia="仿宋_GB2312" w:cs="仿宋_GB2312"/>
                <w:color w:val="auto"/>
                <w:kern w:val="0"/>
                <w:sz w:val="18"/>
                <w:szCs w:val="18"/>
                <w:u w:val="none"/>
                <w:lang w:val="en-US" w:eastAsia="zh-CN" w:bidi="ar"/>
              </w:rPr>
            </w:pPr>
            <w:r>
              <w:rPr>
                <w:rFonts w:hint="eastAsia" w:ascii="仿宋_GB2312" w:hAnsi="微软雅黑" w:eastAsia="仿宋_GB2312" w:cs="仿宋_GB2312"/>
                <w:color w:val="auto"/>
                <w:kern w:val="0"/>
                <w:sz w:val="18"/>
                <w:szCs w:val="18"/>
                <w:u w:val="none"/>
                <w:lang w:val="en-US" w:eastAsia="zh-CN" w:bidi="ar"/>
              </w:rPr>
              <w:t>人大事务</w:t>
            </w:r>
          </w:p>
        </w:tc>
        <w:tc>
          <w:tcPr>
            <w:tcW w:w="140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2.50</w:t>
            </w:r>
          </w:p>
        </w:tc>
        <w:tc>
          <w:tcPr>
            <w:tcW w:w="128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微软雅黑" w:eastAsia="仿宋_GB2312" w:cs="仿宋_GB2312"/>
                <w:color w:val="auto"/>
                <w:kern w:val="0"/>
                <w:sz w:val="21"/>
                <w:szCs w:val="21"/>
                <w:u w:val="none"/>
                <w:lang w:val="en-US" w:eastAsia="zh-CN" w:bidi="ar"/>
              </w:rPr>
            </w:pPr>
          </w:p>
        </w:tc>
        <w:tc>
          <w:tcPr>
            <w:tcW w:w="127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2.50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6" w:hRule="atLeast"/>
          <w:jc w:val="center"/>
        </w:trPr>
        <w:tc>
          <w:tcPr>
            <w:tcW w:w="1475" w:type="dxa"/>
            <w:gridSpan w:val="2"/>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2010102</w:t>
            </w:r>
          </w:p>
        </w:tc>
        <w:tc>
          <w:tcPr>
            <w:tcW w:w="39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仿宋_GB2312" w:hAnsi="微软雅黑" w:eastAsia="仿宋_GB2312" w:cs="仿宋_GB2312"/>
                <w:color w:val="auto"/>
                <w:kern w:val="0"/>
                <w:sz w:val="18"/>
                <w:szCs w:val="18"/>
                <w:u w:val="none"/>
                <w:lang w:val="en-US" w:eastAsia="zh-CN" w:bidi="ar"/>
              </w:rPr>
            </w:pPr>
            <w:r>
              <w:rPr>
                <w:rFonts w:hint="default" w:ascii="仿宋_GB2312" w:hAnsi="微软雅黑" w:eastAsia="仿宋_GB2312" w:cs="仿宋_GB2312"/>
                <w:color w:val="auto"/>
                <w:kern w:val="0"/>
                <w:sz w:val="18"/>
                <w:szCs w:val="18"/>
                <w:u w:val="none"/>
                <w:lang w:val="en-US" w:eastAsia="zh-CN" w:bidi="ar"/>
              </w:rPr>
              <w:t>一般行政管理事务</w:t>
            </w:r>
          </w:p>
        </w:tc>
        <w:tc>
          <w:tcPr>
            <w:tcW w:w="140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2.50</w:t>
            </w:r>
          </w:p>
        </w:tc>
        <w:tc>
          <w:tcPr>
            <w:tcW w:w="128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微软雅黑" w:eastAsia="仿宋_GB2312" w:cs="仿宋_GB2312"/>
                <w:color w:val="auto"/>
                <w:kern w:val="0"/>
                <w:sz w:val="21"/>
                <w:szCs w:val="21"/>
                <w:u w:val="none"/>
                <w:lang w:val="en-US" w:eastAsia="zh-CN" w:bidi="ar"/>
              </w:rPr>
            </w:pPr>
          </w:p>
        </w:tc>
        <w:tc>
          <w:tcPr>
            <w:tcW w:w="127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2.50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6" w:hRule="atLeast"/>
          <w:jc w:val="center"/>
        </w:trPr>
        <w:tc>
          <w:tcPr>
            <w:tcW w:w="1475" w:type="dxa"/>
            <w:gridSpan w:val="2"/>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微软雅黑" w:hAnsi="微软雅黑" w:eastAsia="微软雅黑" w:cs="微软雅黑"/>
                <w:color w:val="auto"/>
                <w:kern w:val="2"/>
                <w:sz w:val="21"/>
                <w:szCs w:val="24"/>
                <w:u w:val="none"/>
                <w:lang w:val="en-US" w:eastAsia="zh-CN" w:bidi="ar-SA"/>
              </w:rPr>
            </w:pPr>
            <w:r>
              <w:rPr>
                <w:rFonts w:hint="default" w:ascii="仿宋_GB2312" w:hAnsi="微软雅黑" w:eastAsia="仿宋_GB2312" w:cs="仿宋_GB2312"/>
                <w:color w:val="auto"/>
                <w:kern w:val="0"/>
                <w:sz w:val="21"/>
                <w:szCs w:val="21"/>
                <w:u w:val="none"/>
                <w:lang w:val="en-US" w:eastAsia="zh-CN" w:bidi="ar"/>
              </w:rPr>
              <w:t>20103</w:t>
            </w:r>
          </w:p>
        </w:tc>
        <w:tc>
          <w:tcPr>
            <w:tcW w:w="39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微软雅黑" w:hAnsi="微软雅黑" w:eastAsia="微软雅黑" w:cs="微软雅黑"/>
                <w:color w:val="auto"/>
                <w:kern w:val="2"/>
                <w:sz w:val="21"/>
                <w:szCs w:val="24"/>
                <w:u w:val="none"/>
                <w:lang w:val="en-US" w:eastAsia="zh-CN" w:bidi="ar-SA"/>
              </w:rPr>
            </w:pPr>
            <w:r>
              <w:rPr>
                <w:rFonts w:hint="default" w:ascii="仿宋_GB2312" w:hAnsi="微软雅黑" w:eastAsia="仿宋_GB2312" w:cs="仿宋_GB2312"/>
                <w:color w:val="auto"/>
                <w:kern w:val="0"/>
                <w:sz w:val="18"/>
                <w:szCs w:val="18"/>
                <w:u w:val="none"/>
                <w:lang w:val="en-US" w:eastAsia="zh-CN" w:bidi="ar"/>
              </w:rPr>
              <w:t>政府办公厅（室）及相关机构事务</w:t>
            </w:r>
          </w:p>
        </w:tc>
        <w:tc>
          <w:tcPr>
            <w:tcW w:w="140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微软雅黑" w:hAnsi="微软雅黑" w:eastAsia="微软雅黑" w:cs="微软雅黑"/>
                <w:color w:val="auto"/>
                <w:kern w:val="2"/>
                <w:sz w:val="21"/>
                <w:szCs w:val="24"/>
                <w:u w:val="none"/>
                <w:lang w:val="en-US" w:eastAsia="zh-CN" w:bidi="ar-SA"/>
              </w:rPr>
            </w:pPr>
            <w:r>
              <w:rPr>
                <w:rFonts w:hint="eastAsia" w:ascii="仿宋_GB2312" w:hAnsi="微软雅黑" w:eastAsia="仿宋_GB2312" w:cs="仿宋_GB2312"/>
                <w:color w:val="auto"/>
                <w:kern w:val="0"/>
                <w:sz w:val="21"/>
                <w:szCs w:val="21"/>
                <w:u w:val="none"/>
                <w:lang w:val="en-US" w:eastAsia="zh-CN" w:bidi="ar"/>
              </w:rPr>
              <w:t>980.06</w:t>
            </w:r>
          </w:p>
        </w:tc>
        <w:tc>
          <w:tcPr>
            <w:tcW w:w="128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微软雅黑" w:hAnsi="微软雅黑" w:eastAsia="微软雅黑" w:cs="微软雅黑"/>
                <w:color w:val="auto"/>
                <w:kern w:val="2"/>
                <w:sz w:val="21"/>
                <w:szCs w:val="24"/>
                <w:u w:val="none"/>
                <w:lang w:val="en-US" w:eastAsia="zh-CN" w:bidi="ar-SA"/>
              </w:rPr>
            </w:pPr>
            <w:r>
              <w:rPr>
                <w:rFonts w:hint="eastAsia" w:ascii="仿宋_GB2312" w:hAnsi="微软雅黑" w:eastAsia="仿宋_GB2312" w:cs="仿宋_GB2312"/>
                <w:color w:val="auto"/>
                <w:kern w:val="0"/>
                <w:sz w:val="21"/>
                <w:szCs w:val="21"/>
                <w:u w:val="none"/>
                <w:lang w:val="en-US" w:eastAsia="zh-CN" w:bidi="ar"/>
              </w:rPr>
              <w:t>916.44</w:t>
            </w:r>
          </w:p>
        </w:tc>
        <w:tc>
          <w:tcPr>
            <w:tcW w:w="127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微软雅黑" w:hAnsi="微软雅黑" w:eastAsia="微软雅黑" w:cs="微软雅黑"/>
                <w:color w:val="auto"/>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6" w:hRule="atLeast"/>
          <w:jc w:val="center"/>
        </w:trPr>
        <w:tc>
          <w:tcPr>
            <w:tcW w:w="1475" w:type="dxa"/>
            <w:gridSpan w:val="2"/>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微软雅黑" w:hAnsi="微软雅黑" w:eastAsia="微软雅黑" w:cs="微软雅黑"/>
                <w:color w:val="auto"/>
                <w:kern w:val="2"/>
                <w:sz w:val="21"/>
                <w:szCs w:val="24"/>
                <w:u w:val="none"/>
                <w:lang w:val="en-US" w:eastAsia="zh-CN" w:bidi="ar-SA"/>
              </w:rPr>
            </w:pPr>
            <w:r>
              <w:rPr>
                <w:rFonts w:hint="default" w:ascii="仿宋_GB2312" w:hAnsi="微软雅黑" w:eastAsia="仿宋_GB2312" w:cs="仿宋_GB2312"/>
                <w:color w:val="auto"/>
                <w:kern w:val="0"/>
                <w:sz w:val="21"/>
                <w:szCs w:val="21"/>
                <w:u w:val="none"/>
                <w:lang w:val="en-US" w:eastAsia="zh-CN" w:bidi="ar"/>
              </w:rPr>
              <w:t>2010301</w:t>
            </w:r>
          </w:p>
        </w:tc>
        <w:tc>
          <w:tcPr>
            <w:tcW w:w="39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微软雅黑" w:hAnsi="微软雅黑" w:eastAsia="微软雅黑" w:cs="微软雅黑"/>
                <w:color w:val="auto"/>
                <w:kern w:val="2"/>
                <w:sz w:val="21"/>
                <w:szCs w:val="24"/>
                <w:u w:val="none"/>
                <w:lang w:val="en-US" w:eastAsia="zh-CN" w:bidi="ar-SA"/>
              </w:rPr>
            </w:pPr>
            <w:r>
              <w:rPr>
                <w:rFonts w:hint="default" w:ascii="仿宋_GB2312" w:hAnsi="微软雅黑" w:eastAsia="仿宋_GB2312" w:cs="仿宋_GB2312"/>
                <w:color w:val="auto"/>
                <w:kern w:val="0"/>
                <w:sz w:val="18"/>
                <w:szCs w:val="18"/>
                <w:u w:val="none"/>
                <w:lang w:val="en-US" w:eastAsia="zh-CN" w:bidi="ar"/>
              </w:rPr>
              <w:t>  行政运行</w:t>
            </w:r>
          </w:p>
        </w:tc>
        <w:tc>
          <w:tcPr>
            <w:tcW w:w="140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微软雅黑" w:hAnsi="微软雅黑" w:eastAsia="微软雅黑" w:cs="微软雅黑"/>
                <w:color w:val="auto"/>
                <w:kern w:val="2"/>
                <w:sz w:val="21"/>
                <w:szCs w:val="24"/>
                <w:u w:val="none"/>
                <w:lang w:val="en-US" w:eastAsia="zh-CN" w:bidi="ar-SA"/>
              </w:rPr>
            </w:pPr>
            <w:r>
              <w:rPr>
                <w:rFonts w:hint="eastAsia" w:ascii="仿宋_GB2312" w:hAnsi="微软雅黑" w:eastAsia="仿宋_GB2312" w:cs="仿宋_GB2312"/>
                <w:color w:val="auto"/>
                <w:kern w:val="0"/>
                <w:sz w:val="21"/>
                <w:szCs w:val="21"/>
                <w:u w:val="none"/>
                <w:lang w:val="en-US" w:eastAsia="zh-CN" w:bidi="ar"/>
              </w:rPr>
              <w:t>916.44</w:t>
            </w:r>
          </w:p>
        </w:tc>
        <w:tc>
          <w:tcPr>
            <w:tcW w:w="128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微软雅黑" w:hAnsi="微软雅黑" w:eastAsia="微软雅黑" w:cs="微软雅黑"/>
                <w:color w:val="auto"/>
                <w:kern w:val="2"/>
                <w:sz w:val="21"/>
                <w:szCs w:val="24"/>
                <w:u w:val="none"/>
                <w:lang w:val="en-US" w:eastAsia="zh-CN" w:bidi="ar-SA"/>
              </w:rPr>
            </w:pPr>
            <w:r>
              <w:rPr>
                <w:rFonts w:hint="eastAsia" w:ascii="仿宋_GB2312" w:hAnsi="微软雅黑" w:eastAsia="仿宋_GB2312" w:cs="仿宋_GB2312"/>
                <w:color w:val="auto"/>
                <w:kern w:val="0"/>
                <w:sz w:val="21"/>
                <w:szCs w:val="21"/>
                <w:u w:val="none"/>
                <w:lang w:val="en-US" w:eastAsia="zh-CN" w:bidi="ar"/>
              </w:rPr>
              <w:t>916.44</w:t>
            </w:r>
          </w:p>
        </w:tc>
        <w:tc>
          <w:tcPr>
            <w:tcW w:w="127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29" w:hRule="atLeast"/>
          <w:jc w:val="center"/>
        </w:trPr>
        <w:tc>
          <w:tcPr>
            <w:tcW w:w="1475" w:type="dxa"/>
            <w:gridSpan w:val="2"/>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微软雅黑" w:hAnsi="微软雅黑" w:eastAsia="微软雅黑" w:cs="微软雅黑"/>
                <w:color w:val="auto"/>
                <w:kern w:val="2"/>
                <w:sz w:val="21"/>
                <w:szCs w:val="24"/>
                <w:u w:val="none"/>
                <w:lang w:val="en-US" w:eastAsia="zh-CN" w:bidi="ar-SA"/>
              </w:rPr>
            </w:pPr>
            <w:r>
              <w:rPr>
                <w:rFonts w:hint="default" w:ascii="仿宋_GB2312" w:hAnsi="微软雅黑" w:eastAsia="仿宋_GB2312" w:cs="仿宋_GB2312"/>
                <w:color w:val="auto"/>
                <w:kern w:val="0"/>
                <w:sz w:val="21"/>
                <w:szCs w:val="21"/>
                <w:u w:val="none"/>
                <w:lang w:val="en-US" w:eastAsia="zh-CN" w:bidi="ar"/>
              </w:rPr>
              <w:t>2010302</w:t>
            </w:r>
          </w:p>
        </w:tc>
        <w:tc>
          <w:tcPr>
            <w:tcW w:w="39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微软雅黑" w:hAnsi="微软雅黑" w:eastAsia="微软雅黑" w:cs="微软雅黑"/>
                <w:color w:val="auto"/>
                <w:kern w:val="2"/>
                <w:sz w:val="21"/>
                <w:szCs w:val="24"/>
                <w:u w:val="none"/>
                <w:lang w:val="en-US" w:eastAsia="zh-CN" w:bidi="ar-SA"/>
              </w:rPr>
            </w:pPr>
            <w:r>
              <w:rPr>
                <w:rFonts w:hint="default" w:ascii="仿宋_GB2312" w:hAnsi="微软雅黑" w:eastAsia="仿宋_GB2312" w:cs="仿宋_GB2312"/>
                <w:color w:val="auto"/>
                <w:kern w:val="0"/>
                <w:sz w:val="18"/>
                <w:szCs w:val="18"/>
                <w:u w:val="none"/>
                <w:lang w:val="en-US" w:eastAsia="zh-CN" w:bidi="ar"/>
              </w:rPr>
              <w:t>  一般行政管理事务</w:t>
            </w:r>
          </w:p>
        </w:tc>
        <w:tc>
          <w:tcPr>
            <w:tcW w:w="140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微软雅黑" w:hAnsi="微软雅黑" w:eastAsia="微软雅黑" w:cs="微软雅黑"/>
                <w:color w:val="auto"/>
                <w:kern w:val="2"/>
                <w:sz w:val="21"/>
                <w:szCs w:val="24"/>
                <w:u w:val="none"/>
                <w:lang w:val="en-US" w:eastAsia="zh-CN" w:bidi="ar-SA"/>
              </w:rPr>
            </w:pPr>
            <w:r>
              <w:rPr>
                <w:rFonts w:hint="eastAsia" w:ascii="仿宋_GB2312" w:hAnsi="微软雅黑" w:eastAsia="仿宋_GB2312" w:cs="仿宋_GB2312"/>
                <w:color w:val="auto"/>
                <w:kern w:val="0"/>
                <w:sz w:val="21"/>
                <w:szCs w:val="21"/>
                <w:u w:val="none"/>
                <w:lang w:val="en-US" w:eastAsia="zh-CN" w:bidi="ar"/>
              </w:rPr>
              <w:t>63.62</w:t>
            </w:r>
          </w:p>
        </w:tc>
        <w:tc>
          <w:tcPr>
            <w:tcW w:w="128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微软雅黑" w:hAnsi="微软雅黑" w:eastAsia="微软雅黑" w:cs="微软雅黑"/>
                <w:color w:val="auto"/>
                <w:kern w:val="2"/>
                <w:sz w:val="21"/>
                <w:szCs w:val="24"/>
                <w:u w:val="none"/>
                <w:lang w:val="en-US" w:eastAsia="zh-CN" w:bidi="ar-SA"/>
              </w:rPr>
            </w:pPr>
          </w:p>
        </w:tc>
        <w:tc>
          <w:tcPr>
            <w:tcW w:w="127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微软雅黑" w:hAnsi="微软雅黑" w:eastAsia="微软雅黑" w:cs="微软雅黑"/>
                <w:color w:val="auto"/>
                <w:u w:val="none"/>
              </w:rPr>
            </w:pPr>
            <w:r>
              <w:rPr>
                <w:rFonts w:hint="eastAsia" w:ascii="仿宋_GB2312" w:hAnsi="微软雅黑" w:eastAsia="仿宋_GB2312" w:cs="仿宋_GB2312"/>
                <w:color w:val="auto"/>
                <w:kern w:val="0"/>
                <w:sz w:val="21"/>
                <w:szCs w:val="21"/>
                <w:u w:val="none"/>
                <w:lang w:val="en-US" w:eastAsia="zh-CN" w:bidi="ar"/>
              </w:rPr>
              <w:t>63.62</w:t>
            </w:r>
            <w:r>
              <w:rPr>
                <w:rFonts w:hint="default" w:ascii="仿宋_GB2312" w:hAnsi="微软雅黑" w:eastAsia="仿宋_GB2312" w:cs="仿宋_GB2312"/>
                <w:color w:val="auto"/>
                <w:kern w:val="0"/>
                <w:sz w:val="21"/>
                <w:szCs w:val="21"/>
                <w:u w:val="none"/>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6" w:hRule="atLeast"/>
          <w:jc w:val="center"/>
        </w:trPr>
        <w:tc>
          <w:tcPr>
            <w:tcW w:w="1475" w:type="dxa"/>
            <w:gridSpan w:val="2"/>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20106</w:t>
            </w:r>
          </w:p>
        </w:tc>
        <w:tc>
          <w:tcPr>
            <w:tcW w:w="39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微软雅黑" w:eastAsia="仿宋_GB2312" w:cs="仿宋_GB2312"/>
                <w:color w:val="auto"/>
                <w:kern w:val="0"/>
                <w:sz w:val="18"/>
                <w:szCs w:val="18"/>
                <w:u w:val="none"/>
                <w:lang w:val="en-US" w:eastAsia="zh-CN" w:bidi="ar"/>
              </w:rPr>
            </w:pPr>
            <w:r>
              <w:rPr>
                <w:rFonts w:hint="eastAsia" w:ascii="仿宋_GB2312" w:hAnsi="微软雅黑" w:eastAsia="仿宋_GB2312" w:cs="仿宋_GB2312"/>
                <w:color w:val="auto"/>
                <w:kern w:val="0"/>
                <w:sz w:val="18"/>
                <w:szCs w:val="18"/>
                <w:u w:val="none"/>
                <w:lang w:val="en-US" w:eastAsia="zh-CN" w:bidi="ar"/>
              </w:rPr>
              <w:t>财政事务</w:t>
            </w:r>
          </w:p>
        </w:tc>
        <w:tc>
          <w:tcPr>
            <w:tcW w:w="140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1.50</w:t>
            </w:r>
          </w:p>
        </w:tc>
        <w:tc>
          <w:tcPr>
            <w:tcW w:w="128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微软雅黑" w:eastAsia="仿宋_GB2312" w:cs="仿宋_GB2312"/>
                <w:color w:val="auto"/>
                <w:kern w:val="0"/>
                <w:sz w:val="21"/>
                <w:szCs w:val="21"/>
                <w:u w:val="none"/>
                <w:lang w:val="en-US" w:eastAsia="zh-CN" w:bidi="ar"/>
              </w:rPr>
            </w:pPr>
          </w:p>
        </w:tc>
        <w:tc>
          <w:tcPr>
            <w:tcW w:w="127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1.50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6" w:hRule="atLeast"/>
          <w:jc w:val="center"/>
        </w:trPr>
        <w:tc>
          <w:tcPr>
            <w:tcW w:w="1475" w:type="dxa"/>
            <w:gridSpan w:val="2"/>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2010602</w:t>
            </w:r>
          </w:p>
        </w:tc>
        <w:tc>
          <w:tcPr>
            <w:tcW w:w="39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微软雅黑" w:eastAsia="仿宋_GB2312" w:cs="仿宋_GB2312"/>
                <w:color w:val="auto"/>
                <w:kern w:val="0"/>
                <w:sz w:val="18"/>
                <w:szCs w:val="18"/>
                <w:u w:val="none"/>
                <w:lang w:val="en-US" w:eastAsia="zh-CN" w:bidi="ar"/>
              </w:rPr>
            </w:pPr>
            <w:r>
              <w:rPr>
                <w:rFonts w:hint="default" w:ascii="仿宋_GB2312" w:hAnsi="微软雅黑" w:eastAsia="仿宋_GB2312" w:cs="仿宋_GB2312"/>
                <w:color w:val="auto"/>
                <w:kern w:val="0"/>
                <w:sz w:val="18"/>
                <w:szCs w:val="18"/>
                <w:u w:val="none"/>
                <w:lang w:val="en-US" w:eastAsia="zh-CN" w:bidi="ar"/>
              </w:rPr>
              <w:t>  一般行政管理事务</w:t>
            </w:r>
          </w:p>
        </w:tc>
        <w:tc>
          <w:tcPr>
            <w:tcW w:w="140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1.50</w:t>
            </w:r>
          </w:p>
        </w:tc>
        <w:tc>
          <w:tcPr>
            <w:tcW w:w="128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微软雅黑" w:eastAsia="仿宋_GB2312" w:cs="仿宋_GB2312"/>
                <w:color w:val="auto"/>
                <w:kern w:val="0"/>
                <w:sz w:val="21"/>
                <w:szCs w:val="21"/>
                <w:u w:val="none"/>
                <w:lang w:val="en-US" w:eastAsia="zh-CN" w:bidi="ar"/>
              </w:rPr>
            </w:pPr>
          </w:p>
        </w:tc>
        <w:tc>
          <w:tcPr>
            <w:tcW w:w="127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1.50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6" w:hRule="atLeast"/>
          <w:jc w:val="center"/>
        </w:trPr>
        <w:tc>
          <w:tcPr>
            <w:tcW w:w="1475" w:type="dxa"/>
            <w:gridSpan w:val="2"/>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20131</w:t>
            </w:r>
          </w:p>
        </w:tc>
        <w:tc>
          <w:tcPr>
            <w:tcW w:w="39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微软雅黑" w:eastAsia="仿宋_GB2312" w:cs="仿宋_GB2312"/>
                <w:color w:val="auto"/>
                <w:kern w:val="0"/>
                <w:sz w:val="18"/>
                <w:szCs w:val="18"/>
                <w:u w:val="none"/>
                <w:lang w:val="en-US" w:eastAsia="zh-CN" w:bidi="ar"/>
              </w:rPr>
            </w:pPr>
            <w:r>
              <w:rPr>
                <w:rFonts w:hint="eastAsia" w:ascii="仿宋_GB2312" w:hAnsi="微软雅黑" w:eastAsia="仿宋_GB2312" w:cs="仿宋_GB2312"/>
                <w:color w:val="auto"/>
                <w:kern w:val="0"/>
                <w:sz w:val="18"/>
                <w:szCs w:val="18"/>
                <w:u w:val="none"/>
                <w:lang w:val="en-US" w:eastAsia="zh-CN" w:bidi="ar"/>
              </w:rPr>
              <w:t>党委办公厅（室）及相关机关事务</w:t>
            </w:r>
          </w:p>
        </w:tc>
        <w:tc>
          <w:tcPr>
            <w:tcW w:w="140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8.00</w:t>
            </w:r>
          </w:p>
        </w:tc>
        <w:tc>
          <w:tcPr>
            <w:tcW w:w="128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8.00</w:t>
            </w:r>
          </w:p>
        </w:tc>
        <w:tc>
          <w:tcPr>
            <w:tcW w:w="127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6" w:hRule="atLeast"/>
          <w:jc w:val="center"/>
        </w:trPr>
        <w:tc>
          <w:tcPr>
            <w:tcW w:w="1475" w:type="dxa"/>
            <w:gridSpan w:val="2"/>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2013199</w:t>
            </w:r>
          </w:p>
        </w:tc>
        <w:tc>
          <w:tcPr>
            <w:tcW w:w="39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微软雅黑" w:hAnsi="微软雅黑" w:eastAsia="微软雅黑" w:cs="微软雅黑"/>
                <w:color w:val="auto"/>
                <w:kern w:val="2"/>
                <w:sz w:val="21"/>
                <w:szCs w:val="24"/>
                <w:u w:val="none"/>
                <w:lang w:val="en-US" w:eastAsia="zh-CN" w:bidi="ar-SA"/>
              </w:rPr>
            </w:pPr>
            <w:r>
              <w:rPr>
                <w:rFonts w:hint="eastAsia" w:ascii="仿宋_GB2312" w:hAnsi="微软雅黑" w:eastAsia="仿宋_GB2312" w:cs="仿宋_GB2312"/>
                <w:color w:val="auto"/>
                <w:kern w:val="0"/>
                <w:sz w:val="18"/>
                <w:szCs w:val="18"/>
                <w:u w:val="none"/>
                <w:lang w:val="en-US" w:eastAsia="zh-CN" w:bidi="ar"/>
              </w:rPr>
              <w:t>其他党委</w:t>
            </w:r>
            <w:r>
              <w:rPr>
                <w:rFonts w:hint="default" w:ascii="仿宋_GB2312" w:hAnsi="微软雅黑" w:eastAsia="仿宋_GB2312" w:cs="仿宋_GB2312"/>
                <w:color w:val="auto"/>
                <w:kern w:val="0"/>
                <w:sz w:val="18"/>
                <w:szCs w:val="18"/>
                <w:u w:val="none"/>
                <w:lang w:val="en-US" w:eastAsia="zh-CN" w:bidi="ar"/>
              </w:rPr>
              <w:t>办公厅（室）及相关机构事务</w:t>
            </w:r>
          </w:p>
        </w:tc>
        <w:tc>
          <w:tcPr>
            <w:tcW w:w="140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8.00</w:t>
            </w:r>
          </w:p>
        </w:tc>
        <w:tc>
          <w:tcPr>
            <w:tcW w:w="128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8.00</w:t>
            </w:r>
          </w:p>
        </w:tc>
        <w:tc>
          <w:tcPr>
            <w:tcW w:w="127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6" w:hRule="atLeast"/>
          <w:jc w:val="center"/>
        </w:trPr>
        <w:tc>
          <w:tcPr>
            <w:tcW w:w="1475" w:type="dxa"/>
            <w:gridSpan w:val="2"/>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微软雅黑" w:hAnsi="微软雅黑" w:eastAsia="微软雅黑" w:cs="微软雅黑"/>
                <w:color w:val="auto"/>
                <w:kern w:val="2"/>
                <w:sz w:val="21"/>
                <w:szCs w:val="24"/>
                <w:u w:val="none"/>
                <w:lang w:val="en-US" w:eastAsia="zh-CN" w:bidi="ar-SA"/>
              </w:rPr>
            </w:pPr>
            <w:r>
              <w:rPr>
                <w:rFonts w:hint="default" w:ascii="仿宋_GB2312" w:hAnsi="微软雅黑" w:eastAsia="仿宋_GB2312" w:cs="仿宋_GB2312"/>
                <w:color w:val="auto"/>
                <w:kern w:val="0"/>
                <w:sz w:val="21"/>
                <w:szCs w:val="21"/>
                <w:u w:val="none"/>
                <w:lang w:val="en-US" w:eastAsia="zh-CN" w:bidi="ar"/>
              </w:rPr>
              <w:t>208</w:t>
            </w:r>
          </w:p>
        </w:tc>
        <w:tc>
          <w:tcPr>
            <w:tcW w:w="39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微软雅黑" w:hAnsi="微软雅黑" w:eastAsia="微软雅黑" w:cs="微软雅黑"/>
                <w:color w:val="auto"/>
                <w:kern w:val="2"/>
                <w:sz w:val="21"/>
                <w:szCs w:val="24"/>
                <w:u w:val="none"/>
                <w:lang w:val="en-US" w:eastAsia="zh-CN" w:bidi="ar-SA"/>
              </w:rPr>
            </w:pPr>
            <w:r>
              <w:rPr>
                <w:rFonts w:hint="default" w:ascii="仿宋_GB2312" w:hAnsi="微软雅黑" w:eastAsia="仿宋_GB2312" w:cs="仿宋_GB2312"/>
                <w:color w:val="auto"/>
                <w:kern w:val="0"/>
                <w:sz w:val="18"/>
                <w:szCs w:val="18"/>
                <w:u w:val="none"/>
                <w:lang w:val="en-US" w:eastAsia="zh-CN" w:bidi="ar"/>
              </w:rPr>
              <w:t>社会保障和就业支出</w:t>
            </w:r>
          </w:p>
        </w:tc>
        <w:tc>
          <w:tcPr>
            <w:tcW w:w="140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微软雅黑" w:hAnsi="微软雅黑" w:eastAsia="微软雅黑" w:cs="微软雅黑"/>
                <w:color w:val="auto"/>
                <w:kern w:val="2"/>
                <w:sz w:val="21"/>
                <w:szCs w:val="24"/>
                <w:u w:val="none"/>
                <w:lang w:val="en-US" w:eastAsia="zh-CN" w:bidi="ar-SA"/>
              </w:rPr>
            </w:pPr>
            <w:r>
              <w:rPr>
                <w:rFonts w:hint="eastAsia" w:ascii="仿宋_GB2312" w:hAnsi="微软雅黑" w:eastAsia="仿宋_GB2312" w:cs="仿宋_GB2312"/>
                <w:color w:val="auto"/>
                <w:kern w:val="0"/>
                <w:sz w:val="21"/>
                <w:szCs w:val="21"/>
                <w:u w:val="none"/>
                <w:lang w:val="en-US" w:eastAsia="zh-CN" w:bidi="ar"/>
              </w:rPr>
              <w:t>99.06</w:t>
            </w:r>
          </w:p>
        </w:tc>
        <w:tc>
          <w:tcPr>
            <w:tcW w:w="128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微软雅黑" w:hAnsi="微软雅黑" w:eastAsia="微软雅黑" w:cs="微软雅黑"/>
                <w:color w:val="auto"/>
                <w:kern w:val="2"/>
                <w:sz w:val="21"/>
                <w:szCs w:val="24"/>
                <w:u w:val="none"/>
                <w:lang w:val="en-US" w:eastAsia="zh-CN" w:bidi="ar-SA"/>
              </w:rPr>
            </w:pPr>
            <w:r>
              <w:rPr>
                <w:rFonts w:hint="eastAsia" w:ascii="仿宋_GB2312" w:hAnsi="微软雅黑" w:eastAsia="仿宋_GB2312" w:cs="仿宋_GB2312"/>
                <w:color w:val="auto"/>
                <w:kern w:val="0"/>
                <w:sz w:val="21"/>
                <w:szCs w:val="21"/>
                <w:u w:val="none"/>
                <w:lang w:val="en-US" w:eastAsia="zh-CN" w:bidi="ar"/>
              </w:rPr>
              <w:t>99.06</w:t>
            </w:r>
          </w:p>
        </w:tc>
        <w:tc>
          <w:tcPr>
            <w:tcW w:w="127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6" w:hRule="atLeast"/>
          <w:jc w:val="center"/>
        </w:trPr>
        <w:tc>
          <w:tcPr>
            <w:tcW w:w="1475" w:type="dxa"/>
            <w:gridSpan w:val="2"/>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20801</w:t>
            </w:r>
          </w:p>
        </w:tc>
        <w:tc>
          <w:tcPr>
            <w:tcW w:w="39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微软雅黑" w:eastAsia="仿宋_GB2312" w:cs="仿宋_GB2312"/>
                <w:color w:val="auto"/>
                <w:kern w:val="0"/>
                <w:sz w:val="18"/>
                <w:szCs w:val="18"/>
                <w:u w:val="none"/>
                <w:lang w:val="en-US" w:eastAsia="zh-CN" w:bidi="ar"/>
              </w:rPr>
            </w:pPr>
            <w:r>
              <w:rPr>
                <w:rFonts w:hint="eastAsia" w:ascii="仿宋_GB2312" w:hAnsi="微软雅黑" w:eastAsia="仿宋_GB2312" w:cs="仿宋_GB2312"/>
                <w:color w:val="auto"/>
                <w:kern w:val="0"/>
                <w:sz w:val="18"/>
                <w:szCs w:val="18"/>
                <w:u w:val="none"/>
                <w:lang w:val="en-US" w:eastAsia="zh-CN" w:bidi="ar"/>
              </w:rPr>
              <w:t>人力资源和社会保障管理事务</w:t>
            </w:r>
          </w:p>
        </w:tc>
        <w:tc>
          <w:tcPr>
            <w:tcW w:w="140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12.84</w:t>
            </w:r>
          </w:p>
        </w:tc>
        <w:tc>
          <w:tcPr>
            <w:tcW w:w="128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12.84</w:t>
            </w:r>
          </w:p>
        </w:tc>
        <w:tc>
          <w:tcPr>
            <w:tcW w:w="127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6" w:hRule="atLeast"/>
          <w:jc w:val="center"/>
        </w:trPr>
        <w:tc>
          <w:tcPr>
            <w:tcW w:w="1475" w:type="dxa"/>
            <w:gridSpan w:val="2"/>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2080199</w:t>
            </w:r>
          </w:p>
        </w:tc>
        <w:tc>
          <w:tcPr>
            <w:tcW w:w="39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微软雅黑" w:eastAsia="仿宋_GB2312" w:cs="仿宋_GB2312"/>
                <w:color w:val="auto"/>
                <w:kern w:val="0"/>
                <w:sz w:val="18"/>
                <w:szCs w:val="18"/>
                <w:u w:val="none"/>
                <w:lang w:val="en-US" w:eastAsia="zh-CN" w:bidi="ar"/>
              </w:rPr>
            </w:pPr>
            <w:r>
              <w:rPr>
                <w:rFonts w:hint="eastAsia" w:ascii="仿宋_GB2312" w:hAnsi="微软雅黑" w:eastAsia="仿宋_GB2312" w:cs="仿宋_GB2312"/>
                <w:color w:val="auto"/>
                <w:kern w:val="0"/>
                <w:sz w:val="18"/>
                <w:szCs w:val="18"/>
                <w:u w:val="none"/>
                <w:lang w:val="en-US" w:eastAsia="zh-CN" w:bidi="ar"/>
              </w:rPr>
              <w:t>其他人力资源和社会保障管理事务支出</w:t>
            </w:r>
          </w:p>
        </w:tc>
        <w:tc>
          <w:tcPr>
            <w:tcW w:w="140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12.84</w:t>
            </w:r>
          </w:p>
        </w:tc>
        <w:tc>
          <w:tcPr>
            <w:tcW w:w="128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12.84</w:t>
            </w:r>
          </w:p>
        </w:tc>
        <w:tc>
          <w:tcPr>
            <w:tcW w:w="127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6" w:hRule="atLeast"/>
          <w:jc w:val="center"/>
        </w:trPr>
        <w:tc>
          <w:tcPr>
            <w:tcW w:w="1475" w:type="dxa"/>
            <w:gridSpan w:val="2"/>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微软雅黑" w:hAnsi="微软雅黑" w:eastAsia="微软雅黑" w:cs="微软雅黑"/>
                <w:color w:val="auto"/>
                <w:kern w:val="2"/>
                <w:sz w:val="21"/>
                <w:szCs w:val="24"/>
                <w:u w:val="none"/>
                <w:lang w:val="en-US" w:eastAsia="zh-CN" w:bidi="ar-SA"/>
              </w:rPr>
            </w:pPr>
            <w:r>
              <w:rPr>
                <w:rFonts w:hint="default" w:ascii="仿宋_GB2312" w:hAnsi="微软雅黑" w:eastAsia="仿宋_GB2312" w:cs="仿宋_GB2312"/>
                <w:color w:val="auto"/>
                <w:kern w:val="0"/>
                <w:sz w:val="21"/>
                <w:szCs w:val="21"/>
                <w:u w:val="none"/>
                <w:lang w:val="en-US" w:eastAsia="zh-CN" w:bidi="ar"/>
              </w:rPr>
              <w:t>20805</w:t>
            </w:r>
          </w:p>
        </w:tc>
        <w:tc>
          <w:tcPr>
            <w:tcW w:w="39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微软雅黑" w:hAnsi="微软雅黑" w:eastAsia="微软雅黑" w:cs="微软雅黑"/>
                <w:color w:val="auto"/>
                <w:kern w:val="2"/>
                <w:sz w:val="21"/>
                <w:szCs w:val="24"/>
                <w:u w:val="none"/>
                <w:lang w:val="en-US" w:eastAsia="zh-CN" w:bidi="ar-SA"/>
              </w:rPr>
            </w:pPr>
            <w:r>
              <w:rPr>
                <w:rFonts w:hint="default" w:ascii="仿宋_GB2312" w:hAnsi="微软雅黑" w:eastAsia="仿宋_GB2312" w:cs="仿宋_GB2312"/>
                <w:color w:val="auto"/>
                <w:kern w:val="0"/>
                <w:sz w:val="18"/>
                <w:szCs w:val="18"/>
                <w:u w:val="none"/>
                <w:lang w:val="en-US" w:eastAsia="zh-CN" w:bidi="ar"/>
              </w:rPr>
              <w:t>行政事业单位养老支出</w:t>
            </w:r>
          </w:p>
        </w:tc>
        <w:tc>
          <w:tcPr>
            <w:tcW w:w="140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 w:hAnsi="仿宋" w:eastAsia="仿宋" w:cs="仿宋"/>
                <w:color w:val="auto"/>
                <w:kern w:val="2"/>
                <w:sz w:val="21"/>
                <w:szCs w:val="21"/>
                <w:u w:val="none"/>
                <w:lang w:val="en-US" w:eastAsia="zh-CN" w:bidi="ar-SA"/>
              </w:rPr>
            </w:pPr>
            <w:r>
              <w:rPr>
                <w:rFonts w:hint="eastAsia" w:ascii="仿宋" w:hAnsi="仿宋" w:eastAsia="仿宋" w:cs="仿宋"/>
                <w:color w:val="auto"/>
                <w:sz w:val="21"/>
                <w:szCs w:val="21"/>
                <w:u w:val="none"/>
                <w:lang w:val="en-US" w:eastAsia="zh-CN"/>
              </w:rPr>
              <w:t>83.72</w:t>
            </w:r>
          </w:p>
        </w:tc>
        <w:tc>
          <w:tcPr>
            <w:tcW w:w="128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 w:hAnsi="仿宋" w:eastAsia="仿宋" w:cs="仿宋"/>
                <w:color w:val="auto"/>
                <w:kern w:val="2"/>
                <w:sz w:val="21"/>
                <w:szCs w:val="21"/>
                <w:u w:val="none"/>
                <w:lang w:val="en-US" w:eastAsia="zh-CN" w:bidi="ar-SA"/>
              </w:rPr>
            </w:pPr>
            <w:r>
              <w:rPr>
                <w:rFonts w:hint="eastAsia" w:ascii="仿宋" w:hAnsi="仿宋" w:eastAsia="仿宋" w:cs="仿宋"/>
                <w:color w:val="auto"/>
                <w:sz w:val="21"/>
                <w:szCs w:val="21"/>
                <w:u w:val="none"/>
                <w:lang w:val="en-US" w:eastAsia="zh-CN"/>
              </w:rPr>
              <w:t>83.72</w:t>
            </w:r>
          </w:p>
        </w:tc>
        <w:tc>
          <w:tcPr>
            <w:tcW w:w="127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6" w:hRule="atLeast"/>
          <w:jc w:val="center"/>
        </w:trPr>
        <w:tc>
          <w:tcPr>
            <w:tcW w:w="1475" w:type="dxa"/>
            <w:gridSpan w:val="2"/>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微软雅黑" w:hAnsi="微软雅黑" w:eastAsia="微软雅黑" w:cs="微软雅黑"/>
                <w:color w:val="auto"/>
                <w:kern w:val="2"/>
                <w:sz w:val="21"/>
                <w:szCs w:val="24"/>
                <w:u w:val="none"/>
                <w:lang w:val="en-US" w:eastAsia="zh-CN" w:bidi="ar-SA"/>
              </w:rPr>
            </w:pPr>
            <w:r>
              <w:rPr>
                <w:rFonts w:hint="default" w:ascii="仿宋_GB2312" w:hAnsi="微软雅黑" w:eastAsia="仿宋_GB2312" w:cs="仿宋_GB2312"/>
                <w:color w:val="auto"/>
                <w:kern w:val="0"/>
                <w:sz w:val="21"/>
                <w:szCs w:val="21"/>
                <w:u w:val="none"/>
                <w:lang w:val="en-US" w:eastAsia="zh-CN" w:bidi="ar"/>
              </w:rPr>
              <w:t>2080505</w:t>
            </w:r>
          </w:p>
        </w:tc>
        <w:tc>
          <w:tcPr>
            <w:tcW w:w="39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微软雅黑" w:hAnsi="微软雅黑" w:eastAsia="微软雅黑" w:cs="微软雅黑"/>
                <w:color w:val="auto"/>
                <w:kern w:val="2"/>
                <w:sz w:val="21"/>
                <w:szCs w:val="24"/>
                <w:u w:val="none"/>
                <w:lang w:val="en-US" w:eastAsia="zh-CN" w:bidi="ar-SA"/>
              </w:rPr>
            </w:pPr>
            <w:r>
              <w:rPr>
                <w:rFonts w:hint="default" w:ascii="仿宋_GB2312" w:hAnsi="微软雅黑" w:eastAsia="仿宋_GB2312" w:cs="仿宋_GB2312"/>
                <w:color w:val="auto"/>
                <w:kern w:val="0"/>
                <w:sz w:val="18"/>
                <w:szCs w:val="18"/>
                <w:u w:val="none"/>
                <w:lang w:val="en-US" w:eastAsia="zh-CN" w:bidi="ar"/>
              </w:rPr>
              <w:t> 机关事业单位基本养老保险缴费支出</w:t>
            </w:r>
          </w:p>
        </w:tc>
        <w:tc>
          <w:tcPr>
            <w:tcW w:w="140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微软雅黑" w:hAnsi="微软雅黑" w:eastAsia="微软雅黑" w:cs="微软雅黑"/>
                <w:color w:val="auto"/>
                <w:kern w:val="2"/>
                <w:sz w:val="21"/>
                <w:szCs w:val="24"/>
                <w:u w:val="none"/>
                <w:lang w:val="en-US" w:eastAsia="zh-CN" w:bidi="ar-SA"/>
              </w:rPr>
            </w:pPr>
            <w:r>
              <w:rPr>
                <w:rFonts w:hint="eastAsia" w:ascii="仿宋_GB2312" w:hAnsi="微软雅黑" w:eastAsia="仿宋_GB2312" w:cs="仿宋_GB2312"/>
                <w:color w:val="auto"/>
                <w:kern w:val="0"/>
                <w:sz w:val="21"/>
                <w:szCs w:val="21"/>
                <w:u w:val="none"/>
                <w:lang w:val="en-US" w:eastAsia="zh-CN" w:bidi="ar"/>
              </w:rPr>
              <w:t>83.72</w:t>
            </w:r>
          </w:p>
        </w:tc>
        <w:tc>
          <w:tcPr>
            <w:tcW w:w="128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微软雅黑" w:hAnsi="微软雅黑" w:eastAsia="微软雅黑" w:cs="微软雅黑"/>
                <w:color w:val="auto"/>
                <w:kern w:val="2"/>
                <w:sz w:val="21"/>
                <w:szCs w:val="24"/>
                <w:u w:val="none"/>
                <w:lang w:val="en-US" w:eastAsia="zh-CN" w:bidi="ar-SA"/>
              </w:rPr>
            </w:pPr>
            <w:r>
              <w:rPr>
                <w:rFonts w:hint="eastAsia" w:ascii="仿宋_GB2312" w:hAnsi="微软雅黑" w:eastAsia="仿宋_GB2312" w:cs="仿宋_GB2312"/>
                <w:color w:val="auto"/>
                <w:kern w:val="0"/>
                <w:sz w:val="21"/>
                <w:szCs w:val="21"/>
                <w:u w:val="none"/>
                <w:lang w:val="en-US" w:eastAsia="zh-CN" w:bidi="ar"/>
              </w:rPr>
              <w:t>83.72</w:t>
            </w:r>
          </w:p>
        </w:tc>
        <w:tc>
          <w:tcPr>
            <w:tcW w:w="127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6" w:hRule="atLeast"/>
          <w:jc w:val="center"/>
        </w:trPr>
        <w:tc>
          <w:tcPr>
            <w:tcW w:w="1475" w:type="dxa"/>
            <w:gridSpan w:val="2"/>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20899</w:t>
            </w:r>
          </w:p>
        </w:tc>
        <w:tc>
          <w:tcPr>
            <w:tcW w:w="39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微软雅黑" w:eastAsia="仿宋_GB2312" w:cs="仿宋_GB2312"/>
                <w:color w:val="auto"/>
                <w:kern w:val="0"/>
                <w:sz w:val="18"/>
                <w:szCs w:val="18"/>
                <w:u w:val="none"/>
                <w:lang w:val="en-US" w:eastAsia="zh-CN" w:bidi="ar"/>
              </w:rPr>
            </w:pPr>
            <w:r>
              <w:rPr>
                <w:rFonts w:hint="eastAsia" w:ascii="仿宋_GB2312" w:hAnsi="微软雅黑" w:eastAsia="仿宋_GB2312" w:cs="仿宋_GB2312"/>
                <w:color w:val="auto"/>
                <w:kern w:val="0"/>
                <w:sz w:val="18"/>
                <w:szCs w:val="18"/>
                <w:u w:val="none"/>
                <w:lang w:val="en-US" w:eastAsia="zh-CN" w:bidi="ar"/>
              </w:rPr>
              <w:t>其他社会保障和就业支出</w:t>
            </w:r>
          </w:p>
        </w:tc>
        <w:tc>
          <w:tcPr>
            <w:tcW w:w="140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2.50</w:t>
            </w:r>
          </w:p>
        </w:tc>
        <w:tc>
          <w:tcPr>
            <w:tcW w:w="128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2.50</w:t>
            </w:r>
          </w:p>
        </w:tc>
        <w:tc>
          <w:tcPr>
            <w:tcW w:w="127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6" w:hRule="atLeast"/>
          <w:jc w:val="center"/>
        </w:trPr>
        <w:tc>
          <w:tcPr>
            <w:tcW w:w="1475" w:type="dxa"/>
            <w:gridSpan w:val="2"/>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2089999</w:t>
            </w:r>
          </w:p>
        </w:tc>
        <w:tc>
          <w:tcPr>
            <w:tcW w:w="39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微软雅黑" w:eastAsia="仿宋_GB2312" w:cs="仿宋_GB2312"/>
                <w:color w:val="auto"/>
                <w:kern w:val="0"/>
                <w:sz w:val="18"/>
                <w:szCs w:val="18"/>
                <w:u w:val="none"/>
                <w:lang w:val="en-US" w:eastAsia="zh-CN" w:bidi="ar"/>
              </w:rPr>
            </w:pPr>
            <w:r>
              <w:rPr>
                <w:rFonts w:hint="eastAsia" w:ascii="仿宋_GB2312" w:hAnsi="微软雅黑" w:eastAsia="仿宋_GB2312" w:cs="仿宋_GB2312"/>
                <w:color w:val="auto"/>
                <w:kern w:val="0"/>
                <w:sz w:val="18"/>
                <w:szCs w:val="18"/>
                <w:u w:val="none"/>
                <w:lang w:val="en-US" w:eastAsia="zh-CN" w:bidi="ar"/>
              </w:rPr>
              <w:t>其他社会保障和就业支出</w:t>
            </w:r>
          </w:p>
        </w:tc>
        <w:tc>
          <w:tcPr>
            <w:tcW w:w="140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2.50</w:t>
            </w:r>
          </w:p>
        </w:tc>
        <w:tc>
          <w:tcPr>
            <w:tcW w:w="128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2.50</w:t>
            </w:r>
          </w:p>
        </w:tc>
        <w:tc>
          <w:tcPr>
            <w:tcW w:w="127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6" w:hRule="atLeast"/>
          <w:jc w:val="center"/>
        </w:trPr>
        <w:tc>
          <w:tcPr>
            <w:tcW w:w="1475" w:type="dxa"/>
            <w:gridSpan w:val="2"/>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微软雅黑" w:hAnsi="微软雅黑" w:eastAsia="微软雅黑" w:cs="微软雅黑"/>
                <w:color w:val="auto"/>
                <w:kern w:val="2"/>
                <w:sz w:val="21"/>
                <w:szCs w:val="24"/>
                <w:u w:val="none"/>
                <w:lang w:val="en-US" w:eastAsia="zh-CN" w:bidi="ar-SA"/>
              </w:rPr>
            </w:pPr>
            <w:r>
              <w:rPr>
                <w:rFonts w:hint="default" w:ascii="仿宋_GB2312" w:hAnsi="微软雅黑" w:eastAsia="仿宋_GB2312" w:cs="仿宋_GB2312"/>
                <w:color w:val="auto"/>
                <w:kern w:val="0"/>
                <w:sz w:val="21"/>
                <w:szCs w:val="21"/>
                <w:u w:val="none"/>
                <w:lang w:val="en-US" w:eastAsia="zh-CN" w:bidi="ar"/>
              </w:rPr>
              <w:t>210</w:t>
            </w:r>
          </w:p>
        </w:tc>
        <w:tc>
          <w:tcPr>
            <w:tcW w:w="39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微软雅黑" w:hAnsi="微软雅黑" w:eastAsia="微软雅黑" w:cs="微软雅黑"/>
                <w:color w:val="auto"/>
                <w:kern w:val="2"/>
                <w:sz w:val="21"/>
                <w:szCs w:val="24"/>
                <w:u w:val="none"/>
                <w:lang w:val="en-US" w:eastAsia="zh-CN" w:bidi="ar-SA"/>
              </w:rPr>
            </w:pPr>
            <w:r>
              <w:rPr>
                <w:rFonts w:hint="default" w:ascii="仿宋_GB2312" w:hAnsi="微软雅黑" w:eastAsia="仿宋_GB2312" w:cs="仿宋_GB2312"/>
                <w:color w:val="auto"/>
                <w:kern w:val="0"/>
                <w:sz w:val="18"/>
                <w:szCs w:val="18"/>
                <w:u w:val="none"/>
                <w:lang w:val="en-US" w:eastAsia="zh-CN" w:bidi="ar"/>
              </w:rPr>
              <w:t>卫生健康支出</w:t>
            </w:r>
          </w:p>
        </w:tc>
        <w:tc>
          <w:tcPr>
            <w:tcW w:w="140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微软雅黑" w:hAnsi="微软雅黑" w:eastAsia="微软雅黑" w:cs="微软雅黑"/>
                <w:color w:val="auto"/>
                <w:kern w:val="2"/>
                <w:sz w:val="21"/>
                <w:szCs w:val="24"/>
                <w:u w:val="none"/>
                <w:lang w:val="en-US" w:eastAsia="zh-CN" w:bidi="ar-SA"/>
              </w:rPr>
            </w:pPr>
            <w:r>
              <w:rPr>
                <w:rFonts w:hint="eastAsia" w:ascii="仿宋_GB2312" w:hAnsi="微软雅黑" w:eastAsia="仿宋_GB2312" w:cs="仿宋_GB2312"/>
                <w:color w:val="auto"/>
                <w:kern w:val="0"/>
                <w:sz w:val="21"/>
                <w:szCs w:val="21"/>
                <w:u w:val="none"/>
                <w:lang w:val="en-US" w:eastAsia="zh-CN" w:bidi="ar"/>
              </w:rPr>
              <w:t>36.52</w:t>
            </w:r>
          </w:p>
        </w:tc>
        <w:tc>
          <w:tcPr>
            <w:tcW w:w="128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微软雅黑" w:hAnsi="微软雅黑" w:eastAsia="微软雅黑" w:cs="微软雅黑"/>
                <w:color w:val="auto"/>
                <w:kern w:val="2"/>
                <w:sz w:val="21"/>
                <w:szCs w:val="24"/>
                <w:u w:val="none"/>
                <w:lang w:val="en-US" w:eastAsia="zh-CN" w:bidi="ar-SA"/>
              </w:rPr>
            </w:pPr>
            <w:r>
              <w:rPr>
                <w:rFonts w:hint="eastAsia" w:ascii="仿宋_GB2312" w:hAnsi="微软雅黑" w:eastAsia="仿宋_GB2312" w:cs="仿宋_GB2312"/>
                <w:color w:val="auto"/>
                <w:kern w:val="0"/>
                <w:sz w:val="21"/>
                <w:szCs w:val="21"/>
                <w:u w:val="none"/>
                <w:lang w:val="en-US" w:eastAsia="zh-CN" w:bidi="ar"/>
              </w:rPr>
              <w:t>36.52</w:t>
            </w:r>
          </w:p>
        </w:tc>
        <w:tc>
          <w:tcPr>
            <w:tcW w:w="127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6" w:hRule="atLeast"/>
          <w:jc w:val="center"/>
        </w:trPr>
        <w:tc>
          <w:tcPr>
            <w:tcW w:w="1475" w:type="dxa"/>
            <w:gridSpan w:val="2"/>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微软雅黑" w:hAnsi="微软雅黑" w:eastAsia="微软雅黑" w:cs="微软雅黑"/>
                <w:color w:val="auto"/>
                <w:kern w:val="2"/>
                <w:sz w:val="21"/>
                <w:szCs w:val="24"/>
                <w:u w:val="none"/>
                <w:lang w:val="en-US" w:eastAsia="zh-CN" w:bidi="ar-SA"/>
              </w:rPr>
            </w:pPr>
            <w:r>
              <w:rPr>
                <w:rFonts w:hint="default" w:ascii="仿宋_GB2312" w:hAnsi="微软雅黑" w:eastAsia="仿宋_GB2312" w:cs="仿宋_GB2312"/>
                <w:color w:val="auto"/>
                <w:kern w:val="0"/>
                <w:sz w:val="21"/>
                <w:szCs w:val="21"/>
                <w:u w:val="none"/>
                <w:lang w:val="en-US" w:eastAsia="zh-CN" w:bidi="ar"/>
              </w:rPr>
              <w:t>210</w:t>
            </w:r>
            <w:r>
              <w:rPr>
                <w:rFonts w:hint="eastAsia" w:ascii="仿宋_GB2312" w:hAnsi="微软雅黑" w:eastAsia="仿宋_GB2312" w:cs="仿宋_GB2312"/>
                <w:color w:val="auto"/>
                <w:kern w:val="0"/>
                <w:sz w:val="21"/>
                <w:szCs w:val="21"/>
                <w:u w:val="none"/>
                <w:lang w:val="en-US" w:eastAsia="zh-CN" w:bidi="ar"/>
              </w:rPr>
              <w:t>11</w:t>
            </w:r>
          </w:p>
        </w:tc>
        <w:tc>
          <w:tcPr>
            <w:tcW w:w="39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微软雅黑" w:hAnsi="微软雅黑" w:eastAsia="微软雅黑" w:cs="微软雅黑"/>
                <w:color w:val="auto"/>
                <w:kern w:val="2"/>
                <w:sz w:val="21"/>
                <w:szCs w:val="24"/>
                <w:u w:val="none"/>
                <w:lang w:val="en-US" w:eastAsia="zh-CN" w:bidi="ar-SA"/>
              </w:rPr>
            </w:pPr>
            <w:r>
              <w:rPr>
                <w:rFonts w:hint="eastAsia" w:ascii="仿宋_GB2312" w:hAnsi="微软雅黑" w:eastAsia="仿宋_GB2312" w:cs="仿宋_GB2312"/>
                <w:color w:val="auto"/>
                <w:kern w:val="0"/>
                <w:sz w:val="18"/>
                <w:szCs w:val="18"/>
                <w:u w:val="none"/>
                <w:lang w:val="en-US" w:eastAsia="zh-CN" w:bidi="ar"/>
              </w:rPr>
              <w:t>行政事业单位医疗</w:t>
            </w:r>
          </w:p>
        </w:tc>
        <w:tc>
          <w:tcPr>
            <w:tcW w:w="140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微软雅黑" w:hAnsi="微软雅黑" w:eastAsia="微软雅黑" w:cs="微软雅黑"/>
                <w:color w:val="auto"/>
                <w:kern w:val="2"/>
                <w:sz w:val="21"/>
                <w:szCs w:val="24"/>
                <w:u w:val="none"/>
                <w:lang w:val="en-US" w:eastAsia="zh-CN" w:bidi="ar-SA"/>
              </w:rPr>
            </w:pPr>
            <w:r>
              <w:rPr>
                <w:rFonts w:hint="eastAsia" w:ascii="仿宋_GB2312" w:hAnsi="微软雅黑" w:eastAsia="仿宋_GB2312" w:cs="仿宋_GB2312"/>
                <w:color w:val="auto"/>
                <w:kern w:val="0"/>
                <w:sz w:val="21"/>
                <w:szCs w:val="21"/>
                <w:u w:val="none"/>
                <w:lang w:val="en-US" w:eastAsia="zh-CN" w:bidi="ar"/>
              </w:rPr>
              <w:t>36.52</w:t>
            </w:r>
          </w:p>
        </w:tc>
        <w:tc>
          <w:tcPr>
            <w:tcW w:w="128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微软雅黑" w:hAnsi="微软雅黑" w:eastAsia="微软雅黑" w:cs="微软雅黑"/>
                <w:color w:val="auto"/>
                <w:kern w:val="2"/>
                <w:sz w:val="21"/>
                <w:szCs w:val="24"/>
                <w:u w:val="none"/>
                <w:lang w:val="en-US" w:eastAsia="zh-CN" w:bidi="ar-SA"/>
              </w:rPr>
            </w:pPr>
            <w:r>
              <w:rPr>
                <w:rFonts w:hint="eastAsia" w:ascii="仿宋_GB2312" w:hAnsi="微软雅黑" w:eastAsia="仿宋_GB2312" w:cs="仿宋_GB2312"/>
                <w:color w:val="auto"/>
                <w:kern w:val="0"/>
                <w:sz w:val="21"/>
                <w:szCs w:val="21"/>
                <w:u w:val="none"/>
                <w:lang w:val="en-US" w:eastAsia="zh-CN" w:bidi="ar"/>
              </w:rPr>
              <w:t>36.52</w:t>
            </w:r>
          </w:p>
        </w:tc>
        <w:tc>
          <w:tcPr>
            <w:tcW w:w="127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6" w:hRule="atLeast"/>
          <w:jc w:val="center"/>
        </w:trPr>
        <w:tc>
          <w:tcPr>
            <w:tcW w:w="1475" w:type="dxa"/>
            <w:gridSpan w:val="2"/>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微软雅黑" w:hAnsi="微软雅黑" w:eastAsia="微软雅黑" w:cs="微软雅黑"/>
                <w:color w:val="auto"/>
                <w:kern w:val="2"/>
                <w:sz w:val="21"/>
                <w:szCs w:val="24"/>
                <w:u w:val="none"/>
                <w:lang w:val="en-US" w:eastAsia="zh-CN" w:bidi="ar-SA"/>
              </w:rPr>
            </w:pPr>
            <w:r>
              <w:rPr>
                <w:rFonts w:hint="default" w:ascii="仿宋_GB2312" w:hAnsi="微软雅黑" w:eastAsia="仿宋_GB2312" w:cs="仿宋_GB2312"/>
                <w:color w:val="auto"/>
                <w:kern w:val="0"/>
                <w:sz w:val="21"/>
                <w:szCs w:val="21"/>
                <w:u w:val="none"/>
                <w:lang w:val="en-US" w:eastAsia="zh-CN" w:bidi="ar"/>
              </w:rPr>
              <w:t>210</w:t>
            </w:r>
            <w:r>
              <w:rPr>
                <w:rFonts w:hint="eastAsia" w:ascii="仿宋_GB2312" w:hAnsi="微软雅黑" w:eastAsia="仿宋_GB2312" w:cs="仿宋_GB2312"/>
                <w:color w:val="auto"/>
                <w:kern w:val="0"/>
                <w:sz w:val="21"/>
                <w:szCs w:val="21"/>
                <w:u w:val="none"/>
                <w:lang w:val="en-US" w:eastAsia="zh-CN" w:bidi="ar"/>
              </w:rPr>
              <w:t>1101</w:t>
            </w:r>
          </w:p>
        </w:tc>
        <w:tc>
          <w:tcPr>
            <w:tcW w:w="39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微软雅黑" w:hAnsi="微软雅黑" w:eastAsia="微软雅黑" w:cs="微软雅黑"/>
                <w:color w:val="auto"/>
                <w:kern w:val="2"/>
                <w:sz w:val="21"/>
                <w:szCs w:val="24"/>
                <w:u w:val="none"/>
                <w:lang w:val="en-US" w:eastAsia="zh-CN" w:bidi="ar-SA"/>
              </w:rPr>
            </w:pPr>
            <w:r>
              <w:rPr>
                <w:rFonts w:hint="default" w:ascii="仿宋_GB2312" w:hAnsi="微软雅黑" w:eastAsia="仿宋_GB2312" w:cs="仿宋_GB2312"/>
                <w:color w:val="auto"/>
                <w:kern w:val="0"/>
                <w:sz w:val="18"/>
                <w:szCs w:val="18"/>
                <w:u w:val="none"/>
                <w:lang w:val="en-US" w:eastAsia="zh-CN" w:bidi="ar"/>
              </w:rPr>
              <w:t>  </w:t>
            </w:r>
            <w:r>
              <w:rPr>
                <w:rFonts w:hint="eastAsia" w:ascii="仿宋_GB2312" w:hAnsi="微软雅黑" w:eastAsia="仿宋_GB2312" w:cs="仿宋_GB2312"/>
                <w:color w:val="auto"/>
                <w:kern w:val="0"/>
                <w:sz w:val="18"/>
                <w:szCs w:val="18"/>
                <w:u w:val="none"/>
                <w:lang w:val="en-US" w:eastAsia="zh-CN" w:bidi="ar"/>
              </w:rPr>
              <w:t>行政单位医疗</w:t>
            </w:r>
          </w:p>
        </w:tc>
        <w:tc>
          <w:tcPr>
            <w:tcW w:w="140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微软雅黑" w:hAnsi="微软雅黑" w:eastAsia="微软雅黑" w:cs="微软雅黑"/>
                <w:color w:val="auto"/>
                <w:kern w:val="2"/>
                <w:sz w:val="21"/>
                <w:szCs w:val="24"/>
                <w:u w:val="none"/>
                <w:lang w:val="en-US" w:eastAsia="zh-CN" w:bidi="ar-SA"/>
              </w:rPr>
            </w:pPr>
            <w:r>
              <w:rPr>
                <w:rFonts w:hint="eastAsia" w:ascii="仿宋_GB2312" w:hAnsi="微软雅黑" w:eastAsia="仿宋_GB2312" w:cs="仿宋_GB2312"/>
                <w:color w:val="auto"/>
                <w:kern w:val="0"/>
                <w:sz w:val="21"/>
                <w:szCs w:val="21"/>
                <w:u w:val="none"/>
                <w:lang w:val="en-US" w:eastAsia="zh-CN" w:bidi="ar"/>
              </w:rPr>
              <w:t>36.52</w:t>
            </w:r>
          </w:p>
        </w:tc>
        <w:tc>
          <w:tcPr>
            <w:tcW w:w="128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微软雅黑" w:hAnsi="微软雅黑" w:eastAsia="微软雅黑" w:cs="微软雅黑"/>
                <w:color w:val="auto"/>
                <w:kern w:val="2"/>
                <w:sz w:val="21"/>
                <w:szCs w:val="24"/>
                <w:u w:val="none"/>
                <w:lang w:val="en-US" w:eastAsia="zh-CN" w:bidi="ar-SA"/>
              </w:rPr>
            </w:pPr>
            <w:r>
              <w:rPr>
                <w:rFonts w:hint="eastAsia" w:ascii="仿宋_GB2312" w:hAnsi="微软雅黑" w:eastAsia="仿宋_GB2312" w:cs="仿宋_GB2312"/>
                <w:color w:val="auto"/>
                <w:kern w:val="0"/>
                <w:sz w:val="21"/>
                <w:szCs w:val="21"/>
                <w:u w:val="none"/>
                <w:lang w:val="en-US" w:eastAsia="zh-CN" w:bidi="ar"/>
              </w:rPr>
              <w:t>36.52</w:t>
            </w:r>
          </w:p>
        </w:tc>
        <w:tc>
          <w:tcPr>
            <w:tcW w:w="127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6" w:hRule="atLeast"/>
          <w:jc w:val="center"/>
        </w:trPr>
        <w:tc>
          <w:tcPr>
            <w:tcW w:w="1475" w:type="dxa"/>
            <w:gridSpan w:val="2"/>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212</w:t>
            </w:r>
          </w:p>
        </w:tc>
        <w:tc>
          <w:tcPr>
            <w:tcW w:w="39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仿宋_GB2312" w:hAnsi="微软雅黑" w:eastAsia="仿宋_GB2312" w:cs="仿宋_GB2312"/>
                <w:color w:val="auto"/>
                <w:kern w:val="0"/>
                <w:sz w:val="18"/>
                <w:szCs w:val="18"/>
                <w:u w:val="none"/>
                <w:lang w:val="en-US" w:eastAsia="zh-CN" w:bidi="ar"/>
              </w:rPr>
            </w:pPr>
            <w:r>
              <w:rPr>
                <w:rFonts w:hint="eastAsia" w:ascii="仿宋_GB2312" w:hAnsi="微软雅黑" w:eastAsia="仿宋_GB2312" w:cs="仿宋_GB2312"/>
                <w:color w:val="auto"/>
                <w:kern w:val="0"/>
                <w:sz w:val="18"/>
                <w:szCs w:val="18"/>
                <w:u w:val="none"/>
                <w:lang w:val="en-US" w:eastAsia="zh-CN" w:bidi="ar"/>
              </w:rPr>
              <w:t>城乡社区支出</w:t>
            </w:r>
          </w:p>
        </w:tc>
        <w:tc>
          <w:tcPr>
            <w:tcW w:w="140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48.21</w:t>
            </w:r>
          </w:p>
        </w:tc>
        <w:tc>
          <w:tcPr>
            <w:tcW w:w="128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微软雅黑" w:eastAsia="仿宋_GB2312" w:cs="仿宋_GB2312"/>
                <w:color w:val="auto"/>
                <w:kern w:val="0"/>
                <w:sz w:val="21"/>
                <w:szCs w:val="21"/>
                <w:u w:val="none"/>
                <w:lang w:val="en-US" w:eastAsia="zh-CN" w:bidi="ar"/>
              </w:rPr>
            </w:pPr>
          </w:p>
        </w:tc>
        <w:tc>
          <w:tcPr>
            <w:tcW w:w="127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48.21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6" w:hRule="atLeast"/>
          <w:jc w:val="center"/>
        </w:trPr>
        <w:tc>
          <w:tcPr>
            <w:tcW w:w="1475" w:type="dxa"/>
            <w:gridSpan w:val="2"/>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21208</w:t>
            </w:r>
          </w:p>
        </w:tc>
        <w:tc>
          <w:tcPr>
            <w:tcW w:w="39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仿宋_GB2312" w:hAnsi="微软雅黑" w:eastAsia="仿宋_GB2312" w:cs="仿宋_GB2312"/>
                <w:color w:val="auto"/>
                <w:kern w:val="0"/>
                <w:sz w:val="18"/>
                <w:szCs w:val="18"/>
                <w:u w:val="none"/>
                <w:lang w:val="en-US" w:eastAsia="zh-CN" w:bidi="ar"/>
              </w:rPr>
            </w:pPr>
            <w:r>
              <w:rPr>
                <w:rFonts w:hint="eastAsia" w:ascii="仿宋_GB2312" w:hAnsi="微软雅黑" w:eastAsia="仿宋_GB2312" w:cs="仿宋_GB2312"/>
                <w:color w:val="auto"/>
                <w:kern w:val="0"/>
                <w:sz w:val="18"/>
                <w:szCs w:val="18"/>
                <w:u w:val="none"/>
                <w:lang w:val="en-US" w:eastAsia="zh-CN" w:bidi="ar"/>
              </w:rPr>
              <w:t>国有土地使用权出让收入安排的支出</w:t>
            </w:r>
          </w:p>
        </w:tc>
        <w:tc>
          <w:tcPr>
            <w:tcW w:w="140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48.21</w:t>
            </w:r>
          </w:p>
        </w:tc>
        <w:tc>
          <w:tcPr>
            <w:tcW w:w="128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微软雅黑" w:eastAsia="仿宋_GB2312" w:cs="仿宋_GB2312"/>
                <w:color w:val="auto"/>
                <w:kern w:val="0"/>
                <w:sz w:val="21"/>
                <w:szCs w:val="21"/>
                <w:u w:val="none"/>
                <w:lang w:val="en-US" w:eastAsia="zh-CN" w:bidi="ar"/>
              </w:rPr>
            </w:pPr>
          </w:p>
        </w:tc>
        <w:tc>
          <w:tcPr>
            <w:tcW w:w="127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48.21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6" w:hRule="atLeast"/>
          <w:jc w:val="center"/>
        </w:trPr>
        <w:tc>
          <w:tcPr>
            <w:tcW w:w="1475" w:type="dxa"/>
            <w:gridSpan w:val="2"/>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2120816</w:t>
            </w:r>
          </w:p>
        </w:tc>
        <w:tc>
          <w:tcPr>
            <w:tcW w:w="39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仿宋_GB2312" w:hAnsi="微软雅黑" w:eastAsia="仿宋_GB2312" w:cs="仿宋_GB2312"/>
                <w:color w:val="auto"/>
                <w:kern w:val="0"/>
                <w:sz w:val="18"/>
                <w:szCs w:val="18"/>
                <w:u w:val="none"/>
                <w:lang w:val="en-US" w:eastAsia="zh-CN" w:bidi="ar"/>
              </w:rPr>
            </w:pPr>
            <w:r>
              <w:rPr>
                <w:rFonts w:hint="eastAsia" w:ascii="仿宋_GB2312" w:hAnsi="微软雅黑" w:eastAsia="仿宋_GB2312" w:cs="仿宋_GB2312"/>
                <w:color w:val="auto"/>
                <w:kern w:val="0"/>
                <w:sz w:val="18"/>
                <w:szCs w:val="18"/>
                <w:u w:val="none"/>
                <w:lang w:val="en-US" w:eastAsia="zh-CN" w:bidi="ar"/>
              </w:rPr>
              <w:t>农业农村生态环境支出</w:t>
            </w:r>
          </w:p>
        </w:tc>
        <w:tc>
          <w:tcPr>
            <w:tcW w:w="140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23.87</w:t>
            </w:r>
          </w:p>
        </w:tc>
        <w:tc>
          <w:tcPr>
            <w:tcW w:w="128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微软雅黑" w:eastAsia="仿宋_GB2312" w:cs="仿宋_GB2312"/>
                <w:color w:val="auto"/>
                <w:kern w:val="0"/>
                <w:sz w:val="21"/>
                <w:szCs w:val="21"/>
                <w:u w:val="none"/>
                <w:lang w:val="en-US" w:eastAsia="zh-CN" w:bidi="ar"/>
              </w:rPr>
            </w:pPr>
          </w:p>
        </w:tc>
        <w:tc>
          <w:tcPr>
            <w:tcW w:w="127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23.87</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6" w:hRule="atLeast"/>
          <w:jc w:val="center"/>
        </w:trPr>
        <w:tc>
          <w:tcPr>
            <w:tcW w:w="1475" w:type="dxa"/>
            <w:gridSpan w:val="2"/>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2120899</w:t>
            </w:r>
          </w:p>
        </w:tc>
        <w:tc>
          <w:tcPr>
            <w:tcW w:w="39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仿宋_GB2312" w:hAnsi="微软雅黑" w:eastAsia="仿宋_GB2312" w:cs="仿宋_GB2312"/>
                <w:color w:val="auto"/>
                <w:kern w:val="0"/>
                <w:sz w:val="18"/>
                <w:szCs w:val="18"/>
                <w:u w:val="none"/>
                <w:lang w:val="en-US" w:eastAsia="zh-CN" w:bidi="ar"/>
              </w:rPr>
            </w:pPr>
            <w:r>
              <w:rPr>
                <w:rFonts w:hint="eastAsia" w:ascii="仿宋_GB2312" w:hAnsi="微软雅黑" w:eastAsia="仿宋_GB2312" w:cs="仿宋_GB2312"/>
                <w:color w:val="auto"/>
                <w:kern w:val="0"/>
                <w:sz w:val="18"/>
                <w:szCs w:val="18"/>
                <w:u w:val="none"/>
                <w:lang w:val="en-US" w:eastAsia="zh-CN" w:bidi="ar"/>
              </w:rPr>
              <w:t>其他国有土地使用权出让收入安排的支出</w:t>
            </w:r>
          </w:p>
        </w:tc>
        <w:tc>
          <w:tcPr>
            <w:tcW w:w="140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24.34</w:t>
            </w:r>
          </w:p>
        </w:tc>
        <w:tc>
          <w:tcPr>
            <w:tcW w:w="128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微软雅黑" w:eastAsia="仿宋_GB2312" w:cs="仿宋_GB2312"/>
                <w:color w:val="auto"/>
                <w:kern w:val="0"/>
                <w:sz w:val="21"/>
                <w:szCs w:val="21"/>
                <w:u w:val="none"/>
                <w:lang w:val="en-US" w:eastAsia="zh-CN" w:bidi="ar"/>
              </w:rPr>
            </w:pPr>
          </w:p>
        </w:tc>
        <w:tc>
          <w:tcPr>
            <w:tcW w:w="127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24.34</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6" w:hRule="atLeast"/>
          <w:jc w:val="center"/>
        </w:trPr>
        <w:tc>
          <w:tcPr>
            <w:tcW w:w="1475" w:type="dxa"/>
            <w:gridSpan w:val="2"/>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微软雅黑" w:hAnsi="微软雅黑" w:eastAsia="微软雅黑" w:cs="微软雅黑"/>
                <w:color w:val="auto"/>
                <w:kern w:val="2"/>
                <w:sz w:val="21"/>
                <w:szCs w:val="24"/>
                <w:u w:val="none"/>
                <w:lang w:val="en-US" w:eastAsia="zh-CN" w:bidi="ar-SA"/>
              </w:rPr>
            </w:pPr>
            <w:r>
              <w:rPr>
                <w:rFonts w:hint="default" w:ascii="仿宋_GB2312" w:hAnsi="微软雅黑" w:eastAsia="仿宋_GB2312" w:cs="仿宋_GB2312"/>
                <w:color w:val="auto"/>
                <w:kern w:val="0"/>
                <w:sz w:val="21"/>
                <w:szCs w:val="21"/>
                <w:u w:val="none"/>
                <w:lang w:val="en-US" w:eastAsia="zh-CN" w:bidi="ar"/>
              </w:rPr>
              <w:t>213</w:t>
            </w:r>
          </w:p>
        </w:tc>
        <w:tc>
          <w:tcPr>
            <w:tcW w:w="39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微软雅黑" w:hAnsi="微软雅黑" w:eastAsia="微软雅黑" w:cs="微软雅黑"/>
                <w:color w:val="auto"/>
                <w:kern w:val="2"/>
                <w:sz w:val="21"/>
                <w:szCs w:val="24"/>
                <w:u w:val="none"/>
                <w:lang w:val="en-US" w:eastAsia="zh-CN" w:bidi="ar-SA"/>
              </w:rPr>
            </w:pPr>
            <w:r>
              <w:rPr>
                <w:rFonts w:hint="default" w:ascii="仿宋_GB2312" w:hAnsi="微软雅黑" w:eastAsia="仿宋_GB2312" w:cs="仿宋_GB2312"/>
                <w:color w:val="auto"/>
                <w:kern w:val="0"/>
                <w:sz w:val="18"/>
                <w:szCs w:val="18"/>
                <w:u w:val="none"/>
                <w:lang w:val="en-US" w:eastAsia="zh-CN" w:bidi="ar"/>
              </w:rPr>
              <w:t>农林水支出</w:t>
            </w:r>
          </w:p>
        </w:tc>
        <w:tc>
          <w:tcPr>
            <w:tcW w:w="140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微软雅黑" w:hAnsi="微软雅黑" w:eastAsia="微软雅黑" w:cs="微软雅黑"/>
                <w:color w:val="auto"/>
                <w:kern w:val="2"/>
                <w:sz w:val="21"/>
                <w:szCs w:val="24"/>
                <w:u w:val="none"/>
                <w:lang w:val="en-US" w:eastAsia="zh-CN" w:bidi="ar-SA"/>
              </w:rPr>
            </w:pPr>
            <w:r>
              <w:rPr>
                <w:rFonts w:hint="eastAsia" w:ascii="仿宋_GB2312" w:hAnsi="微软雅黑" w:eastAsia="仿宋_GB2312" w:cs="仿宋_GB2312"/>
                <w:color w:val="auto"/>
                <w:kern w:val="0"/>
                <w:sz w:val="21"/>
                <w:szCs w:val="21"/>
                <w:u w:val="none"/>
                <w:lang w:val="en-US" w:eastAsia="zh-CN" w:bidi="ar"/>
              </w:rPr>
              <w:t>261.56</w:t>
            </w:r>
          </w:p>
        </w:tc>
        <w:tc>
          <w:tcPr>
            <w:tcW w:w="128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微软雅黑" w:hAnsi="微软雅黑" w:eastAsia="微软雅黑" w:cs="微软雅黑"/>
                <w:color w:val="auto"/>
                <w:kern w:val="2"/>
                <w:sz w:val="21"/>
                <w:szCs w:val="24"/>
                <w:u w:val="none"/>
                <w:lang w:val="en-US" w:eastAsia="zh-CN" w:bidi="ar-SA"/>
              </w:rPr>
            </w:pPr>
            <w:r>
              <w:rPr>
                <w:rFonts w:hint="eastAsia" w:ascii="仿宋_GB2312" w:hAnsi="微软雅黑" w:eastAsia="仿宋_GB2312" w:cs="仿宋_GB2312"/>
                <w:color w:val="auto"/>
                <w:kern w:val="0"/>
                <w:sz w:val="21"/>
                <w:szCs w:val="21"/>
                <w:u w:val="none"/>
                <w:lang w:val="en-US" w:eastAsia="zh-CN" w:bidi="ar"/>
              </w:rPr>
              <w:t>261.56</w:t>
            </w:r>
          </w:p>
        </w:tc>
        <w:tc>
          <w:tcPr>
            <w:tcW w:w="127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仿宋_GB2312" w:hAnsi="微软雅黑" w:eastAsia="仿宋_GB2312" w:cs="仿宋_GB2312"/>
                <w:color w:val="auto"/>
                <w:kern w:val="0"/>
                <w:sz w:val="21"/>
                <w:szCs w:val="21"/>
                <w:u w:val="none"/>
                <w:lang w:val="en-US" w:eastAsia="zh-CN" w:bidi="ar"/>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6" w:hRule="atLeast"/>
          <w:jc w:val="center"/>
        </w:trPr>
        <w:tc>
          <w:tcPr>
            <w:tcW w:w="1475" w:type="dxa"/>
            <w:gridSpan w:val="2"/>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微软雅黑" w:hAnsi="微软雅黑" w:eastAsia="微软雅黑" w:cs="微软雅黑"/>
                <w:color w:val="auto"/>
                <w:kern w:val="2"/>
                <w:sz w:val="21"/>
                <w:szCs w:val="24"/>
                <w:u w:val="none"/>
                <w:lang w:val="en-US" w:eastAsia="zh-CN" w:bidi="ar-SA"/>
              </w:rPr>
            </w:pPr>
            <w:r>
              <w:rPr>
                <w:rFonts w:hint="default" w:ascii="仿宋_GB2312" w:hAnsi="微软雅黑" w:eastAsia="仿宋_GB2312" w:cs="仿宋_GB2312"/>
                <w:color w:val="auto"/>
                <w:kern w:val="0"/>
                <w:sz w:val="21"/>
                <w:szCs w:val="21"/>
                <w:u w:val="none"/>
                <w:lang w:val="en-US" w:eastAsia="zh-CN" w:bidi="ar"/>
              </w:rPr>
              <w:t>21307</w:t>
            </w:r>
          </w:p>
        </w:tc>
        <w:tc>
          <w:tcPr>
            <w:tcW w:w="39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微软雅黑" w:hAnsi="微软雅黑" w:eastAsia="微软雅黑" w:cs="微软雅黑"/>
                <w:color w:val="auto"/>
                <w:kern w:val="2"/>
                <w:sz w:val="21"/>
                <w:szCs w:val="24"/>
                <w:u w:val="none"/>
                <w:lang w:val="en-US" w:eastAsia="zh-CN" w:bidi="ar-SA"/>
              </w:rPr>
            </w:pPr>
            <w:r>
              <w:rPr>
                <w:rFonts w:hint="default" w:ascii="仿宋_GB2312" w:hAnsi="微软雅黑" w:eastAsia="仿宋_GB2312" w:cs="仿宋_GB2312"/>
                <w:color w:val="auto"/>
                <w:kern w:val="0"/>
                <w:sz w:val="18"/>
                <w:szCs w:val="18"/>
                <w:u w:val="none"/>
                <w:lang w:val="en-US" w:eastAsia="zh-CN" w:bidi="ar"/>
              </w:rPr>
              <w:t>农村综合改革</w:t>
            </w:r>
          </w:p>
        </w:tc>
        <w:tc>
          <w:tcPr>
            <w:tcW w:w="140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微软雅黑" w:hAnsi="微软雅黑" w:eastAsia="微软雅黑" w:cs="微软雅黑"/>
                <w:color w:val="auto"/>
                <w:kern w:val="2"/>
                <w:sz w:val="21"/>
                <w:szCs w:val="24"/>
                <w:u w:val="none"/>
                <w:lang w:val="en-US" w:eastAsia="zh-CN" w:bidi="ar-SA"/>
              </w:rPr>
            </w:pPr>
            <w:r>
              <w:rPr>
                <w:rFonts w:hint="eastAsia" w:ascii="仿宋_GB2312" w:hAnsi="微软雅黑" w:eastAsia="仿宋_GB2312" w:cs="仿宋_GB2312"/>
                <w:color w:val="auto"/>
                <w:kern w:val="0"/>
                <w:sz w:val="21"/>
                <w:szCs w:val="21"/>
                <w:u w:val="none"/>
                <w:lang w:val="en-US" w:eastAsia="zh-CN" w:bidi="ar"/>
              </w:rPr>
              <w:t>261.56</w:t>
            </w:r>
          </w:p>
        </w:tc>
        <w:tc>
          <w:tcPr>
            <w:tcW w:w="128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微软雅黑" w:hAnsi="微软雅黑" w:eastAsia="微软雅黑" w:cs="微软雅黑"/>
                <w:color w:val="auto"/>
                <w:kern w:val="2"/>
                <w:sz w:val="21"/>
                <w:szCs w:val="24"/>
                <w:u w:val="none"/>
                <w:lang w:val="en-US" w:eastAsia="zh-CN" w:bidi="ar-SA"/>
              </w:rPr>
            </w:pPr>
            <w:r>
              <w:rPr>
                <w:rFonts w:hint="eastAsia" w:ascii="仿宋_GB2312" w:hAnsi="微软雅黑" w:eastAsia="仿宋_GB2312" w:cs="仿宋_GB2312"/>
                <w:color w:val="auto"/>
                <w:kern w:val="0"/>
                <w:sz w:val="21"/>
                <w:szCs w:val="21"/>
                <w:u w:val="none"/>
                <w:lang w:val="en-US" w:eastAsia="zh-CN" w:bidi="ar"/>
              </w:rPr>
              <w:t>261.56</w:t>
            </w:r>
          </w:p>
        </w:tc>
        <w:tc>
          <w:tcPr>
            <w:tcW w:w="127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仿宋_GB2312" w:hAnsi="微软雅黑" w:eastAsia="仿宋_GB2312" w:cs="仿宋_GB2312"/>
                <w:color w:val="auto"/>
                <w:kern w:val="0"/>
                <w:sz w:val="21"/>
                <w:szCs w:val="21"/>
                <w:u w:val="none"/>
                <w:lang w:val="en-US" w:eastAsia="zh-CN" w:bidi="ar"/>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6" w:hRule="atLeast"/>
          <w:jc w:val="center"/>
        </w:trPr>
        <w:tc>
          <w:tcPr>
            <w:tcW w:w="1475" w:type="dxa"/>
            <w:gridSpan w:val="2"/>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微软雅黑" w:hAnsi="微软雅黑" w:eastAsia="微软雅黑" w:cs="微软雅黑"/>
                <w:color w:val="auto"/>
                <w:kern w:val="2"/>
                <w:sz w:val="21"/>
                <w:szCs w:val="24"/>
                <w:u w:val="none"/>
                <w:lang w:val="en-US" w:eastAsia="zh-CN" w:bidi="ar-SA"/>
              </w:rPr>
            </w:pPr>
            <w:r>
              <w:rPr>
                <w:rFonts w:hint="default" w:ascii="仿宋_GB2312" w:hAnsi="微软雅黑" w:eastAsia="仿宋_GB2312" w:cs="仿宋_GB2312"/>
                <w:color w:val="auto"/>
                <w:kern w:val="0"/>
                <w:sz w:val="21"/>
                <w:szCs w:val="21"/>
                <w:u w:val="none"/>
                <w:lang w:val="en-US" w:eastAsia="zh-CN" w:bidi="ar"/>
              </w:rPr>
              <w:t>2130705</w:t>
            </w:r>
          </w:p>
        </w:tc>
        <w:tc>
          <w:tcPr>
            <w:tcW w:w="39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微软雅黑" w:hAnsi="微软雅黑" w:eastAsia="微软雅黑" w:cs="微软雅黑"/>
                <w:color w:val="auto"/>
                <w:kern w:val="2"/>
                <w:sz w:val="21"/>
                <w:szCs w:val="24"/>
                <w:u w:val="none"/>
                <w:lang w:val="en-US" w:eastAsia="zh-CN" w:bidi="ar-SA"/>
              </w:rPr>
            </w:pPr>
            <w:r>
              <w:rPr>
                <w:rFonts w:hint="default" w:ascii="仿宋_GB2312" w:hAnsi="微软雅黑" w:eastAsia="仿宋_GB2312" w:cs="仿宋_GB2312"/>
                <w:color w:val="auto"/>
                <w:kern w:val="0"/>
                <w:sz w:val="18"/>
                <w:szCs w:val="18"/>
                <w:u w:val="none"/>
                <w:lang w:val="en-US" w:eastAsia="zh-CN" w:bidi="ar"/>
              </w:rPr>
              <w:t> 对村民委员会和村党支部的补助</w:t>
            </w:r>
          </w:p>
        </w:tc>
        <w:tc>
          <w:tcPr>
            <w:tcW w:w="140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微软雅黑" w:hAnsi="微软雅黑" w:eastAsia="微软雅黑" w:cs="微软雅黑"/>
                <w:color w:val="auto"/>
                <w:kern w:val="2"/>
                <w:sz w:val="21"/>
                <w:szCs w:val="24"/>
                <w:u w:val="none"/>
                <w:lang w:val="en-US" w:eastAsia="zh-CN" w:bidi="ar-SA"/>
              </w:rPr>
            </w:pPr>
            <w:r>
              <w:rPr>
                <w:rFonts w:hint="eastAsia" w:ascii="仿宋_GB2312" w:hAnsi="微软雅黑" w:eastAsia="仿宋_GB2312" w:cs="仿宋_GB2312"/>
                <w:color w:val="auto"/>
                <w:kern w:val="0"/>
                <w:sz w:val="21"/>
                <w:szCs w:val="21"/>
                <w:u w:val="none"/>
                <w:lang w:val="en-US" w:eastAsia="zh-CN" w:bidi="ar"/>
              </w:rPr>
              <w:t>261.56</w:t>
            </w:r>
          </w:p>
        </w:tc>
        <w:tc>
          <w:tcPr>
            <w:tcW w:w="128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微软雅黑" w:hAnsi="微软雅黑" w:eastAsia="微软雅黑" w:cs="微软雅黑"/>
                <w:color w:val="auto"/>
                <w:kern w:val="2"/>
                <w:sz w:val="21"/>
                <w:szCs w:val="24"/>
                <w:u w:val="none"/>
                <w:lang w:val="en-US" w:eastAsia="zh-CN" w:bidi="ar-SA"/>
              </w:rPr>
            </w:pPr>
            <w:r>
              <w:rPr>
                <w:rFonts w:hint="eastAsia" w:ascii="仿宋_GB2312" w:hAnsi="微软雅黑" w:eastAsia="仿宋_GB2312" w:cs="仿宋_GB2312"/>
                <w:color w:val="auto"/>
                <w:kern w:val="0"/>
                <w:sz w:val="21"/>
                <w:szCs w:val="21"/>
                <w:u w:val="none"/>
                <w:lang w:val="en-US" w:eastAsia="zh-CN" w:bidi="ar"/>
              </w:rPr>
              <w:t>261.56</w:t>
            </w:r>
          </w:p>
        </w:tc>
        <w:tc>
          <w:tcPr>
            <w:tcW w:w="127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仿宋_GB2312" w:hAnsi="微软雅黑" w:eastAsia="仿宋_GB2312" w:cs="仿宋_GB2312"/>
                <w:color w:val="auto"/>
                <w:kern w:val="0"/>
                <w:sz w:val="21"/>
                <w:szCs w:val="21"/>
                <w:u w:val="none"/>
                <w:lang w:val="en-US" w:eastAsia="zh-CN" w:bidi="ar"/>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6" w:hRule="atLeast"/>
          <w:jc w:val="center"/>
        </w:trPr>
        <w:tc>
          <w:tcPr>
            <w:tcW w:w="1475" w:type="dxa"/>
            <w:gridSpan w:val="2"/>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216</w:t>
            </w:r>
          </w:p>
        </w:tc>
        <w:tc>
          <w:tcPr>
            <w:tcW w:w="39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商业服务业等支出</w:t>
            </w:r>
          </w:p>
        </w:tc>
        <w:tc>
          <w:tcPr>
            <w:tcW w:w="140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6.00</w:t>
            </w:r>
          </w:p>
        </w:tc>
        <w:tc>
          <w:tcPr>
            <w:tcW w:w="128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6.00</w:t>
            </w:r>
          </w:p>
        </w:tc>
        <w:tc>
          <w:tcPr>
            <w:tcW w:w="127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仿宋_GB2312" w:hAnsi="微软雅黑" w:eastAsia="仿宋_GB2312" w:cs="仿宋_GB2312"/>
                <w:color w:val="auto"/>
                <w:kern w:val="0"/>
                <w:sz w:val="21"/>
                <w:szCs w:val="21"/>
                <w:u w:val="none"/>
                <w:lang w:val="en-US" w:eastAsia="zh-CN" w:bidi="ar"/>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6" w:hRule="atLeast"/>
          <w:jc w:val="center"/>
        </w:trPr>
        <w:tc>
          <w:tcPr>
            <w:tcW w:w="1475" w:type="dxa"/>
            <w:gridSpan w:val="2"/>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21602</w:t>
            </w:r>
          </w:p>
        </w:tc>
        <w:tc>
          <w:tcPr>
            <w:tcW w:w="39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商业流通事务</w:t>
            </w:r>
          </w:p>
        </w:tc>
        <w:tc>
          <w:tcPr>
            <w:tcW w:w="140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6.00</w:t>
            </w:r>
          </w:p>
        </w:tc>
        <w:tc>
          <w:tcPr>
            <w:tcW w:w="128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6.00</w:t>
            </w:r>
          </w:p>
        </w:tc>
        <w:tc>
          <w:tcPr>
            <w:tcW w:w="127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仿宋_GB2312" w:hAnsi="微软雅黑" w:eastAsia="仿宋_GB2312" w:cs="仿宋_GB2312"/>
                <w:color w:val="auto"/>
                <w:kern w:val="0"/>
                <w:sz w:val="21"/>
                <w:szCs w:val="21"/>
                <w:u w:val="none"/>
                <w:lang w:val="en-US" w:eastAsia="zh-CN" w:bidi="ar"/>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6" w:hRule="atLeast"/>
          <w:jc w:val="center"/>
        </w:trPr>
        <w:tc>
          <w:tcPr>
            <w:tcW w:w="1475" w:type="dxa"/>
            <w:gridSpan w:val="2"/>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2160299</w:t>
            </w:r>
          </w:p>
        </w:tc>
        <w:tc>
          <w:tcPr>
            <w:tcW w:w="39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其他商业流通事务支出</w:t>
            </w:r>
          </w:p>
        </w:tc>
        <w:tc>
          <w:tcPr>
            <w:tcW w:w="140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6.00</w:t>
            </w:r>
          </w:p>
        </w:tc>
        <w:tc>
          <w:tcPr>
            <w:tcW w:w="128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6.00</w:t>
            </w:r>
          </w:p>
        </w:tc>
        <w:tc>
          <w:tcPr>
            <w:tcW w:w="127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仿宋_GB2312" w:hAnsi="微软雅黑" w:eastAsia="仿宋_GB2312" w:cs="仿宋_GB2312"/>
                <w:color w:val="auto"/>
                <w:kern w:val="0"/>
                <w:sz w:val="21"/>
                <w:szCs w:val="21"/>
                <w:u w:val="none"/>
                <w:lang w:val="en-US" w:eastAsia="zh-CN" w:bidi="ar"/>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6" w:hRule="atLeast"/>
          <w:jc w:val="center"/>
        </w:trPr>
        <w:tc>
          <w:tcPr>
            <w:tcW w:w="1475" w:type="dxa"/>
            <w:gridSpan w:val="2"/>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微软雅黑" w:hAnsi="微软雅黑" w:eastAsia="微软雅黑" w:cs="微软雅黑"/>
                <w:color w:val="auto"/>
                <w:kern w:val="2"/>
                <w:sz w:val="21"/>
                <w:szCs w:val="24"/>
                <w:u w:val="none"/>
                <w:lang w:val="en-US" w:eastAsia="zh-CN" w:bidi="ar-SA"/>
              </w:rPr>
            </w:pPr>
            <w:r>
              <w:rPr>
                <w:rFonts w:hint="default" w:ascii="仿宋_GB2312" w:hAnsi="微软雅黑" w:eastAsia="仿宋_GB2312" w:cs="仿宋_GB2312"/>
                <w:color w:val="auto"/>
                <w:kern w:val="0"/>
                <w:sz w:val="21"/>
                <w:szCs w:val="21"/>
                <w:u w:val="none"/>
                <w:lang w:val="en-US" w:eastAsia="zh-CN" w:bidi="ar"/>
              </w:rPr>
              <w:t>221</w:t>
            </w:r>
          </w:p>
        </w:tc>
        <w:tc>
          <w:tcPr>
            <w:tcW w:w="39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微软雅黑" w:hAnsi="微软雅黑" w:eastAsia="微软雅黑" w:cs="微软雅黑"/>
                <w:color w:val="auto"/>
                <w:kern w:val="2"/>
                <w:sz w:val="21"/>
                <w:szCs w:val="24"/>
                <w:u w:val="none"/>
                <w:lang w:val="en-US" w:eastAsia="zh-CN" w:bidi="ar-SA"/>
              </w:rPr>
            </w:pPr>
            <w:r>
              <w:rPr>
                <w:rFonts w:hint="default" w:ascii="仿宋_GB2312" w:hAnsi="微软雅黑" w:eastAsia="仿宋_GB2312" w:cs="仿宋_GB2312"/>
                <w:color w:val="auto"/>
                <w:kern w:val="0"/>
                <w:sz w:val="21"/>
                <w:szCs w:val="21"/>
                <w:u w:val="none"/>
                <w:lang w:val="en-US" w:eastAsia="zh-CN" w:bidi="ar"/>
              </w:rPr>
              <w:t>住房保障支出</w:t>
            </w:r>
          </w:p>
        </w:tc>
        <w:tc>
          <w:tcPr>
            <w:tcW w:w="140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微软雅黑" w:hAnsi="微软雅黑" w:eastAsia="微软雅黑" w:cs="微软雅黑"/>
                <w:color w:val="auto"/>
                <w:kern w:val="2"/>
                <w:sz w:val="21"/>
                <w:szCs w:val="24"/>
                <w:u w:val="none"/>
                <w:lang w:val="en-US" w:eastAsia="zh-CN" w:bidi="ar-SA"/>
              </w:rPr>
            </w:pPr>
            <w:r>
              <w:rPr>
                <w:rFonts w:hint="eastAsia" w:ascii="仿宋_GB2312" w:hAnsi="微软雅黑" w:eastAsia="仿宋_GB2312" w:cs="仿宋_GB2312"/>
                <w:color w:val="auto"/>
                <w:kern w:val="0"/>
                <w:sz w:val="21"/>
                <w:szCs w:val="21"/>
                <w:u w:val="none"/>
                <w:lang w:val="en-US" w:eastAsia="zh-CN" w:bidi="ar"/>
              </w:rPr>
              <w:t>66.23</w:t>
            </w:r>
          </w:p>
        </w:tc>
        <w:tc>
          <w:tcPr>
            <w:tcW w:w="128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微软雅黑" w:hAnsi="微软雅黑" w:eastAsia="微软雅黑" w:cs="微软雅黑"/>
                <w:color w:val="auto"/>
                <w:kern w:val="2"/>
                <w:sz w:val="21"/>
                <w:szCs w:val="24"/>
                <w:u w:val="none"/>
                <w:lang w:val="en-US" w:eastAsia="zh-CN" w:bidi="ar-SA"/>
              </w:rPr>
            </w:pPr>
            <w:r>
              <w:rPr>
                <w:rFonts w:hint="eastAsia" w:ascii="仿宋_GB2312" w:hAnsi="微软雅黑" w:eastAsia="仿宋_GB2312" w:cs="仿宋_GB2312"/>
                <w:color w:val="auto"/>
                <w:kern w:val="0"/>
                <w:sz w:val="21"/>
                <w:szCs w:val="21"/>
                <w:u w:val="none"/>
                <w:lang w:val="en-US" w:eastAsia="zh-CN" w:bidi="ar"/>
              </w:rPr>
              <w:t>66.23</w:t>
            </w:r>
          </w:p>
        </w:tc>
        <w:tc>
          <w:tcPr>
            <w:tcW w:w="127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微软雅黑" w:hAnsi="微软雅黑" w:eastAsia="微软雅黑" w:cs="微软雅黑"/>
                <w:color w:val="auto"/>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6" w:hRule="atLeast"/>
          <w:jc w:val="center"/>
        </w:trPr>
        <w:tc>
          <w:tcPr>
            <w:tcW w:w="1475" w:type="dxa"/>
            <w:gridSpan w:val="2"/>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微软雅黑" w:hAnsi="微软雅黑" w:eastAsia="微软雅黑" w:cs="微软雅黑"/>
                <w:color w:val="auto"/>
                <w:kern w:val="2"/>
                <w:sz w:val="21"/>
                <w:szCs w:val="24"/>
                <w:u w:val="none"/>
                <w:lang w:val="en-US" w:eastAsia="zh-CN" w:bidi="ar-SA"/>
              </w:rPr>
            </w:pPr>
            <w:r>
              <w:rPr>
                <w:rFonts w:hint="default" w:ascii="仿宋_GB2312" w:hAnsi="微软雅黑" w:eastAsia="仿宋_GB2312" w:cs="仿宋_GB2312"/>
                <w:color w:val="auto"/>
                <w:kern w:val="0"/>
                <w:sz w:val="21"/>
                <w:szCs w:val="21"/>
                <w:u w:val="none"/>
                <w:lang w:val="en-US" w:eastAsia="zh-CN" w:bidi="ar"/>
              </w:rPr>
              <w:t>2210</w:t>
            </w:r>
            <w:r>
              <w:rPr>
                <w:rFonts w:hint="eastAsia" w:ascii="仿宋_GB2312" w:hAnsi="微软雅黑" w:eastAsia="仿宋_GB2312" w:cs="仿宋_GB2312"/>
                <w:color w:val="auto"/>
                <w:kern w:val="0"/>
                <w:sz w:val="21"/>
                <w:szCs w:val="21"/>
                <w:u w:val="none"/>
                <w:lang w:val="en-US" w:eastAsia="zh-CN" w:bidi="ar"/>
              </w:rPr>
              <w:t>2</w:t>
            </w:r>
          </w:p>
        </w:tc>
        <w:tc>
          <w:tcPr>
            <w:tcW w:w="39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微软雅黑" w:hAnsi="微软雅黑" w:eastAsia="微软雅黑" w:cs="微软雅黑"/>
                <w:color w:val="auto"/>
                <w:kern w:val="2"/>
                <w:sz w:val="21"/>
                <w:szCs w:val="24"/>
                <w:u w:val="none"/>
                <w:lang w:val="en-US" w:eastAsia="zh-CN" w:bidi="ar-SA"/>
              </w:rPr>
            </w:pPr>
            <w:r>
              <w:rPr>
                <w:rFonts w:hint="eastAsia" w:ascii="仿宋_GB2312" w:hAnsi="微软雅黑" w:eastAsia="仿宋_GB2312" w:cs="仿宋_GB2312"/>
                <w:color w:val="auto"/>
                <w:kern w:val="0"/>
                <w:sz w:val="21"/>
                <w:szCs w:val="21"/>
                <w:u w:val="none"/>
                <w:lang w:val="en-US" w:eastAsia="zh-CN" w:bidi="ar"/>
              </w:rPr>
              <w:t>住房改革支出</w:t>
            </w:r>
          </w:p>
        </w:tc>
        <w:tc>
          <w:tcPr>
            <w:tcW w:w="140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微软雅黑" w:hAnsi="微软雅黑" w:eastAsia="微软雅黑" w:cs="微软雅黑"/>
                <w:color w:val="auto"/>
                <w:kern w:val="2"/>
                <w:sz w:val="21"/>
                <w:szCs w:val="24"/>
                <w:u w:val="none"/>
                <w:lang w:val="en-US" w:eastAsia="zh-CN" w:bidi="ar-SA"/>
              </w:rPr>
            </w:pPr>
            <w:r>
              <w:rPr>
                <w:rFonts w:hint="eastAsia" w:ascii="仿宋_GB2312" w:hAnsi="微软雅黑" w:eastAsia="仿宋_GB2312" w:cs="仿宋_GB2312"/>
                <w:color w:val="auto"/>
                <w:kern w:val="0"/>
                <w:sz w:val="21"/>
                <w:szCs w:val="21"/>
                <w:u w:val="none"/>
                <w:lang w:val="en-US" w:eastAsia="zh-CN" w:bidi="ar"/>
              </w:rPr>
              <w:t>66.23</w:t>
            </w:r>
          </w:p>
        </w:tc>
        <w:tc>
          <w:tcPr>
            <w:tcW w:w="128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微软雅黑" w:hAnsi="微软雅黑" w:eastAsia="微软雅黑" w:cs="微软雅黑"/>
                <w:color w:val="auto"/>
                <w:kern w:val="2"/>
                <w:sz w:val="21"/>
                <w:szCs w:val="24"/>
                <w:u w:val="none"/>
                <w:lang w:val="en-US" w:eastAsia="zh-CN" w:bidi="ar-SA"/>
              </w:rPr>
            </w:pPr>
            <w:r>
              <w:rPr>
                <w:rFonts w:hint="eastAsia" w:ascii="仿宋_GB2312" w:hAnsi="微软雅黑" w:eastAsia="仿宋_GB2312" w:cs="仿宋_GB2312"/>
                <w:color w:val="auto"/>
                <w:kern w:val="0"/>
                <w:sz w:val="21"/>
                <w:szCs w:val="21"/>
                <w:u w:val="none"/>
                <w:lang w:val="en-US" w:eastAsia="zh-CN" w:bidi="ar"/>
              </w:rPr>
              <w:t>66.23</w:t>
            </w:r>
          </w:p>
        </w:tc>
        <w:tc>
          <w:tcPr>
            <w:tcW w:w="127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6" w:hRule="atLeast"/>
          <w:jc w:val="center"/>
        </w:trPr>
        <w:tc>
          <w:tcPr>
            <w:tcW w:w="1475" w:type="dxa"/>
            <w:gridSpan w:val="2"/>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微软雅黑" w:hAnsi="微软雅黑" w:eastAsia="微软雅黑" w:cs="微软雅黑"/>
                <w:color w:val="auto"/>
                <w:kern w:val="2"/>
                <w:sz w:val="21"/>
                <w:szCs w:val="24"/>
                <w:u w:val="none"/>
                <w:lang w:val="en-US" w:eastAsia="zh-CN" w:bidi="ar-SA"/>
              </w:rPr>
            </w:pPr>
            <w:r>
              <w:rPr>
                <w:rFonts w:hint="default" w:ascii="仿宋_GB2312" w:hAnsi="微软雅黑" w:eastAsia="仿宋_GB2312" w:cs="仿宋_GB2312"/>
                <w:color w:val="auto"/>
                <w:kern w:val="0"/>
                <w:sz w:val="21"/>
                <w:szCs w:val="21"/>
                <w:u w:val="none"/>
                <w:lang w:val="en-US" w:eastAsia="zh-CN" w:bidi="ar"/>
              </w:rPr>
              <w:t>2210</w:t>
            </w:r>
            <w:r>
              <w:rPr>
                <w:rFonts w:hint="eastAsia" w:ascii="仿宋_GB2312" w:hAnsi="微软雅黑" w:eastAsia="仿宋_GB2312" w:cs="仿宋_GB2312"/>
                <w:color w:val="auto"/>
                <w:kern w:val="0"/>
                <w:sz w:val="21"/>
                <w:szCs w:val="21"/>
                <w:u w:val="none"/>
                <w:lang w:val="en-US" w:eastAsia="zh-CN" w:bidi="ar"/>
              </w:rPr>
              <w:t>201</w:t>
            </w:r>
          </w:p>
        </w:tc>
        <w:tc>
          <w:tcPr>
            <w:tcW w:w="39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微软雅黑" w:hAnsi="微软雅黑" w:eastAsia="微软雅黑" w:cs="微软雅黑"/>
                <w:color w:val="auto"/>
                <w:kern w:val="2"/>
                <w:sz w:val="21"/>
                <w:szCs w:val="24"/>
                <w:u w:val="none"/>
                <w:lang w:val="en-US" w:eastAsia="zh-CN" w:bidi="ar-SA"/>
              </w:rPr>
            </w:pPr>
            <w:r>
              <w:rPr>
                <w:rFonts w:hint="default" w:ascii="仿宋_GB2312" w:hAnsi="微软雅黑" w:eastAsia="仿宋_GB2312" w:cs="仿宋_GB2312"/>
                <w:color w:val="auto"/>
                <w:kern w:val="0"/>
                <w:sz w:val="21"/>
                <w:szCs w:val="21"/>
                <w:u w:val="none"/>
                <w:lang w:val="en-US" w:eastAsia="zh-CN" w:bidi="ar"/>
              </w:rPr>
              <w:t>  </w:t>
            </w:r>
            <w:r>
              <w:rPr>
                <w:rFonts w:hint="eastAsia" w:ascii="仿宋_GB2312" w:hAnsi="微软雅黑" w:eastAsia="仿宋_GB2312" w:cs="仿宋_GB2312"/>
                <w:color w:val="auto"/>
                <w:kern w:val="0"/>
                <w:sz w:val="21"/>
                <w:szCs w:val="21"/>
                <w:u w:val="none"/>
                <w:lang w:val="en-US" w:eastAsia="zh-CN" w:bidi="ar"/>
              </w:rPr>
              <w:t>住房公积金</w:t>
            </w:r>
          </w:p>
        </w:tc>
        <w:tc>
          <w:tcPr>
            <w:tcW w:w="140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微软雅黑" w:hAnsi="微软雅黑" w:eastAsia="微软雅黑" w:cs="微软雅黑"/>
                <w:color w:val="auto"/>
                <w:kern w:val="2"/>
                <w:sz w:val="21"/>
                <w:szCs w:val="24"/>
                <w:u w:val="none"/>
                <w:lang w:val="en-US" w:eastAsia="zh-CN" w:bidi="ar-SA"/>
              </w:rPr>
            </w:pPr>
            <w:r>
              <w:rPr>
                <w:rFonts w:hint="eastAsia" w:ascii="仿宋_GB2312" w:hAnsi="微软雅黑" w:eastAsia="仿宋_GB2312" w:cs="仿宋_GB2312"/>
                <w:color w:val="auto"/>
                <w:kern w:val="0"/>
                <w:sz w:val="21"/>
                <w:szCs w:val="21"/>
                <w:u w:val="none"/>
                <w:lang w:val="en-US" w:eastAsia="zh-CN" w:bidi="ar"/>
              </w:rPr>
              <w:t>66.23</w:t>
            </w:r>
          </w:p>
        </w:tc>
        <w:tc>
          <w:tcPr>
            <w:tcW w:w="128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微软雅黑" w:hAnsi="微软雅黑" w:eastAsia="微软雅黑" w:cs="微软雅黑"/>
                <w:color w:val="auto"/>
                <w:kern w:val="2"/>
                <w:sz w:val="21"/>
                <w:szCs w:val="24"/>
                <w:u w:val="none"/>
                <w:lang w:val="en-US" w:eastAsia="zh-CN" w:bidi="ar-SA"/>
              </w:rPr>
            </w:pPr>
            <w:r>
              <w:rPr>
                <w:rFonts w:hint="eastAsia" w:ascii="仿宋_GB2312" w:hAnsi="微软雅黑" w:eastAsia="仿宋_GB2312" w:cs="仿宋_GB2312"/>
                <w:color w:val="auto"/>
                <w:kern w:val="0"/>
                <w:sz w:val="21"/>
                <w:szCs w:val="21"/>
                <w:u w:val="none"/>
                <w:lang w:val="en-US" w:eastAsia="zh-CN" w:bidi="ar"/>
              </w:rPr>
              <w:t>66.23</w:t>
            </w:r>
          </w:p>
        </w:tc>
        <w:tc>
          <w:tcPr>
            <w:tcW w:w="127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微软雅黑" w:hAnsi="微软雅黑" w:eastAsia="微软雅黑" w:cs="微软雅黑"/>
                <w:color w:val="auto"/>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6" w:hRule="atLeast"/>
          <w:jc w:val="center"/>
        </w:trPr>
        <w:tc>
          <w:tcPr>
            <w:tcW w:w="1475" w:type="dxa"/>
            <w:gridSpan w:val="2"/>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222</w:t>
            </w:r>
          </w:p>
        </w:tc>
        <w:tc>
          <w:tcPr>
            <w:tcW w:w="39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粮油物资储备支出</w:t>
            </w:r>
          </w:p>
        </w:tc>
        <w:tc>
          <w:tcPr>
            <w:tcW w:w="140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3.00</w:t>
            </w:r>
          </w:p>
        </w:tc>
        <w:tc>
          <w:tcPr>
            <w:tcW w:w="128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3.00</w:t>
            </w:r>
          </w:p>
        </w:tc>
        <w:tc>
          <w:tcPr>
            <w:tcW w:w="127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5" w:hRule="atLeast"/>
          <w:jc w:val="center"/>
        </w:trPr>
        <w:tc>
          <w:tcPr>
            <w:tcW w:w="1475" w:type="dxa"/>
            <w:gridSpan w:val="2"/>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22201</w:t>
            </w:r>
          </w:p>
        </w:tc>
        <w:tc>
          <w:tcPr>
            <w:tcW w:w="39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粮油物资事务</w:t>
            </w:r>
          </w:p>
        </w:tc>
        <w:tc>
          <w:tcPr>
            <w:tcW w:w="140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3.00</w:t>
            </w:r>
          </w:p>
        </w:tc>
        <w:tc>
          <w:tcPr>
            <w:tcW w:w="128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3.00</w:t>
            </w:r>
          </w:p>
        </w:tc>
        <w:tc>
          <w:tcPr>
            <w:tcW w:w="127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微软雅黑" w:hAnsi="微软雅黑" w:eastAsia="微软雅黑" w:cs="微软雅黑"/>
                <w:color w:val="auto"/>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65" w:hRule="atLeast"/>
          <w:jc w:val="center"/>
        </w:trPr>
        <w:tc>
          <w:tcPr>
            <w:tcW w:w="1475" w:type="dxa"/>
            <w:gridSpan w:val="2"/>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2220199</w:t>
            </w:r>
          </w:p>
        </w:tc>
        <w:tc>
          <w:tcPr>
            <w:tcW w:w="39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其他粮油物资事务支出</w:t>
            </w:r>
          </w:p>
        </w:tc>
        <w:tc>
          <w:tcPr>
            <w:tcW w:w="140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3.00</w:t>
            </w:r>
          </w:p>
        </w:tc>
        <w:tc>
          <w:tcPr>
            <w:tcW w:w="128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3.00</w:t>
            </w:r>
          </w:p>
        </w:tc>
        <w:tc>
          <w:tcPr>
            <w:tcW w:w="127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仿宋_GB2312" w:hAnsi="微软雅黑" w:eastAsia="仿宋_GB2312" w:cs="仿宋_GB2312"/>
                <w:color w:val="auto"/>
                <w:kern w:val="0"/>
                <w:sz w:val="21"/>
                <w:szCs w:val="21"/>
                <w:u w:val="none"/>
                <w:lang w:val="en-US" w:eastAsia="zh-CN" w:bidi="ar"/>
              </w:rPr>
            </w:pP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default" w:ascii="仿宋_GB2312" w:hAnsi="微软雅黑" w:eastAsia="仿宋_GB2312" w:cs="仿宋_GB2312"/>
          <w:i w:val="0"/>
          <w:iCs w:val="0"/>
          <w:caps w:val="0"/>
          <w:color w:val="auto"/>
          <w:spacing w:val="0"/>
          <w:kern w:val="0"/>
          <w:sz w:val="21"/>
          <w:szCs w:val="21"/>
          <w:u w:val="none"/>
          <w:shd w:val="clear" w:fill="FFFFFF"/>
          <w:lang w:val="en-US" w:eastAsia="zh-CN" w:bidi="ar"/>
        </w:rPr>
      </w:pPr>
      <w:r>
        <w:rPr>
          <w:rFonts w:hint="default" w:ascii="仿宋_GB2312" w:hAnsi="微软雅黑" w:eastAsia="仿宋_GB2312" w:cs="仿宋_GB2312"/>
          <w:i w:val="0"/>
          <w:iCs w:val="0"/>
          <w:caps w:val="0"/>
          <w:color w:val="auto"/>
          <w:spacing w:val="0"/>
          <w:kern w:val="0"/>
          <w:sz w:val="21"/>
          <w:szCs w:val="21"/>
          <w:u w:val="none"/>
          <w:shd w:val="clear" w:fill="FFFFFF"/>
          <w:lang w:val="en-US" w:eastAsia="zh-CN" w:bidi="ar"/>
        </w:rPr>
        <w:t> 注：本表反映部门本年度一般公共预算财政拨款支出情况。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仿宋_GB2312" w:hAnsi="微软雅黑" w:eastAsia="仿宋_GB2312" w:cs="仿宋_GB2312"/>
          <w:i w:val="0"/>
          <w:iCs w:val="0"/>
          <w:caps w:val="0"/>
          <w:color w:val="auto"/>
          <w:spacing w:val="0"/>
          <w:kern w:val="0"/>
          <w:sz w:val="28"/>
          <w:szCs w:val="28"/>
          <w:u w:val="none"/>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仿宋_GB2312" w:hAnsi="微软雅黑" w:eastAsia="仿宋_GB2312" w:cs="仿宋_GB2312"/>
          <w:i w:val="0"/>
          <w:iCs w:val="0"/>
          <w:caps w:val="0"/>
          <w:color w:val="auto"/>
          <w:spacing w:val="0"/>
          <w:kern w:val="0"/>
          <w:sz w:val="28"/>
          <w:szCs w:val="28"/>
          <w:u w:val="none"/>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仿宋_GB2312" w:hAnsi="微软雅黑" w:eastAsia="仿宋_GB2312" w:cs="仿宋_GB2312"/>
          <w:i w:val="0"/>
          <w:iCs w:val="0"/>
          <w:caps w:val="0"/>
          <w:color w:val="auto"/>
          <w:spacing w:val="0"/>
          <w:kern w:val="0"/>
          <w:sz w:val="28"/>
          <w:szCs w:val="28"/>
          <w:u w:val="none"/>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仿宋_GB2312" w:hAnsi="微软雅黑" w:eastAsia="仿宋_GB2312" w:cs="仿宋_GB2312"/>
          <w:i w:val="0"/>
          <w:iCs w:val="0"/>
          <w:caps w:val="0"/>
          <w:color w:val="auto"/>
          <w:spacing w:val="0"/>
          <w:kern w:val="0"/>
          <w:sz w:val="28"/>
          <w:szCs w:val="28"/>
          <w:u w:val="none"/>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仿宋_GB2312" w:hAnsi="微软雅黑" w:eastAsia="仿宋_GB2312" w:cs="仿宋_GB2312"/>
          <w:i w:val="0"/>
          <w:iCs w:val="0"/>
          <w:caps w:val="0"/>
          <w:color w:val="auto"/>
          <w:spacing w:val="0"/>
          <w:kern w:val="0"/>
          <w:sz w:val="28"/>
          <w:szCs w:val="28"/>
          <w:u w:val="none"/>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仿宋_GB2312" w:hAnsi="微软雅黑" w:eastAsia="仿宋_GB2312" w:cs="仿宋_GB2312"/>
          <w:i w:val="0"/>
          <w:iCs w:val="0"/>
          <w:caps w:val="0"/>
          <w:color w:val="auto"/>
          <w:spacing w:val="0"/>
          <w:kern w:val="0"/>
          <w:sz w:val="28"/>
          <w:szCs w:val="28"/>
          <w:u w:val="none"/>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仿宋_GB2312" w:hAnsi="微软雅黑" w:eastAsia="仿宋_GB2312" w:cs="仿宋_GB2312"/>
          <w:i w:val="0"/>
          <w:iCs w:val="0"/>
          <w:caps w:val="0"/>
          <w:color w:val="auto"/>
          <w:spacing w:val="0"/>
          <w:kern w:val="0"/>
          <w:sz w:val="28"/>
          <w:szCs w:val="28"/>
          <w:u w:val="none"/>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仿宋_GB2312" w:hAnsi="微软雅黑" w:eastAsia="仿宋_GB2312" w:cs="仿宋_GB2312"/>
          <w:i w:val="0"/>
          <w:iCs w:val="0"/>
          <w:caps w:val="0"/>
          <w:color w:val="auto"/>
          <w:spacing w:val="0"/>
          <w:kern w:val="0"/>
          <w:sz w:val="28"/>
          <w:szCs w:val="28"/>
          <w:u w:val="none"/>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仿宋_GB2312" w:hAnsi="微软雅黑" w:eastAsia="仿宋_GB2312" w:cs="仿宋_GB2312"/>
          <w:i w:val="0"/>
          <w:iCs w:val="0"/>
          <w:caps w:val="0"/>
          <w:color w:val="auto"/>
          <w:spacing w:val="0"/>
          <w:kern w:val="0"/>
          <w:sz w:val="28"/>
          <w:szCs w:val="28"/>
          <w:u w:val="none"/>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仿宋_GB2312" w:hAnsi="微软雅黑" w:eastAsia="仿宋_GB2312" w:cs="仿宋_GB2312"/>
          <w:i w:val="0"/>
          <w:iCs w:val="0"/>
          <w:caps w:val="0"/>
          <w:color w:val="auto"/>
          <w:spacing w:val="0"/>
          <w:kern w:val="0"/>
          <w:sz w:val="28"/>
          <w:szCs w:val="28"/>
          <w:u w:val="none"/>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default" w:ascii="仿宋_GB2312" w:hAnsi="微软雅黑" w:eastAsia="仿宋_GB2312" w:cs="仿宋_GB2312"/>
          <w:i w:val="0"/>
          <w:iCs w:val="0"/>
          <w:caps w:val="0"/>
          <w:color w:val="auto"/>
          <w:spacing w:val="0"/>
          <w:kern w:val="0"/>
          <w:sz w:val="28"/>
          <w:szCs w:val="28"/>
          <w:u w:val="none"/>
          <w:shd w:val="clear" w:fill="FFFFFF"/>
          <w:lang w:val="en-US" w:eastAsia="zh-CN" w:bidi="ar"/>
        </w:rPr>
      </w:pPr>
    </w:p>
    <w:p>
      <w:pPr>
        <w:pStyle w:val="2"/>
        <w:rPr>
          <w:rFonts w:hint="default"/>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仿宋_GB2312" w:hAnsi="微软雅黑" w:eastAsia="仿宋_GB2312" w:cs="仿宋_GB2312"/>
          <w:i w:val="0"/>
          <w:iCs w:val="0"/>
          <w:caps w:val="0"/>
          <w:color w:val="auto"/>
          <w:spacing w:val="0"/>
          <w:kern w:val="0"/>
          <w:sz w:val="28"/>
          <w:szCs w:val="28"/>
          <w:u w:val="none"/>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i w:val="0"/>
          <w:iCs w:val="0"/>
          <w:caps w:val="0"/>
          <w:color w:val="auto"/>
          <w:spacing w:val="0"/>
          <w:kern w:val="0"/>
          <w:sz w:val="28"/>
          <w:szCs w:val="28"/>
          <w:u w:val="none"/>
          <w:shd w:val="clear" w:fill="FFFFFF"/>
          <w:lang w:val="en-US" w:eastAsia="zh-CN" w:bidi="ar"/>
        </w:rPr>
        <w:t>一般公共预算财政拨款基本支出决算表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i w:val="0"/>
          <w:iCs w:val="0"/>
          <w:caps w:val="0"/>
          <w:color w:val="auto"/>
          <w:spacing w:val="0"/>
          <w:kern w:val="0"/>
          <w:sz w:val="21"/>
          <w:szCs w:val="21"/>
          <w:u w:val="none"/>
          <w:shd w:val="clear" w:fill="FFFFFF"/>
          <w:lang w:val="en-US" w:eastAsia="zh-CN" w:bidi="ar"/>
        </w:rPr>
        <w:t>部门：</w:t>
      </w:r>
      <w:r>
        <w:rPr>
          <w:rFonts w:hint="eastAsia" w:ascii="仿宋_GB2312" w:hAnsi="微软雅黑" w:eastAsia="仿宋_GB2312" w:cs="仿宋_GB2312"/>
          <w:i w:val="0"/>
          <w:iCs w:val="0"/>
          <w:caps w:val="0"/>
          <w:color w:val="auto"/>
          <w:spacing w:val="0"/>
          <w:kern w:val="0"/>
          <w:sz w:val="21"/>
          <w:szCs w:val="21"/>
          <w:u w:val="none"/>
          <w:shd w:val="clear" w:fill="FFFFFF"/>
          <w:lang w:val="en-US" w:eastAsia="zh-CN" w:bidi="ar"/>
        </w:rPr>
        <w:t>祁阳市</w:t>
      </w:r>
      <w:r>
        <w:rPr>
          <w:rFonts w:hint="default" w:ascii="仿宋_GB2312" w:hAnsi="微软雅黑" w:eastAsia="仿宋_GB2312" w:cs="仿宋_GB2312"/>
          <w:i w:val="0"/>
          <w:iCs w:val="0"/>
          <w:caps w:val="0"/>
          <w:color w:val="auto"/>
          <w:spacing w:val="0"/>
          <w:kern w:val="0"/>
          <w:sz w:val="21"/>
          <w:szCs w:val="21"/>
          <w:u w:val="none"/>
          <w:shd w:val="clear" w:fill="FFFFFF"/>
          <w:lang w:val="en-US" w:eastAsia="zh-CN" w:bidi="ar"/>
        </w:rPr>
        <w:t>黄泥塘镇人民政府                  公开06表                          单位：万元</w:t>
      </w:r>
    </w:p>
    <w:tbl>
      <w:tblPr>
        <w:tblStyle w:val="6"/>
        <w:tblW w:w="956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72"/>
        <w:gridCol w:w="1497"/>
        <w:gridCol w:w="1004"/>
        <w:gridCol w:w="876"/>
        <w:gridCol w:w="1189"/>
        <w:gridCol w:w="882"/>
        <w:gridCol w:w="876"/>
        <w:gridCol w:w="1523"/>
        <w:gridCol w:w="8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5" w:hRule="atLeast"/>
          <w:jc w:val="center"/>
        </w:trPr>
        <w:tc>
          <w:tcPr>
            <w:tcW w:w="88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b/>
                <w:bCs/>
                <w:color w:val="auto"/>
                <w:kern w:val="0"/>
                <w:sz w:val="20"/>
                <w:szCs w:val="20"/>
                <w:u w:val="none"/>
                <w:lang w:val="en-US" w:eastAsia="zh-CN" w:bidi="ar"/>
              </w:rPr>
              <w:t>经济分类科目编码</w:t>
            </w:r>
          </w:p>
        </w:tc>
        <w:tc>
          <w:tcPr>
            <w:tcW w:w="1523"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b/>
                <w:bCs/>
                <w:color w:val="auto"/>
                <w:kern w:val="0"/>
                <w:sz w:val="20"/>
                <w:szCs w:val="20"/>
                <w:u w:val="none"/>
                <w:lang w:val="en-US" w:eastAsia="zh-CN" w:bidi="ar"/>
              </w:rPr>
              <w:t>科目名称</w:t>
            </w:r>
          </w:p>
        </w:tc>
        <w:tc>
          <w:tcPr>
            <w:tcW w:w="10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b/>
                <w:bCs/>
                <w:color w:val="auto"/>
                <w:kern w:val="0"/>
                <w:sz w:val="20"/>
                <w:szCs w:val="20"/>
                <w:u w:val="none"/>
                <w:lang w:val="en-US" w:eastAsia="zh-CN" w:bidi="ar"/>
              </w:rPr>
              <w:t>决算数</w:t>
            </w:r>
          </w:p>
        </w:tc>
        <w:tc>
          <w:tcPr>
            <w:tcW w:w="883"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b/>
                <w:bCs/>
                <w:color w:val="auto"/>
                <w:kern w:val="0"/>
                <w:sz w:val="20"/>
                <w:szCs w:val="20"/>
                <w:u w:val="none"/>
                <w:lang w:val="en-US" w:eastAsia="zh-CN" w:bidi="ar"/>
              </w:rPr>
              <w:t>经济分类科目编码</w:t>
            </w:r>
          </w:p>
        </w:tc>
        <w:tc>
          <w:tcPr>
            <w:tcW w:w="1204"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b/>
                <w:bCs/>
                <w:color w:val="auto"/>
                <w:kern w:val="0"/>
                <w:sz w:val="20"/>
                <w:szCs w:val="20"/>
                <w:u w:val="none"/>
                <w:lang w:val="en-US" w:eastAsia="zh-CN" w:bidi="ar"/>
              </w:rPr>
              <w:t>科目名称</w:t>
            </w:r>
          </w:p>
        </w:tc>
        <w:tc>
          <w:tcPr>
            <w:tcW w:w="883"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b/>
                <w:bCs/>
                <w:color w:val="auto"/>
                <w:kern w:val="0"/>
                <w:sz w:val="20"/>
                <w:szCs w:val="20"/>
                <w:u w:val="none"/>
                <w:lang w:val="en-US" w:eastAsia="zh-CN" w:bidi="ar"/>
              </w:rPr>
              <w:t>决算数</w:t>
            </w:r>
          </w:p>
        </w:tc>
        <w:tc>
          <w:tcPr>
            <w:tcW w:w="883"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b/>
                <w:bCs/>
                <w:color w:val="auto"/>
                <w:kern w:val="0"/>
                <w:sz w:val="20"/>
                <w:szCs w:val="20"/>
                <w:u w:val="none"/>
                <w:lang w:val="en-US" w:eastAsia="zh-CN" w:bidi="ar"/>
              </w:rPr>
              <w:t>经济分类科目编码</w:t>
            </w:r>
          </w:p>
        </w:tc>
        <w:tc>
          <w:tcPr>
            <w:tcW w:w="1562"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b/>
                <w:bCs/>
                <w:color w:val="auto"/>
                <w:kern w:val="0"/>
                <w:sz w:val="20"/>
                <w:szCs w:val="20"/>
                <w:u w:val="none"/>
                <w:lang w:val="en-US" w:eastAsia="zh-CN" w:bidi="ar"/>
              </w:rPr>
              <w:t>科目名称</w:t>
            </w:r>
          </w:p>
        </w:tc>
        <w:tc>
          <w:tcPr>
            <w:tcW w:w="741"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b/>
                <w:bCs/>
                <w:color w:val="auto"/>
                <w:kern w:val="0"/>
                <w:sz w:val="20"/>
                <w:szCs w:val="20"/>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jc w:val="center"/>
        </w:trPr>
        <w:tc>
          <w:tcPr>
            <w:tcW w:w="88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301</w:t>
            </w:r>
          </w:p>
        </w:tc>
        <w:tc>
          <w:tcPr>
            <w:tcW w:w="152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工资福利支出</w:t>
            </w:r>
          </w:p>
        </w:tc>
        <w:tc>
          <w:tcPr>
            <w:tcW w:w="100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微软雅黑" w:hAnsi="微软雅黑" w:eastAsia="微软雅黑" w:cs="微软雅黑"/>
                <w:color w:val="auto"/>
                <w:u w:val="none"/>
                <w:lang w:val="en-US"/>
              </w:rPr>
            </w:pPr>
            <w:r>
              <w:rPr>
                <w:rFonts w:hint="eastAsia" w:ascii="仿宋_GB2312" w:hAnsi="微软雅黑" w:eastAsia="仿宋_GB2312" w:cs="仿宋_GB2312"/>
                <w:color w:val="auto"/>
                <w:kern w:val="0"/>
                <w:sz w:val="18"/>
                <w:szCs w:val="18"/>
                <w:u w:val="none"/>
                <w:lang w:val="en-US" w:eastAsia="zh-CN" w:bidi="ar"/>
              </w:rPr>
              <w:t>966.92</w:t>
            </w:r>
          </w:p>
        </w:tc>
        <w:tc>
          <w:tcPr>
            <w:tcW w:w="88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302</w:t>
            </w:r>
          </w:p>
        </w:tc>
        <w:tc>
          <w:tcPr>
            <w:tcW w:w="1204"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商品和服务支出</w:t>
            </w:r>
          </w:p>
        </w:tc>
        <w:tc>
          <w:tcPr>
            <w:tcW w:w="88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微软雅黑" w:hAnsi="微软雅黑" w:eastAsia="微软雅黑" w:cs="微软雅黑"/>
                <w:color w:val="auto"/>
                <w:highlight w:val="yellow"/>
                <w:u w:val="none"/>
                <w:lang w:val="en-US" w:eastAsia="zh-CN"/>
              </w:rPr>
            </w:pPr>
            <w:r>
              <w:rPr>
                <w:rFonts w:hint="eastAsia" w:ascii="仿宋" w:hAnsi="仿宋" w:eastAsia="仿宋" w:cs="仿宋"/>
                <w:color w:val="auto"/>
                <w:highlight w:val="none"/>
                <w:u w:val="none"/>
                <w:lang w:val="en-US" w:eastAsia="zh-CN"/>
              </w:rPr>
              <w:t>165.83</w:t>
            </w:r>
          </w:p>
        </w:tc>
        <w:tc>
          <w:tcPr>
            <w:tcW w:w="88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307</w:t>
            </w:r>
          </w:p>
        </w:tc>
        <w:tc>
          <w:tcPr>
            <w:tcW w:w="1562"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债务利息及费用支出</w:t>
            </w:r>
          </w:p>
        </w:tc>
        <w:tc>
          <w:tcPr>
            <w:tcW w:w="74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jc w:val="center"/>
        </w:trPr>
        <w:tc>
          <w:tcPr>
            <w:tcW w:w="88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30101</w:t>
            </w:r>
          </w:p>
        </w:tc>
        <w:tc>
          <w:tcPr>
            <w:tcW w:w="152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  基本工资</w:t>
            </w:r>
          </w:p>
        </w:tc>
        <w:tc>
          <w:tcPr>
            <w:tcW w:w="100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微软雅黑" w:hAnsi="微软雅黑" w:eastAsia="微软雅黑" w:cs="微软雅黑"/>
                <w:color w:val="auto"/>
                <w:u w:val="none"/>
                <w:lang w:val="en-US"/>
              </w:rPr>
            </w:pPr>
            <w:r>
              <w:rPr>
                <w:rFonts w:hint="eastAsia" w:ascii="仿宋_GB2312" w:hAnsi="微软雅黑" w:eastAsia="仿宋_GB2312" w:cs="仿宋_GB2312"/>
                <w:color w:val="auto"/>
                <w:kern w:val="0"/>
                <w:sz w:val="18"/>
                <w:szCs w:val="18"/>
                <w:u w:val="none"/>
                <w:lang w:val="en-US" w:eastAsia="zh-CN" w:bidi="ar"/>
              </w:rPr>
              <w:t>293.81</w:t>
            </w:r>
          </w:p>
        </w:tc>
        <w:tc>
          <w:tcPr>
            <w:tcW w:w="88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30201</w:t>
            </w:r>
          </w:p>
        </w:tc>
        <w:tc>
          <w:tcPr>
            <w:tcW w:w="1204"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  办公费</w:t>
            </w:r>
          </w:p>
        </w:tc>
        <w:tc>
          <w:tcPr>
            <w:tcW w:w="88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微软雅黑" w:hAnsi="微软雅黑" w:eastAsia="微软雅黑" w:cs="微软雅黑"/>
                <w:color w:val="auto"/>
                <w:u w:val="none"/>
                <w:lang w:val="en-US"/>
              </w:rPr>
            </w:pPr>
            <w:r>
              <w:rPr>
                <w:rFonts w:hint="eastAsia" w:ascii="仿宋_GB2312" w:hAnsi="微软雅黑" w:eastAsia="仿宋_GB2312" w:cs="仿宋_GB2312"/>
                <w:color w:val="auto"/>
                <w:kern w:val="0"/>
                <w:sz w:val="18"/>
                <w:szCs w:val="18"/>
                <w:u w:val="none"/>
                <w:lang w:val="en-US" w:eastAsia="zh-CN" w:bidi="ar"/>
              </w:rPr>
              <w:t>30.00</w:t>
            </w:r>
          </w:p>
        </w:tc>
        <w:tc>
          <w:tcPr>
            <w:tcW w:w="88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30701</w:t>
            </w:r>
          </w:p>
        </w:tc>
        <w:tc>
          <w:tcPr>
            <w:tcW w:w="1562"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  国内债务付息</w:t>
            </w:r>
          </w:p>
        </w:tc>
        <w:tc>
          <w:tcPr>
            <w:tcW w:w="74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jc w:val="center"/>
        </w:trPr>
        <w:tc>
          <w:tcPr>
            <w:tcW w:w="88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30102</w:t>
            </w:r>
          </w:p>
        </w:tc>
        <w:tc>
          <w:tcPr>
            <w:tcW w:w="152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  津贴补贴</w:t>
            </w:r>
          </w:p>
        </w:tc>
        <w:tc>
          <w:tcPr>
            <w:tcW w:w="100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微软雅黑" w:hAnsi="微软雅黑" w:eastAsia="微软雅黑" w:cs="微软雅黑"/>
                <w:color w:val="auto"/>
                <w:u w:val="none"/>
                <w:lang w:val="en-US"/>
              </w:rPr>
            </w:pPr>
            <w:r>
              <w:rPr>
                <w:rFonts w:hint="eastAsia" w:ascii="仿宋_GB2312" w:hAnsi="微软雅黑" w:eastAsia="仿宋_GB2312" w:cs="仿宋_GB2312"/>
                <w:color w:val="auto"/>
                <w:kern w:val="0"/>
                <w:sz w:val="18"/>
                <w:szCs w:val="18"/>
                <w:u w:val="none"/>
                <w:lang w:val="en-US" w:eastAsia="zh-CN" w:bidi="ar"/>
              </w:rPr>
              <w:t>242.03</w:t>
            </w:r>
          </w:p>
        </w:tc>
        <w:tc>
          <w:tcPr>
            <w:tcW w:w="88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30202</w:t>
            </w:r>
          </w:p>
        </w:tc>
        <w:tc>
          <w:tcPr>
            <w:tcW w:w="1204"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  印刷费</w:t>
            </w:r>
          </w:p>
        </w:tc>
        <w:tc>
          <w:tcPr>
            <w:tcW w:w="88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微软雅黑" w:hAnsi="微软雅黑" w:eastAsia="微软雅黑" w:cs="微软雅黑"/>
                <w:color w:val="auto"/>
                <w:u w:val="none"/>
                <w:lang w:val="en-US"/>
              </w:rPr>
            </w:pPr>
            <w:r>
              <w:rPr>
                <w:rFonts w:hint="eastAsia" w:ascii="仿宋_GB2312" w:hAnsi="微软雅黑" w:eastAsia="仿宋_GB2312" w:cs="仿宋_GB2312"/>
                <w:color w:val="auto"/>
                <w:kern w:val="0"/>
                <w:sz w:val="18"/>
                <w:szCs w:val="18"/>
                <w:u w:val="none"/>
                <w:lang w:val="en-US" w:eastAsia="zh-CN" w:bidi="ar"/>
              </w:rPr>
              <w:t>18.50</w:t>
            </w:r>
          </w:p>
        </w:tc>
        <w:tc>
          <w:tcPr>
            <w:tcW w:w="88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30702</w:t>
            </w:r>
          </w:p>
        </w:tc>
        <w:tc>
          <w:tcPr>
            <w:tcW w:w="1562"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  国外债务付息</w:t>
            </w:r>
          </w:p>
        </w:tc>
        <w:tc>
          <w:tcPr>
            <w:tcW w:w="74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jc w:val="center"/>
        </w:trPr>
        <w:tc>
          <w:tcPr>
            <w:tcW w:w="88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30103</w:t>
            </w:r>
          </w:p>
        </w:tc>
        <w:tc>
          <w:tcPr>
            <w:tcW w:w="152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  奖金</w:t>
            </w:r>
          </w:p>
        </w:tc>
        <w:tc>
          <w:tcPr>
            <w:tcW w:w="100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微软雅黑" w:hAnsi="微软雅黑" w:eastAsia="微软雅黑" w:cs="微软雅黑"/>
                <w:color w:val="auto"/>
                <w:u w:val="none"/>
                <w:lang w:val="en-US"/>
              </w:rPr>
            </w:pPr>
            <w:r>
              <w:rPr>
                <w:rFonts w:hint="eastAsia" w:ascii="仿宋_GB2312" w:hAnsi="微软雅黑" w:eastAsia="仿宋_GB2312" w:cs="仿宋_GB2312"/>
                <w:color w:val="auto"/>
                <w:kern w:val="0"/>
                <w:sz w:val="18"/>
                <w:szCs w:val="18"/>
                <w:u w:val="none"/>
                <w:lang w:val="en-US" w:eastAsia="zh-CN" w:bidi="ar"/>
              </w:rPr>
              <w:t>0.00</w:t>
            </w:r>
          </w:p>
        </w:tc>
        <w:tc>
          <w:tcPr>
            <w:tcW w:w="88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30203</w:t>
            </w:r>
          </w:p>
        </w:tc>
        <w:tc>
          <w:tcPr>
            <w:tcW w:w="1204"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  咨询费</w:t>
            </w:r>
          </w:p>
        </w:tc>
        <w:tc>
          <w:tcPr>
            <w:tcW w:w="88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微软雅黑" w:hAnsi="微软雅黑" w:eastAsia="微软雅黑" w:cs="微软雅黑"/>
                <w:color w:val="auto"/>
                <w:u w:val="none"/>
                <w:lang w:val="en-US"/>
              </w:rPr>
            </w:pPr>
            <w:r>
              <w:rPr>
                <w:rFonts w:hint="eastAsia" w:ascii="仿宋_GB2312" w:hAnsi="微软雅黑" w:eastAsia="仿宋_GB2312" w:cs="仿宋_GB2312"/>
                <w:color w:val="auto"/>
                <w:kern w:val="0"/>
                <w:sz w:val="18"/>
                <w:szCs w:val="18"/>
                <w:u w:val="none"/>
                <w:lang w:val="en-US" w:eastAsia="zh-CN" w:bidi="ar"/>
              </w:rPr>
              <w:t>0.00</w:t>
            </w:r>
          </w:p>
        </w:tc>
        <w:tc>
          <w:tcPr>
            <w:tcW w:w="88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310</w:t>
            </w:r>
          </w:p>
        </w:tc>
        <w:tc>
          <w:tcPr>
            <w:tcW w:w="1562"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资本性支出</w:t>
            </w:r>
          </w:p>
        </w:tc>
        <w:tc>
          <w:tcPr>
            <w:tcW w:w="74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微软雅黑" w:hAnsi="微软雅黑" w:eastAsia="微软雅黑" w:cs="微软雅黑"/>
                <w:color w:val="auto"/>
                <w:highlight w:val="none"/>
                <w:u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jc w:val="center"/>
        </w:trPr>
        <w:tc>
          <w:tcPr>
            <w:tcW w:w="88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30106</w:t>
            </w:r>
          </w:p>
        </w:tc>
        <w:tc>
          <w:tcPr>
            <w:tcW w:w="152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  伙食补助费</w:t>
            </w:r>
          </w:p>
        </w:tc>
        <w:tc>
          <w:tcPr>
            <w:tcW w:w="100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0.00</w:t>
            </w:r>
          </w:p>
        </w:tc>
        <w:tc>
          <w:tcPr>
            <w:tcW w:w="88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30204</w:t>
            </w:r>
          </w:p>
        </w:tc>
        <w:tc>
          <w:tcPr>
            <w:tcW w:w="1204"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  手续费</w:t>
            </w:r>
          </w:p>
        </w:tc>
        <w:tc>
          <w:tcPr>
            <w:tcW w:w="88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0.00</w:t>
            </w:r>
          </w:p>
        </w:tc>
        <w:tc>
          <w:tcPr>
            <w:tcW w:w="88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31001</w:t>
            </w:r>
          </w:p>
        </w:tc>
        <w:tc>
          <w:tcPr>
            <w:tcW w:w="1562"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  房屋建筑物购建</w:t>
            </w:r>
          </w:p>
        </w:tc>
        <w:tc>
          <w:tcPr>
            <w:tcW w:w="74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jc w:val="center"/>
        </w:trPr>
        <w:tc>
          <w:tcPr>
            <w:tcW w:w="88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30107</w:t>
            </w:r>
          </w:p>
        </w:tc>
        <w:tc>
          <w:tcPr>
            <w:tcW w:w="152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  绩效工资</w:t>
            </w:r>
          </w:p>
        </w:tc>
        <w:tc>
          <w:tcPr>
            <w:tcW w:w="100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微软雅黑" w:hAnsi="微软雅黑" w:eastAsia="微软雅黑" w:cs="微软雅黑"/>
                <w:color w:val="auto"/>
                <w:u w:val="none"/>
                <w:lang w:val="en-US"/>
              </w:rPr>
            </w:pPr>
            <w:r>
              <w:rPr>
                <w:rFonts w:hint="eastAsia" w:ascii="仿宋_GB2312" w:hAnsi="微软雅黑" w:eastAsia="仿宋_GB2312" w:cs="仿宋_GB2312"/>
                <w:color w:val="auto"/>
                <w:kern w:val="0"/>
                <w:sz w:val="18"/>
                <w:szCs w:val="18"/>
                <w:u w:val="none"/>
                <w:lang w:val="en-US" w:eastAsia="zh-CN" w:bidi="ar"/>
              </w:rPr>
              <w:t>141.63</w:t>
            </w:r>
          </w:p>
        </w:tc>
        <w:tc>
          <w:tcPr>
            <w:tcW w:w="88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30205</w:t>
            </w:r>
          </w:p>
        </w:tc>
        <w:tc>
          <w:tcPr>
            <w:tcW w:w="1204"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  水费</w:t>
            </w:r>
          </w:p>
        </w:tc>
        <w:tc>
          <w:tcPr>
            <w:tcW w:w="88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微软雅黑" w:hAnsi="微软雅黑" w:eastAsia="微软雅黑" w:cs="微软雅黑"/>
                <w:color w:val="auto"/>
                <w:u w:val="none"/>
                <w:lang w:val="en-US"/>
              </w:rPr>
            </w:pPr>
            <w:r>
              <w:rPr>
                <w:rFonts w:hint="eastAsia" w:ascii="仿宋_GB2312" w:hAnsi="微软雅黑" w:eastAsia="仿宋_GB2312" w:cs="仿宋_GB2312"/>
                <w:color w:val="auto"/>
                <w:kern w:val="0"/>
                <w:sz w:val="18"/>
                <w:szCs w:val="18"/>
                <w:u w:val="none"/>
                <w:lang w:val="en-US" w:eastAsia="zh-CN" w:bidi="ar"/>
              </w:rPr>
              <w:t>5.00</w:t>
            </w:r>
          </w:p>
        </w:tc>
        <w:tc>
          <w:tcPr>
            <w:tcW w:w="88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31002</w:t>
            </w:r>
          </w:p>
        </w:tc>
        <w:tc>
          <w:tcPr>
            <w:tcW w:w="1562"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  办公设备购置</w:t>
            </w:r>
          </w:p>
        </w:tc>
        <w:tc>
          <w:tcPr>
            <w:tcW w:w="74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微软雅黑" w:hAnsi="微软雅黑" w:eastAsia="微软雅黑" w:cs="微软雅黑"/>
                <w:color w:val="auto"/>
                <w:u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jc w:val="center"/>
        </w:trPr>
        <w:tc>
          <w:tcPr>
            <w:tcW w:w="88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30108</w:t>
            </w:r>
          </w:p>
        </w:tc>
        <w:tc>
          <w:tcPr>
            <w:tcW w:w="152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  机关事业单位基本养老保险缴费</w:t>
            </w:r>
          </w:p>
        </w:tc>
        <w:tc>
          <w:tcPr>
            <w:tcW w:w="100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微软雅黑" w:hAnsi="微软雅黑" w:eastAsia="微软雅黑" w:cs="微软雅黑"/>
                <w:color w:val="auto"/>
                <w:u w:val="none"/>
                <w:lang w:val="en-US"/>
              </w:rPr>
            </w:pPr>
            <w:r>
              <w:rPr>
                <w:rFonts w:hint="eastAsia" w:ascii="仿宋_GB2312" w:hAnsi="微软雅黑" w:eastAsia="仿宋_GB2312" w:cs="仿宋_GB2312"/>
                <w:color w:val="auto"/>
                <w:kern w:val="0"/>
                <w:sz w:val="18"/>
                <w:szCs w:val="18"/>
                <w:u w:val="none"/>
                <w:lang w:val="en-US" w:eastAsia="zh-CN" w:bidi="ar"/>
              </w:rPr>
              <w:t>173.86</w:t>
            </w:r>
          </w:p>
        </w:tc>
        <w:tc>
          <w:tcPr>
            <w:tcW w:w="88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30206</w:t>
            </w:r>
          </w:p>
        </w:tc>
        <w:tc>
          <w:tcPr>
            <w:tcW w:w="1204"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  电费</w:t>
            </w:r>
          </w:p>
        </w:tc>
        <w:tc>
          <w:tcPr>
            <w:tcW w:w="88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微软雅黑" w:hAnsi="微软雅黑" w:eastAsia="微软雅黑" w:cs="微软雅黑"/>
                <w:color w:val="auto"/>
                <w:u w:val="none"/>
                <w:lang w:val="en-US"/>
              </w:rPr>
            </w:pPr>
            <w:r>
              <w:rPr>
                <w:rFonts w:hint="eastAsia" w:ascii="仿宋_GB2312" w:hAnsi="微软雅黑" w:eastAsia="仿宋_GB2312" w:cs="仿宋_GB2312"/>
                <w:color w:val="auto"/>
                <w:kern w:val="0"/>
                <w:sz w:val="18"/>
                <w:szCs w:val="18"/>
                <w:u w:val="none"/>
                <w:lang w:val="en-US" w:eastAsia="zh-CN" w:bidi="ar"/>
              </w:rPr>
              <w:t>20.00</w:t>
            </w:r>
          </w:p>
        </w:tc>
        <w:tc>
          <w:tcPr>
            <w:tcW w:w="88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31003</w:t>
            </w:r>
          </w:p>
        </w:tc>
        <w:tc>
          <w:tcPr>
            <w:tcW w:w="1562"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  专用设备购置</w:t>
            </w:r>
          </w:p>
        </w:tc>
        <w:tc>
          <w:tcPr>
            <w:tcW w:w="74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5" w:hRule="atLeast"/>
          <w:jc w:val="center"/>
        </w:trPr>
        <w:tc>
          <w:tcPr>
            <w:tcW w:w="88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30109</w:t>
            </w:r>
          </w:p>
        </w:tc>
        <w:tc>
          <w:tcPr>
            <w:tcW w:w="152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  职业年金缴费</w:t>
            </w:r>
          </w:p>
        </w:tc>
        <w:tc>
          <w:tcPr>
            <w:tcW w:w="100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微软雅黑" w:hAnsi="微软雅黑" w:eastAsia="微软雅黑" w:cs="微软雅黑"/>
                <w:color w:val="auto"/>
                <w:u w:val="none"/>
                <w:lang w:val="en-US"/>
              </w:rPr>
            </w:pPr>
            <w:r>
              <w:rPr>
                <w:rFonts w:hint="eastAsia" w:ascii="仿宋_GB2312" w:hAnsi="微软雅黑" w:eastAsia="仿宋_GB2312" w:cs="仿宋_GB2312"/>
                <w:color w:val="auto"/>
                <w:kern w:val="0"/>
                <w:sz w:val="18"/>
                <w:szCs w:val="18"/>
                <w:u w:val="none"/>
                <w:lang w:val="en-US" w:eastAsia="zh-CN" w:bidi="ar"/>
              </w:rPr>
              <w:t>0.00</w:t>
            </w:r>
          </w:p>
        </w:tc>
        <w:tc>
          <w:tcPr>
            <w:tcW w:w="88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30207</w:t>
            </w:r>
          </w:p>
        </w:tc>
        <w:tc>
          <w:tcPr>
            <w:tcW w:w="1204"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  邮电费</w:t>
            </w:r>
          </w:p>
        </w:tc>
        <w:tc>
          <w:tcPr>
            <w:tcW w:w="88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0.00</w:t>
            </w:r>
          </w:p>
        </w:tc>
        <w:tc>
          <w:tcPr>
            <w:tcW w:w="88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31005</w:t>
            </w:r>
          </w:p>
        </w:tc>
        <w:tc>
          <w:tcPr>
            <w:tcW w:w="1562"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  基础设施建设</w:t>
            </w:r>
          </w:p>
        </w:tc>
        <w:tc>
          <w:tcPr>
            <w:tcW w:w="74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jc w:val="center"/>
        </w:trPr>
        <w:tc>
          <w:tcPr>
            <w:tcW w:w="88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30110</w:t>
            </w:r>
          </w:p>
        </w:tc>
        <w:tc>
          <w:tcPr>
            <w:tcW w:w="152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  职工基本医疗保险缴费</w:t>
            </w:r>
          </w:p>
        </w:tc>
        <w:tc>
          <w:tcPr>
            <w:tcW w:w="100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微软雅黑" w:hAnsi="微软雅黑" w:eastAsia="微软雅黑" w:cs="微软雅黑"/>
                <w:color w:val="auto"/>
                <w:u w:val="none"/>
                <w:lang w:val="en-US"/>
              </w:rPr>
            </w:pPr>
            <w:r>
              <w:rPr>
                <w:rFonts w:hint="eastAsia" w:ascii="仿宋_GB2312" w:hAnsi="微软雅黑" w:eastAsia="仿宋_GB2312" w:cs="仿宋_GB2312"/>
                <w:color w:val="auto"/>
                <w:kern w:val="0"/>
                <w:sz w:val="18"/>
                <w:szCs w:val="18"/>
                <w:u w:val="none"/>
                <w:lang w:val="en-US" w:eastAsia="zh-CN" w:bidi="ar"/>
              </w:rPr>
              <w:t>36.52</w:t>
            </w:r>
          </w:p>
        </w:tc>
        <w:tc>
          <w:tcPr>
            <w:tcW w:w="88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30208</w:t>
            </w:r>
          </w:p>
        </w:tc>
        <w:tc>
          <w:tcPr>
            <w:tcW w:w="1204"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  取暖费</w:t>
            </w:r>
          </w:p>
        </w:tc>
        <w:tc>
          <w:tcPr>
            <w:tcW w:w="88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0.00</w:t>
            </w:r>
          </w:p>
        </w:tc>
        <w:tc>
          <w:tcPr>
            <w:tcW w:w="88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31006</w:t>
            </w:r>
          </w:p>
        </w:tc>
        <w:tc>
          <w:tcPr>
            <w:tcW w:w="1562"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  大型修缮</w:t>
            </w:r>
          </w:p>
        </w:tc>
        <w:tc>
          <w:tcPr>
            <w:tcW w:w="74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5" w:hRule="atLeast"/>
          <w:jc w:val="center"/>
        </w:trPr>
        <w:tc>
          <w:tcPr>
            <w:tcW w:w="88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30111</w:t>
            </w:r>
          </w:p>
        </w:tc>
        <w:tc>
          <w:tcPr>
            <w:tcW w:w="152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  公务员医疗补助缴费</w:t>
            </w:r>
          </w:p>
        </w:tc>
        <w:tc>
          <w:tcPr>
            <w:tcW w:w="100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0.00</w:t>
            </w:r>
          </w:p>
        </w:tc>
        <w:tc>
          <w:tcPr>
            <w:tcW w:w="88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30209</w:t>
            </w:r>
          </w:p>
        </w:tc>
        <w:tc>
          <w:tcPr>
            <w:tcW w:w="1204"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  物业管理费</w:t>
            </w:r>
          </w:p>
        </w:tc>
        <w:tc>
          <w:tcPr>
            <w:tcW w:w="88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0.00</w:t>
            </w:r>
          </w:p>
        </w:tc>
        <w:tc>
          <w:tcPr>
            <w:tcW w:w="88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31007</w:t>
            </w:r>
          </w:p>
        </w:tc>
        <w:tc>
          <w:tcPr>
            <w:tcW w:w="1562"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  信息网络及软件购置更新</w:t>
            </w:r>
          </w:p>
        </w:tc>
        <w:tc>
          <w:tcPr>
            <w:tcW w:w="74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jc w:val="center"/>
        </w:trPr>
        <w:tc>
          <w:tcPr>
            <w:tcW w:w="88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30112</w:t>
            </w:r>
          </w:p>
        </w:tc>
        <w:tc>
          <w:tcPr>
            <w:tcW w:w="152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  其他社会保障缴费</w:t>
            </w:r>
          </w:p>
        </w:tc>
        <w:tc>
          <w:tcPr>
            <w:tcW w:w="100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微软雅黑" w:hAnsi="微软雅黑" w:eastAsia="微软雅黑" w:cs="微软雅黑"/>
                <w:color w:val="auto"/>
                <w:u w:val="none"/>
                <w:lang w:val="en-US"/>
              </w:rPr>
            </w:pPr>
            <w:r>
              <w:rPr>
                <w:rFonts w:hint="eastAsia" w:ascii="仿宋_GB2312" w:hAnsi="微软雅黑" w:eastAsia="仿宋_GB2312" w:cs="仿宋_GB2312"/>
                <w:color w:val="auto"/>
                <w:kern w:val="0"/>
                <w:sz w:val="18"/>
                <w:szCs w:val="18"/>
                <w:u w:val="none"/>
                <w:lang w:val="en-US" w:eastAsia="zh-CN" w:bidi="ar"/>
              </w:rPr>
              <w:t>12.84</w:t>
            </w:r>
          </w:p>
        </w:tc>
        <w:tc>
          <w:tcPr>
            <w:tcW w:w="88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30211</w:t>
            </w:r>
          </w:p>
        </w:tc>
        <w:tc>
          <w:tcPr>
            <w:tcW w:w="1204"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  差旅费</w:t>
            </w:r>
          </w:p>
        </w:tc>
        <w:tc>
          <w:tcPr>
            <w:tcW w:w="88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微软雅黑" w:hAnsi="微软雅黑" w:eastAsia="微软雅黑" w:cs="微软雅黑"/>
                <w:color w:val="auto"/>
                <w:u w:val="none"/>
                <w:lang w:val="en-US"/>
              </w:rPr>
            </w:pPr>
            <w:r>
              <w:rPr>
                <w:rFonts w:hint="eastAsia" w:ascii="仿宋_GB2312" w:hAnsi="微软雅黑" w:eastAsia="仿宋_GB2312" w:cs="仿宋_GB2312"/>
                <w:color w:val="auto"/>
                <w:kern w:val="0"/>
                <w:sz w:val="18"/>
                <w:szCs w:val="18"/>
                <w:u w:val="none"/>
                <w:lang w:val="en-US" w:eastAsia="zh-CN" w:bidi="ar"/>
              </w:rPr>
              <w:t>9.02</w:t>
            </w:r>
          </w:p>
        </w:tc>
        <w:tc>
          <w:tcPr>
            <w:tcW w:w="88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31008</w:t>
            </w:r>
          </w:p>
        </w:tc>
        <w:tc>
          <w:tcPr>
            <w:tcW w:w="1562"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  物资储备</w:t>
            </w:r>
          </w:p>
        </w:tc>
        <w:tc>
          <w:tcPr>
            <w:tcW w:w="74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jc w:val="center"/>
        </w:trPr>
        <w:tc>
          <w:tcPr>
            <w:tcW w:w="88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30113</w:t>
            </w:r>
          </w:p>
        </w:tc>
        <w:tc>
          <w:tcPr>
            <w:tcW w:w="152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  住房公积金</w:t>
            </w:r>
          </w:p>
        </w:tc>
        <w:tc>
          <w:tcPr>
            <w:tcW w:w="100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微软雅黑" w:hAnsi="微软雅黑" w:eastAsia="微软雅黑" w:cs="微软雅黑"/>
                <w:color w:val="auto"/>
                <w:u w:val="none"/>
                <w:lang w:val="en-US"/>
              </w:rPr>
            </w:pPr>
            <w:r>
              <w:rPr>
                <w:rFonts w:hint="eastAsia" w:ascii="仿宋_GB2312" w:hAnsi="微软雅黑" w:eastAsia="仿宋_GB2312" w:cs="仿宋_GB2312"/>
                <w:color w:val="auto"/>
                <w:kern w:val="0"/>
                <w:sz w:val="18"/>
                <w:szCs w:val="18"/>
                <w:u w:val="none"/>
                <w:lang w:val="en-US" w:eastAsia="zh-CN" w:bidi="ar"/>
              </w:rPr>
              <w:t>66.23</w:t>
            </w:r>
          </w:p>
        </w:tc>
        <w:tc>
          <w:tcPr>
            <w:tcW w:w="88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30212</w:t>
            </w:r>
          </w:p>
        </w:tc>
        <w:tc>
          <w:tcPr>
            <w:tcW w:w="1204"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  因公出国（境）费用</w:t>
            </w:r>
          </w:p>
        </w:tc>
        <w:tc>
          <w:tcPr>
            <w:tcW w:w="88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0.00</w:t>
            </w:r>
          </w:p>
        </w:tc>
        <w:tc>
          <w:tcPr>
            <w:tcW w:w="88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31009</w:t>
            </w:r>
          </w:p>
        </w:tc>
        <w:tc>
          <w:tcPr>
            <w:tcW w:w="1562"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  土地补偿</w:t>
            </w:r>
          </w:p>
        </w:tc>
        <w:tc>
          <w:tcPr>
            <w:tcW w:w="74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jc w:val="center"/>
        </w:trPr>
        <w:tc>
          <w:tcPr>
            <w:tcW w:w="88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30114</w:t>
            </w:r>
          </w:p>
        </w:tc>
        <w:tc>
          <w:tcPr>
            <w:tcW w:w="152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  医疗费</w:t>
            </w:r>
          </w:p>
        </w:tc>
        <w:tc>
          <w:tcPr>
            <w:tcW w:w="100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0.00</w:t>
            </w:r>
          </w:p>
        </w:tc>
        <w:tc>
          <w:tcPr>
            <w:tcW w:w="88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30213</w:t>
            </w:r>
          </w:p>
        </w:tc>
        <w:tc>
          <w:tcPr>
            <w:tcW w:w="1204"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  维修（护）费</w:t>
            </w:r>
          </w:p>
        </w:tc>
        <w:tc>
          <w:tcPr>
            <w:tcW w:w="88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0.00</w:t>
            </w:r>
          </w:p>
        </w:tc>
        <w:tc>
          <w:tcPr>
            <w:tcW w:w="88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31010</w:t>
            </w:r>
          </w:p>
        </w:tc>
        <w:tc>
          <w:tcPr>
            <w:tcW w:w="1562"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  安置补助</w:t>
            </w:r>
          </w:p>
        </w:tc>
        <w:tc>
          <w:tcPr>
            <w:tcW w:w="74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jc w:val="center"/>
        </w:trPr>
        <w:tc>
          <w:tcPr>
            <w:tcW w:w="88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30199</w:t>
            </w:r>
          </w:p>
        </w:tc>
        <w:tc>
          <w:tcPr>
            <w:tcW w:w="152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  其他工资福利支出</w:t>
            </w:r>
          </w:p>
        </w:tc>
        <w:tc>
          <w:tcPr>
            <w:tcW w:w="100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微软雅黑" w:hAnsi="微软雅黑" w:eastAsia="微软雅黑" w:cs="微软雅黑"/>
                <w:color w:val="auto"/>
                <w:u w:val="none"/>
                <w:lang w:val="en-US"/>
              </w:rPr>
            </w:pPr>
            <w:r>
              <w:rPr>
                <w:rFonts w:hint="eastAsia" w:ascii="仿宋_GB2312" w:hAnsi="微软雅黑" w:eastAsia="仿宋_GB2312" w:cs="仿宋_GB2312"/>
                <w:color w:val="auto"/>
                <w:kern w:val="0"/>
                <w:sz w:val="18"/>
                <w:szCs w:val="18"/>
                <w:u w:val="none"/>
                <w:lang w:val="en-US" w:eastAsia="zh-CN" w:bidi="ar"/>
              </w:rPr>
              <w:t>0.00</w:t>
            </w:r>
          </w:p>
        </w:tc>
        <w:tc>
          <w:tcPr>
            <w:tcW w:w="88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30214</w:t>
            </w:r>
          </w:p>
        </w:tc>
        <w:tc>
          <w:tcPr>
            <w:tcW w:w="1204"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  租赁费</w:t>
            </w:r>
          </w:p>
        </w:tc>
        <w:tc>
          <w:tcPr>
            <w:tcW w:w="88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微软雅黑" w:hAnsi="微软雅黑" w:eastAsia="微软雅黑" w:cs="微软雅黑"/>
                <w:color w:val="auto"/>
                <w:u w:val="none"/>
                <w:lang w:val="en-US"/>
              </w:rPr>
            </w:pPr>
            <w:r>
              <w:rPr>
                <w:rFonts w:hint="default" w:ascii="仿宋_GB2312" w:hAnsi="微软雅黑" w:eastAsia="仿宋_GB2312" w:cs="仿宋_GB2312"/>
                <w:color w:val="auto"/>
                <w:kern w:val="0"/>
                <w:sz w:val="18"/>
                <w:szCs w:val="18"/>
                <w:u w:val="none"/>
                <w:lang w:val="en-US" w:eastAsia="zh-CN" w:bidi="ar"/>
              </w:rPr>
              <w:t>0.</w:t>
            </w:r>
            <w:r>
              <w:rPr>
                <w:rFonts w:hint="eastAsia" w:ascii="仿宋_GB2312" w:hAnsi="微软雅黑" w:eastAsia="仿宋_GB2312" w:cs="仿宋_GB2312"/>
                <w:color w:val="auto"/>
                <w:kern w:val="0"/>
                <w:sz w:val="18"/>
                <w:szCs w:val="18"/>
                <w:u w:val="none"/>
                <w:lang w:val="en-US" w:eastAsia="zh-CN" w:bidi="ar"/>
              </w:rPr>
              <w:t>00</w:t>
            </w:r>
          </w:p>
        </w:tc>
        <w:tc>
          <w:tcPr>
            <w:tcW w:w="88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31011</w:t>
            </w:r>
          </w:p>
        </w:tc>
        <w:tc>
          <w:tcPr>
            <w:tcW w:w="1562"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  地上附着物和青苗补偿</w:t>
            </w:r>
          </w:p>
        </w:tc>
        <w:tc>
          <w:tcPr>
            <w:tcW w:w="74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jc w:val="center"/>
        </w:trPr>
        <w:tc>
          <w:tcPr>
            <w:tcW w:w="88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303</w:t>
            </w:r>
          </w:p>
        </w:tc>
        <w:tc>
          <w:tcPr>
            <w:tcW w:w="152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auto"/>
                <w:sz w:val="18"/>
                <w:szCs w:val="18"/>
                <w:u w:val="none"/>
              </w:rPr>
            </w:pPr>
            <w:r>
              <w:rPr>
                <w:rFonts w:hint="eastAsia" w:ascii="仿宋" w:hAnsi="仿宋" w:eastAsia="仿宋" w:cs="仿宋"/>
                <w:color w:val="auto"/>
                <w:kern w:val="0"/>
                <w:sz w:val="18"/>
                <w:szCs w:val="18"/>
                <w:u w:val="none"/>
                <w:lang w:val="en-US" w:eastAsia="zh-CN" w:bidi="ar"/>
              </w:rPr>
              <w:t>对个人和家庭的补助</w:t>
            </w:r>
          </w:p>
        </w:tc>
        <w:tc>
          <w:tcPr>
            <w:tcW w:w="100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auto"/>
                <w:sz w:val="18"/>
                <w:szCs w:val="18"/>
                <w:u w:val="none"/>
                <w:lang w:val="en-US" w:eastAsia="zh-CN"/>
              </w:rPr>
            </w:pPr>
            <w:r>
              <w:rPr>
                <w:rFonts w:hint="eastAsia" w:ascii="仿宋" w:hAnsi="仿宋" w:eastAsia="仿宋" w:cs="仿宋"/>
                <w:color w:val="auto"/>
                <w:sz w:val="18"/>
                <w:szCs w:val="18"/>
                <w:u w:val="none"/>
                <w:lang w:val="en-US" w:eastAsia="zh-CN"/>
              </w:rPr>
              <w:t>264.06</w:t>
            </w:r>
          </w:p>
        </w:tc>
        <w:tc>
          <w:tcPr>
            <w:tcW w:w="88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30215</w:t>
            </w:r>
          </w:p>
        </w:tc>
        <w:tc>
          <w:tcPr>
            <w:tcW w:w="1204"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highlight w:val="none"/>
                <w:u w:val="none"/>
              </w:rPr>
            </w:pPr>
            <w:r>
              <w:rPr>
                <w:rFonts w:hint="default" w:ascii="仿宋_GB2312" w:hAnsi="微软雅黑" w:eastAsia="仿宋_GB2312" w:cs="仿宋_GB2312"/>
                <w:color w:val="auto"/>
                <w:kern w:val="0"/>
                <w:sz w:val="18"/>
                <w:szCs w:val="18"/>
                <w:highlight w:val="none"/>
                <w:u w:val="none"/>
                <w:lang w:val="en-US" w:eastAsia="zh-CN" w:bidi="ar"/>
              </w:rPr>
              <w:t>  会议费</w:t>
            </w:r>
          </w:p>
        </w:tc>
        <w:tc>
          <w:tcPr>
            <w:tcW w:w="88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微软雅黑" w:hAnsi="微软雅黑" w:eastAsia="微软雅黑" w:cs="微软雅黑"/>
                <w:color w:val="auto"/>
                <w:u w:val="none"/>
                <w:lang w:val="en-US"/>
              </w:rPr>
            </w:pPr>
            <w:r>
              <w:rPr>
                <w:rFonts w:hint="eastAsia" w:ascii="仿宋_GB2312" w:hAnsi="微软雅黑" w:eastAsia="仿宋_GB2312" w:cs="仿宋_GB2312"/>
                <w:color w:val="auto"/>
                <w:kern w:val="0"/>
                <w:sz w:val="18"/>
                <w:szCs w:val="18"/>
                <w:u w:val="none"/>
                <w:lang w:val="en-US" w:eastAsia="zh-CN" w:bidi="ar"/>
              </w:rPr>
              <w:t>0.00</w:t>
            </w:r>
          </w:p>
        </w:tc>
        <w:tc>
          <w:tcPr>
            <w:tcW w:w="88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31012</w:t>
            </w:r>
          </w:p>
        </w:tc>
        <w:tc>
          <w:tcPr>
            <w:tcW w:w="1562"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  拆迁补偿</w:t>
            </w:r>
          </w:p>
        </w:tc>
        <w:tc>
          <w:tcPr>
            <w:tcW w:w="74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5" w:hRule="atLeast"/>
          <w:jc w:val="center"/>
        </w:trPr>
        <w:tc>
          <w:tcPr>
            <w:tcW w:w="88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30301</w:t>
            </w:r>
          </w:p>
        </w:tc>
        <w:tc>
          <w:tcPr>
            <w:tcW w:w="152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  离休费</w:t>
            </w:r>
          </w:p>
        </w:tc>
        <w:tc>
          <w:tcPr>
            <w:tcW w:w="100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微软雅黑" w:hAnsi="微软雅黑" w:eastAsia="微软雅黑" w:cs="微软雅黑"/>
                <w:color w:val="auto"/>
                <w:u w:val="none"/>
                <w:lang w:val="en-US"/>
              </w:rPr>
            </w:pPr>
            <w:r>
              <w:rPr>
                <w:rFonts w:hint="eastAsia" w:ascii="仿宋_GB2312" w:hAnsi="微软雅黑" w:eastAsia="仿宋_GB2312" w:cs="仿宋_GB2312"/>
                <w:color w:val="auto"/>
                <w:kern w:val="0"/>
                <w:sz w:val="18"/>
                <w:szCs w:val="18"/>
                <w:u w:val="none"/>
                <w:lang w:val="en-US" w:eastAsia="zh-CN" w:bidi="ar"/>
              </w:rPr>
              <w:t>0.00</w:t>
            </w:r>
          </w:p>
        </w:tc>
        <w:tc>
          <w:tcPr>
            <w:tcW w:w="88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30216</w:t>
            </w:r>
          </w:p>
        </w:tc>
        <w:tc>
          <w:tcPr>
            <w:tcW w:w="1204"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highlight w:val="none"/>
                <w:u w:val="none"/>
              </w:rPr>
            </w:pPr>
            <w:r>
              <w:rPr>
                <w:rFonts w:hint="default" w:ascii="仿宋_GB2312" w:hAnsi="微软雅黑" w:eastAsia="仿宋_GB2312" w:cs="仿宋_GB2312"/>
                <w:color w:val="auto"/>
                <w:kern w:val="0"/>
                <w:sz w:val="18"/>
                <w:szCs w:val="18"/>
                <w:highlight w:val="none"/>
                <w:u w:val="none"/>
                <w:lang w:val="en-US" w:eastAsia="zh-CN" w:bidi="ar"/>
              </w:rPr>
              <w:t>  培训费</w:t>
            </w:r>
          </w:p>
        </w:tc>
        <w:tc>
          <w:tcPr>
            <w:tcW w:w="88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微软雅黑" w:hAnsi="微软雅黑" w:eastAsia="微软雅黑" w:cs="微软雅黑"/>
                <w:color w:val="auto"/>
                <w:u w:val="none"/>
                <w:lang w:val="en-US"/>
              </w:rPr>
            </w:pPr>
            <w:r>
              <w:rPr>
                <w:rFonts w:hint="eastAsia" w:ascii="仿宋_GB2312" w:hAnsi="微软雅黑" w:eastAsia="仿宋_GB2312" w:cs="仿宋_GB2312"/>
                <w:color w:val="auto"/>
                <w:kern w:val="0"/>
                <w:sz w:val="18"/>
                <w:szCs w:val="18"/>
                <w:u w:val="none"/>
                <w:lang w:val="en-US" w:eastAsia="zh-CN" w:bidi="ar"/>
              </w:rPr>
              <w:t>2.00</w:t>
            </w:r>
          </w:p>
        </w:tc>
        <w:tc>
          <w:tcPr>
            <w:tcW w:w="88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31013</w:t>
            </w:r>
          </w:p>
        </w:tc>
        <w:tc>
          <w:tcPr>
            <w:tcW w:w="1562"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  公务用车购置</w:t>
            </w:r>
          </w:p>
        </w:tc>
        <w:tc>
          <w:tcPr>
            <w:tcW w:w="74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jc w:val="center"/>
        </w:trPr>
        <w:tc>
          <w:tcPr>
            <w:tcW w:w="88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30302</w:t>
            </w:r>
          </w:p>
        </w:tc>
        <w:tc>
          <w:tcPr>
            <w:tcW w:w="152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  退休费</w:t>
            </w:r>
          </w:p>
        </w:tc>
        <w:tc>
          <w:tcPr>
            <w:tcW w:w="100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0.00</w:t>
            </w:r>
          </w:p>
        </w:tc>
        <w:tc>
          <w:tcPr>
            <w:tcW w:w="88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30217</w:t>
            </w:r>
          </w:p>
        </w:tc>
        <w:tc>
          <w:tcPr>
            <w:tcW w:w="1204"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  公务接待费</w:t>
            </w:r>
          </w:p>
        </w:tc>
        <w:tc>
          <w:tcPr>
            <w:tcW w:w="88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微软雅黑" w:hAnsi="微软雅黑" w:eastAsia="微软雅黑" w:cs="微软雅黑"/>
                <w:color w:val="auto"/>
                <w:u w:val="none"/>
                <w:lang w:val="en-US"/>
              </w:rPr>
            </w:pPr>
            <w:r>
              <w:rPr>
                <w:rFonts w:hint="eastAsia" w:ascii="仿宋_GB2312" w:hAnsi="微软雅黑" w:eastAsia="仿宋_GB2312" w:cs="仿宋_GB2312"/>
                <w:color w:val="auto"/>
                <w:kern w:val="0"/>
                <w:sz w:val="18"/>
                <w:szCs w:val="18"/>
                <w:u w:val="none"/>
                <w:lang w:val="en-US" w:eastAsia="zh-CN" w:bidi="ar"/>
              </w:rPr>
              <w:t>3.49</w:t>
            </w:r>
          </w:p>
        </w:tc>
        <w:tc>
          <w:tcPr>
            <w:tcW w:w="88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31019</w:t>
            </w:r>
          </w:p>
        </w:tc>
        <w:tc>
          <w:tcPr>
            <w:tcW w:w="1562"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  其他交通工具购置</w:t>
            </w:r>
          </w:p>
        </w:tc>
        <w:tc>
          <w:tcPr>
            <w:tcW w:w="74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jc w:val="center"/>
        </w:trPr>
        <w:tc>
          <w:tcPr>
            <w:tcW w:w="88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30303</w:t>
            </w:r>
          </w:p>
        </w:tc>
        <w:tc>
          <w:tcPr>
            <w:tcW w:w="152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  退职（役）费</w:t>
            </w:r>
          </w:p>
        </w:tc>
        <w:tc>
          <w:tcPr>
            <w:tcW w:w="100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0.00</w:t>
            </w:r>
          </w:p>
        </w:tc>
        <w:tc>
          <w:tcPr>
            <w:tcW w:w="88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30218</w:t>
            </w:r>
          </w:p>
        </w:tc>
        <w:tc>
          <w:tcPr>
            <w:tcW w:w="1204"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  专用材料费</w:t>
            </w:r>
          </w:p>
        </w:tc>
        <w:tc>
          <w:tcPr>
            <w:tcW w:w="88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微软雅黑" w:hAnsi="微软雅黑" w:eastAsia="微软雅黑" w:cs="微软雅黑"/>
                <w:color w:val="auto"/>
                <w:u w:val="none"/>
                <w:lang w:val="en-US"/>
              </w:rPr>
            </w:pPr>
            <w:r>
              <w:rPr>
                <w:rFonts w:hint="eastAsia" w:ascii="仿宋_GB2312" w:hAnsi="微软雅黑" w:eastAsia="仿宋_GB2312" w:cs="仿宋_GB2312"/>
                <w:color w:val="auto"/>
                <w:kern w:val="0"/>
                <w:sz w:val="18"/>
                <w:szCs w:val="18"/>
                <w:u w:val="none"/>
                <w:lang w:val="en-US" w:eastAsia="zh-CN" w:bidi="ar"/>
              </w:rPr>
              <w:t>0.00</w:t>
            </w:r>
          </w:p>
        </w:tc>
        <w:tc>
          <w:tcPr>
            <w:tcW w:w="88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31021</w:t>
            </w:r>
          </w:p>
        </w:tc>
        <w:tc>
          <w:tcPr>
            <w:tcW w:w="1562"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  文物和陈列品购置</w:t>
            </w:r>
          </w:p>
        </w:tc>
        <w:tc>
          <w:tcPr>
            <w:tcW w:w="74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jc w:val="center"/>
        </w:trPr>
        <w:tc>
          <w:tcPr>
            <w:tcW w:w="88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30304</w:t>
            </w:r>
          </w:p>
        </w:tc>
        <w:tc>
          <w:tcPr>
            <w:tcW w:w="152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  抚恤金</w:t>
            </w:r>
          </w:p>
        </w:tc>
        <w:tc>
          <w:tcPr>
            <w:tcW w:w="100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微软雅黑" w:hAnsi="微软雅黑" w:eastAsia="微软雅黑" w:cs="微软雅黑"/>
                <w:color w:val="auto"/>
                <w:u w:val="none"/>
                <w:lang w:val="en-US"/>
              </w:rPr>
            </w:pPr>
            <w:r>
              <w:rPr>
                <w:rFonts w:hint="eastAsia" w:ascii="仿宋_GB2312" w:hAnsi="微软雅黑" w:eastAsia="仿宋_GB2312" w:cs="仿宋_GB2312"/>
                <w:color w:val="auto"/>
                <w:kern w:val="0"/>
                <w:sz w:val="18"/>
                <w:szCs w:val="18"/>
                <w:u w:val="none"/>
                <w:lang w:val="en-US" w:eastAsia="zh-CN" w:bidi="ar"/>
              </w:rPr>
              <w:t>0.00</w:t>
            </w:r>
          </w:p>
        </w:tc>
        <w:tc>
          <w:tcPr>
            <w:tcW w:w="88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30224</w:t>
            </w:r>
          </w:p>
        </w:tc>
        <w:tc>
          <w:tcPr>
            <w:tcW w:w="1204"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  被装购置费</w:t>
            </w:r>
          </w:p>
        </w:tc>
        <w:tc>
          <w:tcPr>
            <w:tcW w:w="88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0.00</w:t>
            </w:r>
          </w:p>
        </w:tc>
        <w:tc>
          <w:tcPr>
            <w:tcW w:w="88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31022</w:t>
            </w:r>
          </w:p>
        </w:tc>
        <w:tc>
          <w:tcPr>
            <w:tcW w:w="1562"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  无形资产购置</w:t>
            </w:r>
          </w:p>
        </w:tc>
        <w:tc>
          <w:tcPr>
            <w:tcW w:w="74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jc w:val="center"/>
        </w:trPr>
        <w:tc>
          <w:tcPr>
            <w:tcW w:w="88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30305</w:t>
            </w:r>
          </w:p>
        </w:tc>
        <w:tc>
          <w:tcPr>
            <w:tcW w:w="152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  生活补助</w:t>
            </w:r>
          </w:p>
        </w:tc>
        <w:tc>
          <w:tcPr>
            <w:tcW w:w="100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微软雅黑" w:hAnsi="微软雅黑" w:eastAsia="微软雅黑" w:cs="微软雅黑"/>
                <w:color w:val="auto"/>
                <w:u w:val="none"/>
                <w:lang w:val="en-US"/>
              </w:rPr>
            </w:pPr>
            <w:r>
              <w:rPr>
                <w:rFonts w:hint="eastAsia" w:ascii="仿宋_GB2312" w:hAnsi="微软雅黑" w:eastAsia="仿宋_GB2312" w:cs="仿宋_GB2312"/>
                <w:color w:val="auto"/>
                <w:kern w:val="0"/>
                <w:sz w:val="18"/>
                <w:szCs w:val="18"/>
                <w:u w:val="none"/>
                <w:lang w:val="en-US" w:eastAsia="zh-CN" w:bidi="ar"/>
              </w:rPr>
              <w:t>261.56</w:t>
            </w:r>
          </w:p>
        </w:tc>
        <w:tc>
          <w:tcPr>
            <w:tcW w:w="88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30225</w:t>
            </w:r>
          </w:p>
        </w:tc>
        <w:tc>
          <w:tcPr>
            <w:tcW w:w="1204"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  专用燃料费</w:t>
            </w:r>
          </w:p>
        </w:tc>
        <w:tc>
          <w:tcPr>
            <w:tcW w:w="88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0.00</w:t>
            </w:r>
          </w:p>
        </w:tc>
        <w:tc>
          <w:tcPr>
            <w:tcW w:w="88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31099</w:t>
            </w:r>
          </w:p>
        </w:tc>
        <w:tc>
          <w:tcPr>
            <w:tcW w:w="1562"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  其他资本性支出</w:t>
            </w:r>
          </w:p>
        </w:tc>
        <w:tc>
          <w:tcPr>
            <w:tcW w:w="74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5" w:hRule="atLeast"/>
          <w:jc w:val="center"/>
        </w:trPr>
        <w:tc>
          <w:tcPr>
            <w:tcW w:w="88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30306</w:t>
            </w:r>
          </w:p>
        </w:tc>
        <w:tc>
          <w:tcPr>
            <w:tcW w:w="152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  救济费</w:t>
            </w:r>
          </w:p>
        </w:tc>
        <w:tc>
          <w:tcPr>
            <w:tcW w:w="100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微软雅黑" w:hAnsi="微软雅黑" w:eastAsia="微软雅黑" w:cs="微软雅黑"/>
                <w:color w:val="auto"/>
                <w:u w:val="none"/>
                <w:lang w:val="en-US"/>
              </w:rPr>
            </w:pPr>
            <w:r>
              <w:rPr>
                <w:rFonts w:hint="eastAsia" w:ascii="仿宋_GB2312" w:hAnsi="微软雅黑" w:eastAsia="仿宋_GB2312" w:cs="仿宋_GB2312"/>
                <w:color w:val="auto"/>
                <w:kern w:val="0"/>
                <w:sz w:val="18"/>
                <w:szCs w:val="18"/>
                <w:u w:val="none"/>
                <w:lang w:val="en-US" w:eastAsia="zh-CN" w:bidi="ar"/>
              </w:rPr>
              <w:t>0.00</w:t>
            </w:r>
          </w:p>
        </w:tc>
        <w:tc>
          <w:tcPr>
            <w:tcW w:w="88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30226</w:t>
            </w:r>
          </w:p>
        </w:tc>
        <w:tc>
          <w:tcPr>
            <w:tcW w:w="1204"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  劳务费</w:t>
            </w:r>
          </w:p>
        </w:tc>
        <w:tc>
          <w:tcPr>
            <w:tcW w:w="88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微软雅黑" w:hAnsi="微软雅黑" w:eastAsia="微软雅黑" w:cs="微软雅黑"/>
                <w:color w:val="auto"/>
                <w:u w:val="none"/>
                <w:lang w:val="en-US"/>
              </w:rPr>
            </w:pPr>
            <w:r>
              <w:rPr>
                <w:rFonts w:hint="eastAsia" w:ascii="仿宋_GB2312" w:hAnsi="微软雅黑" w:eastAsia="仿宋_GB2312" w:cs="仿宋_GB2312"/>
                <w:color w:val="auto"/>
                <w:kern w:val="0"/>
                <w:sz w:val="18"/>
                <w:szCs w:val="18"/>
                <w:u w:val="none"/>
                <w:lang w:val="en-US" w:eastAsia="zh-CN" w:bidi="ar"/>
              </w:rPr>
              <w:t>0.00</w:t>
            </w:r>
          </w:p>
        </w:tc>
        <w:tc>
          <w:tcPr>
            <w:tcW w:w="88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399</w:t>
            </w:r>
          </w:p>
        </w:tc>
        <w:tc>
          <w:tcPr>
            <w:tcW w:w="1562"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其他支出</w:t>
            </w:r>
          </w:p>
        </w:tc>
        <w:tc>
          <w:tcPr>
            <w:tcW w:w="74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jc w:val="center"/>
        </w:trPr>
        <w:tc>
          <w:tcPr>
            <w:tcW w:w="88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30307</w:t>
            </w:r>
          </w:p>
        </w:tc>
        <w:tc>
          <w:tcPr>
            <w:tcW w:w="152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  医疗费补助</w:t>
            </w:r>
          </w:p>
        </w:tc>
        <w:tc>
          <w:tcPr>
            <w:tcW w:w="100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0.00</w:t>
            </w:r>
          </w:p>
        </w:tc>
        <w:tc>
          <w:tcPr>
            <w:tcW w:w="88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30227</w:t>
            </w:r>
          </w:p>
        </w:tc>
        <w:tc>
          <w:tcPr>
            <w:tcW w:w="1204"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  委托业务费</w:t>
            </w:r>
          </w:p>
        </w:tc>
        <w:tc>
          <w:tcPr>
            <w:tcW w:w="88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0.00</w:t>
            </w:r>
          </w:p>
        </w:tc>
        <w:tc>
          <w:tcPr>
            <w:tcW w:w="88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39906</w:t>
            </w:r>
          </w:p>
        </w:tc>
        <w:tc>
          <w:tcPr>
            <w:tcW w:w="1562"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  赠与</w:t>
            </w:r>
          </w:p>
        </w:tc>
        <w:tc>
          <w:tcPr>
            <w:tcW w:w="74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jc w:val="center"/>
        </w:trPr>
        <w:tc>
          <w:tcPr>
            <w:tcW w:w="88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30308</w:t>
            </w:r>
          </w:p>
        </w:tc>
        <w:tc>
          <w:tcPr>
            <w:tcW w:w="152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  助学金</w:t>
            </w:r>
          </w:p>
        </w:tc>
        <w:tc>
          <w:tcPr>
            <w:tcW w:w="100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0.00</w:t>
            </w:r>
          </w:p>
        </w:tc>
        <w:tc>
          <w:tcPr>
            <w:tcW w:w="88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30228</w:t>
            </w:r>
          </w:p>
        </w:tc>
        <w:tc>
          <w:tcPr>
            <w:tcW w:w="1204"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  工会经费</w:t>
            </w:r>
          </w:p>
        </w:tc>
        <w:tc>
          <w:tcPr>
            <w:tcW w:w="88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微软雅黑" w:hAnsi="微软雅黑" w:eastAsia="微软雅黑" w:cs="微软雅黑"/>
                <w:color w:val="auto"/>
                <w:u w:val="none"/>
                <w:lang w:val="en-US"/>
              </w:rPr>
            </w:pPr>
            <w:r>
              <w:rPr>
                <w:rFonts w:hint="eastAsia" w:ascii="仿宋_GB2312" w:hAnsi="微软雅黑" w:eastAsia="仿宋_GB2312" w:cs="仿宋_GB2312"/>
                <w:color w:val="auto"/>
                <w:kern w:val="0"/>
                <w:sz w:val="18"/>
                <w:szCs w:val="18"/>
                <w:u w:val="none"/>
                <w:lang w:val="en-US" w:eastAsia="zh-CN" w:bidi="ar"/>
              </w:rPr>
              <w:t>20</w:t>
            </w:r>
          </w:p>
        </w:tc>
        <w:tc>
          <w:tcPr>
            <w:tcW w:w="88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39907</w:t>
            </w:r>
          </w:p>
        </w:tc>
        <w:tc>
          <w:tcPr>
            <w:tcW w:w="1562"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  国家赔偿费用支出</w:t>
            </w:r>
          </w:p>
        </w:tc>
        <w:tc>
          <w:tcPr>
            <w:tcW w:w="74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jc w:val="center"/>
        </w:trPr>
        <w:tc>
          <w:tcPr>
            <w:tcW w:w="88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30309</w:t>
            </w:r>
          </w:p>
        </w:tc>
        <w:tc>
          <w:tcPr>
            <w:tcW w:w="152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  奖励金</w:t>
            </w:r>
          </w:p>
        </w:tc>
        <w:tc>
          <w:tcPr>
            <w:tcW w:w="100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微软雅黑" w:hAnsi="微软雅黑" w:eastAsia="微软雅黑" w:cs="微软雅黑"/>
                <w:color w:val="auto"/>
                <w:u w:val="none"/>
                <w:lang w:val="en-US"/>
              </w:rPr>
            </w:pPr>
            <w:r>
              <w:rPr>
                <w:rFonts w:hint="eastAsia" w:ascii="仿宋_GB2312" w:hAnsi="微软雅黑" w:eastAsia="仿宋_GB2312" w:cs="仿宋_GB2312"/>
                <w:color w:val="auto"/>
                <w:kern w:val="0"/>
                <w:sz w:val="18"/>
                <w:szCs w:val="18"/>
                <w:u w:val="none"/>
                <w:lang w:val="en-US" w:eastAsia="zh-CN" w:bidi="ar"/>
              </w:rPr>
              <w:t>0.00</w:t>
            </w:r>
          </w:p>
        </w:tc>
        <w:tc>
          <w:tcPr>
            <w:tcW w:w="88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30229</w:t>
            </w:r>
          </w:p>
        </w:tc>
        <w:tc>
          <w:tcPr>
            <w:tcW w:w="1204"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  福利费</w:t>
            </w:r>
          </w:p>
        </w:tc>
        <w:tc>
          <w:tcPr>
            <w:tcW w:w="88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0.00</w:t>
            </w:r>
          </w:p>
        </w:tc>
        <w:tc>
          <w:tcPr>
            <w:tcW w:w="88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39908</w:t>
            </w:r>
          </w:p>
        </w:tc>
        <w:tc>
          <w:tcPr>
            <w:tcW w:w="1562"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  对民间非营利组织和群众性自治组织补贴</w:t>
            </w:r>
          </w:p>
        </w:tc>
        <w:tc>
          <w:tcPr>
            <w:tcW w:w="74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jc w:val="center"/>
        </w:trPr>
        <w:tc>
          <w:tcPr>
            <w:tcW w:w="88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30310</w:t>
            </w:r>
          </w:p>
        </w:tc>
        <w:tc>
          <w:tcPr>
            <w:tcW w:w="152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  个人农业生产补贴</w:t>
            </w:r>
          </w:p>
        </w:tc>
        <w:tc>
          <w:tcPr>
            <w:tcW w:w="100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微软雅黑" w:hAnsi="微软雅黑" w:eastAsia="微软雅黑" w:cs="微软雅黑"/>
                <w:color w:val="auto"/>
                <w:u w:val="none"/>
                <w:lang w:val="en-US"/>
              </w:rPr>
            </w:pPr>
            <w:r>
              <w:rPr>
                <w:rFonts w:hint="eastAsia" w:ascii="仿宋_GB2312" w:hAnsi="微软雅黑" w:eastAsia="仿宋_GB2312" w:cs="仿宋_GB2312"/>
                <w:color w:val="auto"/>
                <w:kern w:val="0"/>
                <w:sz w:val="18"/>
                <w:szCs w:val="18"/>
                <w:u w:val="none"/>
                <w:lang w:val="en-US" w:eastAsia="zh-CN" w:bidi="ar"/>
              </w:rPr>
              <w:t>0.00</w:t>
            </w:r>
          </w:p>
        </w:tc>
        <w:tc>
          <w:tcPr>
            <w:tcW w:w="88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30231</w:t>
            </w:r>
          </w:p>
        </w:tc>
        <w:tc>
          <w:tcPr>
            <w:tcW w:w="1204"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  公务用车运行维护费</w:t>
            </w:r>
          </w:p>
        </w:tc>
        <w:tc>
          <w:tcPr>
            <w:tcW w:w="88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微软雅黑" w:hAnsi="微软雅黑" w:eastAsia="微软雅黑" w:cs="微软雅黑"/>
                <w:color w:val="auto"/>
                <w:u w:val="none"/>
                <w:lang w:val="en-US"/>
              </w:rPr>
            </w:pPr>
            <w:r>
              <w:rPr>
                <w:rFonts w:hint="default" w:ascii="仿宋_GB2312" w:hAnsi="微软雅黑" w:eastAsia="仿宋_GB2312" w:cs="仿宋_GB2312"/>
                <w:color w:val="auto"/>
                <w:kern w:val="0"/>
                <w:sz w:val="18"/>
                <w:szCs w:val="18"/>
                <w:u w:val="none"/>
                <w:lang w:val="en-US" w:eastAsia="zh-CN" w:bidi="ar"/>
              </w:rPr>
              <w:t>3.</w:t>
            </w:r>
            <w:r>
              <w:rPr>
                <w:rFonts w:hint="eastAsia" w:ascii="仿宋_GB2312" w:hAnsi="微软雅黑" w:eastAsia="仿宋_GB2312" w:cs="仿宋_GB2312"/>
                <w:color w:val="auto"/>
                <w:kern w:val="0"/>
                <w:sz w:val="18"/>
                <w:szCs w:val="18"/>
                <w:u w:val="none"/>
                <w:lang w:val="en-US" w:eastAsia="zh-CN" w:bidi="ar"/>
              </w:rPr>
              <w:t>99</w:t>
            </w:r>
          </w:p>
        </w:tc>
        <w:tc>
          <w:tcPr>
            <w:tcW w:w="88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39999</w:t>
            </w:r>
          </w:p>
        </w:tc>
        <w:tc>
          <w:tcPr>
            <w:tcW w:w="1562"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  其他支出</w:t>
            </w:r>
          </w:p>
        </w:tc>
        <w:tc>
          <w:tcPr>
            <w:tcW w:w="74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jc w:val="center"/>
        </w:trPr>
        <w:tc>
          <w:tcPr>
            <w:tcW w:w="88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30311</w:t>
            </w:r>
          </w:p>
        </w:tc>
        <w:tc>
          <w:tcPr>
            <w:tcW w:w="152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  代缴社会保险费</w:t>
            </w:r>
          </w:p>
        </w:tc>
        <w:tc>
          <w:tcPr>
            <w:tcW w:w="100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微软雅黑" w:hAnsi="微软雅黑" w:eastAsia="微软雅黑" w:cs="微软雅黑"/>
                <w:color w:val="auto"/>
                <w:u w:val="none"/>
                <w:lang w:val="en-US"/>
              </w:rPr>
            </w:pPr>
            <w:r>
              <w:rPr>
                <w:rFonts w:hint="eastAsia" w:ascii="仿宋_GB2312" w:hAnsi="微软雅黑" w:eastAsia="仿宋_GB2312" w:cs="仿宋_GB2312"/>
                <w:color w:val="auto"/>
                <w:kern w:val="0"/>
                <w:sz w:val="18"/>
                <w:szCs w:val="18"/>
                <w:u w:val="none"/>
                <w:lang w:val="en-US" w:eastAsia="zh-CN" w:bidi="ar"/>
              </w:rPr>
              <w:t>2.50</w:t>
            </w:r>
          </w:p>
        </w:tc>
        <w:tc>
          <w:tcPr>
            <w:tcW w:w="88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30239</w:t>
            </w:r>
          </w:p>
        </w:tc>
        <w:tc>
          <w:tcPr>
            <w:tcW w:w="1204"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  其他交通费用</w:t>
            </w:r>
          </w:p>
        </w:tc>
        <w:tc>
          <w:tcPr>
            <w:tcW w:w="88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微软雅黑" w:hAnsi="微软雅黑" w:eastAsia="微软雅黑" w:cs="微软雅黑"/>
                <w:color w:val="auto"/>
                <w:u w:val="none"/>
                <w:lang w:val="en-US"/>
              </w:rPr>
            </w:pPr>
            <w:r>
              <w:rPr>
                <w:rFonts w:hint="eastAsia" w:ascii="仿宋_GB2312" w:hAnsi="微软雅黑" w:eastAsia="仿宋_GB2312" w:cs="仿宋_GB2312"/>
                <w:color w:val="auto"/>
                <w:kern w:val="0"/>
                <w:sz w:val="18"/>
                <w:szCs w:val="18"/>
                <w:u w:val="none"/>
                <w:lang w:val="en-US" w:eastAsia="zh-CN" w:bidi="ar"/>
              </w:rPr>
              <w:t>20.00</w:t>
            </w:r>
          </w:p>
        </w:tc>
        <w:tc>
          <w:tcPr>
            <w:tcW w:w="88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　</w:t>
            </w:r>
          </w:p>
        </w:tc>
        <w:tc>
          <w:tcPr>
            <w:tcW w:w="1562"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　</w:t>
            </w:r>
          </w:p>
        </w:tc>
        <w:tc>
          <w:tcPr>
            <w:tcW w:w="74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jc w:val="center"/>
        </w:trPr>
        <w:tc>
          <w:tcPr>
            <w:tcW w:w="88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30399</w:t>
            </w:r>
          </w:p>
        </w:tc>
        <w:tc>
          <w:tcPr>
            <w:tcW w:w="152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　其他对个人和家庭的补助</w:t>
            </w:r>
          </w:p>
        </w:tc>
        <w:tc>
          <w:tcPr>
            <w:tcW w:w="100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微软雅黑" w:hAnsi="微软雅黑" w:eastAsia="微软雅黑" w:cs="微软雅黑"/>
                <w:color w:val="auto"/>
                <w:u w:val="none"/>
                <w:lang w:val="en-US"/>
              </w:rPr>
            </w:pPr>
            <w:r>
              <w:rPr>
                <w:rFonts w:hint="eastAsia" w:ascii="仿宋_GB2312" w:hAnsi="微软雅黑" w:eastAsia="仿宋_GB2312" w:cs="仿宋_GB2312"/>
                <w:color w:val="auto"/>
                <w:kern w:val="0"/>
                <w:sz w:val="18"/>
                <w:szCs w:val="18"/>
                <w:u w:val="none"/>
                <w:lang w:val="en-US" w:eastAsia="zh-CN" w:bidi="ar"/>
              </w:rPr>
              <w:t>0.00</w:t>
            </w:r>
          </w:p>
        </w:tc>
        <w:tc>
          <w:tcPr>
            <w:tcW w:w="88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30240</w:t>
            </w:r>
          </w:p>
        </w:tc>
        <w:tc>
          <w:tcPr>
            <w:tcW w:w="1204"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  税金及附加费用</w:t>
            </w:r>
          </w:p>
        </w:tc>
        <w:tc>
          <w:tcPr>
            <w:tcW w:w="88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18"/>
                <w:szCs w:val="18"/>
                <w:u w:val="none"/>
                <w:lang w:val="en-US" w:eastAsia="zh-CN" w:bidi="ar"/>
              </w:rPr>
            </w:pPr>
            <w:r>
              <w:rPr>
                <w:rFonts w:hint="eastAsia" w:ascii="仿宋_GB2312" w:hAnsi="微软雅黑" w:eastAsia="仿宋_GB2312" w:cs="仿宋_GB2312"/>
                <w:color w:val="auto"/>
                <w:kern w:val="0"/>
                <w:sz w:val="18"/>
                <w:szCs w:val="18"/>
                <w:u w:val="none"/>
                <w:lang w:val="en-US" w:eastAsia="zh-CN" w:bidi="ar"/>
              </w:rPr>
              <w:t>0.00</w:t>
            </w:r>
          </w:p>
        </w:tc>
        <w:tc>
          <w:tcPr>
            <w:tcW w:w="88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　</w:t>
            </w:r>
          </w:p>
        </w:tc>
        <w:tc>
          <w:tcPr>
            <w:tcW w:w="1562"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　</w:t>
            </w:r>
          </w:p>
        </w:tc>
        <w:tc>
          <w:tcPr>
            <w:tcW w:w="74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jc w:val="center"/>
        </w:trPr>
        <w:tc>
          <w:tcPr>
            <w:tcW w:w="88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　</w:t>
            </w:r>
          </w:p>
        </w:tc>
        <w:tc>
          <w:tcPr>
            <w:tcW w:w="152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　</w:t>
            </w:r>
          </w:p>
        </w:tc>
        <w:tc>
          <w:tcPr>
            <w:tcW w:w="100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 </w:t>
            </w:r>
          </w:p>
        </w:tc>
        <w:tc>
          <w:tcPr>
            <w:tcW w:w="88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30299</w:t>
            </w:r>
          </w:p>
        </w:tc>
        <w:tc>
          <w:tcPr>
            <w:tcW w:w="1204"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  其他商品和服务支出</w:t>
            </w:r>
          </w:p>
        </w:tc>
        <w:tc>
          <w:tcPr>
            <w:tcW w:w="88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eastAsia" w:ascii="仿宋_GB2312" w:hAnsi="微软雅黑" w:eastAsia="仿宋_GB2312" w:cs="仿宋_GB2312"/>
                <w:color w:val="auto"/>
                <w:kern w:val="0"/>
                <w:sz w:val="18"/>
                <w:szCs w:val="18"/>
                <w:u w:val="none"/>
                <w:lang w:val="en-US" w:eastAsia="zh-CN" w:bidi="ar"/>
              </w:rPr>
              <w:t>33.83</w:t>
            </w:r>
            <w:r>
              <w:rPr>
                <w:rFonts w:hint="default" w:ascii="仿宋_GB2312" w:hAnsi="微软雅黑" w:eastAsia="仿宋_GB2312" w:cs="仿宋_GB2312"/>
                <w:color w:val="auto"/>
                <w:kern w:val="0"/>
                <w:sz w:val="18"/>
                <w:szCs w:val="18"/>
                <w:u w:val="none"/>
                <w:lang w:val="en-US" w:eastAsia="zh-CN" w:bidi="ar"/>
              </w:rPr>
              <w:t>　</w:t>
            </w:r>
          </w:p>
        </w:tc>
        <w:tc>
          <w:tcPr>
            <w:tcW w:w="88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　</w:t>
            </w:r>
          </w:p>
        </w:tc>
        <w:tc>
          <w:tcPr>
            <w:tcW w:w="1562"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　</w:t>
            </w:r>
          </w:p>
        </w:tc>
        <w:tc>
          <w:tcPr>
            <w:tcW w:w="74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jc w:val="center"/>
        </w:trPr>
        <w:tc>
          <w:tcPr>
            <w:tcW w:w="2403" w:type="dxa"/>
            <w:gridSpan w:val="2"/>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18"/>
                <w:szCs w:val="18"/>
                <w:u w:val="none"/>
                <w:lang w:val="en-US" w:eastAsia="zh-CN" w:bidi="ar"/>
              </w:rPr>
              <w:t>人员经费合计</w:t>
            </w:r>
          </w:p>
        </w:tc>
        <w:tc>
          <w:tcPr>
            <w:tcW w:w="100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auto"/>
                <w:sz w:val="21"/>
                <w:szCs w:val="21"/>
                <w:u w:val="none"/>
                <w:lang w:val="en-US" w:eastAsia="zh-CN"/>
              </w:rPr>
            </w:pPr>
            <w:r>
              <w:rPr>
                <w:rFonts w:hint="eastAsia" w:ascii="仿宋" w:hAnsi="仿宋" w:eastAsia="仿宋" w:cs="仿宋"/>
                <w:color w:val="auto"/>
                <w:sz w:val="21"/>
                <w:szCs w:val="21"/>
                <w:u w:val="none"/>
                <w:lang w:val="en-US" w:eastAsia="zh-CN"/>
              </w:rPr>
              <w:t>1230.98</w:t>
            </w:r>
          </w:p>
        </w:tc>
        <w:tc>
          <w:tcPr>
            <w:tcW w:w="5415"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auto"/>
                <w:sz w:val="21"/>
                <w:szCs w:val="21"/>
                <w:u w:val="none"/>
              </w:rPr>
            </w:pPr>
            <w:r>
              <w:rPr>
                <w:rFonts w:hint="eastAsia" w:ascii="仿宋" w:hAnsi="仿宋" w:eastAsia="仿宋" w:cs="仿宋"/>
                <w:color w:val="auto"/>
                <w:kern w:val="0"/>
                <w:sz w:val="21"/>
                <w:szCs w:val="21"/>
                <w:u w:val="none"/>
                <w:lang w:val="en-US" w:eastAsia="zh-CN" w:bidi="ar"/>
              </w:rPr>
              <w:t>公用经费合计</w:t>
            </w:r>
          </w:p>
        </w:tc>
        <w:tc>
          <w:tcPr>
            <w:tcW w:w="74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微软雅黑" w:hAnsi="微软雅黑" w:eastAsia="微软雅黑" w:cs="微软雅黑"/>
                <w:color w:val="auto"/>
                <w:highlight w:val="yellow"/>
                <w:u w:val="none"/>
                <w:lang w:val="en-US" w:eastAsia="zh-CN"/>
              </w:rPr>
            </w:pPr>
            <w:r>
              <w:rPr>
                <w:rFonts w:hint="eastAsia" w:ascii="仿宋" w:hAnsi="仿宋" w:eastAsia="仿宋" w:cs="仿宋"/>
                <w:color w:val="auto"/>
                <w:highlight w:val="none"/>
                <w:u w:val="none"/>
                <w:lang w:val="en-US" w:eastAsia="zh-CN"/>
              </w:rPr>
              <w:t>165.83</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i w:val="0"/>
          <w:iCs w:val="0"/>
          <w:caps w:val="0"/>
          <w:color w:val="auto"/>
          <w:spacing w:val="0"/>
          <w:kern w:val="0"/>
          <w:sz w:val="21"/>
          <w:szCs w:val="21"/>
          <w:u w:val="none"/>
          <w:shd w:val="clear" w:fill="FFFFFF"/>
          <w:lang w:val="en-US" w:eastAsia="zh-CN" w:bidi="ar"/>
        </w:rPr>
        <w:t>注：本表反映部门年度一般公共预算财政拨款基本支出明细情况。</w:t>
      </w:r>
    </w:p>
    <w:p>
      <w:pPr>
        <w:keepNext w:val="0"/>
        <w:keepLines w:val="0"/>
        <w:widowControl/>
        <w:suppressLineNumbers w:val="0"/>
        <w:spacing w:before="0" w:beforeAutospacing="0" w:after="0" w:afterAutospacing="0"/>
        <w:ind w:left="0" w:right="0"/>
        <w:jc w:val="left"/>
        <w:rPr>
          <w:color w:val="auto"/>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仿宋_GB2312" w:hAnsi="微软雅黑" w:eastAsia="仿宋_GB2312" w:cs="仿宋_GB2312"/>
          <w:i w:val="0"/>
          <w:iCs w:val="0"/>
          <w:caps w:val="0"/>
          <w:color w:val="auto"/>
          <w:spacing w:val="0"/>
          <w:kern w:val="0"/>
          <w:sz w:val="36"/>
          <w:szCs w:val="36"/>
          <w:u w:val="none"/>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仿宋_GB2312" w:hAnsi="微软雅黑" w:eastAsia="仿宋_GB2312" w:cs="仿宋_GB2312"/>
          <w:i w:val="0"/>
          <w:iCs w:val="0"/>
          <w:caps w:val="0"/>
          <w:color w:val="auto"/>
          <w:spacing w:val="0"/>
          <w:kern w:val="0"/>
          <w:sz w:val="36"/>
          <w:szCs w:val="36"/>
          <w:u w:val="none"/>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仿宋_GB2312" w:hAnsi="微软雅黑" w:eastAsia="仿宋_GB2312" w:cs="仿宋_GB2312"/>
          <w:i w:val="0"/>
          <w:iCs w:val="0"/>
          <w:caps w:val="0"/>
          <w:color w:val="auto"/>
          <w:spacing w:val="0"/>
          <w:kern w:val="0"/>
          <w:sz w:val="36"/>
          <w:szCs w:val="36"/>
          <w:u w:val="none"/>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仿宋_GB2312" w:hAnsi="微软雅黑" w:eastAsia="仿宋_GB2312" w:cs="仿宋_GB2312"/>
          <w:i w:val="0"/>
          <w:iCs w:val="0"/>
          <w:caps w:val="0"/>
          <w:color w:val="auto"/>
          <w:spacing w:val="0"/>
          <w:kern w:val="0"/>
          <w:sz w:val="36"/>
          <w:szCs w:val="36"/>
          <w:u w:val="none"/>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default" w:ascii="仿宋_GB2312" w:hAnsi="微软雅黑" w:eastAsia="仿宋_GB2312" w:cs="仿宋_GB2312"/>
          <w:i w:val="0"/>
          <w:iCs w:val="0"/>
          <w:caps w:val="0"/>
          <w:color w:val="auto"/>
          <w:spacing w:val="0"/>
          <w:kern w:val="0"/>
          <w:sz w:val="36"/>
          <w:szCs w:val="36"/>
          <w:u w:val="none"/>
          <w:shd w:val="clear" w:fill="FFFFFF"/>
          <w:lang w:val="en-US" w:eastAsia="zh-CN" w:bidi="ar"/>
        </w:rPr>
      </w:pPr>
    </w:p>
    <w:p>
      <w:pPr>
        <w:pStyle w:val="2"/>
        <w:rPr>
          <w:rFonts w:hint="default" w:ascii="仿宋_GB2312" w:hAnsi="微软雅黑" w:eastAsia="仿宋_GB2312" w:cs="仿宋_GB2312"/>
          <w:i w:val="0"/>
          <w:iCs w:val="0"/>
          <w:caps w:val="0"/>
          <w:color w:val="auto"/>
          <w:spacing w:val="0"/>
          <w:kern w:val="0"/>
          <w:sz w:val="36"/>
          <w:szCs w:val="36"/>
          <w:u w:val="none"/>
          <w:shd w:val="clear" w:fill="FFFFFF"/>
          <w:lang w:val="en-US" w:eastAsia="zh-CN" w:bidi="ar"/>
        </w:rPr>
      </w:pPr>
    </w:p>
    <w:p>
      <w:pPr>
        <w:pStyle w:val="3"/>
        <w:rPr>
          <w:rFonts w:hint="default"/>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仿宋_GB2312" w:hAnsi="微软雅黑" w:eastAsia="仿宋_GB2312" w:cs="仿宋_GB2312"/>
          <w:i w:val="0"/>
          <w:iCs w:val="0"/>
          <w:caps w:val="0"/>
          <w:color w:val="auto"/>
          <w:spacing w:val="0"/>
          <w:kern w:val="0"/>
          <w:sz w:val="36"/>
          <w:szCs w:val="36"/>
          <w:u w:val="none"/>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仿宋_GB2312" w:hAnsi="微软雅黑" w:eastAsia="仿宋_GB2312" w:cs="仿宋_GB2312"/>
          <w:i w:val="0"/>
          <w:iCs w:val="0"/>
          <w:caps w:val="0"/>
          <w:color w:val="auto"/>
          <w:spacing w:val="0"/>
          <w:kern w:val="0"/>
          <w:sz w:val="36"/>
          <w:szCs w:val="36"/>
          <w:u w:val="none"/>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仿宋_GB2312" w:hAnsi="微软雅黑" w:eastAsia="仿宋_GB2312" w:cs="仿宋_GB2312"/>
          <w:i w:val="0"/>
          <w:iCs w:val="0"/>
          <w:caps w:val="0"/>
          <w:color w:val="auto"/>
          <w:spacing w:val="0"/>
          <w:kern w:val="0"/>
          <w:sz w:val="36"/>
          <w:szCs w:val="36"/>
          <w:u w:val="none"/>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i w:val="0"/>
          <w:iCs w:val="0"/>
          <w:caps w:val="0"/>
          <w:color w:val="auto"/>
          <w:spacing w:val="0"/>
          <w:kern w:val="0"/>
          <w:sz w:val="36"/>
          <w:szCs w:val="36"/>
          <w:u w:val="none"/>
          <w:shd w:val="clear" w:fill="FFFFFF"/>
          <w:lang w:val="en-US" w:eastAsia="zh-CN" w:bidi="ar"/>
        </w:rPr>
        <w:t>政府性基金预算财政拨款收入支出决算表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i w:val="0"/>
          <w:iCs w:val="0"/>
          <w:caps w:val="0"/>
          <w:color w:val="auto"/>
          <w:spacing w:val="0"/>
          <w:kern w:val="0"/>
          <w:sz w:val="21"/>
          <w:szCs w:val="21"/>
          <w:u w:val="none"/>
          <w:shd w:val="clear" w:fill="FFFFFF"/>
          <w:lang w:val="en-US" w:eastAsia="zh-CN" w:bidi="ar"/>
        </w:rPr>
        <w:t>部门：</w:t>
      </w:r>
      <w:r>
        <w:rPr>
          <w:rFonts w:hint="eastAsia" w:ascii="仿宋_GB2312" w:hAnsi="微软雅黑" w:eastAsia="仿宋_GB2312" w:cs="仿宋_GB2312"/>
          <w:i w:val="0"/>
          <w:iCs w:val="0"/>
          <w:caps w:val="0"/>
          <w:color w:val="auto"/>
          <w:spacing w:val="0"/>
          <w:kern w:val="0"/>
          <w:sz w:val="21"/>
          <w:szCs w:val="21"/>
          <w:u w:val="none"/>
          <w:shd w:val="clear" w:fill="FFFFFF"/>
          <w:lang w:val="en-US" w:eastAsia="zh-CN" w:bidi="ar"/>
        </w:rPr>
        <w:t>祁阳市</w:t>
      </w:r>
      <w:r>
        <w:rPr>
          <w:rFonts w:hint="default" w:ascii="仿宋_GB2312" w:hAnsi="微软雅黑" w:eastAsia="仿宋_GB2312" w:cs="仿宋_GB2312"/>
          <w:i w:val="0"/>
          <w:iCs w:val="0"/>
          <w:caps w:val="0"/>
          <w:color w:val="auto"/>
          <w:spacing w:val="0"/>
          <w:kern w:val="0"/>
          <w:sz w:val="21"/>
          <w:szCs w:val="21"/>
          <w:u w:val="none"/>
          <w:shd w:val="clear" w:fill="FFFFFF"/>
          <w:lang w:val="en-US" w:eastAsia="zh-CN" w:bidi="ar"/>
        </w:rPr>
        <w:t>黄泥塘镇人民政府                         公开0</w:t>
      </w:r>
      <w:r>
        <w:rPr>
          <w:rFonts w:hint="eastAsia" w:ascii="仿宋_GB2312" w:hAnsi="微软雅黑" w:eastAsia="仿宋_GB2312" w:cs="仿宋_GB2312"/>
          <w:i w:val="0"/>
          <w:iCs w:val="0"/>
          <w:caps w:val="0"/>
          <w:color w:val="auto"/>
          <w:spacing w:val="0"/>
          <w:kern w:val="0"/>
          <w:sz w:val="21"/>
          <w:szCs w:val="21"/>
          <w:u w:val="none"/>
          <w:shd w:val="clear" w:fill="FFFFFF"/>
          <w:lang w:val="en-US" w:eastAsia="zh-CN" w:bidi="ar"/>
        </w:rPr>
        <w:t>7</w:t>
      </w:r>
      <w:r>
        <w:rPr>
          <w:rFonts w:hint="default" w:ascii="仿宋_GB2312" w:hAnsi="微软雅黑" w:eastAsia="仿宋_GB2312" w:cs="仿宋_GB2312"/>
          <w:i w:val="0"/>
          <w:iCs w:val="0"/>
          <w:caps w:val="0"/>
          <w:color w:val="auto"/>
          <w:spacing w:val="0"/>
          <w:kern w:val="0"/>
          <w:sz w:val="21"/>
          <w:szCs w:val="21"/>
          <w:u w:val="none"/>
          <w:shd w:val="clear" w:fill="FFFFFF"/>
          <w:lang w:val="en-US" w:eastAsia="zh-CN" w:bidi="ar"/>
        </w:rPr>
        <w:t>表                    单位：万元</w:t>
      </w:r>
    </w:p>
    <w:tbl>
      <w:tblPr>
        <w:tblStyle w:val="6"/>
        <w:tblW w:w="986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039"/>
        <w:gridCol w:w="2756"/>
        <w:gridCol w:w="592"/>
        <w:gridCol w:w="1315"/>
        <w:gridCol w:w="1296"/>
        <w:gridCol w:w="961"/>
        <w:gridCol w:w="1310"/>
        <w:gridCol w:w="59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54" w:hRule="atLeast"/>
          <w:jc w:val="center"/>
        </w:trPr>
        <w:tc>
          <w:tcPr>
            <w:tcW w:w="3795" w:type="dxa"/>
            <w:gridSpan w:val="2"/>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b/>
                <w:bCs/>
                <w:color w:val="auto"/>
                <w:kern w:val="0"/>
                <w:sz w:val="21"/>
                <w:szCs w:val="21"/>
                <w:u w:val="none"/>
                <w:lang w:val="en-US" w:eastAsia="zh-CN" w:bidi="ar"/>
              </w:rPr>
              <w:t>项    目</w:t>
            </w:r>
          </w:p>
        </w:tc>
        <w:tc>
          <w:tcPr>
            <w:tcW w:w="592"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b/>
                <w:bCs/>
                <w:color w:val="auto"/>
                <w:kern w:val="0"/>
                <w:sz w:val="21"/>
                <w:szCs w:val="21"/>
                <w:u w:val="none"/>
                <w:lang w:val="en-US" w:eastAsia="zh-CN" w:bidi="ar"/>
              </w:rPr>
              <w:t>年初结转和结余</w:t>
            </w:r>
          </w:p>
        </w:tc>
        <w:tc>
          <w:tcPr>
            <w:tcW w:w="1315"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b/>
                <w:bCs/>
                <w:color w:val="auto"/>
                <w:kern w:val="0"/>
                <w:sz w:val="21"/>
                <w:szCs w:val="21"/>
                <w:u w:val="none"/>
                <w:lang w:val="en-US" w:eastAsia="zh-CN" w:bidi="ar"/>
              </w:rPr>
              <w:t>本年收入</w:t>
            </w:r>
          </w:p>
        </w:tc>
        <w:tc>
          <w:tcPr>
            <w:tcW w:w="3567" w:type="dxa"/>
            <w:gridSpan w:val="3"/>
            <w:tcBorders>
              <w:top w:val="single" w:color="auto" w:sz="8" w:space="0"/>
              <w:left w:val="nil"/>
              <w:bottom w:val="nil"/>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b/>
                <w:bCs/>
                <w:color w:val="auto"/>
                <w:kern w:val="0"/>
                <w:sz w:val="21"/>
                <w:szCs w:val="21"/>
                <w:u w:val="none"/>
                <w:lang w:val="en-US" w:eastAsia="zh-CN" w:bidi="ar"/>
              </w:rPr>
              <w:t>本年支出</w:t>
            </w:r>
          </w:p>
        </w:tc>
        <w:tc>
          <w:tcPr>
            <w:tcW w:w="591"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b/>
                <w:bCs/>
                <w:color w:val="auto"/>
                <w:kern w:val="0"/>
                <w:sz w:val="21"/>
                <w:szCs w:val="21"/>
                <w:u w:val="none"/>
                <w:lang w:val="en-US" w:eastAsia="zh-CN" w:bidi="ar"/>
              </w:rPr>
              <w:t>年末结转和结余</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4" w:hRule="atLeast"/>
          <w:jc w:val="center"/>
        </w:trPr>
        <w:tc>
          <w:tcPr>
            <w:tcW w:w="103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b/>
                <w:bCs/>
                <w:color w:val="auto"/>
                <w:kern w:val="0"/>
                <w:sz w:val="21"/>
                <w:szCs w:val="21"/>
                <w:u w:val="none"/>
                <w:lang w:val="en-US" w:eastAsia="zh-CN" w:bidi="ar"/>
              </w:rPr>
              <w:t>功能分类科目编码</w:t>
            </w:r>
          </w:p>
        </w:tc>
        <w:tc>
          <w:tcPr>
            <w:tcW w:w="2756"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b/>
                <w:bCs/>
                <w:color w:val="auto"/>
                <w:kern w:val="0"/>
                <w:sz w:val="21"/>
                <w:szCs w:val="21"/>
                <w:u w:val="none"/>
                <w:lang w:val="en-US" w:eastAsia="zh-CN" w:bidi="ar"/>
              </w:rPr>
              <w:t>科目名称</w:t>
            </w:r>
          </w:p>
        </w:tc>
        <w:tc>
          <w:tcPr>
            <w:tcW w:w="592"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color w:val="auto"/>
                <w:sz w:val="24"/>
                <w:szCs w:val="24"/>
                <w:u w:val="none"/>
              </w:rPr>
            </w:pPr>
          </w:p>
        </w:tc>
        <w:tc>
          <w:tcPr>
            <w:tcW w:w="1315"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color w:val="auto"/>
                <w:sz w:val="24"/>
                <w:szCs w:val="24"/>
                <w:u w:val="none"/>
              </w:rPr>
            </w:pPr>
          </w:p>
        </w:tc>
        <w:tc>
          <w:tcPr>
            <w:tcW w:w="1296"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b/>
                <w:bCs/>
                <w:color w:val="auto"/>
                <w:kern w:val="0"/>
                <w:sz w:val="21"/>
                <w:szCs w:val="21"/>
                <w:u w:val="none"/>
                <w:lang w:val="en-US" w:eastAsia="zh-CN" w:bidi="ar"/>
              </w:rPr>
              <w:t>小计</w:t>
            </w:r>
          </w:p>
        </w:tc>
        <w:tc>
          <w:tcPr>
            <w:tcW w:w="961"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b/>
                <w:bCs/>
                <w:color w:val="auto"/>
                <w:kern w:val="0"/>
                <w:sz w:val="21"/>
                <w:szCs w:val="21"/>
                <w:u w:val="none"/>
                <w:lang w:val="en-US" w:eastAsia="zh-CN" w:bidi="ar"/>
              </w:rPr>
              <w:t>基本支出 </w:t>
            </w:r>
          </w:p>
        </w:tc>
        <w:tc>
          <w:tcPr>
            <w:tcW w:w="1310"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b/>
                <w:bCs/>
                <w:color w:val="auto"/>
                <w:kern w:val="0"/>
                <w:sz w:val="21"/>
                <w:szCs w:val="21"/>
                <w:u w:val="none"/>
                <w:lang w:val="en-US" w:eastAsia="zh-CN" w:bidi="ar"/>
              </w:rPr>
              <w:t>项目支出</w:t>
            </w:r>
          </w:p>
        </w:tc>
        <w:tc>
          <w:tcPr>
            <w:tcW w:w="591"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color w:val="auto"/>
                <w:sz w:val="24"/>
                <w:szCs w:val="24"/>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4" w:hRule="atLeast"/>
          <w:jc w:val="center"/>
        </w:trPr>
        <w:tc>
          <w:tcPr>
            <w:tcW w:w="1039"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rPr>
                <w:rFonts w:hint="eastAsia" w:ascii="宋体"/>
                <w:color w:val="auto"/>
                <w:sz w:val="24"/>
                <w:szCs w:val="24"/>
                <w:u w:val="none"/>
              </w:rPr>
            </w:pPr>
          </w:p>
        </w:tc>
        <w:tc>
          <w:tcPr>
            <w:tcW w:w="275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color w:val="auto"/>
                <w:sz w:val="24"/>
                <w:szCs w:val="24"/>
                <w:u w:val="none"/>
              </w:rPr>
            </w:pPr>
          </w:p>
        </w:tc>
        <w:tc>
          <w:tcPr>
            <w:tcW w:w="592"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color w:val="auto"/>
                <w:sz w:val="24"/>
                <w:szCs w:val="24"/>
                <w:u w:val="none"/>
              </w:rPr>
            </w:pPr>
          </w:p>
        </w:tc>
        <w:tc>
          <w:tcPr>
            <w:tcW w:w="1315"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color w:val="auto"/>
                <w:sz w:val="24"/>
                <w:szCs w:val="24"/>
                <w:u w:val="none"/>
              </w:rPr>
            </w:pPr>
          </w:p>
        </w:tc>
        <w:tc>
          <w:tcPr>
            <w:tcW w:w="129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color w:val="auto"/>
                <w:sz w:val="24"/>
                <w:szCs w:val="24"/>
                <w:u w:val="none"/>
              </w:rPr>
            </w:pPr>
          </w:p>
        </w:tc>
        <w:tc>
          <w:tcPr>
            <w:tcW w:w="961"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color w:val="auto"/>
                <w:sz w:val="24"/>
                <w:szCs w:val="24"/>
                <w:u w:val="none"/>
              </w:rPr>
            </w:pPr>
          </w:p>
        </w:tc>
        <w:tc>
          <w:tcPr>
            <w:tcW w:w="1310"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color w:val="auto"/>
                <w:sz w:val="24"/>
                <w:szCs w:val="24"/>
                <w:u w:val="none"/>
              </w:rPr>
            </w:pPr>
          </w:p>
        </w:tc>
        <w:tc>
          <w:tcPr>
            <w:tcW w:w="591"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color w:val="auto"/>
                <w:sz w:val="24"/>
                <w:szCs w:val="24"/>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454" w:hRule="atLeast"/>
          <w:jc w:val="center"/>
        </w:trPr>
        <w:tc>
          <w:tcPr>
            <w:tcW w:w="1039"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rPr>
                <w:rFonts w:hint="eastAsia" w:ascii="宋体"/>
                <w:color w:val="auto"/>
                <w:sz w:val="24"/>
                <w:szCs w:val="24"/>
                <w:u w:val="none"/>
              </w:rPr>
            </w:pPr>
          </w:p>
        </w:tc>
        <w:tc>
          <w:tcPr>
            <w:tcW w:w="275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color w:val="auto"/>
                <w:sz w:val="24"/>
                <w:szCs w:val="24"/>
                <w:u w:val="none"/>
              </w:rPr>
            </w:pPr>
          </w:p>
        </w:tc>
        <w:tc>
          <w:tcPr>
            <w:tcW w:w="592"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color w:val="auto"/>
                <w:sz w:val="24"/>
                <w:szCs w:val="24"/>
                <w:u w:val="none"/>
              </w:rPr>
            </w:pPr>
          </w:p>
        </w:tc>
        <w:tc>
          <w:tcPr>
            <w:tcW w:w="1315"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color w:val="auto"/>
                <w:sz w:val="24"/>
                <w:szCs w:val="24"/>
                <w:u w:val="none"/>
              </w:rPr>
            </w:pPr>
          </w:p>
        </w:tc>
        <w:tc>
          <w:tcPr>
            <w:tcW w:w="129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color w:val="auto"/>
                <w:sz w:val="24"/>
                <w:szCs w:val="24"/>
                <w:u w:val="none"/>
              </w:rPr>
            </w:pPr>
          </w:p>
        </w:tc>
        <w:tc>
          <w:tcPr>
            <w:tcW w:w="961"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color w:val="auto"/>
                <w:sz w:val="24"/>
                <w:szCs w:val="24"/>
                <w:u w:val="none"/>
              </w:rPr>
            </w:pPr>
          </w:p>
        </w:tc>
        <w:tc>
          <w:tcPr>
            <w:tcW w:w="1310"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color w:val="auto"/>
                <w:sz w:val="24"/>
                <w:szCs w:val="24"/>
                <w:u w:val="none"/>
              </w:rPr>
            </w:pPr>
          </w:p>
        </w:tc>
        <w:tc>
          <w:tcPr>
            <w:tcW w:w="591"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color w:val="auto"/>
                <w:sz w:val="24"/>
                <w:szCs w:val="24"/>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4" w:hRule="atLeast"/>
          <w:jc w:val="center"/>
        </w:trPr>
        <w:tc>
          <w:tcPr>
            <w:tcW w:w="3795" w:type="dxa"/>
            <w:gridSpan w:val="2"/>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栏次</w:t>
            </w:r>
          </w:p>
        </w:tc>
        <w:tc>
          <w:tcPr>
            <w:tcW w:w="59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1</w:t>
            </w:r>
          </w:p>
        </w:tc>
        <w:tc>
          <w:tcPr>
            <w:tcW w:w="131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2</w:t>
            </w:r>
          </w:p>
        </w:tc>
        <w:tc>
          <w:tcPr>
            <w:tcW w:w="129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3</w:t>
            </w:r>
          </w:p>
        </w:tc>
        <w:tc>
          <w:tcPr>
            <w:tcW w:w="96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4</w:t>
            </w:r>
          </w:p>
        </w:tc>
        <w:tc>
          <w:tcPr>
            <w:tcW w:w="131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5</w:t>
            </w:r>
          </w:p>
        </w:tc>
        <w:tc>
          <w:tcPr>
            <w:tcW w:w="59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6</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4" w:hRule="atLeast"/>
          <w:jc w:val="center"/>
        </w:trPr>
        <w:tc>
          <w:tcPr>
            <w:tcW w:w="3795" w:type="dxa"/>
            <w:gridSpan w:val="2"/>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合计</w:t>
            </w:r>
          </w:p>
        </w:tc>
        <w:tc>
          <w:tcPr>
            <w:tcW w:w="59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auto"/>
                <w:sz w:val="21"/>
                <w:szCs w:val="21"/>
                <w:u w:val="none"/>
                <w:lang w:val="en-US" w:eastAsia="zh-CN"/>
              </w:rPr>
            </w:pPr>
            <w:r>
              <w:rPr>
                <w:rFonts w:hint="eastAsia" w:ascii="仿宋" w:hAnsi="仿宋" w:eastAsia="仿宋" w:cs="仿宋"/>
                <w:color w:val="auto"/>
                <w:sz w:val="21"/>
                <w:szCs w:val="21"/>
                <w:u w:val="none"/>
                <w:lang w:val="en-US" w:eastAsia="zh-CN"/>
              </w:rPr>
              <w:t>0</w:t>
            </w:r>
          </w:p>
        </w:tc>
        <w:tc>
          <w:tcPr>
            <w:tcW w:w="131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 w:hAnsi="仿宋" w:eastAsia="仿宋" w:cs="仿宋"/>
                <w:color w:val="auto"/>
                <w:kern w:val="0"/>
                <w:sz w:val="21"/>
                <w:szCs w:val="21"/>
                <w:u w:val="none"/>
                <w:lang w:val="en-US" w:eastAsia="zh-CN" w:bidi="ar"/>
              </w:rPr>
            </w:pPr>
            <w:r>
              <w:rPr>
                <w:rFonts w:hint="eastAsia" w:ascii="仿宋" w:hAnsi="仿宋" w:eastAsia="仿宋" w:cs="仿宋"/>
                <w:color w:val="auto"/>
                <w:kern w:val="0"/>
                <w:sz w:val="21"/>
                <w:szCs w:val="21"/>
                <w:u w:val="none"/>
                <w:lang w:val="en-US" w:eastAsia="zh-CN" w:bidi="ar"/>
              </w:rPr>
              <w:t>48.21</w:t>
            </w:r>
          </w:p>
        </w:tc>
        <w:tc>
          <w:tcPr>
            <w:tcW w:w="129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 w:hAnsi="仿宋" w:eastAsia="仿宋" w:cs="仿宋"/>
                <w:color w:val="auto"/>
                <w:kern w:val="0"/>
                <w:sz w:val="21"/>
                <w:szCs w:val="21"/>
                <w:u w:val="none"/>
                <w:lang w:val="en-US" w:eastAsia="zh-CN" w:bidi="ar"/>
              </w:rPr>
            </w:pPr>
            <w:r>
              <w:rPr>
                <w:rFonts w:hint="eastAsia" w:ascii="仿宋" w:hAnsi="仿宋" w:eastAsia="仿宋" w:cs="仿宋"/>
                <w:color w:val="auto"/>
                <w:kern w:val="0"/>
                <w:sz w:val="21"/>
                <w:szCs w:val="21"/>
                <w:u w:val="none"/>
                <w:lang w:val="en-US" w:eastAsia="zh-CN" w:bidi="ar"/>
              </w:rPr>
              <w:t>48.21</w:t>
            </w:r>
          </w:p>
        </w:tc>
        <w:tc>
          <w:tcPr>
            <w:tcW w:w="96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 w:hAnsi="仿宋" w:eastAsia="仿宋" w:cs="仿宋"/>
                <w:color w:val="auto"/>
                <w:kern w:val="2"/>
                <w:sz w:val="21"/>
                <w:szCs w:val="21"/>
                <w:u w:val="none"/>
                <w:lang w:val="en-US" w:eastAsia="zh-CN" w:bidi="ar-SA"/>
              </w:rPr>
            </w:pPr>
            <w:r>
              <w:rPr>
                <w:rFonts w:hint="eastAsia" w:ascii="仿宋" w:hAnsi="仿宋" w:eastAsia="仿宋" w:cs="仿宋"/>
                <w:color w:val="auto"/>
                <w:kern w:val="0"/>
                <w:sz w:val="21"/>
                <w:szCs w:val="21"/>
                <w:u w:val="none"/>
                <w:lang w:val="en-US" w:eastAsia="zh-CN" w:bidi="ar"/>
              </w:rPr>
              <w:t> </w:t>
            </w:r>
          </w:p>
        </w:tc>
        <w:tc>
          <w:tcPr>
            <w:tcW w:w="131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 w:hAnsi="仿宋" w:eastAsia="仿宋" w:cs="仿宋"/>
                <w:color w:val="auto"/>
                <w:kern w:val="0"/>
                <w:sz w:val="21"/>
                <w:szCs w:val="21"/>
                <w:u w:val="none"/>
                <w:lang w:val="en-US" w:eastAsia="zh-CN" w:bidi="ar"/>
              </w:rPr>
            </w:pPr>
            <w:r>
              <w:rPr>
                <w:rFonts w:hint="eastAsia" w:ascii="仿宋" w:hAnsi="仿宋" w:eastAsia="仿宋" w:cs="仿宋"/>
                <w:color w:val="auto"/>
                <w:kern w:val="0"/>
                <w:sz w:val="21"/>
                <w:szCs w:val="21"/>
                <w:u w:val="none"/>
                <w:lang w:val="en-US" w:eastAsia="zh-CN" w:bidi="ar"/>
              </w:rPr>
              <w:t>48.21</w:t>
            </w:r>
          </w:p>
        </w:tc>
        <w:tc>
          <w:tcPr>
            <w:tcW w:w="59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auto"/>
                <w:sz w:val="21"/>
                <w:szCs w:val="21"/>
                <w:u w:val="none"/>
                <w:lang w:val="en-US" w:eastAsia="zh-CN"/>
              </w:rPr>
            </w:pPr>
            <w:r>
              <w:rPr>
                <w:rFonts w:hint="eastAsia" w:ascii="仿宋" w:hAnsi="仿宋" w:eastAsia="仿宋" w:cs="仿宋"/>
                <w:color w:val="auto"/>
                <w:sz w:val="21"/>
                <w:szCs w:val="21"/>
                <w:u w:val="none"/>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94" w:hRule="atLeast"/>
          <w:jc w:val="center"/>
        </w:trPr>
        <w:tc>
          <w:tcPr>
            <w:tcW w:w="103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微软雅黑" w:hAnsi="微软雅黑" w:eastAsia="微软雅黑" w:cs="微软雅黑"/>
                <w:color w:val="auto"/>
                <w:u w:val="none"/>
              </w:rPr>
            </w:pPr>
            <w:r>
              <w:rPr>
                <w:rFonts w:hint="eastAsia" w:ascii="仿宋_GB2312" w:hAnsi="微软雅黑" w:eastAsia="仿宋_GB2312" w:cs="仿宋_GB2312"/>
                <w:color w:val="auto"/>
                <w:kern w:val="0"/>
                <w:sz w:val="21"/>
                <w:szCs w:val="21"/>
                <w:u w:val="none"/>
                <w:lang w:val="en-US" w:eastAsia="zh-CN" w:bidi="ar"/>
              </w:rPr>
              <w:t>212</w:t>
            </w:r>
          </w:p>
        </w:tc>
        <w:tc>
          <w:tcPr>
            <w:tcW w:w="275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微软雅黑" w:hAnsi="微软雅黑" w:eastAsia="微软雅黑" w:cs="微软雅黑"/>
                <w:color w:val="auto"/>
                <w:u w:val="none"/>
              </w:rPr>
            </w:pPr>
            <w:r>
              <w:rPr>
                <w:rFonts w:hint="eastAsia" w:ascii="仿宋_GB2312" w:hAnsi="微软雅黑" w:eastAsia="仿宋_GB2312" w:cs="仿宋_GB2312"/>
                <w:color w:val="auto"/>
                <w:kern w:val="0"/>
                <w:sz w:val="18"/>
                <w:szCs w:val="18"/>
                <w:u w:val="none"/>
                <w:lang w:val="en-US" w:eastAsia="zh-CN" w:bidi="ar"/>
              </w:rPr>
              <w:t>城乡社区支出</w:t>
            </w:r>
          </w:p>
        </w:tc>
        <w:tc>
          <w:tcPr>
            <w:tcW w:w="59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131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48.21</w:t>
            </w:r>
          </w:p>
        </w:tc>
        <w:tc>
          <w:tcPr>
            <w:tcW w:w="129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48.21</w:t>
            </w:r>
          </w:p>
        </w:tc>
        <w:tc>
          <w:tcPr>
            <w:tcW w:w="96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131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48.21</w:t>
            </w:r>
          </w:p>
        </w:tc>
        <w:tc>
          <w:tcPr>
            <w:tcW w:w="59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94" w:hRule="atLeast"/>
          <w:jc w:val="center"/>
        </w:trPr>
        <w:tc>
          <w:tcPr>
            <w:tcW w:w="103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21208</w:t>
            </w:r>
          </w:p>
        </w:tc>
        <w:tc>
          <w:tcPr>
            <w:tcW w:w="275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18"/>
                <w:szCs w:val="18"/>
                <w:u w:val="none"/>
                <w:lang w:val="en-US" w:eastAsia="zh-CN" w:bidi="ar"/>
              </w:rPr>
              <w:t>国有土地使用权出让收入安排的支出</w:t>
            </w:r>
          </w:p>
        </w:tc>
        <w:tc>
          <w:tcPr>
            <w:tcW w:w="59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p>
        </w:tc>
        <w:tc>
          <w:tcPr>
            <w:tcW w:w="131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48.21</w:t>
            </w:r>
          </w:p>
        </w:tc>
        <w:tc>
          <w:tcPr>
            <w:tcW w:w="129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48.21</w:t>
            </w:r>
          </w:p>
        </w:tc>
        <w:tc>
          <w:tcPr>
            <w:tcW w:w="96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p>
        </w:tc>
        <w:tc>
          <w:tcPr>
            <w:tcW w:w="131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48.21</w:t>
            </w:r>
          </w:p>
        </w:tc>
        <w:tc>
          <w:tcPr>
            <w:tcW w:w="59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94" w:hRule="atLeast"/>
          <w:jc w:val="center"/>
        </w:trPr>
        <w:tc>
          <w:tcPr>
            <w:tcW w:w="103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2120816</w:t>
            </w:r>
          </w:p>
        </w:tc>
        <w:tc>
          <w:tcPr>
            <w:tcW w:w="275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18"/>
                <w:szCs w:val="18"/>
                <w:u w:val="none"/>
                <w:lang w:val="en-US" w:eastAsia="zh-CN" w:bidi="ar"/>
              </w:rPr>
              <w:t>农业农村生态环境支出</w:t>
            </w:r>
          </w:p>
        </w:tc>
        <w:tc>
          <w:tcPr>
            <w:tcW w:w="59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p>
        </w:tc>
        <w:tc>
          <w:tcPr>
            <w:tcW w:w="131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23.87</w:t>
            </w:r>
          </w:p>
        </w:tc>
        <w:tc>
          <w:tcPr>
            <w:tcW w:w="129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23.87</w:t>
            </w:r>
          </w:p>
        </w:tc>
        <w:tc>
          <w:tcPr>
            <w:tcW w:w="96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p>
        </w:tc>
        <w:tc>
          <w:tcPr>
            <w:tcW w:w="131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23.87</w:t>
            </w:r>
          </w:p>
        </w:tc>
        <w:tc>
          <w:tcPr>
            <w:tcW w:w="59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94" w:hRule="atLeast"/>
          <w:jc w:val="center"/>
        </w:trPr>
        <w:tc>
          <w:tcPr>
            <w:tcW w:w="103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2120899</w:t>
            </w:r>
          </w:p>
        </w:tc>
        <w:tc>
          <w:tcPr>
            <w:tcW w:w="275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18"/>
                <w:szCs w:val="18"/>
                <w:u w:val="none"/>
                <w:lang w:val="en-US" w:eastAsia="zh-CN" w:bidi="ar"/>
              </w:rPr>
              <w:t>其他国有土地使用权出让收入安排的支出</w:t>
            </w:r>
          </w:p>
        </w:tc>
        <w:tc>
          <w:tcPr>
            <w:tcW w:w="59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p>
        </w:tc>
        <w:tc>
          <w:tcPr>
            <w:tcW w:w="131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24.34</w:t>
            </w:r>
          </w:p>
        </w:tc>
        <w:tc>
          <w:tcPr>
            <w:tcW w:w="129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24.34</w:t>
            </w:r>
          </w:p>
        </w:tc>
        <w:tc>
          <w:tcPr>
            <w:tcW w:w="96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p>
        </w:tc>
        <w:tc>
          <w:tcPr>
            <w:tcW w:w="131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仿宋_GB2312" w:hAnsi="微软雅黑" w:eastAsia="仿宋_GB2312" w:cs="仿宋_GB2312"/>
                <w:color w:val="auto"/>
                <w:kern w:val="0"/>
                <w:sz w:val="21"/>
                <w:szCs w:val="21"/>
                <w:u w:val="none"/>
                <w:lang w:val="en-US" w:eastAsia="zh-CN" w:bidi="ar"/>
              </w:rPr>
            </w:pPr>
            <w:r>
              <w:rPr>
                <w:rFonts w:hint="eastAsia" w:ascii="仿宋_GB2312" w:hAnsi="微软雅黑" w:eastAsia="仿宋_GB2312" w:cs="仿宋_GB2312"/>
                <w:color w:val="auto"/>
                <w:kern w:val="0"/>
                <w:sz w:val="21"/>
                <w:szCs w:val="21"/>
                <w:u w:val="none"/>
                <w:lang w:val="en-US" w:eastAsia="zh-CN" w:bidi="ar"/>
              </w:rPr>
              <w:t>24.34</w:t>
            </w:r>
          </w:p>
        </w:tc>
        <w:tc>
          <w:tcPr>
            <w:tcW w:w="59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i w:val="0"/>
          <w:iCs w:val="0"/>
          <w:caps w:val="0"/>
          <w:color w:val="auto"/>
          <w:spacing w:val="0"/>
          <w:kern w:val="0"/>
          <w:sz w:val="21"/>
          <w:szCs w:val="21"/>
          <w:u w:val="none"/>
          <w:shd w:val="clear" w:fill="FFFFFF"/>
          <w:lang w:val="en-US" w:eastAsia="zh-CN" w:bidi="ar"/>
        </w:rPr>
        <w:t>注：本表反映部门本年度政府性基金预算财政拨款收入、支出及结转和结余情况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i w:val="0"/>
          <w:iCs w:val="0"/>
          <w:caps w:val="0"/>
          <w:color w:val="auto"/>
          <w:spacing w:val="0"/>
          <w:kern w:val="0"/>
          <w:sz w:val="21"/>
          <w:szCs w:val="21"/>
          <w:u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720" w:right="0" w:hanging="720"/>
        <w:jc w:val="center"/>
        <w:rPr>
          <w:rFonts w:hint="eastAsia" w:ascii="微软雅黑" w:hAnsi="微软雅黑" w:eastAsia="微软雅黑" w:cs="微软雅黑"/>
          <w:color w:val="auto"/>
          <w:u w:val="none"/>
        </w:rPr>
      </w:pPr>
      <w:r>
        <w:rPr>
          <w:rFonts w:hint="default" w:ascii="仿宋_GB2312" w:hAnsi="微软雅黑" w:eastAsia="仿宋_GB2312" w:cs="仿宋_GB2312"/>
          <w:i w:val="0"/>
          <w:iCs w:val="0"/>
          <w:caps w:val="0"/>
          <w:color w:val="auto"/>
          <w:spacing w:val="0"/>
          <w:kern w:val="0"/>
          <w:sz w:val="36"/>
          <w:szCs w:val="36"/>
          <w:u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720" w:right="0" w:hanging="720"/>
        <w:jc w:val="center"/>
        <w:rPr>
          <w:rFonts w:hint="default" w:ascii="仿宋_GB2312" w:hAnsi="微软雅黑" w:eastAsia="仿宋_GB2312" w:cs="仿宋_GB2312"/>
          <w:i w:val="0"/>
          <w:iCs w:val="0"/>
          <w:caps w:val="0"/>
          <w:color w:val="auto"/>
          <w:spacing w:val="0"/>
          <w:kern w:val="0"/>
          <w:sz w:val="36"/>
          <w:szCs w:val="36"/>
          <w:u w:val="none"/>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720" w:right="0" w:hanging="720"/>
        <w:jc w:val="center"/>
        <w:rPr>
          <w:rFonts w:hint="default" w:ascii="仿宋_GB2312" w:hAnsi="微软雅黑" w:eastAsia="仿宋_GB2312" w:cs="仿宋_GB2312"/>
          <w:i w:val="0"/>
          <w:iCs w:val="0"/>
          <w:caps w:val="0"/>
          <w:color w:val="auto"/>
          <w:spacing w:val="0"/>
          <w:kern w:val="0"/>
          <w:sz w:val="36"/>
          <w:szCs w:val="36"/>
          <w:u w:val="none"/>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720" w:right="0" w:hanging="720"/>
        <w:jc w:val="center"/>
        <w:rPr>
          <w:rFonts w:hint="default" w:ascii="仿宋_GB2312" w:hAnsi="微软雅黑" w:eastAsia="仿宋_GB2312" w:cs="仿宋_GB2312"/>
          <w:i w:val="0"/>
          <w:iCs w:val="0"/>
          <w:caps w:val="0"/>
          <w:color w:val="auto"/>
          <w:spacing w:val="0"/>
          <w:kern w:val="0"/>
          <w:sz w:val="36"/>
          <w:szCs w:val="36"/>
          <w:u w:val="none"/>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720" w:right="0" w:hanging="720"/>
        <w:jc w:val="center"/>
        <w:rPr>
          <w:rFonts w:hint="default" w:ascii="仿宋_GB2312" w:hAnsi="微软雅黑" w:eastAsia="仿宋_GB2312" w:cs="仿宋_GB2312"/>
          <w:i w:val="0"/>
          <w:iCs w:val="0"/>
          <w:caps w:val="0"/>
          <w:color w:val="auto"/>
          <w:spacing w:val="0"/>
          <w:kern w:val="0"/>
          <w:sz w:val="36"/>
          <w:szCs w:val="36"/>
          <w:u w:val="none"/>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720" w:right="0" w:hanging="720"/>
        <w:jc w:val="center"/>
        <w:rPr>
          <w:rFonts w:hint="default" w:ascii="仿宋_GB2312" w:hAnsi="微软雅黑" w:eastAsia="仿宋_GB2312" w:cs="仿宋_GB2312"/>
          <w:i w:val="0"/>
          <w:iCs w:val="0"/>
          <w:caps w:val="0"/>
          <w:color w:val="auto"/>
          <w:spacing w:val="0"/>
          <w:kern w:val="0"/>
          <w:sz w:val="36"/>
          <w:szCs w:val="36"/>
          <w:u w:val="none"/>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720" w:right="0" w:hanging="720"/>
        <w:jc w:val="center"/>
        <w:rPr>
          <w:rFonts w:hint="default" w:ascii="仿宋_GB2312" w:hAnsi="微软雅黑" w:eastAsia="仿宋_GB2312" w:cs="仿宋_GB2312"/>
          <w:i w:val="0"/>
          <w:iCs w:val="0"/>
          <w:caps w:val="0"/>
          <w:color w:val="auto"/>
          <w:spacing w:val="0"/>
          <w:kern w:val="0"/>
          <w:sz w:val="36"/>
          <w:szCs w:val="36"/>
          <w:u w:val="none"/>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720" w:right="0" w:hanging="720"/>
        <w:jc w:val="center"/>
        <w:rPr>
          <w:rFonts w:hint="default" w:ascii="仿宋_GB2312" w:hAnsi="微软雅黑" w:eastAsia="仿宋_GB2312" w:cs="仿宋_GB2312"/>
          <w:i w:val="0"/>
          <w:iCs w:val="0"/>
          <w:caps w:val="0"/>
          <w:color w:val="auto"/>
          <w:spacing w:val="0"/>
          <w:kern w:val="0"/>
          <w:sz w:val="36"/>
          <w:szCs w:val="36"/>
          <w:u w:val="none"/>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720" w:right="0" w:hanging="720"/>
        <w:jc w:val="center"/>
        <w:rPr>
          <w:rFonts w:hint="default" w:ascii="仿宋_GB2312" w:hAnsi="微软雅黑" w:eastAsia="仿宋_GB2312" w:cs="仿宋_GB2312"/>
          <w:i w:val="0"/>
          <w:iCs w:val="0"/>
          <w:caps w:val="0"/>
          <w:color w:val="auto"/>
          <w:spacing w:val="0"/>
          <w:kern w:val="0"/>
          <w:sz w:val="36"/>
          <w:szCs w:val="36"/>
          <w:u w:val="none"/>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720" w:right="0" w:hanging="720"/>
        <w:jc w:val="center"/>
        <w:rPr>
          <w:rFonts w:hint="default" w:ascii="仿宋_GB2312" w:hAnsi="微软雅黑" w:eastAsia="仿宋_GB2312" w:cs="仿宋_GB2312"/>
          <w:i w:val="0"/>
          <w:iCs w:val="0"/>
          <w:caps w:val="0"/>
          <w:color w:val="auto"/>
          <w:spacing w:val="0"/>
          <w:kern w:val="0"/>
          <w:sz w:val="36"/>
          <w:szCs w:val="36"/>
          <w:u w:val="none"/>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720" w:right="0" w:hanging="720"/>
        <w:jc w:val="center"/>
        <w:rPr>
          <w:rFonts w:hint="eastAsia" w:ascii="微软雅黑" w:hAnsi="微软雅黑" w:eastAsia="微软雅黑" w:cs="微软雅黑"/>
          <w:color w:val="auto"/>
          <w:u w:val="none"/>
        </w:rPr>
      </w:pPr>
      <w:r>
        <w:rPr>
          <w:rFonts w:hint="default" w:ascii="仿宋_GB2312" w:hAnsi="微软雅黑" w:eastAsia="仿宋_GB2312" w:cs="仿宋_GB2312"/>
          <w:i w:val="0"/>
          <w:iCs w:val="0"/>
          <w:caps w:val="0"/>
          <w:color w:val="auto"/>
          <w:spacing w:val="0"/>
          <w:kern w:val="0"/>
          <w:sz w:val="36"/>
          <w:szCs w:val="36"/>
          <w:u w:val="none"/>
          <w:shd w:val="clear" w:fill="FFFFFF"/>
          <w:lang w:val="en-US" w:eastAsia="zh-CN" w:bidi="ar"/>
        </w:rPr>
        <w:t>国有资本经营预算财政拨款支出决算表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firstLine="210" w:firstLineChars="100"/>
        <w:jc w:val="both"/>
        <w:rPr>
          <w:rFonts w:hint="eastAsia" w:ascii="微软雅黑" w:hAnsi="微软雅黑" w:eastAsia="微软雅黑" w:cs="微软雅黑"/>
          <w:color w:val="auto"/>
          <w:u w:val="none"/>
        </w:rPr>
      </w:pPr>
      <w:r>
        <w:rPr>
          <w:rFonts w:hint="default" w:ascii="仿宋_GB2312" w:hAnsi="微软雅黑" w:eastAsia="仿宋_GB2312" w:cs="仿宋_GB2312"/>
          <w:i w:val="0"/>
          <w:iCs w:val="0"/>
          <w:caps w:val="0"/>
          <w:color w:val="auto"/>
          <w:spacing w:val="0"/>
          <w:kern w:val="0"/>
          <w:sz w:val="21"/>
          <w:szCs w:val="21"/>
          <w:u w:val="none"/>
          <w:shd w:val="clear" w:fill="FFFFFF"/>
          <w:lang w:val="en-US" w:eastAsia="zh-CN" w:bidi="ar"/>
        </w:rPr>
        <w:t>部门：</w:t>
      </w:r>
      <w:r>
        <w:rPr>
          <w:rFonts w:hint="eastAsia" w:ascii="仿宋_GB2312" w:hAnsi="微软雅黑" w:eastAsia="仿宋_GB2312" w:cs="仿宋_GB2312"/>
          <w:i w:val="0"/>
          <w:iCs w:val="0"/>
          <w:caps w:val="0"/>
          <w:color w:val="auto"/>
          <w:spacing w:val="0"/>
          <w:kern w:val="0"/>
          <w:sz w:val="21"/>
          <w:szCs w:val="21"/>
          <w:u w:val="none"/>
          <w:shd w:val="clear" w:fill="FFFFFF"/>
          <w:lang w:val="en-US" w:eastAsia="zh-CN" w:bidi="ar"/>
        </w:rPr>
        <w:t>祁阳市</w:t>
      </w:r>
      <w:r>
        <w:rPr>
          <w:rFonts w:hint="default" w:ascii="仿宋_GB2312" w:hAnsi="微软雅黑" w:eastAsia="仿宋_GB2312" w:cs="仿宋_GB2312"/>
          <w:i w:val="0"/>
          <w:iCs w:val="0"/>
          <w:caps w:val="0"/>
          <w:color w:val="auto"/>
          <w:spacing w:val="0"/>
          <w:kern w:val="0"/>
          <w:sz w:val="21"/>
          <w:szCs w:val="21"/>
          <w:u w:val="none"/>
          <w:shd w:val="clear" w:fill="FFFFFF"/>
          <w:lang w:val="en-US" w:eastAsia="zh-CN" w:bidi="ar"/>
        </w:rPr>
        <w:t>黄泥塘镇人民政府                             公开0</w:t>
      </w:r>
      <w:r>
        <w:rPr>
          <w:rFonts w:hint="eastAsia" w:ascii="仿宋_GB2312" w:hAnsi="微软雅黑" w:eastAsia="仿宋_GB2312" w:cs="仿宋_GB2312"/>
          <w:i w:val="0"/>
          <w:iCs w:val="0"/>
          <w:caps w:val="0"/>
          <w:color w:val="auto"/>
          <w:spacing w:val="0"/>
          <w:kern w:val="0"/>
          <w:sz w:val="21"/>
          <w:szCs w:val="21"/>
          <w:u w:val="none"/>
          <w:shd w:val="clear" w:fill="FFFFFF"/>
          <w:lang w:val="en-US" w:eastAsia="zh-CN" w:bidi="ar"/>
        </w:rPr>
        <w:t>8</w:t>
      </w:r>
      <w:r>
        <w:rPr>
          <w:rFonts w:hint="default" w:ascii="仿宋_GB2312" w:hAnsi="微软雅黑" w:eastAsia="仿宋_GB2312" w:cs="仿宋_GB2312"/>
          <w:i w:val="0"/>
          <w:iCs w:val="0"/>
          <w:caps w:val="0"/>
          <w:color w:val="auto"/>
          <w:spacing w:val="0"/>
          <w:kern w:val="0"/>
          <w:sz w:val="21"/>
          <w:szCs w:val="21"/>
          <w:u w:val="none"/>
          <w:shd w:val="clear" w:fill="FFFFFF"/>
          <w:lang w:val="en-US" w:eastAsia="zh-CN" w:bidi="ar"/>
        </w:rPr>
        <w:t>表                     单位：万元</w:t>
      </w:r>
    </w:p>
    <w:tbl>
      <w:tblPr>
        <w:tblStyle w:val="6"/>
        <w:tblW w:w="113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807"/>
        <w:gridCol w:w="3432"/>
        <w:gridCol w:w="2054"/>
        <w:gridCol w:w="1929"/>
        <w:gridCol w:w="2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2" w:hRule="atLeast"/>
          <w:jc w:val="center"/>
        </w:trPr>
        <w:tc>
          <w:tcPr>
            <w:tcW w:w="5815" w:type="dxa"/>
            <w:gridSpan w:val="2"/>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b/>
                <w:bCs/>
                <w:color w:val="auto"/>
                <w:kern w:val="0"/>
                <w:sz w:val="21"/>
                <w:szCs w:val="21"/>
                <w:u w:val="none"/>
                <w:lang w:val="en-US" w:eastAsia="zh-CN" w:bidi="ar"/>
              </w:rPr>
              <w:t>项    目</w:t>
            </w:r>
          </w:p>
        </w:tc>
        <w:tc>
          <w:tcPr>
            <w:tcW w:w="6731" w:type="dxa"/>
            <w:gridSpan w:val="3"/>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b/>
                <w:bCs/>
                <w:color w:val="auto"/>
                <w:kern w:val="0"/>
                <w:sz w:val="21"/>
                <w:szCs w:val="21"/>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9" w:hRule="atLeast"/>
          <w:jc w:val="center"/>
        </w:trPr>
        <w:tc>
          <w:tcPr>
            <w:tcW w:w="1988"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b/>
                <w:bCs/>
                <w:color w:val="auto"/>
                <w:kern w:val="0"/>
                <w:sz w:val="21"/>
                <w:szCs w:val="21"/>
                <w:u w:val="none"/>
                <w:lang w:val="en-US" w:eastAsia="zh-CN" w:bidi="ar"/>
              </w:rPr>
              <w:t>功能分类科目编码</w:t>
            </w:r>
          </w:p>
        </w:tc>
        <w:tc>
          <w:tcPr>
            <w:tcW w:w="3827"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b/>
                <w:bCs/>
                <w:color w:val="auto"/>
                <w:kern w:val="0"/>
                <w:sz w:val="21"/>
                <w:szCs w:val="21"/>
                <w:u w:val="none"/>
                <w:lang w:val="en-US" w:eastAsia="zh-CN" w:bidi="ar"/>
              </w:rPr>
              <w:t>科目名称</w:t>
            </w:r>
          </w:p>
        </w:tc>
        <w:tc>
          <w:tcPr>
            <w:tcW w:w="2268"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b/>
                <w:bCs/>
                <w:color w:val="auto"/>
                <w:kern w:val="0"/>
                <w:sz w:val="21"/>
                <w:szCs w:val="21"/>
                <w:u w:val="none"/>
                <w:lang w:val="en-US" w:eastAsia="zh-CN" w:bidi="ar"/>
              </w:rPr>
              <w:t>合计</w:t>
            </w:r>
          </w:p>
        </w:tc>
        <w:tc>
          <w:tcPr>
            <w:tcW w:w="2126"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b/>
                <w:bCs/>
                <w:color w:val="auto"/>
                <w:kern w:val="0"/>
                <w:sz w:val="21"/>
                <w:szCs w:val="21"/>
                <w:u w:val="none"/>
                <w:lang w:val="en-US" w:eastAsia="zh-CN" w:bidi="ar"/>
              </w:rPr>
              <w:t>基本支出</w:t>
            </w:r>
          </w:p>
        </w:tc>
        <w:tc>
          <w:tcPr>
            <w:tcW w:w="2337"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b/>
                <w:bCs/>
                <w:color w:val="auto"/>
                <w:kern w:val="0"/>
                <w:sz w:val="21"/>
                <w:szCs w:val="21"/>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1988"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rPr>
                <w:rFonts w:hint="eastAsia" w:ascii="宋体"/>
                <w:color w:val="auto"/>
                <w:sz w:val="24"/>
                <w:szCs w:val="24"/>
                <w:u w:val="none"/>
              </w:rPr>
            </w:pPr>
          </w:p>
        </w:tc>
        <w:tc>
          <w:tcPr>
            <w:tcW w:w="3827"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color w:val="auto"/>
                <w:sz w:val="24"/>
                <w:szCs w:val="24"/>
                <w:u w:val="none"/>
              </w:rPr>
            </w:pPr>
          </w:p>
        </w:tc>
        <w:tc>
          <w:tcPr>
            <w:tcW w:w="226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color w:val="auto"/>
                <w:sz w:val="24"/>
                <w:szCs w:val="24"/>
                <w:u w:val="none"/>
              </w:rPr>
            </w:pPr>
          </w:p>
        </w:tc>
        <w:tc>
          <w:tcPr>
            <w:tcW w:w="212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color w:val="auto"/>
                <w:sz w:val="24"/>
                <w:szCs w:val="24"/>
                <w:u w:val="none"/>
              </w:rPr>
            </w:pPr>
          </w:p>
        </w:tc>
        <w:tc>
          <w:tcPr>
            <w:tcW w:w="2337"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9" w:hRule="atLeast"/>
          <w:jc w:val="center"/>
        </w:trPr>
        <w:tc>
          <w:tcPr>
            <w:tcW w:w="1988"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rPr>
                <w:rFonts w:hint="eastAsia" w:ascii="宋体"/>
                <w:color w:val="auto"/>
                <w:sz w:val="24"/>
                <w:szCs w:val="24"/>
                <w:u w:val="none"/>
              </w:rPr>
            </w:pPr>
          </w:p>
        </w:tc>
        <w:tc>
          <w:tcPr>
            <w:tcW w:w="3827"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color w:val="auto"/>
                <w:sz w:val="24"/>
                <w:szCs w:val="24"/>
                <w:u w:val="none"/>
              </w:rPr>
            </w:pPr>
          </w:p>
        </w:tc>
        <w:tc>
          <w:tcPr>
            <w:tcW w:w="226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color w:val="auto"/>
                <w:sz w:val="24"/>
                <w:szCs w:val="24"/>
                <w:u w:val="none"/>
              </w:rPr>
            </w:pPr>
          </w:p>
        </w:tc>
        <w:tc>
          <w:tcPr>
            <w:tcW w:w="212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color w:val="auto"/>
                <w:sz w:val="24"/>
                <w:szCs w:val="24"/>
                <w:u w:val="none"/>
              </w:rPr>
            </w:pPr>
          </w:p>
        </w:tc>
        <w:tc>
          <w:tcPr>
            <w:tcW w:w="2337"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66" w:hRule="atLeast"/>
          <w:jc w:val="center"/>
        </w:trPr>
        <w:tc>
          <w:tcPr>
            <w:tcW w:w="5815" w:type="dxa"/>
            <w:gridSpan w:val="2"/>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栏次</w:t>
            </w:r>
          </w:p>
        </w:tc>
        <w:tc>
          <w:tcPr>
            <w:tcW w:w="226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1</w:t>
            </w:r>
          </w:p>
        </w:tc>
        <w:tc>
          <w:tcPr>
            <w:tcW w:w="212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2</w:t>
            </w:r>
          </w:p>
        </w:tc>
        <w:tc>
          <w:tcPr>
            <w:tcW w:w="233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4" w:hRule="atLeast"/>
          <w:jc w:val="center"/>
        </w:trPr>
        <w:tc>
          <w:tcPr>
            <w:tcW w:w="5815" w:type="dxa"/>
            <w:gridSpan w:val="2"/>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合计</w:t>
            </w:r>
          </w:p>
        </w:tc>
        <w:tc>
          <w:tcPr>
            <w:tcW w:w="226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微软雅黑" w:hAnsi="微软雅黑" w:eastAsia="微软雅黑" w:cs="微软雅黑"/>
                <w:color w:val="auto"/>
                <w:u w:val="none"/>
                <w:lang w:val="en-US"/>
              </w:rPr>
            </w:pPr>
            <w:r>
              <w:rPr>
                <w:rFonts w:hint="default" w:ascii="仿宋_GB2312" w:hAnsi="微软雅黑" w:eastAsia="仿宋_GB2312" w:cs="仿宋_GB2312"/>
                <w:color w:val="auto"/>
                <w:kern w:val="0"/>
                <w:sz w:val="21"/>
                <w:szCs w:val="21"/>
                <w:u w:val="none"/>
                <w:lang w:val="en-US" w:eastAsia="zh-CN" w:bidi="ar"/>
              </w:rPr>
              <w:t>　</w:t>
            </w:r>
            <w:r>
              <w:rPr>
                <w:rFonts w:hint="eastAsia" w:ascii="仿宋_GB2312" w:hAnsi="微软雅黑" w:eastAsia="仿宋_GB2312" w:cs="仿宋_GB2312"/>
                <w:color w:val="auto"/>
                <w:kern w:val="0"/>
                <w:sz w:val="21"/>
                <w:szCs w:val="21"/>
                <w:u w:val="none"/>
                <w:lang w:val="en-US" w:eastAsia="zh-CN" w:bidi="ar"/>
              </w:rPr>
              <w:t>0</w:t>
            </w:r>
          </w:p>
        </w:tc>
        <w:tc>
          <w:tcPr>
            <w:tcW w:w="212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eastAsia" w:ascii="仿宋_GB2312" w:hAnsi="微软雅黑" w:eastAsia="仿宋_GB2312" w:cs="仿宋_GB2312"/>
                <w:color w:val="auto"/>
                <w:kern w:val="0"/>
                <w:sz w:val="21"/>
                <w:szCs w:val="21"/>
                <w:u w:val="none"/>
                <w:lang w:val="en-US" w:eastAsia="zh-CN" w:bidi="ar"/>
              </w:rPr>
              <w:t>0</w:t>
            </w:r>
            <w:r>
              <w:rPr>
                <w:rFonts w:hint="default" w:ascii="仿宋_GB2312" w:hAnsi="微软雅黑" w:eastAsia="仿宋_GB2312" w:cs="仿宋_GB2312"/>
                <w:color w:val="auto"/>
                <w:kern w:val="0"/>
                <w:sz w:val="21"/>
                <w:szCs w:val="21"/>
                <w:u w:val="none"/>
                <w:lang w:val="en-US" w:eastAsia="zh-CN" w:bidi="ar"/>
              </w:rPr>
              <w:t>　</w:t>
            </w:r>
          </w:p>
        </w:tc>
        <w:tc>
          <w:tcPr>
            <w:tcW w:w="233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eastAsia" w:ascii="仿宋_GB2312" w:hAnsi="微软雅黑" w:eastAsia="仿宋_GB2312" w:cs="仿宋_GB2312"/>
                <w:color w:val="auto"/>
                <w:kern w:val="0"/>
                <w:sz w:val="21"/>
                <w:szCs w:val="21"/>
                <w:u w:val="none"/>
                <w:lang w:val="en-US" w:eastAsia="zh-CN" w:bidi="ar"/>
              </w:rPr>
              <w:t>0</w:t>
            </w:r>
            <w:r>
              <w:rPr>
                <w:rFonts w:hint="default" w:ascii="仿宋_GB2312" w:hAnsi="微软雅黑" w:eastAsia="仿宋_GB2312" w:cs="仿宋_GB2312"/>
                <w:color w:val="auto"/>
                <w:kern w:val="0"/>
                <w:sz w:val="21"/>
                <w:szCs w:val="21"/>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3" w:hRule="atLeast"/>
          <w:jc w:val="center"/>
        </w:trPr>
        <w:tc>
          <w:tcPr>
            <w:tcW w:w="198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382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226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212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233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jc w:val="center"/>
        </w:trPr>
        <w:tc>
          <w:tcPr>
            <w:tcW w:w="198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382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226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212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233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6" w:hRule="atLeast"/>
          <w:jc w:val="center"/>
        </w:trPr>
        <w:tc>
          <w:tcPr>
            <w:tcW w:w="198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382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226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212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233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6" w:hRule="atLeast"/>
          <w:jc w:val="center"/>
        </w:trPr>
        <w:tc>
          <w:tcPr>
            <w:tcW w:w="198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382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226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212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233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6" w:hRule="atLeast"/>
          <w:jc w:val="center"/>
        </w:trPr>
        <w:tc>
          <w:tcPr>
            <w:tcW w:w="198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382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226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212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233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6" w:hRule="atLeast"/>
          <w:jc w:val="center"/>
        </w:trPr>
        <w:tc>
          <w:tcPr>
            <w:tcW w:w="198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382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226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212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c>
          <w:tcPr>
            <w:tcW w:w="233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5" w:hRule="atLeast"/>
          <w:jc w:val="center"/>
        </w:trPr>
        <w:tc>
          <w:tcPr>
            <w:tcW w:w="12546" w:type="dxa"/>
            <w:gridSpan w:val="5"/>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注：本表反映部门本年度国有资本经营预算财政拨款支出情况，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说明：本单位</w:t>
            </w:r>
            <w:r>
              <w:rPr>
                <w:rFonts w:hint="eastAsia" w:ascii="仿宋_GB2312" w:hAnsi="微软雅黑" w:eastAsia="仿宋_GB2312" w:cs="仿宋_GB2312"/>
                <w:color w:val="auto"/>
                <w:kern w:val="0"/>
                <w:sz w:val="21"/>
                <w:szCs w:val="21"/>
                <w:u w:val="none"/>
                <w:lang w:val="en-US" w:eastAsia="zh-CN" w:bidi="ar"/>
              </w:rPr>
              <w:t>2024</w:t>
            </w:r>
            <w:r>
              <w:rPr>
                <w:rFonts w:hint="default" w:ascii="仿宋_GB2312" w:hAnsi="微软雅黑" w:eastAsia="仿宋_GB2312" w:cs="仿宋_GB2312"/>
                <w:color w:val="auto"/>
                <w:kern w:val="0"/>
                <w:sz w:val="21"/>
                <w:szCs w:val="21"/>
                <w:u w:val="none"/>
                <w:lang w:val="en-US" w:eastAsia="zh-CN" w:bidi="ar"/>
              </w:rPr>
              <w:t>年度无国有资本经营预算财政拨款支出。</w:t>
            </w:r>
          </w:p>
        </w:tc>
      </w:tr>
    </w:tbl>
    <w:p>
      <w:pPr>
        <w:keepNext w:val="0"/>
        <w:keepLines w:val="0"/>
        <w:widowControl/>
        <w:suppressLineNumbers w:val="0"/>
        <w:spacing w:before="0" w:beforeAutospacing="0" w:after="0" w:afterAutospacing="0"/>
        <w:ind w:left="0" w:right="0"/>
        <w:jc w:val="left"/>
        <w:rPr>
          <w:color w:val="auto"/>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Style w:val="8"/>
          <w:rFonts w:hint="eastAsia" w:ascii="微软雅黑" w:hAnsi="微软雅黑" w:eastAsia="微软雅黑" w:cs="微软雅黑"/>
          <w:i w:val="0"/>
          <w:iCs w:val="0"/>
          <w:caps w:val="0"/>
          <w:color w:val="auto"/>
          <w:spacing w:val="0"/>
          <w:sz w:val="44"/>
          <w:szCs w:val="44"/>
          <w:u w:val="none"/>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Style w:val="8"/>
          <w:rFonts w:hint="eastAsia" w:ascii="微软雅黑" w:hAnsi="微软雅黑" w:eastAsia="微软雅黑" w:cs="微软雅黑"/>
          <w:i w:val="0"/>
          <w:iCs w:val="0"/>
          <w:caps w:val="0"/>
          <w:color w:val="auto"/>
          <w:spacing w:val="0"/>
          <w:sz w:val="44"/>
          <w:szCs w:val="44"/>
          <w:u w:val="none"/>
          <w:shd w:val="clear" w:fill="FFFFFF"/>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仿宋_GB2312" w:hAnsi="微软雅黑" w:eastAsia="仿宋_GB2312" w:cs="仿宋_GB2312"/>
          <w:i w:val="0"/>
          <w:iCs w:val="0"/>
          <w:caps w:val="0"/>
          <w:color w:val="auto"/>
          <w:spacing w:val="0"/>
          <w:kern w:val="0"/>
          <w:sz w:val="36"/>
          <w:szCs w:val="36"/>
          <w:u w:val="none"/>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仿宋_GB2312" w:hAnsi="微软雅黑" w:eastAsia="仿宋_GB2312" w:cs="仿宋_GB2312"/>
          <w:i w:val="0"/>
          <w:iCs w:val="0"/>
          <w:caps w:val="0"/>
          <w:color w:val="auto"/>
          <w:spacing w:val="0"/>
          <w:kern w:val="0"/>
          <w:sz w:val="36"/>
          <w:szCs w:val="36"/>
          <w:u w:val="none"/>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仿宋_GB2312" w:hAnsi="微软雅黑" w:eastAsia="仿宋_GB2312" w:cs="仿宋_GB2312"/>
          <w:i w:val="0"/>
          <w:iCs w:val="0"/>
          <w:caps w:val="0"/>
          <w:color w:val="auto"/>
          <w:spacing w:val="0"/>
          <w:kern w:val="0"/>
          <w:sz w:val="36"/>
          <w:szCs w:val="36"/>
          <w:u w:val="none"/>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仿宋_GB2312" w:hAnsi="微软雅黑" w:eastAsia="仿宋_GB2312" w:cs="仿宋_GB2312"/>
          <w:i w:val="0"/>
          <w:iCs w:val="0"/>
          <w:caps w:val="0"/>
          <w:color w:val="auto"/>
          <w:spacing w:val="0"/>
          <w:kern w:val="0"/>
          <w:sz w:val="36"/>
          <w:szCs w:val="36"/>
          <w:u w:val="none"/>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仿宋_GB2312" w:hAnsi="微软雅黑" w:eastAsia="仿宋_GB2312" w:cs="仿宋_GB2312"/>
          <w:i w:val="0"/>
          <w:iCs w:val="0"/>
          <w:caps w:val="0"/>
          <w:color w:val="auto"/>
          <w:spacing w:val="0"/>
          <w:kern w:val="0"/>
          <w:sz w:val="36"/>
          <w:szCs w:val="36"/>
          <w:u w:val="none"/>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仿宋_GB2312" w:hAnsi="微软雅黑" w:eastAsia="仿宋_GB2312" w:cs="仿宋_GB2312"/>
          <w:i w:val="0"/>
          <w:iCs w:val="0"/>
          <w:caps w:val="0"/>
          <w:color w:val="auto"/>
          <w:spacing w:val="0"/>
          <w:kern w:val="0"/>
          <w:sz w:val="36"/>
          <w:szCs w:val="36"/>
          <w:u w:val="none"/>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仿宋_GB2312" w:hAnsi="微软雅黑" w:eastAsia="仿宋_GB2312" w:cs="仿宋_GB2312"/>
          <w:i w:val="0"/>
          <w:iCs w:val="0"/>
          <w:caps w:val="0"/>
          <w:color w:val="auto"/>
          <w:spacing w:val="0"/>
          <w:kern w:val="0"/>
          <w:sz w:val="36"/>
          <w:szCs w:val="36"/>
          <w:u w:val="none"/>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i w:val="0"/>
          <w:iCs w:val="0"/>
          <w:caps w:val="0"/>
          <w:color w:val="auto"/>
          <w:spacing w:val="0"/>
          <w:kern w:val="0"/>
          <w:sz w:val="36"/>
          <w:szCs w:val="36"/>
          <w:u w:val="none"/>
          <w:shd w:val="clear" w:fill="FFFFFF"/>
          <w:lang w:val="en-US" w:eastAsia="zh-CN" w:bidi="ar"/>
        </w:rPr>
        <w:t>一般公共预算财政拨款“三公”经费支出决算表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i w:val="0"/>
          <w:iCs w:val="0"/>
          <w:caps w:val="0"/>
          <w:color w:val="auto"/>
          <w:spacing w:val="0"/>
          <w:kern w:val="0"/>
          <w:sz w:val="21"/>
          <w:szCs w:val="21"/>
          <w:u w:val="none"/>
          <w:shd w:val="clear" w:fill="FFFFFF"/>
          <w:lang w:val="en-US" w:eastAsia="zh-CN" w:bidi="ar"/>
        </w:rPr>
        <w:t>部门：</w:t>
      </w:r>
      <w:r>
        <w:rPr>
          <w:rFonts w:hint="eastAsia" w:ascii="仿宋_GB2312" w:hAnsi="微软雅黑" w:eastAsia="仿宋_GB2312" w:cs="仿宋_GB2312"/>
          <w:i w:val="0"/>
          <w:iCs w:val="0"/>
          <w:caps w:val="0"/>
          <w:color w:val="auto"/>
          <w:spacing w:val="0"/>
          <w:kern w:val="0"/>
          <w:sz w:val="21"/>
          <w:szCs w:val="21"/>
          <w:u w:val="none"/>
          <w:shd w:val="clear" w:fill="FFFFFF"/>
          <w:lang w:val="en-US" w:eastAsia="zh-CN" w:bidi="ar"/>
        </w:rPr>
        <w:t>祁阳市</w:t>
      </w:r>
      <w:r>
        <w:rPr>
          <w:rFonts w:hint="default" w:ascii="仿宋_GB2312" w:hAnsi="微软雅黑" w:eastAsia="仿宋_GB2312" w:cs="仿宋_GB2312"/>
          <w:i w:val="0"/>
          <w:iCs w:val="0"/>
          <w:caps w:val="0"/>
          <w:color w:val="auto"/>
          <w:spacing w:val="0"/>
          <w:kern w:val="0"/>
          <w:sz w:val="21"/>
          <w:szCs w:val="21"/>
          <w:u w:val="none"/>
          <w:shd w:val="clear" w:fill="FFFFFF"/>
          <w:lang w:val="en-US" w:eastAsia="zh-CN" w:bidi="ar"/>
        </w:rPr>
        <w:t>黄泥塘镇人民政府                                   公开0</w:t>
      </w:r>
      <w:r>
        <w:rPr>
          <w:rFonts w:hint="eastAsia" w:ascii="仿宋_GB2312" w:hAnsi="微软雅黑" w:eastAsia="仿宋_GB2312" w:cs="仿宋_GB2312"/>
          <w:i w:val="0"/>
          <w:iCs w:val="0"/>
          <w:caps w:val="0"/>
          <w:color w:val="auto"/>
          <w:spacing w:val="0"/>
          <w:kern w:val="0"/>
          <w:sz w:val="21"/>
          <w:szCs w:val="21"/>
          <w:u w:val="none"/>
          <w:shd w:val="clear" w:fill="FFFFFF"/>
          <w:lang w:val="en-US" w:eastAsia="zh-CN" w:bidi="ar"/>
        </w:rPr>
        <w:t>9</w:t>
      </w:r>
      <w:r>
        <w:rPr>
          <w:rFonts w:hint="default" w:ascii="仿宋_GB2312" w:hAnsi="微软雅黑" w:eastAsia="仿宋_GB2312" w:cs="仿宋_GB2312"/>
          <w:i w:val="0"/>
          <w:iCs w:val="0"/>
          <w:caps w:val="0"/>
          <w:color w:val="auto"/>
          <w:spacing w:val="0"/>
          <w:kern w:val="0"/>
          <w:sz w:val="21"/>
          <w:szCs w:val="21"/>
          <w:u w:val="none"/>
          <w:shd w:val="clear" w:fill="FFFFFF"/>
          <w:lang w:val="en-US" w:eastAsia="zh-CN" w:bidi="ar"/>
        </w:rPr>
        <w:t>表                       单位：万元</w:t>
      </w:r>
    </w:p>
    <w:tbl>
      <w:tblPr>
        <w:tblStyle w:val="6"/>
        <w:tblW w:w="113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44"/>
        <w:gridCol w:w="1043"/>
        <w:gridCol w:w="945"/>
        <w:gridCol w:w="846"/>
        <w:gridCol w:w="945"/>
        <w:gridCol w:w="945"/>
        <w:gridCol w:w="945"/>
        <w:gridCol w:w="1044"/>
        <w:gridCol w:w="945"/>
        <w:gridCol w:w="846"/>
        <w:gridCol w:w="945"/>
        <w:gridCol w:w="9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7" w:hRule="atLeast"/>
          <w:jc w:val="center"/>
        </w:trPr>
        <w:tc>
          <w:tcPr>
            <w:tcW w:w="7320" w:type="dxa"/>
            <w:gridSpan w:val="6"/>
            <w:tcBorders>
              <w:top w:val="single" w:color="auto" w:sz="8" w:space="0"/>
              <w:left w:val="single" w:color="auto" w:sz="8" w:space="0"/>
              <w:bottom w:val="single" w:color="auto"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预算数</w:t>
            </w:r>
          </w:p>
        </w:tc>
        <w:tc>
          <w:tcPr>
            <w:tcW w:w="7320" w:type="dxa"/>
            <w:gridSpan w:val="6"/>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7" w:hRule="atLeast"/>
          <w:jc w:val="center"/>
        </w:trPr>
        <w:tc>
          <w:tcPr>
            <w:tcW w:w="1220"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合计</w:t>
            </w:r>
          </w:p>
        </w:tc>
        <w:tc>
          <w:tcPr>
            <w:tcW w:w="1220"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因公出国（境）费</w:t>
            </w:r>
          </w:p>
        </w:tc>
        <w:tc>
          <w:tcPr>
            <w:tcW w:w="3660" w:type="dxa"/>
            <w:gridSpan w:val="3"/>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公务用车购置及运行费</w:t>
            </w:r>
          </w:p>
        </w:tc>
        <w:tc>
          <w:tcPr>
            <w:tcW w:w="1220"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公务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接待费</w:t>
            </w:r>
          </w:p>
        </w:tc>
        <w:tc>
          <w:tcPr>
            <w:tcW w:w="1220"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合计</w:t>
            </w:r>
          </w:p>
        </w:tc>
        <w:tc>
          <w:tcPr>
            <w:tcW w:w="1220"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因公出国（境）费</w:t>
            </w:r>
          </w:p>
        </w:tc>
        <w:tc>
          <w:tcPr>
            <w:tcW w:w="3660" w:type="dxa"/>
            <w:gridSpan w:val="3"/>
            <w:tcBorders>
              <w:top w:val="single" w:color="auto" w:sz="8" w:space="0"/>
              <w:left w:val="nil"/>
              <w:bottom w:val="nil"/>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公务用车购置及运行费</w:t>
            </w:r>
          </w:p>
        </w:tc>
        <w:tc>
          <w:tcPr>
            <w:tcW w:w="1220"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公务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7" w:hRule="atLeast"/>
          <w:jc w:val="center"/>
        </w:trPr>
        <w:tc>
          <w:tcPr>
            <w:tcW w:w="1220"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rPr>
                <w:rFonts w:hint="eastAsia" w:ascii="宋体"/>
                <w:color w:val="auto"/>
                <w:sz w:val="24"/>
                <w:szCs w:val="24"/>
                <w:u w:val="none"/>
              </w:rPr>
            </w:pPr>
          </w:p>
        </w:tc>
        <w:tc>
          <w:tcPr>
            <w:tcW w:w="1220"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color w:val="auto"/>
                <w:sz w:val="24"/>
                <w:szCs w:val="24"/>
                <w:u w:val="none"/>
              </w:rPr>
            </w:pPr>
          </w:p>
        </w:tc>
        <w:tc>
          <w:tcPr>
            <w:tcW w:w="122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小计</w:t>
            </w:r>
          </w:p>
        </w:tc>
        <w:tc>
          <w:tcPr>
            <w:tcW w:w="122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r>
              <w:rPr>
                <w:rFonts w:hint="default" w:ascii="仿宋_GB2312" w:hAnsi="微软雅黑" w:eastAsia="仿宋_GB2312" w:cs="仿宋_GB2312"/>
                <w:color w:val="auto"/>
                <w:kern w:val="0"/>
                <w:sz w:val="21"/>
                <w:szCs w:val="21"/>
                <w:u w:val="none"/>
                <w:lang w:val="en-US" w:eastAsia="zh-CN" w:bidi="ar"/>
              </w:rPr>
              <w:t>公务用车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购置费</w:t>
            </w:r>
          </w:p>
        </w:tc>
        <w:tc>
          <w:tcPr>
            <w:tcW w:w="122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r>
              <w:rPr>
                <w:rFonts w:hint="default" w:ascii="仿宋_GB2312" w:hAnsi="微软雅黑" w:eastAsia="仿宋_GB2312" w:cs="仿宋_GB2312"/>
                <w:color w:val="auto"/>
                <w:kern w:val="0"/>
                <w:sz w:val="21"/>
                <w:szCs w:val="21"/>
                <w:u w:val="none"/>
                <w:lang w:val="en-US" w:eastAsia="zh-CN" w:bidi="ar"/>
              </w:rPr>
              <w:t>公务用车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运行费</w:t>
            </w:r>
          </w:p>
        </w:tc>
        <w:tc>
          <w:tcPr>
            <w:tcW w:w="1220"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color w:val="auto"/>
                <w:sz w:val="24"/>
                <w:szCs w:val="24"/>
                <w:u w:val="none"/>
              </w:rPr>
            </w:pPr>
          </w:p>
        </w:tc>
        <w:tc>
          <w:tcPr>
            <w:tcW w:w="1220"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color w:val="auto"/>
                <w:sz w:val="24"/>
                <w:szCs w:val="24"/>
                <w:u w:val="none"/>
              </w:rPr>
            </w:pPr>
          </w:p>
        </w:tc>
        <w:tc>
          <w:tcPr>
            <w:tcW w:w="1220"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color w:val="auto"/>
                <w:sz w:val="24"/>
                <w:szCs w:val="24"/>
                <w:u w:val="none"/>
              </w:rPr>
            </w:pPr>
          </w:p>
        </w:tc>
        <w:tc>
          <w:tcPr>
            <w:tcW w:w="122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小计</w:t>
            </w:r>
          </w:p>
        </w:tc>
        <w:tc>
          <w:tcPr>
            <w:tcW w:w="122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r>
              <w:rPr>
                <w:rFonts w:hint="default" w:ascii="仿宋_GB2312" w:hAnsi="微软雅黑" w:eastAsia="仿宋_GB2312" w:cs="仿宋_GB2312"/>
                <w:color w:val="auto"/>
                <w:kern w:val="0"/>
                <w:sz w:val="21"/>
                <w:szCs w:val="21"/>
                <w:u w:val="none"/>
                <w:lang w:val="en-US" w:eastAsia="zh-CN" w:bidi="ar"/>
              </w:rPr>
              <w:t>公务用车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购置费</w:t>
            </w:r>
          </w:p>
        </w:tc>
        <w:tc>
          <w:tcPr>
            <w:tcW w:w="122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r>
              <w:rPr>
                <w:rFonts w:hint="default" w:ascii="仿宋_GB2312" w:hAnsi="微软雅黑" w:eastAsia="仿宋_GB2312" w:cs="仿宋_GB2312"/>
                <w:color w:val="auto"/>
                <w:kern w:val="0"/>
                <w:sz w:val="21"/>
                <w:szCs w:val="21"/>
                <w:u w:val="none"/>
                <w:lang w:val="en-US" w:eastAsia="zh-CN" w:bidi="ar"/>
              </w:rPr>
              <w:t>公务用车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微软雅黑" w:eastAsia="仿宋_GB2312" w:cs="仿宋_GB2312"/>
                <w:color w:val="auto"/>
                <w:kern w:val="0"/>
                <w:sz w:val="21"/>
                <w:szCs w:val="21"/>
                <w:u w:val="none"/>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运行费</w:t>
            </w:r>
          </w:p>
        </w:tc>
        <w:tc>
          <w:tcPr>
            <w:tcW w:w="1220"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ascii="宋体"/>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122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1</w:t>
            </w:r>
          </w:p>
        </w:tc>
        <w:tc>
          <w:tcPr>
            <w:tcW w:w="122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2</w:t>
            </w:r>
          </w:p>
        </w:tc>
        <w:tc>
          <w:tcPr>
            <w:tcW w:w="122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3</w:t>
            </w:r>
          </w:p>
        </w:tc>
        <w:tc>
          <w:tcPr>
            <w:tcW w:w="122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4</w:t>
            </w:r>
          </w:p>
        </w:tc>
        <w:tc>
          <w:tcPr>
            <w:tcW w:w="122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5</w:t>
            </w:r>
          </w:p>
        </w:tc>
        <w:tc>
          <w:tcPr>
            <w:tcW w:w="122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6</w:t>
            </w:r>
          </w:p>
        </w:tc>
        <w:tc>
          <w:tcPr>
            <w:tcW w:w="122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7</w:t>
            </w:r>
          </w:p>
        </w:tc>
        <w:tc>
          <w:tcPr>
            <w:tcW w:w="122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8</w:t>
            </w:r>
          </w:p>
        </w:tc>
        <w:tc>
          <w:tcPr>
            <w:tcW w:w="122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9</w:t>
            </w:r>
          </w:p>
        </w:tc>
        <w:tc>
          <w:tcPr>
            <w:tcW w:w="122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10</w:t>
            </w:r>
          </w:p>
        </w:tc>
        <w:tc>
          <w:tcPr>
            <w:tcW w:w="122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11</w:t>
            </w:r>
          </w:p>
        </w:tc>
        <w:tc>
          <w:tcPr>
            <w:tcW w:w="122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auto"/>
                <w:u w:val="none"/>
              </w:rPr>
            </w:pPr>
            <w:r>
              <w:rPr>
                <w:rFonts w:hint="default" w:ascii="仿宋_GB2312" w:hAnsi="微软雅黑" w:eastAsia="仿宋_GB2312" w:cs="仿宋_GB2312"/>
                <w:color w:val="auto"/>
                <w:kern w:val="0"/>
                <w:sz w:val="21"/>
                <w:szCs w:val="21"/>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122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微软雅黑" w:hAnsi="微软雅黑" w:eastAsia="微软雅黑" w:cs="微软雅黑"/>
                <w:color w:val="auto"/>
                <w:u w:val="none"/>
                <w:lang w:val="en-US"/>
              </w:rPr>
            </w:pPr>
            <w:r>
              <w:rPr>
                <w:rFonts w:hint="eastAsia" w:ascii="仿宋_GB2312" w:hAnsi="微软雅黑" w:eastAsia="仿宋_GB2312" w:cs="仿宋_GB2312"/>
                <w:color w:val="auto"/>
                <w:kern w:val="0"/>
                <w:sz w:val="21"/>
                <w:szCs w:val="21"/>
                <w:u w:val="none"/>
                <w:lang w:val="en-US" w:eastAsia="zh-CN" w:bidi="ar"/>
              </w:rPr>
              <w:t>7.48</w:t>
            </w:r>
          </w:p>
        </w:tc>
        <w:tc>
          <w:tcPr>
            <w:tcW w:w="122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微软雅黑" w:hAnsi="微软雅黑" w:eastAsia="微软雅黑" w:cs="微软雅黑"/>
                <w:color w:val="auto"/>
                <w:u w:val="none"/>
                <w:lang w:val="en-US"/>
              </w:rPr>
            </w:pPr>
            <w:r>
              <w:rPr>
                <w:rFonts w:hint="eastAsia" w:ascii="仿宋_GB2312" w:hAnsi="微软雅黑" w:eastAsia="仿宋_GB2312" w:cs="仿宋_GB2312"/>
                <w:color w:val="auto"/>
                <w:kern w:val="0"/>
                <w:sz w:val="21"/>
                <w:szCs w:val="21"/>
                <w:u w:val="none"/>
                <w:lang w:val="en-US" w:eastAsia="zh-CN" w:bidi="ar"/>
              </w:rPr>
              <w:t>0</w:t>
            </w:r>
          </w:p>
        </w:tc>
        <w:tc>
          <w:tcPr>
            <w:tcW w:w="122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微软雅黑" w:hAnsi="微软雅黑" w:eastAsia="微软雅黑" w:cs="微软雅黑"/>
                <w:color w:val="auto"/>
                <w:u w:val="none"/>
                <w:lang w:val="en-US"/>
              </w:rPr>
            </w:pPr>
            <w:r>
              <w:rPr>
                <w:rFonts w:hint="eastAsia" w:ascii="仿宋_GB2312" w:hAnsi="微软雅黑" w:eastAsia="仿宋_GB2312" w:cs="仿宋_GB2312"/>
                <w:color w:val="auto"/>
                <w:kern w:val="0"/>
                <w:sz w:val="21"/>
                <w:szCs w:val="21"/>
                <w:u w:val="none"/>
                <w:lang w:val="en-US" w:eastAsia="zh-CN" w:bidi="ar"/>
              </w:rPr>
              <w:t>3.99</w:t>
            </w:r>
          </w:p>
        </w:tc>
        <w:tc>
          <w:tcPr>
            <w:tcW w:w="122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微软雅黑" w:hAnsi="微软雅黑" w:eastAsia="微软雅黑" w:cs="微软雅黑"/>
                <w:color w:val="auto"/>
                <w:u w:val="none"/>
                <w:lang w:val="en-US"/>
              </w:rPr>
            </w:pPr>
            <w:r>
              <w:rPr>
                <w:rFonts w:hint="eastAsia" w:ascii="仿宋_GB2312" w:hAnsi="微软雅黑" w:eastAsia="仿宋_GB2312" w:cs="仿宋_GB2312"/>
                <w:color w:val="auto"/>
                <w:kern w:val="0"/>
                <w:sz w:val="21"/>
                <w:szCs w:val="21"/>
                <w:u w:val="none"/>
                <w:lang w:val="en-US" w:eastAsia="zh-CN" w:bidi="ar"/>
              </w:rPr>
              <w:t>0</w:t>
            </w:r>
          </w:p>
        </w:tc>
        <w:tc>
          <w:tcPr>
            <w:tcW w:w="122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微软雅黑" w:hAnsi="微软雅黑" w:eastAsia="微软雅黑" w:cs="微软雅黑"/>
                <w:color w:val="auto"/>
                <w:u w:val="none"/>
                <w:lang w:val="en-US"/>
              </w:rPr>
            </w:pPr>
            <w:r>
              <w:rPr>
                <w:rFonts w:hint="eastAsia" w:ascii="仿宋_GB2312" w:hAnsi="微软雅黑" w:eastAsia="仿宋_GB2312" w:cs="仿宋_GB2312"/>
                <w:color w:val="auto"/>
                <w:kern w:val="0"/>
                <w:sz w:val="21"/>
                <w:szCs w:val="21"/>
                <w:u w:val="none"/>
                <w:lang w:val="en-US" w:eastAsia="zh-CN" w:bidi="ar"/>
              </w:rPr>
              <w:t>3.99</w:t>
            </w:r>
          </w:p>
        </w:tc>
        <w:tc>
          <w:tcPr>
            <w:tcW w:w="122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微软雅黑" w:hAnsi="微软雅黑" w:eastAsia="微软雅黑" w:cs="微软雅黑"/>
                <w:color w:val="auto"/>
                <w:u w:val="none"/>
                <w:lang w:val="en-US"/>
              </w:rPr>
            </w:pPr>
            <w:r>
              <w:rPr>
                <w:rFonts w:hint="eastAsia" w:ascii="仿宋_GB2312" w:hAnsi="微软雅黑" w:eastAsia="仿宋_GB2312" w:cs="仿宋_GB2312"/>
                <w:color w:val="auto"/>
                <w:kern w:val="0"/>
                <w:sz w:val="21"/>
                <w:szCs w:val="21"/>
                <w:u w:val="none"/>
                <w:lang w:val="en-US" w:eastAsia="zh-CN" w:bidi="ar"/>
              </w:rPr>
              <w:t>3.49</w:t>
            </w:r>
          </w:p>
        </w:tc>
        <w:tc>
          <w:tcPr>
            <w:tcW w:w="122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微软雅黑" w:hAnsi="微软雅黑" w:eastAsia="微软雅黑" w:cs="微软雅黑"/>
                <w:color w:val="auto"/>
                <w:u w:val="none"/>
                <w:lang w:val="en-US"/>
              </w:rPr>
            </w:pPr>
            <w:r>
              <w:rPr>
                <w:rFonts w:hint="eastAsia" w:ascii="仿宋_GB2312" w:hAnsi="微软雅黑" w:eastAsia="仿宋_GB2312" w:cs="仿宋_GB2312"/>
                <w:color w:val="auto"/>
                <w:kern w:val="0"/>
                <w:sz w:val="21"/>
                <w:szCs w:val="21"/>
                <w:u w:val="none"/>
                <w:lang w:val="en-US" w:eastAsia="zh-CN" w:bidi="ar"/>
              </w:rPr>
              <w:t>7.48</w:t>
            </w:r>
          </w:p>
        </w:tc>
        <w:tc>
          <w:tcPr>
            <w:tcW w:w="122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微软雅黑" w:hAnsi="微软雅黑" w:eastAsia="微软雅黑" w:cs="微软雅黑"/>
                <w:color w:val="auto"/>
                <w:u w:val="none"/>
                <w:lang w:val="en-US"/>
              </w:rPr>
            </w:pPr>
            <w:r>
              <w:rPr>
                <w:rFonts w:hint="eastAsia" w:ascii="仿宋_GB2312" w:hAnsi="微软雅黑" w:eastAsia="仿宋_GB2312" w:cs="仿宋_GB2312"/>
                <w:color w:val="auto"/>
                <w:kern w:val="0"/>
                <w:sz w:val="21"/>
                <w:szCs w:val="21"/>
                <w:u w:val="none"/>
                <w:lang w:val="en-US" w:eastAsia="zh-CN" w:bidi="ar"/>
              </w:rPr>
              <w:t>0</w:t>
            </w:r>
          </w:p>
        </w:tc>
        <w:tc>
          <w:tcPr>
            <w:tcW w:w="122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微软雅黑" w:hAnsi="微软雅黑" w:eastAsia="微软雅黑" w:cs="微软雅黑"/>
                <w:color w:val="auto"/>
                <w:u w:val="none"/>
                <w:lang w:val="en-US"/>
              </w:rPr>
            </w:pPr>
            <w:r>
              <w:rPr>
                <w:rFonts w:hint="eastAsia" w:ascii="仿宋_GB2312" w:hAnsi="微软雅黑" w:eastAsia="仿宋_GB2312" w:cs="仿宋_GB2312"/>
                <w:color w:val="auto"/>
                <w:kern w:val="0"/>
                <w:sz w:val="21"/>
                <w:szCs w:val="21"/>
                <w:u w:val="none"/>
                <w:lang w:val="en-US" w:eastAsia="zh-CN" w:bidi="ar"/>
              </w:rPr>
              <w:t>7.48</w:t>
            </w:r>
          </w:p>
        </w:tc>
        <w:tc>
          <w:tcPr>
            <w:tcW w:w="122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微软雅黑" w:hAnsi="微软雅黑" w:eastAsia="微软雅黑" w:cs="微软雅黑"/>
                <w:color w:val="auto"/>
                <w:u w:val="none"/>
                <w:lang w:val="en-US"/>
              </w:rPr>
            </w:pPr>
            <w:r>
              <w:rPr>
                <w:rFonts w:hint="default" w:ascii="仿宋_GB2312" w:hAnsi="微软雅黑" w:eastAsia="仿宋_GB2312" w:cs="仿宋_GB2312"/>
                <w:color w:val="auto"/>
                <w:kern w:val="0"/>
                <w:sz w:val="21"/>
                <w:szCs w:val="21"/>
                <w:u w:val="none"/>
                <w:lang w:val="en-US" w:eastAsia="zh-CN" w:bidi="ar"/>
              </w:rPr>
              <w:t> </w:t>
            </w:r>
            <w:r>
              <w:rPr>
                <w:rFonts w:hint="eastAsia" w:ascii="仿宋_GB2312" w:hAnsi="微软雅黑" w:eastAsia="仿宋_GB2312" w:cs="仿宋_GB2312"/>
                <w:color w:val="auto"/>
                <w:kern w:val="0"/>
                <w:sz w:val="21"/>
                <w:szCs w:val="21"/>
                <w:u w:val="none"/>
                <w:lang w:val="en-US" w:eastAsia="zh-CN" w:bidi="ar"/>
              </w:rPr>
              <w:t>0</w:t>
            </w:r>
          </w:p>
        </w:tc>
        <w:tc>
          <w:tcPr>
            <w:tcW w:w="1220" w:type="dxa"/>
            <w:tcBorders>
              <w:top w:val="nil"/>
              <w:left w:val="nil"/>
              <w:bottom w:val="single" w:color="auto" w:sz="8" w:space="0"/>
              <w:right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微软雅黑" w:hAnsi="微软雅黑" w:eastAsia="微软雅黑" w:cs="微软雅黑"/>
                <w:color w:val="auto"/>
                <w:u w:val="none"/>
                <w:lang w:val="en-US"/>
              </w:rPr>
            </w:pPr>
            <w:r>
              <w:rPr>
                <w:rFonts w:hint="eastAsia" w:ascii="仿宋_GB2312" w:hAnsi="微软雅黑" w:eastAsia="仿宋_GB2312" w:cs="仿宋_GB2312"/>
                <w:color w:val="auto"/>
                <w:kern w:val="0"/>
                <w:sz w:val="21"/>
                <w:szCs w:val="21"/>
                <w:u w:val="none"/>
                <w:lang w:val="en-US" w:eastAsia="zh-CN" w:bidi="ar"/>
              </w:rPr>
              <w:t>3.99</w:t>
            </w:r>
          </w:p>
        </w:tc>
        <w:tc>
          <w:tcPr>
            <w:tcW w:w="122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微软雅黑" w:hAnsi="微软雅黑" w:eastAsia="微软雅黑" w:cs="微软雅黑"/>
                <w:color w:val="auto"/>
                <w:u w:val="none"/>
                <w:lang w:val="en-US"/>
              </w:rPr>
            </w:pPr>
            <w:r>
              <w:rPr>
                <w:rFonts w:hint="default" w:ascii="仿宋_GB2312" w:hAnsi="微软雅黑" w:eastAsia="仿宋_GB2312" w:cs="仿宋_GB2312"/>
                <w:color w:val="auto"/>
                <w:kern w:val="0"/>
                <w:sz w:val="21"/>
                <w:szCs w:val="21"/>
                <w:u w:val="none"/>
                <w:lang w:val="en-US" w:eastAsia="zh-CN" w:bidi="ar"/>
              </w:rPr>
              <w:t>3.</w:t>
            </w:r>
            <w:r>
              <w:rPr>
                <w:rFonts w:hint="eastAsia" w:ascii="仿宋_GB2312" w:hAnsi="微软雅黑" w:eastAsia="仿宋_GB2312" w:cs="仿宋_GB2312"/>
                <w:color w:val="auto"/>
                <w:kern w:val="0"/>
                <w:sz w:val="21"/>
                <w:szCs w:val="21"/>
                <w:u w:val="none"/>
                <w:lang w:val="en-US" w:eastAsia="zh-CN" w:bidi="ar"/>
              </w:rPr>
              <w:t>49</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316" w:right="0"/>
        <w:jc w:val="center"/>
        <w:rPr>
          <w:rFonts w:hint="eastAsia" w:ascii="微软雅黑" w:hAnsi="微软雅黑" w:eastAsia="微软雅黑" w:cs="微软雅黑"/>
          <w:color w:val="auto"/>
          <w:u w:val="none"/>
        </w:rPr>
      </w:pPr>
      <w:r>
        <w:rPr>
          <w:rFonts w:hint="default" w:ascii="仿宋_GB2312" w:hAnsi="微软雅黑" w:eastAsia="仿宋_GB2312" w:cs="仿宋_GB2312"/>
          <w:i w:val="0"/>
          <w:iCs w:val="0"/>
          <w:caps w:val="0"/>
          <w:color w:val="auto"/>
          <w:spacing w:val="0"/>
          <w:kern w:val="0"/>
          <w:sz w:val="24"/>
          <w:szCs w:val="24"/>
          <w:u w:val="none"/>
          <w:shd w:val="clear" w:fill="FFFFFF"/>
          <w:lang w:val="en-US" w:eastAsia="zh-CN" w:bidi="ar"/>
        </w:rPr>
        <w:t>注：本表反映部门本年度“三公”经费支出预决算情况。其中，预算数为“三公”经费全年预算数，反映按规定程序调整后的预算数；决算数是包括当年一般公共预算财政拨款和以前年度结转资金安排的实际支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color w:val="auto"/>
          <w:u w:val="none"/>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仿宋_GB2312" w:hAnsi="微软雅黑" w:eastAsia="仿宋_GB2312" w:cs="仿宋_GB2312"/>
          <w:i w:val="0"/>
          <w:iCs w:val="0"/>
          <w:caps w:val="0"/>
          <w:color w:val="auto"/>
          <w:spacing w:val="0"/>
          <w:kern w:val="0"/>
          <w:sz w:val="36"/>
          <w:szCs w:val="36"/>
          <w:u w:val="none"/>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仿宋_GB2312" w:hAnsi="微软雅黑" w:eastAsia="仿宋_GB2312" w:cs="仿宋_GB2312"/>
          <w:i w:val="0"/>
          <w:iCs w:val="0"/>
          <w:caps w:val="0"/>
          <w:color w:val="auto"/>
          <w:spacing w:val="0"/>
          <w:kern w:val="0"/>
          <w:sz w:val="36"/>
          <w:szCs w:val="36"/>
          <w:u w:val="none"/>
          <w:shd w:val="clear" w:fill="FFFFFF"/>
          <w:lang w:val="en-US" w:eastAsia="zh-CN" w:bidi="ar"/>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Style w:val="8"/>
          <w:rFonts w:hint="eastAsia" w:ascii="微软雅黑" w:hAnsi="微软雅黑" w:eastAsia="微软雅黑" w:cs="微软雅黑"/>
          <w:i w:val="0"/>
          <w:iCs w:val="0"/>
          <w:caps w:val="0"/>
          <w:color w:val="auto"/>
          <w:spacing w:val="0"/>
          <w:sz w:val="44"/>
          <w:szCs w:val="44"/>
          <w:u w:val="none"/>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Style w:val="8"/>
          <w:rFonts w:hint="eastAsia" w:ascii="微软雅黑" w:hAnsi="微软雅黑" w:eastAsia="微软雅黑" w:cs="微软雅黑"/>
          <w:i w:val="0"/>
          <w:iCs w:val="0"/>
          <w:caps w:val="0"/>
          <w:color w:val="auto"/>
          <w:spacing w:val="0"/>
          <w:sz w:val="44"/>
          <w:szCs w:val="44"/>
          <w:u w:val="none"/>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Style w:val="8"/>
          <w:rFonts w:hint="eastAsia" w:ascii="微软雅黑" w:hAnsi="微软雅黑" w:eastAsia="微软雅黑" w:cs="微软雅黑"/>
          <w:i w:val="0"/>
          <w:iCs w:val="0"/>
          <w:caps w:val="0"/>
          <w:color w:val="auto"/>
          <w:spacing w:val="0"/>
          <w:sz w:val="44"/>
          <w:szCs w:val="44"/>
          <w:u w:val="none"/>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Style w:val="8"/>
          <w:rFonts w:hint="eastAsia" w:ascii="微软雅黑" w:hAnsi="微软雅黑" w:eastAsia="微软雅黑" w:cs="微软雅黑"/>
          <w:i w:val="0"/>
          <w:iCs w:val="0"/>
          <w:caps w:val="0"/>
          <w:color w:val="auto"/>
          <w:spacing w:val="0"/>
          <w:sz w:val="44"/>
          <w:szCs w:val="44"/>
          <w:u w:val="none"/>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Style w:val="8"/>
          <w:rFonts w:hint="eastAsia" w:ascii="微软雅黑" w:hAnsi="微软雅黑" w:eastAsia="微软雅黑" w:cs="微软雅黑"/>
          <w:i w:val="0"/>
          <w:iCs w:val="0"/>
          <w:caps w:val="0"/>
          <w:color w:val="auto"/>
          <w:spacing w:val="0"/>
          <w:sz w:val="44"/>
          <w:szCs w:val="44"/>
          <w:u w:val="none"/>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Style w:val="8"/>
          <w:rFonts w:hint="eastAsia" w:ascii="微软雅黑" w:hAnsi="微软雅黑" w:eastAsia="微软雅黑" w:cs="微软雅黑"/>
          <w:i w:val="0"/>
          <w:iCs w:val="0"/>
          <w:caps w:val="0"/>
          <w:color w:val="auto"/>
          <w:spacing w:val="0"/>
          <w:sz w:val="44"/>
          <w:szCs w:val="44"/>
          <w:u w:val="none"/>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color w:val="auto"/>
          <w:u w:val="none"/>
        </w:rPr>
      </w:pPr>
      <w:r>
        <w:rPr>
          <w:rStyle w:val="8"/>
          <w:rFonts w:hint="eastAsia" w:ascii="微软雅黑" w:hAnsi="微软雅黑" w:eastAsia="微软雅黑" w:cs="微软雅黑"/>
          <w:i w:val="0"/>
          <w:iCs w:val="0"/>
          <w:caps w:val="0"/>
          <w:color w:val="auto"/>
          <w:spacing w:val="0"/>
          <w:sz w:val="44"/>
          <w:szCs w:val="44"/>
          <w:u w:val="none"/>
          <w:shd w:val="clear" w:fill="FFFFFF"/>
        </w:rPr>
        <w:t>第三部分 </w:t>
      </w:r>
      <w:r>
        <w:rPr>
          <w:rStyle w:val="8"/>
          <w:rFonts w:hint="eastAsia" w:ascii="微软雅黑" w:hAnsi="微软雅黑" w:eastAsia="微软雅黑" w:cs="微软雅黑"/>
          <w:i w:val="0"/>
          <w:iCs w:val="0"/>
          <w:caps w:val="0"/>
          <w:color w:val="auto"/>
          <w:spacing w:val="0"/>
          <w:sz w:val="44"/>
          <w:szCs w:val="44"/>
          <w:u w:val="none"/>
          <w:shd w:val="clear" w:fill="FFFFFF"/>
          <w:lang w:eastAsia="zh-CN"/>
        </w:rPr>
        <w:t>2024</w:t>
      </w:r>
      <w:r>
        <w:rPr>
          <w:rStyle w:val="8"/>
          <w:rFonts w:hint="eastAsia" w:ascii="微软雅黑" w:hAnsi="微软雅黑" w:eastAsia="微软雅黑" w:cs="微软雅黑"/>
          <w:i w:val="0"/>
          <w:iCs w:val="0"/>
          <w:caps w:val="0"/>
          <w:color w:val="auto"/>
          <w:spacing w:val="0"/>
          <w:sz w:val="44"/>
          <w:szCs w:val="44"/>
          <w:u w:val="none"/>
          <w:shd w:val="clear" w:fill="FFFFFF"/>
        </w:rPr>
        <w:t>年度部门决算情况说明</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420" w:rightChars="200" w:firstLine="643" w:firstLineChars="200"/>
        <w:jc w:val="both"/>
        <w:textAlignment w:val="auto"/>
        <w:rPr>
          <w:rFonts w:hint="eastAsia" w:asciiTheme="minorEastAsia" w:hAnsiTheme="minorEastAsia" w:eastAsiaTheme="minorEastAsia" w:cstheme="minorEastAsia"/>
          <w:color w:val="auto"/>
          <w:sz w:val="32"/>
          <w:szCs w:val="32"/>
          <w:u w:val="none"/>
        </w:rPr>
      </w:pPr>
      <w:r>
        <w:rPr>
          <w:rFonts w:hint="eastAsia" w:asciiTheme="minorEastAsia" w:hAnsiTheme="minorEastAsia" w:eastAsiaTheme="minorEastAsia" w:cstheme="minorEastAsia"/>
          <w:b/>
          <w:bCs/>
          <w:i w:val="0"/>
          <w:iCs w:val="0"/>
          <w:caps w:val="0"/>
          <w:color w:val="auto"/>
          <w:spacing w:val="0"/>
          <w:sz w:val="32"/>
          <w:szCs w:val="32"/>
          <w:u w:val="none"/>
          <w:shd w:val="clear" w:fill="FFFFFF"/>
        </w:rPr>
        <w:t>一、收入支出决算总体情况说明</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420" w:rightChars="200" w:firstLine="640" w:firstLineChars="200"/>
        <w:jc w:val="both"/>
        <w:textAlignment w:val="auto"/>
        <w:rPr>
          <w:rFonts w:hint="eastAsia" w:asciiTheme="minorEastAsia" w:hAnsiTheme="minorEastAsia" w:eastAsiaTheme="minorEastAsia" w:cstheme="minorEastAsia"/>
          <w:color w:val="auto"/>
          <w:sz w:val="32"/>
          <w:szCs w:val="32"/>
          <w:u w:val="none"/>
        </w:rPr>
      </w:pPr>
      <w:r>
        <w:rPr>
          <w:rFonts w:hint="eastAsia" w:asciiTheme="minorEastAsia" w:hAnsiTheme="minorEastAsia" w:cstheme="minorEastAsia"/>
          <w:i w:val="0"/>
          <w:iCs w:val="0"/>
          <w:caps w:val="0"/>
          <w:color w:val="auto"/>
          <w:spacing w:val="0"/>
          <w:sz w:val="32"/>
          <w:szCs w:val="32"/>
          <w:u w:val="none"/>
          <w:shd w:val="clear" w:fill="FFFFFF"/>
          <w:lang w:eastAsia="zh-CN"/>
        </w:rPr>
        <w:t>2024</w:t>
      </w:r>
      <w:r>
        <w:rPr>
          <w:rFonts w:hint="eastAsia" w:asciiTheme="minorEastAsia" w:hAnsiTheme="minorEastAsia" w:eastAsiaTheme="minorEastAsia" w:cstheme="minorEastAsia"/>
          <w:i w:val="0"/>
          <w:iCs w:val="0"/>
          <w:caps w:val="0"/>
          <w:color w:val="auto"/>
          <w:spacing w:val="0"/>
          <w:sz w:val="32"/>
          <w:szCs w:val="32"/>
          <w:u w:val="none"/>
          <w:shd w:val="clear" w:fill="FFFFFF"/>
        </w:rPr>
        <w:t>年度收、支总计</w:t>
      </w:r>
      <w:r>
        <w:rPr>
          <w:rFonts w:hint="eastAsia" w:asciiTheme="minorEastAsia" w:hAnsiTheme="minorEastAsia" w:cstheme="minorEastAsia"/>
          <w:i w:val="0"/>
          <w:iCs w:val="0"/>
          <w:caps w:val="0"/>
          <w:color w:val="auto"/>
          <w:spacing w:val="0"/>
          <w:sz w:val="32"/>
          <w:szCs w:val="32"/>
          <w:u w:val="none"/>
          <w:shd w:val="clear" w:fill="FFFFFF"/>
          <w:lang w:val="en-US" w:eastAsia="zh-CN"/>
        </w:rPr>
        <w:t>1512.64</w:t>
      </w:r>
      <w:r>
        <w:rPr>
          <w:rFonts w:hint="eastAsia" w:asciiTheme="minorEastAsia" w:hAnsiTheme="minorEastAsia" w:eastAsiaTheme="minorEastAsia" w:cstheme="minorEastAsia"/>
          <w:i w:val="0"/>
          <w:iCs w:val="0"/>
          <w:caps w:val="0"/>
          <w:color w:val="auto"/>
          <w:spacing w:val="0"/>
          <w:sz w:val="32"/>
          <w:szCs w:val="32"/>
          <w:u w:val="none"/>
          <w:shd w:val="clear" w:fill="FFFFFF"/>
        </w:rPr>
        <w:t>万元。与</w:t>
      </w:r>
      <w:r>
        <w:rPr>
          <w:rFonts w:hint="eastAsia" w:asciiTheme="minorEastAsia" w:hAnsiTheme="minorEastAsia" w:cstheme="minorEastAsia"/>
          <w:i w:val="0"/>
          <w:iCs w:val="0"/>
          <w:caps w:val="0"/>
          <w:color w:val="auto"/>
          <w:spacing w:val="0"/>
          <w:sz w:val="32"/>
          <w:szCs w:val="32"/>
          <w:u w:val="none"/>
          <w:shd w:val="clear" w:fill="FFFFFF"/>
          <w:lang w:eastAsia="zh-CN"/>
        </w:rPr>
        <w:t>2023</w:t>
      </w:r>
      <w:r>
        <w:rPr>
          <w:rFonts w:hint="eastAsia" w:asciiTheme="minorEastAsia" w:hAnsiTheme="minorEastAsia" w:eastAsiaTheme="minorEastAsia" w:cstheme="minorEastAsia"/>
          <w:i w:val="0"/>
          <w:iCs w:val="0"/>
          <w:caps w:val="0"/>
          <w:color w:val="auto"/>
          <w:spacing w:val="0"/>
          <w:sz w:val="32"/>
          <w:szCs w:val="32"/>
          <w:u w:val="none"/>
          <w:shd w:val="clear" w:fill="FFFFFF"/>
        </w:rPr>
        <w:t>年相比，</w:t>
      </w:r>
      <w:r>
        <w:rPr>
          <w:rFonts w:hint="eastAsia" w:asciiTheme="minorEastAsia" w:hAnsiTheme="minorEastAsia" w:cstheme="minorEastAsia"/>
          <w:i w:val="0"/>
          <w:iCs w:val="0"/>
          <w:caps w:val="0"/>
          <w:color w:val="auto"/>
          <w:spacing w:val="0"/>
          <w:sz w:val="32"/>
          <w:szCs w:val="32"/>
          <w:u w:val="none"/>
          <w:shd w:val="clear" w:fill="FFFFFF"/>
          <w:lang w:val="en-US" w:eastAsia="zh-CN"/>
        </w:rPr>
        <w:t>减少220.19</w:t>
      </w:r>
      <w:r>
        <w:rPr>
          <w:rFonts w:hint="eastAsia" w:asciiTheme="minorEastAsia" w:hAnsiTheme="minorEastAsia" w:eastAsiaTheme="minorEastAsia" w:cstheme="minorEastAsia"/>
          <w:i w:val="0"/>
          <w:iCs w:val="0"/>
          <w:caps w:val="0"/>
          <w:color w:val="auto"/>
          <w:spacing w:val="0"/>
          <w:sz w:val="32"/>
          <w:szCs w:val="32"/>
          <w:u w:val="none"/>
          <w:shd w:val="clear" w:fill="FFFFFF"/>
        </w:rPr>
        <w:t>万元，</w:t>
      </w:r>
      <w:r>
        <w:rPr>
          <w:rFonts w:hint="eastAsia" w:asciiTheme="minorEastAsia" w:hAnsiTheme="minorEastAsia" w:cstheme="minorEastAsia"/>
          <w:i w:val="0"/>
          <w:iCs w:val="0"/>
          <w:caps w:val="0"/>
          <w:color w:val="auto"/>
          <w:spacing w:val="0"/>
          <w:sz w:val="32"/>
          <w:szCs w:val="32"/>
          <w:u w:val="none"/>
          <w:shd w:val="clear" w:fill="FFFFFF"/>
          <w:lang w:val="en-US" w:eastAsia="zh-CN"/>
        </w:rPr>
        <w:t>减少12.71</w:t>
      </w:r>
      <w:r>
        <w:rPr>
          <w:rFonts w:hint="eastAsia" w:asciiTheme="minorEastAsia" w:hAnsiTheme="minorEastAsia" w:eastAsiaTheme="minorEastAsia" w:cstheme="minorEastAsia"/>
          <w:i w:val="0"/>
          <w:iCs w:val="0"/>
          <w:caps w:val="0"/>
          <w:color w:val="auto"/>
          <w:spacing w:val="0"/>
          <w:sz w:val="32"/>
          <w:szCs w:val="32"/>
          <w:u w:val="none"/>
          <w:shd w:val="clear" w:fill="FFFFFF"/>
        </w:rPr>
        <w:t>%，主要是因为</w:t>
      </w:r>
      <w:r>
        <w:rPr>
          <w:rFonts w:hint="eastAsia" w:asciiTheme="minorEastAsia" w:hAnsiTheme="minorEastAsia" w:cstheme="minorEastAsia"/>
          <w:i w:val="0"/>
          <w:iCs w:val="0"/>
          <w:caps w:val="0"/>
          <w:color w:val="auto"/>
          <w:spacing w:val="0"/>
          <w:sz w:val="32"/>
          <w:szCs w:val="32"/>
          <w:u w:val="none"/>
          <w:shd w:val="clear" w:fill="FFFFFF"/>
          <w:lang w:val="en-US" w:eastAsia="zh-CN"/>
        </w:rPr>
        <w:t>按上级要求严格控制各项支出。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420" w:rightChars="200" w:firstLine="643" w:firstLineChars="200"/>
        <w:jc w:val="both"/>
        <w:textAlignment w:val="auto"/>
        <w:rPr>
          <w:rFonts w:hint="eastAsia" w:asciiTheme="minorEastAsia" w:hAnsiTheme="minorEastAsia" w:eastAsiaTheme="minorEastAsia" w:cstheme="minorEastAsia"/>
          <w:color w:val="auto"/>
          <w:sz w:val="32"/>
          <w:szCs w:val="32"/>
          <w:u w:val="none"/>
        </w:rPr>
      </w:pPr>
      <w:r>
        <w:rPr>
          <w:rFonts w:hint="eastAsia" w:asciiTheme="minorEastAsia" w:hAnsiTheme="minorEastAsia" w:eastAsiaTheme="minorEastAsia" w:cstheme="minorEastAsia"/>
          <w:b/>
          <w:bCs/>
          <w:i w:val="0"/>
          <w:iCs w:val="0"/>
          <w:caps w:val="0"/>
          <w:color w:val="auto"/>
          <w:spacing w:val="0"/>
          <w:sz w:val="32"/>
          <w:szCs w:val="32"/>
          <w:u w:val="none"/>
          <w:shd w:val="clear" w:fill="FFFFFF"/>
        </w:rPr>
        <w:t>二、收入决算情况说明</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420" w:rightChars="200" w:firstLine="640" w:firstLineChars="200"/>
        <w:jc w:val="both"/>
        <w:textAlignment w:val="auto"/>
        <w:rPr>
          <w:rFonts w:hint="eastAsia" w:asciiTheme="minorEastAsia" w:hAnsiTheme="minorEastAsia" w:eastAsiaTheme="minorEastAsia" w:cstheme="minorEastAsia"/>
          <w:color w:val="auto"/>
          <w:sz w:val="32"/>
          <w:szCs w:val="32"/>
          <w:u w:val="none"/>
        </w:rPr>
      </w:pPr>
      <w:r>
        <w:rPr>
          <w:rFonts w:hint="eastAsia" w:asciiTheme="minorEastAsia" w:hAnsiTheme="minorEastAsia" w:eastAsiaTheme="minorEastAsia" w:cstheme="minorEastAsia"/>
          <w:i w:val="0"/>
          <w:iCs w:val="0"/>
          <w:caps w:val="0"/>
          <w:color w:val="auto"/>
          <w:spacing w:val="0"/>
          <w:sz w:val="32"/>
          <w:szCs w:val="32"/>
          <w:u w:val="none"/>
          <w:shd w:val="clear" w:fill="FFFFFF"/>
        </w:rPr>
        <w:t>本年收入合计</w:t>
      </w:r>
      <w:r>
        <w:rPr>
          <w:rFonts w:hint="eastAsia" w:asciiTheme="minorEastAsia" w:hAnsiTheme="minorEastAsia" w:cstheme="minorEastAsia"/>
          <w:i w:val="0"/>
          <w:iCs w:val="0"/>
          <w:caps w:val="0"/>
          <w:color w:val="auto"/>
          <w:spacing w:val="0"/>
          <w:sz w:val="32"/>
          <w:szCs w:val="32"/>
          <w:u w:val="none"/>
          <w:shd w:val="clear" w:fill="FFFFFF"/>
          <w:lang w:val="en-US" w:eastAsia="zh-CN"/>
        </w:rPr>
        <w:t>1512.64</w:t>
      </w:r>
      <w:r>
        <w:rPr>
          <w:rFonts w:hint="eastAsia" w:asciiTheme="minorEastAsia" w:hAnsiTheme="minorEastAsia" w:eastAsiaTheme="minorEastAsia" w:cstheme="minorEastAsia"/>
          <w:i w:val="0"/>
          <w:iCs w:val="0"/>
          <w:caps w:val="0"/>
          <w:color w:val="auto"/>
          <w:spacing w:val="0"/>
          <w:sz w:val="32"/>
          <w:szCs w:val="32"/>
          <w:u w:val="none"/>
          <w:shd w:val="clear" w:fill="FFFFFF"/>
        </w:rPr>
        <w:t>万元，其中：财政拨款收入</w:t>
      </w:r>
      <w:r>
        <w:rPr>
          <w:rFonts w:hint="eastAsia" w:asciiTheme="minorEastAsia" w:hAnsiTheme="minorEastAsia" w:cstheme="minorEastAsia"/>
          <w:i w:val="0"/>
          <w:iCs w:val="0"/>
          <w:caps w:val="0"/>
          <w:color w:val="auto"/>
          <w:spacing w:val="0"/>
          <w:sz w:val="32"/>
          <w:szCs w:val="32"/>
          <w:u w:val="none"/>
          <w:shd w:val="clear" w:fill="FFFFFF"/>
          <w:lang w:val="en-US" w:eastAsia="zh-CN"/>
        </w:rPr>
        <w:t>1512.64</w:t>
      </w:r>
      <w:r>
        <w:rPr>
          <w:rFonts w:hint="eastAsia" w:asciiTheme="minorEastAsia" w:hAnsiTheme="minorEastAsia" w:eastAsiaTheme="minorEastAsia" w:cstheme="minorEastAsia"/>
          <w:i w:val="0"/>
          <w:iCs w:val="0"/>
          <w:caps w:val="0"/>
          <w:color w:val="auto"/>
          <w:spacing w:val="0"/>
          <w:sz w:val="32"/>
          <w:szCs w:val="32"/>
          <w:u w:val="none"/>
          <w:shd w:val="clear" w:fill="FFFFFF"/>
        </w:rPr>
        <w:t>万元，占100%；上级补助收入0万元</w:t>
      </w:r>
      <w:r>
        <w:rPr>
          <w:rFonts w:hint="eastAsia" w:asciiTheme="minorEastAsia" w:hAnsiTheme="minorEastAsia" w:eastAsiaTheme="minorEastAsia" w:cstheme="minorEastAsia"/>
          <w:i w:val="0"/>
          <w:iCs w:val="0"/>
          <w:caps w:val="0"/>
          <w:color w:val="auto"/>
          <w:spacing w:val="0"/>
          <w:sz w:val="32"/>
          <w:szCs w:val="32"/>
          <w:u w:val="none"/>
          <w:shd w:val="clear" w:fill="FFFFFF"/>
          <w:lang w:eastAsia="zh-CN"/>
        </w:rPr>
        <w:t>，</w:t>
      </w:r>
      <w:r>
        <w:rPr>
          <w:rFonts w:hint="eastAsia" w:asciiTheme="minorEastAsia" w:hAnsiTheme="minorEastAsia" w:eastAsiaTheme="minorEastAsia" w:cstheme="minorEastAsia"/>
          <w:i w:val="0"/>
          <w:iCs w:val="0"/>
          <w:caps w:val="0"/>
          <w:color w:val="auto"/>
          <w:spacing w:val="0"/>
          <w:sz w:val="32"/>
          <w:szCs w:val="32"/>
          <w:u w:val="none"/>
          <w:shd w:val="clear" w:fill="FFFFFF"/>
        </w:rPr>
        <w:t>占0%；事业收入0万元</w:t>
      </w:r>
      <w:r>
        <w:rPr>
          <w:rFonts w:hint="eastAsia" w:asciiTheme="minorEastAsia" w:hAnsiTheme="minorEastAsia" w:eastAsiaTheme="minorEastAsia" w:cstheme="minorEastAsia"/>
          <w:i w:val="0"/>
          <w:iCs w:val="0"/>
          <w:caps w:val="0"/>
          <w:color w:val="auto"/>
          <w:spacing w:val="0"/>
          <w:sz w:val="32"/>
          <w:szCs w:val="32"/>
          <w:u w:val="none"/>
          <w:shd w:val="clear" w:fill="FFFFFF"/>
          <w:lang w:eastAsia="zh-CN"/>
        </w:rPr>
        <w:t>，</w:t>
      </w:r>
      <w:r>
        <w:rPr>
          <w:rFonts w:hint="eastAsia" w:asciiTheme="minorEastAsia" w:hAnsiTheme="minorEastAsia" w:eastAsiaTheme="minorEastAsia" w:cstheme="minorEastAsia"/>
          <w:i w:val="0"/>
          <w:iCs w:val="0"/>
          <w:caps w:val="0"/>
          <w:color w:val="auto"/>
          <w:spacing w:val="0"/>
          <w:sz w:val="32"/>
          <w:szCs w:val="32"/>
          <w:u w:val="none"/>
          <w:shd w:val="clear" w:fill="FFFFFF"/>
        </w:rPr>
        <w:t>占0%；经营收入0万元</w:t>
      </w:r>
      <w:r>
        <w:rPr>
          <w:rFonts w:hint="eastAsia" w:asciiTheme="minorEastAsia" w:hAnsiTheme="minorEastAsia" w:eastAsiaTheme="minorEastAsia" w:cstheme="minorEastAsia"/>
          <w:i w:val="0"/>
          <w:iCs w:val="0"/>
          <w:caps w:val="0"/>
          <w:color w:val="auto"/>
          <w:spacing w:val="0"/>
          <w:sz w:val="32"/>
          <w:szCs w:val="32"/>
          <w:u w:val="none"/>
          <w:shd w:val="clear" w:fill="FFFFFF"/>
          <w:lang w:eastAsia="zh-CN"/>
        </w:rPr>
        <w:t>，</w:t>
      </w:r>
      <w:r>
        <w:rPr>
          <w:rFonts w:hint="eastAsia" w:asciiTheme="minorEastAsia" w:hAnsiTheme="minorEastAsia" w:eastAsiaTheme="minorEastAsia" w:cstheme="minorEastAsia"/>
          <w:i w:val="0"/>
          <w:iCs w:val="0"/>
          <w:caps w:val="0"/>
          <w:color w:val="auto"/>
          <w:spacing w:val="0"/>
          <w:sz w:val="32"/>
          <w:szCs w:val="32"/>
          <w:u w:val="none"/>
          <w:shd w:val="clear" w:fill="FFFFFF"/>
        </w:rPr>
        <w:t>占0%；附属单位上缴收入0万元</w:t>
      </w:r>
      <w:r>
        <w:rPr>
          <w:rFonts w:hint="eastAsia" w:asciiTheme="minorEastAsia" w:hAnsiTheme="minorEastAsia" w:eastAsiaTheme="minorEastAsia" w:cstheme="minorEastAsia"/>
          <w:i w:val="0"/>
          <w:iCs w:val="0"/>
          <w:caps w:val="0"/>
          <w:color w:val="auto"/>
          <w:spacing w:val="0"/>
          <w:sz w:val="32"/>
          <w:szCs w:val="32"/>
          <w:u w:val="none"/>
          <w:shd w:val="clear" w:fill="FFFFFF"/>
          <w:lang w:eastAsia="zh-CN"/>
        </w:rPr>
        <w:t>，</w:t>
      </w:r>
      <w:r>
        <w:rPr>
          <w:rFonts w:hint="eastAsia" w:asciiTheme="minorEastAsia" w:hAnsiTheme="minorEastAsia" w:eastAsiaTheme="minorEastAsia" w:cstheme="minorEastAsia"/>
          <w:i w:val="0"/>
          <w:iCs w:val="0"/>
          <w:caps w:val="0"/>
          <w:color w:val="auto"/>
          <w:spacing w:val="0"/>
          <w:sz w:val="32"/>
          <w:szCs w:val="32"/>
          <w:u w:val="none"/>
          <w:shd w:val="clear" w:fill="FFFFFF"/>
        </w:rPr>
        <w:t>占0%；其他收入0万元</w:t>
      </w:r>
      <w:r>
        <w:rPr>
          <w:rFonts w:hint="eastAsia" w:asciiTheme="minorEastAsia" w:hAnsiTheme="minorEastAsia" w:eastAsiaTheme="minorEastAsia" w:cstheme="minorEastAsia"/>
          <w:i w:val="0"/>
          <w:iCs w:val="0"/>
          <w:caps w:val="0"/>
          <w:color w:val="auto"/>
          <w:spacing w:val="0"/>
          <w:sz w:val="32"/>
          <w:szCs w:val="32"/>
          <w:u w:val="none"/>
          <w:shd w:val="clear" w:fill="FFFFFF"/>
          <w:lang w:eastAsia="zh-CN"/>
        </w:rPr>
        <w:t>，</w:t>
      </w:r>
      <w:r>
        <w:rPr>
          <w:rFonts w:hint="eastAsia" w:asciiTheme="minorEastAsia" w:hAnsiTheme="minorEastAsia" w:eastAsiaTheme="minorEastAsia" w:cstheme="minorEastAsia"/>
          <w:i w:val="0"/>
          <w:iCs w:val="0"/>
          <w:caps w:val="0"/>
          <w:color w:val="auto"/>
          <w:spacing w:val="0"/>
          <w:sz w:val="32"/>
          <w:szCs w:val="32"/>
          <w:u w:val="none"/>
          <w:shd w:val="clear" w:fill="FFFFFF"/>
        </w:rPr>
        <w:t>占0%。</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420" w:rightChars="200" w:firstLine="643" w:firstLineChars="200"/>
        <w:jc w:val="both"/>
        <w:textAlignment w:val="auto"/>
        <w:rPr>
          <w:rFonts w:hint="eastAsia" w:asciiTheme="minorEastAsia" w:hAnsiTheme="minorEastAsia" w:eastAsiaTheme="minorEastAsia" w:cstheme="minorEastAsia"/>
          <w:color w:val="auto"/>
          <w:sz w:val="32"/>
          <w:szCs w:val="32"/>
          <w:u w:val="none"/>
        </w:rPr>
      </w:pPr>
      <w:r>
        <w:rPr>
          <w:rFonts w:hint="eastAsia" w:asciiTheme="minorEastAsia" w:hAnsiTheme="minorEastAsia" w:eastAsiaTheme="minorEastAsia" w:cstheme="minorEastAsia"/>
          <w:b/>
          <w:bCs/>
          <w:i w:val="0"/>
          <w:iCs w:val="0"/>
          <w:caps w:val="0"/>
          <w:color w:val="auto"/>
          <w:spacing w:val="0"/>
          <w:sz w:val="32"/>
          <w:szCs w:val="32"/>
          <w:u w:val="none"/>
          <w:shd w:val="clear" w:fill="FFFFFF"/>
        </w:rPr>
        <w:t>三、支出决算情况说明</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420" w:rightChars="200" w:firstLine="640" w:firstLineChars="200"/>
        <w:jc w:val="both"/>
        <w:textAlignment w:val="auto"/>
        <w:rPr>
          <w:rFonts w:hint="eastAsia" w:asciiTheme="minorEastAsia" w:hAnsiTheme="minorEastAsia" w:eastAsiaTheme="minorEastAsia" w:cstheme="minorEastAsia"/>
          <w:color w:val="auto"/>
          <w:sz w:val="32"/>
          <w:szCs w:val="32"/>
          <w:u w:val="none"/>
        </w:rPr>
      </w:pPr>
      <w:r>
        <w:rPr>
          <w:rFonts w:hint="eastAsia" w:asciiTheme="minorEastAsia" w:hAnsiTheme="minorEastAsia" w:eastAsiaTheme="minorEastAsia" w:cstheme="minorEastAsia"/>
          <w:i w:val="0"/>
          <w:iCs w:val="0"/>
          <w:caps w:val="0"/>
          <w:color w:val="auto"/>
          <w:spacing w:val="0"/>
          <w:sz w:val="32"/>
          <w:szCs w:val="32"/>
          <w:u w:val="none"/>
          <w:shd w:val="clear" w:fill="FFFFFF"/>
        </w:rPr>
        <w:t>本年支出合计</w:t>
      </w:r>
      <w:r>
        <w:rPr>
          <w:rFonts w:hint="eastAsia" w:asciiTheme="minorEastAsia" w:hAnsiTheme="minorEastAsia" w:cstheme="minorEastAsia"/>
          <w:i w:val="0"/>
          <w:iCs w:val="0"/>
          <w:caps w:val="0"/>
          <w:color w:val="auto"/>
          <w:spacing w:val="0"/>
          <w:sz w:val="32"/>
          <w:szCs w:val="32"/>
          <w:u w:val="none"/>
          <w:shd w:val="clear" w:fill="FFFFFF"/>
          <w:lang w:val="en-US" w:eastAsia="zh-CN"/>
        </w:rPr>
        <w:t>1512.64</w:t>
      </w:r>
      <w:r>
        <w:rPr>
          <w:rFonts w:hint="eastAsia" w:asciiTheme="minorEastAsia" w:hAnsiTheme="minorEastAsia" w:eastAsiaTheme="minorEastAsia" w:cstheme="minorEastAsia"/>
          <w:i w:val="0"/>
          <w:iCs w:val="0"/>
          <w:caps w:val="0"/>
          <w:color w:val="auto"/>
          <w:spacing w:val="0"/>
          <w:sz w:val="32"/>
          <w:szCs w:val="32"/>
          <w:u w:val="none"/>
          <w:shd w:val="clear" w:fill="FFFFFF"/>
        </w:rPr>
        <w:t>万元，其中：基本支出</w:t>
      </w:r>
      <w:r>
        <w:rPr>
          <w:rFonts w:hint="eastAsia" w:asciiTheme="minorEastAsia" w:hAnsiTheme="minorEastAsia" w:cstheme="minorEastAsia"/>
          <w:i w:val="0"/>
          <w:iCs w:val="0"/>
          <w:caps w:val="0"/>
          <w:color w:val="auto"/>
          <w:spacing w:val="0"/>
          <w:sz w:val="32"/>
          <w:szCs w:val="32"/>
          <w:u w:val="none"/>
          <w:shd w:val="clear" w:fill="FFFFFF"/>
          <w:lang w:val="en-US" w:eastAsia="zh-CN"/>
        </w:rPr>
        <w:t>1396.81</w:t>
      </w:r>
      <w:r>
        <w:rPr>
          <w:rFonts w:hint="eastAsia" w:asciiTheme="minorEastAsia" w:hAnsiTheme="minorEastAsia" w:eastAsiaTheme="minorEastAsia" w:cstheme="minorEastAsia"/>
          <w:i w:val="0"/>
          <w:iCs w:val="0"/>
          <w:caps w:val="0"/>
          <w:color w:val="auto"/>
          <w:spacing w:val="0"/>
          <w:sz w:val="32"/>
          <w:szCs w:val="32"/>
          <w:u w:val="none"/>
          <w:shd w:val="clear" w:fill="FFFFFF"/>
        </w:rPr>
        <w:t>万元，占9</w:t>
      </w:r>
      <w:r>
        <w:rPr>
          <w:rFonts w:hint="eastAsia" w:asciiTheme="minorEastAsia" w:hAnsiTheme="minorEastAsia" w:cstheme="minorEastAsia"/>
          <w:i w:val="0"/>
          <w:iCs w:val="0"/>
          <w:caps w:val="0"/>
          <w:color w:val="auto"/>
          <w:spacing w:val="0"/>
          <w:sz w:val="32"/>
          <w:szCs w:val="32"/>
          <w:u w:val="none"/>
          <w:shd w:val="clear" w:fill="FFFFFF"/>
          <w:lang w:val="en-US" w:eastAsia="zh-CN"/>
        </w:rPr>
        <w:t>2.34</w:t>
      </w:r>
      <w:r>
        <w:rPr>
          <w:rFonts w:hint="eastAsia" w:asciiTheme="minorEastAsia" w:hAnsiTheme="minorEastAsia" w:eastAsiaTheme="minorEastAsia" w:cstheme="minorEastAsia"/>
          <w:i w:val="0"/>
          <w:iCs w:val="0"/>
          <w:caps w:val="0"/>
          <w:color w:val="auto"/>
          <w:spacing w:val="0"/>
          <w:sz w:val="32"/>
          <w:szCs w:val="32"/>
          <w:u w:val="none"/>
          <w:shd w:val="clear" w:fill="FFFFFF"/>
        </w:rPr>
        <w:t>%，主要用于本单位开展日常活动所发生的支出；项目支出</w:t>
      </w:r>
      <w:r>
        <w:rPr>
          <w:rFonts w:hint="eastAsia" w:asciiTheme="minorEastAsia" w:hAnsiTheme="minorEastAsia" w:cstheme="minorEastAsia"/>
          <w:i w:val="0"/>
          <w:iCs w:val="0"/>
          <w:caps w:val="0"/>
          <w:color w:val="auto"/>
          <w:spacing w:val="0"/>
          <w:sz w:val="32"/>
          <w:szCs w:val="32"/>
          <w:u w:val="none"/>
          <w:shd w:val="clear" w:fill="FFFFFF"/>
          <w:lang w:val="en-US" w:eastAsia="zh-CN"/>
        </w:rPr>
        <w:t>115.83</w:t>
      </w:r>
      <w:r>
        <w:rPr>
          <w:rFonts w:hint="eastAsia" w:asciiTheme="minorEastAsia" w:hAnsiTheme="minorEastAsia" w:eastAsiaTheme="minorEastAsia" w:cstheme="minorEastAsia"/>
          <w:i w:val="0"/>
          <w:iCs w:val="0"/>
          <w:caps w:val="0"/>
          <w:color w:val="auto"/>
          <w:spacing w:val="0"/>
          <w:sz w:val="32"/>
          <w:szCs w:val="32"/>
          <w:u w:val="none"/>
          <w:shd w:val="clear" w:fill="FFFFFF"/>
        </w:rPr>
        <w:t>万元，占</w:t>
      </w:r>
      <w:r>
        <w:rPr>
          <w:rFonts w:hint="eastAsia" w:asciiTheme="minorEastAsia" w:hAnsiTheme="minorEastAsia" w:cstheme="minorEastAsia"/>
          <w:i w:val="0"/>
          <w:iCs w:val="0"/>
          <w:caps w:val="0"/>
          <w:color w:val="auto"/>
          <w:spacing w:val="0"/>
          <w:sz w:val="32"/>
          <w:szCs w:val="32"/>
          <w:u w:val="none"/>
          <w:shd w:val="clear" w:fill="FFFFFF"/>
          <w:lang w:val="en-US" w:eastAsia="zh-CN"/>
        </w:rPr>
        <w:t>7.66</w:t>
      </w:r>
      <w:r>
        <w:rPr>
          <w:rFonts w:hint="eastAsia" w:asciiTheme="minorEastAsia" w:hAnsiTheme="minorEastAsia" w:eastAsiaTheme="minorEastAsia" w:cstheme="minorEastAsia"/>
          <w:i w:val="0"/>
          <w:iCs w:val="0"/>
          <w:caps w:val="0"/>
          <w:color w:val="auto"/>
          <w:spacing w:val="0"/>
          <w:sz w:val="32"/>
          <w:szCs w:val="32"/>
          <w:u w:val="none"/>
          <w:shd w:val="clear" w:fill="FFFFFF"/>
        </w:rPr>
        <w:t>%，主要用于各种工程及专项支出；上缴上级支出0万元</w:t>
      </w:r>
      <w:r>
        <w:rPr>
          <w:rFonts w:hint="eastAsia" w:asciiTheme="minorEastAsia" w:hAnsiTheme="minorEastAsia" w:eastAsiaTheme="minorEastAsia" w:cstheme="minorEastAsia"/>
          <w:i w:val="0"/>
          <w:iCs w:val="0"/>
          <w:caps w:val="0"/>
          <w:color w:val="auto"/>
          <w:spacing w:val="0"/>
          <w:sz w:val="32"/>
          <w:szCs w:val="32"/>
          <w:u w:val="none"/>
          <w:shd w:val="clear" w:fill="FFFFFF"/>
          <w:lang w:eastAsia="zh-CN"/>
        </w:rPr>
        <w:t>，</w:t>
      </w:r>
      <w:r>
        <w:rPr>
          <w:rFonts w:hint="eastAsia" w:asciiTheme="minorEastAsia" w:hAnsiTheme="minorEastAsia" w:eastAsiaTheme="minorEastAsia" w:cstheme="minorEastAsia"/>
          <w:i w:val="0"/>
          <w:iCs w:val="0"/>
          <w:caps w:val="0"/>
          <w:color w:val="auto"/>
          <w:spacing w:val="0"/>
          <w:sz w:val="32"/>
          <w:szCs w:val="32"/>
          <w:u w:val="none"/>
          <w:shd w:val="clear" w:fill="FFFFFF"/>
          <w:lang w:val="en-US" w:eastAsia="zh-CN"/>
        </w:rPr>
        <w:t>占0%</w:t>
      </w:r>
      <w:r>
        <w:rPr>
          <w:rFonts w:hint="eastAsia" w:asciiTheme="minorEastAsia" w:hAnsiTheme="minorEastAsia" w:eastAsiaTheme="minorEastAsia" w:cstheme="minorEastAsia"/>
          <w:i w:val="0"/>
          <w:iCs w:val="0"/>
          <w:caps w:val="0"/>
          <w:color w:val="auto"/>
          <w:spacing w:val="0"/>
          <w:sz w:val="32"/>
          <w:szCs w:val="32"/>
          <w:u w:val="none"/>
          <w:shd w:val="clear" w:fill="FFFFFF"/>
        </w:rPr>
        <w:t>；经营支出0万元</w:t>
      </w:r>
      <w:r>
        <w:rPr>
          <w:rFonts w:hint="eastAsia" w:asciiTheme="minorEastAsia" w:hAnsiTheme="minorEastAsia" w:eastAsiaTheme="minorEastAsia" w:cstheme="minorEastAsia"/>
          <w:i w:val="0"/>
          <w:iCs w:val="0"/>
          <w:caps w:val="0"/>
          <w:color w:val="auto"/>
          <w:spacing w:val="0"/>
          <w:sz w:val="32"/>
          <w:szCs w:val="32"/>
          <w:u w:val="none"/>
          <w:shd w:val="clear" w:fill="FFFFFF"/>
          <w:lang w:eastAsia="zh-CN"/>
        </w:rPr>
        <w:t>，</w:t>
      </w:r>
      <w:r>
        <w:rPr>
          <w:rFonts w:hint="eastAsia" w:asciiTheme="minorEastAsia" w:hAnsiTheme="minorEastAsia" w:eastAsiaTheme="minorEastAsia" w:cstheme="minorEastAsia"/>
          <w:i w:val="0"/>
          <w:iCs w:val="0"/>
          <w:caps w:val="0"/>
          <w:color w:val="auto"/>
          <w:spacing w:val="0"/>
          <w:sz w:val="32"/>
          <w:szCs w:val="32"/>
          <w:u w:val="none"/>
          <w:shd w:val="clear" w:fill="FFFFFF"/>
          <w:lang w:val="en-US" w:eastAsia="zh-CN"/>
        </w:rPr>
        <w:t>占0</w:t>
      </w:r>
      <w:r>
        <w:rPr>
          <w:rFonts w:hint="eastAsia" w:asciiTheme="minorEastAsia" w:hAnsiTheme="minorEastAsia" w:eastAsiaTheme="minorEastAsia" w:cstheme="minorEastAsia"/>
          <w:i w:val="0"/>
          <w:iCs w:val="0"/>
          <w:caps w:val="0"/>
          <w:color w:val="auto"/>
          <w:spacing w:val="0"/>
          <w:sz w:val="32"/>
          <w:szCs w:val="32"/>
          <w:u w:val="none"/>
          <w:shd w:val="clear" w:fill="FFFFFF"/>
        </w:rPr>
        <w:t>%；对附属单位补助支出0万元</w:t>
      </w:r>
      <w:r>
        <w:rPr>
          <w:rFonts w:hint="eastAsia" w:asciiTheme="minorEastAsia" w:hAnsiTheme="minorEastAsia" w:eastAsiaTheme="minorEastAsia" w:cstheme="minorEastAsia"/>
          <w:i w:val="0"/>
          <w:iCs w:val="0"/>
          <w:caps w:val="0"/>
          <w:color w:val="auto"/>
          <w:spacing w:val="0"/>
          <w:sz w:val="32"/>
          <w:szCs w:val="32"/>
          <w:u w:val="none"/>
          <w:shd w:val="clear" w:fill="FFFFFF"/>
          <w:lang w:eastAsia="zh-CN"/>
        </w:rPr>
        <w:t>，</w:t>
      </w:r>
      <w:r>
        <w:rPr>
          <w:rFonts w:hint="eastAsia" w:asciiTheme="minorEastAsia" w:hAnsiTheme="minorEastAsia" w:eastAsiaTheme="minorEastAsia" w:cstheme="minorEastAsia"/>
          <w:i w:val="0"/>
          <w:iCs w:val="0"/>
          <w:caps w:val="0"/>
          <w:color w:val="auto"/>
          <w:spacing w:val="0"/>
          <w:sz w:val="32"/>
          <w:szCs w:val="32"/>
          <w:u w:val="none"/>
          <w:shd w:val="clear" w:fill="FFFFFF"/>
          <w:lang w:val="en-US" w:eastAsia="zh-CN"/>
        </w:rPr>
        <w:t>占0%</w:t>
      </w:r>
      <w:r>
        <w:rPr>
          <w:rFonts w:hint="eastAsia" w:asciiTheme="minorEastAsia" w:hAnsiTheme="minorEastAsia" w:eastAsiaTheme="minorEastAsia" w:cstheme="minorEastAsia"/>
          <w:i w:val="0"/>
          <w:iCs w:val="0"/>
          <w:caps w:val="0"/>
          <w:color w:val="auto"/>
          <w:spacing w:val="0"/>
          <w:sz w:val="32"/>
          <w:szCs w:val="32"/>
          <w:u w:val="none"/>
          <w:shd w:val="clear" w:fill="FFFFFF"/>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420" w:rightChars="200" w:firstLine="643" w:firstLineChars="200"/>
        <w:jc w:val="both"/>
        <w:textAlignment w:val="auto"/>
        <w:rPr>
          <w:rFonts w:hint="eastAsia" w:asciiTheme="minorEastAsia" w:hAnsiTheme="minorEastAsia" w:eastAsiaTheme="minorEastAsia" w:cstheme="minorEastAsia"/>
          <w:color w:val="auto"/>
          <w:sz w:val="32"/>
          <w:szCs w:val="32"/>
          <w:u w:val="none"/>
        </w:rPr>
      </w:pPr>
      <w:r>
        <w:rPr>
          <w:rFonts w:hint="eastAsia" w:asciiTheme="minorEastAsia" w:hAnsiTheme="minorEastAsia" w:eastAsiaTheme="minorEastAsia" w:cstheme="minorEastAsia"/>
          <w:b/>
          <w:bCs/>
          <w:i w:val="0"/>
          <w:iCs w:val="0"/>
          <w:caps w:val="0"/>
          <w:color w:val="auto"/>
          <w:spacing w:val="0"/>
          <w:sz w:val="32"/>
          <w:szCs w:val="32"/>
          <w:u w:val="none"/>
          <w:shd w:val="clear" w:fill="FFFFFF"/>
        </w:rPr>
        <w:t>四、财政拨款收入支出决算总体情况说明</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420" w:rightChars="200" w:firstLine="640" w:firstLineChars="200"/>
        <w:jc w:val="both"/>
        <w:textAlignment w:val="auto"/>
        <w:rPr>
          <w:rFonts w:hint="default" w:asciiTheme="minorEastAsia" w:hAnsiTheme="minorEastAsia" w:eastAsiaTheme="minorEastAsia" w:cstheme="minorEastAsia"/>
          <w:i w:val="0"/>
          <w:iCs w:val="0"/>
          <w:caps w:val="0"/>
          <w:color w:val="auto"/>
          <w:spacing w:val="0"/>
          <w:sz w:val="32"/>
          <w:szCs w:val="32"/>
          <w:u w:val="none"/>
          <w:shd w:val="clear" w:fill="FFFFFF"/>
          <w:lang w:val="en-US" w:eastAsia="zh-CN"/>
        </w:rPr>
      </w:pPr>
      <w:r>
        <w:rPr>
          <w:rFonts w:hint="eastAsia" w:asciiTheme="minorEastAsia" w:hAnsiTheme="minorEastAsia" w:cstheme="minorEastAsia"/>
          <w:i w:val="0"/>
          <w:iCs w:val="0"/>
          <w:caps w:val="0"/>
          <w:color w:val="auto"/>
          <w:spacing w:val="0"/>
          <w:sz w:val="32"/>
          <w:szCs w:val="32"/>
          <w:u w:val="none"/>
          <w:shd w:val="clear" w:fill="FFFFFF"/>
          <w:lang w:eastAsia="zh-CN"/>
        </w:rPr>
        <w:t>2024</w:t>
      </w:r>
      <w:r>
        <w:rPr>
          <w:rFonts w:hint="eastAsia" w:asciiTheme="minorEastAsia" w:hAnsiTheme="minorEastAsia" w:eastAsiaTheme="minorEastAsia" w:cstheme="minorEastAsia"/>
          <w:i w:val="0"/>
          <w:iCs w:val="0"/>
          <w:caps w:val="0"/>
          <w:color w:val="auto"/>
          <w:spacing w:val="0"/>
          <w:sz w:val="32"/>
          <w:szCs w:val="32"/>
          <w:u w:val="none"/>
          <w:shd w:val="clear" w:fill="FFFFFF"/>
        </w:rPr>
        <w:t>年度财政拨款收、支总计</w:t>
      </w:r>
      <w:r>
        <w:rPr>
          <w:rFonts w:hint="eastAsia" w:asciiTheme="minorEastAsia" w:hAnsiTheme="minorEastAsia" w:cstheme="minorEastAsia"/>
          <w:i w:val="0"/>
          <w:iCs w:val="0"/>
          <w:caps w:val="0"/>
          <w:color w:val="auto"/>
          <w:spacing w:val="0"/>
          <w:sz w:val="32"/>
          <w:szCs w:val="32"/>
          <w:u w:val="none"/>
          <w:shd w:val="clear" w:fill="FFFFFF"/>
          <w:lang w:val="en-US" w:eastAsia="zh-CN"/>
        </w:rPr>
        <w:t>1512.64</w:t>
      </w:r>
      <w:r>
        <w:rPr>
          <w:rFonts w:hint="eastAsia" w:asciiTheme="minorEastAsia" w:hAnsiTheme="minorEastAsia" w:eastAsiaTheme="minorEastAsia" w:cstheme="minorEastAsia"/>
          <w:i w:val="0"/>
          <w:iCs w:val="0"/>
          <w:caps w:val="0"/>
          <w:color w:val="auto"/>
          <w:spacing w:val="0"/>
          <w:sz w:val="32"/>
          <w:szCs w:val="32"/>
          <w:u w:val="none"/>
          <w:shd w:val="clear" w:fill="FFFFFF"/>
        </w:rPr>
        <w:t>万元，与</w:t>
      </w:r>
      <w:r>
        <w:rPr>
          <w:rFonts w:hint="eastAsia" w:asciiTheme="minorEastAsia" w:hAnsiTheme="minorEastAsia" w:cstheme="minorEastAsia"/>
          <w:i w:val="0"/>
          <w:iCs w:val="0"/>
          <w:caps w:val="0"/>
          <w:color w:val="auto"/>
          <w:spacing w:val="0"/>
          <w:sz w:val="32"/>
          <w:szCs w:val="32"/>
          <w:u w:val="none"/>
          <w:shd w:val="clear" w:fill="FFFFFF"/>
          <w:lang w:eastAsia="zh-CN"/>
        </w:rPr>
        <w:t>2023</w:t>
      </w:r>
      <w:r>
        <w:rPr>
          <w:rFonts w:hint="eastAsia" w:asciiTheme="minorEastAsia" w:hAnsiTheme="minorEastAsia" w:eastAsiaTheme="minorEastAsia" w:cstheme="minorEastAsia"/>
          <w:i w:val="0"/>
          <w:iCs w:val="0"/>
          <w:caps w:val="0"/>
          <w:color w:val="auto"/>
          <w:spacing w:val="0"/>
          <w:sz w:val="32"/>
          <w:szCs w:val="32"/>
          <w:u w:val="none"/>
          <w:shd w:val="clear" w:fill="FFFFFF"/>
        </w:rPr>
        <w:t>年相比，</w:t>
      </w:r>
      <w:r>
        <w:rPr>
          <w:rFonts w:hint="eastAsia" w:asciiTheme="minorEastAsia" w:hAnsiTheme="minorEastAsia" w:cstheme="minorEastAsia"/>
          <w:i w:val="0"/>
          <w:iCs w:val="0"/>
          <w:caps w:val="0"/>
          <w:color w:val="auto"/>
          <w:spacing w:val="0"/>
          <w:sz w:val="32"/>
          <w:szCs w:val="32"/>
          <w:u w:val="none"/>
          <w:shd w:val="clear" w:fill="FFFFFF"/>
          <w:lang w:val="en-US" w:eastAsia="zh-CN"/>
        </w:rPr>
        <w:t>减少220.19</w:t>
      </w:r>
      <w:r>
        <w:rPr>
          <w:rFonts w:hint="eastAsia" w:asciiTheme="minorEastAsia" w:hAnsiTheme="minorEastAsia" w:eastAsiaTheme="minorEastAsia" w:cstheme="minorEastAsia"/>
          <w:i w:val="0"/>
          <w:iCs w:val="0"/>
          <w:caps w:val="0"/>
          <w:color w:val="auto"/>
          <w:spacing w:val="0"/>
          <w:sz w:val="32"/>
          <w:szCs w:val="32"/>
          <w:u w:val="none"/>
          <w:shd w:val="clear" w:fill="FFFFFF"/>
        </w:rPr>
        <w:t>万元，</w:t>
      </w:r>
      <w:r>
        <w:rPr>
          <w:rFonts w:hint="eastAsia" w:asciiTheme="minorEastAsia" w:hAnsiTheme="minorEastAsia" w:cstheme="minorEastAsia"/>
          <w:i w:val="0"/>
          <w:iCs w:val="0"/>
          <w:caps w:val="0"/>
          <w:color w:val="auto"/>
          <w:spacing w:val="0"/>
          <w:sz w:val="32"/>
          <w:szCs w:val="32"/>
          <w:u w:val="none"/>
          <w:shd w:val="clear" w:fill="FFFFFF"/>
          <w:lang w:val="en-US" w:eastAsia="zh-CN"/>
        </w:rPr>
        <w:t>减少12.71</w:t>
      </w:r>
      <w:r>
        <w:rPr>
          <w:rFonts w:hint="eastAsia" w:asciiTheme="minorEastAsia" w:hAnsiTheme="minorEastAsia" w:eastAsiaTheme="minorEastAsia" w:cstheme="minorEastAsia"/>
          <w:i w:val="0"/>
          <w:iCs w:val="0"/>
          <w:caps w:val="0"/>
          <w:color w:val="auto"/>
          <w:spacing w:val="0"/>
          <w:sz w:val="32"/>
          <w:szCs w:val="32"/>
          <w:u w:val="none"/>
          <w:shd w:val="clear" w:fill="FFFFFF"/>
        </w:rPr>
        <w:t>%，主要是因为</w:t>
      </w:r>
      <w:r>
        <w:rPr>
          <w:rFonts w:hint="eastAsia" w:asciiTheme="minorEastAsia" w:hAnsiTheme="minorEastAsia" w:cstheme="minorEastAsia"/>
          <w:i w:val="0"/>
          <w:iCs w:val="0"/>
          <w:caps w:val="0"/>
          <w:color w:val="auto"/>
          <w:spacing w:val="0"/>
          <w:sz w:val="32"/>
          <w:szCs w:val="32"/>
          <w:u w:val="none"/>
          <w:shd w:val="clear" w:fill="FFFFFF"/>
          <w:lang w:val="en-US" w:eastAsia="zh-CN"/>
        </w:rPr>
        <w:t>按上级要求严格控制各项支出。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420" w:rightChars="200" w:firstLine="643" w:firstLineChars="200"/>
        <w:jc w:val="both"/>
        <w:textAlignment w:val="auto"/>
        <w:rPr>
          <w:rFonts w:hint="eastAsia" w:asciiTheme="minorEastAsia" w:hAnsiTheme="minorEastAsia" w:eastAsiaTheme="minorEastAsia" w:cstheme="minorEastAsia"/>
          <w:color w:val="auto"/>
          <w:sz w:val="32"/>
          <w:szCs w:val="32"/>
          <w:u w:val="none"/>
        </w:rPr>
      </w:pPr>
      <w:r>
        <w:rPr>
          <w:rFonts w:hint="eastAsia" w:asciiTheme="minorEastAsia" w:hAnsiTheme="minorEastAsia" w:eastAsiaTheme="minorEastAsia" w:cstheme="minorEastAsia"/>
          <w:b/>
          <w:bCs/>
          <w:i w:val="0"/>
          <w:iCs w:val="0"/>
          <w:caps w:val="0"/>
          <w:color w:val="auto"/>
          <w:spacing w:val="0"/>
          <w:sz w:val="32"/>
          <w:szCs w:val="32"/>
          <w:u w:val="none"/>
          <w:shd w:val="clear" w:fill="FFFFFF"/>
        </w:rPr>
        <w:t>五、一般公共预算财政拨款支出决算情况说明</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420" w:rightChars="200" w:firstLine="643" w:firstLineChars="200"/>
        <w:jc w:val="both"/>
        <w:textAlignment w:val="auto"/>
        <w:rPr>
          <w:rFonts w:hint="eastAsia" w:asciiTheme="minorEastAsia" w:hAnsiTheme="minorEastAsia" w:eastAsiaTheme="minorEastAsia" w:cstheme="minorEastAsia"/>
          <w:color w:val="auto"/>
          <w:sz w:val="32"/>
          <w:szCs w:val="32"/>
          <w:u w:val="none"/>
        </w:rPr>
      </w:pPr>
      <w:r>
        <w:rPr>
          <w:rFonts w:hint="eastAsia" w:asciiTheme="minorEastAsia" w:hAnsiTheme="minorEastAsia" w:eastAsiaTheme="minorEastAsia" w:cstheme="minorEastAsia"/>
          <w:b/>
          <w:bCs/>
          <w:i w:val="0"/>
          <w:iCs w:val="0"/>
          <w:caps w:val="0"/>
          <w:color w:val="auto"/>
          <w:spacing w:val="0"/>
          <w:sz w:val="32"/>
          <w:szCs w:val="32"/>
          <w:u w:val="none"/>
          <w:shd w:val="clear" w:fill="FFFFFF"/>
        </w:rPr>
        <w:t>（一）财政拨款支出决算总体情况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420" w:rightChars="200" w:firstLine="640" w:firstLineChars="200"/>
        <w:jc w:val="both"/>
        <w:textAlignment w:val="auto"/>
        <w:rPr>
          <w:rFonts w:hint="eastAsia" w:asciiTheme="minorEastAsia" w:hAnsiTheme="minorEastAsia" w:eastAsiaTheme="minorEastAsia" w:cstheme="minorEastAsia"/>
          <w:i w:val="0"/>
          <w:iCs w:val="0"/>
          <w:caps w:val="0"/>
          <w:color w:val="auto"/>
          <w:spacing w:val="0"/>
          <w:sz w:val="32"/>
          <w:szCs w:val="32"/>
          <w:u w:val="none"/>
          <w:shd w:val="clear" w:fill="FFFFFF"/>
        </w:rPr>
      </w:pPr>
      <w:r>
        <w:rPr>
          <w:rFonts w:hint="eastAsia" w:asciiTheme="minorEastAsia" w:hAnsiTheme="minorEastAsia" w:cstheme="minorEastAsia"/>
          <w:i w:val="0"/>
          <w:iCs w:val="0"/>
          <w:caps w:val="0"/>
          <w:color w:val="auto"/>
          <w:spacing w:val="0"/>
          <w:sz w:val="32"/>
          <w:szCs w:val="32"/>
          <w:highlight w:val="none"/>
          <w:u w:val="none"/>
          <w:shd w:val="clear" w:fill="FFFFFF"/>
          <w:lang w:eastAsia="zh-CN"/>
        </w:rPr>
        <w:t>2024</w:t>
      </w:r>
      <w:r>
        <w:rPr>
          <w:rFonts w:hint="eastAsia" w:asciiTheme="minorEastAsia" w:hAnsiTheme="minorEastAsia" w:eastAsiaTheme="minorEastAsia" w:cstheme="minorEastAsia"/>
          <w:i w:val="0"/>
          <w:iCs w:val="0"/>
          <w:caps w:val="0"/>
          <w:color w:val="auto"/>
          <w:spacing w:val="0"/>
          <w:sz w:val="32"/>
          <w:szCs w:val="32"/>
          <w:highlight w:val="none"/>
          <w:u w:val="none"/>
          <w:shd w:val="clear" w:fill="FFFFFF"/>
        </w:rPr>
        <w:t>年度财政拨款支出</w:t>
      </w:r>
      <w:r>
        <w:rPr>
          <w:rFonts w:hint="eastAsia" w:asciiTheme="minorEastAsia" w:hAnsiTheme="minorEastAsia" w:eastAsiaTheme="minorEastAsia" w:cstheme="minorEastAsia"/>
          <w:i w:val="0"/>
          <w:iCs w:val="0"/>
          <w:caps w:val="0"/>
          <w:color w:val="auto"/>
          <w:spacing w:val="0"/>
          <w:sz w:val="32"/>
          <w:szCs w:val="32"/>
          <w:highlight w:val="none"/>
          <w:u w:val="none"/>
          <w:shd w:val="clear" w:fill="FFFFFF"/>
          <w:lang w:val="en-US" w:eastAsia="zh-CN"/>
        </w:rPr>
        <w:t>1</w:t>
      </w:r>
      <w:r>
        <w:rPr>
          <w:rFonts w:hint="eastAsia" w:asciiTheme="minorEastAsia" w:hAnsiTheme="minorEastAsia" w:cstheme="minorEastAsia"/>
          <w:i w:val="0"/>
          <w:iCs w:val="0"/>
          <w:caps w:val="0"/>
          <w:color w:val="auto"/>
          <w:spacing w:val="0"/>
          <w:sz w:val="32"/>
          <w:szCs w:val="32"/>
          <w:highlight w:val="none"/>
          <w:u w:val="none"/>
          <w:shd w:val="clear" w:fill="FFFFFF"/>
          <w:lang w:val="en-US" w:eastAsia="zh-CN"/>
        </w:rPr>
        <w:t>512.64</w:t>
      </w:r>
      <w:r>
        <w:rPr>
          <w:rFonts w:hint="eastAsia" w:asciiTheme="minorEastAsia" w:hAnsiTheme="minorEastAsia" w:eastAsiaTheme="minorEastAsia" w:cstheme="minorEastAsia"/>
          <w:i w:val="0"/>
          <w:iCs w:val="0"/>
          <w:caps w:val="0"/>
          <w:color w:val="auto"/>
          <w:spacing w:val="0"/>
          <w:sz w:val="32"/>
          <w:szCs w:val="32"/>
          <w:highlight w:val="none"/>
          <w:u w:val="none"/>
          <w:shd w:val="clear" w:fill="FFFFFF"/>
        </w:rPr>
        <w:t>万元</w:t>
      </w:r>
      <w:r>
        <w:rPr>
          <w:rFonts w:hint="eastAsia" w:asciiTheme="minorEastAsia" w:hAnsiTheme="minorEastAsia" w:eastAsiaTheme="minorEastAsia" w:cstheme="minorEastAsia"/>
          <w:i w:val="0"/>
          <w:iCs w:val="0"/>
          <w:caps w:val="0"/>
          <w:color w:val="auto"/>
          <w:spacing w:val="0"/>
          <w:sz w:val="32"/>
          <w:szCs w:val="32"/>
          <w:u w:val="none"/>
          <w:shd w:val="clear" w:fill="FFFFFF"/>
        </w:rPr>
        <w:t>，占本年支出合计的</w:t>
      </w:r>
      <w:r>
        <w:rPr>
          <w:rFonts w:hint="eastAsia" w:asciiTheme="minorEastAsia" w:hAnsiTheme="minorEastAsia" w:eastAsiaTheme="minorEastAsia" w:cstheme="minorEastAsia"/>
          <w:i w:val="0"/>
          <w:iCs w:val="0"/>
          <w:caps w:val="0"/>
          <w:color w:val="auto"/>
          <w:spacing w:val="0"/>
          <w:sz w:val="32"/>
          <w:szCs w:val="32"/>
          <w:u w:val="none"/>
          <w:shd w:val="clear" w:fill="FFFFFF"/>
          <w:lang w:val="en-US" w:eastAsia="zh-CN"/>
        </w:rPr>
        <w:t>100</w:t>
      </w:r>
      <w:r>
        <w:rPr>
          <w:rFonts w:hint="eastAsia" w:asciiTheme="minorEastAsia" w:hAnsiTheme="minorEastAsia" w:eastAsiaTheme="minorEastAsia" w:cstheme="minorEastAsia"/>
          <w:i w:val="0"/>
          <w:iCs w:val="0"/>
          <w:caps w:val="0"/>
          <w:color w:val="auto"/>
          <w:spacing w:val="0"/>
          <w:sz w:val="32"/>
          <w:szCs w:val="32"/>
          <w:u w:val="none"/>
          <w:shd w:val="clear" w:fill="FFFFFF"/>
        </w:rPr>
        <w:t>%，与</w:t>
      </w:r>
      <w:r>
        <w:rPr>
          <w:rFonts w:hint="eastAsia" w:asciiTheme="minorEastAsia" w:hAnsiTheme="minorEastAsia" w:cstheme="minorEastAsia"/>
          <w:i w:val="0"/>
          <w:iCs w:val="0"/>
          <w:caps w:val="0"/>
          <w:color w:val="auto"/>
          <w:spacing w:val="0"/>
          <w:sz w:val="32"/>
          <w:szCs w:val="32"/>
          <w:u w:val="none"/>
          <w:shd w:val="clear" w:fill="FFFFFF"/>
          <w:lang w:eastAsia="zh-CN"/>
        </w:rPr>
        <w:t>2023</w:t>
      </w:r>
      <w:r>
        <w:rPr>
          <w:rFonts w:hint="eastAsia" w:asciiTheme="minorEastAsia" w:hAnsiTheme="minorEastAsia" w:eastAsiaTheme="minorEastAsia" w:cstheme="minorEastAsia"/>
          <w:i w:val="0"/>
          <w:iCs w:val="0"/>
          <w:caps w:val="0"/>
          <w:color w:val="auto"/>
          <w:spacing w:val="0"/>
          <w:sz w:val="32"/>
          <w:szCs w:val="32"/>
          <w:u w:val="none"/>
          <w:shd w:val="clear" w:fill="FFFFFF"/>
        </w:rPr>
        <w:t>年相比，财政拨款支出</w:t>
      </w:r>
      <w:r>
        <w:rPr>
          <w:rFonts w:hint="eastAsia" w:asciiTheme="minorEastAsia" w:hAnsiTheme="minorEastAsia" w:cstheme="minorEastAsia"/>
          <w:i w:val="0"/>
          <w:iCs w:val="0"/>
          <w:caps w:val="0"/>
          <w:color w:val="auto"/>
          <w:spacing w:val="0"/>
          <w:sz w:val="32"/>
          <w:szCs w:val="32"/>
          <w:u w:val="none"/>
          <w:shd w:val="clear" w:fill="FFFFFF"/>
          <w:lang w:val="en-US" w:eastAsia="zh-CN"/>
        </w:rPr>
        <w:t>减少220.19</w:t>
      </w:r>
      <w:r>
        <w:rPr>
          <w:rFonts w:hint="eastAsia" w:asciiTheme="minorEastAsia" w:hAnsiTheme="minorEastAsia" w:eastAsiaTheme="minorEastAsia" w:cstheme="minorEastAsia"/>
          <w:i w:val="0"/>
          <w:iCs w:val="0"/>
          <w:caps w:val="0"/>
          <w:color w:val="auto"/>
          <w:spacing w:val="0"/>
          <w:sz w:val="32"/>
          <w:szCs w:val="32"/>
          <w:u w:val="none"/>
          <w:shd w:val="clear" w:fill="FFFFFF"/>
        </w:rPr>
        <w:t>万元，</w:t>
      </w:r>
      <w:r>
        <w:rPr>
          <w:rFonts w:hint="eastAsia" w:asciiTheme="minorEastAsia" w:hAnsiTheme="minorEastAsia" w:cstheme="minorEastAsia"/>
          <w:i w:val="0"/>
          <w:iCs w:val="0"/>
          <w:caps w:val="0"/>
          <w:color w:val="auto"/>
          <w:spacing w:val="0"/>
          <w:sz w:val="32"/>
          <w:szCs w:val="32"/>
          <w:u w:val="none"/>
          <w:shd w:val="clear" w:fill="FFFFFF"/>
          <w:lang w:val="en-US" w:eastAsia="zh-CN"/>
        </w:rPr>
        <w:t>减少12.71</w:t>
      </w:r>
      <w:r>
        <w:rPr>
          <w:rFonts w:hint="eastAsia" w:asciiTheme="minorEastAsia" w:hAnsiTheme="minorEastAsia" w:eastAsiaTheme="minorEastAsia" w:cstheme="minorEastAsia"/>
          <w:i w:val="0"/>
          <w:iCs w:val="0"/>
          <w:caps w:val="0"/>
          <w:color w:val="auto"/>
          <w:spacing w:val="0"/>
          <w:sz w:val="32"/>
          <w:szCs w:val="32"/>
          <w:u w:val="none"/>
          <w:shd w:val="clear" w:fill="FFFFFF"/>
        </w:rPr>
        <w:t>%，主要是因为</w:t>
      </w:r>
      <w:r>
        <w:rPr>
          <w:rFonts w:hint="eastAsia" w:asciiTheme="minorEastAsia" w:hAnsiTheme="minorEastAsia" w:cstheme="minorEastAsia"/>
          <w:i w:val="0"/>
          <w:iCs w:val="0"/>
          <w:caps w:val="0"/>
          <w:color w:val="auto"/>
          <w:spacing w:val="0"/>
          <w:sz w:val="32"/>
          <w:szCs w:val="32"/>
          <w:u w:val="none"/>
          <w:shd w:val="clear" w:fill="FFFFFF"/>
          <w:lang w:val="en-US" w:eastAsia="zh-CN"/>
        </w:rPr>
        <w:t>按上级要求严格控制各项支出。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420" w:rightChars="200" w:firstLine="643" w:firstLineChars="200"/>
        <w:jc w:val="both"/>
        <w:textAlignment w:val="auto"/>
        <w:rPr>
          <w:rFonts w:hint="eastAsia" w:asciiTheme="minorEastAsia" w:hAnsiTheme="minorEastAsia" w:eastAsiaTheme="minorEastAsia" w:cstheme="minorEastAsia"/>
          <w:color w:val="auto"/>
          <w:sz w:val="32"/>
          <w:szCs w:val="32"/>
          <w:u w:val="none"/>
        </w:rPr>
      </w:pPr>
      <w:r>
        <w:rPr>
          <w:rFonts w:hint="eastAsia" w:asciiTheme="minorEastAsia" w:hAnsiTheme="minorEastAsia" w:eastAsiaTheme="minorEastAsia" w:cstheme="minorEastAsia"/>
          <w:b/>
          <w:bCs/>
          <w:i w:val="0"/>
          <w:iCs w:val="0"/>
          <w:caps w:val="0"/>
          <w:color w:val="auto"/>
          <w:spacing w:val="0"/>
          <w:sz w:val="32"/>
          <w:szCs w:val="32"/>
          <w:u w:val="none"/>
          <w:shd w:val="clear" w:fill="FFFFFF"/>
        </w:rPr>
        <w:t>（二）财政拨款支出决算结构情况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420" w:rightChars="200" w:firstLine="640" w:firstLineChars="200"/>
        <w:jc w:val="both"/>
        <w:textAlignment w:val="auto"/>
        <w:rPr>
          <w:rFonts w:hint="eastAsia" w:asciiTheme="minorEastAsia" w:hAnsiTheme="minorEastAsia" w:eastAsiaTheme="minorEastAsia" w:cstheme="minorEastAsia"/>
          <w:color w:val="auto"/>
          <w:sz w:val="32"/>
          <w:szCs w:val="32"/>
          <w:u w:val="none"/>
        </w:rPr>
      </w:pPr>
      <w:r>
        <w:rPr>
          <w:rFonts w:hint="eastAsia" w:asciiTheme="minorEastAsia" w:hAnsiTheme="minorEastAsia" w:cstheme="minorEastAsia"/>
          <w:i w:val="0"/>
          <w:iCs w:val="0"/>
          <w:caps w:val="0"/>
          <w:color w:val="auto"/>
          <w:spacing w:val="0"/>
          <w:sz w:val="32"/>
          <w:szCs w:val="32"/>
          <w:highlight w:val="none"/>
          <w:u w:val="none"/>
          <w:shd w:val="clear" w:fill="FFFFFF"/>
          <w:lang w:eastAsia="zh-CN"/>
        </w:rPr>
        <w:t>2024</w:t>
      </w:r>
      <w:r>
        <w:rPr>
          <w:rFonts w:hint="eastAsia" w:asciiTheme="minorEastAsia" w:hAnsiTheme="minorEastAsia" w:eastAsiaTheme="minorEastAsia" w:cstheme="minorEastAsia"/>
          <w:i w:val="0"/>
          <w:iCs w:val="0"/>
          <w:caps w:val="0"/>
          <w:color w:val="auto"/>
          <w:spacing w:val="0"/>
          <w:sz w:val="32"/>
          <w:szCs w:val="32"/>
          <w:highlight w:val="none"/>
          <w:u w:val="none"/>
          <w:shd w:val="clear" w:fill="FFFFFF"/>
        </w:rPr>
        <w:t>年度财政拨款支出</w:t>
      </w:r>
      <w:r>
        <w:rPr>
          <w:rFonts w:hint="eastAsia" w:asciiTheme="minorEastAsia" w:hAnsiTheme="minorEastAsia" w:cstheme="minorEastAsia"/>
          <w:i w:val="0"/>
          <w:iCs w:val="0"/>
          <w:caps w:val="0"/>
          <w:color w:val="auto"/>
          <w:spacing w:val="0"/>
          <w:sz w:val="32"/>
          <w:szCs w:val="32"/>
          <w:highlight w:val="none"/>
          <w:u w:val="none"/>
          <w:shd w:val="clear" w:fill="FFFFFF"/>
          <w:lang w:val="en-US" w:eastAsia="zh-CN"/>
        </w:rPr>
        <w:t>1512.64</w:t>
      </w:r>
      <w:r>
        <w:rPr>
          <w:rFonts w:hint="eastAsia" w:asciiTheme="minorEastAsia" w:hAnsiTheme="minorEastAsia" w:eastAsiaTheme="minorEastAsia" w:cstheme="minorEastAsia"/>
          <w:i w:val="0"/>
          <w:iCs w:val="0"/>
          <w:caps w:val="0"/>
          <w:color w:val="auto"/>
          <w:spacing w:val="0"/>
          <w:sz w:val="32"/>
          <w:szCs w:val="32"/>
          <w:highlight w:val="none"/>
          <w:u w:val="none"/>
          <w:shd w:val="clear" w:fill="FFFFFF"/>
        </w:rPr>
        <w:t>万元</w:t>
      </w:r>
      <w:r>
        <w:rPr>
          <w:rFonts w:hint="eastAsia" w:asciiTheme="minorEastAsia" w:hAnsiTheme="minorEastAsia" w:eastAsiaTheme="minorEastAsia" w:cstheme="minorEastAsia"/>
          <w:i w:val="0"/>
          <w:iCs w:val="0"/>
          <w:caps w:val="0"/>
          <w:color w:val="auto"/>
          <w:spacing w:val="0"/>
          <w:sz w:val="32"/>
          <w:szCs w:val="32"/>
          <w:u w:val="none"/>
          <w:shd w:val="clear" w:fill="FFFFFF"/>
        </w:rPr>
        <w:t>，主要用于以下方面： 一般公共服务支出</w:t>
      </w:r>
      <w:r>
        <w:rPr>
          <w:rFonts w:hint="eastAsia" w:asciiTheme="minorEastAsia" w:hAnsiTheme="minorEastAsia" w:cstheme="minorEastAsia"/>
          <w:i w:val="0"/>
          <w:iCs w:val="0"/>
          <w:caps w:val="0"/>
          <w:color w:val="auto"/>
          <w:spacing w:val="0"/>
          <w:sz w:val="32"/>
          <w:szCs w:val="32"/>
          <w:u w:val="none"/>
          <w:shd w:val="clear" w:fill="FFFFFF"/>
          <w:lang w:val="en-US" w:eastAsia="zh-CN"/>
        </w:rPr>
        <w:t>992.06</w:t>
      </w:r>
      <w:r>
        <w:rPr>
          <w:rFonts w:hint="eastAsia" w:asciiTheme="minorEastAsia" w:hAnsiTheme="minorEastAsia" w:eastAsiaTheme="minorEastAsia" w:cstheme="minorEastAsia"/>
          <w:i w:val="0"/>
          <w:iCs w:val="0"/>
          <w:caps w:val="0"/>
          <w:color w:val="auto"/>
          <w:spacing w:val="0"/>
          <w:sz w:val="32"/>
          <w:szCs w:val="32"/>
          <w:u w:val="none"/>
          <w:shd w:val="clear" w:fill="FFFFFF"/>
        </w:rPr>
        <w:t>万元，占</w:t>
      </w:r>
      <w:r>
        <w:rPr>
          <w:rFonts w:hint="eastAsia" w:asciiTheme="minorEastAsia" w:hAnsiTheme="minorEastAsia" w:eastAsiaTheme="minorEastAsia" w:cstheme="minorEastAsia"/>
          <w:i w:val="0"/>
          <w:iCs w:val="0"/>
          <w:caps w:val="0"/>
          <w:color w:val="auto"/>
          <w:spacing w:val="0"/>
          <w:sz w:val="32"/>
          <w:szCs w:val="32"/>
          <w:u w:val="none"/>
          <w:shd w:val="clear" w:fill="FFFFFF"/>
          <w:lang w:val="en-US" w:eastAsia="zh-CN"/>
        </w:rPr>
        <w:t>6</w:t>
      </w:r>
      <w:r>
        <w:rPr>
          <w:rFonts w:hint="eastAsia" w:asciiTheme="minorEastAsia" w:hAnsiTheme="minorEastAsia" w:cstheme="minorEastAsia"/>
          <w:i w:val="0"/>
          <w:iCs w:val="0"/>
          <w:caps w:val="0"/>
          <w:color w:val="auto"/>
          <w:spacing w:val="0"/>
          <w:sz w:val="32"/>
          <w:szCs w:val="32"/>
          <w:u w:val="none"/>
          <w:shd w:val="clear" w:fill="FFFFFF"/>
          <w:lang w:val="en-US" w:eastAsia="zh-CN"/>
        </w:rPr>
        <w:t>5.58</w:t>
      </w:r>
      <w:r>
        <w:rPr>
          <w:rFonts w:hint="eastAsia" w:asciiTheme="minorEastAsia" w:hAnsiTheme="minorEastAsia" w:eastAsiaTheme="minorEastAsia" w:cstheme="minorEastAsia"/>
          <w:i w:val="0"/>
          <w:iCs w:val="0"/>
          <w:caps w:val="0"/>
          <w:color w:val="auto"/>
          <w:spacing w:val="0"/>
          <w:sz w:val="32"/>
          <w:szCs w:val="32"/>
          <w:u w:val="none"/>
          <w:shd w:val="clear" w:fill="FFFFFF"/>
        </w:rPr>
        <w:t>%；社会保障和就业支出</w:t>
      </w:r>
      <w:r>
        <w:rPr>
          <w:rFonts w:hint="eastAsia" w:asciiTheme="minorEastAsia" w:hAnsiTheme="minorEastAsia" w:cstheme="minorEastAsia"/>
          <w:i w:val="0"/>
          <w:iCs w:val="0"/>
          <w:caps w:val="0"/>
          <w:color w:val="auto"/>
          <w:spacing w:val="0"/>
          <w:sz w:val="32"/>
          <w:szCs w:val="32"/>
          <w:u w:val="none"/>
          <w:shd w:val="clear" w:fill="FFFFFF"/>
          <w:lang w:val="en-US" w:eastAsia="zh-CN"/>
        </w:rPr>
        <w:t>99.06</w:t>
      </w:r>
      <w:r>
        <w:rPr>
          <w:rFonts w:hint="eastAsia" w:asciiTheme="minorEastAsia" w:hAnsiTheme="minorEastAsia" w:eastAsiaTheme="minorEastAsia" w:cstheme="minorEastAsia"/>
          <w:i w:val="0"/>
          <w:iCs w:val="0"/>
          <w:caps w:val="0"/>
          <w:color w:val="auto"/>
          <w:spacing w:val="0"/>
          <w:sz w:val="32"/>
          <w:szCs w:val="32"/>
          <w:u w:val="none"/>
          <w:shd w:val="clear" w:fill="FFFFFF"/>
        </w:rPr>
        <w:t>万元，占</w:t>
      </w:r>
      <w:r>
        <w:rPr>
          <w:rFonts w:hint="eastAsia" w:asciiTheme="minorEastAsia" w:hAnsiTheme="minorEastAsia" w:cstheme="minorEastAsia"/>
          <w:i w:val="0"/>
          <w:iCs w:val="0"/>
          <w:caps w:val="0"/>
          <w:color w:val="auto"/>
          <w:spacing w:val="0"/>
          <w:sz w:val="32"/>
          <w:szCs w:val="32"/>
          <w:u w:val="none"/>
          <w:shd w:val="clear" w:fill="FFFFFF"/>
          <w:lang w:val="en-US" w:eastAsia="zh-CN"/>
        </w:rPr>
        <w:t>6.55</w:t>
      </w:r>
      <w:r>
        <w:rPr>
          <w:rFonts w:hint="eastAsia" w:asciiTheme="minorEastAsia" w:hAnsiTheme="minorEastAsia" w:eastAsiaTheme="minorEastAsia" w:cstheme="minorEastAsia"/>
          <w:i w:val="0"/>
          <w:iCs w:val="0"/>
          <w:caps w:val="0"/>
          <w:color w:val="auto"/>
          <w:spacing w:val="0"/>
          <w:sz w:val="32"/>
          <w:szCs w:val="32"/>
          <w:u w:val="none"/>
          <w:shd w:val="clear" w:fill="FFFFFF"/>
        </w:rPr>
        <w:t>%;卫生健康支出</w:t>
      </w:r>
      <w:r>
        <w:rPr>
          <w:rFonts w:hint="eastAsia" w:asciiTheme="minorEastAsia" w:hAnsiTheme="minorEastAsia" w:eastAsiaTheme="minorEastAsia" w:cstheme="minorEastAsia"/>
          <w:i w:val="0"/>
          <w:iCs w:val="0"/>
          <w:caps w:val="0"/>
          <w:color w:val="auto"/>
          <w:spacing w:val="0"/>
          <w:sz w:val="32"/>
          <w:szCs w:val="32"/>
          <w:u w:val="none"/>
          <w:shd w:val="clear" w:fill="FFFFFF"/>
          <w:lang w:val="en-US" w:eastAsia="zh-CN"/>
        </w:rPr>
        <w:t>3</w:t>
      </w:r>
      <w:r>
        <w:rPr>
          <w:rFonts w:hint="eastAsia" w:asciiTheme="minorEastAsia" w:hAnsiTheme="minorEastAsia" w:cstheme="minorEastAsia"/>
          <w:i w:val="0"/>
          <w:iCs w:val="0"/>
          <w:caps w:val="0"/>
          <w:color w:val="auto"/>
          <w:spacing w:val="0"/>
          <w:sz w:val="32"/>
          <w:szCs w:val="32"/>
          <w:u w:val="none"/>
          <w:shd w:val="clear" w:fill="FFFFFF"/>
          <w:lang w:val="en-US" w:eastAsia="zh-CN"/>
        </w:rPr>
        <w:t>6.52</w:t>
      </w:r>
      <w:r>
        <w:rPr>
          <w:rFonts w:hint="eastAsia" w:asciiTheme="minorEastAsia" w:hAnsiTheme="minorEastAsia" w:eastAsiaTheme="minorEastAsia" w:cstheme="minorEastAsia"/>
          <w:i w:val="0"/>
          <w:iCs w:val="0"/>
          <w:caps w:val="0"/>
          <w:color w:val="auto"/>
          <w:spacing w:val="0"/>
          <w:sz w:val="32"/>
          <w:szCs w:val="32"/>
          <w:u w:val="none"/>
          <w:shd w:val="clear" w:fill="FFFFFF"/>
        </w:rPr>
        <w:t>万元，占</w:t>
      </w:r>
      <w:r>
        <w:rPr>
          <w:rFonts w:hint="eastAsia" w:asciiTheme="minorEastAsia" w:hAnsiTheme="minorEastAsia" w:cstheme="minorEastAsia"/>
          <w:i w:val="0"/>
          <w:iCs w:val="0"/>
          <w:caps w:val="0"/>
          <w:color w:val="auto"/>
          <w:spacing w:val="0"/>
          <w:sz w:val="32"/>
          <w:szCs w:val="32"/>
          <w:u w:val="none"/>
          <w:shd w:val="clear" w:fill="FFFFFF"/>
          <w:lang w:val="en-US" w:eastAsia="zh-CN"/>
        </w:rPr>
        <w:t>2.41</w:t>
      </w:r>
      <w:r>
        <w:rPr>
          <w:rFonts w:hint="eastAsia" w:asciiTheme="minorEastAsia" w:hAnsiTheme="minorEastAsia" w:eastAsiaTheme="minorEastAsia" w:cstheme="minorEastAsia"/>
          <w:i w:val="0"/>
          <w:iCs w:val="0"/>
          <w:caps w:val="0"/>
          <w:color w:val="auto"/>
          <w:spacing w:val="0"/>
          <w:sz w:val="32"/>
          <w:szCs w:val="32"/>
          <w:u w:val="none"/>
          <w:shd w:val="clear" w:fill="FFFFFF"/>
        </w:rPr>
        <w:t>%；</w:t>
      </w:r>
      <w:r>
        <w:rPr>
          <w:rFonts w:hint="eastAsia" w:asciiTheme="minorEastAsia" w:hAnsiTheme="minorEastAsia" w:eastAsiaTheme="minorEastAsia" w:cstheme="minorEastAsia"/>
          <w:i w:val="0"/>
          <w:iCs w:val="0"/>
          <w:caps w:val="0"/>
          <w:color w:val="auto"/>
          <w:spacing w:val="0"/>
          <w:sz w:val="32"/>
          <w:szCs w:val="32"/>
          <w:u w:val="none"/>
          <w:shd w:val="clear" w:fill="FFFFFF"/>
          <w:lang w:val="en-US" w:eastAsia="zh-CN"/>
        </w:rPr>
        <w:t>城乡社区支出</w:t>
      </w:r>
      <w:r>
        <w:rPr>
          <w:rFonts w:hint="eastAsia" w:asciiTheme="minorEastAsia" w:hAnsiTheme="minorEastAsia" w:cstheme="minorEastAsia"/>
          <w:i w:val="0"/>
          <w:iCs w:val="0"/>
          <w:caps w:val="0"/>
          <w:color w:val="auto"/>
          <w:spacing w:val="0"/>
          <w:sz w:val="32"/>
          <w:szCs w:val="32"/>
          <w:u w:val="none"/>
          <w:shd w:val="clear" w:fill="FFFFFF"/>
          <w:lang w:val="en-US" w:eastAsia="zh-CN"/>
        </w:rPr>
        <w:t>48.21</w:t>
      </w:r>
      <w:r>
        <w:rPr>
          <w:rFonts w:hint="eastAsia" w:asciiTheme="minorEastAsia" w:hAnsiTheme="minorEastAsia" w:eastAsiaTheme="minorEastAsia" w:cstheme="minorEastAsia"/>
          <w:i w:val="0"/>
          <w:iCs w:val="0"/>
          <w:caps w:val="0"/>
          <w:color w:val="auto"/>
          <w:spacing w:val="0"/>
          <w:sz w:val="32"/>
          <w:szCs w:val="32"/>
          <w:u w:val="none"/>
          <w:shd w:val="clear" w:fill="FFFFFF"/>
          <w:lang w:val="en-US" w:eastAsia="zh-CN"/>
        </w:rPr>
        <w:t>万元，占</w:t>
      </w:r>
      <w:r>
        <w:rPr>
          <w:rFonts w:hint="eastAsia" w:asciiTheme="minorEastAsia" w:hAnsiTheme="minorEastAsia" w:cstheme="minorEastAsia"/>
          <w:i w:val="0"/>
          <w:iCs w:val="0"/>
          <w:caps w:val="0"/>
          <w:color w:val="auto"/>
          <w:spacing w:val="0"/>
          <w:sz w:val="32"/>
          <w:szCs w:val="32"/>
          <w:u w:val="none"/>
          <w:shd w:val="clear" w:fill="FFFFFF"/>
          <w:lang w:val="en-US" w:eastAsia="zh-CN"/>
        </w:rPr>
        <w:t>3.19</w:t>
      </w:r>
      <w:r>
        <w:rPr>
          <w:rFonts w:hint="eastAsia" w:asciiTheme="minorEastAsia" w:hAnsiTheme="minorEastAsia" w:eastAsiaTheme="minorEastAsia" w:cstheme="minorEastAsia"/>
          <w:i w:val="0"/>
          <w:iCs w:val="0"/>
          <w:caps w:val="0"/>
          <w:color w:val="auto"/>
          <w:spacing w:val="0"/>
          <w:sz w:val="32"/>
          <w:szCs w:val="32"/>
          <w:u w:val="none"/>
          <w:shd w:val="clear" w:fill="FFFFFF"/>
          <w:lang w:val="en-US" w:eastAsia="zh-CN"/>
        </w:rPr>
        <w:t>%；</w:t>
      </w:r>
      <w:r>
        <w:rPr>
          <w:rFonts w:hint="eastAsia" w:asciiTheme="minorEastAsia" w:hAnsiTheme="minorEastAsia" w:eastAsiaTheme="minorEastAsia" w:cstheme="minorEastAsia"/>
          <w:i w:val="0"/>
          <w:iCs w:val="0"/>
          <w:caps w:val="0"/>
          <w:color w:val="auto"/>
          <w:spacing w:val="0"/>
          <w:sz w:val="32"/>
          <w:szCs w:val="32"/>
          <w:u w:val="none"/>
          <w:shd w:val="clear" w:fill="FFFFFF"/>
        </w:rPr>
        <w:t>农林水支</w:t>
      </w:r>
      <w:r>
        <w:rPr>
          <w:rFonts w:hint="eastAsia" w:asciiTheme="minorEastAsia" w:hAnsiTheme="minorEastAsia" w:eastAsiaTheme="minorEastAsia" w:cstheme="minorEastAsia"/>
          <w:i w:val="0"/>
          <w:iCs w:val="0"/>
          <w:caps w:val="0"/>
          <w:color w:val="auto"/>
          <w:spacing w:val="0"/>
          <w:sz w:val="32"/>
          <w:szCs w:val="32"/>
          <w:u w:val="none"/>
          <w:shd w:val="clear" w:fill="FFFFFF"/>
          <w:lang w:val="en-US" w:eastAsia="zh-CN"/>
        </w:rPr>
        <w:t>出</w:t>
      </w:r>
      <w:r>
        <w:rPr>
          <w:rFonts w:hint="eastAsia" w:asciiTheme="minorEastAsia" w:hAnsiTheme="minorEastAsia" w:cstheme="minorEastAsia"/>
          <w:i w:val="0"/>
          <w:iCs w:val="0"/>
          <w:caps w:val="0"/>
          <w:color w:val="auto"/>
          <w:spacing w:val="0"/>
          <w:sz w:val="32"/>
          <w:szCs w:val="32"/>
          <w:u w:val="none"/>
          <w:shd w:val="clear" w:fill="FFFFFF"/>
          <w:lang w:val="en-US" w:eastAsia="zh-CN"/>
        </w:rPr>
        <w:t>261.56</w:t>
      </w:r>
      <w:r>
        <w:rPr>
          <w:rFonts w:hint="eastAsia" w:asciiTheme="minorEastAsia" w:hAnsiTheme="minorEastAsia" w:eastAsiaTheme="minorEastAsia" w:cstheme="minorEastAsia"/>
          <w:i w:val="0"/>
          <w:iCs w:val="0"/>
          <w:caps w:val="0"/>
          <w:color w:val="auto"/>
          <w:spacing w:val="0"/>
          <w:sz w:val="32"/>
          <w:szCs w:val="32"/>
          <w:u w:val="none"/>
          <w:shd w:val="clear" w:fill="FFFFFF"/>
        </w:rPr>
        <w:t>万元，占</w:t>
      </w:r>
      <w:r>
        <w:rPr>
          <w:rFonts w:hint="eastAsia" w:asciiTheme="minorEastAsia" w:hAnsiTheme="minorEastAsia" w:cstheme="minorEastAsia"/>
          <w:i w:val="0"/>
          <w:iCs w:val="0"/>
          <w:caps w:val="0"/>
          <w:color w:val="auto"/>
          <w:spacing w:val="0"/>
          <w:sz w:val="32"/>
          <w:szCs w:val="32"/>
          <w:u w:val="none"/>
          <w:shd w:val="clear" w:fill="FFFFFF"/>
          <w:lang w:val="en-US" w:eastAsia="zh-CN"/>
        </w:rPr>
        <w:t>17.29</w:t>
      </w:r>
      <w:r>
        <w:rPr>
          <w:rFonts w:hint="eastAsia" w:asciiTheme="minorEastAsia" w:hAnsiTheme="minorEastAsia" w:eastAsiaTheme="minorEastAsia" w:cstheme="minorEastAsia"/>
          <w:i w:val="0"/>
          <w:iCs w:val="0"/>
          <w:caps w:val="0"/>
          <w:color w:val="auto"/>
          <w:spacing w:val="0"/>
          <w:sz w:val="32"/>
          <w:szCs w:val="32"/>
          <w:u w:val="none"/>
          <w:shd w:val="clear" w:fill="FFFFFF"/>
          <w:lang w:val="en-US" w:eastAsia="zh-CN"/>
        </w:rPr>
        <w:t>%</w:t>
      </w:r>
      <w:r>
        <w:rPr>
          <w:rFonts w:hint="eastAsia" w:asciiTheme="minorEastAsia" w:hAnsiTheme="minorEastAsia" w:eastAsiaTheme="minorEastAsia" w:cstheme="minorEastAsia"/>
          <w:i w:val="0"/>
          <w:iCs w:val="0"/>
          <w:caps w:val="0"/>
          <w:color w:val="auto"/>
          <w:spacing w:val="0"/>
          <w:sz w:val="32"/>
          <w:szCs w:val="32"/>
          <w:u w:val="none"/>
          <w:shd w:val="clear" w:fill="FFFFFF"/>
        </w:rPr>
        <w:t>；</w:t>
      </w:r>
      <w:r>
        <w:rPr>
          <w:rFonts w:hint="eastAsia" w:asciiTheme="minorEastAsia" w:hAnsiTheme="minorEastAsia" w:cstheme="minorEastAsia"/>
          <w:i w:val="0"/>
          <w:iCs w:val="0"/>
          <w:caps w:val="0"/>
          <w:color w:val="auto"/>
          <w:spacing w:val="0"/>
          <w:sz w:val="32"/>
          <w:szCs w:val="32"/>
          <w:u w:val="none"/>
          <w:shd w:val="clear" w:fill="FFFFFF"/>
          <w:lang w:val="en-US" w:eastAsia="zh-CN"/>
        </w:rPr>
        <w:t>商业服务业等支出6万元，占0.04%；</w:t>
      </w:r>
      <w:r>
        <w:rPr>
          <w:rFonts w:hint="eastAsia" w:asciiTheme="minorEastAsia" w:hAnsiTheme="minorEastAsia" w:eastAsiaTheme="minorEastAsia" w:cstheme="minorEastAsia"/>
          <w:i w:val="0"/>
          <w:iCs w:val="0"/>
          <w:caps w:val="0"/>
          <w:color w:val="auto"/>
          <w:spacing w:val="0"/>
          <w:sz w:val="32"/>
          <w:szCs w:val="32"/>
          <w:u w:val="none"/>
          <w:shd w:val="clear" w:fill="FFFFFF"/>
        </w:rPr>
        <w:t>住房保障支出</w:t>
      </w:r>
      <w:r>
        <w:rPr>
          <w:rFonts w:hint="eastAsia" w:asciiTheme="minorEastAsia" w:hAnsiTheme="minorEastAsia" w:cstheme="minorEastAsia"/>
          <w:i w:val="0"/>
          <w:iCs w:val="0"/>
          <w:caps w:val="0"/>
          <w:color w:val="auto"/>
          <w:spacing w:val="0"/>
          <w:sz w:val="32"/>
          <w:szCs w:val="32"/>
          <w:u w:val="none"/>
          <w:shd w:val="clear" w:fill="FFFFFF"/>
          <w:lang w:val="en-US" w:eastAsia="zh-CN"/>
        </w:rPr>
        <w:t>66.23</w:t>
      </w:r>
      <w:r>
        <w:rPr>
          <w:rFonts w:hint="eastAsia" w:asciiTheme="minorEastAsia" w:hAnsiTheme="minorEastAsia" w:eastAsiaTheme="minorEastAsia" w:cstheme="minorEastAsia"/>
          <w:i w:val="0"/>
          <w:iCs w:val="0"/>
          <w:caps w:val="0"/>
          <w:color w:val="auto"/>
          <w:spacing w:val="0"/>
          <w:sz w:val="32"/>
          <w:szCs w:val="32"/>
          <w:u w:val="none"/>
          <w:shd w:val="clear" w:fill="FFFFFF"/>
        </w:rPr>
        <w:t>万元，占</w:t>
      </w:r>
      <w:r>
        <w:rPr>
          <w:rFonts w:hint="eastAsia" w:asciiTheme="minorEastAsia" w:hAnsiTheme="minorEastAsia" w:cstheme="minorEastAsia"/>
          <w:i w:val="0"/>
          <w:iCs w:val="0"/>
          <w:caps w:val="0"/>
          <w:color w:val="auto"/>
          <w:spacing w:val="0"/>
          <w:sz w:val="32"/>
          <w:szCs w:val="32"/>
          <w:u w:val="none"/>
          <w:shd w:val="clear" w:fill="FFFFFF"/>
          <w:lang w:val="en-US" w:eastAsia="zh-CN"/>
        </w:rPr>
        <w:t>4.38</w:t>
      </w:r>
      <w:r>
        <w:rPr>
          <w:rFonts w:hint="eastAsia" w:asciiTheme="minorEastAsia" w:hAnsiTheme="minorEastAsia" w:eastAsiaTheme="minorEastAsia" w:cstheme="minorEastAsia"/>
          <w:i w:val="0"/>
          <w:iCs w:val="0"/>
          <w:caps w:val="0"/>
          <w:color w:val="auto"/>
          <w:spacing w:val="0"/>
          <w:sz w:val="32"/>
          <w:szCs w:val="32"/>
          <w:u w:val="none"/>
          <w:shd w:val="clear" w:fill="FFFFFF"/>
        </w:rPr>
        <w:t>%</w:t>
      </w:r>
      <w:r>
        <w:rPr>
          <w:rFonts w:hint="eastAsia" w:asciiTheme="minorEastAsia" w:hAnsiTheme="minorEastAsia" w:cstheme="minorEastAsia"/>
          <w:i w:val="0"/>
          <w:iCs w:val="0"/>
          <w:caps w:val="0"/>
          <w:color w:val="auto"/>
          <w:spacing w:val="0"/>
          <w:sz w:val="32"/>
          <w:szCs w:val="32"/>
          <w:u w:val="none"/>
          <w:shd w:val="clear" w:fill="FFFFFF"/>
          <w:lang w:eastAsia="zh-CN"/>
        </w:rPr>
        <w:t>；</w:t>
      </w:r>
      <w:r>
        <w:rPr>
          <w:rFonts w:hint="eastAsia" w:asciiTheme="minorEastAsia" w:hAnsiTheme="minorEastAsia" w:cstheme="minorEastAsia"/>
          <w:i w:val="0"/>
          <w:iCs w:val="0"/>
          <w:caps w:val="0"/>
          <w:color w:val="auto"/>
          <w:spacing w:val="0"/>
          <w:sz w:val="32"/>
          <w:szCs w:val="32"/>
          <w:u w:val="none"/>
          <w:shd w:val="clear" w:fill="FFFFFF"/>
          <w:lang w:val="en-US" w:eastAsia="zh-CN"/>
        </w:rPr>
        <w:t>粮油物资储备支出3万元，占0.02%</w:t>
      </w:r>
      <w:r>
        <w:rPr>
          <w:rFonts w:hint="eastAsia" w:asciiTheme="minorEastAsia" w:hAnsiTheme="minorEastAsia" w:eastAsiaTheme="minorEastAsia" w:cstheme="minorEastAsia"/>
          <w:i w:val="0"/>
          <w:iCs w:val="0"/>
          <w:caps w:val="0"/>
          <w:color w:val="auto"/>
          <w:spacing w:val="0"/>
          <w:sz w:val="32"/>
          <w:szCs w:val="32"/>
          <w:u w:val="none"/>
          <w:shd w:val="clear" w:fill="FFFFFF"/>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420" w:rightChars="200" w:firstLine="643" w:firstLineChars="200"/>
        <w:jc w:val="both"/>
        <w:textAlignment w:val="auto"/>
        <w:rPr>
          <w:rFonts w:hint="eastAsia" w:asciiTheme="minorEastAsia" w:hAnsiTheme="minorEastAsia" w:eastAsiaTheme="minorEastAsia" w:cstheme="minorEastAsia"/>
          <w:color w:val="auto"/>
          <w:sz w:val="32"/>
          <w:szCs w:val="32"/>
          <w:u w:val="none"/>
        </w:rPr>
      </w:pPr>
      <w:r>
        <w:rPr>
          <w:rFonts w:hint="eastAsia" w:asciiTheme="minorEastAsia" w:hAnsiTheme="minorEastAsia" w:eastAsiaTheme="minorEastAsia" w:cstheme="minorEastAsia"/>
          <w:b/>
          <w:bCs/>
          <w:i w:val="0"/>
          <w:iCs w:val="0"/>
          <w:caps w:val="0"/>
          <w:color w:val="auto"/>
          <w:spacing w:val="0"/>
          <w:sz w:val="32"/>
          <w:szCs w:val="32"/>
          <w:u w:val="none"/>
          <w:shd w:val="clear" w:fill="FFFFFF"/>
        </w:rPr>
        <w:t>（三）财政拨款支出决算具体情况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420" w:rightChars="200" w:firstLine="640" w:firstLineChars="200"/>
        <w:jc w:val="both"/>
        <w:textAlignment w:val="auto"/>
        <w:rPr>
          <w:rFonts w:hint="eastAsia" w:asciiTheme="minorEastAsia" w:hAnsiTheme="minorEastAsia" w:eastAsiaTheme="minorEastAsia" w:cstheme="minorEastAsia"/>
          <w:i w:val="0"/>
          <w:iCs w:val="0"/>
          <w:caps w:val="0"/>
          <w:color w:val="auto"/>
          <w:spacing w:val="0"/>
          <w:sz w:val="32"/>
          <w:szCs w:val="32"/>
          <w:u w:val="none"/>
          <w:shd w:val="clear" w:fill="FFFFFF"/>
        </w:rPr>
      </w:pPr>
      <w:r>
        <w:rPr>
          <w:rFonts w:hint="eastAsia" w:asciiTheme="minorEastAsia" w:hAnsiTheme="minorEastAsia" w:cstheme="minorEastAsia"/>
          <w:i w:val="0"/>
          <w:iCs w:val="0"/>
          <w:caps w:val="0"/>
          <w:color w:val="auto"/>
          <w:spacing w:val="0"/>
          <w:sz w:val="32"/>
          <w:szCs w:val="32"/>
          <w:u w:val="none"/>
          <w:shd w:val="clear" w:fill="FFFFFF"/>
          <w:lang w:eastAsia="zh-CN"/>
        </w:rPr>
        <w:t>2024</w:t>
      </w:r>
      <w:r>
        <w:rPr>
          <w:rFonts w:hint="eastAsia" w:asciiTheme="minorEastAsia" w:hAnsiTheme="minorEastAsia" w:eastAsiaTheme="minorEastAsia" w:cstheme="minorEastAsia"/>
          <w:i w:val="0"/>
          <w:iCs w:val="0"/>
          <w:caps w:val="0"/>
          <w:color w:val="auto"/>
          <w:spacing w:val="0"/>
          <w:sz w:val="32"/>
          <w:szCs w:val="32"/>
          <w:u w:val="none"/>
          <w:shd w:val="clear" w:fill="FFFFFF"/>
        </w:rPr>
        <w:t>年度财政拨款支出年初预算数为</w:t>
      </w:r>
      <w:r>
        <w:rPr>
          <w:rFonts w:hint="eastAsia" w:asciiTheme="minorEastAsia" w:hAnsiTheme="minorEastAsia" w:cstheme="minorEastAsia"/>
          <w:i w:val="0"/>
          <w:iCs w:val="0"/>
          <w:caps w:val="0"/>
          <w:color w:val="auto"/>
          <w:spacing w:val="0"/>
          <w:sz w:val="32"/>
          <w:szCs w:val="32"/>
          <w:u w:val="none"/>
          <w:shd w:val="clear" w:fill="FFFFFF"/>
          <w:lang w:val="en-US" w:eastAsia="zh-CN"/>
        </w:rPr>
        <w:t>1478.35</w:t>
      </w:r>
      <w:r>
        <w:rPr>
          <w:rFonts w:hint="eastAsia" w:asciiTheme="minorEastAsia" w:hAnsiTheme="minorEastAsia" w:eastAsiaTheme="minorEastAsia" w:cstheme="minorEastAsia"/>
          <w:i w:val="0"/>
          <w:iCs w:val="0"/>
          <w:caps w:val="0"/>
          <w:color w:val="auto"/>
          <w:spacing w:val="0"/>
          <w:sz w:val="32"/>
          <w:szCs w:val="32"/>
          <w:u w:val="none"/>
          <w:shd w:val="clear" w:fill="FFFFFF"/>
        </w:rPr>
        <w:t>万元，支出决算数为</w:t>
      </w:r>
      <w:r>
        <w:rPr>
          <w:rFonts w:hint="eastAsia" w:asciiTheme="minorEastAsia" w:hAnsiTheme="minorEastAsia" w:cstheme="minorEastAsia"/>
          <w:i w:val="0"/>
          <w:iCs w:val="0"/>
          <w:caps w:val="0"/>
          <w:color w:val="auto"/>
          <w:spacing w:val="0"/>
          <w:sz w:val="32"/>
          <w:szCs w:val="32"/>
          <w:u w:val="none"/>
          <w:shd w:val="clear" w:fill="FFFFFF"/>
          <w:lang w:val="en-US" w:eastAsia="zh-CN"/>
        </w:rPr>
        <w:t>1512.64</w:t>
      </w:r>
      <w:r>
        <w:rPr>
          <w:rFonts w:hint="eastAsia" w:asciiTheme="minorEastAsia" w:hAnsiTheme="minorEastAsia" w:eastAsiaTheme="minorEastAsia" w:cstheme="minorEastAsia"/>
          <w:i w:val="0"/>
          <w:iCs w:val="0"/>
          <w:caps w:val="0"/>
          <w:color w:val="auto"/>
          <w:spacing w:val="0"/>
          <w:sz w:val="32"/>
          <w:szCs w:val="32"/>
          <w:u w:val="none"/>
          <w:shd w:val="clear" w:fill="FFFFFF"/>
        </w:rPr>
        <w:t>万元，完成年初预算的</w:t>
      </w:r>
      <w:r>
        <w:rPr>
          <w:rFonts w:hint="eastAsia" w:asciiTheme="minorEastAsia" w:hAnsiTheme="minorEastAsia" w:cstheme="minorEastAsia"/>
          <w:i w:val="0"/>
          <w:iCs w:val="0"/>
          <w:caps w:val="0"/>
          <w:color w:val="auto"/>
          <w:spacing w:val="0"/>
          <w:sz w:val="32"/>
          <w:szCs w:val="32"/>
          <w:u w:val="none"/>
          <w:shd w:val="clear" w:fill="FFFFFF"/>
          <w:lang w:val="en-US" w:eastAsia="zh-CN"/>
        </w:rPr>
        <w:t>102.32</w:t>
      </w:r>
      <w:r>
        <w:rPr>
          <w:rFonts w:hint="eastAsia" w:asciiTheme="minorEastAsia" w:hAnsiTheme="minorEastAsia" w:eastAsiaTheme="minorEastAsia" w:cstheme="minorEastAsia"/>
          <w:i w:val="0"/>
          <w:iCs w:val="0"/>
          <w:caps w:val="0"/>
          <w:color w:val="auto"/>
          <w:spacing w:val="0"/>
          <w:sz w:val="32"/>
          <w:szCs w:val="32"/>
          <w:u w:val="none"/>
          <w:shd w:val="clear" w:fill="FFFFFF"/>
        </w:rPr>
        <w:t>%</w:t>
      </w:r>
      <w:r>
        <w:rPr>
          <w:rFonts w:hint="eastAsia" w:asciiTheme="minorEastAsia" w:hAnsiTheme="minorEastAsia" w:eastAsiaTheme="minorEastAsia" w:cstheme="minorEastAsia"/>
          <w:i w:val="0"/>
          <w:iCs w:val="0"/>
          <w:caps w:val="0"/>
          <w:color w:val="auto"/>
          <w:spacing w:val="0"/>
          <w:sz w:val="32"/>
          <w:szCs w:val="32"/>
          <w:u w:val="none"/>
          <w:shd w:val="clear" w:fill="FFFFFF"/>
          <w:lang w:eastAsia="zh-CN"/>
        </w:rPr>
        <w:t>。</w:t>
      </w:r>
      <w:r>
        <w:rPr>
          <w:rFonts w:hint="eastAsia" w:asciiTheme="minorEastAsia" w:hAnsiTheme="minorEastAsia" w:eastAsiaTheme="minorEastAsia" w:cstheme="minorEastAsia"/>
          <w:i w:val="0"/>
          <w:iCs w:val="0"/>
          <w:caps w:val="0"/>
          <w:color w:val="auto"/>
          <w:spacing w:val="0"/>
          <w:sz w:val="32"/>
          <w:szCs w:val="32"/>
          <w:u w:val="none"/>
          <w:shd w:val="clear" w:fill="FFFFFF"/>
        </w:rPr>
        <w:t>其中：</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420" w:rightChars="200" w:firstLine="640" w:firstLineChars="200"/>
        <w:jc w:val="both"/>
        <w:textAlignment w:val="auto"/>
        <w:rPr>
          <w:rFonts w:hint="eastAsia" w:asciiTheme="minorEastAsia" w:hAnsiTheme="minorEastAsia" w:eastAsiaTheme="minorEastAsia" w:cstheme="minorEastAsia"/>
          <w:i w:val="0"/>
          <w:iCs w:val="0"/>
          <w:caps w:val="0"/>
          <w:color w:val="auto"/>
          <w:spacing w:val="0"/>
          <w:sz w:val="32"/>
          <w:szCs w:val="32"/>
          <w:highlight w:val="red"/>
          <w:u w:val="none"/>
          <w:shd w:val="clear" w:fill="FFFFFF"/>
          <w:lang w:val="en-US" w:eastAsia="zh-CN"/>
        </w:rPr>
      </w:pPr>
      <w:r>
        <w:rPr>
          <w:rFonts w:hint="eastAsia" w:asciiTheme="minorEastAsia" w:hAnsiTheme="minorEastAsia" w:eastAsiaTheme="minorEastAsia" w:cstheme="minorEastAsia"/>
          <w:i w:val="0"/>
          <w:iCs w:val="0"/>
          <w:caps w:val="0"/>
          <w:color w:val="auto"/>
          <w:spacing w:val="0"/>
          <w:sz w:val="32"/>
          <w:szCs w:val="32"/>
          <w:highlight w:val="none"/>
          <w:u w:val="none"/>
          <w:shd w:val="clear" w:fill="FFFFFF"/>
          <w:lang w:val="en-US" w:eastAsia="zh-CN"/>
        </w:rPr>
        <w:t>1、一般公共服务（类）</w:t>
      </w:r>
      <w:r>
        <w:rPr>
          <w:rFonts w:hint="eastAsia" w:asciiTheme="minorEastAsia" w:hAnsiTheme="minorEastAsia" w:cstheme="minorEastAsia"/>
          <w:i w:val="0"/>
          <w:iCs w:val="0"/>
          <w:caps w:val="0"/>
          <w:color w:val="auto"/>
          <w:spacing w:val="0"/>
          <w:sz w:val="32"/>
          <w:szCs w:val="32"/>
          <w:highlight w:val="none"/>
          <w:u w:val="none"/>
          <w:shd w:val="clear" w:fill="FFFFFF"/>
          <w:lang w:val="en-US" w:eastAsia="zh-CN"/>
        </w:rPr>
        <w:t>人大</w:t>
      </w:r>
      <w:r>
        <w:rPr>
          <w:rFonts w:hint="eastAsia" w:asciiTheme="minorEastAsia" w:hAnsiTheme="minorEastAsia" w:eastAsiaTheme="minorEastAsia" w:cstheme="minorEastAsia"/>
          <w:i w:val="0"/>
          <w:iCs w:val="0"/>
          <w:caps w:val="0"/>
          <w:color w:val="auto"/>
          <w:spacing w:val="0"/>
          <w:sz w:val="32"/>
          <w:szCs w:val="32"/>
          <w:highlight w:val="none"/>
          <w:u w:val="none"/>
          <w:shd w:val="clear" w:fill="FFFFFF"/>
          <w:lang w:val="en-US" w:eastAsia="zh-CN"/>
        </w:rPr>
        <w:t>事务</w:t>
      </w:r>
      <w:r>
        <w:rPr>
          <w:rFonts w:hint="eastAsia" w:asciiTheme="minorEastAsia" w:hAnsiTheme="minorEastAsia" w:eastAsiaTheme="minorEastAsia" w:cstheme="minorEastAsia"/>
          <w:i w:val="0"/>
          <w:iCs w:val="0"/>
          <w:caps w:val="0"/>
          <w:color w:val="auto"/>
          <w:spacing w:val="0"/>
          <w:sz w:val="32"/>
          <w:szCs w:val="32"/>
          <w:u w:val="none"/>
          <w:shd w:val="clear" w:fill="FFFFFF"/>
          <w:lang w:val="en-US" w:eastAsia="zh-CN"/>
        </w:rPr>
        <w:t>（款）一般行政管理事务（项）。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420" w:rightChars="200" w:firstLine="640" w:firstLineChars="200"/>
        <w:jc w:val="both"/>
        <w:textAlignment w:val="auto"/>
        <w:rPr>
          <w:rFonts w:hint="eastAsia" w:asciiTheme="minorEastAsia" w:hAnsiTheme="minorEastAsia" w:eastAsiaTheme="minorEastAsia" w:cstheme="minorEastAsia"/>
          <w:i w:val="0"/>
          <w:iCs w:val="0"/>
          <w:caps w:val="0"/>
          <w:color w:val="auto"/>
          <w:spacing w:val="0"/>
          <w:sz w:val="32"/>
          <w:szCs w:val="32"/>
          <w:highlight w:val="none"/>
          <w:u w:val="none"/>
          <w:shd w:val="clear" w:fill="FFFFFF"/>
          <w:lang w:val="en-US" w:eastAsia="zh-CN"/>
        </w:rPr>
      </w:pPr>
      <w:r>
        <w:rPr>
          <w:rFonts w:hint="eastAsia" w:asciiTheme="minorEastAsia" w:hAnsiTheme="minorEastAsia" w:eastAsiaTheme="minorEastAsia" w:cstheme="minorEastAsia"/>
          <w:i w:val="0"/>
          <w:iCs w:val="0"/>
          <w:caps w:val="0"/>
          <w:color w:val="auto"/>
          <w:spacing w:val="0"/>
          <w:sz w:val="32"/>
          <w:szCs w:val="32"/>
          <w:highlight w:val="none"/>
          <w:u w:val="none"/>
          <w:shd w:val="clear" w:fill="FFFFFF"/>
          <w:lang w:val="en-US" w:eastAsia="zh-CN"/>
        </w:rPr>
        <w:t>年初预算为</w:t>
      </w:r>
      <w:r>
        <w:rPr>
          <w:rFonts w:hint="eastAsia" w:asciiTheme="minorEastAsia" w:hAnsiTheme="minorEastAsia" w:cstheme="minorEastAsia"/>
          <w:i w:val="0"/>
          <w:iCs w:val="0"/>
          <w:caps w:val="0"/>
          <w:color w:val="auto"/>
          <w:spacing w:val="0"/>
          <w:sz w:val="32"/>
          <w:szCs w:val="32"/>
          <w:highlight w:val="none"/>
          <w:u w:val="none"/>
          <w:shd w:val="clear" w:fill="FFFFFF"/>
          <w:lang w:val="en-US" w:eastAsia="zh-CN"/>
        </w:rPr>
        <w:t>0</w:t>
      </w:r>
      <w:r>
        <w:rPr>
          <w:rFonts w:hint="eastAsia" w:asciiTheme="minorEastAsia" w:hAnsiTheme="minorEastAsia" w:eastAsiaTheme="minorEastAsia" w:cstheme="minorEastAsia"/>
          <w:i w:val="0"/>
          <w:iCs w:val="0"/>
          <w:caps w:val="0"/>
          <w:color w:val="auto"/>
          <w:spacing w:val="0"/>
          <w:sz w:val="32"/>
          <w:szCs w:val="32"/>
          <w:highlight w:val="none"/>
          <w:u w:val="none"/>
          <w:shd w:val="clear" w:fill="FFFFFF"/>
          <w:lang w:val="en-US" w:eastAsia="zh-CN"/>
        </w:rPr>
        <w:t>万元，支出决算为</w:t>
      </w:r>
      <w:r>
        <w:rPr>
          <w:rFonts w:hint="eastAsia" w:asciiTheme="minorEastAsia" w:hAnsiTheme="minorEastAsia" w:cstheme="minorEastAsia"/>
          <w:i w:val="0"/>
          <w:iCs w:val="0"/>
          <w:caps w:val="0"/>
          <w:color w:val="auto"/>
          <w:spacing w:val="0"/>
          <w:sz w:val="32"/>
          <w:szCs w:val="32"/>
          <w:highlight w:val="none"/>
          <w:u w:val="none"/>
          <w:shd w:val="clear" w:fill="FFFFFF"/>
          <w:lang w:val="en-US" w:eastAsia="zh-CN"/>
        </w:rPr>
        <w:t>2.5</w:t>
      </w:r>
      <w:r>
        <w:rPr>
          <w:rFonts w:hint="eastAsia" w:asciiTheme="minorEastAsia" w:hAnsiTheme="minorEastAsia" w:eastAsiaTheme="minorEastAsia" w:cstheme="minorEastAsia"/>
          <w:i w:val="0"/>
          <w:iCs w:val="0"/>
          <w:caps w:val="0"/>
          <w:color w:val="auto"/>
          <w:spacing w:val="0"/>
          <w:sz w:val="32"/>
          <w:szCs w:val="32"/>
          <w:highlight w:val="none"/>
          <w:u w:val="none"/>
          <w:shd w:val="clear" w:fill="FFFFFF"/>
          <w:lang w:val="en-US" w:eastAsia="zh-CN"/>
        </w:rPr>
        <w:t>万元，决算数</w:t>
      </w:r>
      <w:r>
        <w:rPr>
          <w:rFonts w:hint="eastAsia" w:asciiTheme="minorEastAsia" w:hAnsiTheme="minorEastAsia" w:cstheme="minorEastAsia"/>
          <w:i w:val="0"/>
          <w:iCs w:val="0"/>
          <w:caps w:val="0"/>
          <w:color w:val="auto"/>
          <w:spacing w:val="0"/>
          <w:sz w:val="32"/>
          <w:szCs w:val="32"/>
          <w:highlight w:val="none"/>
          <w:u w:val="none"/>
          <w:shd w:val="clear" w:fill="FFFFFF"/>
          <w:lang w:val="en-US" w:eastAsia="zh-CN"/>
        </w:rPr>
        <w:t>大</w:t>
      </w:r>
      <w:r>
        <w:rPr>
          <w:rFonts w:hint="eastAsia" w:asciiTheme="minorEastAsia" w:hAnsiTheme="minorEastAsia" w:eastAsiaTheme="minorEastAsia" w:cstheme="minorEastAsia"/>
          <w:i w:val="0"/>
          <w:iCs w:val="0"/>
          <w:caps w:val="0"/>
          <w:color w:val="auto"/>
          <w:spacing w:val="0"/>
          <w:sz w:val="32"/>
          <w:szCs w:val="32"/>
          <w:highlight w:val="none"/>
          <w:u w:val="none"/>
          <w:shd w:val="clear" w:fill="FFFFFF"/>
          <w:lang w:val="en-US" w:eastAsia="zh-CN"/>
        </w:rPr>
        <w:t>于年初预算数的主要原因是：财政追加预算。</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420" w:rightChars="200" w:firstLine="640" w:firstLineChars="200"/>
        <w:jc w:val="both"/>
        <w:textAlignment w:val="auto"/>
        <w:rPr>
          <w:rFonts w:hint="eastAsia" w:asciiTheme="minorEastAsia" w:hAnsiTheme="minorEastAsia" w:eastAsiaTheme="minorEastAsia" w:cstheme="minorEastAsia"/>
          <w:i w:val="0"/>
          <w:iCs w:val="0"/>
          <w:caps w:val="0"/>
          <w:color w:val="auto"/>
          <w:spacing w:val="0"/>
          <w:sz w:val="32"/>
          <w:szCs w:val="32"/>
          <w:highlight w:val="red"/>
          <w:u w:val="none"/>
          <w:shd w:val="clear" w:fill="FFFFFF"/>
          <w:lang w:val="en-US" w:eastAsia="zh-CN"/>
        </w:rPr>
      </w:pPr>
      <w:r>
        <w:rPr>
          <w:rFonts w:hint="eastAsia" w:asciiTheme="minorEastAsia" w:hAnsiTheme="minorEastAsia" w:cstheme="minorEastAsia"/>
          <w:i w:val="0"/>
          <w:iCs w:val="0"/>
          <w:caps w:val="0"/>
          <w:color w:val="auto"/>
          <w:spacing w:val="0"/>
          <w:sz w:val="32"/>
          <w:szCs w:val="32"/>
          <w:highlight w:val="none"/>
          <w:u w:val="none"/>
          <w:shd w:val="clear" w:fill="FFFFFF"/>
          <w:lang w:val="en-US" w:eastAsia="zh-CN"/>
        </w:rPr>
        <w:t>2</w:t>
      </w:r>
      <w:r>
        <w:rPr>
          <w:rFonts w:hint="eastAsia" w:asciiTheme="minorEastAsia" w:hAnsiTheme="minorEastAsia" w:eastAsiaTheme="minorEastAsia" w:cstheme="minorEastAsia"/>
          <w:i w:val="0"/>
          <w:iCs w:val="0"/>
          <w:caps w:val="0"/>
          <w:color w:val="auto"/>
          <w:spacing w:val="0"/>
          <w:sz w:val="32"/>
          <w:szCs w:val="32"/>
          <w:highlight w:val="none"/>
          <w:u w:val="none"/>
          <w:shd w:val="clear" w:fill="FFFFFF"/>
          <w:lang w:val="en-US" w:eastAsia="zh-CN"/>
        </w:rPr>
        <w:t>、一般公共服务（类）政府办公厅（室）及相关机构事务（款）行政运行（项）。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420" w:rightChars="200" w:firstLine="640" w:firstLineChars="200"/>
        <w:jc w:val="both"/>
        <w:textAlignment w:val="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i w:val="0"/>
          <w:iCs w:val="0"/>
          <w:caps w:val="0"/>
          <w:color w:val="auto"/>
          <w:spacing w:val="0"/>
          <w:sz w:val="32"/>
          <w:szCs w:val="32"/>
          <w:highlight w:val="none"/>
          <w:u w:val="none"/>
          <w:shd w:val="clear" w:fill="FFFFFF"/>
          <w:lang w:val="en-US" w:eastAsia="zh-CN"/>
        </w:rPr>
        <w:t>年初预算为1079.65万元，支出决算为9</w:t>
      </w:r>
      <w:r>
        <w:rPr>
          <w:rFonts w:hint="eastAsia" w:asciiTheme="minorEastAsia" w:hAnsiTheme="minorEastAsia" w:cstheme="minorEastAsia"/>
          <w:i w:val="0"/>
          <w:iCs w:val="0"/>
          <w:caps w:val="0"/>
          <w:color w:val="auto"/>
          <w:spacing w:val="0"/>
          <w:sz w:val="32"/>
          <w:szCs w:val="32"/>
          <w:highlight w:val="none"/>
          <w:u w:val="none"/>
          <w:shd w:val="clear" w:fill="FFFFFF"/>
          <w:lang w:val="en-US" w:eastAsia="zh-CN"/>
        </w:rPr>
        <w:t>16.44</w:t>
      </w:r>
      <w:r>
        <w:rPr>
          <w:rFonts w:hint="eastAsia" w:asciiTheme="minorEastAsia" w:hAnsiTheme="minorEastAsia" w:eastAsiaTheme="minorEastAsia" w:cstheme="minorEastAsia"/>
          <w:i w:val="0"/>
          <w:iCs w:val="0"/>
          <w:caps w:val="0"/>
          <w:color w:val="auto"/>
          <w:spacing w:val="0"/>
          <w:sz w:val="32"/>
          <w:szCs w:val="32"/>
          <w:highlight w:val="none"/>
          <w:u w:val="none"/>
          <w:shd w:val="clear" w:fill="FFFFFF"/>
          <w:lang w:val="en-US" w:eastAsia="zh-CN"/>
        </w:rPr>
        <w:t>万元，完成年初预算的</w:t>
      </w:r>
      <w:r>
        <w:rPr>
          <w:rFonts w:hint="eastAsia" w:asciiTheme="minorEastAsia" w:hAnsiTheme="minorEastAsia" w:cstheme="minorEastAsia"/>
          <w:i w:val="0"/>
          <w:iCs w:val="0"/>
          <w:caps w:val="0"/>
          <w:color w:val="auto"/>
          <w:spacing w:val="0"/>
          <w:sz w:val="32"/>
          <w:szCs w:val="32"/>
          <w:highlight w:val="none"/>
          <w:u w:val="none"/>
          <w:shd w:val="clear" w:fill="FFFFFF"/>
          <w:lang w:val="en-US" w:eastAsia="zh-CN"/>
        </w:rPr>
        <w:t>84.88</w:t>
      </w:r>
      <w:r>
        <w:rPr>
          <w:rFonts w:hint="eastAsia" w:asciiTheme="minorEastAsia" w:hAnsiTheme="minorEastAsia" w:eastAsiaTheme="minorEastAsia" w:cstheme="minorEastAsia"/>
          <w:i w:val="0"/>
          <w:iCs w:val="0"/>
          <w:caps w:val="0"/>
          <w:color w:val="auto"/>
          <w:spacing w:val="0"/>
          <w:sz w:val="32"/>
          <w:szCs w:val="32"/>
          <w:highlight w:val="none"/>
          <w:u w:val="none"/>
          <w:shd w:val="clear" w:fill="FFFFFF"/>
          <w:lang w:val="en-US" w:eastAsia="zh-CN"/>
        </w:rPr>
        <w:t>%，决算数小于年初预算数的主要原因是：</w:t>
      </w:r>
      <w:r>
        <w:rPr>
          <w:rFonts w:hint="eastAsia" w:asciiTheme="minorEastAsia" w:hAnsiTheme="minorEastAsia" w:cstheme="minorEastAsia"/>
          <w:i w:val="0"/>
          <w:iCs w:val="0"/>
          <w:caps w:val="0"/>
          <w:color w:val="auto"/>
          <w:spacing w:val="0"/>
          <w:sz w:val="32"/>
          <w:szCs w:val="32"/>
          <w:u w:val="none"/>
          <w:shd w:val="clear" w:fill="FFFFFF"/>
          <w:lang w:val="en-US" w:eastAsia="zh-CN"/>
        </w:rPr>
        <w:t>按上级要求严格控制各项支出。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420" w:rightChars="200" w:firstLine="640" w:firstLineChars="200"/>
        <w:jc w:val="both"/>
        <w:textAlignment w:val="auto"/>
        <w:rPr>
          <w:rFonts w:hint="eastAsia" w:asciiTheme="minorEastAsia" w:hAnsiTheme="minorEastAsia" w:eastAsiaTheme="minorEastAsia" w:cstheme="minorEastAsia"/>
          <w:i w:val="0"/>
          <w:iCs w:val="0"/>
          <w:caps w:val="0"/>
          <w:color w:val="auto"/>
          <w:spacing w:val="0"/>
          <w:sz w:val="32"/>
          <w:szCs w:val="32"/>
          <w:u w:val="none"/>
          <w:shd w:val="clear" w:fill="FFFFFF"/>
          <w:lang w:val="en-US" w:eastAsia="zh-CN"/>
        </w:rPr>
      </w:pPr>
      <w:r>
        <w:rPr>
          <w:rFonts w:hint="eastAsia" w:asciiTheme="minorEastAsia" w:hAnsiTheme="minorEastAsia" w:cstheme="minorEastAsia"/>
          <w:i w:val="0"/>
          <w:iCs w:val="0"/>
          <w:caps w:val="0"/>
          <w:color w:val="auto"/>
          <w:spacing w:val="0"/>
          <w:sz w:val="32"/>
          <w:szCs w:val="32"/>
          <w:u w:val="none"/>
          <w:shd w:val="clear" w:fill="FFFFFF"/>
          <w:lang w:val="en-US" w:eastAsia="zh-CN"/>
        </w:rPr>
        <w:t>3</w:t>
      </w:r>
      <w:r>
        <w:rPr>
          <w:rFonts w:hint="eastAsia" w:asciiTheme="minorEastAsia" w:hAnsiTheme="minorEastAsia" w:eastAsiaTheme="minorEastAsia" w:cstheme="minorEastAsia"/>
          <w:i w:val="0"/>
          <w:iCs w:val="0"/>
          <w:caps w:val="0"/>
          <w:color w:val="auto"/>
          <w:spacing w:val="0"/>
          <w:sz w:val="32"/>
          <w:szCs w:val="32"/>
          <w:u w:val="none"/>
          <w:shd w:val="clear" w:fill="FFFFFF"/>
          <w:lang w:val="en-US" w:eastAsia="zh-CN"/>
        </w:rPr>
        <w:t>、一般公共服务（类）政府办公厅（室）及相关机构事务（款）一般行政管理事务（项）。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420" w:rightChars="200" w:firstLine="640" w:firstLineChars="200"/>
        <w:jc w:val="both"/>
        <w:textAlignment w:val="auto"/>
        <w:rPr>
          <w:rFonts w:hint="eastAsia" w:asciiTheme="minorEastAsia" w:hAnsiTheme="minorEastAsia" w:eastAsiaTheme="minorEastAsia" w:cstheme="minorEastAsia"/>
          <w:i w:val="0"/>
          <w:iCs w:val="0"/>
          <w:caps w:val="0"/>
          <w:color w:val="auto"/>
          <w:spacing w:val="0"/>
          <w:sz w:val="32"/>
          <w:szCs w:val="32"/>
          <w:highlight w:val="none"/>
          <w:u w:val="none"/>
          <w:shd w:val="clear" w:fill="FFFFFF"/>
          <w:lang w:val="en-US" w:eastAsia="zh-CN"/>
        </w:rPr>
      </w:pPr>
      <w:r>
        <w:rPr>
          <w:rFonts w:hint="eastAsia" w:asciiTheme="minorEastAsia" w:hAnsiTheme="minorEastAsia" w:eastAsiaTheme="minorEastAsia" w:cstheme="minorEastAsia"/>
          <w:i w:val="0"/>
          <w:iCs w:val="0"/>
          <w:caps w:val="0"/>
          <w:color w:val="auto"/>
          <w:spacing w:val="0"/>
          <w:sz w:val="32"/>
          <w:szCs w:val="32"/>
          <w:highlight w:val="none"/>
          <w:u w:val="none"/>
          <w:shd w:val="clear" w:fill="FFFFFF"/>
          <w:lang w:val="en-US" w:eastAsia="zh-CN"/>
        </w:rPr>
        <w:t>年初预算为</w:t>
      </w:r>
      <w:r>
        <w:rPr>
          <w:rFonts w:hint="eastAsia" w:asciiTheme="minorEastAsia" w:hAnsiTheme="minorEastAsia" w:cstheme="minorEastAsia"/>
          <w:i w:val="0"/>
          <w:iCs w:val="0"/>
          <w:caps w:val="0"/>
          <w:color w:val="auto"/>
          <w:spacing w:val="0"/>
          <w:sz w:val="32"/>
          <w:szCs w:val="32"/>
          <w:highlight w:val="none"/>
          <w:u w:val="none"/>
          <w:shd w:val="clear" w:fill="FFFFFF"/>
          <w:lang w:val="en-US" w:eastAsia="zh-CN"/>
        </w:rPr>
        <w:t>0</w:t>
      </w:r>
      <w:r>
        <w:rPr>
          <w:rFonts w:hint="eastAsia" w:asciiTheme="minorEastAsia" w:hAnsiTheme="minorEastAsia" w:eastAsiaTheme="minorEastAsia" w:cstheme="minorEastAsia"/>
          <w:i w:val="0"/>
          <w:iCs w:val="0"/>
          <w:caps w:val="0"/>
          <w:color w:val="auto"/>
          <w:spacing w:val="0"/>
          <w:sz w:val="32"/>
          <w:szCs w:val="32"/>
          <w:highlight w:val="none"/>
          <w:u w:val="none"/>
          <w:shd w:val="clear" w:fill="FFFFFF"/>
          <w:lang w:val="en-US" w:eastAsia="zh-CN"/>
        </w:rPr>
        <w:t>万元，支出决算为</w:t>
      </w:r>
      <w:r>
        <w:rPr>
          <w:rFonts w:hint="eastAsia" w:asciiTheme="minorEastAsia" w:hAnsiTheme="minorEastAsia" w:cstheme="minorEastAsia"/>
          <w:i w:val="0"/>
          <w:iCs w:val="0"/>
          <w:caps w:val="0"/>
          <w:color w:val="auto"/>
          <w:spacing w:val="0"/>
          <w:sz w:val="32"/>
          <w:szCs w:val="32"/>
          <w:highlight w:val="none"/>
          <w:u w:val="none"/>
          <w:shd w:val="clear" w:fill="FFFFFF"/>
          <w:lang w:val="en-US" w:eastAsia="zh-CN"/>
        </w:rPr>
        <w:t>63.61</w:t>
      </w:r>
      <w:r>
        <w:rPr>
          <w:rFonts w:hint="eastAsia" w:asciiTheme="minorEastAsia" w:hAnsiTheme="minorEastAsia" w:eastAsiaTheme="minorEastAsia" w:cstheme="minorEastAsia"/>
          <w:i w:val="0"/>
          <w:iCs w:val="0"/>
          <w:caps w:val="0"/>
          <w:color w:val="auto"/>
          <w:spacing w:val="0"/>
          <w:sz w:val="32"/>
          <w:szCs w:val="32"/>
          <w:highlight w:val="none"/>
          <w:u w:val="none"/>
          <w:shd w:val="clear" w:fill="FFFFFF"/>
          <w:lang w:val="en-US" w:eastAsia="zh-CN"/>
        </w:rPr>
        <w:t>万元，决算数大于年初预算数的主要原因是：财政</w:t>
      </w:r>
      <w:r>
        <w:rPr>
          <w:rFonts w:hint="eastAsia" w:asciiTheme="minorEastAsia" w:hAnsiTheme="minorEastAsia" w:cstheme="minorEastAsia"/>
          <w:i w:val="0"/>
          <w:iCs w:val="0"/>
          <w:caps w:val="0"/>
          <w:color w:val="auto"/>
          <w:spacing w:val="0"/>
          <w:sz w:val="32"/>
          <w:szCs w:val="32"/>
          <w:highlight w:val="none"/>
          <w:u w:val="none"/>
          <w:shd w:val="clear" w:fill="FFFFFF"/>
          <w:lang w:val="en-US" w:eastAsia="zh-CN"/>
        </w:rPr>
        <w:t>增加</w:t>
      </w:r>
      <w:r>
        <w:rPr>
          <w:rFonts w:hint="eastAsia" w:asciiTheme="minorEastAsia" w:hAnsiTheme="minorEastAsia" w:eastAsiaTheme="minorEastAsia" w:cstheme="minorEastAsia"/>
          <w:i w:val="0"/>
          <w:iCs w:val="0"/>
          <w:caps w:val="0"/>
          <w:color w:val="auto"/>
          <w:spacing w:val="0"/>
          <w:sz w:val="32"/>
          <w:szCs w:val="32"/>
          <w:highlight w:val="none"/>
          <w:u w:val="none"/>
          <w:shd w:val="clear" w:fill="FFFFFF"/>
          <w:lang w:val="en-US" w:eastAsia="zh-CN"/>
        </w:rPr>
        <w:t>预算。</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420" w:rightChars="200" w:firstLine="640" w:firstLineChars="200"/>
        <w:jc w:val="both"/>
        <w:textAlignment w:val="auto"/>
        <w:rPr>
          <w:rFonts w:hint="eastAsia" w:asciiTheme="minorEastAsia" w:hAnsiTheme="minorEastAsia" w:eastAsiaTheme="minorEastAsia" w:cstheme="minorEastAsia"/>
          <w:i w:val="0"/>
          <w:iCs w:val="0"/>
          <w:caps w:val="0"/>
          <w:color w:val="auto"/>
          <w:spacing w:val="0"/>
          <w:sz w:val="32"/>
          <w:szCs w:val="32"/>
          <w:u w:val="none"/>
          <w:shd w:val="clear" w:fill="FFFFFF"/>
          <w:lang w:val="en-US" w:eastAsia="zh-CN"/>
        </w:rPr>
      </w:pPr>
      <w:r>
        <w:rPr>
          <w:rFonts w:hint="eastAsia" w:asciiTheme="minorEastAsia" w:hAnsiTheme="minorEastAsia" w:cstheme="minorEastAsia"/>
          <w:i w:val="0"/>
          <w:iCs w:val="0"/>
          <w:caps w:val="0"/>
          <w:color w:val="auto"/>
          <w:spacing w:val="0"/>
          <w:sz w:val="32"/>
          <w:szCs w:val="32"/>
          <w:u w:val="none"/>
          <w:shd w:val="clear" w:fill="FFFFFF"/>
          <w:lang w:val="en-US" w:eastAsia="zh-CN"/>
        </w:rPr>
        <w:t>4</w:t>
      </w:r>
      <w:r>
        <w:rPr>
          <w:rFonts w:hint="eastAsia" w:asciiTheme="minorEastAsia" w:hAnsiTheme="minorEastAsia" w:eastAsiaTheme="minorEastAsia" w:cstheme="minorEastAsia"/>
          <w:i w:val="0"/>
          <w:iCs w:val="0"/>
          <w:caps w:val="0"/>
          <w:color w:val="auto"/>
          <w:spacing w:val="0"/>
          <w:sz w:val="32"/>
          <w:szCs w:val="32"/>
          <w:u w:val="none"/>
          <w:shd w:val="clear" w:fill="FFFFFF"/>
          <w:lang w:val="en-US" w:eastAsia="zh-CN"/>
        </w:rPr>
        <w:t>、一般公共服务（类）</w:t>
      </w:r>
      <w:r>
        <w:rPr>
          <w:rFonts w:hint="eastAsia" w:asciiTheme="minorEastAsia" w:hAnsiTheme="minorEastAsia" w:cstheme="minorEastAsia"/>
          <w:i w:val="0"/>
          <w:iCs w:val="0"/>
          <w:caps w:val="0"/>
          <w:color w:val="auto"/>
          <w:spacing w:val="0"/>
          <w:sz w:val="32"/>
          <w:szCs w:val="32"/>
          <w:u w:val="none"/>
          <w:shd w:val="clear" w:fill="FFFFFF"/>
          <w:lang w:val="en-US" w:eastAsia="zh-CN"/>
        </w:rPr>
        <w:t>财政</w:t>
      </w:r>
      <w:r>
        <w:rPr>
          <w:rFonts w:hint="eastAsia" w:asciiTheme="minorEastAsia" w:hAnsiTheme="minorEastAsia" w:eastAsiaTheme="minorEastAsia" w:cstheme="minorEastAsia"/>
          <w:i w:val="0"/>
          <w:iCs w:val="0"/>
          <w:caps w:val="0"/>
          <w:color w:val="auto"/>
          <w:spacing w:val="0"/>
          <w:sz w:val="32"/>
          <w:szCs w:val="32"/>
          <w:u w:val="none"/>
          <w:shd w:val="clear" w:fill="FFFFFF"/>
          <w:lang w:val="en-US" w:eastAsia="zh-CN"/>
        </w:rPr>
        <w:t>事务（款）一般行政管理事务（项）。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420" w:rightChars="200" w:firstLine="640" w:firstLineChars="200"/>
        <w:jc w:val="both"/>
        <w:textAlignment w:val="auto"/>
        <w:rPr>
          <w:rFonts w:hint="eastAsia" w:asciiTheme="minorEastAsia" w:hAnsiTheme="minorEastAsia" w:eastAsiaTheme="minorEastAsia" w:cstheme="minorEastAsia"/>
          <w:i w:val="0"/>
          <w:iCs w:val="0"/>
          <w:caps w:val="0"/>
          <w:color w:val="auto"/>
          <w:spacing w:val="0"/>
          <w:sz w:val="32"/>
          <w:szCs w:val="32"/>
          <w:highlight w:val="none"/>
          <w:u w:val="none"/>
          <w:shd w:val="clear" w:fill="FFFFFF"/>
          <w:lang w:val="en-US" w:eastAsia="zh-CN"/>
        </w:rPr>
      </w:pPr>
      <w:r>
        <w:rPr>
          <w:rFonts w:hint="eastAsia" w:asciiTheme="minorEastAsia" w:hAnsiTheme="minorEastAsia" w:eastAsiaTheme="minorEastAsia" w:cstheme="minorEastAsia"/>
          <w:i w:val="0"/>
          <w:iCs w:val="0"/>
          <w:caps w:val="0"/>
          <w:color w:val="auto"/>
          <w:spacing w:val="0"/>
          <w:sz w:val="32"/>
          <w:szCs w:val="32"/>
          <w:highlight w:val="none"/>
          <w:u w:val="none"/>
          <w:shd w:val="clear" w:fill="FFFFFF"/>
          <w:lang w:val="en-US" w:eastAsia="zh-CN"/>
        </w:rPr>
        <w:t>年初预算为</w:t>
      </w:r>
      <w:r>
        <w:rPr>
          <w:rFonts w:hint="eastAsia" w:asciiTheme="minorEastAsia" w:hAnsiTheme="minorEastAsia" w:cstheme="minorEastAsia"/>
          <w:i w:val="0"/>
          <w:iCs w:val="0"/>
          <w:caps w:val="0"/>
          <w:color w:val="auto"/>
          <w:spacing w:val="0"/>
          <w:sz w:val="32"/>
          <w:szCs w:val="32"/>
          <w:highlight w:val="none"/>
          <w:u w:val="none"/>
          <w:shd w:val="clear" w:fill="FFFFFF"/>
          <w:lang w:val="en-US" w:eastAsia="zh-CN"/>
        </w:rPr>
        <w:t>0</w:t>
      </w:r>
      <w:r>
        <w:rPr>
          <w:rFonts w:hint="eastAsia" w:asciiTheme="minorEastAsia" w:hAnsiTheme="minorEastAsia" w:eastAsiaTheme="minorEastAsia" w:cstheme="minorEastAsia"/>
          <w:i w:val="0"/>
          <w:iCs w:val="0"/>
          <w:caps w:val="0"/>
          <w:color w:val="auto"/>
          <w:spacing w:val="0"/>
          <w:sz w:val="32"/>
          <w:szCs w:val="32"/>
          <w:highlight w:val="none"/>
          <w:u w:val="none"/>
          <w:shd w:val="clear" w:fill="FFFFFF"/>
          <w:lang w:val="en-US" w:eastAsia="zh-CN"/>
        </w:rPr>
        <w:t>万元，支出决算为</w:t>
      </w:r>
      <w:r>
        <w:rPr>
          <w:rFonts w:hint="eastAsia" w:asciiTheme="minorEastAsia" w:hAnsiTheme="minorEastAsia" w:cstheme="minorEastAsia"/>
          <w:i w:val="0"/>
          <w:iCs w:val="0"/>
          <w:caps w:val="0"/>
          <w:color w:val="auto"/>
          <w:spacing w:val="0"/>
          <w:sz w:val="32"/>
          <w:szCs w:val="32"/>
          <w:highlight w:val="none"/>
          <w:u w:val="none"/>
          <w:shd w:val="clear" w:fill="FFFFFF"/>
          <w:lang w:val="en-US" w:eastAsia="zh-CN"/>
        </w:rPr>
        <w:t>1.5</w:t>
      </w:r>
      <w:r>
        <w:rPr>
          <w:rFonts w:hint="eastAsia" w:asciiTheme="minorEastAsia" w:hAnsiTheme="minorEastAsia" w:eastAsiaTheme="minorEastAsia" w:cstheme="minorEastAsia"/>
          <w:i w:val="0"/>
          <w:iCs w:val="0"/>
          <w:caps w:val="0"/>
          <w:color w:val="auto"/>
          <w:spacing w:val="0"/>
          <w:sz w:val="32"/>
          <w:szCs w:val="32"/>
          <w:highlight w:val="none"/>
          <w:u w:val="none"/>
          <w:shd w:val="clear" w:fill="FFFFFF"/>
          <w:lang w:val="en-US" w:eastAsia="zh-CN"/>
        </w:rPr>
        <w:t>万元，决算数大于年初预算数的主要原因是：财政</w:t>
      </w:r>
      <w:r>
        <w:rPr>
          <w:rFonts w:hint="eastAsia" w:asciiTheme="minorEastAsia" w:hAnsiTheme="minorEastAsia" w:cstheme="minorEastAsia"/>
          <w:i w:val="0"/>
          <w:iCs w:val="0"/>
          <w:caps w:val="0"/>
          <w:color w:val="auto"/>
          <w:spacing w:val="0"/>
          <w:sz w:val="32"/>
          <w:szCs w:val="32"/>
          <w:highlight w:val="none"/>
          <w:u w:val="none"/>
          <w:shd w:val="clear" w:fill="FFFFFF"/>
          <w:lang w:val="en-US" w:eastAsia="zh-CN"/>
        </w:rPr>
        <w:t>增加</w:t>
      </w:r>
      <w:r>
        <w:rPr>
          <w:rFonts w:hint="eastAsia" w:asciiTheme="minorEastAsia" w:hAnsiTheme="minorEastAsia" w:eastAsiaTheme="minorEastAsia" w:cstheme="minorEastAsia"/>
          <w:i w:val="0"/>
          <w:iCs w:val="0"/>
          <w:caps w:val="0"/>
          <w:color w:val="auto"/>
          <w:spacing w:val="0"/>
          <w:sz w:val="32"/>
          <w:szCs w:val="32"/>
          <w:highlight w:val="none"/>
          <w:u w:val="none"/>
          <w:shd w:val="clear" w:fill="FFFFFF"/>
          <w:lang w:val="en-US" w:eastAsia="zh-CN"/>
        </w:rPr>
        <w:t>预算。</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420" w:rightChars="200" w:firstLine="640" w:firstLineChars="200"/>
        <w:jc w:val="both"/>
        <w:textAlignment w:val="auto"/>
        <w:rPr>
          <w:rFonts w:hint="eastAsia" w:asciiTheme="minorEastAsia" w:hAnsiTheme="minorEastAsia" w:eastAsiaTheme="minorEastAsia" w:cstheme="minorEastAsia"/>
          <w:i w:val="0"/>
          <w:iCs w:val="0"/>
          <w:caps w:val="0"/>
          <w:color w:val="auto"/>
          <w:spacing w:val="0"/>
          <w:sz w:val="32"/>
          <w:szCs w:val="32"/>
          <w:u w:val="none"/>
          <w:shd w:val="clear" w:fill="FFFFFF"/>
          <w:lang w:val="en-US" w:eastAsia="zh-CN"/>
        </w:rPr>
      </w:pPr>
      <w:r>
        <w:rPr>
          <w:rFonts w:hint="eastAsia" w:asciiTheme="minorEastAsia" w:hAnsiTheme="minorEastAsia" w:cstheme="minorEastAsia"/>
          <w:i w:val="0"/>
          <w:iCs w:val="0"/>
          <w:caps w:val="0"/>
          <w:color w:val="auto"/>
          <w:spacing w:val="0"/>
          <w:sz w:val="32"/>
          <w:szCs w:val="32"/>
          <w:u w:val="none"/>
          <w:shd w:val="clear" w:fill="FFFFFF"/>
          <w:lang w:val="en-US" w:eastAsia="zh-CN"/>
        </w:rPr>
        <w:t>5</w:t>
      </w:r>
      <w:r>
        <w:rPr>
          <w:rFonts w:hint="eastAsia" w:asciiTheme="minorEastAsia" w:hAnsiTheme="minorEastAsia" w:eastAsiaTheme="minorEastAsia" w:cstheme="minorEastAsia"/>
          <w:i w:val="0"/>
          <w:iCs w:val="0"/>
          <w:caps w:val="0"/>
          <w:color w:val="auto"/>
          <w:spacing w:val="0"/>
          <w:sz w:val="32"/>
          <w:szCs w:val="32"/>
          <w:u w:val="none"/>
          <w:shd w:val="clear" w:fill="FFFFFF"/>
          <w:lang w:val="en-US" w:eastAsia="zh-CN"/>
        </w:rPr>
        <w:t>、一般公共服务（类）</w:t>
      </w:r>
      <w:r>
        <w:rPr>
          <w:rFonts w:hint="eastAsia" w:asciiTheme="minorEastAsia" w:hAnsiTheme="minorEastAsia" w:cstheme="minorEastAsia"/>
          <w:i w:val="0"/>
          <w:iCs w:val="0"/>
          <w:caps w:val="0"/>
          <w:color w:val="auto"/>
          <w:spacing w:val="0"/>
          <w:sz w:val="32"/>
          <w:szCs w:val="32"/>
          <w:u w:val="none"/>
          <w:shd w:val="clear" w:fill="FFFFFF"/>
          <w:lang w:val="en-US" w:eastAsia="zh-CN"/>
        </w:rPr>
        <w:t>党委</w:t>
      </w:r>
      <w:r>
        <w:rPr>
          <w:rFonts w:hint="eastAsia" w:asciiTheme="minorEastAsia" w:hAnsiTheme="minorEastAsia" w:eastAsiaTheme="minorEastAsia" w:cstheme="minorEastAsia"/>
          <w:i w:val="0"/>
          <w:iCs w:val="0"/>
          <w:caps w:val="0"/>
          <w:color w:val="auto"/>
          <w:spacing w:val="0"/>
          <w:sz w:val="32"/>
          <w:szCs w:val="32"/>
          <w:u w:val="none"/>
          <w:shd w:val="clear" w:fill="FFFFFF"/>
          <w:lang w:val="en-US" w:eastAsia="zh-CN"/>
        </w:rPr>
        <w:t>办公厅（室）及相关机构事务（款）其他</w:t>
      </w:r>
      <w:r>
        <w:rPr>
          <w:rFonts w:hint="eastAsia" w:asciiTheme="minorEastAsia" w:hAnsiTheme="minorEastAsia" w:cstheme="minorEastAsia"/>
          <w:i w:val="0"/>
          <w:iCs w:val="0"/>
          <w:caps w:val="0"/>
          <w:color w:val="auto"/>
          <w:spacing w:val="0"/>
          <w:sz w:val="32"/>
          <w:szCs w:val="32"/>
          <w:u w:val="none"/>
          <w:shd w:val="clear" w:fill="FFFFFF"/>
          <w:lang w:val="en-US" w:eastAsia="zh-CN"/>
        </w:rPr>
        <w:t>党委</w:t>
      </w:r>
      <w:r>
        <w:rPr>
          <w:rFonts w:hint="eastAsia" w:asciiTheme="minorEastAsia" w:hAnsiTheme="minorEastAsia" w:eastAsiaTheme="minorEastAsia" w:cstheme="minorEastAsia"/>
          <w:i w:val="0"/>
          <w:iCs w:val="0"/>
          <w:caps w:val="0"/>
          <w:color w:val="auto"/>
          <w:spacing w:val="0"/>
          <w:sz w:val="32"/>
          <w:szCs w:val="32"/>
          <w:u w:val="none"/>
          <w:shd w:val="clear" w:fill="FFFFFF"/>
          <w:lang w:val="en-US" w:eastAsia="zh-CN"/>
        </w:rPr>
        <w:t>办公厅（室）及相关机构事务支出（项）。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420" w:rightChars="200" w:firstLine="640" w:firstLineChars="200"/>
        <w:jc w:val="both"/>
        <w:textAlignment w:val="auto"/>
        <w:rPr>
          <w:rFonts w:hint="eastAsia" w:asciiTheme="minorEastAsia" w:hAnsiTheme="minorEastAsia" w:eastAsiaTheme="minorEastAsia" w:cstheme="minorEastAsia"/>
          <w:i w:val="0"/>
          <w:iCs w:val="0"/>
          <w:caps w:val="0"/>
          <w:color w:val="auto"/>
          <w:spacing w:val="0"/>
          <w:sz w:val="32"/>
          <w:szCs w:val="32"/>
          <w:highlight w:val="none"/>
          <w:u w:val="none"/>
          <w:shd w:val="clear" w:fill="FFFFFF"/>
          <w:lang w:val="en-US" w:eastAsia="zh-CN"/>
        </w:rPr>
      </w:pPr>
      <w:r>
        <w:rPr>
          <w:rFonts w:hint="eastAsia" w:asciiTheme="minorEastAsia" w:hAnsiTheme="minorEastAsia" w:eastAsiaTheme="minorEastAsia" w:cstheme="minorEastAsia"/>
          <w:i w:val="0"/>
          <w:iCs w:val="0"/>
          <w:caps w:val="0"/>
          <w:color w:val="auto"/>
          <w:spacing w:val="0"/>
          <w:sz w:val="32"/>
          <w:szCs w:val="32"/>
          <w:highlight w:val="none"/>
          <w:u w:val="none"/>
          <w:shd w:val="clear" w:fill="FFFFFF"/>
          <w:lang w:val="en-US" w:eastAsia="zh-CN"/>
        </w:rPr>
        <w:t>年初预算为0万元，支出决算为</w:t>
      </w:r>
      <w:r>
        <w:rPr>
          <w:rFonts w:hint="eastAsia" w:asciiTheme="minorEastAsia" w:hAnsiTheme="minorEastAsia" w:cstheme="minorEastAsia"/>
          <w:i w:val="0"/>
          <w:iCs w:val="0"/>
          <w:caps w:val="0"/>
          <w:color w:val="auto"/>
          <w:spacing w:val="0"/>
          <w:sz w:val="32"/>
          <w:szCs w:val="32"/>
          <w:highlight w:val="none"/>
          <w:u w:val="none"/>
          <w:shd w:val="clear" w:fill="FFFFFF"/>
          <w:lang w:val="en-US" w:eastAsia="zh-CN"/>
        </w:rPr>
        <w:t>8</w:t>
      </w:r>
      <w:r>
        <w:rPr>
          <w:rFonts w:hint="eastAsia" w:asciiTheme="minorEastAsia" w:hAnsiTheme="minorEastAsia" w:eastAsiaTheme="minorEastAsia" w:cstheme="minorEastAsia"/>
          <w:i w:val="0"/>
          <w:iCs w:val="0"/>
          <w:caps w:val="0"/>
          <w:color w:val="auto"/>
          <w:spacing w:val="0"/>
          <w:sz w:val="32"/>
          <w:szCs w:val="32"/>
          <w:highlight w:val="none"/>
          <w:u w:val="none"/>
          <w:shd w:val="clear" w:fill="FFFFFF"/>
          <w:lang w:val="en-US" w:eastAsia="zh-CN"/>
        </w:rPr>
        <w:t>万元，决算数大于年初预算数的主要原因是：财政追加预算。</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420" w:rightChars="200" w:firstLine="640" w:firstLineChars="200"/>
        <w:jc w:val="both"/>
        <w:textAlignment w:val="auto"/>
        <w:rPr>
          <w:rFonts w:hint="eastAsia" w:asciiTheme="minorEastAsia" w:hAnsiTheme="minorEastAsia" w:eastAsiaTheme="minorEastAsia" w:cstheme="minorEastAsia"/>
          <w:i w:val="0"/>
          <w:iCs w:val="0"/>
          <w:caps w:val="0"/>
          <w:color w:val="auto"/>
          <w:spacing w:val="0"/>
          <w:sz w:val="32"/>
          <w:szCs w:val="32"/>
          <w:u w:val="none"/>
          <w:shd w:val="clear" w:fill="FFFFFF"/>
          <w:lang w:val="en-US" w:eastAsia="zh-CN"/>
        </w:rPr>
      </w:pPr>
      <w:r>
        <w:rPr>
          <w:rFonts w:hint="eastAsia" w:asciiTheme="minorEastAsia" w:hAnsiTheme="minorEastAsia" w:cstheme="minorEastAsia"/>
          <w:i w:val="0"/>
          <w:iCs w:val="0"/>
          <w:caps w:val="0"/>
          <w:color w:val="auto"/>
          <w:spacing w:val="0"/>
          <w:sz w:val="32"/>
          <w:szCs w:val="32"/>
          <w:u w:val="none"/>
          <w:shd w:val="clear" w:fill="FFFFFF"/>
          <w:lang w:val="en-US" w:eastAsia="zh-CN"/>
        </w:rPr>
        <w:t>6</w:t>
      </w:r>
      <w:r>
        <w:rPr>
          <w:rFonts w:hint="eastAsia" w:asciiTheme="minorEastAsia" w:hAnsiTheme="minorEastAsia" w:eastAsiaTheme="minorEastAsia" w:cstheme="minorEastAsia"/>
          <w:i w:val="0"/>
          <w:iCs w:val="0"/>
          <w:caps w:val="0"/>
          <w:color w:val="auto"/>
          <w:spacing w:val="0"/>
          <w:sz w:val="32"/>
          <w:szCs w:val="32"/>
          <w:u w:val="none"/>
          <w:shd w:val="clear" w:fill="FFFFFF"/>
          <w:lang w:val="en-US" w:eastAsia="zh-CN"/>
        </w:rPr>
        <w:t>、社会保障和就业支出（类）人力资源和社会保障管理事务（款）其他人力资源和社会保障管理事务支出（项）。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420" w:rightChars="200" w:firstLine="640" w:firstLineChars="200"/>
        <w:jc w:val="both"/>
        <w:textAlignment w:val="auto"/>
        <w:rPr>
          <w:rFonts w:hint="eastAsia" w:asciiTheme="minorEastAsia" w:hAnsiTheme="minorEastAsia" w:eastAsiaTheme="minorEastAsia" w:cstheme="minorEastAsia"/>
          <w:i w:val="0"/>
          <w:iCs w:val="0"/>
          <w:caps w:val="0"/>
          <w:color w:val="auto"/>
          <w:spacing w:val="0"/>
          <w:sz w:val="32"/>
          <w:szCs w:val="32"/>
          <w:u w:val="none"/>
          <w:shd w:val="clear" w:fill="FFFFFF"/>
          <w:lang w:val="en-US" w:eastAsia="zh-CN"/>
        </w:rPr>
      </w:pPr>
      <w:r>
        <w:rPr>
          <w:rFonts w:hint="eastAsia" w:asciiTheme="minorEastAsia" w:hAnsiTheme="minorEastAsia" w:eastAsiaTheme="minorEastAsia" w:cstheme="minorEastAsia"/>
          <w:i w:val="0"/>
          <w:iCs w:val="0"/>
          <w:caps w:val="0"/>
          <w:color w:val="auto"/>
          <w:spacing w:val="0"/>
          <w:sz w:val="32"/>
          <w:szCs w:val="32"/>
          <w:highlight w:val="none"/>
          <w:u w:val="none"/>
          <w:shd w:val="clear" w:fill="FFFFFF"/>
          <w:lang w:val="en-US" w:eastAsia="zh-CN"/>
        </w:rPr>
        <w:t>年初预算为0万元，支出决算为</w:t>
      </w:r>
      <w:r>
        <w:rPr>
          <w:rFonts w:hint="eastAsia" w:asciiTheme="minorEastAsia" w:hAnsiTheme="minorEastAsia" w:cstheme="minorEastAsia"/>
          <w:i w:val="0"/>
          <w:iCs w:val="0"/>
          <w:caps w:val="0"/>
          <w:color w:val="auto"/>
          <w:spacing w:val="0"/>
          <w:sz w:val="32"/>
          <w:szCs w:val="32"/>
          <w:highlight w:val="none"/>
          <w:u w:val="none"/>
          <w:shd w:val="clear" w:fill="FFFFFF"/>
          <w:lang w:val="en-US" w:eastAsia="zh-CN"/>
        </w:rPr>
        <w:t>12.84</w:t>
      </w:r>
      <w:r>
        <w:rPr>
          <w:rFonts w:hint="eastAsia" w:asciiTheme="minorEastAsia" w:hAnsiTheme="minorEastAsia" w:eastAsiaTheme="minorEastAsia" w:cstheme="minorEastAsia"/>
          <w:i w:val="0"/>
          <w:iCs w:val="0"/>
          <w:caps w:val="0"/>
          <w:color w:val="auto"/>
          <w:spacing w:val="0"/>
          <w:sz w:val="32"/>
          <w:szCs w:val="32"/>
          <w:highlight w:val="none"/>
          <w:u w:val="none"/>
          <w:shd w:val="clear" w:fill="FFFFFF"/>
          <w:lang w:val="en-US" w:eastAsia="zh-CN"/>
        </w:rPr>
        <w:t>万元，决算数大于年初预算数的主要原因是：财政追加预算。</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420" w:rightChars="200" w:firstLine="640" w:firstLineChars="200"/>
        <w:jc w:val="both"/>
        <w:textAlignment w:val="auto"/>
        <w:rPr>
          <w:rFonts w:hint="eastAsia" w:asciiTheme="minorEastAsia" w:hAnsiTheme="minorEastAsia" w:eastAsiaTheme="minorEastAsia" w:cstheme="minorEastAsia"/>
          <w:i w:val="0"/>
          <w:iCs w:val="0"/>
          <w:caps w:val="0"/>
          <w:color w:val="auto"/>
          <w:spacing w:val="0"/>
          <w:sz w:val="32"/>
          <w:szCs w:val="32"/>
          <w:u w:val="none"/>
          <w:shd w:val="clear" w:fill="FFFFFF"/>
          <w:lang w:val="en-US" w:eastAsia="zh-CN"/>
        </w:rPr>
      </w:pPr>
      <w:r>
        <w:rPr>
          <w:rFonts w:hint="eastAsia" w:asciiTheme="minorEastAsia" w:hAnsiTheme="minorEastAsia" w:cstheme="minorEastAsia"/>
          <w:i w:val="0"/>
          <w:iCs w:val="0"/>
          <w:caps w:val="0"/>
          <w:color w:val="auto"/>
          <w:spacing w:val="0"/>
          <w:sz w:val="32"/>
          <w:szCs w:val="32"/>
          <w:u w:val="none"/>
          <w:shd w:val="clear" w:fill="FFFFFF"/>
          <w:lang w:val="en-US" w:eastAsia="zh-CN"/>
        </w:rPr>
        <w:t>7</w:t>
      </w:r>
      <w:r>
        <w:rPr>
          <w:rFonts w:hint="eastAsia" w:asciiTheme="minorEastAsia" w:hAnsiTheme="minorEastAsia" w:eastAsiaTheme="minorEastAsia" w:cstheme="minorEastAsia"/>
          <w:i w:val="0"/>
          <w:iCs w:val="0"/>
          <w:caps w:val="0"/>
          <w:color w:val="auto"/>
          <w:spacing w:val="0"/>
          <w:sz w:val="32"/>
          <w:szCs w:val="32"/>
          <w:u w:val="none"/>
          <w:shd w:val="clear" w:fill="FFFFFF"/>
          <w:lang w:val="en-US" w:eastAsia="zh-CN"/>
        </w:rPr>
        <w:t>、社会保障和就业支出（类）行政事业单位养老支出（款）机关事业单位基本养老保险缴费支出（项）。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420" w:rightChars="200" w:firstLine="640" w:firstLineChars="200"/>
        <w:jc w:val="left"/>
        <w:textAlignment w:val="auto"/>
        <w:rPr>
          <w:rFonts w:hint="eastAsia" w:asciiTheme="minorEastAsia" w:hAnsiTheme="minorEastAsia" w:eastAsiaTheme="minorEastAsia" w:cstheme="minorEastAsia"/>
          <w:i w:val="0"/>
          <w:iCs w:val="0"/>
          <w:caps w:val="0"/>
          <w:color w:val="auto"/>
          <w:spacing w:val="0"/>
          <w:sz w:val="32"/>
          <w:szCs w:val="32"/>
          <w:highlight w:val="none"/>
          <w:u w:val="none"/>
          <w:shd w:val="clear" w:fill="FFFFFF"/>
          <w:lang w:val="en-US" w:eastAsia="zh-CN"/>
        </w:rPr>
      </w:pPr>
      <w:r>
        <w:rPr>
          <w:rFonts w:hint="eastAsia" w:asciiTheme="minorEastAsia" w:hAnsiTheme="minorEastAsia" w:eastAsiaTheme="minorEastAsia" w:cstheme="minorEastAsia"/>
          <w:i w:val="0"/>
          <w:iCs w:val="0"/>
          <w:caps w:val="0"/>
          <w:color w:val="auto"/>
          <w:spacing w:val="0"/>
          <w:sz w:val="32"/>
          <w:szCs w:val="32"/>
          <w:highlight w:val="none"/>
          <w:u w:val="none"/>
          <w:shd w:val="clear" w:fill="FFFFFF"/>
          <w:lang w:val="en-US" w:eastAsia="zh-CN"/>
        </w:rPr>
        <w:t>年初预算为</w:t>
      </w:r>
      <w:r>
        <w:rPr>
          <w:rFonts w:hint="eastAsia" w:asciiTheme="minorEastAsia" w:hAnsiTheme="minorEastAsia" w:cstheme="minorEastAsia"/>
          <w:i w:val="0"/>
          <w:iCs w:val="0"/>
          <w:caps w:val="0"/>
          <w:color w:val="auto"/>
          <w:spacing w:val="0"/>
          <w:sz w:val="32"/>
          <w:szCs w:val="32"/>
          <w:highlight w:val="none"/>
          <w:u w:val="none"/>
          <w:shd w:val="clear" w:fill="FFFFFF"/>
          <w:lang w:val="en-US" w:eastAsia="zh-CN"/>
        </w:rPr>
        <w:t>0</w:t>
      </w:r>
      <w:r>
        <w:rPr>
          <w:rFonts w:hint="eastAsia" w:asciiTheme="minorEastAsia" w:hAnsiTheme="minorEastAsia" w:eastAsiaTheme="minorEastAsia" w:cstheme="minorEastAsia"/>
          <w:i w:val="0"/>
          <w:iCs w:val="0"/>
          <w:caps w:val="0"/>
          <w:color w:val="auto"/>
          <w:spacing w:val="0"/>
          <w:sz w:val="32"/>
          <w:szCs w:val="32"/>
          <w:highlight w:val="none"/>
          <w:u w:val="none"/>
          <w:shd w:val="clear" w:fill="FFFFFF"/>
          <w:lang w:val="en-US" w:eastAsia="zh-CN"/>
        </w:rPr>
        <w:t>万元，支出决算为</w:t>
      </w:r>
      <w:r>
        <w:rPr>
          <w:rFonts w:hint="eastAsia" w:asciiTheme="minorEastAsia" w:hAnsiTheme="minorEastAsia" w:cstheme="minorEastAsia"/>
          <w:i w:val="0"/>
          <w:iCs w:val="0"/>
          <w:caps w:val="0"/>
          <w:color w:val="auto"/>
          <w:spacing w:val="0"/>
          <w:sz w:val="32"/>
          <w:szCs w:val="32"/>
          <w:highlight w:val="none"/>
          <w:u w:val="none"/>
          <w:shd w:val="clear" w:fill="FFFFFF"/>
          <w:lang w:val="en-US" w:eastAsia="zh-CN"/>
        </w:rPr>
        <w:t>83.72</w:t>
      </w:r>
      <w:r>
        <w:rPr>
          <w:rFonts w:hint="eastAsia" w:asciiTheme="minorEastAsia" w:hAnsiTheme="minorEastAsia" w:eastAsiaTheme="minorEastAsia" w:cstheme="minorEastAsia"/>
          <w:i w:val="0"/>
          <w:iCs w:val="0"/>
          <w:caps w:val="0"/>
          <w:color w:val="auto"/>
          <w:spacing w:val="0"/>
          <w:sz w:val="32"/>
          <w:szCs w:val="32"/>
          <w:highlight w:val="none"/>
          <w:u w:val="none"/>
          <w:shd w:val="clear" w:fill="FFFFFF"/>
          <w:lang w:val="en-US" w:eastAsia="zh-CN"/>
        </w:rPr>
        <w:t>万元，决算数大于年初预算数的主要原因是：</w:t>
      </w:r>
      <w:r>
        <w:rPr>
          <w:rFonts w:hint="eastAsia" w:asciiTheme="minorEastAsia" w:hAnsiTheme="minorEastAsia" w:cstheme="minorEastAsia"/>
          <w:i w:val="0"/>
          <w:iCs w:val="0"/>
          <w:caps w:val="0"/>
          <w:color w:val="auto"/>
          <w:spacing w:val="0"/>
          <w:sz w:val="32"/>
          <w:szCs w:val="32"/>
          <w:highlight w:val="none"/>
          <w:u w:val="none"/>
          <w:shd w:val="clear" w:fill="FFFFFF"/>
          <w:lang w:val="en-US" w:eastAsia="zh-CN"/>
        </w:rPr>
        <w:t>2024</w:t>
      </w:r>
      <w:r>
        <w:rPr>
          <w:rFonts w:hint="eastAsia" w:asciiTheme="minorEastAsia" w:hAnsiTheme="minorEastAsia" w:eastAsiaTheme="minorEastAsia" w:cstheme="minorEastAsia"/>
          <w:i w:val="0"/>
          <w:iCs w:val="0"/>
          <w:caps w:val="0"/>
          <w:color w:val="auto"/>
          <w:spacing w:val="0"/>
          <w:sz w:val="32"/>
          <w:szCs w:val="32"/>
          <w:highlight w:val="none"/>
          <w:u w:val="none"/>
          <w:shd w:val="clear" w:fill="FFFFFF"/>
          <w:lang w:val="en-US" w:eastAsia="zh-CN"/>
        </w:rPr>
        <w:t>年度本单位职工养老保险缴费基数增加</w:t>
      </w:r>
      <w:r>
        <w:rPr>
          <w:rFonts w:hint="eastAsia" w:asciiTheme="minorEastAsia" w:hAnsiTheme="minorEastAsia" w:cstheme="minorEastAsia"/>
          <w:i w:val="0"/>
          <w:iCs w:val="0"/>
          <w:caps w:val="0"/>
          <w:color w:val="auto"/>
          <w:spacing w:val="0"/>
          <w:sz w:val="32"/>
          <w:szCs w:val="32"/>
          <w:highlight w:val="none"/>
          <w:u w:val="none"/>
          <w:shd w:val="clear" w:fill="FFFFFF"/>
          <w:lang w:val="en-US" w:eastAsia="zh-CN"/>
        </w:rPr>
        <w:t>，财政追加预算</w:t>
      </w:r>
      <w:r>
        <w:rPr>
          <w:rFonts w:hint="eastAsia" w:asciiTheme="minorEastAsia" w:hAnsiTheme="minorEastAsia" w:eastAsiaTheme="minorEastAsia" w:cstheme="minorEastAsia"/>
          <w:i w:val="0"/>
          <w:iCs w:val="0"/>
          <w:caps w:val="0"/>
          <w:color w:val="auto"/>
          <w:spacing w:val="0"/>
          <w:sz w:val="32"/>
          <w:szCs w:val="32"/>
          <w:highlight w:val="none"/>
          <w:u w:val="none"/>
          <w:shd w:val="clear" w:fill="FFFFFF"/>
          <w:lang w:val="en-US" w:eastAsia="zh-CN"/>
        </w:rPr>
        <w:t>。</w:t>
      </w:r>
    </w:p>
    <w:p>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420" w:rightChars="200" w:firstLine="640" w:firstLineChars="200"/>
        <w:jc w:val="both"/>
        <w:textAlignment w:val="auto"/>
        <w:rPr>
          <w:rFonts w:hint="eastAsia" w:asciiTheme="minorEastAsia" w:hAnsiTheme="minorEastAsia" w:eastAsiaTheme="minorEastAsia" w:cstheme="minorEastAsia"/>
          <w:i w:val="0"/>
          <w:iCs w:val="0"/>
          <w:caps w:val="0"/>
          <w:color w:val="auto"/>
          <w:spacing w:val="0"/>
          <w:sz w:val="32"/>
          <w:szCs w:val="32"/>
          <w:u w:val="none"/>
          <w:shd w:val="clear" w:fill="FFFFFF"/>
          <w:lang w:val="en-US" w:eastAsia="zh-CN"/>
        </w:rPr>
      </w:pPr>
      <w:r>
        <w:rPr>
          <w:rFonts w:hint="eastAsia" w:asciiTheme="minorEastAsia" w:hAnsiTheme="minorEastAsia" w:eastAsiaTheme="minorEastAsia" w:cstheme="minorEastAsia"/>
          <w:i w:val="0"/>
          <w:iCs w:val="0"/>
          <w:caps w:val="0"/>
          <w:color w:val="auto"/>
          <w:spacing w:val="0"/>
          <w:sz w:val="32"/>
          <w:szCs w:val="32"/>
          <w:u w:val="none"/>
          <w:shd w:val="clear" w:fill="FFFFFF"/>
          <w:lang w:val="en-US" w:eastAsia="zh-CN"/>
        </w:rPr>
        <w:t>社会保障和就业支出（类）其他社会保障和就业支出（款）其他社会保障和就业支出（项）。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420" w:rightChars="200" w:firstLine="640" w:firstLineChars="200"/>
        <w:jc w:val="both"/>
        <w:textAlignment w:val="auto"/>
        <w:rPr>
          <w:rFonts w:hint="eastAsia" w:asciiTheme="minorEastAsia" w:hAnsiTheme="minorEastAsia" w:eastAsiaTheme="minorEastAsia" w:cstheme="minorEastAsia"/>
          <w:i w:val="0"/>
          <w:iCs w:val="0"/>
          <w:caps w:val="0"/>
          <w:color w:val="auto"/>
          <w:spacing w:val="0"/>
          <w:sz w:val="32"/>
          <w:szCs w:val="32"/>
          <w:u w:val="none"/>
          <w:shd w:val="clear" w:fill="FFFFFF"/>
          <w:lang w:val="en-US" w:eastAsia="zh-CN"/>
        </w:rPr>
      </w:pPr>
      <w:r>
        <w:rPr>
          <w:rFonts w:hint="eastAsia" w:asciiTheme="minorEastAsia" w:hAnsiTheme="minorEastAsia" w:eastAsiaTheme="minorEastAsia" w:cstheme="minorEastAsia"/>
          <w:i w:val="0"/>
          <w:iCs w:val="0"/>
          <w:caps w:val="0"/>
          <w:color w:val="auto"/>
          <w:spacing w:val="0"/>
          <w:sz w:val="32"/>
          <w:szCs w:val="32"/>
          <w:highlight w:val="none"/>
          <w:u w:val="none"/>
          <w:shd w:val="clear" w:fill="FFFFFF"/>
          <w:lang w:val="en-US" w:eastAsia="zh-CN"/>
        </w:rPr>
        <w:t>年初预算为0万元，支出决算为2</w:t>
      </w:r>
      <w:r>
        <w:rPr>
          <w:rFonts w:hint="eastAsia" w:asciiTheme="minorEastAsia" w:hAnsiTheme="minorEastAsia" w:cstheme="minorEastAsia"/>
          <w:i w:val="0"/>
          <w:iCs w:val="0"/>
          <w:caps w:val="0"/>
          <w:color w:val="auto"/>
          <w:spacing w:val="0"/>
          <w:sz w:val="32"/>
          <w:szCs w:val="32"/>
          <w:highlight w:val="none"/>
          <w:u w:val="none"/>
          <w:shd w:val="clear" w:fill="FFFFFF"/>
          <w:lang w:val="en-US" w:eastAsia="zh-CN"/>
        </w:rPr>
        <w:t>.5</w:t>
      </w:r>
      <w:r>
        <w:rPr>
          <w:rFonts w:hint="eastAsia" w:asciiTheme="minorEastAsia" w:hAnsiTheme="minorEastAsia" w:eastAsiaTheme="minorEastAsia" w:cstheme="minorEastAsia"/>
          <w:i w:val="0"/>
          <w:iCs w:val="0"/>
          <w:caps w:val="0"/>
          <w:color w:val="auto"/>
          <w:spacing w:val="0"/>
          <w:sz w:val="32"/>
          <w:szCs w:val="32"/>
          <w:highlight w:val="none"/>
          <w:u w:val="none"/>
          <w:shd w:val="clear" w:fill="FFFFFF"/>
          <w:lang w:val="en-US" w:eastAsia="zh-CN"/>
        </w:rPr>
        <w:t>万元，决算数大于年初预算数的主要原因是：财政追加预算。</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420" w:rightChars="200" w:firstLine="640" w:firstLineChars="200"/>
        <w:jc w:val="both"/>
        <w:textAlignment w:val="auto"/>
        <w:rPr>
          <w:rFonts w:hint="eastAsia" w:asciiTheme="minorEastAsia" w:hAnsiTheme="minorEastAsia" w:eastAsiaTheme="minorEastAsia" w:cstheme="minorEastAsia"/>
          <w:i w:val="0"/>
          <w:iCs w:val="0"/>
          <w:caps w:val="0"/>
          <w:color w:val="auto"/>
          <w:spacing w:val="0"/>
          <w:sz w:val="32"/>
          <w:szCs w:val="32"/>
          <w:u w:val="none"/>
          <w:shd w:val="clear" w:fill="FFFFFF"/>
          <w:lang w:val="en-US" w:eastAsia="zh-CN"/>
        </w:rPr>
      </w:pPr>
      <w:r>
        <w:rPr>
          <w:rFonts w:hint="eastAsia" w:asciiTheme="minorEastAsia" w:hAnsiTheme="minorEastAsia" w:eastAsiaTheme="minorEastAsia" w:cstheme="minorEastAsia"/>
          <w:i w:val="0"/>
          <w:iCs w:val="0"/>
          <w:caps w:val="0"/>
          <w:color w:val="auto"/>
          <w:spacing w:val="0"/>
          <w:sz w:val="32"/>
          <w:szCs w:val="32"/>
          <w:u w:val="none"/>
          <w:shd w:val="clear" w:fill="FFFFFF"/>
          <w:lang w:val="en-US" w:eastAsia="zh-CN"/>
        </w:rPr>
        <w:t>9、卫生健康支出（类）行政事业单位医疗（款）行政单位医疗（项）。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420" w:rightChars="200" w:firstLine="640" w:firstLineChars="200"/>
        <w:jc w:val="left"/>
        <w:textAlignment w:val="auto"/>
        <w:rPr>
          <w:rFonts w:hint="eastAsia" w:asciiTheme="minorEastAsia" w:hAnsiTheme="minorEastAsia" w:eastAsiaTheme="minorEastAsia" w:cstheme="minorEastAsia"/>
          <w:i w:val="0"/>
          <w:iCs w:val="0"/>
          <w:caps w:val="0"/>
          <w:color w:val="auto"/>
          <w:spacing w:val="0"/>
          <w:sz w:val="32"/>
          <w:szCs w:val="32"/>
          <w:highlight w:val="none"/>
          <w:u w:val="none"/>
          <w:shd w:val="clear" w:fill="FFFFFF"/>
          <w:lang w:val="en-US" w:eastAsia="zh-CN"/>
        </w:rPr>
      </w:pPr>
      <w:r>
        <w:rPr>
          <w:rFonts w:hint="eastAsia" w:asciiTheme="minorEastAsia" w:hAnsiTheme="minorEastAsia" w:eastAsiaTheme="minorEastAsia" w:cstheme="minorEastAsia"/>
          <w:i w:val="0"/>
          <w:iCs w:val="0"/>
          <w:caps w:val="0"/>
          <w:color w:val="auto"/>
          <w:spacing w:val="0"/>
          <w:sz w:val="32"/>
          <w:szCs w:val="32"/>
          <w:highlight w:val="none"/>
          <w:u w:val="none"/>
          <w:shd w:val="clear" w:fill="FFFFFF"/>
          <w:lang w:val="en-US" w:eastAsia="zh-CN"/>
        </w:rPr>
        <w:t xml:space="preserve">年初预算为 </w:t>
      </w:r>
      <w:r>
        <w:rPr>
          <w:rFonts w:hint="eastAsia" w:asciiTheme="minorEastAsia" w:hAnsiTheme="minorEastAsia" w:cstheme="minorEastAsia"/>
          <w:i w:val="0"/>
          <w:iCs w:val="0"/>
          <w:caps w:val="0"/>
          <w:color w:val="auto"/>
          <w:spacing w:val="0"/>
          <w:sz w:val="32"/>
          <w:szCs w:val="32"/>
          <w:highlight w:val="none"/>
          <w:u w:val="none"/>
          <w:shd w:val="clear" w:fill="FFFFFF"/>
          <w:lang w:val="en-US" w:eastAsia="zh-CN"/>
        </w:rPr>
        <w:t>0</w:t>
      </w:r>
      <w:r>
        <w:rPr>
          <w:rFonts w:hint="eastAsia" w:asciiTheme="minorEastAsia" w:hAnsiTheme="minorEastAsia" w:eastAsiaTheme="minorEastAsia" w:cstheme="minorEastAsia"/>
          <w:i w:val="0"/>
          <w:iCs w:val="0"/>
          <w:caps w:val="0"/>
          <w:color w:val="auto"/>
          <w:spacing w:val="0"/>
          <w:sz w:val="32"/>
          <w:szCs w:val="32"/>
          <w:highlight w:val="none"/>
          <w:u w:val="none"/>
          <w:shd w:val="clear" w:fill="FFFFFF"/>
          <w:lang w:val="en-US" w:eastAsia="zh-CN"/>
        </w:rPr>
        <w:t>万元，支出决算为</w:t>
      </w:r>
      <w:r>
        <w:rPr>
          <w:rFonts w:hint="eastAsia" w:asciiTheme="minorEastAsia" w:hAnsiTheme="minorEastAsia" w:cstheme="minorEastAsia"/>
          <w:i w:val="0"/>
          <w:iCs w:val="0"/>
          <w:caps w:val="0"/>
          <w:color w:val="auto"/>
          <w:spacing w:val="0"/>
          <w:sz w:val="32"/>
          <w:szCs w:val="32"/>
          <w:highlight w:val="none"/>
          <w:u w:val="none"/>
          <w:shd w:val="clear" w:fill="FFFFFF"/>
          <w:lang w:val="en-US" w:eastAsia="zh-CN"/>
        </w:rPr>
        <w:t>36.52</w:t>
      </w:r>
      <w:r>
        <w:rPr>
          <w:rFonts w:hint="eastAsia" w:asciiTheme="minorEastAsia" w:hAnsiTheme="minorEastAsia" w:eastAsiaTheme="minorEastAsia" w:cstheme="minorEastAsia"/>
          <w:i w:val="0"/>
          <w:iCs w:val="0"/>
          <w:caps w:val="0"/>
          <w:color w:val="auto"/>
          <w:spacing w:val="0"/>
          <w:sz w:val="32"/>
          <w:szCs w:val="32"/>
          <w:highlight w:val="none"/>
          <w:u w:val="none"/>
          <w:shd w:val="clear" w:fill="FFFFFF"/>
          <w:lang w:val="en-US" w:eastAsia="zh-CN"/>
        </w:rPr>
        <w:t>万元，决算数大于年初预算数的主要原因是：</w:t>
      </w:r>
      <w:r>
        <w:rPr>
          <w:rFonts w:hint="eastAsia" w:asciiTheme="minorEastAsia" w:hAnsiTheme="minorEastAsia" w:cstheme="minorEastAsia"/>
          <w:i w:val="0"/>
          <w:iCs w:val="0"/>
          <w:caps w:val="0"/>
          <w:color w:val="auto"/>
          <w:spacing w:val="0"/>
          <w:sz w:val="32"/>
          <w:szCs w:val="32"/>
          <w:highlight w:val="none"/>
          <w:u w:val="none"/>
          <w:shd w:val="clear" w:fill="FFFFFF"/>
          <w:lang w:val="en-US" w:eastAsia="zh-CN"/>
        </w:rPr>
        <w:t>2024</w:t>
      </w:r>
      <w:r>
        <w:rPr>
          <w:rFonts w:hint="eastAsia" w:asciiTheme="minorEastAsia" w:hAnsiTheme="minorEastAsia" w:eastAsiaTheme="minorEastAsia" w:cstheme="minorEastAsia"/>
          <w:i w:val="0"/>
          <w:iCs w:val="0"/>
          <w:caps w:val="0"/>
          <w:color w:val="auto"/>
          <w:spacing w:val="0"/>
          <w:sz w:val="32"/>
          <w:szCs w:val="32"/>
          <w:highlight w:val="none"/>
          <w:u w:val="none"/>
          <w:shd w:val="clear" w:fill="FFFFFF"/>
          <w:lang w:val="en-US" w:eastAsia="zh-CN"/>
        </w:rPr>
        <w:t>年度本单位职工医疗保险缴费缴费基数增加</w:t>
      </w:r>
      <w:r>
        <w:rPr>
          <w:rFonts w:hint="eastAsia" w:asciiTheme="minorEastAsia" w:hAnsiTheme="minorEastAsia" w:cstheme="minorEastAsia"/>
          <w:i w:val="0"/>
          <w:iCs w:val="0"/>
          <w:caps w:val="0"/>
          <w:color w:val="auto"/>
          <w:spacing w:val="0"/>
          <w:sz w:val="32"/>
          <w:szCs w:val="32"/>
          <w:highlight w:val="none"/>
          <w:u w:val="none"/>
          <w:shd w:val="clear" w:fill="FFFFFF"/>
          <w:lang w:val="en-US" w:eastAsia="zh-CN"/>
        </w:rPr>
        <w:t>，财政追加预算</w:t>
      </w:r>
      <w:r>
        <w:rPr>
          <w:rFonts w:hint="eastAsia" w:asciiTheme="minorEastAsia" w:hAnsiTheme="minorEastAsia" w:eastAsiaTheme="minorEastAsia" w:cstheme="minorEastAsia"/>
          <w:i w:val="0"/>
          <w:iCs w:val="0"/>
          <w:caps w:val="0"/>
          <w:color w:val="auto"/>
          <w:spacing w:val="0"/>
          <w:sz w:val="32"/>
          <w:szCs w:val="32"/>
          <w:highlight w:val="none"/>
          <w:u w:val="none"/>
          <w:shd w:val="clear" w:fill="FFFFFF"/>
          <w:lang w:val="en-US" w:eastAsia="zh-CN"/>
        </w:rPr>
        <w:t>。</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420" w:rightChars="200" w:firstLine="640" w:firstLineChars="200"/>
        <w:jc w:val="left"/>
        <w:textAlignment w:val="auto"/>
        <w:rPr>
          <w:rFonts w:hint="eastAsia" w:asciiTheme="minorEastAsia" w:hAnsiTheme="minorEastAsia" w:eastAsiaTheme="minorEastAsia" w:cstheme="minorEastAsia"/>
          <w:i w:val="0"/>
          <w:iCs w:val="0"/>
          <w:caps w:val="0"/>
          <w:color w:val="auto"/>
          <w:spacing w:val="0"/>
          <w:sz w:val="32"/>
          <w:szCs w:val="32"/>
          <w:highlight w:val="none"/>
          <w:u w:val="none"/>
          <w:shd w:val="clear" w:fill="FFFFFF"/>
          <w:lang w:val="en-US" w:eastAsia="zh-CN"/>
        </w:rPr>
      </w:pPr>
      <w:r>
        <w:rPr>
          <w:rFonts w:hint="eastAsia" w:asciiTheme="minorEastAsia" w:hAnsiTheme="minorEastAsia" w:eastAsiaTheme="minorEastAsia" w:cstheme="minorEastAsia"/>
          <w:i w:val="0"/>
          <w:iCs w:val="0"/>
          <w:caps w:val="0"/>
          <w:color w:val="auto"/>
          <w:spacing w:val="0"/>
          <w:sz w:val="32"/>
          <w:szCs w:val="32"/>
          <w:highlight w:val="none"/>
          <w:u w:val="none"/>
          <w:shd w:val="clear" w:fill="FFFFFF"/>
          <w:lang w:val="en-US" w:eastAsia="zh-CN"/>
        </w:rPr>
        <w:t>10、城乡社区支出（类）国有土地使用权出让收入安排的支出（款）农业农村生态环境支出（项）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420" w:rightChars="200" w:firstLine="640" w:firstLineChars="200"/>
        <w:jc w:val="both"/>
        <w:textAlignment w:val="auto"/>
        <w:rPr>
          <w:rFonts w:hint="eastAsia" w:asciiTheme="minorEastAsia" w:hAnsiTheme="minorEastAsia" w:eastAsiaTheme="minorEastAsia" w:cstheme="minorEastAsia"/>
          <w:i w:val="0"/>
          <w:iCs w:val="0"/>
          <w:caps w:val="0"/>
          <w:color w:val="auto"/>
          <w:spacing w:val="0"/>
          <w:sz w:val="32"/>
          <w:szCs w:val="32"/>
          <w:u w:val="none"/>
          <w:shd w:val="clear" w:fill="FFFFFF"/>
          <w:lang w:val="en-US" w:eastAsia="zh-CN"/>
        </w:rPr>
      </w:pPr>
      <w:r>
        <w:rPr>
          <w:rFonts w:hint="eastAsia" w:asciiTheme="minorEastAsia" w:hAnsiTheme="minorEastAsia" w:eastAsiaTheme="minorEastAsia" w:cstheme="minorEastAsia"/>
          <w:i w:val="0"/>
          <w:iCs w:val="0"/>
          <w:caps w:val="0"/>
          <w:color w:val="auto"/>
          <w:spacing w:val="0"/>
          <w:sz w:val="32"/>
          <w:szCs w:val="32"/>
          <w:highlight w:val="none"/>
          <w:u w:val="none"/>
          <w:shd w:val="clear" w:fill="FFFFFF"/>
          <w:lang w:val="en-US" w:eastAsia="zh-CN"/>
        </w:rPr>
        <w:t>初预算为0万元，支出决算为</w:t>
      </w:r>
      <w:r>
        <w:rPr>
          <w:rFonts w:hint="eastAsia" w:asciiTheme="minorEastAsia" w:hAnsiTheme="minorEastAsia" w:cstheme="minorEastAsia"/>
          <w:i w:val="0"/>
          <w:iCs w:val="0"/>
          <w:caps w:val="0"/>
          <w:color w:val="auto"/>
          <w:spacing w:val="0"/>
          <w:sz w:val="32"/>
          <w:szCs w:val="32"/>
          <w:highlight w:val="none"/>
          <w:u w:val="none"/>
          <w:shd w:val="clear" w:fill="FFFFFF"/>
          <w:lang w:val="en-US" w:eastAsia="zh-CN"/>
        </w:rPr>
        <w:t>23.87</w:t>
      </w:r>
      <w:r>
        <w:rPr>
          <w:rFonts w:hint="eastAsia" w:asciiTheme="minorEastAsia" w:hAnsiTheme="minorEastAsia" w:eastAsiaTheme="minorEastAsia" w:cstheme="minorEastAsia"/>
          <w:i w:val="0"/>
          <w:iCs w:val="0"/>
          <w:caps w:val="0"/>
          <w:color w:val="auto"/>
          <w:spacing w:val="0"/>
          <w:sz w:val="32"/>
          <w:szCs w:val="32"/>
          <w:highlight w:val="none"/>
          <w:u w:val="none"/>
          <w:shd w:val="clear" w:fill="FFFFFF"/>
          <w:lang w:val="en-US" w:eastAsia="zh-CN"/>
        </w:rPr>
        <w:t>万元，决算数大于年初预算数的主要原因是：财政追加预算。</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420" w:rightChars="200" w:firstLine="640" w:firstLineChars="200"/>
        <w:jc w:val="left"/>
        <w:textAlignment w:val="auto"/>
        <w:rPr>
          <w:rFonts w:hint="eastAsia" w:asciiTheme="minorEastAsia" w:hAnsiTheme="minorEastAsia" w:eastAsiaTheme="minorEastAsia" w:cstheme="minorEastAsia"/>
          <w:i w:val="0"/>
          <w:iCs w:val="0"/>
          <w:caps w:val="0"/>
          <w:color w:val="auto"/>
          <w:spacing w:val="0"/>
          <w:sz w:val="32"/>
          <w:szCs w:val="32"/>
          <w:highlight w:val="none"/>
          <w:u w:val="none"/>
          <w:shd w:val="clear" w:fill="FFFFFF"/>
          <w:lang w:val="en-US" w:eastAsia="zh-CN"/>
        </w:rPr>
      </w:pPr>
      <w:r>
        <w:rPr>
          <w:rFonts w:hint="eastAsia" w:asciiTheme="minorEastAsia" w:hAnsiTheme="minorEastAsia" w:eastAsiaTheme="minorEastAsia" w:cstheme="minorEastAsia"/>
          <w:i w:val="0"/>
          <w:iCs w:val="0"/>
          <w:caps w:val="0"/>
          <w:color w:val="auto"/>
          <w:spacing w:val="0"/>
          <w:sz w:val="32"/>
          <w:szCs w:val="32"/>
          <w:highlight w:val="none"/>
          <w:u w:val="none"/>
          <w:shd w:val="clear" w:fill="FFFFFF"/>
          <w:lang w:val="en-US" w:eastAsia="zh-CN"/>
        </w:rPr>
        <w:t>1</w:t>
      </w:r>
      <w:r>
        <w:rPr>
          <w:rFonts w:hint="eastAsia" w:asciiTheme="minorEastAsia" w:hAnsiTheme="minorEastAsia" w:cstheme="minorEastAsia"/>
          <w:i w:val="0"/>
          <w:iCs w:val="0"/>
          <w:caps w:val="0"/>
          <w:color w:val="auto"/>
          <w:spacing w:val="0"/>
          <w:sz w:val="32"/>
          <w:szCs w:val="32"/>
          <w:highlight w:val="none"/>
          <w:u w:val="none"/>
          <w:shd w:val="clear" w:fill="FFFFFF"/>
          <w:lang w:val="en-US" w:eastAsia="zh-CN"/>
        </w:rPr>
        <w:t>1</w:t>
      </w:r>
      <w:r>
        <w:rPr>
          <w:rFonts w:hint="eastAsia" w:asciiTheme="minorEastAsia" w:hAnsiTheme="minorEastAsia" w:eastAsiaTheme="minorEastAsia" w:cstheme="minorEastAsia"/>
          <w:i w:val="0"/>
          <w:iCs w:val="0"/>
          <w:caps w:val="0"/>
          <w:color w:val="auto"/>
          <w:spacing w:val="0"/>
          <w:sz w:val="32"/>
          <w:szCs w:val="32"/>
          <w:highlight w:val="none"/>
          <w:u w:val="none"/>
          <w:shd w:val="clear" w:fill="FFFFFF"/>
          <w:lang w:val="en-US" w:eastAsia="zh-CN"/>
        </w:rPr>
        <w:t>、城乡社区支出（类）国有土地使用权出让收入安排的支出（款）</w:t>
      </w:r>
      <w:r>
        <w:rPr>
          <w:rFonts w:hint="eastAsia" w:asciiTheme="minorEastAsia" w:hAnsiTheme="minorEastAsia" w:cstheme="minorEastAsia"/>
          <w:i w:val="0"/>
          <w:iCs w:val="0"/>
          <w:caps w:val="0"/>
          <w:color w:val="auto"/>
          <w:spacing w:val="0"/>
          <w:sz w:val="32"/>
          <w:szCs w:val="32"/>
          <w:highlight w:val="none"/>
          <w:u w:val="none"/>
          <w:shd w:val="clear" w:fill="FFFFFF"/>
          <w:lang w:val="en-US" w:eastAsia="zh-CN"/>
        </w:rPr>
        <w:t>其他</w:t>
      </w:r>
      <w:r>
        <w:rPr>
          <w:rFonts w:hint="eastAsia" w:asciiTheme="minorEastAsia" w:hAnsiTheme="minorEastAsia" w:eastAsiaTheme="minorEastAsia" w:cstheme="minorEastAsia"/>
          <w:i w:val="0"/>
          <w:iCs w:val="0"/>
          <w:caps w:val="0"/>
          <w:color w:val="auto"/>
          <w:spacing w:val="0"/>
          <w:sz w:val="32"/>
          <w:szCs w:val="32"/>
          <w:highlight w:val="none"/>
          <w:u w:val="none"/>
          <w:shd w:val="clear" w:fill="FFFFFF"/>
          <w:lang w:val="en-US" w:eastAsia="zh-CN"/>
        </w:rPr>
        <w:t>国有土地使用权出让收入安排的支出（项）</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420" w:rightChars="200" w:firstLine="640" w:firstLineChars="200"/>
        <w:jc w:val="left"/>
        <w:textAlignment w:val="auto"/>
        <w:rPr>
          <w:rFonts w:hint="eastAsia" w:asciiTheme="minorEastAsia" w:hAnsiTheme="minorEastAsia" w:eastAsiaTheme="minorEastAsia" w:cstheme="minorEastAsia"/>
          <w:i w:val="0"/>
          <w:iCs w:val="0"/>
          <w:caps w:val="0"/>
          <w:color w:val="auto"/>
          <w:spacing w:val="0"/>
          <w:sz w:val="32"/>
          <w:szCs w:val="32"/>
          <w:highlight w:val="none"/>
          <w:u w:val="none"/>
          <w:shd w:val="clear" w:fill="FFFFFF"/>
          <w:lang w:val="en-US" w:eastAsia="zh-CN"/>
        </w:rPr>
      </w:pPr>
      <w:r>
        <w:rPr>
          <w:rFonts w:hint="eastAsia" w:asciiTheme="minorEastAsia" w:hAnsiTheme="minorEastAsia" w:eastAsiaTheme="minorEastAsia" w:cstheme="minorEastAsia"/>
          <w:i w:val="0"/>
          <w:iCs w:val="0"/>
          <w:caps w:val="0"/>
          <w:color w:val="auto"/>
          <w:spacing w:val="0"/>
          <w:sz w:val="32"/>
          <w:szCs w:val="32"/>
          <w:highlight w:val="none"/>
          <w:u w:val="none"/>
          <w:shd w:val="clear" w:fill="FFFFFF"/>
          <w:lang w:val="en-US" w:eastAsia="zh-CN"/>
        </w:rPr>
        <w:t>初预算为0万元，支出决算为</w:t>
      </w:r>
      <w:r>
        <w:rPr>
          <w:rFonts w:hint="eastAsia" w:asciiTheme="minorEastAsia" w:hAnsiTheme="minorEastAsia" w:cstheme="minorEastAsia"/>
          <w:i w:val="0"/>
          <w:iCs w:val="0"/>
          <w:caps w:val="0"/>
          <w:color w:val="auto"/>
          <w:spacing w:val="0"/>
          <w:sz w:val="32"/>
          <w:szCs w:val="32"/>
          <w:highlight w:val="none"/>
          <w:u w:val="none"/>
          <w:shd w:val="clear" w:fill="FFFFFF"/>
          <w:lang w:val="en-US" w:eastAsia="zh-CN"/>
        </w:rPr>
        <w:t>24.34</w:t>
      </w:r>
      <w:r>
        <w:rPr>
          <w:rFonts w:hint="eastAsia" w:asciiTheme="minorEastAsia" w:hAnsiTheme="minorEastAsia" w:eastAsiaTheme="minorEastAsia" w:cstheme="minorEastAsia"/>
          <w:i w:val="0"/>
          <w:iCs w:val="0"/>
          <w:caps w:val="0"/>
          <w:color w:val="auto"/>
          <w:spacing w:val="0"/>
          <w:sz w:val="32"/>
          <w:szCs w:val="32"/>
          <w:highlight w:val="none"/>
          <w:u w:val="none"/>
          <w:shd w:val="clear" w:fill="FFFFFF"/>
          <w:lang w:val="en-US" w:eastAsia="zh-CN"/>
        </w:rPr>
        <w:t>万元，决算数大于年初预算数的主要原因是：财政追加预算。</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420" w:rightChars="200" w:firstLine="640" w:firstLineChars="200"/>
        <w:jc w:val="both"/>
        <w:textAlignment w:val="auto"/>
        <w:rPr>
          <w:rFonts w:hint="eastAsia" w:asciiTheme="minorEastAsia" w:hAnsiTheme="minorEastAsia" w:eastAsiaTheme="minorEastAsia" w:cstheme="minorEastAsia"/>
          <w:i w:val="0"/>
          <w:iCs w:val="0"/>
          <w:caps w:val="0"/>
          <w:color w:val="auto"/>
          <w:spacing w:val="0"/>
          <w:sz w:val="32"/>
          <w:szCs w:val="32"/>
          <w:u w:val="none"/>
          <w:shd w:val="clear" w:fill="FFFFFF"/>
          <w:lang w:val="en-US" w:eastAsia="zh-CN"/>
        </w:rPr>
      </w:pPr>
      <w:r>
        <w:rPr>
          <w:rFonts w:hint="eastAsia" w:asciiTheme="minorEastAsia" w:hAnsiTheme="minorEastAsia" w:eastAsiaTheme="minorEastAsia" w:cstheme="minorEastAsia"/>
          <w:i w:val="0"/>
          <w:iCs w:val="0"/>
          <w:caps w:val="0"/>
          <w:color w:val="auto"/>
          <w:spacing w:val="0"/>
          <w:sz w:val="32"/>
          <w:szCs w:val="32"/>
          <w:u w:val="none"/>
          <w:shd w:val="clear" w:fill="FFFFFF"/>
          <w:lang w:val="en-US" w:eastAsia="zh-CN"/>
        </w:rPr>
        <w:t>1</w:t>
      </w:r>
      <w:r>
        <w:rPr>
          <w:rFonts w:hint="eastAsia" w:asciiTheme="minorEastAsia" w:hAnsiTheme="minorEastAsia" w:cstheme="minorEastAsia"/>
          <w:i w:val="0"/>
          <w:iCs w:val="0"/>
          <w:caps w:val="0"/>
          <w:color w:val="auto"/>
          <w:spacing w:val="0"/>
          <w:sz w:val="32"/>
          <w:szCs w:val="32"/>
          <w:u w:val="none"/>
          <w:shd w:val="clear" w:fill="FFFFFF"/>
          <w:lang w:val="en-US" w:eastAsia="zh-CN"/>
        </w:rPr>
        <w:t>2</w:t>
      </w:r>
      <w:r>
        <w:rPr>
          <w:rFonts w:hint="eastAsia" w:asciiTheme="minorEastAsia" w:hAnsiTheme="minorEastAsia" w:eastAsiaTheme="minorEastAsia" w:cstheme="minorEastAsia"/>
          <w:i w:val="0"/>
          <w:iCs w:val="0"/>
          <w:caps w:val="0"/>
          <w:color w:val="auto"/>
          <w:spacing w:val="0"/>
          <w:sz w:val="32"/>
          <w:szCs w:val="32"/>
          <w:u w:val="none"/>
          <w:shd w:val="clear" w:fill="FFFFFF"/>
          <w:lang w:val="en-US" w:eastAsia="zh-CN"/>
        </w:rPr>
        <w:t>、农林水支出（类）农村综合改革（款）对村民委员会和村党支部的补助（项）。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420" w:rightChars="200" w:firstLine="640" w:firstLineChars="200"/>
        <w:jc w:val="both"/>
        <w:textAlignment w:val="auto"/>
        <w:rPr>
          <w:rFonts w:hint="eastAsia" w:asciiTheme="minorEastAsia" w:hAnsiTheme="minorEastAsia" w:eastAsiaTheme="minorEastAsia" w:cstheme="minorEastAsia"/>
          <w:i w:val="0"/>
          <w:iCs w:val="0"/>
          <w:caps w:val="0"/>
          <w:color w:val="auto"/>
          <w:spacing w:val="0"/>
          <w:sz w:val="32"/>
          <w:szCs w:val="32"/>
          <w:highlight w:val="none"/>
          <w:u w:val="none"/>
          <w:shd w:val="clear" w:fill="FFFFFF"/>
          <w:lang w:val="en-US" w:eastAsia="zh-CN"/>
        </w:rPr>
      </w:pPr>
      <w:r>
        <w:rPr>
          <w:rFonts w:hint="eastAsia" w:asciiTheme="minorEastAsia" w:hAnsiTheme="minorEastAsia" w:eastAsiaTheme="minorEastAsia" w:cstheme="minorEastAsia"/>
          <w:i w:val="0"/>
          <w:iCs w:val="0"/>
          <w:caps w:val="0"/>
          <w:color w:val="auto"/>
          <w:spacing w:val="0"/>
          <w:sz w:val="32"/>
          <w:szCs w:val="32"/>
          <w:highlight w:val="none"/>
          <w:u w:val="none"/>
          <w:shd w:val="clear" w:fill="FFFFFF"/>
          <w:lang w:val="en-US" w:eastAsia="zh-CN"/>
        </w:rPr>
        <w:t xml:space="preserve">年初预算为 </w:t>
      </w:r>
      <w:r>
        <w:rPr>
          <w:rFonts w:hint="eastAsia" w:asciiTheme="minorEastAsia" w:hAnsiTheme="minorEastAsia" w:cstheme="minorEastAsia"/>
          <w:i w:val="0"/>
          <w:iCs w:val="0"/>
          <w:caps w:val="0"/>
          <w:color w:val="auto"/>
          <w:spacing w:val="0"/>
          <w:sz w:val="32"/>
          <w:szCs w:val="32"/>
          <w:highlight w:val="none"/>
          <w:u w:val="none"/>
          <w:shd w:val="clear" w:fill="FFFFFF"/>
          <w:lang w:val="en-US" w:eastAsia="zh-CN"/>
        </w:rPr>
        <w:t>398.7</w:t>
      </w:r>
      <w:r>
        <w:rPr>
          <w:rFonts w:hint="eastAsia" w:asciiTheme="minorEastAsia" w:hAnsiTheme="minorEastAsia" w:eastAsiaTheme="minorEastAsia" w:cstheme="minorEastAsia"/>
          <w:i w:val="0"/>
          <w:iCs w:val="0"/>
          <w:caps w:val="0"/>
          <w:color w:val="auto"/>
          <w:spacing w:val="0"/>
          <w:sz w:val="32"/>
          <w:szCs w:val="32"/>
          <w:highlight w:val="none"/>
          <w:u w:val="none"/>
          <w:shd w:val="clear" w:fill="FFFFFF"/>
          <w:lang w:val="en-US" w:eastAsia="zh-CN"/>
        </w:rPr>
        <w:t>万元，支出决算为</w:t>
      </w:r>
      <w:r>
        <w:rPr>
          <w:rFonts w:hint="eastAsia" w:asciiTheme="minorEastAsia" w:hAnsiTheme="minorEastAsia" w:cstheme="minorEastAsia"/>
          <w:i w:val="0"/>
          <w:iCs w:val="0"/>
          <w:caps w:val="0"/>
          <w:color w:val="auto"/>
          <w:spacing w:val="0"/>
          <w:sz w:val="32"/>
          <w:szCs w:val="32"/>
          <w:highlight w:val="none"/>
          <w:u w:val="none"/>
          <w:shd w:val="clear" w:fill="FFFFFF"/>
          <w:lang w:val="en-US" w:eastAsia="zh-CN"/>
        </w:rPr>
        <w:t>265.61</w:t>
      </w:r>
      <w:r>
        <w:rPr>
          <w:rFonts w:hint="eastAsia" w:asciiTheme="minorEastAsia" w:hAnsiTheme="minorEastAsia" w:eastAsiaTheme="minorEastAsia" w:cstheme="minorEastAsia"/>
          <w:i w:val="0"/>
          <w:iCs w:val="0"/>
          <w:caps w:val="0"/>
          <w:color w:val="auto"/>
          <w:spacing w:val="0"/>
          <w:sz w:val="32"/>
          <w:szCs w:val="32"/>
          <w:highlight w:val="none"/>
          <w:u w:val="none"/>
          <w:shd w:val="clear" w:fill="FFFFFF"/>
          <w:lang w:val="en-US" w:eastAsia="zh-CN"/>
        </w:rPr>
        <w:t>万元，决算数</w:t>
      </w:r>
      <w:r>
        <w:rPr>
          <w:rFonts w:hint="eastAsia" w:asciiTheme="minorEastAsia" w:hAnsiTheme="minorEastAsia" w:cstheme="minorEastAsia"/>
          <w:i w:val="0"/>
          <w:iCs w:val="0"/>
          <w:caps w:val="0"/>
          <w:color w:val="auto"/>
          <w:spacing w:val="0"/>
          <w:sz w:val="32"/>
          <w:szCs w:val="32"/>
          <w:highlight w:val="none"/>
          <w:u w:val="none"/>
          <w:shd w:val="clear" w:fill="FFFFFF"/>
          <w:lang w:val="en-US" w:eastAsia="zh-CN"/>
        </w:rPr>
        <w:t>小</w:t>
      </w:r>
      <w:r>
        <w:rPr>
          <w:rFonts w:hint="eastAsia" w:asciiTheme="minorEastAsia" w:hAnsiTheme="minorEastAsia" w:eastAsiaTheme="minorEastAsia" w:cstheme="minorEastAsia"/>
          <w:i w:val="0"/>
          <w:iCs w:val="0"/>
          <w:caps w:val="0"/>
          <w:color w:val="auto"/>
          <w:spacing w:val="0"/>
          <w:sz w:val="32"/>
          <w:szCs w:val="32"/>
          <w:highlight w:val="none"/>
          <w:u w:val="none"/>
          <w:shd w:val="clear" w:fill="FFFFFF"/>
          <w:lang w:val="en-US" w:eastAsia="zh-CN"/>
        </w:rPr>
        <w:t>于年初预算数的主要原因是：财政</w:t>
      </w:r>
      <w:r>
        <w:rPr>
          <w:rFonts w:hint="eastAsia" w:asciiTheme="minorEastAsia" w:hAnsiTheme="minorEastAsia" w:cstheme="minorEastAsia"/>
          <w:i w:val="0"/>
          <w:iCs w:val="0"/>
          <w:caps w:val="0"/>
          <w:color w:val="auto"/>
          <w:spacing w:val="0"/>
          <w:sz w:val="32"/>
          <w:szCs w:val="32"/>
          <w:highlight w:val="none"/>
          <w:u w:val="none"/>
          <w:shd w:val="clear" w:fill="FFFFFF"/>
          <w:lang w:val="en-US" w:eastAsia="zh-CN"/>
        </w:rPr>
        <w:t>减少</w:t>
      </w:r>
      <w:r>
        <w:rPr>
          <w:rFonts w:hint="eastAsia" w:asciiTheme="minorEastAsia" w:hAnsiTheme="minorEastAsia" w:eastAsiaTheme="minorEastAsia" w:cstheme="minorEastAsia"/>
          <w:i w:val="0"/>
          <w:iCs w:val="0"/>
          <w:caps w:val="0"/>
          <w:color w:val="auto"/>
          <w:spacing w:val="0"/>
          <w:sz w:val="32"/>
          <w:szCs w:val="32"/>
          <w:highlight w:val="none"/>
          <w:u w:val="none"/>
          <w:shd w:val="clear" w:fill="FFFFFF"/>
          <w:lang w:val="en-US" w:eastAsia="zh-CN"/>
        </w:rPr>
        <w:t>预算。</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420" w:rightChars="200" w:firstLine="640" w:firstLineChars="200"/>
        <w:jc w:val="both"/>
        <w:textAlignment w:val="auto"/>
        <w:rPr>
          <w:rFonts w:hint="eastAsia" w:asciiTheme="minorEastAsia" w:hAnsiTheme="minorEastAsia" w:eastAsiaTheme="minorEastAsia" w:cstheme="minorEastAsia"/>
          <w:i w:val="0"/>
          <w:iCs w:val="0"/>
          <w:caps w:val="0"/>
          <w:color w:val="auto"/>
          <w:spacing w:val="0"/>
          <w:sz w:val="32"/>
          <w:szCs w:val="32"/>
          <w:u w:val="none"/>
          <w:shd w:val="clear" w:fill="FFFFFF"/>
          <w:lang w:val="en-US" w:eastAsia="zh-CN"/>
        </w:rPr>
      </w:pPr>
      <w:r>
        <w:rPr>
          <w:rFonts w:hint="eastAsia" w:asciiTheme="minorEastAsia" w:hAnsiTheme="minorEastAsia" w:eastAsiaTheme="minorEastAsia" w:cstheme="minorEastAsia"/>
          <w:i w:val="0"/>
          <w:iCs w:val="0"/>
          <w:caps w:val="0"/>
          <w:color w:val="auto"/>
          <w:spacing w:val="0"/>
          <w:sz w:val="32"/>
          <w:szCs w:val="32"/>
          <w:u w:val="none"/>
          <w:shd w:val="clear" w:fill="FFFFFF"/>
          <w:lang w:val="en-US" w:eastAsia="zh-CN"/>
        </w:rPr>
        <w:t>1</w:t>
      </w:r>
      <w:r>
        <w:rPr>
          <w:rFonts w:hint="eastAsia" w:asciiTheme="minorEastAsia" w:hAnsiTheme="minorEastAsia" w:cstheme="minorEastAsia"/>
          <w:i w:val="0"/>
          <w:iCs w:val="0"/>
          <w:caps w:val="0"/>
          <w:color w:val="auto"/>
          <w:spacing w:val="0"/>
          <w:sz w:val="32"/>
          <w:szCs w:val="32"/>
          <w:u w:val="none"/>
          <w:shd w:val="clear" w:fill="FFFFFF"/>
          <w:lang w:val="en-US" w:eastAsia="zh-CN"/>
        </w:rPr>
        <w:t>3</w:t>
      </w:r>
      <w:r>
        <w:rPr>
          <w:rFonts w:hint="eastAsia" w:asciiTheme="minorEastAsia" w:hAnsiTheme="minorEastAsia" w:eastAsiaTheme="minorEastAsia" w:cstheme="minorEastAsia"/>
          <w:i w:val="0"/>
          <w:iCs w:val="0"/>
          <w:caps w:val="0"/>
          <w:color w:val="auto"/>
          <w:spacing w:val="0"/>
          <w:sz w:val="32"/>
          <w:szCs w:val="32"/>
          <w:u w:val="none"/>
          <w:shd w:val="clear" w:fill="FFFFFF"/>
          <w:lang w:val="en-US" w:eastAsia="zh-CN"/>
        </w:rPr>
        <w:t>、</w:t>
      </w:r>
      <w:r>
        <w:rPr>
          <w:rFonts w:hint="eastAsia" w:asciiTheme="minorEastAsia" w:hAnsiTheme="minorEastAsia" w:cstheme="minorEastAsia"/>
          <w:i w:val="0"/>
          <w:iCs w:val="0"/>
          <w:caps w:val="0"/>
          <w:color w:val="auto"/>
          <w:spacing w:val="0"/>
          <w:sz w:val="32"/>
          <w:szCs w:val="32"/>
          <w:u w:val="none"/>
          <w:shd w:val="clear" w:fill="FFFFFF"/>
          <w:lang w:val="en-US" w:eastAsia="zh-CN"/>
        </w:rPr>
        <w:t>商业服务业等</w:t>
      </w:r>
      <w:r>
        <w:rPr>
          <w:rFonts w:hint="eastAsia" w:asciiTheme="minorEastAsia" w:hAnsiTheme="minorEastAsia" w:eastAsiaTheme="minorEastAsia" w:cstheme="minorEastAsia"/>
          <w:i w:val="0"/>
          <w:iCs w:val="0"/>
          <w:caps w:val="0"/>
          <w:color w:val="auto"/>
          <w:spacing w:val="0"/>
          <w:sz w:val="32"/>
          <w:szCs w:val="32"/>
          <w:u w:val="none"/>
          <w:shd w:val="clear" w:fill="FFFFFF"/>
          <w:lang w:val="en-US" w:eastAsia="zh-CN"/>
        </w:rPr>
        <w:t>支出（类）</w:t>
      </w:r>
      <w:r>
        <w:rPr>
          <w:rFonts w:hint="eastAsia" w:asciiTheme="minorEastAsia" w:hAnsiTheme="minorEastAsia" w:cstheme="minorEastAsia"/>
          <w:i w:val="0"/>
          <w:iCs w:val="0"/>
          <w:caps w:val="0"/>
          <w:color w:val="auto"/>
          <w:spacing w:val="0"/>
          <w:sz w:val="32"/>
          <w:szCs w:val="32"/>
          <w:u w:val="none"/>
          <w:shd w:val="clear" w:fill="FFFFFF"/>
          <w:lang w:val="en-US" w:eastAsia="zh-CN"/>
        </w:rPr>
        <w:t>商品流通事务</w:t>
      </w:r>
      <w:r>
        <w:rPr>
          <w:rFonts w:hint="eastAsia" w:asciiTheme="minorEastAsia" w:hAnsiTheme="minorEastAsia" w:eastAsiaTheme="minorEastAsia" w:cstheme="minorEastAsia"/>
          <w:i w:val="0"/>
          <w:iCs w:val="0"/>
          <w:caps w:val="0"/>
          <w:color w:val="auto"/>
          <w:spacing w:val="0"/>
          <w:sz w:val="32"/>
          <w:szCs w:val="32"/>
          <w:u w:val="none"/>
          <w:shd w:val="clear" w:fill="FFFFFF"/>
          <w:lang w:val="en-US" w:eastAsia="zh-CN"/>
        </w:rPr>
        <w:t>（款）</w:t>
      </w:r>
      <w:r>
        <w:rPr>
          <w:rFonts w:hint="eastAsia" w:asciiTheme="minorEastAsia" w:hAnsiTheme="minorEastAsia" w:cstheme="minorEastAsia"/>
          <w:i w:val="0"/>
          <w:iCs w:val="0"/>
          <w:caps w:val="0"/>
          <w:color w:val="auto"/>
          <w:spacing w:val="0"/>
          <w:sz w:val="32"/>
          <w:szCs w:val="32"/>
          <w:u w:val="none"/>
          <w:shd w:val="clear" w:fill="FFFFFF"/>
          <w:lang w:val="en-US" w:eastAsia="zh-CN"/>
        </w:rPr>
        <w:t>其他商品流通事务支出</w:t>
      </w:r>
      <w:r>
        <w:rPr>
          <w:rFonts w:hint="eastAsia" w:asciiTheme="minorEastAsia" w:hAnsiTheme="minorEastAsia" w:eastAsiaTheme="minorEastAsia" w:cstheme="minorEastAsia"/>
          <w:i w:val="0"/>
          <w:iCs w:val="0"/>
          <w:caps w:val="0"/>
          <w:color w:val="auto"/>
          <w:spacing w:val="0"/>
          <w:sz w:val="32"/>
          <w:szCs w:val="32"/>
          <w:u w:val="none"/>
          <w:shd w:val="clear" w:fill="FFFFFF"/>
          <w:lang w:val="en-US" w:eastAsia="zh-CN"/>
        </w:rPr>
        <w:t>（项）。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420" w:rightChars="200" w:firstLine="640" w:firstLineChars="200"/>
        <w:jc w:val="both"/>
        <w:textAlignment w:val="auto"/>
        <w:rPr>
          <w:rFonts w:hint="eastAsia" w:asciiTheme="minorEastAsia" w:hAnsiTheme="minorEastAsia" w:eastAsiaTheme="minorEastAsia" w:cstheme="minorEastAsia"/>
          <w:i w:val="0"/>
          <w:iCs w:val="0"/>
          <w:caps w:val="0"/>
          <w:color w:val="auto"/>
          <w:spacing w:val="0"/>
          <w:sz w:val="32"/>
          <w:szCs w:val="32"/>
          <w:highlight w:val="none"/>
          <w:u w:val="none"/>
          <w:shd w:val="clear" w:fill="FFFFFF"/>
          <w:lang w:val="en-US" w:eastAsia="zh-CN"/>
        </w:rPr>
      </w:pPr>
      <w:r>
        <w:rPr>
          <w:rFonts w:hint="eastAsia" w:asciiTheme="minorEastAsia" w:hAnsiTheme="minorEastAsia" w:eastAsiaTheme="minorEastAsia" w:cstheme="minorEastAsia"/>
          <w:i w:val="0"/>
          <w:iCs w:val="0"/>
          <w:caps w:val="0"/>
          <w:color w:val="auto"/>
          <w:spacing w:val="0"/>
          <w:sz w:val="32"/>
          <w:szCs w:val="32"/>
          <w:highlight w:val="none"/>
          <w:u w:val="none"/>
          <w:shd w:val="clear" w:fill="FFFFFF"/>
          <w:lang w:val="en-US" w:eastAsia="zh-CN"/>
        </w:rPr>
        <w:t>年初预算为 0万元，支出决算为</w:t>
      </w:r>
      <w:r>
        <w:rPr>
          <w:rFonts w:hint="eastAsia" w:asciiTheme="minorEastAsia" w:hAnsiTheme="minorEastAsia" w:cstheme="minorEastAsia"/>
          <w:i w:val="0"/>
          <w:iCs w:val="0"/>
          <w:caps w:val="0"/>
          <w:color w:val="auto"/>
          <w:spacing w:val="0"/>
          <w:sz w:val="32"/>
          <w:szCs w:val="32"/>
          <w:highlight w:val="none"/>
          <w:u w:val="none"/>
          <w:shd w:val="clear" w:fill="FFFFFF"/>
          <w:lang w:val="en-US" w:eastAsia="zh-CN"/>
        </w:rPr>
        <w:t>6</w:t>
      </w:r>
      <w:r>
        <w:rPr>
          <w:rFonts w:hint="eastAsia" w:asciiTheme="minorEastAsia" w:hAnsiTheme="minorEastAsia" w:eastAsiaTheme="minorEastAsia" w:cstheme="minorEastAsia"/>
          <w:i w:val="0"/>
          <w:iCs w:val="0"/>
          <w:caps w:val="0"/>
          <w:color w:val="auto"/>
          <w:spacing w:val="0"/>
          <w:sz w:val="32"/>
          <w:szCs w:val="32"/>
          <w:highlight w:val="none"/>
          <w:u w:val="none"/>
          <w:shd w:val="clear" w:fill="FFFFFF"/>
          <w:lang w:val="en-US" w:eastAsia="zh-CN"/>
        </w:rPr>
        <w:t>万元，决算数大于年初预算数的主要原因是：财政追加预算。</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420" w:rightChars="200" w:firstLine="640" w:firstLineChars="200"/>
        <w:jc w:val="both"/>
        <w:textAlignment w:val="auto"/>
        <w:rPr>
          <w:rFonts w:hint="eastAsia" w:asciiTheme="minorEastAsia" w:hAnsiTheme="minorEastAsia" w:eastAsiaTheme="minorEastAsia" w:cstheme="minorEastAsia"/>
          <w:i w:val="0"/>
          <w:iCs w:val="0"/>
          <w:caps w:val="0"/>
          <w:color w:val="auto"/>
          <w:spacing w:val="0"/>
          <w:sz w:val="32"/>
          <w:szCs w:val="32"/>
          <w:u w:val="none"/>
          <w:shd w:val="clear" w:fill="FFFFFF"/>
          <w:lang w:val="en-US" w:eastAsia="zh-CN"/>
        </w:rPr>
      </w:pPr>
      <w:r>
        <w:rPr>
          <w:rFonts w:hint="eastAsia" w:asciiTheme="minorEastAsia" w:hAnsiTheme="minorEastAsia" w:eastAsiaTheme="minorEastAsia" w:cstheme="minorEastAsia"/>
          <w:i w:val="0"/>
          <w:iCs w:val="0"/>
          <w:caps w:val="0"/>
          <w:color w:val="auto"/>
          <w:spacing w:val="0"/>
          <w:sz w:val="32"/>
          <w:szCs w:val="32"/>
          <w:u w:val="none"/>
          <w:shd w:val="clear" w:fill="FFFFFF"/>
          <w:lang w:val="en-US" w:eastAsia="zh-CN"/>
        </w:rPr>
        <w:t>1</w:t>
      </w:r>
      <w:r>
        <w:rPr>
          <w:rFonts w:hint="eastAsia" w:asciiTheme="minorEastAsia" w:hAnsiTheme="minorEastAsia" w:cstheme="minorEastAsia"/>
          <w:i w:val="0"/>
          <w:iCs w:val="0"/>
          <w:caps w:val="0"/>
          <w:color w:val="auto"/>
          <w:spacing w:val="0"/>
          <w:sz w:val="32"/>
          <w:szCs w:val="32"/>
          <w:u w:val="none"/>
          <w:shd w:val="clear" w:fill="FFFFFF"/>
          <w:lang w:val="en-US" w:eastAsia="zh-CN"/>
        </w:rPr>
        <w:t>4</w:t>
      </w:r>
      <w:r>
        <w:rPr>
          <w:rFonts w:hint="eastAsia" w:asciiTheme="minorEastAsia" w:hAnsiTheme="minorEastAsia" w:eastAsiaTheme="minorEastAsia" w:cstheme="minorEastAsia"/>
          <w:i w:val="0"/>
          <w:iCs w:val="0"/>
          <w:caps w:val="0"/>
          <w:color w:val="auto"/>
          <w:spacing w:val="0"/>
          <w:sz w:val="32"/>
          <w:szCs w:val="32"/>
          <w:u w:val="none"/>
          <w:shd w:val="clear" w:fill="FFFFFF"/>
          <w:lang w:val="en-US" w:eastAsia="zh-CN"/>
        </w:rPr>
        <w:t>、住房保障支出（类）</w:t>
      </w:r>
      <w:r>
        <w:rPr>
          <w:rFonts w:hint="eastAsia" w:asciiTheme="minorEastAsia" w:hAnsiTheme="minorEastAsia" w:cstheme="minorEastAsia"/>
          <w:i w:val="0"/>
          <w:iCs w:val="0"/>
          <w:caps w:val="0"/>
          <w:color w:val="auto"/>
          <w:spacing w:val="0"/>
          <w:sz w:val="32"/>
          <w:szCs w:val="32"/>
          <w:u w:val="none"/>
          <w:shd w:val="clear" w:fill="FFFFFF"/>
          <w:lang w:val="en-US" w:eastAsia="zh-CN"/>
        </w:rPr>
        <w:t>住房改革</w:t>
      </w:r>
      <w:r>
        <w:rPr>
          <w:rFonts w:hint="eastAsia" w:asciiTheme="minorEastAsia" w:hAnsiTheme="minorEastAsia" w:eastAsiaTheme="minorEastAsia" w:cstheme="minorEastAsia"/>
          <w:i w:val="0"/>
          <w:iCs w:val="0"/>
          <w:caps w:val="0"/>
          <w:color w:val="auto"/>
          <w:spacing w:val="0"/>
          <w:sz w:val="32"/>
          <w:szCs w:val="32"/>
          <w:u w:val="none"/>
          <w:shd w:val="clear" w:fill="FFFFFF"/>
          <w:lang w:val="en-US" w:eastAsia="zh-CN"/>
        </w:rPr>
        <w:t>支出（款）</w:t>
      </w:r>
      <w:r>
        <w:rPr>
          <w:rFonts w:hint="eastAsia" w:asciiTheme="minorEastAsia" w:hAnsiTheme="minorEastAsia" w:cstheme="minorEastAsia"/>
          <w:i w:val="0"/>
          <w:iCs w:val="0"/>
          <w:caps w:val="0"/>
          <w:color w:val="auto"/>
          <w:spacing w:val="0"/>
          <w:sz w:val="32"/>
          <w:szCs w:val="32"/>
          <w:u w:val="none"/>
          <w:shd w:val="clear" w:fill="FFFFFF"/>
          <w:lang w:val="en-US" w:eastAsia="zh-CN"/>
        </w:rPr>
        <w:t>住房公积金</w:t>
      </w:r>
      <w:r>
        <w:rPr>
          <w:rFonts w:hint="eastAsia" w:asciiTheme="minorEastAsia" w:hAnsiTheme="minorEastAsia" w:eastAsiaTheme="minorEastAsia" w:cstheme="minorEastAsia"/>
          <w:i w:val="0"/>
          <w:iCs w:val="0"/>
          <w:caps w:val="0"/>
          <w:color w:val="auto"/>
          <w:spacing w:val="0"/>
          <w:sz w:val="32"/>
          <w:szCs w:val="32"/>
          <w:u w:val="none"/>
          <w:shd w:val="clear" w:fill="FFFFFF"/>
          <w:lang w:val="en-US" w:eastAsia="zh-CN"/>
        </w:rPr>
        <w:t>（项）。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420" w:rightChars="200" w:firstLine="640" w:firstLineChars="200"/>
        <w:jc w:val="both"/>
        <w:textAlignment w:val="auto"/>
        <w:rPr>
          <w:rFonts w:hint="eastAsia" w:asciiTheme="minorEastAsia" w:hAnsiTheme="minorEastAsia" w:eastAsiaTheme="minorEastAsia" w:cstheme="minorEastAsia"/>
          <w:i w:val="0"/>
          <w:iCs w:val="0"/>
          <w:caps w:val="0"/>
          <w:color w:val="auto"/>
          <w:spacing w:val="0"/>
          <w:sz w:val="32"/>
          <w:szCs w:val="32"/>
          <w:highlight w:val="none"/>
          <w:u w:val="none"/>
          <w:shd w:val="clear" w:fill="FFFFFF"/>
          <w:lang w:val="en-US" w:eastAsia="zh-CN"/>
        </w:rPr>
      </w:pPr>
      <w:r>
        <w:rPr>
          <w:rFonts w:hint="eastAsia" w:asciiTheme="minorEastAsia" w:hAnsiTheme="minorEastAsia" w:eastAsiaTheme="minorEastAsia" w:cstheme="minorEastAsia"/>
          <w:i w:val="0"/>
          <w:iCs w:val="0"/>
          <w:caps w:val="0"/>
          <w:color w:val="auto"/>
          <w:spacing w:val="0"/>
          <w:sz w:val="32"/>
          <w:szCs w:val="32"/>
          <w:highlight w:val="none"/>
          <w:u w:val="none"/>
          <w:shd w:val="clear" w:fill="FFFFFF"/>
          <w:lang w:val="en-US" w:eastAsia="zh-CN"/>
        </w:rPr>
        <w:t>年初预算为 0万元，支出决算为</w:t>
      </w:r>
      <w:r>
        <w:rPr>
          <w:rFonts w:hint="eastAsia" w:asciiTheme="minorEastAsia" w:hAnsiTheme="minorEastAsia" w:cstheme="minorEastAsia"/>
          <w:i w:val="0"/>
          <w:iCs w:val="0"/>
          <w:caps w:val="0"/>
          <w:color w:val="auto"/>
          <w:spacing w:val="0"/>
          <w:sz w:val="32"/>
          <w:szCs w:val="32"/>
          <w:highlight w:val="none"/>
          <w:u w:val="none"/>
          <w:shd w:val="clear" w:fill="FFFFFF"/>
          <w:lang w:val="en-US" w:eastAsia="zh-CN"/>
        </w:rPr>
        <w:t>66.23</w:t>
      </w:r>
      <w:r>
        <w:rPr>
          <w:rFonts w:hint="eastAsia" w:asciiTheme="minorEastAsia" w:hAnsiTheme="minorEastAsia" w:eastAsiaTheme="minorEastAsia" w:cstheme="minorEastAsia"/>
          <w:i w:val="0"/>
          <w:iCs w:val="0"/>
          <w:caps w:val="0"/>
          <w:color w:val="auto"/>
          <w:spacing w:val="0"/>
          <w:sz w:val="32"/>
          <w:szCs w:val="32"/>
          <w:highlight w:val="none"/>
          <w:u w:val="none"/>
          <w:shd w:val="clear" w:fill="FFFFFF"/>
          <w:lang w:val="en-US" w:eastAsia="zh-CN"/>
        </w:rPr>
        <w:t>万元，决算数大于年初预算数的主要原因是：财政追加预算。</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420" w:rightChars="200" w:firstLine="640" w:firstLineChars="200"/>
        <w:jc w:val="both"/>
        <w:textAlignment w:val="auto"/>
        <w:rPr>
          <w:rFonts w:hint="eastAsia" w:asciiTheme="minorEastAsia" w:hAnsiTheme="minorEastAsia" w:eastAsiaTheme="minorEastAsia" w:cstheme="minorEastAsia"/>
          <w:i w:val="0"/>
          <w:iCs w:val="0"/>
          <w:caps w:val="0"/>
          <w:color w:val="auto"/>
          <w:spacing w:val="0"/>
          <w:sz w:val="32"/>
          <w:szCs w:val="32"/>
          <w:u w:val="none"/>
          <w:shd w:val="clear" w:fill="FFFFFF"/>
          <w:lang w:val="en-US" w:eastAsia="zh-CN"/>
        </w:rPr>
      </w:pPr>
      <w:r>
        <w:rPr>
          <w:rFonts w:hint="eastAsia" w:asciiTheme="minorEastAsia" w:hAnsiTheme="minorEastAsia" w:eastAsiaTheme="minorEastAsia" w:cstheme="minorEastAsia"/>
          <w:i w:val="0"/>
          <w:iCs w:val="0"/>
          <w:caps w:val="0"/>
          <w:color w:val="auto"/>
          <w:spacing w:val="0"/>
          <w:sz w:val="32"/>
          <w:szCs w:val="32"/>
          <w:u w:val="none"/>
          <w:shd w:val="clear" w:fill="FFFFFF"/>
          <w:lang w:val="en-US" w:eastAsia="zh-CN"/>
        </w:rPr>
        <w:t>1</w:t>
      </w:r>
      <w:r>
        <w:rPr>
          <w:rFonts w:hint="eastAsia" w:asciiTheme="minorEastAsia" w:hAnsiTheme="minorEastAsia" w:cstheme="minorEastAsia"/>
          <w:i w:val="0"/>
          <w:iCs w:val="0"/>
          <w:caps w:val="0"/>
          <w:color w:val="auto"/>
          <w:spacing w:val="0"/>
          <w:sz w:val="32"/>
          <w:szCs w:val="32"/>
          <w:u w:val="none"/>
          <w:shd w:val="clear" w:fill="FFFFFF"/>
          <w:lang w:val="en-US" w:eastAsia="zh-CN"/>
        </w:rPr>
        <w:t>5</w:t>
      </w:r>
      <w:r>
        <w:rPr>
          <w:rFonts w:hint="eastAsia" w:asciiTheme="minorEastAsia" w:hAnsiTheme="minorEastAsia" w:eastAsiaTheme="minorEastAsia" w:cstheme="minorEastAsia"/>
          <w:i w:val="0"/>
          <w:iCs w:val="0"/>
          <w:caps w:val="0"/>
          <w:color w:val="auto"/>
          <w:spacing w:val="0"/>
          <w:sz w:val="32"/>
          <w:szCs w:val="32"/>
          <w:u w:val="none"/>
          <w:shd w:val="clear" w:fill="FFFFFF"/>
          <w:lang w:val="en-US" w:eastAsia="zh-CN"/>
        </w:rPr>
        <w:t>、</w:t>
      </w:r>
      <w:r>
        <w:rPr>
          <w:rFonts w:hint="eastAsia" w:asciiTheme="minorEastAsia" w:hAnsiTheme="minorEastAsia" w:cstheme="minorEastAsia"/>
          <w:i w:val="0"/>
          <w:iCs w:val="0"/>
          <w:caps w:val="0"/>
          <w:color w:val="auto"/>
          <w:spacing w:val="0"/>
          <w:sz w:val="32"/>
          <w:szCs w:val="32"/>
          <w:u w:val="none"/>
          <w:shd w:val="clear" w:fill="FFFFFF"/>
          <w:lang w:val="en-US" w:eastAsia="zh-CN"/>
        </w:rPr>
        <w:t>粮油物资储备</w:t>
      </w:r>
      <w:r>
        <w:rPr>
          <w:rFonts w:hint="eastAsia" w:asciiTheme="minorEastAsia" w:hAnsiTheme="minorEastAsia" w:eastAsiaTheme="minorEastAsia" w:cstheme="minorEastAsia"/>
          <w:i w:val="0"/>
          <w:iCs w:val="0"/>
          <w:caps w:val="0"/>
          <w:color w:val="auto"/>
          <w:spacing w:val="0"/>
          <w:sz w:val="32"/>
          <w:szCs w:val="32"/>
          <w:u w:val="none"/>
          <w:shd w:val="clear" w:fill="FFFFFF"/>
          <w:lang w:val="en-US" w:eastAsia="zh-CN"/>
        </w:rPr>
        <w:t>支出（类）</w:t>
      </w:r>
      <w:r>
        <w:rPr>
          <w:rFonts w:hint="eastAsia" w:asciiTheme="minorEastAsia" w:hAnsiTheme="minorEastAsia" w:cstheme="minorEastAsia"/>
          <w:i w:val="0"/>
          <w:iCs w:val="0"/>
          <w:caps w:val="0"/>
          <w:color w:val="auto"/>
          <w:spacing w:val="0"/>
          <w:sz w:val="32"/>
          <w:szCs w:val="32"/>
          <w:u w:val="none"/>
          <w:shd w:val="clear" w:fill="FFFFFF"/>
          <w:lang w:val="en-US" w:eastAsia="zh-CN"/>
        </w:rPr>
        <w:t>粮油物资事务</w:t>
      </w:r>
      <w:r>
        <w:rPr>
          <w:rFonts w:hint="eastAsia" w:asciiTheme="minorEastAsia" w:hAnsiTheme="minorEastAsia" w:eastAsiaTheme="minorEastAsia" w:cstheme="minorEastAsia"/>
          <w:i w:val="0"/>
          <w:iCs w:val="0"/>
          <w:caps w:val="0"/>
          <w:color w:val="auto"/>
          <w:spacing w:val="0"/>
          <w:sz w:val="32"/>
          <w:szCs w:val="32"/>
          <w:u w:val="none"/>
          <w:shd w:val="clear" w:fill="FFFFFF"/>
          <w:lang w:val="en-US" w:eastAsia="zh-CN"/>
        </w:rPr>
        <w:t>（款）</w:t>
      </w:r>
      <w:r>
        <w:rPr>
          <w:rFonts w:hint="eastAsia" w:asciiTheme="minorEastAsia" w:hAnsiTheme="minorEastAsia" w:cstheme="minorEastAsia"/>
          <w:i w:val="0"/>
          <w:iCs w:val="0"/>
          <w:caps w:val="0"/>
          <w:color w:val="auto"/>
          <w:spacing w:val="0"/>
          <w:sz w:val="32"/>
          <w:szCs w:val="32"/>
          <w:u w:val="none"/>
          <w:shd w:val="clear" w:fill="FFFFFF"/>
          <w:lang w:val="en-US" w:eastAsia="zh-CN"/>
        </w:rPr>
        <w:t>其他粮油物资事务支出</w:t>
      </w:r>
      <w:r>
        <w:rPr>
          <w:rFonts w:hint="eastAsia" w:asciiTheme="minorEastAsia" w:hAnsiTheme="minorEastAsia" w:eastAsiaTheme="minorEastAsia" w:cstheme="minorEastAsia"/>
          <w:i w:val="0"/>
          <w:iCs w:val="0"/>
          <w:caps w:val="0"/>
          <w:color w:val="auto"/>
          <w:spacing w:val="0"/>
          <w:sz w:val="32"/>
          <w:szCs w:val="32"/>
          <w:u w:val="none"/>
          <w:shd w:val="clear" w:fill="FFFFFF"/>
          <w:lang w:val="en-US" w:eastAsia="zh-CN"/>
        </w:rPr>
        <w:t>（项）。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420" w:rightChars="200" w:firstLine="640" w:firstLineChars="200"/>
        <w:jc w:val="both"/>
        <w:textAlignment w:val="auto"/>
        <w:rPr>
          <w:rFonts w:hint="eastAsia" w:asciiTheme="minorEastAsia" w:hAnsiTheme="minorEastAsia" w:eastAsiaTheme="minorEastAsia" w:cstheme="minorEastAsia"/>
          <w:i w:val="0"/>
          <w:iCs w:val="0"/>
          <w:caps w:val="0"/>
          <w:color w:val="auto"/>
          <w:spacing w:val="0"/>
          <w:sz w:val="32"/>
          <w:szCs w:val="32"/>
          <w:highlight w:val="none"/>
          <w:u w:val="none"/>
          <w:shd w:val="clear" w:fill="FFFFFF"/>
          <w:lang w:val="en-US" w:eastAsia="zh-CN"/>
        </w:rPr>
      </w:pPr>
      <w:r>
        <w:rPr>
          <w:rFonts w:hint="eastAsia" w:asciiTheme="minorEastAsia" w:hAnsiTheme="minorEastAsia" w:eastAsiaTheme="minorEastAsia" w:cstheme="minorEastAsia"/>
          <w:i w:val="0"/>
          <w:iCs w:val="0"/>
          <w:caps w:val="0"/>
          <w:color w:val="auto"/>
          <w:spacing w:val="0"/>
          <w:sz w:val="32"/>
          <w:szCs w:val="32"/>
          <w:highlight w:val="none"/>
          <w:u w:val="none"/>
          <w:shd w:val="clear" w:fill="FFFFFF"/>
          <w:lang w:val="en-US" w:eastAsia="zh-CN"/>
        </w:rPr>
        <w:t>年初预算为 0万元，支出决算为</w:t>
      </w:r>
      <w:r>
        <w:rPr>
          <w:rFonts w:hint="eastAsia" w:asciiTheme="minorEastAsia" w:hAnsiTheme="minorEastAsia" w:cstheme="minorEastAsia"/>
          <w:i w:val="0"/>
          <w:iCs w:val="0"/>
          <w:caps w:val="0"/>
          <w:color w:val="auto"/>
          <w:spacing w:val="0"/>
          <w:sz w:val="32"/>
          <w:szCs w:val="32"/>
          <w:highlight w:val="none"/>
          <w:u w:val="none"/>
          <w:shd w:val="clear" w:fill="FFFFFF"/>
          <w:lang w:val="en-US" w:eastAsia="zh-CN"/>
        </w:rPr>
        <w:t>3</w:t>
      </w:r>
      <w:r>
        <w:rPr>
          <w:rFonts w:hint="eastAsia" w:asciiTheme="minorEastAsia" w:hAnsiTheme="minorEastAsia" w:eastAsiaTheme="minorEastAsia" w:cstheme="minorEastAsia"/>
          <w:i w:val="0"/>
          <w:iCs w:val="0"/>
          <w:caps w:val="0"/>
          <w:color w:val="auto"/>
          <w:spacing w:val="0"/>
          <w:sz w:val="32"/>
          <w:szCs w:val="32"/>
          <w:highlight w:val="none"/>
          <w:u w:val="none"/>
          <w:shd w:val="clear" w:fill="FFFFFF"/>
          <w:lang w:val="en-US" w:eastAsia="zh-CN"/>
        </w:rPr>
        <w:t>万元，决算数大于年初预算数的主要原因是：财政追加预算。</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420" w:rightChars="200" w:firstLine="643" w:firstLineChars="200"/>
        <w:jc w:val="both"/>
        <w:textAlignment w:val="auto"/>
        <w:rPr>
          <w:rFonts w:hint="eastAsia" w:asciiTheme="minorEastAsia" w:hAnsiTheme="minorEastAsia" w:eastAsiaTheme="minorEastAsia" w:cstheme="minorEastAsia"/>
          <w:color w:val="auto"/>
          <w:sz w:val="32"/>
          <w:szCs w:val="32"/>
          <w:u w:val="none"/>
        </w:rPr>
      </w:pPr>
      <w:r>
        <w:rPr>
          <w:rFonts w:hint="eastAsia" w:asciiTheme="minorEastAsia" w:hAnsiTheme="minorEastAsia" w:eastAsiaTheme="minorEastAsia" w:cstheme="minorEastAsia"/>
          <w:b/>
          <w:bCs/>
          <w:i w:val="0"/>
          <w:iCs w:val="0"/>
          <w:caps w:val="0"/>
          <w:color w:val="auto"/>
          <w:spacing w:val="0"/>
          <w:sz w:val="32"/>
          <w:szCs w:val="32"/>
          <w:u w:val="none"/>
          <w:shd w:val="clear" w:fill="FFFFFF"/>
        </w:rPr>
        <w:t>六、一般公共预算财政拨款基本支出决算情况说明</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420" w:rightChars="200" w:firstLine="640" w:firstLineChars="200"/>
        <w:jc w:val="both"/>
        <w:textAlignment w:val="auto"/>
        <w:rPr>
          <w:rFonts w:hint="eastAsia" w:asciiTheme="minorEastAsia" w:hAnsiTheme="minorEastAsia" w:eastAsiaTheme="minorEastAsia" w:cstheme="minorEastAsia"/>
          <w:color w:val="auto"/>
          <w:sz w:val="32"/>
          <w:szCs w:val="32"/>
          <w:u w:val="none"/>
        </w:rPr>
      </w:pPr>
      <w:r>
        <w:rPr>
          <w:rFonts w:hint="eastAsia" w:asciiTheme="minorEastAsia" w:hAnsiTheme="minorEastAsia" w:cstheme="minorEastAsia"/>
          <w:i w:val="0"/>
          <w:iCs w:val="0"/>
          <w:caps w:val="0"/>
          <w:color w:val="auto"/>
          <w:spacing w:val="0"/>
          <w:sz w:val="32"/>
          <w:szCs w:val="32"/>
          <w:u w:val="none"/>
          <w:shd w:val="clear" w:fill="FFFFFF"/>
          <w:lang w:eastAsia="zh-CN"/>
        </w:rPr>
        <w:t>2024</w:t>
      </w:r>
      <w:r>
        <w:rPr>
          <w:rFonts w:hint="eastAsia" w:asciiTheme="minorEastAsia" w:hAnsiTheme="minorEastAsia" w:eastAsiaTheme="minorEastAsia" w:cstheme="minorEastAsia"/>
          <w:i w:val="0"/>
          <w:iCs w:val="0"/>
          <w:caps w:val="0"/>
          <w:color w:val="auto"/>
          <w:spacing w:val="0"/>
          <w:sz w:val="32"/>
          <w:szCs w:val="32"/>
          <w:u w:val="none"/>
          <w:shd w:val="clear" w:fill="FFFFFF"/>
        </w:rPr>
        <w:t>年度财政拨款基本支出</w:t>
      </w:r>
      <w:r>
        <w:rPr>
          <w:rFonts w:hint="eastAsia" w:asciiTheme="minorEastAsia" w:hAnsiTheme="minorEastAsia" w:cstheme="minorEastAsia"/>
          <w:i w:val="0"/>
          <w:iCs w:val="0"/>
          <w:caps w:val="0"/>
          <w:color w:val="auto"/>
          <w:spacing w:val="0"/>
          <w:sz w:val="32"/>
          <w:szCs w:val="32"/>
          <w:u w:val="none"/>
          <w:shd w:val="clear" w:fill="FFFFFF"/>
          <w:lang w:val="en-US" w:eastAsia="zh-CN"/>
        </w:rPr>
        <w:t>1396.81</w:t>
      </w:r>
      <w:r>
        <w:rPr>
          <w:rFonts w:hint="eastAsia" w:asciiTheme="minorEastAsia" w:hAnsiTheme="minorEastAsia" w:eastAsiaTheme="minorEastAsia" w:cstheme="minorEastAsia"/>
          <w:i w:val="0"/>
          <w:iCs w:val="0"/>
          <w:caps w:val="0"/>
          <w:color w:val="auto"/>
          <w:spacing w:val="0"/>
          <w:sz w:val="32"/>
          <w:szCs w:val="32"/>
          <w:u w:val="none"/>
          <w:shd w:val="clear" w:fill="FFFFFF"/>
        </w:rPr>
        <w:t>万元，其中：人员经费</w:t>
      </w:r>
      <w:r>
        <w:rPr>
          <w:rFonts w:hint="eastAsia" w:asciiTheme="minorEastAsia" w:hAnsiTheme="minorEastAsia" w:cstheme="minorEastAsia"/>
          <w:i w:val="0"/>
          <w:iCs w:val="0"/>
          <w:caps w:val="0"/>
          <w:color w:val="auto"/>
          <w:spacing w:val="0"/>
          <w:sz w:val="32"/>
          <w:szCs w:val="32"/>
          <w:u w:val="none"/>
          <w:shd w:val="clear" w:fill="FFFFFF"/>
          <w:lang w:val="en-US" w:eastAsia="zh-CN"/>
        </w:rPr>
        <w:t>1230.98</w:t>
      </w:r>
      <w:r>
        <w:rPr>
          <w:rFonts w:hint="eastAsia" w:asciiTheme="minorEastAsia" w:hAnsiTheme="minorEastAsia" w:eastAsiaTheme="minorEastAsia" w:cstheme="minorEastAsia"/>
          <w:i w:val="0"/>
          <w:iCs w:val="0"/>
          <w:caps w:val="0"/>
          <w:color w:val="auto"/>
          <w:spacing w:val="0"/>
          <w:sz w:val="32"/>
          <w:szCs w:val="32"/>
          <w:u w:val="none"/>
          <w:shd w:val="clear" w:fill="FFFFFF"/>
        </w:rPr>
        <w:t>万元，占基本支出的</w:t>
      </w:r>
      <w:r>
        <w:rPr>
          <w:rFonts w:hint="eastAsia" w:asciiTheme="minorEastAsia" w:hAnsiTheme="minorEastAsia" w:eastAsiaTheme="minorEastAsia" w:cstheme="minorEastAsia"/>
          <w:i w:val="0"/>
          <w:iCs w:val="0"/>
          <w:caps w:val="0"/>
          <w:color w:val="auto"/>
          <w:spacing w:val="0"/>
          <w:sz w:val="32"/>
          <w:szCs w:val="32"/>
          <w:u w:val="none"/>
          <w:shd w:val="clear" w:fill="FFFFFF"/>
          <w:lang w:val="en-US" w:eastAsia="zh-CN"/>
        </w:rPr>
        <w:t>8</w:t>
      </w:r>
      <w:r>
        <w:rPr>
          <w:rFonts w:hint="eastAsia" w:asciiTheme="minorEastAsia" w:hAnsiTheme="minorEastAsia" w:cstheme="minorEastAsia"/>
          <w:i w:val="0"/>
          <w:iCs w:val="0"/>
          <w:caps w:val="0"/>
          <w:color w:val="auto"/>
          <w:spacing w:val="0"/>
          <w:sz w:val="32"/>
          <w:szCs w:val="32"/>
          <w:u w:val="none"/>
          <w:shd w:val="clear" w:fill="FFFFFF"/>
          <w:lang w:val="en-US" w:eastAsia="zh-CN"/>
        </w:rPr>
        <w:t>8.13</w:t>
      </w:r>
      <w:r>
        <w:rPr>
          <w:rFonts w:hint="eastAsia" w:asciiTheme="minorEastAsia" w:hAnsiTheme="minorEastAsia" w:eastAsiaTheme="minorEastAsia" w:cstheme="minorEastAsia"/>
          <w:i w:val="0"/>
          <w:iCs w:val="0"/>
          <w:caps w:val="0"/>
          <w:color w:val="auto"/>
          <w:spacing w:val="0"/>
          <w:sz w:val="32"/>
          <w:szCs w:val="32"/>
          <w:u w:val="none"/>
          <w:shd w:val="clear" w:fill="FFFFFF"/>
        </w:rPr>
        <w:t>%,主要包括基本工资、津贴补贴、奖金、伙食补助费、绩效工资、机关事业单位基本养老保险缴费、职业年金缴费、职工基本医疗保险缴费、住房公积金等；公用经费</w:t>
      </w:r>
      <w:r>
        <w:rPr>
          <w:rFonts w:hint="eastAsia" w:asciiTheme="minorEastAsia" w:hAnsiTheme="minorEastAsia" w:cstheme="minorEastAsia"/>
          <w:i w:val="0"/>
          <w:iCs w:val="0"/>
          <w:caps w:val="0"/>
          <w:color w:val="auto"/>
          <w:spacing w:val="0"/>
          <w:sz w:val="32"/>
          <w:szCs w:val="32"/>
          <w:u w:val="none"/>
          <w:shd w:val="clear" w:fill="FFFFFF"/>
          <w:lang w:val="en-US" w:eastAsia="zh-CN"/>
        </w:rPr>
        <w:t>165.83</w:t>
      </w:r>
      <w:r>
        <w:rPr>
          <w:rFonts w:hint="eastAsia" w:asciiTheme="minorEastAsia" w:hAnsiTheme="minorEastAsia" w:eastAsiaTheme="minorEastAsia" w:cstheme="minorEastAsia"/>
          <w:i w:val="0"/>
          <w:iCs w:val="0"/>
          <w:caps w:val="0"/>
          <w:color w:val="auto"/>
          <w:spacing w:val="0"/>
          <w:sz w:val="32"/>
          <w:szCs w:val="32"/>
          <w:u w:val="none"/>
          <w:shd w:val="clear" w:fill="FFFFFF"/>
        </w:rPr>
        <w:t>万元，占基本支出的</w:t>
      </w:r>
      <w:r>
        <w:rPr>
          <w:rFonts w:hint="eastAsia" w:asciiTheme="minorEastAsia" w:hAnsiTheme="minorEastAsia" w:cstheme="minorEastAsia"/>
          <w:i w:val="0"/>
          <w:iCs w:val="0"/>
          <w:caps w:val="0"/>
          <w:color w:val="auto"/>
          <w:spacing w:val="0"/>
          <w:sz w:val="32"/>
          <w:szCs w:val="32"/>
          <w:u w:val="none"/>
          <w:shd w:val="clear" w:fill="FFFFFF"/>
          <w:lang w:val="en-US" w:eastAsia="zh-CN"/>
        </w:rPr>
        <w:t>11.87</w:t>
      </w:r>
      <w:r>
        <w:rPr>
          <w:rFonts w:hint="eastAsia" w:asciiTheme="minorEastAsia" w:hAnsiTheme="minorEastAsia" w:eastAsiaTheme="minorEastAsia" w:cstheme="minorEastAsia"/>
          <w:i w:val="0"/>
          <w:iCs w:val="0"/>
          <w:caps w:val="0"/>
          <w:color w:val="auto"/>
          <w:spacing w:val="0"/>
          <w:sz w:val="32"/>
          <w:szCs w:val="32"/>
          <w:u w:val="none"/>
          <w:shd w:val="clear" w:fill="FFFFFF"/>
        </w:rPr>
        <w:t>%，主要包括办公费、印刷费、咨询费、手续费、水费、电费等。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420" w:rightChars="200" w:firstLine="643" w:firstLineChars="200"/>
        <w:jc w:val="both"/>
        <w:textAlignment w:val="auto"/>
        <w:rPr>
          <w:rFonts w:hint="eastAsia" w:asciiTheme="minorEastAsia" w:hAnsiTheme="minorEastAsia" w:eastAsiaTheme="minorEastAsia" w:cstheme="minorEastAsia"/>
          <w:color w:val="auto"/>
          <w:sz w:val="32"/>
          <w:szCs w:val="32"/>
          <w:u w:val="none"/>
          <w:lang w:val="en-US" w:eastAsia="zh-CN"/>
        </w:rPr>
      </w:pPr>
      <w:r>
        <w:rPr>
          <w:rFonts w:hint="eastAsia" w:asciiTheme="minorEastAsia" w:hAnsiTheme="minorEastAsia" w:eastAsiaTheme="minorEastAsia" w:cstheme="minorEastAsia"/>
          <w:b/>
          <w:bCs/>
          <w:i w:val="0"/>
          <w:iCs w:val="0"/>
          <w:caps w:val="0"/>
          <w:color w:val="auto"/>
          <w:spacing w:val="0"/>
          <w:sz w:val="32"/>
          <w:szCs w:val="32"/>
          <w:u w:val="none"/>
          <w:shd w:val="clear" w:fill="FFFFFF"/>
        </w:rPr>
        <w:t>七、一般公共预算财政拨款三公经费支出决算情况说明</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420" w:rightChars="200" w:firstLine="643" w:firstLineChars="200"/>
        <w:jc w:val="both"/>
        <w:textAlignment w:val="auto"/>
        <w:rPr>
          <w:rFonts w:hint="eastAsia" w:asciiTheme="minorEastAsia" w:hAnsiTheme="minorEastAsia" w:eastAsiaTheme="minorEastAsia" w:cstheme="minorEastAsia"/>
          <w:color w:val="auto"/>
          <w:sz w:val="32"/>
          <w:szCs w:val="32"/>
          <w:u w:val="none"/>
        </w:rPr>
      </w:pPr>
      <w:r>
        <w:rPr>
          <w:rFonts w:hint="eastAsia" w:asciiTheme="minorEastAsia" w:hAnsiTheme="minorEastAsia" w:eastAsiaTheme="minorEastAsia" w:cstheme="minorEastAsia"/>
          <w:b/>
          <w:bCs/>
          <w:i w:val="0"/>
          <w:iCs w:val="0"/>
          <w:caps w:val="0"/>
          <w:color w:val="auto"/>
          <w:spacing w:val="0"/>
          <w:sz w:val="32"/>
          <w:szCs w:val="32"/>
          <w:u w:val="none"/>
          <w:shd w:val="clear" w:fill="FFFFFF"/>
        </w:rPr>
        <w:t>（一）“三公”经费财政拨款支出决算总体情况说明</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420" w:rightChars="200" w:firstLine="640" w:firstLineChars="200"/>
        <w:jc w:val="both"/>
        <w:textAlignment w:val="auto"/>
        <w:rPr>
          <w:rFonts w:hint="eastAsia" w:asciiTheme="minorEastAsia" w:hAnsiTheme="minorEastAsia" w:eastAsiaTheme="minorEastAsia" w:cstheme="minorEastAsia"/>
          <w:color w:val="auto"/>
          <w:sz w:val="32"/>
          <w:szCs w:val="32"/>
          <w:u w:val="none"/>
        </w:rPr>
      </w:pPr>
      <w:r>
        <w:rPr>
          <w:rFonts w:hint="eastAsia" w:asciiTheme="minorEastAsia" w:hAnsiTheme="minorEastAsia" w:eastAsiaTheme="minorEastAsia" w:cstheme="minorEastAsia"/>
          <w:i w:val="0"/>
          <w:iCs w:val="0"/>
          <w:caps w:val="0"/>
          <w:color w:val="auto"/>
          <w:spacing w:val="0"/>
          <w:sz w:val="32"/>
          <w:szCs w:val="32"/>
          <w:u w:val="none"/>
          <w:shd w:val="clear" w:fill="FFFFFF"/>
        </w:rPr>
        <w:t>“三公”经费财政拨款支出预算为</w:t>
      </w:r>
      <w:r>
        <w:rPr>
          <w:rFonts w:hint="eastAsia" w:asciiTheme="minorEastAsia" w:hAnsiTheme="minorEastAsia" w:eastAsiaTheme="minorEastAsia" w:cstheme="minorEastAsia"/>
          <w:i w:val="0"/>
          <w:iCs w:val="0"/>
          <w:caps w:val="0"/>
          <w:color w:val="auto"/>
          <w:spacing w:val="0"/>
          <w:sz w:val="32"/>
          <w:szCs w:val="32"/>
          <w:u w:val="none"/>
          <w:shd w:val="clear" w:fill="FFFFFF"/>
          <w:lang w:val="en-US" w:eastAsia="zh-CN"/>
        </w:rPr>
        <w:t>7.</w:t>
      </w:r>
      <w:r>
        <w:rPr>
          <w:rFonts w:hint="eastAsia" w:asciiTheme="minorEastAsia" w:hAnsiTheme="minorEastAsia" w:cstheme="minorEastAsia"/>
          <w:i w:val="0"/>
          <w:iCs w:val="0"/>
          <w:caps w:val="0"/>
          <w:color w:val="auto"/>
          <w:spacing w:val="0"/>
          <w:sz w:val="32"/>
          <w:szCs w:val="32"/>
          <w:u w:val="none"/>
          <w:shd w:val="clear" w:fill="FFFFFF"/>
          <w:lang w:val="en-US" w:eastAsia="zh-CN"/>
        </w:rPr>
        <w:t>48</w:t>
      </w:r>
      <w:r>
        <w:rPr>
          <w:rFonts w:hint="eastAsia" w:asciiTheme="minorEastAsia" w:hAnsiTheme="minorEastAsia" w:eastAsiaTheme="minorEastAsia" w:cstheme="minorEastAsia"/>
          <w:i w:val="0"/>
          <w:iCs w:val="0"/>
          <w:caps w:val="0"/>
          <w:color w:val="auto"/>
          <w:spacing w:val="0"/>
          <w:sz w:val="32"/>
          <w:szCs w:val="32"/>
          <w:u w:val="none"/>
          <w:shd w:val="clear" w:fill="FFFFFF"/>
        </w:rPr>
        <w:t>万元，支出决算为7.</w:t>
      </w:r>
      <w:r>
        <w:rPr>
          <w:rFonts w:hint="eastAsia" w:asciiTheme="minorEastAsia" w:hAnsiTheme="minorEastAsia" w:eastAsiaTheme="minorEastAsia" w:cstheme="minorEastAsia"/>
          <w:i w:val="0"/>
          <w:iCs w:val="0"/>
          <w:caps w:val="0"/>
          <w:color w:val="auto"/>
          <w:spacing w:val="0"/>
          <w:sz w:val="32"/>
          <w:szCs w:val="32"/>
          <w:u w:val="none"/>
          <w:shd w:val="clear" w:fill="FFFFFF"/>
          <w:lang w:val="en-US" w:eastAsia="zh-CN"/>
        </w:rPr>
        <w:t>48</w:t>
      </w:r>
      <w:r>
        <w:rPr>
          <w:rFonts w:hint="eastAsia" w:asciiTheme="minorEastAsia" w:hAnsiTheme="minorEastAsia" w:eastAsiaTheme="minorEastAsia" w:cstheme="minorEastAsia"/>
          <w:i w:val="0"/>
          <w:iCs w:val="0"/>
          <w:caps w:val="0"/>
          <w:color w:val="auto"/>
          <w:spacing w:val="0"/>
          <w:sz w:val="32"/>
          <w:szCs w:val="32"/>
          <w:u w:val="none"/>
          <w:shd w:val="clear" w:fill="FFFFFF"/>
        </w:rPr>
        <w:t>万元，完成预算的</w:t>
      </w:r>
      <w:r>
        <w:rPr>
          <w:rFonts w:hint="eastAsia" w:asciiTheme="minorEastAsia" w:hAnsiTheme="minorEastAsia" w:cstheme="minorEastAsia"/>
          <w:i w:val="0"/>
          <w:iCs w:val="0"/>
          <w:caps w:val="0"/>
          <w:color w:val="auto"/>
          <w:spacing w:val="0"/>
          <w:sz w:val="32"/>
          <w:szCs w:val="32"/>
          <w:u w:val="none"/>
          <w:shd w:val="clear" w:fill="FFFFFF"/>
          <w:lang w:val="en-US" w:eastAsia="zh-CN"/>
        </w:rPr>
        <w:t>100</w:t>
      </w:r>
      <w:r>
        <w:rPr>
          <w:rFonts w:hint="eastAsia" w:asciiTheme="minorEastAsia" w:hAnsiTheme="minorEastAsia" w:eastAsiaTheme="minorEastAsia" w:cstheme="minorEastAsia"/>
          <w:i w:val="0"/>
          <w:iCs w:val="0"/>
          <w:caps w:val="0"/>
          <w:color w:val="auto"/>
          <w:spacing w:val="0"/>
          <w:sz w:val="32"/>
          <w:szCs w:val="32"/>
          <w:u w:val="none"/>
          <w:shd w:val="clear" w:fill="FFFFFF"/>
        </w:rPr>
        <w:t>%，其中：</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420" w:rightChars="200" w:firstLine="640" w:firstLineChars="200"/>
        <w:jc w:val="both"/>
        <w:textAlignment w:val="auto"/>
        <w:rPr>
          <w:rFonts w:hint="eastAsia" w:asciiTheme="minorEastAsia" w:hAnsiTheme="minorEastAsia" w:eastAsiaTheme="minorEastAsia" w:cstheme="minorEastAsia"/>
          <w:color w:val="auto"/>
          <w:sz w:val="32"/>
          <w:szCs w:val="32"/>
          <w:highlight w:val="none"/>
          <w:u w:val="none"/>
        </w:rPr>
      </w:pPr>
      <w:r>
        <w:rPr>
          <w:rFonts w:hint="eastAsia" w:asciiTheme="minorEastAsia" w:hAnsiTheme="minorEastAsia" w:eastAsiaTheme="minorEastAsia" w:cstheme="minorEastAsia"/>
          <w:i w:val="0"/>
          <w:iCs w:val="0"/>
          <w:caps w:val="0"/>
          <w:color w:val="auto"/>
          <w:spacing w:val="0"/>
          <w:sz w:val="32"/>
          <w:szCs w:val="32"/>
          <w:u w:val="none"/>
          <w:shd w:val="clear" w:fill="FFFFFF"/>
        </w:rPr>
        <w:t>因公出国（境）费支出预算为0万元，支出决算为0万元，完</w:t>
      </w:r>
      <w:r>
        <w:rPr>
          <w:rFonts w:hint="eastAsia" w:asciiTheme="minorEastAsia" w:hAnsiTheme="minorEastAsia" w:eastAsiaTheme="minorEastAsia" w:cstheme="minorEastAsia"/>
          <w:i w:val="0"/>
          <w:iCs w:val="0"/>
          <w:caps w:val="0"/>
          <w:color w:val="auto"/>
          <w:spacing w:val="0"/>
          <w:sz w:val="32"/>
          <w:szCs w:val="32"/>
          <w:highlight w:val="none"/>
          <w:u w:val="none"/>
          <w:shd w:val="clear" w:fill="FFFFFF"/>
        </w:rPr>
        <w:t>成预算的0%。</w:t>
      </w:r>
      <w:r>
        <w:rPr>
          <w:rFonts w:hint="eastAsia" w:asciiTheme="minorEastAsia" w:hAnsiTheme="minorEastAsia" w:eastAsiaTheme="minorEastAsia" w:cstheme="minorEastAsia"/>
          <w:color w:val="auto"/>
          <w:sz w:val="32"/>
          <w:szCs w:val="32"/>
          <w:highlight w:val="none"/>
          <w:lang w:val="en-US" w:eastAsia="zh-CN"/>
        </w:rPr>
        <w:t>决算数与年初预算数一致，与上年相比无增减变化，</w:t>
      </w:r>
      <w:r>
        <w:rPr>
          <w:rFonts w:hint="eastAsia" w:asciiTheme="minorEastAsia" w:hAnsiTheme="minorEastAsia" w:eastAsiaTheme="minorEastAsia" w:cstheme="minorEastAsia"/>
          <w:color w:val="auto"/>
          <w:sz w:val="32"/>
          <w:szCs w:val="32"/>
          <w:highlight w:val="none"/>
          <w:u w:val="none"/>
          <w:shd w:val="clear" w:fill="FFFFFF"/>
        </w:rPr>
        <w:t>主要原因是</w:t>
      </w:r>
      <w:r>
        <w:rPr>
          <w:rFonts w:hint="eastAsia" w:asciiTheme="minorEastAsia" w:hAnsiTheme="minorEastAsia" w:eastAsiaTheme="minorEastAsia" w:cstheme="minorEastAsia"/>
          <w:color w:val="auto"/>
          <w:sz w:val="32"/>
          <w:szCs w:val="32"/>
          <w:highlight w:val="none"/>
          <w:u w:val="none"/>
          <w:shd w:val="clear" w:fill="FFFFFF"/>
          <w:lang w:eastAsia="zh-CN"/>
        </w:rPr>
        <w:t>无</w:t>
      </w:r>
      <w:r>
        <w:rPr>
          <w:rFonts w:hint="eastAsia" w:asciiTheme="minorEastAsia" w:hAnsiTheme="minorEastAsia" w:eastAsiaTheme="minorEastAsia" w:cstheme="minorEastAsia"/>
          <w:i w:val="0"/>
          <w:iCs w:val="0"/>
          <w:caps w:val="0"/>
          <w:color w:val="auto"/>
          <w:spacing w:val="0"/>
          <w:sz w:val="32"/>
          <w:szCs w:val="32"/>
          <w:highlight w:val="none"/>
          <w:u w:val="none"/>
          <w:shd w:val="clear" w:fill="FFFFFF"/>
        </w:rPr>
        <w:t>因公出国（境）费支出</w:t>
      </w:r>
      <w:r>
        <w:rPr>
          <w:rFonts w:hint="eastAsia" w:asciiTheme="minorEastAsia" w:hAnsiTheme="minorEastAsia" w:eastAsiaTheme="minorEastAsia" w:cstheme="minorEastAsia"/>
          <w:color w:val="auto"/>
          <w:sz w:val="32"/>
          <w:szCs w:val="32"/>
          <w:highlight w:val="none"/>
          <w:u w:val="none"/>
          <w:shd w:val="clear" w:fill="FFFFFF"/>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420" w:rightChars="200" w:firstLine="640" w:firstLineChars="200"/>
        <w:jc w:val="both"/>
        <w:textAlignment w:val="auto"/>
        <w:rPr>
          <w:rFonts w:hint="eastAsia" w:asciiTheme="minorEastAsia" w:hAnsiTheme="minorEastAsia" w:eastAsiaTheme="minorEastAsia" w:cstheme="minorEastAsia"/>
          <w:i w:val="0"/>
          <w:iCs w:val="0"/>
          <w:caps w:val="0"/>
          <w:color w:val="auto"/>
          <w:spacing w:val="0"/>
          <w:sz w:val="32"/>
          <w:szCs w:val="32"/>
          <w:u w:val="none"/>
          <w:shd w:val="clear" w:fill="FFFFFF"/>
          <w:lang w:val="en-US" w:eastAsia="zh-CN"/>
        </w:rPr>
      </w:pPr>
      <w:r>
        <w:rPr>
          <w:rFonts w:hint="eastAsia" w:asciiTheme="minorEastAsia" w:hAnsiTheme="minorEastAsia" w:eastAsiaTheme="minorEastAsia" w:cstheme="minorEastAsia"/>
          <w:i w:val="0"/>
          <w:iCs w:val="0"/>
          <w:caps w:val="0"/>
          <w:color w:val="auto"/>
          <w:spacing w:val="0"/>
          <w:sz w:val="32"/>
          <w:szCs w:val="32"/>
          <w:u w:val="none"/>
          <w:shd w:val="clear" w:fill="FFFFFF"/>
        </w:rPr>
        <w:t>公务接待费支出预算为3.</w:t>
      </w:r>
      <w:r>
        <w:rPr>
          <w:rFonts w:hint="eastAsia" w:asciiTheme="minorEastAsia" w:hAnsiTheme="minorEastAsia" w:cstheme="minorEastAsia"/>
          <w:i w:val="0"/>
          <w:iCs w:val="0"/>
          <w:caps w:val="0"/>
          <w:color w:val="auto"/>
          <w:spacing w:val="0"/>
          <w:sz w:val="32"/>
          <w:szCs w:val="32"/>
          <w:u w:val="none"/>
          <w:shd w:val="clear" w:fill="FFFFFF"/>
          <w:lang w:val="en-US" w:eastAsia="zh-CN"/>
        </w:rPr>
        <w:t>49</w:t>
      </w:r>
      <w:r>
        <w:rPr>
          <w:rFonts w:hint="eastAsia" w:asciiTheme="minorEastAsia" w:hAnsiTheme="minorEastAsia" w:eastAsiaTheme="minorEastAsia" w:cstheme="minorEastAsia"/>
          <w:i w:val="0"/>
          <w:iCs w:val="0"/>
          <w:caps w:val="0"/>
          <w:color w:val="auto"/>
          <w:spacing w:val="0"/>
          <w:sz w:val="32"/>
          <w:szCs w:val="32"/>
          <w:u w:val="none"/>
          <w:shd w:val="clear" w:fill="FFFFFF"/>
        </w:rPr>
        <w:t>万元，支出决算为3.</w:t>
      </w:r>
      <w:r>
        <w:rPr>
          <w:rFonts w:hint="eastAsia" w:asciiTheme="minorEastAsia" w:hAnsiTheme="minorEastAsia" w:eastAsiaTheme="minorEastAsia" w:cstheme="minorEastAsia"/>
          <w:i w:val="0"/>
          <w:iCs w:val="0"/>
          <w:caps w:val="0"/>
          <w:color w:val="auto"/>
          <w:spacing w:val="0"/>
          <w:sz w:val="32"/>
          <w:szCs w:val="32"/>
          <w:u w:val="none"/>
          <w:shd w:val="clear" w:fill="FFFFFF"/>
          <w:lang w:val="en-US" w:eastAsia="zh-CN"/>
        </w:rPr>
        <w:t>49</w:t>
      </w:r>
      <w:r>
        <w:rPr>
          <w:rFonts w:hint="eastAsia" w:asciiTheme="minorEastAsia" w:hAnsiTheme="minorEastAsia" w:eastAsiaTheme="minorEastAsia" w:cstheme="minorEastAsia"/>
          <w:i w:val="0"/>
          <w:iCs w:val="0"/>
          <w:caps w:val="0"/>
          <w:color w:val="auto"/>
          <w:spacing w:val="0"/>
          <w:sz w:val="32"/>
          <w:szCs w:val="32"/>
          <w:u w:val="none"/>
          <w:shd w:val="clear" w:fill="FFFFFF"/>
        </w:rPr>
        <w:t>万元，完成预算的</w:t>
      </w:r>
      <w:r>
        <w:rPr>
          <w:rFonts w:hint="eastAsia" w:asciiTheme="minorEastAsia" w:hAnsiTheme="minorEastAsia" w:cstheme="minorEastAsia"/>
          <w:i w:val="0"/>
          <w:iCs w:val="0"/>
          <w:caps w:val="0"/>
          <w:color w:val="auto"/>
          <w:spacing w:val="0"/>
          <w:sz w:val="32"/>
          <w:szCs w:val="32"/>
          <w:u w:val="none"/>
          <w:shd w:val="clear" w:fill="FFFFFF"/>
          <w:lang w:val="en-US" w:eastAsia="zh-CN"/>
        </w:rPr>
        <w:t>100</w:t>
      </w:r>
      <w:r>
        <w:rPr>
          <w:rFonts w:hint="eastAsia" w:asciiTheme="minorEastAsia" w:hAnsiTheme="minorEastAsia" w:eastAsiaTheme="minorEastAsia" w:cstheme="minorEastAsia"/>
          <w:i w:val="0"/>
          <w:iCs w:val="0"/>
          <w:caps w:val="0"/>
          <w:color w:val="auto"/>
          <w:spacing w:val="0"/>
          <w:sz w:val="32"/>
          <w:szCs w:val="32"/>
          <w:u w:val="none"/>
          <w:shd w:val="clear" w:fill="FFFFFF"/>
        </w:rPr>
        <w:t>%，决算数小于年初预算数的主要原因是我单位严格执行八项规定，做到有公函接待、按标准接待、控制作陪人数，规范接待流程和公务接待报销手续。</w:t>
      </w:r>
      <w:r>
        <w:rPr>
          <w:rFonts w:hint="eastAsia" w:asciiTheme="minorEastAsia" w:hAnsiTheme="minorEastAsia" w:eastAsiaTheme="minorEastAsia" w:cstheme="minorEastAsia"/>
          <w:i w:val="0"/>
          <w:iCs w:val="0"/>
          <w:caps w:val="0"/>
          <w:color w:val="auto"/>
          <w:spacing w:val="0"/>
          <w:sz w:val="32"/>
          <w:szCs w:val="32"/>
          <w:u w:val="none"/>
          <w:shd w:val="clear" w:fill="FFFFFF"/>
          <w:lang w:eastAsia="zh-CN"/>
        </w:rPr>
        <w:t>与上年相比</w:t>
      </w:r>
      <w:r>
        <w:rPr>
          <w:rFonts w:hint="eastAsia" w:asciiTheme="minorEastAsia" w:hAnsiTheme="minorEastAsia" w:cstheme="minorEastAsia"/>
          <w:i w:val="0"/>
          <w:iCs w:val="0"/>
          <w:caps w:val="0"/>
          <w:color w:val="auto"/>
          <w:spacing w:val="0"/>
          <w:sz w:val="32"/>
          <w:szCs w:val="32"/>
          <w:u w:val="none"/>
          <w:shd w:val="clear" w:fill="FFFFFF"/>
          <w:lang w:val="en-US" w:eastAsia="zh-CN"/>
        </w:rPr>
        <w:t>无增减变化，</w:t>
      </w:r>
      <w:r>
        <w:rPr>
          <w:rFonts w:hint="eastAsia" w:asciiTheme="minorEastAsia" w:hAnsiTheme="minorEastAsia" w:eastAsiaTheme="minorEastAsia" w:cstheme="minorEastAsia"/>
          <w:i w:val="0"/>
          <w:iCs w:val="0"/>
          <w:caps w:val="0"/>
          <w:color w:val="auto"/>
          <w:spacing w:val="0"/>
          <w:sz w:val="32"/>
          <w:szCs w:val="32"/>
          <w:u w:val="none"/>
          <w:shd w:val="clear" w:fill="FFFFFF"/>
          <w:lang w:val="en-US" w:eastAsia="zh-CN"/>
        </w:rPr>
        <w:t>主要原因是我单位严格控制招待标准；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420" w:rightChars="200" w:firstLine="640" w:firstLineChars="200"/>
        <w:jc w:val="both"/>
        <w:textAlignment w:val="auto"/>
        <w:rPr>
          <w:rFonts w:hint="eastAsia" w:asciiTheme="minorEastAsia" w:hAnsiTheme="minorEastAsia" w:eastAsiaTheme="minorEastAsia" w:cstheme="minorEastAsia"/>
          <w:color w:val="auto"/>
          <w:sz w:val="32"/>
          <w:szCs w:val="32"/>
          <w:u w:val="none"/>
        </w:rPr>
      </w:pPr>
      <w:r>
        <w:rPr>
          <w:rFonts w:hint="eastAsia" w:asciiTheme="minorEastAsia" w:hAnsiTheme="minorEastAsia" w:eastAsiaTheme="minorEastAsia" w:cstheme="minorEastAsia"/>
          <w:i w:val="0"/>
          <w:iCs w:val="0"/>
          <w:caps w:val="0"/>
          <w:color w:val="auto"/>
          <w:spacing w:val="0"/>
          <w:sz w:val="32"/>
          <w:szCs w:val="32"/>
          <w:u w:val="none"/>
          <w:shd w:val="clear" w:fill="FFFFFF"/>
        </w:rPr>
        <w:t>公务用车购置费及运行维护费支出预算为</w:t>
      </w:r>
      <w:r>
        <w:rPr>
          <w:rFonts w:hint="eastAsia" w:asciiTheme="minorEastAsia" w:hAnsiTheme="minorEastAsia" w:cstheme="minorEastAsia"/>
          <w:i w:val="0"/>
          <w:iCs w:val="0"/>
          <w:caps w:val="0"/>
          <w:color w:val="auto"/>
          <w:spacing w:val="0"/>
          <w:sz w:val="32"/>
          <w:szCs w:val="32"/>
          <w:u w:val="none"/>
          <w:shd w:val="clear" w:fill="FFFFFF"/>
          <w:lang w:val="en-US" w:eastAsia="zh-CN"/>
        </w:rPr>
        <w:t>3.99</w:t>
      </w:r>
      <w:r>
        <w:rPr>
          <w:rFonts w:hint="eastAsia" w:asciiTheme="minorEastAsia" w:hAnsiTheme="minorEastAsia" w:eastAsiaTheme="minorEastAsia" w:cstheme="minorEastAsia"/>
          <w:i w:val="0"/>
          <w:iCs w:val="0"/>
          <w:caps w:val="0"/>
          <w:color w:val="auto"/>
          <w:spacing w:val="0"/>
          <w:sz w:val="32"/>
          <w:szCs w:val="32"/>
          <w:u w:val="none"/>
          <w:shd w:val="clear" w:fill="FFFFFF"/>
        </w:rPr>
        <w:t>万元，支出决算为</w:t>
      </w:r>
      <w:r>
        <w:rPr>
          <w:rFonts w:hint="eastAsia" w:asciiTheme="minorEastAsia" w:hAnsiTheme="minorEastAsia" w:eastAsiaTheme="minorEastAsia" w:cstheme="minorEastAsia"/>
          <w:i w:val="0"/>
          <w:iCs w:val="0"/>
          <w:caps w:val="0"/>
          <w:color w:val="auto"/>
          <w:spacing w:val="0"/>
          <w:sz w:val="32"/>
          <w:szCs w:val="32"/>
          <w:u w:val="none"/>
          <w:shd w:val="clear" w:fill="FFFFFF"/>
          <w:lang w:val="en-US" w:eastAsia="zh-CN"/>
        </w:rPr>
        <w:t>3.99</w:t>
      </w:r>
      <w:r>
        <w:rPr>
          <w:rFonts w:hint="eastAsia" w:asciiTheme="minorEastAsia" w:hAnsiTheme="minorEastAsia" w:eastAsiaTheme="minorEastAsia" w:cstheme="minorEastAsia"/>
          <w:i w:val="0"/>
          <w:iCs w:val="0"/>
          <w:caps w:val="0"/>
          <w:color w:val="auto"/>
          <w:spacing w:val="0"/>
          <w:sz w:val="32"/>
          <w:szCs w:val="32"/>
          <w:u w:val="none"/>
          <w:shd w:val="clear" w:fill="FFFFFF"/>
        </w:rPr>
        <w:t>万元，完成预算的</w:t>
      </w:r>
      <w:r>
        <w:rPr>
          <w:rFonts w:hint="eastAsia" w:asciiTheme="minorEastAsia" w:hAnsiTheme="minorEastAsia" w:cstheme="minorEastAsia"/>
          <w:i w:val="0"/>
          <w:iCs w:val="0"/>
          <w:caps w:val="0"/>
          <w:color w:val="auto"/>
          <w:spacing w:val="0"/>
          <w:sz w:val="32"/>
          <w:szCs w:val="32"/>
          <w:u w:val="none"/>
          <w:shd w:val="clear" w:fill="FFFFFF"/>
          <w:lang w:val="en-US" w:eastAsia="zh-CN"/>
        </w:rPr>
        <w:t>100</w:t>
      </w:r>
      <w:r>
        <w:rPr>
          <w:rFonts w:hint="eastAsia" w:asciiTheme="minorEastAsia" w:hAnsiTheme="minorEastAsia" w:eastAsiaTheme="minorEastAsia" w:cstheme="minorEastAsia"/>
          <w:i w:val="0"/>
          <w:iCs w:val="0"/>
          <w:caps w:val="0"/>
          <w:color w:val="auto"/>
          <w:spacing w:val="0"/>
          <w:sz w:val="32"/>
          <w:szCs w:val="32"/>
          <w:u w:val="none"/>
          <w:shd w:val="clear" w:fill="FFFFFF"/>
        </w:rPr>
        <w:t>%，决算数</w:t>
      </w:r>
      <w:r>
        <w:rPr>
          <w:rFonts w:hint="eastAsia" w:asciiTheme="minorEastAsia" w:hAnsiTheme="minorEastAsia" w:cstheme="minorEastAsia"/>
          <w:i w:val="0"/>
          <w:iCs w:val="0"/>
          <w:caps w:val="0"/>
          <w:color w:val="auto"/>
          <w:spacing w:val="0"/>
          <w:sz w:val="32"/>
          <w:szCs w:val="32"/>
          <w:u w:val="none"/>
          <w:shd w:val="clear" w:fill="FFFFFF"/>
          <w:lang w:val="en-US" w:eastAsia="zh-CN"/>
        </w:rPr>
        <w:t>等于</w:t>
      </w:r>
      <w:r>
        <w:rPr>
          <w:rFonts w:hint="eastAsia" w:asciiTheme="minorEastAsia" w:hAnsiTheme="minorEastAsia" w:eastAsiaTheme="minorEastAsia" w:cstheme="minorEastAsia"/>
          <w:i w:val="0"/>
          <w:iCs w:val="0"/>
          <w:caps w:val="0"/>
          <w:color w:val="auto"/>
          <w:spacing w:val="0"/>
          <w:sz w:val="32"/>
          <w:szCs w:val="32"/>
          <w:u w:val="none"/>
          <w:shd w:val="clear" w:fill="FFFFFF"/>
        </w:rPr>
        <w:t>年初预算数的主要原因是严厉执行上级有关接待的规定，严格按标准按流程接待。</w:t>
      </w:r>
      <w:r>
        <w:rPr>
          <w:rFonts w:hint="eastAsia" w:asciiTheme="minorEastAsia" w:hAnsiTheme="minorEastAsia" w:eastAsiaTheme="minorEastAsia" w:cstheme="minorEastAsia"/>
          <w:i w:val="0"/>
          <w:iCs w:val="0"/>
          <w:caps w:val="0"/>
          <w:color w:val="auto"/>
          <w:spacing w:val="0"/>
          <w:sz w:val="32"/>
          <w:szCs w:val="32"/>
          <w:u w:val="none"/>
          <w:shd w:val="clear" w:fill="FFFFFF"/>
          <w:lang w:eastAsia="zh-CN"/>
        </w:rPr>
        <w:t>与上年相比</w:t>
      </w:r>
      <w:r>
        <w:rPr>
          <w:rFonts w:hint="eastAsia" w:asciiTheme="minorEastAsia" w:hAnsiTheme="minorEastAsia" w:cstheme="minorEastAsia"/>
          <w:i w:val="0"/>
          <w:iCs w:val="0"/>
          <w:caps w:val="0"/>
          <w:color w:val="auto"/>
          <w:spacing w:val="0"/>
          <w:sz w:val="32"/>
          <w:szCs w:val="32"/>
          <w:u w:val="none"/>
          <w:shd w:val="clear" w:fill="FFFFFF"/>
          <w:lang w:val="en-US" w:eastAsia="zh-CN"/>
        </w:rPr>
        <w:t>无增减变化，</w:t>
      </w:r>
      <w:r>
        <w:rPr>
          <w:rFonts w:hint="eastAsia" w:asciiTheme="minorEastAsia" w:hAnsiTheme="minorEastAsia" w:eastAsiaTheme="minorEastAsia" w:cstheme="minorEastAsia"/>
          <w:i w:val="0"/>
          <w:iCs w:val="0"/>
          <w:caps w:val="0"/>
          <w:color w:val="auto"/>
          <w:spacing w:val="0"/>
          <w:sz w:val="32"/>
          <w:szCs w:val="32"/>
          <w:u w:val="none"/>
          <w:shd w:val="clear" w:fill="FFFFFF"/>
          <w:lang w:val="en-US" w:eastAsia="zh-CN"/>
        </w:rPr>
        <w:t>主要原因是为严格管控公车运行</w:t>
      </w:r>
      <w:r>
        <w:rPr>
          <w:rFonts w:hint="eastAsia" w:asciiTheme="minorEastAsia" w:hAnsiTheme="minorEastAsia" w:eastAsiaTheme="minorEastAsia" w:cstheme="minorEastAsia"/>
          <w:i w:val="0"/>
          <w:iCs w:val="0"/>
          <w:caps w:val="0"/>
          <w:color w:val="auto"/>
          <w:spacing w:val="0"/>
          <w:sz w:val="32"/>
          <w:szCs w:val="32"/>
          <w:u w:val="none"/>
          <w:shd w:val="clear" w:fill="FFFFFF"/>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420" w:rightChars="200" w:firstLine="643" w:firstLineChars="200"/>
        <w:jc w:val="both"/>
        <w:textAlignment w:val="auto"/>
        <w:rPr>
          <w:rFonts w:hint="eastAsia" w:asciiTheme="minorEastAsia" w:hAnsiTheme="minorEastAsia" w:eastAsiaTheme="minorEastAsia" w:cstheme="minorEastAsia"/>
          <w:color w:val="auto"/>
          <w:sz w:val="32"/>
          <w:szCs w:val="32"/>
          <w:u w:val="none"/>
        </w:rPr>
      </w:pPr>
      <w:r>
        <w:rPr>
          <w:rFonts w:hint="eastAsia" w:asciiTheme="minorEastAsia" w:hAnsiTheme="minorEastAsia" w:eastAsiaTheme="minorEastAsia" w:cstheme="minorEastAsia"/>
          <w:b/>
          <w:bCs/>
          <w:i w:val="0"/>
          <w:iCs w:val="0"/>
          <w:caps w:val="0"/>
          <w:color w:val="auto"/>
          <w:spacing w:val="0"/>
          <w:sz w:val="32"/>
          <w:szCs w:val="32"/>
          <w:u w:val="none"/>
          <w:shd w:val="clear" w:fill="FFFFFF"/>
        </w:rPr>
        <w:t>（二）“三公”经费财政拨款支出决算具体情况说明</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420" w:rightChars="200" w:firstLine="640" w:firstLineChars="200"/>
        <w:jc w:val="both"/>
        <w:textAlignment w:val="auto"/>
        <w:rPr>
          <w:rFonts w:hint="eastAsia" w:asciiTheme="minorEastAsia" w:hAnsiTheme="minorEastAsia" w:eastAsiaTheme="minorEastAsia" w:cstheme="minorEastAsia"/>
          <w:color w:val="auto"/>
          <w:sz w:val="32"/>
          <w:szCs w:val="32"/>
          <w:u w:val="none"/>
        </w:rPr>
      </w:pPr>
      <w:r>
        <w:rPr>
          <w:rFonts w:hint="eastAsia" w:asciiTheme="minorEastAsia" w:hAnsiTheme="minorEastAsia" w:cstheme="minorEastAsia"/>
          <w:i w:val="0"/>
          <w:iCs w:val="0"/>
          <w:caps w:val="0"/>
          <w:color w:val="auto"/>
          <w:spacing w:val="0"/>
          <w:sz w:val="32"/>
          <w:szCs w:val="32"/>
          <w:u w:val="none"/>
          <w:shd w:val="clear" w:fill="FFFFFF"/>
          <w:lang w:eastAsia="zh-CN"/>
        </w:rPr>
        <w:t>2024</w:t>
      </w:r>
      <w:r>
        <w:rPr>
          <w:rFonts w:hint="eastAsia" w:asciiTheme="minorEastAsia" w:hAnsiTheme="minorEastAsia" w:eastAsiaTheme="minorEastAsia" w:cstheme="minorEastAsia"/>
          <w:i w:val="0"/>
          <w:iCs w:val="0"/>
          <w:caps w:val="0"/>
          <w:color w:val="auto"/>
          <w:spacing w:val="0"/>
          <w:sz w:val="32"/>
          <w:szCs w:val="32"/>
          <w:u w:val="none"/>
          <w:shd w:val="clear" w:fill="FFFFFF"/>
        </w:rPr>
        <w:t>年度“三公”经费财政拨款支出决算中，公务接待费支出决算3.</w:t>
      </w:r>
      <w:r>
        <w:rPr>
          <w:rFonts w:hint="eastAsia" w:asciiTheme="minorEastAsia" w:hAnsiTheme="minorEastAsia" w:eastAsiaTheme="minorEastAsia" w:cstheme="minorEastAsia"/>
          <w:i w:val="0"/>
          <w:iCs w:val="0"/>
          <w:caps w:val="0"/>
          <w:color w:val="auto"/>
          <w:spacing w:val="0"/>
          <w:sz w:val="32"/>
          <w:szCs w:val="32"/>
          <w:u w:val="none"/>
          <w:shd w:val="clear" w:fill="FFFFFF"/>
          <w:lang w:val="en-US" w:eastAsia="zh-CN"/>
        </w:rPr>
        <w:t>49</w:t>
      </w:r>
      <w:r>
        <w:rPr>
          <w:rFonts w:hint="eastAsia" w:asciiTheme="minorEastAsia" w:hAnsiTheme="minorEastAsia" w:eastAsiaTheme="minorEastAsia" w:cstheme="minorEastAsia"/>
          <w:i w:val="0"/>
          <w:iCs w:val="0"/>
          <w:caps w:val="0"/>
          <w:color w:val="auto"/>
          <w:spacing w:val="0"/>
          <w:sz w:val="32"/>
          <w:szCs w:val="32"/>
          <w:u w:val="none"/>
          <w:shd w:val="clear" w:fill="FFFFFF"/>
        </w:rPr>
        <w:t>元，占</w:t>
      </w:r>
      <w:r>
        <w:rPr>
          <w:rFonts w:hint="eastAsia" w:asciiTheme="minorEastAsia" w:hAnsiTheme="minorEastAsia" w:eastAsiaTheme="minorEastAsia" w:cstheme="minorEastAsia"/>
          <w:i w:val="0"/>
          <w:iCs w:val="0"/>
          <w:caps w:val="0"/>
          <w:color w:val="auto"/>
          <w:spacing w:val="0"/>
          <w:sz w:val="32"/>
          <w:szCs w:val="32"/>
          <w:u w:val="none"/>
          <w:shd w:val="clear" w:fill="FFFFFF"/>
          <w:lang w:val="en-US" w:eastAsia="zh-CN"/>
        </w:rPr>
        <w:t>46.66</w:t>
      </w:r>
      <w:r>
        <w:rPr>
          <w:rFonts w:hint="eastAsia" w:asciiTheme="minorEastAsia" w:hAnsiTheme="minorEastAsia" w:eastAsiaTheme="minorEastAsia" w:cstheme="minorEastAsia"/>
          <w:i w:val="0"/>
          <w:iCs w:val="0"/>
          <w:caps w:val="0"/>
          <w:color w:val="auto"/>
          <w:spacing w:val="0"/>
          <w:sz w:val="32"/>
          <w:szCs w:val="32"/>
          <w:u w:val="none"/>
          <w:shd w:val="clear" w:fill="FFFFFF"/>
        </w:rPr>
        <w:t>%,因公出国（境）费支出决算0万元，占0%,公务用车购置费及运行维护费支出决算</w:t>
      </w:r>
      <w:r>
        <w:rPr>
          <w:rFonts w:hint="eastAsia" w:asciiTheme="minorEastAsia" w:hAnsiTheme="minorEastAsia" w:eastAsiaTheme="minorEastAsia" w:cstheme="minorEastAsia"/>
          <w:i w:val="0"/>
          <w:iCs w:val="0"/>
          <w:caps w:val="0"/>
          <w:color w:val="auto"/>
          <w:spacing w:val="0"/>
          <w:sz w:val="32"/>
          <w:szCs w:val="32"/>
          <w:u w:val="none"/>
          <w:shd w:val="clear" w:fill="FFFFFF"/>
          <w:lang w:val="en-US" w:eastAsia="zh-CN"/>
        </w:rPr>
        <w:t>3.99</w:t>
      </w:r>
      <w:r>
        <w:rPr>
          <w:rFonts w:hint="eastAsia" w:asciiTheme="minorEastAsia" w:hAnsiTheme="minorEastAsia" w:eastAsiaTheme="minorEastAsia" w:cstheme="minorEastAsia"/>
          <w:i w:val="0"/>
          <w:iCs w:val="0"/>
          <w:caps w:val="0"/>
          <w:color w:val="auto"/>
          <w:spacing w:val="0"/>
          <w:sz w:val="32"/>
          <w:szCs w:val="32"/>
          <w:u w:val="none"/>
          <w:shd w:val="clear" w:fill="FFFFFF"/>
        </w:rPr>
        <w:t>万元，占</w:t>
      </w:r>
      <w:r>
        <w:rPr>
          <w:rFonts w:hint="eastAsia" w:asciiTheme="minorEastAsia" w:hAnsiTheme="minorEastAsia" w:eastAsiaTheme="minorEastAsia" w:cstheme="minorEastAsia"/>
          <w:i w:val="0"/>
          <w:iCs w:val="0"/>
          <w:caps w:val="0"/>
          <w:color w:val="auto"/>
          <w:spacing w:val="0"/>
          <w:sz w:val="32"/>
          <w:szCs w:val="32"/>
          <w:u w:val="none"/>
          <w:shd w:val="clear" w:fill="FFFFFF"/>
          <w:lang w:val="en-US" w:eastAsia="zh-CN"/>
        </w:rPr>
        <w:t>53.34</w:t>
      </w:r>
      <w:r>
        <w:rPr>
          <w:rFonts w:hint="eastAsia" w:asciiTheme="minorEastAsia" w:hAnsiTheme="minorEastAsia" w:eastAsiaTheme="minorEastAsia" w:cstheme="minorEastAsia"/>
          <w:i w:val="0"/>
          <w:iCs w:val="0"/>
          <w:caps w:val="0"/>
          <w:color w:val="auto"/>
          <w:spacing w:val="0"/>
          <w:sz w:val="32"/>
          <w:szCs w:val="32"/>
          <w:u w:val="none"/>
          <w:shd w:val="clear" w:fill="FFFFFF"/>
        </w:rPr>
        <w:t>%</w:t>
      </w:r>
      <w:r>
        <w:rPr>
          <w:rFonts w:hint="eastAsia" w:asciiTheme="minorEastAsia" w:hAnsiTheme="minorEastAsia" w:eastAsiaTheme="minorEastAsia" w:cstheme="minorEastAsia"/>
          <w:i w:val="0"/>
          <w:iCs w:val="0"/>
          <w:caps w:val="0"/>
          <w:color w:val="auto"/>
          <w:spacing w:val="0"/>
          <w:sz w:val="32"/>
          <w:szCs w:val="32"/>
          <w:u w:val="none"/>
          <w:shd w:val="clear" w:fill="FFFFFF"/>
          <w:lang w:eastAsia="zh-CN"/>
        </w:rPr>
        <w:t>，</w:t>
      </w:r>
      <w:r>
        <w:rPr>
          <w:rFonts w:hint="eastAsia" w:asciiTheme="minorEastAsia" w:hAnsiTheme="minorEastAsia" w:eastAsiaTheme="minorEastAsia" w:cstheme="minorEastAsia"/>
          <w:i w:val="0"/>
          <w:iCs w:val="0"/>
          <w:caps w:val="0"/>
          <w:color w:val="auto"/>
          <w:spacing w:val="0"/>
          <w:sz w:val="32"/>
          <w:szCs w:val="32"/>
          <w:u w:val="none"/>
          <w:shd w:val="clear" w:fill="FFFFFF"/>
        </w:rPr>
        <w:t>其中：</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420" w:rightChars="200" w:firstLine="640" w:firstLineChars="200"/>
        <w:jc w:val="both"/>
        <w:textAlignment w:val="auto"/>
        <w:rPr>
          <w:rFonts w:hint="eastAsia" w:asciiTheme="minorEastAsia" w:hAnsiTheme="minorEastAsia" w:eastAsiaTheme="minorEastAsia" w:cstheme="minorEastAsia"/>
          <w:color w:val="auto"/>
          <w:sz w:val="32"/>
          <w:szCs w:val="32"/>
          <w:u w:val="none"/>
        </w:rPr>
      </w:pPr>
      <w:r>
        <w:rPr>
          <w:rFonts w:hint="eastAsia" w:asciiTheme="minorEastAsia" w:hAnsiTheme="minorEastAsia" w:eastAsiaTheme="minorEastAsia" w:cstheme="minorEastAsia"/>
          <w:i w:val="0"/>
          <w:iCs w:val="0"/>
          <w:caps w:val="0"/>
          <w:color w:val="auto"/>
          <w:spacing w:val="0"/>
          <w:sz w:val="32"/>
          <w:szCs w:val="32"/>
          <w:u w:val="none"/>
          <w:shd w:val="clear" w:fill="FFFFFF"/>
        </w:rPr>
        <w:t>1、因公出国（境）费支出决算为0万元，全年安排因公出国（境）团组0个，累计0人次。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420" w:rightChars="200" w:firstLine="640" w:firstLineChars="200"/>
        <w:jc w:val="both"/>
        <w:textAlignment w:val="auto"/>
        <w:rPr>
          <w:rFonts w:hint="eastAsia" w:asciiTheme="minorEastAsia" w:hAnsiTheme="minorEastAsia" w:eastAsiaTheme="minorEastAsia" w:cstheme="minorEastAsia"/>
          <w:color w:val="auto"/>
          <w:sz w:val="32"/>
          <w:szCs w:val="32"/>
          <w:u w:val="none"/>
        </w:rPr>
      </w:pPr>
      <w:r>
        <w:rPr>
          <w:rFonts w:hint="eastAsia" w:asciiTheme="minorEastAsia" w:hAnsiTheme="minorEastAsia" w:eastAsiaTheme="minorEastAsia" w:cstheme="minorEastAsia"/>
          <w:i w:val="0"/>
          <w:iCs w:val="0"/>
          <w:caps w:val="0"/>
          <w:color w:val="auto"/>
          <w:spacing w:val="0"/>
          <w:sz w:val="32"/>
          <w:szCs w:val="32"/>
          <w:u w:val="none"/>
          <w:shd w:val="clear" w:fill="FFFFFF"/>
        </w:rPr>
        <w:t>2、公务接待费支出决算为3.</w:t>
      </w:r>
      <w:r>
        <w:rPr>
          <w:rFonts w:hint="eastAsia" w:asciiTheme="minorEastAsia" w:hAnsiTheme="minorEastAsia" w:eastAsiaTheme="minorEastAsia" w:cstheme="minorEastAsia"/>
          <w:i w:val="0"/>
          <w:iCs w:val="0"/>
          <w:caps w:val="0"/>
          <w:color w:val="auto"/>
          <w:spacing w:val="0"/>
          <w:sz w:val="32"/>
          <w:szCs w:val="32"/>
          <w:u w:val="none"/>
          <w:shd w:val="clear" w:fill="FFFFFF"/>
          <w:lang w:val="en-US" w:eastAsia="zh-CN"/>
        </w:rPr>
        <w:t>49</w:t>
      </w:r>
      <w:r>
        <w:rPr>
          <w:rFonts w:hint="eastAsia" w:asciiTheme="minorEastAsia" w:hAnsiTheme="minorEastAsia" w:eastAsiaTheme="minorEastAsia" w:cstheme="minorEastAsia"/>
          <w:i w:val="0"/>
          <w:iCs w:val="0"/>
          <w:caps w:val="0"/>
          <w:color w:val="auto"/>
          <w:spacing w:val="0"/>
          <w:sz w:val="32"/>
          <w:szCs w:val="32"/>
          <w:u w:val="none"/>
          <w:shd w:val="clear" w:fill="FFFFFF"/>
        </w:rPr>
        <w:t>万元，全年共接待来访团组1</w:t>
      </w:r>
      <w:r>
        <w:rPr>
          <w:rFonts w:hint="eastAsia" w:asciiTheme="minorEastAsia" w:hAnsiTheme="minorEastAsia" w:cstheme="minorEastAsia"/>
          <w:i w:val="0"/>
          <w:iCs w:val="0"/>
          <w:caps w:val="0"/>
          <w:color w:val="auto"/>
          <w:spacing w:val="0"/>
          <w:sz w:val="32"/>
          <w:szCs w:val="32"/>
          <w:u w:val="none"/>
          <w:shd w:val="clear" w:fill="FFFFFF"/>
          <w:lang w:val="en-US" w:eastAsia="zh-CN"/>
        </w:rPr>
        <w:t>54</w:t>
      </w:r>
      <w:r>
        <w:rPr>
          <w:rFonts w:hint="eastAsia" w:asciiTheme="minorEastAsia" w:hAnsiTheme="minorEastAsia" w:eastAsiaTheme="minorEastAsia" w:cstheme="minorEastAsia"/>
          <w:i w:val="0"/>
          <w:iCs w:val="0"/>
          <w:caps w:val="0"/>
          <w:color w:val="auto"/>
          <w:spacing w:val="0"/>
          <w:sz w:val="32"/>
          <w:szCs w:val="32"/>
          <w:u w:val="none"/>
          <w:shd w:val="clear" w:fill="FFFFFF"/>
        </w:rPr>
        <w:t>个、来宾</w:t>
      </w:r>
      <w:r>
        <w:rPr>
          <w:rFonts w:hint="eastAsia" w:asciiTheme="minorEastAsia" w:hAnsiTheme="minorEastAsia" w:cstheme="minorEastAsia"/>
          <w:i w:val="0"/>
          <w:iCs w:val="0"/>
          <w:caps w:val="0"/>
          <w:color w:val="auto"/>
          <w:spacing w:val="0"/>
          <w:sz w:val="32"/>
          <w:szCs w:val="32"/>
          <w:u w:val="none"/>
          <w:shd w:val="clear" w:fill="FFFFFF"/>
          <w:lang w:val="en-US" w:eastAsia="zh-CN"/>
        </w:rPr>
        <w:t>875</w:t>
      </w:r>
      <w:r>
        <w:rPr>
          <w:rFonts w:hint="eastAsia" w:asciiTheme="minorEastAsia" w:hAnsiTheme="minorEastAsia" w:eastAsiaTheme="minorEastAsia" w:cstheme="minorEastAsia"/>
          <w:i w:val="0"/>
          <w:iCs w:val="0"/>
          <w:caps w:val="0"/>
          <w:color w:val="auto"/>
          <w:spacing w:val="0"/>
          <w:sz w:val="32"/>
          <w:szCs w:val="32"/>
          <w:u w:val="none"/>
          <w:shd w:val="clear" w:fill="FFFFFF"/>
        </w:rPr>
        <w:t>人次，主要是迎接上面各项检查和调研团队，原则上都在食堂就餐。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420" w:rightChars="200" w:firstLine="640" w:firstLineChars="200"/>
        <w:jc w:val="both"/>
        <w:textAlignment w:val="auto"/>
        <w:rPr>
          <w:rFonts w:hint="eastAsia" w:asciiTheme="minorEastAsia" w:hAnsiTheme="minorEastAsia" w:eastAsiaTheme="minorEastAsia" w:cstheme="minorEastAsia"/>
          <w:color w:val="auto"/>
          <w:sz w:val="32"/>
          <w:szCs w:val="32"/>
          <w:u w:val="none"/>
        </w:rPr>
      </w:pPr>
      <w:r>
        <w:rPr>
          <w:rFonts w:hint="eastAsia" w:asciiTheme="minorEastAsia" w:hAnsiTheme="minorEastAsia" w:eastAsiaTheme="minorEastAsia" w:cstheme="minorEastAsia"/>
          <w:i w:val="0"/>
          <w:iCs w:val="0"/>
          <w:caps w:val="0"/>
          <w:color w:val="auto"/>
          <w:spacing w:val="0"/>
          <w:kern w:val="0"/>
          <w:sz w:val="32"/>
          <w:szCs w:val="32"/>
          <w:u w:val="none"/>
          <w:shd w:val="clear" w:fill="FFFFFF"/>
          <w:lang w:val="en-US" w:eastAsia="zh-CN" w:bidi="ar"/>
        </w:rPr>
        <w:t>3、公务用车购置费及运行维护费支出决算为3.99万元，其中：公务用车购置费0万元，更新公务用车0辆，公务用车运行维护费3.99万元，主要是日常各项工作支出，截止</w:t>
      </w:r>
      <w:r>
        <w:rPr>
          <w:rFonts w:hint="eastAsia" w:asciiTheme="minorEastAsia" w:hAnsiTheme="minorEastAsia" w:cstheme="minorEastAsia"/>
          <w:i w:val="0"/>
          <w:iCs w:val="0"/>
          <w:caps w:val="0"/>
          <w:color w:val="auto"/>
          <w:spacing w:val="0"/>
          <w:kern w:val="0"/>
          <w:sz w:val="32"/>
          <w:szCs w:val="32"/>
          <w:u w:val="none"/>
          <w:shd w:val="clear" w:fill="FFFFFF"/>
          <w:lang w:val="en-US" w:eastAsia="zh-CN" w:bidi="ar"/>
        </w:rPr>
        <w:t>2024</w:t>
      </w:r>
      <w:r>
        <w:rPr>
          <w:rFonts w:hint="eastAsia" w:asciiTheme="minorEastAsia" w:hAnsiTheme="minorEastAsia" w:eastAsiaTheme="minorEastAsia" w:cstheme="minorEastAsia"/>
          <w:i w:val="0"/>
          <w:iCs w:val="0"/>
          <w:caps w:val="0"/>
          <w:color w:val="auto"/>
          <w:spacing w:val="0"/>
          <w:kern w:val="0"/>
          <w:sz w:val="32"/>
          <w:szCs w:val="32"/>
          <w:u w:val="none"/>
          <w:shd w:val="clear" w:fill="FFFFFF"/>
          <w:lang w:val="en-US" w:eastAsia="zh-CN" w:bidi="ar"/>
        </w:rPr>
        <w:t>年12月31日，我单位开支财政拨款的公务用车保有量为1辆。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420" w:rightChars="200" w:firstLine="643" w:firstLineChars="200"/>
        <w:jc w:val="both"/>
        <w:textAlignment w:val="auto"/>
        <w:rPr>
          <w:rFonts w:hint="eastAsia" w:asciiTheme="minorEastAsia" w:hAnsiTheme="minorEastAsia" w:eastAsiaTheme="minorEastAsia" w:cstheme="minorEastAsia"/>
          <w:color w:val="auto"/>
          <w:sz w:val="32"/>
          <w:szCs w:val="32"/>
          <w:u w:val="none"/>
        </w:rPr>
      </w:pPr>
      <w:r>
        <w:rPr>
          <w:rFonts w:hint="eastAsia" w:asciiTheme="minorEastAsia" w:hAnsiTheme="minorEastAsia" w:eastAsiaTheme="minorEastAsia" w:cstheme="minorEastAsia"/>
          <w:b/>
          <w:bCs/>
          <w:i w:val="0"/>
          <w:iCs w:val="0"/>
          <w:caps w:val="0"/>
          <w:color w:val="auto"/>
          <w:spacing w:val="0"/>
          <w:sz w:val="32"/>
          <w:szCs w:val="32"/>
          <w:u w:val="none"/>
          <w:shd w:val="clear" w:fill="FFFFFF"/>
        </w:rPr>
        <w:t>八、政府性基金预算收入支出决算情况说明</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420" w:rightChars="200" w:firstLine="640" w:firstLineChars="200"/>
        <w:jc w:val="both"/>
        <w:textAlignment w:val="auto"/>
        <w:rPr>
          <w:rFonts w:hint="eastAsia" w:asciiTheme="minorEastAsia" w:hAnsiTheme="minorEastAsia" w:eastAsiaTheme="minorEastAsia" w:cstheme="minorEastAsia"/>
          <w:i w:val="0"/>
          <w:iCs w:val="0"/>
          <w:caps w:val="0"/>
          <w:color w:val="auto"/>
          <w:spacing w:val="0"/>
          <w:sz w:val="32"/>
          <w:szCs w:val="32"/>
          <w:u w:val="none"/>
          <w:shd w:val="clear" w:fill="FFFFFF"/>
        </w:rPr>
      </w:pPr>
      <w:r>
        <w:rPr>
          <w:rFonts w:hint="eastAsia" w:asciiTheme="minorEastAsia" w:hAnsiTheme="minorEastAsia" w:cstheme="minorEastAsia"/>
          <w:i w:val="0"/>
          <w:iCs w:val="0"/>
          <w:caps w:val="0"/>
          <w:color w:val="auto"/>
          <w:spacing w:val="0"/>
          <w:sz w:val="32"/>
          <w:szCs w:val="32"/>
          <w:u w:val="none"/>
          <w:shd w:val="clear" w:fill="FFFFFF"/>
          <w:lang w:eastAsia="zh-CN"/>
        </w:rPr>
        <w:t>2024</w:t>
      </w:r>
      <w:r>
        <w:rPr>
          <w:rFonts w:hint="eastAsia" w:asciiTheme="minorEastAsia" w:hAnsiTheme="minorEastAsia" w:eastAsiaTheme="minorEastAsia" w:cstheme="minorEastAsia"/>
          <w:i w:val="0"/>
          <w:iCs w:val="0"/>
          <w:caps w:val="0"/>
          <w:color w:val="auto"/>
          <w:spacing w:val="0"/>
          <w:sz w:val="32"/>
          <w:szCs w:val="32"/>
          <w:u w:val="none"/>
          <w:shd w:val="clear" w:fill="FFFFFF"/>
        </w:rPr>
        <w:t>年度政府性基金预算财政拨款收入</w:t>
      </w:r>
      <w:r>
        <w:rPr>
          <w:rFonts w:hint="eastAsia" w:asciiTheme="minorEastAsia" w:hAnsiTheme="minorEastAsia" w:cstheme="minorEastAsia"/>
          <w:i w:val="0"/>
          <w:iCs w:val="0"/>
          <w:caps w:val="0"/>
          <w:color w:val="auto"/>
          <w:spacing w:val="0"/>
          <w:sz w:val="32"/>
          <w:szCs w:val="32"/>
          <w:u w:val="none"/>
          <w:shd w:val="clear" w:fill="FFFFFF"/>
          <w:lang w:val="en-US" w:eastAsia="zh-CN"/>
        </w:rPr>
        <w:t>48.21</w:t>
      </w:r>
      <w:r>
        <w:rPr>
          <w:rFonts w:hint="eastAsia" w:asciiTheme="minorEastAsia" w:hAnsiTheme="minorEastAsia" w:eastAsiaTheme="minorEastAsia" w:cstheme="minorEastAsia"/>
          <w:i w:val="0"/>
          <w:iCs w:val="0"/>
          <w:caps w:val="0"/>
          <w:color w:val="auto"/>
          <w:spacing w:val="0"/>
          <w:sz w:val="32"/>
          <w:szCs w:val="32"/>
          <w:u w:val="none"/>
          <w:shd w:val="clear" w:fill="FFFFFF"/>
        </w:rPr>
        <w:t>万元；年初结转和结余0万元；支出</w:t>
      </w:r>
      <w:r>
        <w:rPr>
          <w:rFonts w:hint="eastAsia" w:asciiTheme="minorEastAsia" w:hAnsiTheme="minorEastAsia" w:eastAsiaTheme="minorEastAsia" w:cstheme="minorEastAsia"/>
          <w:i w:val="0"/>
          <w:iCs w:val="0"/>
          <w:caps w:val="0"/>
          <w:color w:val="auto"/>
          <w:spacing w:val="0"/>
          <w:sz w:val="32"/>
          <w:szCs w:val="32"/>
          <w:u w:val="none"/>
          <w:shd w:val="clear" w:fill="FFFFFF"/>
          <w:lang w:val="en-US" w:eastAsia="zh-CN"/>
        </w:rPr>
        <w:t>0</w:t>
      </w:r>
      <w:r>
        <w:rPr>
          <w:rFonts w:hint="eastAsia" w:asciiTheme="minorEastAsia" w:hAnsiTheme="minorEastAsia" w:eastAsiaTheme="minorEastAsia" w:cstheme="minorEastAsia"/>
          <w:i w:val="0"/>
          <w:iCs w:val="0"/>
          <w:caps w:val="0"/>
          <w:color w:val="auto"/>
          <w:spacing w:val="0"/>
          <w:sz w:val="32"/>
          <w:szCs w:val="32"/>
          <w:u w:val="none"/>
          <w:shd w:val="clear" w:fill="FFFFFF"/>
        </w:rPr>
        <w:t>万元，其中基本支出0万元，项目支出</w:t>
      </w:r>
      <w:r>
        <w:rPr>
          <w:rFonts w:hint="eastAsia" w:asciiTheme="minorEastAsia" w:hAnsiTheme="minorEastAsia" w:cstheme="minorEastAsia"/>
          <w:i w:val="0"/>
          <w:iCs w:val="0"/>
          <w:caps w:val="0"/>
          <w:color w:val="auto"/>
          <w:spacing w:val="0"/>
          <w:sz w:val="32"/>
          <w:szCs w:val="32"/>
          <w:u w:val="none"/>
          <w:shd w:val="clear" w:fill="FFFFFF"/>
          <w:lang w:val="en-US" w:eastAsia="zh-CN"/>
        </w:rPr>
        <w:t>48.21</w:t>
      </w:r>
      <w:r>
        <w:rPr>
          <w:rFonts w:hint="eastAsia" w:asciiTheme="minorEastAsia" w:hAnsiTheme="minorEastAsia" w:eastAsiaTheme="minorEastAsia" w:cstheme="minorEastAsia"/>
          <w:i w:val="0"/>
          <w:iCs w:val="0"/>
          <w:caps w:val="0"/>
          <w:color w:val="auto"/>
          <w:spacing w:val="0"/>
          <w:sz w:val="32"/>
          <w:szCs w:val="32"/>
          <w:u w:val="none"/>
          <w:shd w:val="clear" w:fill="FFFFFF"/>
        </w:rPr>
        <w:t>万元；年末结转和结余0万元。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420" w:rightChars="200" w:firstLine="643" w:firstLineChars="200"/>
        <w:jc w:val="both"/>
        <w:textAlignment w:val="auto"/>
        <w:rPr>
          <w:rFonts w:hint="eastAsia" w:asciiTheme="minorEastAsia" w:hAnsiTheme="minorEastAsia" w:eastAsiaTheme="minorEastAsia" w:cstheme="minorEastAsia"/>
          <w:color w:val="auto"/>
          <w:sz w:val="32"/>
          <w:szCs w:val="32"/>
          <w:u w:val="none"/>
        </w:rPr>
      </w:pPr>
      <w:r>
        <w:rPr>
          <w:rFonts w:hint="eastAsia" w:asciiTheme="minorEastAsia" w:hAnsiTheme="minorEastAsia" w:cstheme="minorEastAsia"/>
          <w:b/>
          <w:bCs/>
          <w:i w:val="0"/>
          <w:iCs w:val="0"/>
          <w:caps w:val="0"/>
          <w:color w:val="auto"/>
          <w:spacing w:val="0"/>
          <w:kern w:val="0"/>
          <w:sz w:val="32"/>
          <w:szCs w:val="32"/>
          <w:u w:val="none"/>
          <w:shd w:val="clear" w:fill="FFFFFF"/>
          <w:lang w:val="en-US" w:eastAsia="zh-CN" w:bidi="ar"/>
        </w:rPr>
        <w:t>九、关于</w:t>
      </w:r>
      <w:r>
        <w:rPr>
          <w:rFonts w:hint="eastAsia" w:asciiTheme="minorEastAsia" w:hAnsiTheme="minorEastAsia" w:eastAsiaTheme="minorEastAsia" w:cstheme="minorEastAsia"/>
          <w:b/>
          <w:bCs/>
          <w:i w:val="0"/>
          <w:iCs w:val="0"/>
          <w:caps w:val="0"/>
          <w:color w:val="auto"/>
          <w:spacing w:val="0"/>
          <w:kern w:val="0"/>
          <w:sz w:val="32"/>
          <w:szCs w:val="32"/>
          <w:u w:val="none"/>
          <w:shd w:val="clear" w:fill="FFFFFF"/>
          <w:lang w:val="en-US" w:eastAsia="zh-CN" w:bidi="ar"/>
        </w:rPr>
        <w:t>机关运行经费支出</w:t>
      </w:r>
      <w:r>
        <w:rPr>
          <w:rFonts w:hint="eastAsia" w:asciiTheme="minorEastAsia" w:hAnsiTheme="minorEastAsia" w:cstheme="minorEastAsia"/>
          <w:b/>
          <w:bCs/>
          <w:i w:val="0"/>
          <w:iCs w:val="0"/>
          <w:caps w:val="0"/>
          <w:color w:val="auto"/>
          <w:spacing w:val="0"/>
          <w:kern w:val="0"/>
          <w:sz w:val="32"/>
          <w:szCs w:val="32"/>
          <w:u w:val="none"/>
          <w:shd w:val="clear" w:fill="FFFFFF"/>
          <w:lang w:val="en-US" w:eastAsia="zh-CN" w:bidi="ar"/>
        </w:rPr>
        <w:t>说明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420" w:rightChars="200" w:firstLine="640" w:firstLineChars="200"/>
        <w:jc w:val="both"/>
        <w:textAlignment w:val="auto"/>
        <w:rPr>
          <w:rFonts w:hint="eastAsia" w:asciiTheme="minorEastAsia" w:hAnsiTheme="minorEastAsia" w:eastAsiaTheme="minorEastAsia" w:cstheme="minorEastAsia"/>
          <w:color w:val="auto"/>
          <w:sz w:val="32"/>
          <w:szCs w:val="32"/>
          <w:u w:val="none"/>
        </w:rPr>
      </w:pPr>
      <w:r>
        <w:rPr>
          <w:rFonts w:hint="eastAsia" w:asciiTheme="minorEastAsia" w:hAnsiTheme="minorEastAsia" w:eastAsiaTheme="minorEastAsia" w:cstheme="minorEastAsia"/>
          <w:i w:val="0"/>
          <w:iCs w:val="0"/>
          <w:caps w:val="0"/>
          <w:color w:val="auto"/>
          <w:spacing w:val="0"/>
          <w:kern w:val="0"/>
          <w:sz w:val="32"/>
          <w:szCs w:val="32"/>
          <w:u w:val="none"/>
          <w:shd w:val="clear" w:fill="FFFFFF"/>
          <w:lang w:val="en-US" w:eastAsia="zh-CN" w:bidi="ar"/>
        </w:rPr>
        <w:t>本部门</w:t>
      </w:r>
      <w:r>
        <w:rPr>
          <w:rFonts w:hint="eastAsia" w:asciiTheme="minorEastAsia" w:hAnsiTheme="minorEastAsia" w:cstheme="minorEastAsia"/>
          <w:i w:val="0"/>
          <w:iCs w:val="0"/>
          <w:caps w:val="0"/>
          <w:color w:val="auto"/>
          <w:spacing w:val="0"/>
          <w:kern w:val="0"/>
          <w:sz w:val="32"/>
          <w:szCs w:val="32"/>
          <w:u w:val="none"/>
          <w:shd w:val="clear" w:fill="FFFFFF"/>
          <w:lang w:val="en-US" w:eastAsia="zh-CN" w:bidi="ar"/>
        </w:rPr>
        <w:t>2024</w:t>
      </w:r>
      <w:r>
        <w:rPr>
          <w:rFonts w:hint="eastAsia" w:asciiTheme="minorEastAsia" w:hAnsiTheme="minorEastAsia" w:eastAsiaTheme="minorEastAsia" w:cstheme="minorEastAsia"/>
          <w:i w:val="0"/>
          <w:iCs w:val="0"/>
          <w:caps w:val="0"/>
          <w:color w:val="auto"/>
          <w:spacing w:val="0"/>
          <w:kern w:val="0"/>
          <w:sz w:val="32"/>
          <w:szCs w:val="32"/>
          <w:u w:val="none"/>
          <w:shd w:val="clear" w:fill="FFFFFF"/>
          <w:lang w:val="en-US" w:eastAsia="zh-CN" w:bidi="ar"/>
        </w:rPr>
        <w:t>年度机关运行经费支出</w:t>
      </w:r>
      <w:r>
        <w:rPr>
          <w:rFonts w:hint="eastAsia" w:asciiTheme="minorEastAsia" w:hAnsiTheme="minorEastAsia" w:cstheme="minorEastAsia"/>
          <w:i w:val="0"/>
          <w:iCs w:val="0"/>
          <w:caps w:val="0"/>
          <w:color w:val="auto"/>
          <w:spacing w:val="0"/>
          <w:kern w:val="0"/>
          <w:sz w:val="32"/>
          <w:szCs w:val="32"/>
          <w:u w:val="none"/>
          <w:shd w:val="clear" w:fill="FFFFFF"/>
          <w:lang w:val="en-US" w:eastAsia="zh-CN" w:bidi="ar"/>
        </w:rPr>
        <w:t>165.83</w:t>
      </w:r>
      <w:r>
        <w:rPr>
          <w:rFonts w:hint="eastAsia" w:asciiTheme="minorEastAsia" w:hAnsiTheme="minorEastAsia" w:eastAsiaTheme="minorEastAsia" w:cstheme="minorEastAsia"/>
          <w:i w:val="0"/>
          <w:iCs w:val="0"/>
          <w:caps w:val="0"/>
          <w:color w:val="auto"/>
          <w:spacing w:val="0"/>
          <w:kern w:val="0"/>
          <w:sz w:val="32"/>
          <w:szCs w:val="32"/>
          <w:u w:val="none"/>
          <w:shd w:val="clear" w:fill="FFFFFF"/>
          <w:lang w:val="en-US" w:eastAsia="zh-CN" w:bidi="ar"/>
        </w:rPr>
        <w:t>万元，比年初预算数增加</w:t>
      </w:r>
      <w:r>
        <w:rPr>
          <w:rFonts w:hint="eastAsia" w:asciiTheme="minorEastAsia" w:hAnsiTheme="minorEastAsia" w:cstheme="minorEastAsia"/>
          <w:i w:val="0"/>
          <w:iCs w:val="0"/>
          <w:caps w:val="0"/>
          <w:color w:val="auto"/>
          <w:spacing w:val="0"/>
          <w:kern w:val="0"/>
          <w:sz w:val="32"/>
          <w:szCs w:val="32"/>
          <w:u w:val="none"/>
          <w:shd w:val="clear" w:fill="FFFFFF"/>
          <w:lang w:val="en-US" w:eastAsia="zh-CN" w:bidi="ar"/>
        </w:rPr>
        <w:t>167.1</w:t>
      </w:r>
      <w:r>
        <w:rPr>
          <w:rFonts w:hint="eastAsia" w:asciiTheme="minorEastAsia" w:hAnsiTheme="minorEastAsia" w:eastAsiaTheme="minorEastAsia" w:cstheme="minorEastAsia"/>
          <w:i w:val="0"/>
          <w:iCs w:val="0"/>
          <w:caps w:val="0"/>
          <w:color w:val="auto"/>
          <w:spacing w:val="0"/>
          <w:kern w:val="0"/>
          <w:sz w:val="32"/>
          <w:szCs w:val="32"/>
          <w:u w:val="none"/>
          <w:shd w:val="clear" w:fill="FFFFFF"/>
          <w:lang w:val="en-US" w:eastAsia="zh-CN" w:bidi="ar"/>
        </w:rPr>
        <w:t>万元</w:t>
      </w:r>
      <w:r>
        <w:rPr>
          <w:rFonts w:hint="eastAsia" w:asciiTheme="minorEastAsia" w:hAnsiTheme="minorEastAsia" w:eastAsiaTheme="minorEastAsia" w:cstheme="minorEastAsia"/>
          <w:i w:val="0"/>
          <w:iCs w:val="0"/>
          <w:caps w:val="0"/>
          <w:color w:val="auto"/>
          <w:spacing w:val="0"/>
          <w:kern w:val="0"/>
          <w:sz w:val="32"/>
          <w:szCs w:val="32"/>
          <w:highlight w:val="none"/>
          <w:u w:val="none"/>
          <w:shd w:val="clear" w:fill="FFFFFF"/>
          <w:lang w:val="en-US" w:eastAsia="zh-CN" w:bidi="ar"/>
        </w:rPr>
        <w:t>，</w:t>
      </w:r>
      <w:r>
        <w:rPr>
          <w:rFonts w:hint="eastAsia" w:asciiTheme="minorEastAsia" w:hAnsiTheme="minorEastAsia" w:cstheme="minorEastAsia"/>
          <w:i w:val="0"/>
          <w:iCs w:val="0"/>
          <w:caps w:val="0"/>
          <w:color w:val="auto"/>
          <w:spacing w:val="0"/>
          <w:kern w:val="0"/>
          <w:sz w:val="32"/>
          <w:szCs w:val="32"/>
          <w:highlight w:val="none"/>
          <w:u w:val="none"/>
          <w:shd w:val="clear" w:fill="FFFFFF"/>
          <w:lang w:val="en-US" w:eastAsia="zh-CN" w:bidi="ar"/>
        </w:rPr>
        <w:t>减少0.76</w:t>
      </w:r>
      <w:r>
        <w:rPr>
          <w:rFonts w:hint="eastAsia" w:asciiTheme="minorEastAsia" w:hAnsiTheme="minorEastAsia" w:eastAsiaTheme="minorEastAsia" w:cstheme="minorEastAsia"/>
          <w:color w:val="auto"/>
          <w:kern w:val="0"/>
          <w:sz w:val="32"/>
          <w:szCs w:val="32"/>
          <w:highlight w:val="none"/>
          <w:u w:val="none"/>
          <w:shd w:val="clear" w:fill="FFFFFF"/>
          <w:lang w:bidi="ar"/>
        </w:rPr>
        <w:t>%。</w:t>
      </w:r>
      <w:r>
        <w:rPr>
          <w:rFonts w:hint="eastAsia" w:asciiTheme="minorEastAsia" w:hAnsiTheme="minorEastAsia" w:eastAsiaTheme="minorEastAsia" w:cstheme="minorEastAsia"/>
          <w:i w:val="0"/>
          <w:iCs w:val="0"/>
          <w:caps w:val="0"/>
          <w:color w:val="auto"/>
          <w:spacing w:val="0"/>
          <w:kern w:val="0"/>
          <w:sz w:val="32"/>
          <w:szCs w:val="32"/>
          <w:highlight w:val="none"/>
          <w:u w:val="none"/>
          <w:shd w:val="clear" w:fill="FFFFFF"/>
          <w:lang w:val="en-US" w:eastAsia="zh-CN" w:bidi="ar"/>
        </w:rPr>
        <w:t>与上年相比</w:t>
      </w:r>
      <w:r>
        <w:rPr>
          <w:rFonts w:hint="eastAsia" w:asciiTheme="minorEastAsia" w:hAnsiTheme="minorEastAsia" w:cstheme="minorEastAsia"/>
          <w:i w:val="0"/>
          <w:iCs w:val="0"/>
          <w:caps w:val="0"/>
          <w:color w:val="auto"/>
          <w:spacing w:val="0"/>
          <w:kern w:val="0"/>
          <w:sz w:val="32"/>
          <w:szCs w:val="32"/>
          <w:highlight w:val="none"/>
          <w:u w:val="none"/>
          <w:shd w:val="clear" w:fill="FFFFFF"/>
          <w:lang w:val="en-US" w:eastAsia="zh-CN" w:bidi="ar"/>
        </w:rPr>
        <w:t>略有减少</w:t>
      </w:r>
      <w:r>
        <w:rPr>
          <w:rFonts w:hint="eastAsia" w:asciiTheme="minorEastAsia" w:hAnsiTheme="minorEastAsia" w:eastAsiaTheme="minorEastAsia" w:cstheme="minorEastAsia"/>
          <w:i w:val="0"/>
          <w:iCs w:val="0"/>
          <w:caps w:val="0"/>
          <w:color w:val="auto"/>
          <w:spacing w:val="0"/>
          <w:kern w:val="0"/>
          <w:sz w:val="32"/>
          <w:szCs w:val="32"/>
          <w:highlight w:val="none"/>
          <w:u w:val="none"/>
          <w:shd w:val="clear" w:fill="FFFFFF"/>
          <w:lang w:val="en-US" w:eastAsia="zh-CN" w:bidi="ar"/>
        </w:rPr>
        <w:t>。主要原因是：财政</w:t>
      </w:r>
      <w:r>
        <w:rPr>
          <w:rFonts w:hint="eastAsia" w:asciiTheme="minorEastAsia" w:hAnsiTheme="minorEastAsia" w:cstheme="minorEastAsia"/>
          <w:i w:val="0"/>
          <w:iCs w:val="0"/>
          <w:caps w:val="0"/>
          <w:color w:val="auto"/>
          <w:spacing w:val="0"/>
          <w:kern w:val="0"/>
          <w:sz w:val="32"/>
          <w:szCs w:val="32"/>
          <w:highlight w:val="none"/>
          <w:u w:val="none"/>
          <w:shd w:val="clear" w:fill="FFFFFF"/>
          <w:lang w:val="en-US" w:eastAsia="zh-CN" w:bidi="ar"/>
        </w:rPr>
        <w:t>减少预算</w:t>
      </w:r>
      <w:r>
        <w:rPr>
          <w:rFonts w:hint="eastAsia" w:asciiTheme="minorEastAsia" w:hAnsiTheme="minorEastAsia" w:eastAsiaTheme="minorEastAsia" w:cstheme="minorEastAsia"/>
          <w:i w:val="0"/>
          <w:iCs w:val="0"/>
          <w:caps w:val="0"/>
          <w:color w:val="auto"/>
          <w:spacing w:val="0"/>
          <w:kern w:val="0"/>
          <w:sz w:val="32"/>
          <w:szCs w:val="32"/>
          <w:u w:val="none"/>
          <w:shd w:val="clear" w:fill="FFFFFF"/>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420" w:rightChars="200" w:firstLine="643" w:firstLineChars="200"/>
        <w:jc w:val="both"/>
        <w:textAlignment w:val="auto"/>
        <w:rPr>
          <w:rFonts w:hint="default" w:asciiTheme="minorEastAsia" w:hAnsiTheme="minorEastAsia" w:eastAsiaTheme="minorEastAsia" w:cstheme="minorEastAsia"/>
          <w:color w:val="auto"/>
          <w:sz w:val="32"/>
          <w:szCs w:val="32"/>
          <w:u w:val="none"/>
          <w:lang w:val="en-US"/>
        </w:rPr>
      </w:pPr>
      <w:r>
        <w:rPr>
          <w:rFonts w:hint="eastAsia" w:asciiTheme="minorEastAsia" w:hAnsiTheme="minorEastAsia" w:cstheme="minorEastAsia"/>
          <w:b/>
          <w:bCs/>
          <w:i w:val="0"/>
          <w:iCs w:val="0"/>
          <w:caps w:val="0"/>
          <w:color w:val="auto"/>
          <w:spacing w:val="0"/>
          <w:kern w:val="0"/>
          <w:sz w:val="32"/>
          <w:szCs w:val="32"/>
          <w:u w:val="none"/>
          <w:shd w:val="clear" w:fill="FFFFFF"/>
          <w:lang w:val="en-US" w:eastAsia="zh-CN" w:bidi="ar"/>
        </w:rPr>
        <w:t>十、</w:t>
      </w:r>
      <w:r>
        <w:rPr>
          <w:rFonts w:hint="eastAsia" w:asciiTheme="minorEastAsia" w:hAnsiTheme="minorEastAsia" w:eastAsiaTheme="minorEastAsia" w:cstheme="minorEastAsia"/>
          <w:b/>
          <w:bCs/>
          <w:i w:val="0"/>
          <w:iCs w:val="0"/>
          <w:caps w:val="0"/>
          <w:color w:val="auto"/>
          <w:spacing w:val="0"/>
          <w:kern w:val="0"/>
          <w:sz w:val="32"/>
          <w:szCs w:val="32"/>
          <w:u w:val="none"/>
          <w:shd w:val="clear" w:fill="FFFFFF"/>
          <w:lang w:val="en-US" w:eastAsia="zh-CN" w:bidi="ar"/>
        </w:rPr>
        <w:t>一般性支出情况</w:t>
      </w:r>
      <w:r>
        <w:rPr>
          <w:rFonts w:hint="eastAsia" w:asciiTheme="minorEastAsia" w:hAnsiTheme="minorEastAsia" w:cstheme="minorEastAsia"/>
          <w:b/>
          <w:bCs/>
          <w:i w:val="0"/>
          <w:iCs w:val="0"/>
          <w:caps w:val="0"/>
          <w:color w:val="auto"/>
          <w:spacing w:val="0"/>
          <w:kern w:val="0"/>
          <w:sz w:val="32"/>
          <w:szCs w:val="32"/>
          <w:u w:val="none"/>
          <w:shd w:val="clear" w:fill="FFFFFF"/>
          <w:lang w:val="en-US" w:eastAsia="zh-CN" w:bidi="ar"/>
        </w:rPr>
        <w:t>说明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420" w:rightChars="200" w:firstLine="640" w:firstLineChars="200"/>
        <w:jc w:val="both"/>
        <w:textAlignment w:val="auto"/>
        <w:rPr>
          <w:rFonts w:hint="eastAsia" w:asciiTheme="minorEastAsia" w:hAnsiTheme="minorEastAsia" w:eastAsiaTheme="minorEastAsia" w:cstheme="minorEastAsia"/>
          <w:color w:val="auto"/>
          <w:kern w:val="0"/>
          <w:sz w:val="32"/>
          <w:szCs w:val="32"/>
          <w:highlight w:val="none"/>
          <w:u w:val="none"/>
          <w:shd w:val="clear" w:fill="FFFFFF"/>
          <w:lang w:eastAsia="zh-CN" w:bidi="ar"/>
        </w:rPr>
      </w:pPr>
      <w:r>
        <w:rPr>
          <w:rFonts w:hint="eastAsia" w:asciiTheme="minorEastAsia" w:hAnsiTheme="minorEastAsia" w:cstheme="minorEastAsia"/>
          <w:i w:val="0"/>
          <w:iCs w:val="0"/>
          <w:caps w:val="0"/>
          <w:color w:val="auto"/>
          <w:spacing w:val="0"/>
          <w:kern w:val="0"/>
          <w:sz w:val="32"/>
          <w:szCs w:val="32"/>
          <w:u w:val="none"/>
          <w:shd w:val="clear" w:fill="FFFFFF"/>
          <w:lang w:val="en-US" w:eastAsia="zh-CN" w:bidi="ar"/>
        </w:rPr>
        <w:t>2024</w:t>
      </w:r>
      <w:r>
        <w:rPr>
          <w:rFonts w:hint="eastAsia" w:asciiTheme="minorEastAsia" w:hAnsiTheme="minorEastAsia" w:eastAsiaTheme="minorEastAsia" w:cstheme="minorEastAsia"/>
          <w:i w:val="0"/>
          <w:iCs w:val="0"/>
          <w:caps w:val="0"/>
          <w:color w:val="auto"/>
          <w:spacing w:val="0"/>
          <w:kern w:val="0"/>
          <w:sz w:val="32"/>
          <w:szCs w:val="32"/>
          <w:u w:val="none"/>
          <w:shd w:val="clear" w:fill="FFFFFF"/>
          <w:lang w:val="en-US" w:eastAsia="zh-CN" w:bidi="ar"/>
        </w:rPr>
        <w:t>年本部门开支</w:t>
      </w:r>
      <w:r>
        <w:rPr>
          <w:rFonts w:hint="eastAsia" w:asciiTheme="minorEastAsia" w:hAnsiTheme="minorEastAsia" w:cstheme="minorEastAsia"/>
          <w:i w:val="0"/>
          <w:iCs w:val="0"/>
          <w:caps w:val="0"/>
          <w:color w:val="auto"/>
          <w:spacing w:val="0"/>
          <w:kern w:val="0"/>
          <w:sz w:val="32"/>
          <w:szCs w:val="32"/>
          <w:u w:val="none"/>
          <w:shd w:val="clear" w:fill="FFFFFF"/>
          <w:lang w:val="en-US" w:eastAsia="zh-CN" w:bidi="ar"/>
        </w:rPr>
        <w:t>培训</w:t>
      </w:r>
      <w:r>
        <w:rPr>
          <w:rFonts w:hint="eastAsia" w:asciiTheme="minorEastAsia" w:hAnsiTheme="minorEastAsia" w:eastAsiaTheme="minorEastAsia" w:cstheme="minorEastAsia"/>
          <w:i w:val="0"/>
          <w:iCs w:val="0"/>
          <w:caps w:val="0"/>
          <w:color w:val="auto"/>
          <w:spacing w:val="0"/>
          <w:kern w:val="0"/>
          <w:sz w:val="32"/>
          <w:szCs w:val="32"/>
          <w:u w:val="none"/>
          <w:shd w:val="clear" w:fill="FFFFFF"/>
          <w:lang w:val="en-US" w:eastAsia="zh-CN" w:bidi="ar"/>
        </w:rPr>
        <w:t>费</w:t>
      </w:r>
      <w:r>
        <w:rPr>
          <w:rFonts w:hint="eastAsia" w:asciiTheme="minorEastAsia" w:hAnsiTheme="minorEastAsia" w:cstheme="minorEastAsia"/>
          <w:i w:val="0"/>
          <w:iCs w:val="0"/>
          <w:caps w:val="0"/>
          <w:color w:val="auto"/>
          <w:spacing w:val="0"/>
          <w:kern w:val="0"/>
          <w:sz w:val="32"/>
          <w:szCs w:val="32"/>
          <w:u w:val="none"/>
          <w:shd w:val="clear" w:fill="FFFFFF"/>
          <w:lang w:val="en-US" w:eastAsia="zh-CN" w:bidi="ar"/>
        </w:rPr>
        <w:t>2</w:t>
      </w:r>
      <w:r>
        <w:rPr>
          <w:rFonts w:hint="eastAsia" w:asciiTheme="minorEastAsia" w:hAnsiTheme="minorEastAsia" w:eastAsiaTheme="minorEastAsia" w:cstheme="minorEastAsia"/>
          <w:i w:val="0"/>
          <w:iCs w:val="0"/>
          <w:caps w:val="0"/>
          <w:color w:val="auto"/>
          <w:spacing w:val="0"/>
          <w:kern w:val="0"/>
          <w:sz w:val="32"/>
          <w:szCs w:val="32"/>
          <w:highlight w:val="none"/>
          <w:u w:val="none"/>
          <w:shd w:val="clear" w:fill="FFFFFF"/>
          <w:lang w:val="en-US" w:eastAsia="zh-CN" w:bidi="ar"/>
        </w:rPr>
        <w:t>万元；开支</w:t>
      </w:r>
      <w:r>
        <w:rPr>
          <w:rFonts w:hint="eastAsia" w:asciiTheme="minorEastAsia" w:hAnsiTheme="minorEastAsia" w:cstheme="minorEastAsia"/>
          <w:i w:val="0"/>
          <w:iCs w:val="0"/>
          <w:caps w:val="0"/>
          <w:color w:val="auto"/>
          <w:spacing w:val="0"/>
          <w:kern w:val="0"/>
          <w:sz w:val="32"/>
          <w:szCs w:val="32"/>
          <w:highlight w:val="none"/>
          <w:u w:val="none"/>
          <w:shd w:val="clear" w:fill="FFFFFF"/>
          <w:lang w:val="en-US" w:eastAsia="zh-CN" w:bidi="ar"/>
        </w:rPr>
        <w:t>会议</w:t>
      </w:r>
      <w:r>
        <w:rPr>
          <w:rFonts w:hint="eastAsia" w:asciiTheme="minorEastAsia" w:hAnsiTheme="minorEastAsia" w:eastAsiaTheme="minorEastAsia" w:cstheme="minorEastAsia"/>
          <w:i w:val="0"/>
          <w:iCs w:val="0"/>
          <w:caps w:val="0"/>
          <w:color w:val="auto"/>
          <w:spacing w:val="0"/>
          <w:kern w:val="0"/>
          <w:sz w:val="32"/>
          <w:szCs w:val="32"/>
          <w:highlight w:val="none"/>
          <w:u w:val="none"/>
          <w:shd w:val="clear" w:fill="FFFFFF"/>
          <w:lang w:val="en-US" w:eastAsia="zh-CN" w:bidi="ar"/>
        </w:rPr>
        <w:t>费0万元，主要用于开展</w:t>
      </w:r>
      <w:r>
        <w:rPr>
          <w:rFonts w:hint="eastAsia" w:asciiTheme="minorEastAsia" w:hAnsiTheme="minorEastAsia" w:eastAsiaTheme="minorEastAsia" w:cstheme="minorEastAsia"/>
          <w:sz w:val="32"/>
          <w:szCs w:val="32"/>
        </w:rPr>
        <w:t>用于召开</w:t>
      </w:r>
      <w:r>
        <w:rPr>
          <w:rFonts w:hint="eastAsia" w:asciiTheme="minorEastAsia" w:hAnsiTheme="minorEastAsia" w:cstheme="minorEastAsia"/>
          <w:sz w:val="32"/>
          <w:szCs w:val="32"/>
          <w:lang w:val="en-US" w:eastAsia="zh-CN"/>
        </w:rPr>
        <w:t>土地承包到期再延长30年工作摸底业务培训</w:t>
      </w:r>
      <w:r>
        <w:rPr>
          <w:rFonts w:hint="eastAsia" w:asciiTheme="minorEastAsia" w:hAnsiTheme="minorEastAsia" w:eastAsiaTheme="minorEastAsia" w:cstheme="minorEastAsia"/>
          <w:sz w:val="32"/>
          <w:szCs w:val="32"/>
        </w:rPr>
        <w:t>、</w:t>
      </w:r>
      <w:r>
        <w:rPr>
          <w:rFonts w:hint="eastAsia" w:asciiTheme="minorEastAsia" w:hAnsiTheme="minorEastAsia" w:cstheme="minorEastAsia"/>
          <w:sz w:val="32"/>
          <w:szCs w:val="32"/>
          <w:lang w:val="en-US" w:eastAsia="zh-CN"/>
        </w:rPr>
        <w:t>基层灾害风险识别处置能力视频培训会、村干部业务能力提升培训会、二十大理论学习培训会等</w:t>
      </w:r>
      <w:r>
        <w:rPr>
          <w:rFonts w:hint="eastAsia" w:asciiTheme="minorEastAsia" w:hAnsiTheme="minorEastAsia" w:eastAsiaTheme="minorEastAsia" w:cstheme="minorEastAsia"/>
          <w:sz w:val="32"/>
          <w:szCs w:val="32"/>
        </w:rPr>
        <w:t>会议，人数</w:t>
      </w:r>
      <w:r>
        <w:rPr>
          <w:rFonts w:hint="eastAsia" w:asciiTheme="minorEastAsia" w:hAnsiTheme="minorEastAsia" w:cstheme="minorEastAsia"/>
          <w:sz w:val="32"/>
          <w:szCs w:val="32"/>
          <w:lang w:val="en-US" w:eastAsia="zh-CN"/>
        </w:rPr>
        <w:t>1558</w:t>
      </w:r>
      <w:r>
        <w:rPr>
          <w:rFonts w:hint="eastAsia" w:asciiTheme="minorEastAsia" w:hAnsiTheme="minorEastAsia" w:eastAsiaTheme="minorEastAsia" w:cstheme="minorEastAsia"/>
          <w:sz w:val="32"/>
          <w:szCs w:val="32"/>
        </w:rPr>
        <w:t>人；</w:t>
      </w:r>
      <w:r>
        <w:rPr>
          <w:rFonts w:hint="eastAsia" w:asciiTheme="minorEastAsia" w:hAnsiTheme="minorEastAsia" w:eastAsiaTheme="minorEastAsia" w:cstheme="minorEastAsia"/>
          <w:color w:val="auto"/>
          <w:kern w:val="0"/>
          <w:sz w:val="32"/>
          <w:szCs w:val="32"/>
          <w:highlight w:val="none"/>
          <w:u w:val="none"/>
          <w:shd w:val="clear" w:fill="FFFFFF"/>
          <w:lang w:bidi="ar"/>
        </w:rPr>
        <w:t>举办</w:t>
      </w:r>
      <w:r>
        <w:rPr>
          <w:rFonts w:hint="eastAsia" w:asciiTheme="minorEastAsia" w:hAnsiTheme="minorEastAsia" w:eastAsiaTheme="minorEastAsia" w:cstheme="minorEastAsia"/>
          <w:color w:val="auto"/>
          <w:kern w:val="0"/>
          <w:sz w:val="32"/>
          <w:szCs w:val="32"/>
          <w:highlight w:val="none"/>
          <w:u w:val="none"/>
          <w:shd w:val="clear" w:fill="FFFFFF"/>
          <w:lang w:val="en-US" w:eastAsia="zh-CN" w:bidi="ar"/>
        </w:rPr>
        <w:t>0场</w:t>
      </w:r>
      <w:r>
        <w:rPr>
          <w:rFonts w:hint="eastAsia" w:asciiTheme="minorEastAsia" w:hAnsiTheme="minorEastAsia" w:eastAsiaTheme="minorEastAsia" w:cstheme="minorEastAsia"/>
          <w:color w:val="auto"/>
          <w:kern w:val="0"/>
          <w:sz w:val="32"/>
          <w:szCs w:val="32"/>
          <w:highlight w:val="none"/>
          <w:u w:val="none"/>
          <w:shd w:val="clear" w:fill="FFFFFF"/>
          <w:lang w:bidi="ar"/>
        </w:rPr>
        <w:t>节庆、晚会、论坛、赛事活动，开支</w:t>
      </w:r>
      <w:r>
        <w:rPr>
          <w:rFonts w:hint="eastAsia" w:asciiTheme="minorEastAsia" w:hAnsiTheme="minorEastAsia" w:eastAsiaTheme="minorEastAsia" w:cstheme="minorEastAsia"/>
          <w:color w:val="auto"/>
          <w:kern w:val="0"/>
          <w:sz w:val="32"/>
          <w:szCs w:val="32"/>
          <w:highlight w:val="none"/>
          <w:u w:val="none"/>
          <w:shd w:val="clear" w:fill="FFFFFF"/>
          <w:lang w:val="en-US" w:eastAsia="zh-CN" w:bidi="ar"/>
        </w:rPr>
        <w:t>0</w:t>
      </w:r>
      <w:r>
        <w:rPr>
          <w:rFonts w:hint="eastAsia" w:asciiTheme="minorEastAsia" w:hAnsiTheme="minorEastAsia" w:eastAsiaTheme="minorEastAsia" w:cstheme="minorEastAsia"/>
          <w:color w:val="auto"/>
          <w:kern w:val="0"/>
          <w:sz w:val="32"/>
          <w:szCs w:val="32"/>
          <w:highlight w:val="none"/>
          <w:u w:val="none"/>
          <w:shd w:val="clear" w:fill="FFFFFF"/>
          <w:lang w:bidi="ar"/>
        </w:rPr>
        <w:t>万元</w:t>
      </w:r>
      <w:r>
        <w:rPr>
          <w:rFonts w:hint="eastAsia" w:asciiTheme="minorEastAsia" w:hAnsiTheme="minorEastAsia" w:eastAsiaTheme="minorEastAsia" w:cstheme="minorEastAsia"/>
          <w:sz w:val="32"/>
          <w:szCs w:val="32"/>
          <w:highlight w:val="none"/>
          <w:lang w:eastAsia="zh-CN"/>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420" w:rightChars="200" w:firstLine="643" w:firstLineChars="200"/>
        <w:jc w:val="both"/>
        <w:textAlignment w:val="auto"/>
        <w:rPr>
          <w:rFonts w:hint="eastAsia" w:asciiTheme="minorEastAsia" w:hAnsiTheme="minorEastAsia" w:eastAsiaTheme="minorEastAsia" w:cstheme="minorEastAsia"/>
          <w:color w:val="auto"/>
          <w:sz w:val="32"/>
          <w:szCs w:val="32"/>
          <w:highlight w:val="none"/>
          <w:u w:val="none"/>
        </w:rPr>
      </w:pPr>
      <w:r>
        <w:rPr>
          <w:rFonts w:hint="eastAsia" w:asciiTheme="minorEastAsia" w:hAnsiTheme="minorEastAsia" w:cstheme="minorEastAsia"/>
          <w:b/>
          <w:bCs/>
          <w:i w:val="0"/>
          <w:iCs w:val="0"/>
          <w:caps w:val="0"/>
          <w:color w:val="auto"/>
          <w:spacing w:val="0"/>
          <w:kern w:val="0"/>
          <w:sz w:val="32"/>
          <w:szCs w:val="32"/>
          <w:highlight w:val="none"/>
          <w:u w:val="none"/>
          <w:shd w:val="clear" w:fill="FFFFFF"/>
          <w:lang w:val="en-US" w:eastAsia="zh-CN" w:bidi="ar"/>
        </w:rPr>
        <w:t>十一、关于</w:t>
      </w:r>
      <w:r>
        <w:rPr>
          <w:rFonts w:hint="eastAsia" w:asciiTheme="minorEastAsia" w:hAnsiTheme="minorEastAsia" w:eastAsiaTheme="minorEastAsia" w:cstheme="minorEastAsia"/>
          <w:b/>
          <w:bCs/>
          <w:i w:val="0"/>
          <w:iCs w:val="0"/>
          <w:caps w:val="0"/>
          <w:color w:val="auto"/>
          <w:spacing w:val="0"/>
          <w:kern w:val="0"/>
          <w:sz w:val="32"/>
          <w:szCs w:val="32"/>
          <w:highlight w:val="none"/>
          <w:u w:val="none"/>
          <w:shd w:val="clear" w:fill="FFFFFF"/>
          <w:lang w:val="en-US" w:eastAsia="zh-CN" w:bidi="ar"/>
        </w:rPr>
        <w:t>政府采购支出</w:t>
      </w:r>
      <w:r>
        <w:rPr>
          <w:rFonts w:hint="eastAsia" w:asciiTheme="minorEastAsia" w:hAnsiTheme="minorEastAsia" w:cstheme="minorEastAsia"/>
          <w:b/>
          <w:bCs/>
          <w:i w:val="0"/>
          <w:iCs w:val="0"/>
          <w:caps w:val="0"/>
          <w:color w:val="auto"/>
          <w:spacing w:val="0"/>
          <w:kern w:val="0"/>
          <w:sz w:val="32"/>
          <w:szCs w:val="32"/>
          <w:highlight w:val="none"/>
          <w:u w:val="none"/>
          <w:shd w:val="clear" w:fill="FFFFFF"/>
          <w:lang w:val="en-US" w:eastAsia="zh-CN" w:bidi="ar"/>
        </w:rPr>
        <w:t>说明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420" w:rightChars="200" w:firstLine="640" w:firstLineChars="200"/>
        <w:jc w:val="both"/>
        <w:textAlignment w:val="auto"/>
        <w:rPr>
          <w:rFonts w:hint="eastAsia" w:asciiTheme="minorEastAsia" w:hAnsiTheme="minorEastAsia" w:eastAsiaTheme="minorEastAsia" w:cstheme="minorEastAsia"/>
          <w:color w:val="auto"/>
          <w:sz w:val="32"/>
          <w:szCs w:val="32"/>
          <w:u w:val="none"/>
        </w:rPr>
      </w:pPr>
      <w:r>
        <w:rPr>
          <w:rFonts w:hint="eastAsia" w:asciiTheme="minorEastAsia" w:hAnsiTheme="minorEastAsia" w:eastAsiaTheme="minorEastAsia" w:cstheme="minorEastAsia"/>
          <w:i w:val="0"/>
          <w:iCs w:val="0"/>
          <w:caps w:val="0"/>
          <w:color w:val="auto"/>
          <w:spacing w:val="0"/>
          <w:kern w:val="0"/>
          <w:sz w:val="32"/>
          <w:szCs w:val="32"/>
          <w:u w:val="none"/>
          <w:shd w:val="clear" w:fill="FFFFFF"/>
          <w:lang w:val="en-US" w:eastAsia="zh-CN" w:bidi="ar"/>
        </w:rPr>
        <w:t>本部门</w:t>
      </w:r>
      <w:r>
        <w:rPr>
          <w:rFonts w:hint="eastAsia" w:asciiTheme="minorEastAsia" w:hAnsiTheme="minorEastAsia" w:cstheme="minorEastAsia"/>
          <w:i w:val="0"/>
          <w:iCs w:val="0"/>
          <w:caps w:val="0"/>
          <w:color w:val="auto"/>
          <w:spacing w:val="0"/>
          <w:kern w:val="0"/>
          <w:sz w:val="32"/>
          <w:szCs w:val="32"/>
          <w:u w:val="none"/>
          <w:shd w:val="clear" w:fill="FFFFFF"/>
          <w:lang w:val="en-US" w:eastAsia="zh-CN" w:bidi="ar"/>
        </w:rPr>
        <w:t>2024</w:t>
      </w:r>
      <w:r>
        <w:rPr>
          <w:rFonts w:hint="eastAsia" w:asciiTheme="minorEastAsia" w:hAnsiTheme="minorEastAsia" w:eastAsiaTheme="minorEastAsia" w:cstheme="minorEastAsia"/>
          <w:i w:val="0"/>
          <w:iCs w:val="0"/>
          <w:caps w:val="0"/>
          <w:color w:val="auto"/>
          <w:spacing w:val="0"/>
          <w:kern w:val="0"/>
          <w:sz w:val="32"/>
          <w:szCs w:val="32"/>
          <w:u w:val="none"/>
          <w:shd w:val="clear" w:fill="FFFFFF"/>
          <w:lang w:val="en-US" w:eastAsia="zh-CN" w:bidi="ar"/>
        </w:rPr>
        <w:t>年度政府采购支出总额</w:t>
      </w:r>
      <w:r>
        <w:rPr>
          <w:rFonts w:hint="eastAsia" w:asciiTheme="minorEastAsia" w:hAnsiTheme="minorEastAsia" w:cstheme="minorEastAsia"/>
          <w:i w:val="0"/>
          <w:iCs w:val="0"/>
          <w:caps w:val="0"/>
          <w:color w:val="auto"/>
          <w:spacing w:val="0"/>
          <w:kern w:val="0"/>
          <w:sz w:val="32"/>
          <w:szCs w:val="32"/>
          <w:u w:val="none"/>
          <w:shd w:val="clear" w:fill="FFFFFF"/>
          <w:lang w:val="en-US" w:eastAsia="zh-CN" w:bidi="ar"/>
        </w:rPr>
        <w:t>47.62</w:t>
      </w:r>
      <w:r>
        <w:rPr>
          <w:rFonts w:hint="eastAsia" w:asciiTheme="minorEastAsia" w:hAnsiTheme="minorEastAsia" w:eastAsiaTheme="minorEastAsia" w:cstheme="minorEastAsia"/>
          <w:i w:val="0"/>
          <w:iCs w:val="0"/>
          <w:caps w:val="0"/>
          <w:color w:val="auto"/>
          <w:spacing w:val="0"/>
          <w:kern w:val="0"/>
          <w:sz w:val="32"/>
          <w:szCs w:val="32"/>
          <w:u w:val="none"/>
          <w:shd w:val="clear" w:fill="FFFFFF"/>
          <w:lang w:val="en-US" w:eastAsia="zh-CN" w:bidi="ar"/>
        </w:rPr>
        <w:t>万元，其中：政府采购货物支出</w:t>
      </w:r>
      <w:r>
        <w:rPr>
          <w:rFonts w:hint="eastAsia" w:asciiTheme="minorEastAsia" w:hAnsiTheme="minorEastAsia" w:cstheme="minorEastAsia"/>
          <w:i w:val="0"/>
          <w:iCs w:val="0"/>
          <w:caps w:val="0"/>
          <w:color w:val="auto"/>
          <w:spacing w:val="0"/>
          <w:kern w:val="0"/>
          <w:sz w:val="32"/>
          <w:szCs w:val="32"/>
          <w:u w:val="none"/>
          <w:shd w:val="clear" w:fill="FFFFFF"/>
          <w:lang w:val="en-US" w:eastAsia="zh-CN" w:bidi="ar"/>
        </w:rPr>
        <w:t>47.62</w:t>
      </w:r>
      <w:r>
        <w:rPr>
          <w:rFonts w:hint="eastAsia" w:asciiTheme="minorEastAsia" w:hAnsiTheme="minorEastAsia" w:eastAsiaTheme="minorEastAsia" w:cstheme="minorEastAsia"/>
          <w:i w:val="0"/>
          <w:iCs w:val="0"/>
          <w:caps w:val="0"/>
          <w:color w:val="auto"/>
          <w:spacing w:val="0"/>
          <w:kern w:val="0"/>
          <w:sz w:val="32"/>
          <w:szCs w:val="32"/>
          <w:u w:val="none"/>
          <w:shd w:val="clear" w:fill="FFFFFF"/>
          <w:lang w:val="en-US" w:eastAsia="zh-CN" w:bidi="ar"/>
        </w:rPr>
        <w:t>万元，政府采购工程支出0万元，政府采购服务支出0万元，授予中小企业合同金额</w:t>
      </w:r>
      <w:r>
        <w:rPr>
          <w:rFonts w:hint="eastAsia" w:asciiTheme="minorEastAsia" w:hAnsiTheme="minorEastAsia" w:cstheme="minorEastAsia"/>
          <w:i w:val="0"/>
          <w:iCs w:val="0"/>
          <w:caps w:val="0"/>
          <w:color w:val="auto"/>
          <w:spacing w:val="0"/>
          <w:kern w:val="0"/>
          <w:sz w:val="32"/>
          <w:szCs w:val="32"/>
          <w:u w:val="none"/>
          <w:shd w:val="clear" w:fill="FFFFFF"/>
          <w:lang w:val="en-US" w:eastAsia="zh-CN" w:bidi="ar"/>
        </w:rPr>
        <w:t>47.62</w:t>
      </w:r>
      <w:r>
        <w:rPr>
          <w:rFonts w:hint="eastAsia" w:asciiTheme="minorEastAsia" w:hAnsiTheme="minorEastAsia" w:eastAsiaTheme="minorEastAsia" w:cstheme="minorEastAsia"/>
          <w:i w:val="0"/>
          <w:iCs w:val="0"/>
          <w:caps w:val="0"/>
          <w:color w:val="auto"/>
          <w:spacing w:val="0"/>
          <w:kern w:val="0"/>
          <w:sz w:val="32"/>
          <w:szCs w:val="32"/>
          <w:u w:val="none"/>
          <w:shd w:val="clear" w:fill="FFFFFF"/>
          <w:lang w:val="en-US" w:eastAsia="zh-CN" w:bidi="ar"/>
        </w:rPr>
        <w:t>万元，占政府采购支出总额的</w:t>
      </w:r>
      <w:r>
        <w:rPr>
          <w:rFonts w:hint="eastAsia" w:asciiTheme="minorEastAsia" w:hAnsiTheme="minorEastAsia" w:cstheme="minorEastAsia"/>
          <w:i w:val="0"/>
          <w:iCs w:val="0"/>
          <w:caps w:val="0"/>
          <w:color w:val="auto"/>
          <w:spacing w:val="0"/>
          <w:kern w:val="0"/>
          <w:sz w:val="32"/>
          <w:szCs w:val="32"/>
          <w:u w:val="none"/>
          <w:shd w:val="clear" w:fill="FFFFFF"/>
          <w:lang w:val="en-US" w:eastAsia="zh-CN" w:bidi="ar"/>
        </w:rPr>
        <w:t>100</w:t>
      </w:r>
      <w:r>
        <w:rPr>
          <w:rFonts w:hint="eastAsia" w:asciiTheme="minorEastAsia" w:hAnsiTheme="minorEastAsia" w:eastAsiaTheme="minorEastAsia" w:cstheme="minorEastAsia"/>
          <w:i w:val="0"/>
          <w:iCs w:val="0"/>
          <w:caps w:val="0"/>
          <w:color w:val="auto"/>
          <w:spacing w:val="0"/>
          <w:kern w:val="0"/>
          <w:sz w:val="32"/>
          <w:szCs w:val="32"/>
          <w:u w:val="none"/>
          <w:shd w:val="clear" w:fill="FFFFFF"/>
          <w:lang w:val="en-US" w:eastAsia="zh-CN" w:bidi="ar"/>
        </w:rPr>
        <w:t>%。</w:t>
      </w:r>
      <w:r>
        <w:rPr>
          <w:rFonts w:hint="eastAsia" w:asciiTheme="minorEastAsia" w:hAnsiTheme="minorEastAsia" w:eastAsiaTheme="minorEastAsia" w:cstheme="minorEastAsia"/>
          <w:color w:val="auto"/>
          <w:kern w:val="0"/>
          <w:sz w:val="32"/>
          <w:szCs w:val="32"/>
        </w:rPr>
        <w:t>其中：授予小微企业合同金额</w:t>
      </w:r>
      <w:r>
        <w:rPr>
          <w:rFonts w:hint="eastAsia" w:asciiTheme="minorEastAsia" w:hAnsiTheme="minorEastAsia" w:cstheme="minorEastAsia"/>
          <w:color w:val="auto"/>
          <w:sz w:val="32"/>
          <w:szCs w:val="32"/>
          <w:u w:val="none"/>
          <w:lang w:val="en-US" w:eastAsia="zh-CN"/>
        </w:rPr>
        <w:t>47.62</w:t>
      </w:r>
      <w:r>
        <w:rPr>
          <w:rFonts w:hint="eastAsia" w:asciiTheme="minorEastAsia" w:hAnsiTheme="minorEastAsia" w:eastAsiaTheme="minorEastAsia" w:cstheme="minorEastAsia"/>
          <w:color w:val="auto"/>
          <w:kern w:val="0"/>
          <w:sz w:val="32"/>
          <w:szCs w:val="32"/>
          <w:u w:val="none"/>
        </w:rPr>
        <w:t>万元，占政府采购支出总额的</w:t>
      </w:r>
      <w:r>
        <w:rPr>
          <w:rFonts w:hint="eastAsia" w:asciiTheme="minorEastAsia" w:hAnsiTheme="minorEastAsia" w:cstheme="minorEastAsia"/>
          <w:color w:val="auto"/>
          <w:kern w:val="0"/>
          <w:sz w:val="32"/>
          <w:szCs w:val="32"/>
          <w:u w:val="none"/>
          <w:lang w:val="en-US" w:eastAsia="zh-CN"/>
        </w:rPr>
        <w:t>10</w:t>
      </w:r>
      <w:r>
        <w:rPr>
          <w:rFonts w:hint="eastAsia" w:asciiTheme="minorEastAsia" w:hAnsiTheme="minorEastAsia" w:eastAsiaTheme="minorEastAsia" w:cstheme="minorEastAsia"/>
          <w:color w:val="auto"/>
          <w:sz w:val="32"/>
          <w:szCs w:val="32"/>
          <w:u w:val="none"/>
          <w:lang w:val="en-US" w:eastAsia="zh-CN"/>
        </w:rPr>
        <w:t>0</w:t>
      </w:r>
      <w:r>
        <w:rPr>
          <w:rFonts w:hint="eastAsia" w:asciiTheme="minorEastAsia" w:hAnsiTheme="minorEastAsia" w:eastAsiaTheme="minorEastAsia" w:cstheme="minorEastAsia"/>
          <w:color w:val="auto"/>
          <w:kern w:val="0"/>
          <w:sz w:val="32"/>
          <w:szCs w:val="32"/>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420" w:rightChars="200" w:firstLine="643" w:firstLineChars="200"/>
        <w:jc w:val="both"/>
        <w:textAlignment w:val="auto"/>
        <w:rPr>
          <w:rFonts w:hint="default" w:asciiTheme="minorEastAsia" w:hAnsiTheme="minorEastAsia" w:eastAsiaTheme="minorEastAsia" w:cstheme="minorEastAsia"/>
          <w:color w:val="auto"/>
          <w:sz w:val="32"/>
          <w:szCs w:val="32"/>
          <w:u w:val="none"/>
          <w:lang w:val="en-US"/>
        </w:rPr>
      </w:pPr>
      <w:r>
        <w:rPr>
          <w:rFonts w:hint="eastAsia" w:asciiTheme="minorEastAsia" w:hAnsiTheme="minorEastAsia" w:cstheme="minorEastAsia"/>
          <w:b/>
          <w:bCs/>
          <w:i w:val="0"/>
          <w:iCs w:val="0"/>
          <w:caps w:val="0"/>
          <w:color w:val="auto"/>
          <w:spacing w:val="0"/>
          <w:kern w:val="0"/>
          <w:sz w:val="32"/>
          <w:szCs w:val="32"/>
          <w:u w:val="none"/>
          <w:shd w:val="clear" w:fill="FFFFFF"/>
          <w:lang w:val="en-US" w:eastAsia="zh-CN" w:bidi="ar"/>
        </w:rPr>
        <w:t>十二、关于</w:t>
      </w:r>
      <w:r>
        <w:rPr>
          <w:rFonts w:hint="eastAsia" w:asciiTheme="minorEastAsia" w:hAnsiTheme="minorEastAsia" w:eastAsiaTheme="minorEastAsia" w:cstheme="minorEastAsia"/>
          <w:b/>
          <w:bCs/>
          <w:i w:val="0"/>
          <w:iCs w:val="0"/>
          <w:caps w:val="0"/>
          <w:color w:val="auto"/>
          <w:spacing w:val="0"/>
          <w:kern w:val="0"/>
          <w:sz w:val="32"/>
          <w:szCs w:val="32"/>
          <w:u w:val="none"/>
          <w:shd w:val="clear" w:fill="FFFFFF"/>
          <w:lang w:val="en-US" w:eastAsia="zh-CN" w:bidi="ar"/>
        </w:rPr>
        <w:t>国有资产占用情况</w:t>
      </w:r>
      <w:r>
        <w:rPr>
          <w:rFonts w:hint="eastAsia" w:asciiTheme="minorEastAsia" w:hAnsiTheme="minorEastAsia" w:cstheme="minorEastAsia"/>
          <w:b/>
          <w:bCs/>
          <w:i w:val="0"/>
          <w:iCs w:val="0"/>
          <w:caps w:val="0"/>
          <w:color w:val="auto"/>
          <w:spacing w:val="0"/>
          <w:kern w:val="0"/>
          <w:sz w:val="32"/>
          <w:szCs w:val="32"/>
          <w:u w:val="none"/>
          <w:shd w:val="clear" w:fill="FFFFFF"/>
          <w:lang w:val="en-US" w:eastAsia="zh-CN" w:bidi="ar"/>
        </w:rPr>
        <w:t>说明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420" w:rightChars="200" w:firstLine="640" w:firstLineChars="200"/>
        <w:jc w:val="both"/>
        <w:textAlignment w:val="auto"/>
        <w:rPr>
          <w:rFonts w:hint="eastAsia" w:asciiTheme="minorEastAsia" w:hAnsiTheme="minorEastAsia" w:eastAsiaTheme="minorEastAsia" w:cstheme="minorEastAsia"/>
          <w:i w:val="0"/>
          <w:iCs w:val="0"/>
          <w:caps w:val="0"/>
          <w:color w:val="auto"/>
          <w:spacing w:val="0"/>
          <w:sz w:val="32"/>
          <w:szCs w:val="32"/>
          <w:u w:val="none"/>
          <w:shd w:val="clear" w:fill="FFFFFF"/>
        </w:rPr>
      </w:pPr>
      <w:r>
        <w:rPr>
          <w:rFonts w:hint="eastAsia" w:asciiTheme="minorEastAsia" w:hAnsiTheme="minorEastAsia" w:eastAsiaTheme="minorEastAsia" w:cstheme="minorEastAsia"/>
          <w:i w:val="0"/>
          <w:iCs w:val="0"/>
          <w:caps w:val="0"/>
          <w:color w:val="auto"/>
          <w:spacing w:val="0"/>
          <w:kern w:val="0"/>
          <w:sz w:val="32"/>
          <w:szCs w:val="32"/>
          <w:u w:val="none"/>
          <w:shd w:val="clear" w:fill="FFFFFF"/>
          <w:lang w:val="en-US" w:eastAsia="zh-CN" w:bidi="ar"/>
        </w:rPr>
        <w:t>截至</w:t>
      </w:r>
      <w:r>
        <w:rPr>
          <w:rFonts w:hint="eastAsia" w:asciiTheme="minorEastAsia" w:hAnsiTheme="minorEastAsia" w:cstheme="minorEastAsia"/>
          <w:i w:val="0"/>
          <w:iCs w:val="0"/>
          <w:caps w:val="0"/>
          <w:color w:val="auto"/>
          <w:spacing w:val="0"/>
          <w:kern w:val="0"/>
          <w:sz w:val="32"/>
          <w:szCs w:val="32"/>
          <w:u w:val="none"/>
          <w:shd w:val="clear" w:fill="FFFFFF"/>
          <w:lang w:val="en-US" w:eastAsia="zh-CN" w:bidi="ar"/>
        </w:rPr>
        <w:t>2024</w:t>
      </w:r>
      <w:r>
        <w:rPr>
          <w:rFonts w:hint="eastAsia" w:asciiTheme="minorEastAsia" w:hAnsiTheme="minorEastAsia" w:eastAsiaTheme="minorEastAsia" w:cstheme="minorEastAsia"/>
          <w:i w:val="0"/>
          <w:iCs w:val="0"/>
          <w:caps w:val="0"/>
          <w:color w:val="auto"/>
          <w:spacing w:val="0"/>
          <w:kern w:val="0"/>
          <w:sz w:val="32"/>
          <w:szCs w:val="32"/>
          <w:u w:val="none"/>
          <w:shd w:val="clear" w:fill="FFFFFF"/>
          <w:lang w:val="en-US" w:eastAsia="zh-CN" w:bidi="ar"/>
        </w:rPr>
        <w:t>年12月31日，本单位共有车辆1辆，其中，</w:t>
      </w:r>
      <w:r>
        <w:rPr>
          <w:rFonts w:hint="eastAsia" w:asciiTheme="minorEastAsia" w:hAnsiTheme="minorEastAsia" w:cstheme="minorEastAsia"/>
          <w:i w:val="0"/>
          <w:iCs w:val="0"/>
          <w:caps w:val="0"/>
          <w:color w:val="auto"/>
          <w:spacing w:val="0"/>
          <w:kern w:val="0"/>
          <w:sz w:val="32"/>
          <w:szCs w:val="32"/>
          <w:u w:val="none"/>
          <w:shd w:val="clear" w:fill="FFFFFF"/>
          <w:lang w:val="en-US" w:eastAsia="zh-CN" w:bidi="ar"/>
        </w:rPr>
        <w:t>主要领导用车</w:t>
      </w:r>
      <w:r>
        <w:rPr>
          <w:rFonts w:hint="eastAsia" w:asciiTheme="minorEastAsia" w:hAnsiTheme="minorEastAsia" w:eastAsiaTheme="minorEastAsia" w:cstheme="minorEastAsia"/>
          <w:i w:val="0"/>
          <w:iCs w:val="0"/>
          <w:caps w:val="0"/>
          <w:color w:val="auto"/>
          <w:spacing w:val="0"/>
          <w:kern w:val="0"/>
          <w:sz w:val="32"/>
          <w:szCs w:val="32"/>
          <w:u w:val="none"/>
          <w:shd w:val="clear" w:fill="FFFFFF"/>
          <w:lang w:val="en-US" w:eastAsia="zh-CN" w:bidi="ar"/>
        </w:rPr>
        <w:t>1辆；无单位价值50万元以上通用设备；无单位价值100万元以上专用设备。</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Chars="200" w:right="420" w:rightChars="200"/>
        <w:jc w:val="both"/>
        <w:textAlignment w:val="auto"/>
        <w:rPr>
          <w:rFonts w:hint="eastAsia" w:asciiTheme="minorEastAsia" w:hAnsiTheme="minorEastAsia" w:eastAsiaTheme="minorEastAsia" w:cstheme="minorEastAsia"/>
          <w:b/>
          <w:bCs/>
          <w:i w:val="0"/>
          <w:iCs w:val="0"/>
          <w:caps w:val="0"/>
          <w:color w:val="auto"/>
          <w:spacing w:val="0"/>
          <w:sz w:val="32"/>
          <w:szCs w:val="32"/>
          <w:u w:val="none"/>
          <w:shd w:val="clear" w:fill="FFFFFF"/>
        </w:rPr>
      </w:pPr>
      <w:r>
        <w:rPr>
          <w:rFonts w:hint="eastAsia" w:asciiTheme="minorEastAsia" w:hAnsiTheme="minorEastAsia" w:cstheme="minorEastAsia"/>
          <w:b/>
          <w:bCs/>
          <w:i w:val="0"/>
          <w:iCs w:val="0"/>
          <w:caps w:val="0"/>
          <w:color w:val="auto"/>
          <w:spacing w:val="0"/>
          <w:sz w:val="32"/>
          <w:szCs w:val="32"/>
          <w:u w:val="none"/>
          <w:shd w:val="clear" w:fill="FFFFFF"/>
          <w:lang w:val="en-US" w:eastAsia="zh-CN"/>
        </w:rPr>
        <w:t>十三、</w:t>
      </w:r>
      <w:r>
        <w:rPr>
          <w:rFonts w:hint="eastAsia" w:asciiTheme="minorEastAsia" w:hAnsiTheme="minorEastAsia" w:eastAsiaTheme="minorEastAsia" w:cstheme="minorEastAsia"/>
          <w:b/>
          <w:bCs/>
          <w:i w:val="0"/>
          <w:iCs w:val="0"/>
          <w:caps w:val="0"/>
          <w:color w:val="auto"/>
          <w:spacing w:val="0"/>
          <w:sz w:val="32"/>
          <w:szCs w:val="32"/>
          <w:u w:val="none"/>
          <w:shd w:val="clear" w:fill="FFFFFF"/>
        </w:rPr>
        <w:t>关于</w:t>
      </w:r>
      <w:r>
        <w:rPr>
          <w:rFonts w:hint="eastAsia" w:asciiTheme="minorEastAsia" w:hAnsiTheme="minorEastAsia" w:cstheme="minorEastAsia"/>
          <w:b/>
          <w:bCs/>
          <w:i w:val="0"/>
          <w:iCs w:val="0"/>
          <w:caps w:val="0"/>
          <w:color w:val="auto"/>
          <w:spacing w:val="0"/>
          <w:sz w:val="32"/>
          <w:szCs w:val="32"/>
          <w:u w:val="none"/>
          <w:shd w:val="clear" w:fill="FFFFFF"/>
          <w:lang w:eastAsia="zh-CN"/>
        </w:rPr>
        <w:t>2024</w:t>
      </w:r>
      <w:r>
        <w:rPr>
          <w:rFonts w:hint="eastAsia" w:asciiTheme="minorEastAsia" w:hAnsiTheme="minorEastAsia" w:eastAsiaTheme="minorEastAsia" w:cstheme="minorEastAsia"/>
          <w:b/>
          <w:bCs/>
          <w:i w:val="0"/>
          <w:iCs w:val="0"/>
          <w:caps w:val="0"/>
          <w:color w:val="auto"/>
          <w:spacing w:val="0"/>
          <w:sz w:val="32"/>
          <w:szCs w:val="32"/>
          <w:u w:val="none"/>
          <w:shd w:val="clear" w:fill="FFFFFF"/>
        </w:rPr>
        <w:t>年度预算绩效情况</w:t>
      </w:r>
      <w:r>
        <w:rPr>
          <w:rFonts w:hint="eastAsia" w:asciiTheme="minorEastAsia" w:hAnsiTheme="minorEastAsia" w:cstheme="minorEastAsia"/>
          <w:b/>
          <w:bCs/>
          <w:i w:val="0"/>
          <w:iCs w:val="0"/>
          <w:caps w:val="0"/>
          <w:color w:val="auto"/>
          <w:spacing w:val="0"/>
          <w:sz w:val="32"/>
          <w:szCs w:val="32"/>
          <w:u w:val="none"/>
          <w:shd w:val="clear" w:fill="FFFFFF"/>
          <w:lang w:val="en-US" w:eastAsia="zh-CN"/>
        </w:rPr>
        <w:t>管理的</w:t>
      </w:r>
      <w:r>
        <w:rPr>
          <w:rFonts w:hint="eastAsia" w:asciiTheme="minorEastAsia" w:hAnsiTheme="minorEastAsia" w:eastAsiaTheme="minorEastAsia" w:cstheme="minorEastAsia"/>
          <w:b/>
          <w:bCs/>
          <w:i w:val="0"/>
          <w:iCs w:val="0"/>
          <w:caps w:val="0"/>
          <w:color w:val="auto"/>
          <w:spacing w:val="0"/>
          <w:sz w:val="32"/>
          <w:szCs w:val="32"/>
          <w:u w:val="none"/>
          <w:shd w:val="clear" w:fill="FFFFFF"/>
        </w:rPr>
        <w:t>说明</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420" w:rightChars="200" w:firstLine="640" w:firstLineChars="200"/>
        <w:jc w:val="both"/>
        <w:textAlignment w:val="auto"/>
        <w:rPr>
          <w:rFonts w:hint="eastAsia" w:asciiTheme="minorEastAsia" w:hAnsiTheme="minorEastAsia" w:eastAsiaTheme="minorEastAsia" w:cstheme="minorEastAsia"/>
          <w:color w:val="auto"/>
          <w:sz w:val="32"/>
          <w:szCs w:val="32"/>
          <w:highlight w:val="none"/>
          <w:u w:val="none"/>
          <w:shd w:val="clear" w:fill="FFFFFF"/>
          <w:lang w:val="en-US" w:eastAsia="zh-CN"/>
        </w:rPr>
      </w:pPr>
      <w:r>
        <w:rPr>
          <w:rFonts w:hint="eastAsia" w:asciiTheme="minorEastAsia" w:hAnsiTheme="minorEastAsia" w:eastAsiaTheme="minorEastAsia" w:cstheme="minorEastAsia"/>
          <w:color w:val="auto"/>
          <w:sz w:val="32"/>
          <w:szCs w:val="32"/>
          <w:highlight w:val="none"/>
          <w:u w:val="none"/>
          <w:shd w:val="clear" w:fill="FFFFFF"/>
        </w:rPr>
        <w:t>本部门</w:t>
      </w:r>
      <w:r>
        <w:rPr>
          <w:rFonts w:hint="eastAsia" w:asciiTheme="minorEastAsia" w:hAnsiTheme="minorEastAsia" w:cstheme="minorEastAsia"/>
          <w:color w:val="auto"/>
          <w:sz w:val="32"/>
          <w:szCs w:val="32"/>
          <w:highlight w:val="none"/>
          <w:u w:val="none"/>
          <w:shd w:val="clear" w:fill="FFFFFF"/>
          <w:lang w:val="en-US" w:eastAsia="zh-CN"/>
        </w:rPr>
        <w:t>2024</w:t>
      </w:r>
      <w:r>
        <w:rPr>
          <w:rFonts w:hint="eastAsia" w:asciiTheme="minorEastAsia" w:hAnsiTheme="minorEastAsia" w:eastAsiaTheme="minorEastAsia" w:cstheme="minorEastAsia"/>
          <w:color w:val="auto"/>
          <w:sz w:val="32"/>
          <w:szCs w:val="32"/>
          <w:highlight w:val="none"/>
          <w:u w:val="none"/>
          <w:shd w:val="clear" w:fill="FFFFFF"/>
          <w:lang w:val="en-US" w:eastAsia="zh-CN"/>
        </w:rPr>
        <w:t>年整体支出1</w:t>
      </w:r>
      <w:r>
        <w:rPr>
          <w:rFonts w:hint="eastAsia" w:asciiTheme="minorEastAsia" w:hAnsiTheme="minorEastAsia" w:cstheme="minorEastAsia"/>
          <w:color w:val="auto"/>
          <w:sz w:val="32"/>
          <w:szCs w:val="32"/>
          <w:highlight w:val="none"/>
          <w:u w:val="none"/>
          <w:shd w:val="clear" w:fill="FFFFFF"/>
          <w:lang w:val="en-US" w:eastAsia="zh-CN"/>
        </w:rPr>
        <w:t>512.64</w:t>
      </w:r>
      <w:r>
        <w:rPr>
          <w:rFonts w:hint="eastAsia" w:asciiTheme="minorEastAsia" w:hAnsiTheme="minorEastAsia" w:eastAsiaTheme="minorEastAsia" w:cstheme="minorEastAsia"/>
          <w:color w:val="auto"/>
          <w:sz w:val="32"/>
          <w:szCs w:val="32"/>
          <w:highlight w:val="none"/>
          <w:u w:val="none"/>
          <w:shd w:val="clear" w:fill="FFFFFF"/>
          <w:lang w:val="en-US" w:eastAsia="zh-CN"/>
        </w:rPr>
        <w:t>万元，其中项目支出</w:t>
      </w:r>
      <w:r>
        <w:rPr>
          <w:rFonts w:hint="eastAsia" w:asciiTheme="minorEastAsia" w:hAnsiTheme="minorEastAsia" w:cstheme="minorEastAsia"/>
          <w:color w:val="auto"/>
          <w:sz w:val="32"/>
          <w:szCs w:val="32"/>
          <w:highlight w:val="none"/>
          <w:u w:val="none"/>
          <w:shd w:val="clear" w:fill="FFFFFF"/>
          <w:lang w:val="en-US" w:eastAsia="zh-CN"/>
        </w:rPr>
        <w:t>115.83</w:t>
      </w:r>
      <w:r>
        <w:rPr>
          <w:rFonts w:hint="eastAsia" w:asciiTheme="minorEastAsia" w:hAnsiTheme="minorEastAsia" w:eastAsiaTheme="minorEastAsia" w:cstheme="minorEastAsia"/>
          <w:color w:val="auto"/>
          <w:sz w:val="32"/>
          <w:szCs w:val="32"/>
          <w:highlight w:val="none"/>
          <w:u w:val="none"/>
          <w:shd w:val="clear" w:fill="FFFFFF"/>
          <w:lang w:val="en-US" w:eastAsia="zh-CN"/>
        </w:rPr>
        <w:t>万元，本年度无重点项目支出。</w:t>
      </w:r>
    </w:p>
    <w:p>
      <w:pPr>
        <w:pStyle w:val="5"/>
        <w:keepNext w:val="0"/>
        <w:keepLines w:val="0"/>
        <w:pageBreakBefore w:val="0"/>
        <w:shd w:val="clear" w:color="060000" w:fill="FFFFFF"/>
        <w:kinsoku/>
        <w:wordWrap/>
        <w:overflowPunct/>
        <w:topLinePunct w:val="0"/>
        <w:bidi w:val="0"/>
        <w:snapToGrid/>
        <w:spacing w:beforeAutospacing="0" w:afterAutospacing="0" w:line="600" w:lineRule="atLeast"/>
        <w:ind w:left="0" w:leftChars="0" w:firstLine="640" w:firstLineChars="200"/>
        <w:textAlignment w:val="auto"/>
        <w:rPr>
          <w:rFonts w:hint="eastAsia" w:asciiTheme="minorEastAsia" w:hAnsiTheme="minorEastAsia" w:eastAsiaTheme="minorEastAsia" w:cstheme="minorEastAsia"/>
          <w:color w:val="666666"/>
          <w:sz w:val="32"/>
          <w:szCs w:val="32"/>
        </w:rPr>
      </w:pPr>
      <w:r>
        <w:rPr>
          <w:rFonts w:hint="eastAsia" w:asciiTheme="minorEastAsia" w:hAnsiTheme="minorEastAsia" w:eastAsiaTheme="minorEastAsia" w:cstheme="minorEastAsia"/>
          <w:sz w:val="32"/>
          <w:szCs w:val="32"/>
          <w:highlight w:val="none"/>
        </w:rPr>
        <w:t>根据预算绩效管理要求，本单位组织对</w:t>
      </w:r>
      <w:r>
        <w:rPr>
          <w:rFonts w:hint="eastAsia" w:asciiTheme="minorEastAsia" w:hAnsiTheme="minorEastAsia" w:cstheme="minorEastAsia"/>
          <w:sz w:val="32"/>
          <w:szCs w:val="32"/>
          <w:highlight w:val="none"/>
          <w:lang w:eastAsia="zh-CN"/>
        </w:rPr>
        <w:t>2024</w:t>
      </w:r>
      <w:r>
        <w:rPr>
          <w:rFonts w:hint="eastAsia" w:asciiTheme="minorEastAsia" w:hAnsiTheme="minorEastAsia" w:eastAsiaTheme="minorEastAsia" w:cstheme="minorEastAsia"/>
          <w:sz w:val="32"/>
          <w:szCs w:val="32"/>
          <w:highlight w:val="none"/>
        </w:rPr>
        <w:t>年度一般公共预算项目支出全面开展绩效自评，其中本</w:t>
      </w:r>
      <w:r>
        <w:rPr>
          <w:rFonts w:hint="eastAsia" w:asciiTheme="minorEastAsia" w:hAnsiTheme="minorEastAsia" w:eastAsiaTheme="minorEastAsia" w:cstheme="minorEastAsia"/>
          <w:color w:val="000000"/>
          <w:sz w:val="32"/>
          <w:szCs w:val="32"/>
          <w:highlight w:val="none"/>
          <w:shd w:val="clear" w:color="0A0000" w:fill="FFFFFF"/>
        </w:rPr>
        <w:t>年度进一</w:t>
      </w:r>
      <w:r>
        <w:rPr>
          <w:rFonts w:hint="eastAsia" w:asciiTheme="minorEastAsia" w:hAnsiTheme="minorEastAsia" w:eastAsiaTheme="minorEastAsia" w:cstheme="minorEastAsia"/>
          <w:color w:val="000000"/>
          <w:sz w:val="32"/>
          <w:szCs w:val="32"/>
          <w:shd w:val="clear" w:color="0A0000" w:fill="FFFFFF"/>
        </w:rPr>
        <w:t>步完善财务管理体制和运行机制、建立科学化、精细化的预算管理机制、建立绩效评价制度、加快财务监管体系建设、提高经费使用效益、强化财务风险管理。提高预算编制的科学性、准确性，按照“量入为出，统筹兼顾、保证重点、收支平衡”的原则，科学合理编制预算，强化预算执行，提高预算执行效率。</w:t>
      </w:r>
    </w:p>
    <w:p>
      <w:pPr>
        <w:pStyle w:val="5"/>
        <w:keepNext w:val="0"/>
        <w:keepLines w:val="0"/>
        <w:pageBreakBefore w:val="0"/>
        <w:shd w:val="clear" w:color="060000" w:fill="FFFFFF"/>
        <w:kinsoku/>
        <w:wordWrap/>
        <w:overflowPunct/>
        <w:topLinePunct w:val="0"/>
        <w:bidi w:val="0"/>
        <w:snapToGrid/>
        <w:spacing w:beforeAutospacing="0" w:afterAutospacing="0" w:line="600" w:lineRule="atLeast"/>
        <w:ind w:left="0" w:leftChars="0" w:firstLine="640" w:firstLineChars="200"/>
        <w:textAlignment w:val="auto"/>
        <w:rPr>
          <w:rFonts w:hint="eastAsia" w:asciiTheme="minorEastAsia" w:hAnsiTheme="minorEastAsia" w:eastAsiaTheme="minorEastAsia" w:cstheme="minorEastAsia"/>
          <w:color w:val="666666"/>
          <w:sz w:val="32"/>
          <w:szCs w:val="32"/>
        </w:rPr>
      </w:pPr>
      <w:r>
        <w:rPr>
          <w:rFonts w:hint="eastAsia" w:asciiTheme="minorEastAsia" w:hAnsiTheme="minorEastAsia" w:eastAsiaTheme="minorEastAsia" w:cstheme="minorEastAsia"/>
          <w:color w:val="000000"/>
          <w:sz w:val="32"/>
          <w:szCs w:val="32"/>
          <w:shd w:val="clear" w:color="0A0000" w:fill="FFFFFF"/>
        </w:rPr>
        <w:t>加强财务监督和绩效评价，把绩效管理的理念和方法引入单位经费的管理，逐步建立起以强化资金使用效益为核心的绩效评价体系，工作过程全部进行量化考评。进一步完善财务监督制度，强化重大项目经费的全过程审计。</w:t>
      </w:r>
    </w:p>
    <w:p>
      <w:pPr>
        <w:pStyle w:val="2"/>
        <w:rPr>
          <w:rFonts w:hint="eastAsia"/>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420" w:leftChars="200" w:right="420" w:rightChars="200" w:firstLine="880" w:firstLineChars="200"/>
        <w:jc w:val="both"/>
        <w:textAlignment w:val="auto"/>
        <w:rPr>
          <w:rFonts w:hint="eastAsia" w:ascii="微软雅黑" w:hAnsi="微软雅黑" w:eastAsia="微软雅黑" w:cs="微软雅黑"/>
          <w:color w:val="auto"/>
          <w:u w:val="none"/>
        </w:rPr>
      </w:pPr>
      <w:r>
        <w:rPr>
          <w:rStyle w:val="8"/>
          <w:rFonts w:hint="eastAsia" w:ascii="微软雅黑" w:hAnsi="微软雅黑" w:eastAsia="微软雅黑" w:cs="微软雅黑"/>
          <w:i w:val="0"/>
          <w:iCs w:val="0"/>
          <w:caps w:val="0"/>
          <w:color w:val="auto"/>
          <w:spacing w:val="0"/>
          <w:sz w:val="44"/>
          <w:szCs w:val="44"/>
          <w:u w:val="none"/>
          <w:shd w:val="clear" w:fill="FFFFFF"/>
        </w:rPr>
        <w:t>第四部分 名词解释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420" w:leftChars="200" w:right="420" w:rightChars="200" w:firstLine="640" w:firstLineChars="200"/>
        <w:jc w:val="both"/>
        <w:textAlignment w:val="auto"/>
        <w:rPr>
          <w:rFonts w:hint="eastAsia" w:asciiTheme="minorEastAsia" w:hAnsiTheme="minorEastAsia" w:eastAsiaTheme="minorEastAsia" w:cstheme="minorEastAsia"/>
          <w:color w:val="auto"/>
          <w:sz w:val="32"/>
          <w:szCs w:val="32"/>
          <w:u w:val="none"/>
        </w:rPr>
      </w:pPr>
      <w:r>
        <w:rPr>
          <w:rFonts w:hint="eastAsia" w:asciiTheme="minorEastAsia" w:hAnsiTheme="minorEastAsia" w:eastAsiaTheme="minorEastAsia" w:cstheme="minorEastAsia"/>
          <w:i w:val="0"/>
          <w:iCs w:val="0"/>
          <w:caps w:val="0"/>
          <w:color w:val="auto"/>
          <w:spacing w:val="0"/>
          <w:sz w:val="32"/>
          <w:szCs w:val="32"/>
          <w:u w:val="none"/>
          <w:shd w:val="clear" w:fill="FFFFFF"/>
        </w:rPr>
        <w:t>一、收入科目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420" w:leftChars="200" w:right="420" w:rightChars="200" w:firstLine="640" w:firstLineChars="200"/>
        <w:jc w:val="both"/>
        <w:textAlignment w:val="auto"/>
        <w:rPr>
          <w:rFonts w:hint="eastAsia" w:asciiTheme="minorEastAsia" w:hAnsiTheme="minorEastAsia" w:eastAsiaTheme="minorEastAsia" w:cstheme="minorEastAsia"/>
          <w:color w:val="auto"/>
          <w:sz w:val="32"/>
          <w:szCs w:val="32"/>
          <w:u w:val="none"/>
        </w:rPr>
      </w:pPr>
      <w:r>
        <w:rPr>
          <w:rFonts w:hint="eastAsia" w:asciiTheme="minorEastAsia" w:hAnsiTheme="minorEastAsia" w:eastAsiaTheme="minorEastAsia" w:cstheme="minorEastAsia"/>
          <w:i w:val="0"/>
          <w:iCs w:val="0"/>
          <w:caps w:val="0"/>
          <w:color w:val="auto"/>
          <w:spacing w:val="0"/>
          <w:sz w:val="32"/>
          <w:szCs w:val="32"/>
          <w:u w:val="none"/>
          <w:shd w:val="clear" w:fill="FFFFFF"/>
        </w:rPr>
        <w:t>1、财政拨款收入：指财政当年拨付的资金。</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420" w:leftChars="200" w:right="420" w:rightChars="200" w:firstLine="640" w:firstLineChars="200"/>
        <w:jc w:val="both"/>
        <w:textAlignment w:val="auto"/>
        <w:rPr>
          <w:rFonts w:hint="eastAsia" w:asciiTheme="minorEastAsia" w:hAnsiTheme="minorEastAsia" w:eastAsiaTheme="minorEastAsia" w:cstheme="minorEastAsia"/>
          <w:color w:val="auto"/>
          <w:sz w:val="32"/>
          <w:szCs w:val="32"/>
          <w:u w:val="none"/>
        </w:rPr>
      </w:pPr>
      <w:r>
        <w:rPr>
          <w:rFonts w:hint="eastAsia" w:asciiTheme="minorEastAsia" w:hAnsiTheme="minorEastAsia" w:eastAsiaTheme="minorEastAsia" w:cstheme="minorEastAsia"/>
          <w:i w:val="0"/>
          <w:iCs w:val="0"/>
          <w:caps w:val="0"/>
          <w:color w:val="auto"/>
          <w:spacing w:val="0"/>
          <w:sz w:val="32"/>
          <w:szCs w:val="32"/>
          <w:u w:val="none"/>
          <w:shd w:val="clear" w:fill="FFFFFF"/>
        </w:rPr>
        <w:t>2、事业收入：指事业单位开展专业业务活动及辅助活动取得的收入。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420" w:leftChars="200" w:right="420" w:rightChars="200" w:firstLine="640" w:firstLineChars="200"/>
        <w:jc w:val="both"/>
        <w:textAlignment w:val="auto"/>
        <w:rPr>
          <w:rFonts w:hint="eastAsia" w:asciiTheme="minorEastAsia" w:hAnsiTheme="minorEastAsia" w:eastAsiaTheme="minorEastAsia" w:cstheme="minorEastAsia"/>
          <w:color w:val="auto"/>
          <w:sz w:val="32"/>
          <w:szCs w:val="32"/>
          <w:u w:val="none"/>
        </w:rPr>
      </w:pPr>
      <w:r>
        <w:rPr>
          <w:rFonts w:hint="eastAsia" w:asciiTheme="minorEastAsia" w:hAnsiTheme="minorEastAsia" w:eastAsiaTheme="minorEastAsia" w:cstheme="minorEastAsia"/>
          <w:i w:val="0"/>
          <w:iCs w:val="0"/>
          <w:caps w:val="0"/>
          <w:color w:val="auto"/>
          <w:spacing w:val="0"/>
          <w:sz w:val="32"/>
          <w:szCs w:val="32"/>
          <w:u w:val="none"/>
          <w:shd w:val="clear" w:fill="FFFFFF"/>
        </w:rPr>
        <w:t>3、经营收入：指事业单位在专业业务活动及其辅助活动之外开展非独立核算经营活动取得的收入。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420" w:leftChars="200" w:right="420" w:rightChars="200" w:firstLine="640" w:firstLineChars="200"/>
        <w:jc w:val="both"/>
        <w:textAlignment w:val="auto"/>
        <w:rPr>
          <w:rFonts w:hint="eastAsia" w:asciiTheme="minorEastAsia" w:hAnsiTheme="minorEastAsia" w:eastAsiaTheme="minorEastAsia" w:cstheme="minorEastAsia"/>
          <w:color w:val="auto"/>
          <w:sz w:val="32"/>
          <w:szCs w:val="32"/>
          <w:u w:val="none"/>
        </w:rPr>
      </w:pPr>
      <w:r>
        <w:rPr>
          <w:rFonts w:hint="eastAsia" w:asciiTheme="minorEastAsia" w:hAnsiTheme="minorEastAsia" w:eastAsiaTheme="minorEastAsia" w:cstheme="minorEastAsia"/>
          <w:i w:val="0"/>
          <w:iCs w:val="0"/>
          <w:caps w:val="0"/>
          <w:color w:val="auto"/>
          <w:spacing w:val="0"/>
          <w:sz w:val="32"/>
          <w:szCs w:val="32"/>
          <w:u w:val="none"/>
          <w:shd w:val="clear" w:fill="FFFFFF"/>
        </w:rPr>
        <w:t>4、其他收入：指除上述“财政拨款收入”、“事业收入”、“经营收入”等以外的收入。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420" w:leftChars="200" w:right="420" w:rightChars="200" w:firstLine="640" w:firstLineChars="200"/>
        <w:jc w:val="both"/>
        <w:textAlignment w:val="auto"/>
        <w:rPr>
          <w:rFonts w:hint="eastAsia" w:asciiTheme="minorEastAsia" w:hAnsiTheme="minorEastAsia" w:eastAsiaTheme="minorEastAsia" w:cstheme="minorEastAsia"/>
          <w:color w:val="auto"/>
          <w:sz w:val="32"/>
          <w:szCs w:val="32"/>
          <w:u w:val="none"/>
        </w:rPr>
      </w:pPr>
      <w:r>
        <w:rPr>
          <w:rFonts w:hint="eastAsia" w:asciiTheme="minorEastAsia" w:hAnsiTheme="minorEastAsia" w:eastAsiaTheme="minorEastAsia" w:cstheme="minorEastAsia"/>
          <w:i w:val="0"/>
          <w:iCs w:val="0"/>
          <w:caps w:val="0"/>
          <w:color w:val="auto"/>
          <w:spacing w:val="0"/>
          <w:sz w:val="32"/>
          <w:szCs w:val="32"/>
          <w:u w:val="none"/>
          <w:shd w:val="clear" w:fill="FFFFFF"/>
        </w:rPr>
        <w:t>5、用事业基金弥补收支差额：指事业单位在当年的“财政拨款收入”、“事业收入”、“经营收入”、“其他收入”不足以安排当年支出的情况下，使用以前年积累的事业基金（事业单位当年收支相抵后按国家规定提取、用于弥补以后年收支差额的基金）弥补本年收支缺口的资金。</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420" w:leftChars="200" w:right="420" w:rightChars="200" w:firstLine="640" w:firstLineChars="200"/>
        <w:jc w:val="both"/>
        <w:textAlignment w:val="auto"/>
        <w:rPr>
          <w:rFonts w:hint="eastAsia" w:asciiTheme="minorEastAsia" w:hAnsiTheme="minorEastAsia" w:eastAsiaTheme="minorEastAsia" w:cstheme="minorEastAsia"/>
          <w:color w:val="auto"/>
          <w:sz w:val="32"/>
          <w:szCs w:val="32"/>
          <w:u w:val="none"/>
        </w:rPr>
      </w:pPr>
      <w:r>
        <w:rPr>
          <w:rFonts w:hint="eastAsia" w:asciiTheme="minorEastAsia" w:hAnsiTheme="minorEastAsia" w:eastAsiaTheme="minorEastAsia" w:cstheme="minorEastAsia"/>
          <w:i w:val="0"/>
          <w:iCs w:val="0"/>
          <w:caps w:val="0"/>
          <w:color w:val="auto"/>
          <w:spacing w:val="0"/>
          <w:sz w:val="32"/>
          <w:szCs w:val="32"/>
          <w:u w:val="none"/>
          <w:shd w:val="clear" w:fill="FFFFFF"/>
        </w:rPr>
        <w:t>6、上年结转：指以前年尚未完成、结转到本年按有关规定继续使用的资金。</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420" w:leftChars="200" w:right="420" w:rightChars="200" w:firstLine="640" w:firstLineChars="200"/>
        <w:jc w:val="both"/>
        <w:textAlignment w:val="auto"/>
        <w:rPr>
          <w:rFonts w:hint="eastAsia" w:asciiTheme="minorEastAsia" w:hAnsiTheme="minorEastAsia" w:eastAsiaTheme="minorEastAsia" w:cstheme="minorEastAsia"/>
          <w:color w:val="auto"/>
          <w:sz w:val="32"/>
          <w:szCs w:val="32"/>
          <w:u w:val="none"/>
        </w:rPr>
      </w:pPr>
      <w:r>
        <w:rPr>
          <w:rFonts w:hint="eastAsia" w:asciiTheme="minorEastAsia" w:hAnsiTheme="minorEastAsia" w:eastAsiaTheme="minorEastAsia" w:cstheme="minorEastAsia"/>
          <w:i w:val="0"/>
          <w:iCs w:val="0"/>
          <w:caps w:val="0"/>
          <w:color w:val="auto"/>
          <w:spacing w:val="0"/>
          <w:sz w:val="32"/>
          <w:szCs w:val="32"/>
          <w:u w:val="none"/>
          <w:shd w:val="clear" w:fill="FFFFFF"/>
        </w:rPr>
        <w:t>二、支出科目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420" w:leftChars="200" w:right="420" w:rightChars="200" w:firstLine="640" w:firstLineChars="200"/>
        <w:jc w:val="both"/>
        <w:textAlignment w:val="auto"/>
        <w:rPr>
          <w:rFonts w:hint="eastAsia" w:asciiTheme="minorEastAsia" w:hAnsiTheme="minorEastAsia" w:eastAsiaTheme="minorEastAsia" w:cstheme="minorEastAsia"/>
          <w:color w:val="auto"/>
          <w:sz w:val="32"/>
          <w:szCs w:val="32"/>
          <w:u w:val="none"/>
        </w:rPr>
      </w:pPr>
      <w:r>
        <w:rPr>
          <w:rFonts w:hint="eastAsia" w:asciiTheme="minorEastAsia" w:hAnsiTheme="minorEastAsia" w:eastAsiaTheme="minorEastAsia" w:cstheme="minorEastAsia"/>
          <w:i w:val="0"/>
          <w:iCs w:val="0"/>
          <w:caps w:val="0"/>
          <w:color w:val="auto"/>
          <w:spacing w:val="0"/>
          <w:sz w:val="32"/>
          <w:szCs w:val="32"/>
          <w:u w:val="none"/>
          <w:shd w:val="clear" w:fill="FFFFFF"/>
        </w:rPr>
        <w:t>1、基本支出：是为保障其机构正常运转、完成日常工作任务而发生人员支出和公用支出。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420" w:leftChars="200" w:right="420" w:rightChars="200" w:firstLine="640" w:firstLineChars="200"/>
        <w:jc w:val="both"/>
        <w:textAlignment w:val="auto"/>
        <w:rPr>
          <w:rFonts w:hint="eastAsia" w:asciiTheme="minorEastAsia" w:hAnsiTheme="minorEastAsia" w:eastAsiaTheme="minorEastAsia" w:cstheme="minorEastAsia"/>
          <w:color w:val="auto"/>
          <w:sz w:val="32"/>
          <w:szCs w:val="32"/>
          <w:u w:val="none"/>
        </w:rPr>
      </w:pPr>
      <w:r>
        <w:rPr>
          <w:rFonts w:hint="eastAsia" w:asciiTheme="minorEastAsia" w:hAnsiTheme="minorEastAsia" w:eastAsiaTheme="minorEastAsia" w:cstheme="minorEastAsia"/>
          <w:i w:val="0"/>
          <w:iCs w:val="0"/>
          <w:caps w:val="0"/>
          <w:color w:val="auto"/>
          <w:spacing w:val="0"/>
          <w:sz w:val="32"/>
          <w:szCs w:val="32"/>
          <w:u w:val="none"/>
          <w:shd w:val="clear" w:fill="FFFFFF"/>
        </w:rPr>
        <w:t>2、项目支出：是指在基本支出之外完成特定行政任务和事业发展目标所发生的支出。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420" w:leftChars="200" w:right="420" w:rightChars="200" w:firstLine="640" w:firstLineChars="200"/>
        <w:jc w:val="both"/>
        <w:textAlignment w:val="auto"/>
        <w:rPr>
          <w:rFonts w:hint="eastAsia" w:asciiTheme="minorEastAsia" w:hAnsiTheme="minorEastAsia" w:eastAsiaTheme="minorEastAsia" w:cstheme="minorEastAsia"/>
          <w:color w:val="auto"/>
          <w:sz w:val="32"/>
          <w:szCs w:val="32"/>
          <w:u w:val="none"/>
        </w:rPr>
      </w:pPr>
      <w:r>
        <w:rPr>
          <w:rFonts w:hint="eastAsia" w:asciiTheme="minorEastAsia" w:hAnsiTheme="minorEastAsia" w:eastAsiaTheme="minorEastAsia" w:cstheme="minorEastAsia"/>
          <w:i w:val="0"/>
          <w:iCs w:val="0"/>
          <w:caps w:val="0"/>
          <w:color w:val="auto"/>
          <w:spacing w:val="0"/>
          <w:sz w:val="32"/>
          <w:szCs w:val="32"/>
          <w:u w:val="none"/>
          <w:shd w:val="clear" w:fill="FFFFFF"/>
        </w:rPr>
        <w:t>3、工资福利支出：反映单位开支的在职职工和编制外长期聘用人员的各类劳动报酬，以及为上述人员缴纳的各项社会保险费等。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420" w:leftChars="200" w:right="420" w:rightChars="200" w:firstLine="640" w:firstLineChars="200"/>
        <w:jc w:val="both"/>
        <w:textAlignment w:val="auto"/>
        <w:rPr>
          <w:rFonts w:hint="eastAsia" w:asciiTheme="minorEastAsia" w:hAnsiTheme="minorEastAsia" w:eastAsiaTheme="minorEastAsia" w:cstheme="minorEastAsia"/>
          <w:color w:val="auto"/>
          <w:sz w:val="32"/>
          <w:szCs w:val="32"/>
          <w:u w:val="none"/>
        </w:rPr>
      </w:pPr>
      <w:r>
        <w:rPr>
          <w:rFonts w:hint="eastAsia" w:asciiTheme="minorEastAsia" w:hAnsiTheme="minorEastAsia" w:eastAsiaTheme="minorEastAsia" w:cstheme="minorEastAsia"/>
          <w:i w:val="0"/>
          <w:iCs w:val="0"/>
          <w:caps w:val="0"/>
          <w:color w:val="auto"/>
          <w:spacing w:val="0"/>
          <w:sz w:val="32"/>
          <w:szCs w:val="32"/>
          <w:u w:val="none"/>
          <w:shd w:val="clear" w:fill="FFFFFF"/>
        </w:rPr>
        <w:t>4、商品和服务支出：反映单位购买商品和服务的支出。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420" w:leftChars="200" w:right="420" w:rightChars="200" w:firstLine="640" w:firstLineChars="200"/>
        <w:jc w:val="both"/>
        <w:textAlignment w:val="auto"/>
        <w:rPr>
          <w:rFonts w:hint="eastAsia" w:asciiTheme="minorEastAsia" w:hAnsiTheme="minorEastAsia" w:eastAsiaTheme="minorEastAsia" w:cstheme="minorEastAsia"/>
          <w:color w:val="auto"/>
          <w:sz w:val="32"/>
          <w:szCs w:val="32"/>
          <w:u w:val="none"/>
        </w:rPr>
      </w:pPr>
      <w:r>
        <w:rPr>
          <w:rFonts w:hint="eastAsia" w:asciiTheme="minorEastAsia" w:hAnsiTheme="minorEastAsia" w:eastAsiaTheme="minorEastAsia" w:cstheme="minorEastAsia"/>
          <w:i w:val="0"/>
          <w:iCs w:val="0"/>
          <w:caps w:val="0"/>
          <w:color w:val="auto"/>
          <w:spacing w:val="0"/>
          <w:sz w:val="32"/>
          <w:szCs w:val="32"/>
          <w:u w:val="none"/>
          <w:shd w:val="clear" w:fill="FFFFFF"/>
        </w:rPr>
        <w:t>5、对个人和家庭的补助：反映单位用于对个人和家庭的补助支出。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420" w:leftChars="200" w:right="420" w:rightChars="200" w:firstLine="640" w:firstLineChars="200"/>
        <w:jc w:val="both"/>
        <w:textAlignment w:val="auto"/>
        <w:rPr>
          <w:rFonts w:hint="eastAsia" w:asciiTheme="minorEastAsia" w:hAnsiTheme="minorEastAsia" w:eastAsiaTheme="minorEastAsia" w:cstheme="minorEastAsia"/>
          <w:color w:val="auto"/>
          <w:sz w:val="32"/>
          <w:szCs w:val="32"/>
          <w:u w:val="none"/>
        </w:rPr>
      </w:pPr>
      <w:r>
        <w:rPr>
          <w:rFonts w:hint="eastAsia" w:asciiTheme="minorEastAsia" w:hAnsiTheme="minorEastAsia" w:eastAsiaTheme="minorEastAsia" w:cstheme="minorEastAsia"/>
          <w:i w:val="0"/>
          <w:iCs w:val="0"/>
          <w:caps w:val="0"/>
          <w:color w:val="auto"/>
          <w:spacing w:val="0"/>
          <w:sz w:val="32"/>
          <w:szCs w:val="32"/>
          <w:u w:val="none"/>
          <w:shd w:val="clear" w:fill="FFFFFF"/>
        </w:rPr>
        <w:t>三、“三公”经费科目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420" w:leftChars="200" w:right="420" w:rightChars="200" w:firstLine="640" w:firstLineChars="200"/>
        <w:jc w:val="both"/>
        <w:textAlignment w:val="auto"/>
        <w:rPr>
          <w:rFonts w:hint="eastAsia" w:asciiTheme="minorEastAsia" w:hAnsiTheme="minorEastAsia" w:eastAsiaTheme="minorEastAsia" w:cstheme="minorEastAsia"/>
          <w:color w:val="auto"/>
          <w:sz w:val="32"/>
          <w:szCs w:val="32"/>
          <w:u w:val="none"/>
        </w:rPr>
      </w:pPr>
      <w:r>
        <w:rPr>
          <w:rFonts w:hint="eastAsia" w:asciiTheme="minorEastAsia" w:hAnsiTheme="minorEastAsia" w:eastAsiaTheme="minorEastAsia" w:cstheme="minorEastAsia"/>
          <w:i w:val="0"/>
          <w:iCs w:val="0"/>
          <w:caps w:val="0"/>
          <w:color w:val="auto"/>
          <w:spacing w:val="0"/>
          <w:sz w:val="32"/>
          <w:szCs w:val="32"/>
          <w:u w:val="none"/>
          <w:shd w:val="clear" w:fill="FFFFFF"/>
        </w:rPr>
        <w:t>1、因公出国（境）费用：反映单位公务出国（境）的国际旅费、国内城市间交通费、住宿费、伙食费、培训费、公杂费等支出。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420" w:leftChars="200" w:right="420" w:rightChars="200" w:firstLine="640" w:firstLineChars="200"/>
        <w:jc w:val="both"/>
        <w:textAlignment w:val="auto"/>
        <w:rPr>
          <w:rFonts w:hint="eastAsia" w:asciiTheme="minorEastAsia" w:hAnsiTheme="minorEastAsia" w:eastAsiaTheme="minorEastAsia" w:cstheme="minorEastAsia"/>
          <w:color w:val="auto"/>
          <w:sz w:val="32"/>
          <w:szCs w:val="32"/>
          <w:u w:val="none"/>
        </w:rPr>
      </w:pPr>
      <w:r>
        <w:rPr>
          <w:rFonts w:hint="eastAsia" w:asciiTheme="minorEastAsia" w:hAnsiTheme="minorEastAsia" w:eastAsiaTheme="minorEastAsia" w:cstheme="minorEastAsia"/>
          <w:i w:val="0"/>
          <w:iCs w:val="0"/>
          <w:caps w:val="0"/>
          <w:color w:val="auto"/>
          <w:spacing w:val="0"/>
          <w:sz w:val="32"/>
          <w:szCs w:val="32"/>
          <w:u w:val="none"/>
          <w:shd w:val="clear" w:fill="FFFFFF"/>
        </w:rPr>
        <w:t>2、公务接待费：反映单位按规定开支的各类公务接待（含外宾接待）费用。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420" w:leftChars="200" w:right="420" w:rightChars="200" w:firstLine="640" w:firstLineChars="200"/>
        <w:jc w:val="both"/>
        <w:textAlignment w:val="auto"/>
        <w:rPr>
          <w:rFonts w:hint="eastAsia" w:asciiTheme="minorEastAsia" w:hAnsiTheme="minorEastAsia" w:eastAsiaTheme="minorEastAsia" w:cstheme="minorEastAsia"/>
          <w:color w:val="auto"/>
          <w:sz w:val="32"/>
          <w:szCs w:val="32"/>
          <w:u w:val="none"/>
        </w:rPr>
      </w:pPr>
      <w:r>
        <w:rPr>
          <w:rFonts w:hint="eastAsia" w:asciiTheme="minorEastAsia" w:hAnsiTheme="minorEastAsia" w:eastAsiaTheme="minorEastAsia" w:cstheme="minorEastAsia"/>
          <w:i w:val="0"/>
          <w:iCs w:val="0"/>
          <w:caps w:val="0"/>
          <w:color w:val="auto"/>
          <w:spacing w:val="0"/>
          <w:sz w:val="32"/>
          <w:szCs w:val="32"/>
          <w:u w:val="none"/>
          <w:shd w:val="clear" w:fill="FFFFFF"/>
        </w:rPr>
        <w:t>3、公务用车运行维护费：反映单位公务用车租用费、燃料费、维修费、过路过桥费、保险费、安全奖励费用等支出。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u w:val="none"/>
          <w:lang w:eastAsia="zh-CN"/>
        </w:rPr>
      </w:pPr>
      <w:r>
        <w:rPr>
          <w:rStyle w:val="8"/>
          <w:rFonts w:hint="eastAsia" w:ascii="微软雅黑" w:hAnsi="微软雅黑" w:eastAsia="微软雅黑" w:cs="微软雅黑"/>
          <w:i w:val="0"/>
          <w:iCs w:val="0"/>
          <w:caps w:val="0"/>
          <w:color w:val="000000"/>
          <w:spacing w:val="0"/>
          <w:sz w:val="44"/>
          <w:szCs w:val="44"/>
          <w:u w:val="none"/>
          <w:shd w:val="clear" w:fill="FFFFFF"/>
        </w:rPr>
        <w:t>第</w:t>
      </w:r>
      <w:r>
        <w:rPr>
          <w:rStyle w:val="8"/>
          <w:rFonts w:hint="eastAsia" w:ascii="微软雅黑" w:hAnsi="微软雅黑" w:eastAsia="微软雅黑" w:cs="微软雅黑"/>
          <w:i w:val="0"/>
          <w:iCs w:val="0"/>
          <w:caps w:val="0"/>
          <w:color w:val="000000"/>
          <w:spacing w:val="0"/>
          <w:sz w:val="44"/>
          <w:szCs w:val="44"/>
          <w:u w:val="none"/>
          <w:shd w:val="clear" w:fill="FFFFFF"/>
          <w:lang w:eastAsia="zh-CN"/>
        </w:rPr>
        <w:t>五</w:t>
      </w:r>
      <w:r>
        <w:rPr>
          <w:rStyle w:val="8"/>
          <w:rFonts w:hint="eastAsia" w:ascii="微软雅黑" w:hAnsi="微软雅黑" w:eastAsia="微软雅黑" w:cs="微软雅黑"/>
          <w:i w:val="0"/>
          <w:iCs w:val="0"/>
          <w:caps w:val="0"/>
          <w:color w:val="000000"/>
          <w:spacing w:val="0"/>
          <w:sz w:val="44"/>
          <w:szCs w:val="44"/>
          <w:u w:val="none"/>
          <w:shd w:val="clear" w:fill="FFFFFF"/>
        </w:rPr>
        <w:t>部分</w:t>
      </w:r>
      <w:r>
        <w:rPr>
          <w:rStyle w:val="8"/>
          <w:rFonts w:hint="eastAsia" w:ascii="微软雅黑" w:hAnsi="微软雅黑" w:eastAsia="微软雅黑" w:cs="微软雅黑"/>
          <w:i w:val="0"/>
          <w:iCs w:val="0"/>
          <w:caps w:val="0"/>
          <w:color w:val="000000"/>
          <w:spacing w:val="0"/>
          <w:sz w:val="44"/>
          <w:szCs w:val="44"/>
          <w:u w:val="none"/>
          <w:shd w:val="clear" w:fill="FFFFFF"/>
          <w:lang w:eastAsia="zh-CN"/>
        </w:rPr>
        <w:t>附件</w:t>
      </w:r>
    </w:p>
    <w:p>
      <w:pPr>
        <w:ind w:firstLine="883" w:firstLineChars="200"/>
        <w:jc w:val="center"/>
        <w:rPr>
          <w:rFonts w:ascii="仿宋_GB2312" w:eastAsia="仿宋_GB2312" w:cs="黑体" w:hAnsiTheme="minorEastAsia"/>
          <w:b/>
          <w:color w:val="000000"/>
          <w:kern w:val="0"/>
          <w:sz w:val="44"/>
          <w:szCs w:val="44"/>
        </w:rPr>
      </w:pPr>
      <w:r>
        <w:rPr>
          <w:rFonts w:hint="eastAsia" w:ascii="仿宋_GB2312" w:eastAsia="仿宋_GB2312" w:cs="黑体" w:hAnsiTheme="minorEastAsia"/>
          <w:b/>
          <w:color w:val="000000"/>
          <w:kern w:val="0"/>
          <w:sz w:val="44"/>
          <w:szCs w:val="44"/>
          <w:lang w:val="en-US" w:eastAsia="zh-CN"/>
        </w:rPr>
        <w:t>祁阳市黄泥塘镇</w:t>
      </w:r>
      <w:r>
        <w:rPr>
          <w:rFonts w:hint="eastAsia" w:ascii="仿宋_GB2312" w:eastAsia="仿宋_GB2312" w:cs="黑体" w:hAnsiTheme="minorEastAsia"/>
          <w:b/>
          <w:color w:val="000000"/>
          <w:kern w:val="0"/>
          <w:sz w:val="44"/>
          <w:szCs w:val="44"/>
          <w:lang w:eastAsia="zh-CN"/>
        </w:rPr>
        <w:t>2024</w:t>
      </w:r>
      <w:r>
        <w:rPr>
          <w:rFonts w:hint="eastAsia" w:ascii="仿宋_GB2312" w:eastAsia="仿宋_GB2312" w:cs="黑体" w:hAnsiTheme="minorEastAsia"/>
          <w:b/>
          <w:color w:val="000000"/>
          <w:kern w:val="0"/>
          <w:sz w:val="44"/>
          <w:szCs w:val="44"/>
        </w:rPr>
        <w:t>年度部门整体支出绩效评价报告</w:t>
      </w:r>
    </w:p>
    <w:p>
      <w:pPr>
        <w:ind w:firstLine="640" w:firstLineChars="200"/>
        <w:jc w:val="left"/>
        <w:rPr>
          <w:rFonts w:hint="eastAsia" w:asciiTheme="minorEastAsia" w:hAnsiTheme="minorEastAsia" w:eastAsiaTheme="minorEastAsia" w:cstheme="minorEastAsia"/>
          <w:color w:val="000000"/>
          <w:kern w:val="0"/>
          <w:sz w:val="32"/>
          <w:szCs w:val="32"/>
        </w:rPr>
      </w:pPr>
      <w:r>
        <w:rPr>
          <w:rFonts w:hint="eastAsia" w:asciiTheme="minorEastAsia" w:hAnsiTheme="minorEastAsia" w:cstheme="minorEastAsia"/>
          <w:color w:val="000000"/>
          <w:kern w:val="0"/>
          <w:sz w:val="32"/>
          <w:szCs w:val="32"/>
          <w:lang w:eastAsia="zh-CN"/>
        </w:rPr>
        <w:t>2024</w:t>
      </w:r>
      <w:r>
        <w:rPr>
          <w:rFonts w:hint="eastAsia" w:asciiTheme="minorEastAsia" w:hAnsiTheme="minorEastAsia" w:eastAsiaTheme="minorEastAsia" w:cstheme="minorEastAsia"/>
          <w:color w:val="000000"/>
          <w:kern w:val="0"/>
          <w:sz w:val="32"/>
          <w:szCs w:val="32"/>
        </w:rPr>
        <w:t>年度，我单位在</w:t>
      </w:r>
      <w:r>
        <w:rPr>
          <w:rFonts w:hint="eastAsia" w:asciiTheme="minorEastAsia" w:hAnsiTheme="minorEastAsia" w:eastAsiaTheme="minorEastAsia" w:cstheme="minorEastAsia"/>
          <w:color w:val="000000"/>
          <w:kern w:val="0"/>
          <w:sz w:val="32"/>
          <w:szCs w:val="32"/>
          <w:lang w:eastAsia="zh-CN"/>
        </w:rPr>
        <w:t>市</w:t>
      </w:r>
      <w:r>
        <w:rPr>
          <w:rFonts w:hint="eastAsia" w:asciiTheme="minorEastAsia" w:hAnsiTheme="minorEastAsia" w:eastAsiaTheme="minorEastAsia" w:cstheme="minorEastAsia"/>
          <w:color w:val="000000"/>
          <w:kern w:val="0"/>
          <w:sz w:val="32"/>
          <w:szCs w:val="32"/>
        </w:rPr>
        <w:t>委</w:t>
      </w:r>
      <w:r>
        <w:rPr>
          <w:rFonts w:hint="eastAsia" w:asciiTheme="minorEastAsia" w:hAnsiTheme="minorEastAsia" w:eastAsiaTheme="minorEastAsia" w:cstheme="minorEastAsia"/>
          <w:color w:val="000000"/>
          <w:kern w:val="0"/>
          <w:sz w:val="32"/>
          <w:szCs w:val="32"/>
          <w:lang w:eastAsia="zh-CN"/>
        </w:rPr>
        <w:t>市</w:t>
      </w:r>
      <w:r>
        <w:rPr>
          <w:rFonts w:hint="eastAsia" w:asciiTheme="minorEastAsia" w:hAnsiTheme="minorEastAsia" w:eastAsiaTheme="minorEastAsia" w:cstheme="minorEastAsia"/>
          <w:color w:val="000000"/>
          <w:kern w:val="0"/>
          <w:sz w:val="32"/>
          <w:szCs w:val="32"/>
        </w:rPr>
        <w:t>政府的领导下，在</w:t>
      </w:r>
      <w:r>
        <w:rPr>
          <w:rFonts w:hint="eastAsia" w:asciiTheme="minorEastAsia" w:hAnsiTheme="minorEastAsia" w:eastAsiaTheme="minorEastAsia" w:cstheme="minorEastAsia"/>
          <w:color w:val="000000"/>
          <w:kern w:val="0"/>
          <w:sz w:val="32"/>
          <w:szCs w:val="32"/>
          <w:lang w:eastAsia="zh-CN"/>
        </w:rPr>
        <w:t>市</w:t>
      </w:r>
      <w:r>
        <w:rPr>
          <w:rFonts w:hint="eastAsia" w:asciiTheme="minorEastAsia" w:hAnsiTheme="minorEastAsia" w:eastAsiaTheme="minorEastAsia" w:cstheme="minorEastAsia"/>
          <w:color w:val="000000"/>
          <w:kern w:val="0"/>
          <w:sz w:val="32"/>
          <w:szCs w:val="32"/>
        </w:rPr>
        <w:t>财政局的直接指导下，严格遵守《行政事业单位会计制度》，做到资金高度集中，按照先保人员工资，再保政府正常运转，再保其他支出的管理原则，确保了今年我</w:t>
      </w:r>
      <w:r>
        <w:rPr>
          <w:rFonts w:hint="eastAsia" w:asciiTheme="minorEastAsia" w:hAnsiTheme="minorEastAsia" w:eastAsiaTheme="minorEastAsia" w:cstheme="minorEastAsia"/>
          <w:color w:val="000000"/>
          <w:kern w:val="0"/>
          <w:sz w:val="32"/>
          <w:szCs w:val="32"/>
          <w:lang w:val="en-US" w:eastAsia="zh-CN"/>
        </w:rPr>
        <w:t>镇</w:t>
      </w:r>
      <w:r>
        <w:rPr>
          <w:rFonts w:hint="eastAsia" w:asciiTheme="minorEastAsia" w:hAnsiTheme="minorEastAsia" w:eastAsiaTheme="minorEastAsia" w:cstheme="minorEastAsia"/>
          <w:color w:val="000000"/>
          <w:kern w:val="0"/>
          <w:sz w:val="32"/>
          <w:szCs w:val="32"/>
        </w:rPr>
        <w:t>财政的各项正常运转。现就</w:t>
      </w:r>
      <w:r>
        <w:rPr>
          <w:rFonts w:hint="eastAsia" w:asciiTheme="minorEastAsia" w:hAnsiTheme="minorEastAsia" w:cstheme="minorEastAsia"/>
          <w:color w:val="000000"/>
          <w:kern w:val="0"/>
          <w:sz w:val="32"/>
          <w:szCs w:val="32"/>
          <w:lang w:eastAsia="zh-CN"/>
        </w:rPr>
        <w:t>2024</w:t>
      </w:r>
      <w:r>
        <w:rPr>
          <w:rFonts w:hint="eastAsia" w:asciiTheme="minorEastAsia" w:hAnsiTheme="minorEastAsia" w:eastAsiaTheme="minorEastAsia" w:cstheme="minorEastAsia"/>
          <w:color w:val="000000"/>
          <w:kern w:val="0"/>
          <w:sz w:val="32"/>
          <w:szCs w:val="32"/>
        </w:rPr>
        <w:t>年度部门整体支出绩效评价如下：</w:t>
      </w:r>
    </w:p>
    <w:p>
      <w:pPr>
        <w:ind w:firstLine="640" w:firstLineChars="200"/>
        <w:jc w:val="left"/>
        <w:rPr>
          <w:rFonts w:hint="eastAsia" w:asciiTheme="minorEastAsia" w:hAnsiTheme="minorEastAsia" w:eastAsiaTheme="minorEastAsia" w:cstheme="minorEastAsia"/>
          <w:color w:val="000000"/>
          <w:kern w:val="0"/>
          <w:sz w:val="32"/>
          <w:szCs w:val="32"/>
        </w:rPr>
      </w:pPr>
      <w:r>
        <w:rPr>
          <w:rFonts w:hint="eastAsia" w:asciiTheme="minorEastAsia" w:hAnsiTheme="minorEastAsia" w:eastAsiaTheme="minorEastAsia" w:cstheme="minorEastAsia"/>
          <w:color w:val="000000"/>
          <w:kern w:val="0"/>
          <w:sz w:val="32"/>
          <w:szCs w:val="32"/>
        </w:rPr>
        <w:t>一、基本情况</w:t>
      </w:r>
    </w:p>
    <w:p>
      <w:pPr>
        <w:ind w:firstLine="640" w:firstLineChars="200"/>
        <w:jc w:val="left"/>
        <w:rPr>
          <w:rFonts w:hint="eastAsia" w:asciiTheme="minorEastAsia" w:hAnsiTheme="minorEastAsia" w:eastAsiaTheme="minorEastAsia" w:cstheme="minorEastAsia"/>
          <w:color w:val="000000"/>
          <w:kern w:val="0"/>
          <w:sz w:val="32"/>
          <w:szCs w:val="32"/>
        </w:rPr>
      </w:pPr>
      <w:r>
        <w:rPr>
          <w:rFonts w:hint="eastAsia" w:asciiTheme="minorEastAsia" w:hAnsiTheme="minorEastAsia" w:eastAsiaTheme="minorEastAsia" w:cstheme="minorEastAsia"/>
          <w:color w:val="000000"/>
          <w:kern w:val="0"/>
          <w:sz w:val="32"/>
          <w:szCs w:val="32"/>
        </w:rPr>
        <w:t>祁阳</w:t>
      </w:r>
      <w:r>
        <w:rPr>
          <w:rFonts w:hint="eastAsia" w:asciiTheme="minorEastAsia" w:hAnsiTheme="minorEastAsia" w:eastAsiaTheme="minorEastAsia" w:cstheme="minorEastAsia"/>
          <w:color w:val="000000"/>
          <w:kern w:val="0"/>
          <w:sz w:val="32"/>
          <w:szCs w:val="32"/>
          <w:lang w:eastAsia="zh-CN"/>
        </w:rPr>
        <w:t>市</w:t>
      </w:r>
      <w:r>
        <w:rPr>
          <w:rFonts w:hint="eastAsia" w:asciiTheme="minorEastAsia" w:hAnsiTheme="minorEastAsia" w:eastAsiaTheme="minorEastAsia" w:cstheme="minorEastAsia"/>
          <w:color w:val="000000"/>
          <w:kern w:val="0"/>
          <w:sz w:val="32"/>
          <w:szCs w:val="32"/>
        </w:rPr>
        <w:t>黄泥塘镇，是一级人民政府派出机构，主管部门是</w:t>
      </w:r>
      <w:r>
        <w:rPr>
          <w:rFonts w:hint="eastAsia" w:asciiTheme="minorEastAsia" w:hAnsiTheme="minorEastAsia" w:eastAsiaTheme="minorEastAsia" w:cstheme="minorEastAsia"/>
          <w:color w:val="000000"/>
          <w:kern w:val="0"/>
          <w:sz w:val="32"/>
          <w:szCs w:val="32"/>
          <w:lang w:eastAsia="zh-CN"/>
        </w:rPr>
        <w:t>祁阳市</w:t>
      </w:r>
      <w:r>
        <w:rPr>
          <w:rFonts w:hint="eastAsia" w:asciiTheme="minorEastAsia" w:hAnsiTheme="minorEastAsia" w:eastAsiaTheme="minorEastAsia" w:cstheme="minorEastAsia"/>
          <w:color w:val="000000"/>
          <w:kern w:val="0"/>
          <w:sz w:val="32"/>
          <w:szCs w:val="32"/>
        </w:rPr>
        <w:t>人民政府。单位主要职责是行政职责，属于全额拨款单位。法人代表</w:t>
      </w:r>
      <w:r>
        <w:rPr>
          <w:rFonts w:hint="eastAsia" w:asciiTheme="minorEastAsia" w:hAnsiTheme="minorEastAsia" w:eastAsiaTheme="minorEastAsia" w:cstheme="minorEastAsia"/>
          <w:color w:val="000000"/>
          <w:kern w:val="0"/>
          <w:sz w:val="32"/>
          <w:szCs w:val="32"/>
          <w:lang w:val="en-US" w:eastAsia="zh-CN"/>
        </w:rPr>
        <w:t>王承超</w:t>
      </w:r>
      <w:r>
        <w:rPr>
          <w:rFonts w:hint="eastAsia" w:asciiTheme="minorEastAsia" w:hAnsiTheme="minorEastAsia" w:eastAsiaTheme="minorEastAsia" w:cstheme="minorEastAsia"/>
          <w:color w:val="000000"/>
          <w:kern w:val="0"/>
          <w:sz w:val="32"/>
          <w:szCs w:val="32"/>
        </w:rPr>
        <w:t>，本单位人员编制</w:t>
      </w:r>
      <w:r>
        <w:rPr>
          <w:rFonts w:hint="eastAsia" w:asciiTheme="minorEastAsia" w:hAnsiTheme="minorEastAsia" w:cstheme="minorEastAsia"/>
          <w:color w:val="000000"/>
          <w:kern w:val="0"/>
          <w:sz w:val="32"/>
          <w:szCs w:val="32"/>
          <w:lang w:val="en-US" w:eastAsia="zh-CN"/>
        </w:rPr>
        <w:t>74</w:t>
      </w:r>
      <w:r>
        <w:rPr>
          <w:rFonts w:hint="eastAsia" w:asciiTheme="minorEastAsia" w:hAnsiTheme="minorEastAsia" w:eastAsiaTheme="minorEastAsia" w:cstheme="minorEastAsia"/>
          <w:color w:val="000000"/>
          <w:kern w:val="0"/>
          <w:sz w:val="32"/>
          <w:szCs w:val="32"/>
        </w:rPr>
        <w:t>人，在编干部职工</w:t>
      </w:r>
      <w:r>
        <w:rPr>
          <w:rFonts w:hint="eastAsia" w:asciiTheme="minorEastAsia" w:hAnsiTheme="minorEastAsia" w:cstheme="minorEastAsia"/>
          <w:color w:val="000000"/>
          <w:kern w:val="0"/>
          <w:sz w:val="32"/>
          <w:szCs w:val="32"/>
          <w:lang w:val="en-US" w:eastAsia="zh-CN"/>
        </w:rPr>
        <w:t>74</w:t>
      </w:r>
      <w:r>
        <w:rPr>
          <w:rFonts w:hint="eastAsia" w:asciiTheme="minorEastAsia" w:hAnsiTheme="minorEastAsia" w:eastAsiaTheme="minorEastAsia" w:cstheme="minorEastAsia"/>
          <w:color w:val="000000"/>
          <w:kern w:val="0"/>
          <w:sz w:val="32"/>
          <w:szCs w:val="32"/>
        </w:rPr>
        <w:t>人，实有人员</w:t>
      </w:r>
      <w:r>
        <w:rPr>
          <w:rFonts w:hint="eastAsia" w:asciiTheme="minorEastAsia" w:hAnsiTheme="minorEastAsia" w:cstheme="minorEastAsia"/>
          <w:color w:val="000000"/>
          <w:kern w:val="0"/>
          <w:sz w:val="32"/>
          <w:szCs w:val="32"/>
          <w:lang w:val="en-US" w:eastAsia="zh-CN"/>
        </w:rPr>
        <w:t>74</w:t>
      </w:r>
      <w:r>
        <w:rPr>
          <w:rFonts w:hint="eastAsia" w:asciiTheme="minorEastAsia" w:hAnsiTheme="minorEastAsia" w:eastAsiaTheme="minorEastAsia" w:cstheme="minorEastAsia"/>
          <w:color w:val="000000"/>
          <w:kern w:val="0"/>
          <w:sz w:val="32"/>
          <w:szCs w:val="32"/>
        </w:rPr>
        <w:t>人。决算汇编范围为独立核算单位共1个，财政职责是对各项资金实施监管核算工作。黄泥塘镇人民政府内设机构包括：黄泥塘镇人民政府机关，管理22个村级转移支付单位为：3个社区，19个村民委员会,。</w:t>
      </w:r>
    </w:p>
    <w:p>
      <w:pPr>
        <w:ind w:firstLine="640" w:firstLineChars="200"/>
        <w:jc w:val="left"/>
        <w:rPr>
          <w:rFonts w:hint="eastAsia" w:asciiTheme="minorEastAsia" w:hAnsiTheme="minorEastAsia" w:eastAsiaTheme="minorEastAsia" w:cstheme="minorEastAsia"/>
          <w:color w:val="000000"/>
          <w:kern w:val="0"/>
          <w:sz w:val="32"/>
          <w:szCs w:val="32"/>
        </w:rPr>
      </w:pPr>
      <w:r>
        <w:rPr>
          <w:rFonts w:hint="eastAsia" w:asciiTheme="minorEastAsia" w:hAnsiTheme="minorEastAsia" w:eastAsiaTheme="minorEastAsia" w:cstheme="minorEastAsia"/>
          <w:color w:val="000000"/>
          <w:kern w:val="0"/>
          <w:sz w:val="32"/>
          <w:szCs w:val="32"/>
        </w:rPr>
        <w:t>（一）部门整体支出绩效目标完成情况</w:t>
      </w:r>
    </w:p>
    <w:p>
      <w:pPr>
        <w:ind w:firstLine="640" w:firstLineChars="200"/>
        <w:jc w:val="left"/>
        <w:rPr>
          <w:rFonts w:hint="eastAsia" w:asciiTheme="minorEastAsia" w:hAnsiTheme="minorEastAsia" w:eastAsiaTheme="minorEastAsia" w:cstheme="minorEastAsia"/>
          <w:color w:val="000000"/>
          <w:kern w:val="0"/>
          <w:sz w:val="32"/>
          <w:szCs w:val="32"/>
        </w:rPr>
      </w:pPr>
      <w:r>
        <w:rPr>
          <w:rFonts w:hint="eastAsia" w:asciiTheme="minorEastAsia" w:hAnsiTheme="minorEastAsia" w:eastAsiaTheme="minorEastAsia" w:cstheme="minorEastAsia"/>
          <w:color w:val="000000"/>
          <w:kern w:val="0"/>
          <w:sz w:val="32"/>
          <w:szCs w:val="32"/>
        </w:rPr>
        <w:t>1、强化基层党建，不断夯实执政根基。投入大量资金搞好各村用居委会党建宣传栏、党员志愿服务岗等特色党建项目。组织党员参加远程教育学习。组织22个村组织党员到其他镇村等地参观学习，开拓眼界；对机关支部党员加强理想信念教育；党支部政治思想素质和抓党建能力不断提高，党建引领作用彰显，为实现镇跨越发展提供坚强保障。</w:t>
      </w:r>
    </w:p>
    <w:p>
      <w:pPr>
        <w:ind w:firstLine="640" w:firstLineChars="200"/>
        <w:jc w:val="left"/>
        <w:rPr>
          <w:rFonts w:hint="eastAsia" w:asciiTheme="minorEastAsia" w:hAnsiTheme="minorEastAsia" w:eastAsiaTheme="minorEastAsia" w:cstheme="minorEastAsia"/>
          <w:color w:val="000000"/>
          <w:kern w:val="0"/>
          <w:sz w:val="32"/>
          <w:szCs w:val="32"/>
        </w:rPr>
      </w:pPr>
      <w:r>
        <w:rPr>
          <w:rFonts w:hint="eastAsia" w:asciiTheme="minorEastAsia" w:hAnsiTheme="minorEastAsia" w:eastAsiaTheme="minorEastAsia" w:cstheme="minorEastAsia"/>
          <w:color w:val="000000"/>
          <w:kern w:val="0"/>
          <w:sz w:val="32"/>
          <w:szCs w:val="32"/>
        </w:rPr>
        <w:t>2、落实“四扶四建”帮扶措施精准。入户走访，听取意见与建议，落实各项</w:t>
      </w:r>
      <w:r>
        <w:rPr>
          <w:rFonts w:hint="eastAsia" w:asciiTheme="minorEastAsia" w:hAnsiTheme="minorEastAsia" w:eastAsiaTheme="minorEastAsia" w:cstheme="minorEastAsia"/>
          <w:color w:val="000000"/>
          <w:kern w:val="0"/>
          <w:sz w:val="32"/>
          <w:szCs w:val="32"/>
          <w:lang w:val="en-US" w:eastAsia="zh-CN"/>
        </w:rPr>
        <w:t>乡村振兴</w:t>
      </w:r>
      <w:r>
        <w:rPr>
          <w:rFonts w:hint="eastAsia" w:asciiTheme="minorEastAsia" w:hAnsiTheme="minorEastAsia" w:eastAsiaTheme="minorEastAsia" w:cstheme="minorEastAsia"/>
          <w:color w:val="000000"/>
          <w:kern w:val="0"/>
          <w:sz w:val="32"/>
          <w:szCs w:val="32"/>
        </w:rPr>
        <w:t>措施，撰写</w:t>
      </w:r>
      <w:r>
        <w:rPr>
          <w:rFonts w:hint="eastAsia" w:asciiTheme="minorEastAsia" w:hAnsiTheme="minorEastAsia" w:eastAsiaTheme="minorEastAsia" w:cstheme="minorEastAsia"/>
          <w:color w:val="000000"/>
          <w:kern w:val="0"/>
          <w:sz w:val="32"/>
          <w:szCs w:val="32"/>
          <w:lang w:val="en-US" w:eastAsia="zh-CN"/>
        </w:rPr>
        <w:t>乡村振兴</w:t>
      </w:r>
      <w:r>
        <w:rPr>
          <w:rFonts w:hint="eastAsia" w:asciiTheme="minorEastAsia" w:hAnsiTheme="minorEastAsia" w:eastAsiaTheme="minorEastAsia" w:cstheme="minorEastAsia"/>
          <w:color w:val="000000"/>
          <w:kern w:val="0"/>
          <w:sz w:val="32"/>
          <w:szCs w:val="32"/>
        </w:rPr>
        <w:t>日志，送慰问金，解决困难群众就学、就医以及住房等实际困难，介绍贫困户就业，培训技能，积极开展消费扶贫，按上级要求来巩固脱贫成果，提高脱贫质量。</w:t>
      </w:r>
    </w:p>
    <w:p>
      <w:pPr>
        <w:ind w:firstLine="640" w:firstLineChars="200"/>
        <w:jc w:val="left"/>
        <w:rPr>
          <w:rFonts w:hint="eastAsia" w:asciiTheme="minorEastAsia" w:hAnsiTheme="minorEastAsia" w:eastAsiaTheme="minorEastAsia" w:cstheme="minorEastAsia"/>
          <w:color w:val="000000"/>
          <w:kern w:val="0"/>
          <w:sz w:val="32"/>
          <w:szCs w:val="32"/>
        </w:rPr>
      </w:pPr>
      <w:r>
        <w:rPr>
          <w:rFonts w:hint="eastAsia" w:asciiTheme="minorEastAsia" w:hAnsiTheme="minorEastAsia" w:eastAsiaTheme="minorEastAsia" w:cstheme="minorEastAsia"/>
          <w:color w:val="000000"/>
          <w:kern w:val="0"/>
          <w:sz w:val="32"/>
          <w:szCs w:val="32"/>
        </w:rPr>
        <w:t>3、狠抓村社综合服务平台建设。把村社综合服务平台建设作为一项重要工作来抓。</w:t>
      </w:r>
    </w:p>
    <w:p>
      <w:pPr>
        <w:ind w:firstLine="640" w:firstLineChars="200"/>
        <w:jc w:val="left"/>
        <w:rPr>
          <w:rFonts w:hint="eastAsia" w:asciiTheme="minorEastAsia" w:hAnsiTheme="minorEastAsia" w:eastAsiaTheme="minorEastAsia" w:cstheme="minorEastAsia"/>
          <w:color w:val="000000"/>
          <w:kern w:val="0"/>
          <w:sz w:val="32"/>
          <w:szCs w:val="32"/>
        </w:rPr>
      </w:pPr>
      <w:r>
        <w:rPr>
          <w:rFonts w:hint="eastAsia" w:asciiTheme="minorEastAsia" w:hAnsiTheme="minorEastAsia" w:eastAsiaTheme="minorEastAsia" w:cstheme="minorEastAsia"/>
          <w:color w:val="000000"/>
          <w:kern w:val="0"/>
          <w:sz w:val="32"/>
          <w:szCs w:val="32"/>
        </w:rPr>
        <w:t>4、推进城乡建设，街道面貌持续美化。深入开展“一拆二改三种四清洁”专项整治行动，农村、城乡结合部共拆除危房、改厕，完成全</w:t>
      </w:r>
      <w:r>
        <w:rPr>
          <w:rFonts w:hint="eastAsia" w:asciiTheme="minorEastAsia" w:hAnsiTheme="minorEastAsia" w:eastAsiaTheme="minorEastAsia" w:cstheme="minorEastAsia"/>
          <w:color w:val="000000"/>
          <w:kern w:val="0"/>
          <w:sz w:val="32"/>
          <w:szCs w:val="32"/>
          <w:lang w:eastAsia="zh-CN"/>
        </w:rPr>
        <w:t>镇</w:t>
      </w:r>
      <w:r>
        <w:rPr>
          <w:rFonts w:hint="eastAsia" w:asciiTheme="minorEastAsia" w:hAnsiTheme="minorEastAsia" w:eastAsiaTheme="minorEastAsia" w:cstheme="minorEastAsia"/>
          <w:color w:val="000000"/>
          <w:kern w:val="0"/>
          <w:sz w:val="32"/>
          <w:szCs w:val="32"/>
        </w:rPr>
        <w:t>改厕任务。大力开展秋冬农业生产；清理各类水面垃圾近、、打捞水葫芦等。</w:t>
      </w:r>
    </w:p>
    <w:p>
      <w:pPr>
        <w:ind w:firstLine="640" w:firstLineChars="200"/>
        <w:jc w:val="left"/>
        <w:rPr>
          <w:rFonts w:hint="eastAsia" w:asciiTheme="minorEastAsia" w:hAnsiTheme="minorEastAsia" w:eastAsiaTheme="minorEastAsia" w:cstheme="minorEastAsia"/>
          <w:color w:val="000000"/>
          <w:kern w:val="0"/>
          <w:sz w:val="32"/>
          <w:szCs w:val="32"/>
        </w:rPr>
      </w:pPr>
      <w:r>
        <w:rPr>
          <w:rFonts w:hint="eastAsia" w:asciiTheme="minorEastAsia" w:hAnsiTheme="minorEastAsia" w:eastAsiaTheme="minorEastAsia" w:cstheme="minorEastAsia"/>
          <w:color w:val="000000"/>
          <w:kern w:val="0"/>
          <w:sz w:val="32"/>
          <w:szCs w:val="32"/>
        </w:rPr>
        <w:t>（二）部门整体支出情况分析</w:t>
      </w:r>
    </w:p>
    <w:p>
      <w:pPr>
        <w:ind w:firstLine="640" w:firstLineChars="200"/>
        <w:jc w:val="left"/>
        <w:rPr>
          <w:rFonts w:hint="eastAsia" w:asciiTheme="minorEastAsia" w:hAnsiTheme="minorEastAsia" w:eastAsiaTheme="minorEastAsia" w:cstheme="minorEastAsia"/>
          <w:color w:val="000000"/>
          <w:kern w:val="0"/>
          <w:sz w:val="32"/>
          <w:szCs w:val="32"/>
        </w:rPr>
      </w:pPr>
      <w:r>
        <w:rPr>
          <w:rFonts w:hint="eastAsia" w:asciiTheme="minorEastAsia" w:hAnsiTheme="minorEastAsia" w:eastAsiaTheme="minorEastAsia" w:cstheme="minorEastAsia"/>
          <w:color w:val="000000"/>
          <w:kern w:val="0"/>
          <w:sz w:val="32"/>
          <w:szCs w:val="32"/>
        </w:rPr>
        <w:t>我单位严格按照上级专项资金管理</w:t>
      </w:r>
      <w:r>
        <w:rPr>
          <w:rFonts w:hint="eastAsia" w:asciiTheme="minorEastAsia" w:hAnsiTheme="minorEastAsia" w:eastAsiaTheme="minorEastAsia" w:cstheme="minorEastAsia"/>
          <w:color w:val="000000"/>
          <w:kern w:val="0"/>
          <w:sz w:val="32"/>
          <w:szCs w:val="32"/>
          <w:lang w:eastAsia="zh-CN"/>
        </w:rPr>
        <w:t>镇</w:t>
      </w:r>
      <w:r>
        <w:rPr>
          <w:rFonts w:hint="eastAsia" w:asciiTheme="minorEastAsia" w:hAnsiTheme="minorEastAsia" w:eastAsiaTheme="minorEastAsia" w:cstheme="minorEastAsia"/>
          <w:color w:val="000000"/>
          <w:kern w:val="0"/>
          <w:sz w:val="32"/>
          <w:szCs w:val="32"/>
        </w:rPr>
        <w:t>法使用资金，确保专项资金专款专用。专项资金主要用于行政运行、社会保障，卫生健康，精准扶贫、救助慰问、农村建设、社会综合治理、城乡风貌改造等方面。</w:t>
      </w:r>
    </w:p>
    <w:p>
      <w:pPr>
        <w:ind w:firstLine="640" w:firstLineChars="200"/>
        <w:jc w:val="left"/>
        <w:rPr>
          <w:rFonts w:hint="eastAsia" w:asciiTheme="minorEastAsia" w:hAnsiTheme="minorEastAsia" w:eastAsiaTheme="minorEastAsia" w:cstheme="minorEastAsia"/>
          <w:color w:val="000000"/>
          <w:kern w:val="0"/>
          <w:sz w:val="32"/>
          <w:szCs w:val="32"/>
        </w:rPr>
      </w:pPr>
      <w:r>
        <w:rPr>
          <w:rFonts w:hint="eastAsia" w:asciiTheme="minorEastAsia" w:hAnsiTheme="minorEastAsia" w:eastAsiaTheme="minorEastAsia" w:cstheme="minorEastAsia"/>
          <w:color w:val="000000"/>
          <w:kern w:val="0"/>
          <w:sz w:val="32"/>
          <w:szCs w:val="32"/>
        </w:rPr>
        <w:t>1、部门整体支出定性目标及实施计划完成情况。本年预算配置控制较好，财政供养人员控制在预算编制以内，“三公”经费支出总额</w:t>
      </w:r>
      <w:r>
        <w:rPr>
          <w:rFonts w:hint="eastAsia" w:asciiTheme="minorEastAsia" w:hAnsiTheme="minorEastAsia" w:cstheme="minorEastAsia"/>
          <w:color w:val="000000"/>
          <w:kern w:val="0"/>
          <w:sz w:val="32"/>
          <w:szCs w:val="32"/>
          <w:lang w:val="en-US" w:eastAsia="zh-CN"/>
        </w:rPr>
        <w:t>与</w:t>
      </w:r>
      <w:r>
        <w:rPr>
          <w:rFonts w:hint="eastAsia" w:asciiTheme="minorEastAsia" w:hAnsiTheme="minorEastAsia" w:eastAsiaTheme="minorEastAsia" w:cstheme="minorEastAsia"/>
          <w:color w:val="000000"/>
          <w:kern w:val="0"/>
          <w:sz w:val="32"/>
          <w:szCs w:val="32"/>
        </w:rPr>
        <w:t>上年</w:t>
      </w:r>
      <w:r>
        <w:rPr>
          <w:rFonts w:hint="eastAsia" w:asciiTheme="minorEastAsia" w:hAnsiTheme="minorEastAsia" w:cstheme="minorEastAsia"/>
          <w:color w:val="000000"/>
          <w:kern w:val="0"/>
          <w:sz w:val="32"/>
          <w:szCs w:val="32"/>
          <w:lang w:val="en-US" w:eastAsia="zh-CN"/>
        </w:rPr>
        <w:t>保持一致</w:t>
      </w:r>
      <w:r>
        <w:rPr>
          <w:rFonts w:hint="eastAsia" w:asciiTheme="minorEastAsia" w:hAnsiTheme="minorEastAsia" w:eastAsiaTheme="minorEastAsia" w:cstheme="minorEastAsia"/>
          <w:color w:val="000000"/>
          <w:kern w:val="0"/>
          <w:sz w:val="32"/>
          <w:szCs w:val="32"/>
        </w:rPr>
        <w:t>，主要是</w:t>
      </w:r>
      <w:r>
        <w:rPr>
          <w:rFonts w:hint="eastAsia" w:asciiTheme="minorEastAsia" w:hAnsiTheme="minorEastAsia" w:eastAsiaTheme="minorEastAsia" w:cstheme="minorEastAsia"/>
          <w:color w:val="000000"/>
          <w:kern w:val="0"/>
          <w:sz w:val="32"/>
          <w:szCs w:val="32"/>
          <w:lang w:eastAsia="zh-CN"/>
        </w:rPr>
        <w:t>严格</w:t>
      </w:r>
      <w:r>
        <w:rPr>
          <w:rFonts w:hint="eastAsia" w:asciiTheme="minorEastAsia" w:hAnsiTheme="minorEastAsia" w:eastAsiaTheme="minorEastAsia" w:cstheme="minorEastAsia"/>
          <w:color w:val="000000"/>
          <w:kern w:val="0"/>
          <w:sz w:val="32"/>
          <w:szCs w:val="32"/>
          <w:highlight w:val="none"/>
          <w:lang w:eastAsia="zh-CN"/>
        </w:rPr>
        <w:t>执行八项规定</w:t>
      </w:r>
      <w:r>
        <w:rPr>
          <w:rFonts w:hint="eastAsia" w:asciiTheme="minorEastAsia" w:hAnsiTheme="minorEastAsia" w:eastAsiaTheme="minorEastAsia" w:cstheme="minorEastAsia"/>
          <w:color w:val="000000"/>
          <w:kern w:val="0"/>
          <w:sz w:val="32"/>
          <w:szCs w:val="32"/>
        </w:rPr>
        <w:t>。预算执行方面，根据“总量控制、计划管理”的要求从严控制行政经费，压缩公务费开支，严格控制“三公”经费，支出总额控制在预算总额以内；资产配置严格政府采购，按照预算科目规定使用财政资金，保障资金支出的规范化、制度化。预算管理方面，切实有效地执行了内部财务管理制度、资产内部管理制度，预算资金按规定管理使用，较好地完成了当年任务目标。</w:t>
      </w:r>
      <w:r>
        <w:rPr>
          <w:rFonts w:hint="eastAsia" w:asciiTheme="minorEastAsia" w:hAnsiTheme="minorEastAsia" w:cstheme="minorEastAsia"/>
          <w:color w:val="000000"/>
          <w:kern w:val="0"/>
          <w:sz w:val="32"/>
          <w:szCs w:val="32"/>
          <w:lang w:eastAsia="zh-CN"/>
        </w:rPr>
        <w:t>2024</w:t>
      </w:r>
      <w:r>
        <w:rPr>
          <w:rFonts w:hint="eastAsia" w:asciiTheme="minorEastAsia" w:hAnsiTheme="minorEastAsia" w:eastAsiaTheme="minorEastAsia" w:cstheme="minorEastAsia"/>
          <w:color w:val="000000"/>
          <w:kern w:val="0"/>
          <w:sz w:val="32"/>
          <w:szCs w:val="32"/>
        </w:rPr>
        <w:t>年全面完成了上级主管部门下达我</w:t>
      </w:r>
      <w:r>
        <w:rPr>
          <w:rFonts w:hint="eastAsia" w:asciiTheme="minorEastAsia" w:hAnsiTheme="minorEastAsia" w:eastAsiaTheme="minorEastAsia" w:cstheme="minorEastAsia"/>
          <w:color w:val="000000"/>
          <w:kern w:val="0"/>
          <w:sz w:val="32"/>
          <w:szCs w:val="32"/>
          <w:lang w:eastAsia="zh-CN"/>
        </w:rPr>
        <w:t>镇</w:t>
      </w:r>
      <w:r>
        <w:rPr>
          <w:rFonts w:hint="eastAsia" w:asciiTheme="minorEastAsia" w:hAnsiTheme="minorEastAsia" w:eastAsiaTheme="minorEastAsia" w:cstheme="minorEastAsia"/>
          <w:color w:val="000000"/>
          <w:kern w:val="0"/>
          <w:sz w:val="32"/>
          <w:szCs w:val="32"/>
        </w:rPr>
        <w:t>的各项工作任务和重点工作计划。</w:t>
      </w:r>
    </w:p>
    <w:p>
      <w:pPr>
        <w:ind w:firstLine="640" w:firstLineChars="200"/>
        <w:jc w:val="left"/>
        <w:rPr>
          <w:rFonts w:hint="eastAsia" w:asciiTheme="minorEastAsia" w:hAnsiTheme="minorEastAsia" w:eastAsiaTheme="minorEastAsia" w:cstheme="minorEastAsia"/>
          <w:color w:val="000000"/>
          <w:kern w:val="0"/>
          <w:sz w:val="32"/>
          <w:szCs w:val="32"/>
        </w:rPr>
      </w:pPr>
      <w:r>
        <w:rPr>
          <w:rFonts w:hint="eastAsia" w:asciiTheme="minorEastAsia" w:hAnsiTheme="minorEastAsia" w:eastAsiaTheme="minorEastAsia" w:cstheme="minorEastAsia"/>
          <w:color w:val="000000"/>
          <w:kern w:val="0"/>
          <w:sz w:val="32"/>
          <w:szCs w:val="32"/>
        </w:rPr>
        <w:t>2、资金管理情况。我</w:t>
      </w:r>
      <w:r>
        <w:rPr>
          <w:rFonts w:hint="eastAsia" w:asciiTheme="minorEastAsia" w:hAnsiTheme="minorEastAsia" w:eastAsiaTheme="minorEastAsia" w:cstheme="minorEastAsia"/>
          <w:color w:val="000000"/>
          <w:kern w:val="0"/>
          <w:sz w:val="32"/>
          <w:szCs w:val="32"/>
          <w:lang w:eastAsia="zh-CN"/>
        </w:rPr>
        <w:t>镇</w:t>
      </w:r>
      <w:r>
        <w:rPr>
          <w:rFonts w:hint="eastAsia" w:asciiTheme="minorEastAsia" w:hAnsiTheme="minorEastAsia" w:eastAsiaTheme="minorEastAsia" w:cstheme="minorEastAsia"/>
          <w:color w:val="000000"/>
          <w:kern w:val="0"/>
          <w:sz w:val="32"/>
          <w:szCs w:val="32"/>
        </w:rPr>
        <w:t>项目资金全部按财政国库集中支付制度要求使用和拨付，通过财政直接支付方式拨给项目实施单位。在拨付过程中严把监督审核关，建立健全内部审批制度，财务做好项目专帐，严格实行专款专用，保证资金及时足额用到项目中。项目资金全部通过财政国库集中支付方式直接拨给项目实施单位。</w:t>
      </w:r>
    </w:p>
    <w:p>
      <w:pPr>
        <w:ind w:firstLine="640" w:firstLineChars="200"/>
        <w:jc w:val="left"/>
        <w:rPr>
          <w:rFonts w:hint="eastAsia" w:asciiTheme="minorEastAsia" w:hAnsiTheme="minorEastAsia" w:eastAsiaTheme="minorEastAsia" w:cstheme="minorEastAsia"/>
          <w:color w:val="000000"/>
          <w:kern w:val="0"/>
          <w:sz w:val="32"/>
          <w:szCs w:val="32"/>
        </w:rPr>
      </w:pPr>
      <w:r>
        <w:rPr>
          <w:rFonts w:hint="eastAsia" w:asciiTheme="minorEastAsia" w:hAnsiTheme="minorEastAsia" w:eastAsiaTheme="minorEastAsia" w:cstheme="minorEastAsia"/>
          <w:color w:val="000000"/>
          <w:kern w:val="0"/>
          <w:sz w:val="32"/>
          <w:szCs w:val="32"/>
        </w:rPr>
        <w:t>3、项目实施组织管理情况。我</w:t>
      </w:r>
      <w:r>
        <w:rPr>
          <w:rFonts w:hint="eastAsia" w:asciiTheme="minorEastAsia" w:hAnsiTheme="minorEastAsia" w:eastAsiaTheme="minorEastAsia" w:cstheme="minorEastAsia"/>
          <w:color w:val="000000"/>
          <w:kern w:val="0"/>
          <w:sz w:val="32"/>
          <w:szCs w:val="32"/>
          <w:lang w:eastAsia="zh-CN"/>
        </w:rPr>
        <w:t>镇</w:t>
      </w:r>
      <w:r>
        <w:rPr>
          <w:rFonts w:hint="eastAsia" w:asciiTheme="minorEastAsia" w:hAnsiTheme="minorEastAsia" w:eastAsiaTheme="minorEastAsia" w:cstheme="minorEastAsia"/>
          <w:color w:val="000000"/>
          <w:kern w:val="0"/>
          <w:sz w:val="32"/>
          <w:szCs w:val="32"/>
        </w:rPr>
        <w:t>项目实施和资金使用分配坚持班子人员集体决策。对各类项目制订工作方案，明确时间节点，开展项目规划设计、部署工作，认真落实项目任务。工作中突出重点，高标准规划、精细设计，通过财政局评审，明确由</w:t>
      </w:r>
      <w:r>
        <w:rPr>
          <w:rFonts w:hint="eastAsia" w:asciiTheme="minorEastAsia" w:hAnsiTheme="minorEastAsia" w:eastAsiaTheme="minorEastAsia" w:cstheme="minorEastAsia"/>
          <w:color w:val="000000"/>
          <w:kern w:val="0"/>
          <w:sz w:val="32"/>
          <w:szCs w:val="32"/>
          <w:lang w:eastAsia="zh-CN"/>
        </w:rPr>
        <w:t>镇</w:t>
      </w:r>
      <w:r>
        <w:rPr>
          <w:rFonts w:hint="eastAsia" w:asciiTheme="minorEastAsia" w:hAnsiTheme="minorEastAsia" w:eastAsiaTheme="minorEastAsia" w:cstheme="minorEastAsia"/>
          <w:color w:val="000000"/>
          <w:kern w:val="0"/>
          <w:sz w:val="32"/>
          <w:szCs w:val="32"/>
        </w:rPr>
        <w:t>事处负责人监督，并在规定时间完成项目。各类工作责任制得到有效落实。</w:t>
      </w:r>
    </w:p>
    <w:p>
      <w:pPr>
        <w:ind w:firstLine="640" w:firstLineChars="200"/>
        <w:jc w:val="left"/>
        <w:rPr>
          <w:rFonts w:hint="eastAsia" w:asciiTheme="minorEastAsia" w:hAnsiTheme="minorEastAsia" w:eastAsiaTheme="minorEastAsia" w:cstheme="minorEastAsia"/>
          <w:color w:val="000000"/>
          <w:kern w:val="0"/>
          <w:sz w:val="32"/>
          <w:szCs w:val="32"/>
        </w:rPr>
      </w:pPr>
      <w:r>
        <w:rPr>
          <w:rFonts w:hint="eastAsia" w:asciiTheme="minorEastAsia" w:hAnsiTheme="minorEastAsia" w:eastAsiaTheme="minorEastAsia" w:cstheme="minorEastAsia"/>
          <w:color w:val="000000"/>
          <w:kern w:val="0"/>
          <w:sz w:val="32"/>
          <w:szCs w:val="32"/>
        </w:rPr>
        <w:t>二、绩效评价工作情况</w:t>
      </w:r>
    </w:p>
    <w:p>
      <w:pPr>
        <w:ind w:firstLine="640" w:firstLineChars="200"/>
        <w:jc w:val="left"/>
        <w:rPr>
          <w:rFonts w:hint="eastAsia" w:asciiTheme="minorEastAsia" w:hAnsiTheme="minorEastAsia" w:eastAsiaTheme="minorEastAsia" w:cstheme="minorEastAsia"/>
          <w:color w:val="000000"/>
          <w:kern w:val="0"/>
          <w:sz w:val="32"/>
          <w:szCs w:val="32"/>
        </w:rPr>
      </w:pPr>
      <w:r>
        <w:rPr>
          <w:rFonts w:hint="eastAsia" w:asciiTheme="minorEastAsia" w:hAnsiTheme="minorEastAsia" w:eastAsiaTheme="minorEastAsia" w:cstheme="minorEastAsia"/>
          <w:color w:val="000000"/>
          <w:kern w:val="0"/>
          <w:sz w:val="32"/>
          <w:szCs w:val="32"/>
        </w:rPr>
        <w:t>1、绩效评价目的</w:t>
      </w:r>
    </w:p>
    <w:p>
      <w:pPr>
        <w:ind w:firstLine="640" w:firstLineChars="200"/>
        <w:jc w:val="left"/>
        <w:rPr>
          <w:rFonts w:hint="eastAsia" w:asciiTheme="minorEastAsia" w:hAnsiTheme="minorEastAsia" w:eastAsiaTheme="minorEastAsia" w:cstheme="minorEastAsia"/>
          <w:color w:val="000000"/>
          <w:kern w:val="0"/>
          <w:sz w:val="32"/>
          <w:szCs w:val="32"/>
        </w:rPr>
      </w:pPr>
      <w:r>
        <w:rPr>
          <w:rFonts w:hint="eastAsia" w:asciiTheme="minorEastAsia" w:hAnsiTheme="minorEastAsia" w:eastAsiaTheme="minorEastAsia" w:cstheme="minorEastAsia"/>
          <w:color w:val="000000"/>
          <w:kern w:val="0"/>
          <w:sz w:val="32"/>
          <w:szCs w:val="32"/>
        </w:rPr>
        <w:t>加强和改进新形势下政府行政工作，进一步理清部门职责，规范项目资金管理，强化资金使用效益意识，提升资金管理水平和工作质量。</w:t>
      </w:r>
    </w:p>
    <w:p>
      <w:pPr>
        <w:ind w:firstLine="640" w:firstLineChars="200"/>
        <w:jc w:val="left"/>
        <w:rPr>
          <w:rFonts w:hint="eastAsia" w:asciiTheme="minorEastAsia" w:hAnsiTheme="minorEastAsia" w:eastAsiaTheme="minorEastAsia" w:cstheme="minorEastAsia"/>
          <w:color w:val="000000"/>
          <w:kern w:val="0"/>
          <w:sz w:val="32"/>
          <w:szCs w:val="32"/>
        </w:rPr>
      </w:pPr>
      <w:r>
        <w:rPr>
          <w:rFonts w:hint="eastAsia" w:asciiTheme="minorEastAsia" w:hAnsiTheme="minorEastAsia" w:eastAsiaTheme="minorEastAsia" w:cstheme="minorEastAsia"/>
          <w:color w:val="000000"/>
          <w:kern w:val="0"/>
          <w:sz w:val="32"/>
          <w:szCs w:val="32"/>
        </w:rPr>
        <w:t>2、绩效评价工作过程</w:t>
      </w:r>
    </w:p>
    <w:p>
      <w:pPr>
        <w:ind w:firstLine="640" w:firstLineChars="200"/>
        <w:jc w:val="left"/>
        <w:rPr>
          <w:rFonts w:hint="eastAsia" w:asciiTheme="minorEastAsia" w:hAnsiTheme="minorEastAsia" w:eastAsiaTheme="minorEastAsia" w:cstheme="minorEastAsia"/>
          <w:color w:val="000000"/>
          <w:kern w:val="0"/>
          <w:sz w:val="32"/>
          <w:szCs w:val="32"/>
        </w:rPr>
      </w:pPr>
      <w:r>
        <w:rPr>
          <w:rFonts w:hint="eastAsia" w:asciiTheme="minorEastAsia" w:hAnsiTheme="minorEastAsia" w:eastAsiaTheme="minorEastAsia" w:cstheme="minorEastAsia"/>
          <w:color w:val="000000"/>
          <w:kern w:val="0"/>
          <w:sz w:val="32"/>
          <w:szCs w:val="32"/>
        </w:rPr>
        <w:t>我单位成立了绩效评价工作小组负责本部门绩效自评工作的组织领导和具体实施，明确了工作职责和分工，制定了切实可行的评价方案。根据各机关部门</w:t>
      </w:r>
      <w:r>
        <w:rPr>
          <w:rFonts w:hint="eastAsia" w:asciiTheme="minorEastAsia" w:hAnsiTheme="minorEastAsia" w:eastAsiaTheme="minorEastAsia" w:cstheme="minorEastAsia"/>
          <w:color w:val="000000"/>
          <w:kern w:val="0"/>
          <w:sz w:val="32"/>
          <w:szCs w:val="32"/>
          <w:lang w:eastAsia="zh-CN"/>
        </w:rPr>
        <w:t>镇</w:t>
      </w:r>
      <w:r>
        <w:rPr>
          <w:rFonts w:hint="eastAsia" w:asciiTheme="minorEastAsia" w:hAnsiTheme="minorEastAsia" w:eastAsiaTheme="minorEastAsia" w:cstheme="minorEastAsia"/>
          <w:color w:val="000000"/>
          <w:kern w:val="0"/>
          <w:sz w:val="32"/>
          <w:szCs w:val="32"/>
        </w:rPr>
        <w:t>公室的情况汇报和提交的工作计划、工作总结等资料，评价小组现场进行询查和核实，根据确定的评价指标、评价标准和评价方法统一打分，形成自评结论。</w:t>
      </w:r>
    </w:p>
    <w:p>
      <w:pPr>
        <w:ind w:firstLine="640" w:firstLineChars="200"/>
        <w:jc w:val="left"/>
        <w:rPr>
          <w:rFonts w:hint="eastAsia" w:asciiTheme="minorEastAsia" w:hAnsiTheme="minorEastAsia" w:eastAsiaTheme="minorEastAsia" w:cstheme="minorEastAsia"/>
          <w:color w:val="000000"/>
          <w:kern w:val="0"/>
          <w:sz w:val="32"/>
          <w:szCs w:val="32"/>
        </w:rPr>
      </w:pPr>
      <w:r>
        <w:rPr>
          <w:rFonts w:hint="eastAsia" w:asciiTheme="minorEastAsia" w:hAnsiTheme="minorEastAsia" w:eastAsiaTheme="minorEastAsia" w:cstheme="minorEastAsia"/>
          <w:color w:val="000000"/>
          <w:kern w:val="0"/>
          <w:sz w:val="32"/>
          <w:szCs w:val="32"/>
        </w:rPr>
        <w:t>我镇</w:t>
      </w:r>
      <w:r>
        <w:rPr>
          <w:rFonts w:hint="eastAsia" w:asciiTheme="minorEastAsia" w:hAnsiTheme="minorEastAsia" w:cstheme="minorEastAsia"/>
          <w:color w:val="000000"/>
          <w:kern w:val="0"/>
          <w:sz w:val="32"/>
          <w:szCs w:val="32"/>
          <w:lang w:eastAsia="zh-CN"/>
        </w:rPr>
        <w:t>2024</w:t>
      </w:r>
      <w:r>
        <w:rPr>
          <w:rFonts w:hint="eastAsia" w:asciiTheme="minorEastAsia" w:hAnsiTheme="minorEastAsia" w:eastAsiaTheme="minorEastAsia" w:cstheme="minorEastAsia"/>
          <w:color w:val="000000"/>
          <w:kern w:val="0"/>
          <w:sz w:val="32"/>
          <w:szCs w:val="32"/>
        </w:rPr>
        <w:t>年度严格执行年初部门预算，资金使用及管理规范，制度落实到位，绩效考核目标任务圆满完成。</w:t>
      </w:r>
    </w:p>
    <w:p>
      <w:pPr>
        <w:ind w:firstLine="640" w:firstLineChars="200"/>
        <w:jc w:val="left"/>
        <w:rPr>
          <w:rFonts w:hint="eastAsia" w:asciiTheme="minorEastAsia" w:hAnsiTheme="minorEastAsia" w:eastAsiaTheme="minorEastAsia" w:cstheme="minorEastAsia"/>
          <w:color w:val="000000"/>
          <w:kern w:val="0"/>
          <w:sz w:val="32"/>
          <w:szCs w:val="32"/>
        </w:rPr>
      </w:pPr>
      <w:r>
        <w:rPr>
          <w:rFonts w:hint="eastAsia" w:asciiTheme="minorEastAsia" w:hAnsiTheme="minorEastAsia" w:eastAsiaTheme="minorEastAsia" w:cstheme="minorEastAsia"/>
          <w:color w:val="000000"/>
          <w:kern w:val="0"/>
          <w:sz w:val="32"/>
          <w:szCs w:val="32"/>
        </w:rPr>
        <w:t>三、主要绩效及评价结论</w:t>
      </w:r>
    </w:p>
    <w:p>
      <w:pPr>
        <w:ind w:firstLine="640" w:firstLineChars="200"/>
        <w:jc w:val="left"/>
        <w:rPr>
          <w:rFonts w:hint="eastAsia" w:asciiTheme="minorEastAsia" w:hAnsiTheme="minorEastAsia" w:eastAsiaTheme="minorEastAsia" w:cstheme="minorEastAsia"/>
          <w:color w:val="000000"/>
          <w:kern w:val="0"/>
          <w:sz w:val="32"/>
          <w:szCs w:val="32"/>
        </w:rPr>
      </w:pPr>
      <w:r>
        <w:rPr>
          <w:rFonts w:hint="eastAsia" w:asciiTheme="minorEastAsia" w:hAnsiTheme="minorEastAsia" w:cstheme="minorEastAsia"/>
          <w:color w:val="000000"/>
          <w:kern w:val="0"/>
          <w:sz w:val="32"/>
          <w:szCs w:val="32"/>
          <w:lang w:eastAsia="zh-CN"/>
        </w:rPr>
        <w:t>2024</w:t>
      </w:r>
      <w:r>
        <w:rPr>
          <w:rFonts w:hint="eastAsia" w:asciiTheme="minorEastAsia" w:hAnsiTheme="minorEastAsia" w:eastAsiaTheme="minorEastAsia" w:cstheme="minorEastAsia"/>
          <w:color w:val="000000"/>
          <w:kern w:val="0"/>
          <w:sz w:val="32"/>
          <w:szCs w:val="32"/>
        </w:rPr>
        <w:t>年部门整体支出绩效自评结果显示，我单位绩效管理情况较为理想，达到了年初设定的各项绩效目标。所有资金使用严格按审批程序</w:t>
      </w:r>
      <w:r>
        <w:rPr>
          <w:rFonts w:hint="eastAsia" w:asciiTheme="minorEastAsia" w:hAnsiTheme="minorEastAsia" w:eastAsiaTheme="minorEastAsia" w:cstheme="minorEastAsia"/>
          <w:color w:val="000000"/>
          <w:kern w:val="0"/>
          <w:sz w:val="32"/>
          <w:szCs w:val="32"/>
          <w:lang w:eastAsia="zh-CN"/>
        </w:rPr>
        <w:t>镇</w:t>
      </w:r>
      <w:r>
        <w:rPr>
          <w:rFonts w:hint="eastAsia" w:asciiTheme="minorEastAsia" w:hAnsiTheme="minorEastAsia" w:eastAsiaTheme="minorEastAsia" w:cstheme="minorEastAsia"/>
          <w:color w:val="000000"/>
          <w:kern w:val="0"/>
          <w:sz w:val="32"/>
          <w:szCs w:val="32"/>
        </w:rPr>
        <w:t>理、操作规范，会计核算结果真实、准确，各项支出严格按照各项制度执行。</w:t>
      </w:r>
    </w:p>
    <w:p>
      <w:pPr>
        <w:ind w:firstLine="640" w:firstLineChars="200"/>
        <w:jc w:val="left"/>
        <w:rPr>
          <w:rFonts w:hint="eastAsia" w:asciiTheme="minorEastAsia" w:hAnsiTheme="minorEastAsia" w:eastAsiaTheme="minorEastAsia" w:cstheme="minorEastAsia"/>
          <w:color w:val="000000"/>
          <w:kern w:val="0"/>
          <w:sz w:val="32"/>
          <w:szCs w:val="32"/>
        </w:rPr>
      </w:pPr>
      <w:r>
        <w:rPr>
          <w:rFonts w:hint="eastAsia" w:asciiTheme="minorEastAsia" w:hAnsiTheme="minorEastAsia" w:eastAsiaTheme="minorEastAsia" w:cstheme="minorEastAsia"/>
          <w:color w:val="000000"/>
          <w:kern w:val="0"/>
          <w:sz w:val="32"/>
          <w:szCs w:val="32"/>
        </w:rPr>
        <w:t>四、存在的问题和建议</w:t>
      </w:r>
    </w:p>
    <w:p>
      <w:pPr>
        <w:ind w:firstLine="640" w:firstLineChars="200"/>
        <w:jc w:val="left"/>
        <w:rPr>
          <w:rFonts w:hint="eastAsia" w:asciiTheme="minorEastAsia" w:hAnsiTheme="minorEastAsia" w:eastAsiaTheme="minorEastAsia" w:cstheme="minorEastAsia"/>
          <w:color w:val="000000"/>
          <w:kern w:val="0"/>
          <w:sz w:val="32"/>
          <w:szCs w:val="32"/>
        </w:rPr>
      </w:pPr>
      <w:r>
        <w:rPr>
          <w:rFonts w:hint="eastAsia" w:asciiTheme="minorEastAsia" w:hAnsiTheme="minorEastAsia" w:eastAsiaTheme="minorEastAsia" w:cstheme="minorEastAsia"/>
          <w:color w:val="000000"/>
          <w:kern w:val="0"/>
          <w:sz w:val="32"/>
          <w:szCs w:val="32"/>
        </w:rPr>
        <w:t>财务管理工作是一项比较复杂和繁重的工作。</w:t>
      </w:r>
      <w:r>
        <w:rPr>
          <w:rFonts w:hint="eastAsia" w:asciiTheme="minorEastAsia" w:hAnsiTheme="minorEastAsia" w:cstheme="minorEastAsia"/>
          <w:color w:val="000000"/>
          <w:kern w:val="0"/>
          <w:sz w:val="32"/>
          <w:szCs w:val="32"/>
          <w:lang w:eastAsia="zh-CN"/>
        </w:rPr>
        <w:t>2024</w:t>
      </w:r>
      <w:r>
        <w:rPr>
          <w:rFonts w:hint="eastAsia" w:asciiTheme="minorEastAsia" w:hAnsiTheme="minorEastAsia" w:eastAsiaTheme="minorEastAsia" w:cstheme="minorEastAsia"/>
          <w:color w:val="000000"/>
          <w:kern w:val="0"/>
          <w:sz w:val="32"/>
          <w:szCs w:val="32"/>
        </w:rPr>
        <w:t>年财务进行了改革，财务账预算账平行记账，细化了科目提高了对财务核算的要求。加强了政府资产和负债的核算，在财务会计核算中全面引入权责发生制，预算会计核算采用收付实现制。会计处理同时实现双分录模式。</w:t>
      </w:r>
    </w:p>
    <w:p>
      <w:pPr>
        <w:ind w:firstLine="640" w:firstLineChars="200"/>
        <w:jc w:val="left"/>
        <w:rPr>
          <w:rFonts w:hint="eastAsia" w:asciiTheme="minorEastAsia" w:hAnsiTheme="minorEastAsia" w:eastAsiaTheme="minorEastAsia" w:cstheme="minorEastAsia"/>
          <w:color w:val="000000"/>
          <w:kern w:val="0"/>
          <w:sz w:val="32"/>
          <w:szCs w:val="32"/>
        </w:rPr>
      </w:pPr>
      <w:r>
        <w:rPr>
          <w:rFonts w:hint="eastAsia" w:asciiTheme="minorEastAsia" w:hAnsiTheme="minorEastAsia" w:eastAsiaTheme="minorEastAsia" w:cstheme="minorEastAsia"/>
          <w:color w:val="000000"/>
          <w:kern w:val="0"/>
          <w:sz w:val="32"/>
          <w:szCs w:val="32"/>
        </w:rPr>
        <w:t>1、由于预算外项目资金没有全部做往来科目核算导致行政支出部门经济类科目金额虚增。财务账套系统在部门经济类科目中的设置与乡镇实际情况不符，其中村级转移支付科目是乡镇财政资金的重中之重占大比率而没有专用名，只得在其他支出科目中核算，建议设置专用科目。</w:t>
      </w:r>
    </w:p>
    <w:p>
      <w:pPr>
        <w:ind w:firstLine="640" w:firstLineChars="200"/>
        <w:jc w:val="left"/>
        <w:rPr>
          <w:rFonts w:hint="eastAsia" w:asciiTheme="minorEastAsia" w:hAnsiTheme="minorEastAsia" w:eastAsiaTheme="minorEastAsia" w:cstheme="minorEastAsia"/>
          <w:color w:val="000000"/>
          <w:kern w:val="0"/>
          <w:sz w:val="32"/>
          <w:szCs w:val="32"/>
        </w:rPr>
      </w:pPr>
      <w:r>
        <w:rPr>
          <w:rFonts w:hint="eastAsia" w:asciiTheme="minorEastAsia" w:hAnsiTheme="minorEastAsia" w:eastAsiaTheme="minorEastAsia" w:cstheme="minorEastAsia"/>
          <w:color w:val="000000"/>
          <w:kern w:val="0"/>
          <w:sz w:val="32"/>
          <w:szCs w:val="32"/>
        </w:rPr>
        <w:t>2、年终结账是一项非常重要的工作任务，主要是进行结清旧账，年终转账和记入新账，编制会计报表。通过年终财务分析，绩效评价，总结出管理中的经验，揭示出存在的问题，以便改进财务管理工作，提高我</w:t>
      </w:r>
      <w:r>
        <w:rPr>
          <w:rFonts w:hint="eastAsia" w:asciiTheme="minorEastAsia" w:hAnsiTheme="minorEastAsia" w:eastAsiaTheme="minorEastAsia" w:cstheme="minorEastAsia"/>
          <w:color w:val="000000"/>
          <w:kern w:val="0"/>
          <w:sz w:val="32"/>
          <w:szCs w:val="32"/>
          <w:lang w:eastAsia="zh-CN"/>
        </w:rPr>
        <w:t>镇</w:t>
      </w:r>
      <w:r>
        <w:rPr>
          <w:rFonts w:hint="eastAsia" w:asciiTheme="minorEastAsia" w:hAnsiTheme="minorEastAsia" w:eastAsiaTheme="minorEastAsia" w:cstheme="minorEastAsia"/>
          <w:color w:val="000000"/>
          <w:kern w:val="0"/>
          <w:sz w:val="32"/>
          <w:szCs w:val="32"/>
        </w:rPr>
        <w:t>财务管理水平。</w:t>
      </w:r>
    </w:p>
    <w:p>
      <w:pPr>
        <w:ind w:firstLine="640" w:firstLineChars="200"/>
        <w:jc w:val="left"/>
        <w:rPr>
          <w:rFonts w:hint="eastAsia" w:asciiTheme="minorEastAsia" w:hAnsiTheme="minorEastAsia" w:eastAsiaTheme="minorEastAsia" w:cstheme="minorEastAsia"/>
          <w:color w:val="000000"/>
          <w:kern w:val="0"/>
          <w:sz w:val="32"/>
          <w:szCs w:val="32"/>
        </w:rPr>
      </w:pPr>
      <w:r>
        <w:rPr>
          <w:rFonts w:hint="eastAsia" w:asciiTheme="minorEastAsia" w:hAnsiTheme="minorEastAsia" w:eastAsiaTheme="minorEastAsia" w:cstheme="minorEastAsia"/>
          <w:color w:val="000000"/>
          <w:kern w:val="0"/>
          <w:sz w:val="32"/>
          <w:szCs w:val="32"/>
        </w:rPr>
        <w:t> 政府会计是指用于确认、计量、记录和报告政府和事业单位财务收支活动及其受托责任的履行情况的会计体系。为了推进政府会计改革，加强廉政建设以构建服务型政府。需进一步完善内控制度，提升管理效能，更好地履行财政职能。</w:t>
      </w:r>
    </w:p>
    <w:p>
      <w:pPr>
        <w:rPr>
          <w:rFonts w:hint="default" w:eastAsiaTheme="minorEastAsia"/>
          <w:lang w:val="en-US" w:eastAsia="zh-CN"/>
        </w:rPr>
      </w:pPr>
    </w:p>
    <w:sectPr>
      <w:pgSz w:w="11906" w:h="16838"/>
      <w:pgMar w:top="1440" w:right="1080" w:bottom="1440" w:left="108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DBB817"/>
    <w:multiLevelType w:val="singleLevel"/>
    <w:tmpl w:val="5CDBB817"/>
    <w:lvl w:ilvl="0" w:tentative="0">
      <w:start w:val="8"/>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zZWY1YzAyMGFlZGEwYTk5ZTBjYTJmZGZjM2YyOTkifQ=="/>
  </w:docVars>
  <w:rsids>
    <w:rsidRoot w:val="00000000"/>
    <w:rsid w:val="000942B7"/>
    <w:rsid w:val="00205EC5"/>
    <w:rsid w:val="0030031D"/>
    <w:rsid w:val="00344D2A"/>
    <w:rsid w:val="00465AD7"/>
    <w:rsid w:val="00742479"/>
    <w:rsid w:val="00750E95"/>
    <w:rsid w:val="008D1D12"/>
    <w:rsid w:val="00D24FF0"/>
    <w:rsid w:val="00D5063D"/>
    <w:rsid w:val="00FB429B"/>
    <w:rsid w:val="0168325F"/>
    <w:rsid w:val="01814321"/>
    <w:rsid w:val="01967DCC"/>
    <w:rsid w:val="01EC20E2"/>
    <w:rsid w:val="01F97049"/>
    <w:rsid w:val="020C615A"/>
    <w:rsid w:val="02247ACE"/>
    <w:rsid w:val="023C56AE"/>
    <w:rsid w:val="026C67AB"/>
    <w:rsid w:val="02826BF9"/>
    <w:rsid w:val="0286677C"/>
    <w:rsid w:val="028E5BB2"/>
    <w:rsid w:val="02913A7C"/>
    <w:rsid w:val="02F621B4"/>
    <w:rsid w:val="030B00BD"/>
    <w:rsid w:val="030D40BE"/>
    <w:rsid w:val="03304250"/>
    <w:rsid w:val="037E1834"/>
    <w:rsid w:val="03A5304E"/>
    <w:rsid w:val="03B9451C"/>
    <w:rsid w:val="044821FD"/>
    <w:rsid w:val="044B4919"/>
    <w:rsid w:val="04521979"/>
    <w:rsid w:val="04642403"/>
    <w:rsid w:val="047A097E"/>
    <w:rsid w:val="047C5B20"/>
    <w:rsid w:val="04983E5B"/>
    <w:rsid w:val="049D3B67"/>
    <w:rsid w:val="04AB3B8E"/>
    <w:rsid w:val="04B42804"/>
    <w:rsid w:val="05476203"/>
    <w:rsid w:val="0550330E"/>
    <w:rsid w:val="055D2D7E"/>
    <w:rsid w:val="058E0C68"/>
    <w:rsid w:val="05A50F26"/>
    <w:rsid w:val="05B41169"/>
    <w:rsid w:val="05DA04B4"/>
    <w:rsid w:val="05E807E2"/>
    <w:rsid w:val="0627193B"/>
    <w:rsid w:val="06684B4A"/>
    <w:rsid w:val="06B16268"/>
    <w:rsid w:val="06B56F46"/>
    <w:rsid w:val="06C24319"/>
    <w:rsid w:val="06DF5D71"/>
    <w:rsid w:val="07742D15"/>
    <w:rsid w:val="07841C9B"/>
    <w:rsid w:val="07D433FC"/>
    <w:rsid w:val="08486971"/>
    <w:rsid w:val="08566678"/>
    <w:rsid w:val="08DA7CDE"/>
    <w:rsid w:val="08E7627A"/>
    <w:rsid w:val="094475AF"/>
    <w:rsid w:val="09554A11"/>
    <w:rsid w:val="095F5EB0"/>
    <w:rsid w:val="098C370B"/>
    <w:rsid w:val="09C566A4"/>
    <w:rsid w:val="09D37872"/>
    <w:rsid w:val="09E518F1"/>
    <w:rsid w:val="0A432ABB"/>
    <w:rsid w:val="0A7333A0"/>
    <w:rsid w:val="0A7C1AFE"/>
    <w:rsid w:val="0A860BFC"/>
    <w:rsid w:val="0B5331F8"/>
    <w:rsid w:val="0B8F6380"/>
    <w:rsid w:val="0BA70289"/>
    <w:rsid w:val="0BFE6C9A"/>
    <w:rsid w:val="0D4250AF"/>
    <w:rsid w:val="0D474FD4"/>
    <w:rsid w:val="0D4D5C84"/>
    <w:rsid w:val="0D532B35"/>
    <w:rsid w:val="0D5648B3"/>
    <w:rsid w:val="0D7F4405"/>
    <w:rsid w:val="0D821B4C"/>
    <w:rsid w:val="0D927FE1"/>
    <w:rsid w:val="0DE545B5"/>
    <w:rsid w:val="0EBA0015"/>
    <w:rsid w:val="0EC16BC4"/>
    <w:rsid w:val="0F157E62"/>
    <w:rsid w:val="0F452940"/>
    <w:rsid w:val="100E76C7"/>
    <w:rsid w:val="102E7BFA"/>
    <w:rsid w:val="10352086"/>
    <w:rsid w:val="10372E6F"/>
    <w:rsid w:val="10664174"/>
    <w:rsid w:val="1091603B"/>
    <w:rsid w:val="10BC5375"/>
    <w:rsid w:val="10D75D0B"/>
    <w:rsid w:val="10F45E3C"/>
    <w:rsid w:val="111A2714"/>
    <w:rsid w:val="119722CF"/>
    <w:rsid w:val="119A2F6F"/>
    <w:rsid w:val="11A77389"/>
    <w:rsid w:val="11AC2E9E"/>
    <w:rsid w:val="11BA3663"/>
    <w:rsid w:val="11D32976"/>
    <w:rsid w:val="11DF0A5C"/>
    <w:rsid w:val="1209283C"/>
    <w:rsid w:val="122A2350"/>
    <w:rsid w:val="12380A2C"/>
    <w:rsid w:val="123D6042"/>
    <w:rsid w:val="124657DB"/>
    <w:rsid w:val="127C594B"/>
    <w:rsid w:val="12820BE1"/>
    <w:rsid w:val="12883761"/>
    <w:rsid w:val="12EF04C4"/>
    <w:rsid w:val="13166FBF"/>
    <w:rsid w:val="133565B8"/>
    <w:rsid w:val="13571072"/>
    <w:rsid w:val="138940E9"/>
    <w:rsid w:val="139303BB"/>
    <w:rsid w:val="141F1EA3"/>
    <w:rsid w:val="142E29F8"/>
    <w:rsid w:val="142E5ED3"/>
    <w:rsid w:val="14474B11"/>
    <w:rsid w:val="14507A4D"/>
    <w:rsid w:val="147F2942"/>
    <w:rsid w:val="14847F58"/>
    <w:rsid w:val="14A93AB4"/>
    <w:rsid w:val="14AD3855"/>
    <w:rsid w:val="14B14664"/>
    <w:rsid w:val="14C4359E"/>
    <w:rsid w:val="14F7697C"/>
    <w:rsid w:val="15204125"/>
    <w:rsid w:val="155C371C"/>
    <w:rsid w:val="15AF3F4A"/>
    <w:rsid w:val="15D8664C"/>
    <w:rsid w:val="15E047F7"/>
    <w:rsid w:val="160C6457"/>
    <w:rsid w:val="160E7098"/>
    <w:rsid w:val="16367E24"/>
    <w:rsid w:val="163B0AEA"/>
    <w:rsid w:val="16445BF1"/>
    <w:rsid w:val="16581EC4"/>
    <w:rsid w:val="172E3A1B"/>
    <w:rsid w:val="173619DD"/>
    <w:rsid w:val="17550823"/>
    <w:rsid w:val="17654B4B"/>
    <w:rsid w:val="179E36DE"/>
    <w:rsid w:val="17B94CA4"/>
    <w:rsid w:val="17E91924"/>
    <w:rsid w:val="17FE375C"/>
    <w:rsid w:val="180970F2"/>
    <w:rsid w:val="18162BEF"/>
    <w:rsid w:val="184A4B7E"/>
    <w:rsid w:val="185A6B51"/>
    <w:rsid w:val="185D2F9A"/>
    <w:rsid w:val="18885A2E"/>
    <w:rsid w:val="18C62904"/>
    <w:rsid w:val="18E35809"/>
    <w:rsid w:val="18F475E2"/>
    <w:rsid w:val="19440421"/>
    <w:rsid w:val="19461C80"/>
    <w:rsid w:val="198C2645"/>
    <w:rsid w:val="19C0654A"/>
    <w:rsid w:val="19DB061A"/>
    <w:rsid w:val="19E219A9"/>
    <w:rsid w:val="19F52798"/>
    <w:rsid w:val="1A0758B3"/>
    <w:rsid w:val="1A440EE5"/>
    <w:rsid w:val="1A5D4CE6"/>
    <w:rsid w:val="1A6E148E"/>
    <w:rsid w:val="1A6E6410"/>
    <w:rsid w:val="1AEF77A9"/>
    <w:rsid w:val="1B1001C9"/>
    <w:rsid w:val="1B395F40"/>
    <w:rsid w:val="1B404DA3"/>
    <w:rsid w:val="1B530684"/>
    <w:rsid w:val="1BF73705"/>
    <w:rsid w:val="1C6A2129"/>
    <w:rsid w:val="1CB86EF2"/>
    <w:rsid w:val="1DCA7323"/>
    <w:rsid w:val="1DF3017E"/>
    <w:rsid w:val="1E2029CD"/>
    <w:rsid w:val="1E233AF2"/>
    <w:rsid w:val="1E855ACF"/>
    <w:rsid w:val="1EFD7209"/>
    <w:rsid w:val="1F231EBF"/>
    <w:rsid w:val="1F344578"/>
    <w:rsid w:val="1F400261"/>
    <w:rsid w:val="1F5A2867"/>
    <w:rsid w:val="1F644C4F"/>
    <w:rsid w:val="1F6D61B8"/>
    <w:rsid w:val="1F7437FF"/>
    <w:rsid w:val="1F7D43A5"/>
    <w:rsid w:val="1F933745"/>
    <w:rsid w:val="1F980D5B"/>
    <w:rsid w:val="1F9A5632"/>
    <w:rsid w:val="1F9D408A"/>
    <w:rsid w:val="1FB72C4C"/>
    <w:rsid w:val="1FBE5629"/>
    <w:rsid w:val="1FE64D70"/>
    <w:rsid w:val="1FF31FA5"/>
    <w:rsid w:val="20052895"/>
    <w:rsid w:val="20227029"/>
    <w:rsid w:val="205803C4"/>
    <w:rsid w:val="205E01F7"/>
    <w:rsid w:val="20A200E4"/>
    <w:rsid w:val="20A54981"/>
    <w:rsid w:val="20B120D5"/>
    <w:rsid w:val="20B85B93"/>
    <w:rsid w:val="20D4508B"/>
    <w:rsid w:val="21770D65"/>
    <w:rsid w:val="224B43DD"/>
    <w:rsid w:val="229B1B6B"/>
    <w:rsid w:val="229E2B2D"/>
    <w:rsid w:val="22A354A5"/>
    <w:rsid w:val="23247456"/>
    <w:rsid w:val="2376204A"/>
    <w:rsid w:val="23841D23"/>
    <w:rsid w:val="23A75A11"/>
    <w:rsid w:val="23B5012E"/>
    <w:rsid w:val="23C05546"/>
    <w:rsid w:val="23D66F0D"/>
    <w:rsid w:val="23EB418C"/>
    <w:rsid w:val="2408147A"/>
    <w:rsid w:val="24323989"/>
    <w:rsid w:val="244020ED"/>
    <w:rsid w:val="24622C4B"/>
    <w:rsid w:val="24801B1B"/>
    <w:rsid w:val="24CC4999"/>
    <w:rsid w:val="25077C72"/>
    <w:rsid w:val="250D0E48"/>
    <w:rsid w:val="251A293E"/>
    <w:rsid w:val="25A132C8"/>
    <w:rsid w:val="25D92C1B"/>
    <w:rsid w:val="25DD571A"/>
    <w:rsid w:val="25E737BE"/>
    <w:rsid w:val="26301CEE"/>
    <w:rsid w:val="26332CC6"/>
    <w:rsid w:val="26446CAE"/>
    <w:rsid w:val="264A1065"/>
    <w:rsid w:val="266A16A4"/>
    <w:rsid w:val="26833A33"/>
    <w:rsid w:val="26901805"/>
    <w:rsid w:val="269B269F"/>
    <w:rsid w:val="26E630C3"/>
    <w:rsid w:val="27207FB4"/>
    <w:rsid w:val="272414DC"/>
    <w:rsid w:val="273E043A"/>
    <w:rsid w:val="27435A51"/>
    <w:rsid w:val="275163C0"/>
    <w:rsid w:val="279A024B"/>
    <w:rsid w:val="27B129E0"/>
    <w:rsid w:val="28092906"/>
    <w:rsid w:val="282C4737"/>
    <w:rsid w:val="283830DC"/>
    <w:rsid w:val="283E2C54"/>
    <w:rsid w:val="28A42239"/>
    <w:rsid w:val="28A8200F"/>
    <w:rsid w:val="28B3567D"/>
    <w:rsid w:val="28F301DE"/>
    <w:rsid w:val="29505B3C"/>
    <w:rsid w:val="295C2DFA"/>
    <w:rsid w:val="29634188"/>
    <w:rsid w:val="29730DD3"/>
    <w:rsid w:val="299E6EA3"/>
    <w:rsid w:val="29AC688C"/>
    <w:rsid w:val="29AE6C33"/>
    <w:rsid w:val="29D0701D"/>
    <w:rsid w:val="2A656F47"/>
    <w:rsid w:val="2A6A3D73"/>
    <w:rsid w:val="2A7F3A35"/>
    <w:rsid w:val="2A7F3CD5"/>
    <w:rsid w:val="2AD30B98"/>
    <w:rsid w:val="2AEB3AD6"/>
    <w:rsid w:val="2B3D0EE0"/>
    <w:rsid w:val="2B8E7BE2"/>
    <w:rsid w:val="2B99424C"/>
    <w:rsid w:val="2BBE2331"/>
    <w:rsid w:val="2BCB0BBA"/>
    <w:rsid w:val="2BD575BF"/>
    <w:rsid w:val="2C02412C"/>
    <w:rsid w:val="2C3562B0"/>
    <w:rsid w:val="2C3A6CC8"/>
    <w:rsid w:val="2C6B1CD2"/>
    <w:rsid w:val="2C815051"/>
    <w:rsid w:val="2CA705B8"/>
    <w:rsid w:val="2CBD6FA2"/>
    <w:rsid w:val="2CEA0C44"/>
    <w:rsid w:val="2CEC4044"/>
    <w:rsid w:val="2D71788B"/>
    <w:rsid w:val="2DBB0A37"/>
    <w:rsid w:val="2DD9710F"/>
    <w:rsid w:val="2E110657"/>
    <w:rsid w:val="2E117FCF"/>
    <w:rsid w:val="2E132621"/>
    <w:rsid w:val="2E3507E9"/>
    <w:rsid w:val="2E41681D"/>
    <w:rsid w:val="2E8F71C8"/>
    <w:rsid w:val="2E943B37"/>
    <w:rsid w:val="2E9B2C68"/>
    <w:rsid w:val="2EC71112"/>
    <w:rsid w:val="2F292901"/>
    <w:rsid w:val="2F326AD7"/>
    <w:rsid w:val="2F4C787A"/>
    <w:rsid w:val="2F7B0CA0"/>
    <w:rsid w:val="2FD858D0"/>
    <w:rsid w:val="2FE45E1A"/>
    <w:rsid w:val="303854A9"/>
    <w:rsid w:val="30442F65"/>
    <w:rsid w:val="30770353"/>
    <w:rsid w:val="30A360E4"/>
    <w:rsid w:val="30BF2C2D"/>
    <w:rsid w:val="30D82575"/>
    <w:rsid w:val="30EF20EF"/>
    <w:rsid w:val="310B75DF"/>
    <w:rsid w:val="313308E4"/>
    <w:rsid w:val="31380217"/>
    <w:rsid w:val="31413001"/>
    <w:rsid w:val="31E85B72"/>
    <w:rsid w:val="31F72D4C"/>
    <w:rsid w:val="323524DF"/>
    <w:rsid w:val="324B255F"/>
    <w:rsid w:val="32546D64"/>
    <w:rsid w:val="32803775"/>
    <w:rsid w:val="32852EE6"/>
    <w:rsid w:val="32A77228"/>
    <w:rsid w:val="32A970B0"/>
    <w:rsid w:val="333F17C2"/>
    <w:rsid w:val="334C4721"/>
    <w:rsid w:val="33574D5E"/>
    <w:rsid w:val="337B0E76"/>
    <w:rsid w:val="338B152C"/>
    <w:rsid w:val="338E315D"/>
    <w:rsid w:val="339E594D"/>
    <w:rsid w:val="33BD781C"/>
    <w:rsid w:val="33C74C8C"/>
    <w:rsid w:val="33CA6491"/>
    <w:rsid w:val="34000F51"/>
    <w:rsid w:val="34135451"/>
    <w:rsid w:val="34232E83"/>
    <w:rsid w:val="344A338C"/>
    <w:rsid w:val="34681634"/>
    <w:rsid w:val="34784F8C"/>
    <w:rsid w:val="349562D6"/>
    <w:rsid w:val="34A67BF3"/>
    <w:rsid w:val="34B6685E"/>
    <w:rsid w:val="34B93C7E"/>
    <w:rsid w:val="35531BEF"/>
    <w:rsid w:val="35A109E6"/>
    <w:rsid w:val="35A61FCC"/>
    <w:rsid w:val="35D72186"/>
    <w:rsid w:val="35E7092F"/>
    <w:rsid w:val="35F036B4"/>
    <w:rsid w:val="360D3DFA"/>
    <w:rsid w:val="36510FE6"/>
    <w:rsid w:val="367929A6"/>
    <w:rsid w:val="367A4285"/>
    <w:rsid w:val="36837555"/>
    <w:rsid w:val="36853990"/>
    <w:rsid w:val="36AA22D0"/>
    <w:rsid w:val="3701566F"/>
    <w:rsid w:val="37492C0F"/>
    <w:rsid w:val="377045C5"/>
    <w:rsid w:val="37C90586"/>
    <w:rsid w:val="37E673A7"/>
    <w:rsid w:val="387A59D2"/>
    <w:rsid w:val="38877E93"/>
    <w:rsid w:val="388A7983"/>
    <w:rsid w:val="39037F7A"/>
    <w:rsid w:val="39393024"/>
    <w:rsid w:val="3962445C"/>
    <w:rsid w:val="39A65819"/>
    <w:rsid w:val="39AA0C90"/>
    <w:rsid w:val="39E044D7"/>
    <w:rsid w:val="3A0177D1"/>
    <w:rsid w:val="3A2E0FF7"/>
    <w:rsid w:val="3A326F20"/>
    <w:rsid w:val="3A5168B1"/>
    <w:rsid w:val="3A9C74FA"/>
    <w:rsid w:val="3ADF0516"/>
    <w:rsid w:val="3B0E2921"/>
    <w:rsid w:val="3B7D69A9"/>
    <w:rsid w:val="3C1705C8"/>
    <w:rsid w:val="3C1D1CFB"/>
    <w:rsid w:val="3CE41B5E"/>
    <w:rsid w:val="3CF33D49"/>
    <w:rsid w:val="3D3504B0"/>
    <w:rsid w:val="3D361E88"/>
    <w:rsid w:val="3D532A3A"/>
    <w:rsid w:val="3D864BBD"/>
    <w:rsid w:val="3D8726E3"/>
    <w:rsid w:val="3D922B85"/>
    <w:rsid w:val="3DA640CA"/>
    <w:rsid w:val="3DB72FC9"/>
    <w:rsid w:val="3DD94FFF"/>
    <w:rsid w:val="3E04391D"/>
    <w:rsid w:val="3E1B5115"/>
    <w:rsid w:val="3E2C201B"/>
    <w:rsid w:val="3E3F2FBE"/>
    <w:rsid w:val="3E5D589B"/>
    <w:rsid w:val="3E815385"/>
    <w:rsid w:val="3E9A198D"/>
    <w:rsid w:val="3EA55BAC"/>
    <w:rsid w:val="3F2B00F9"/>
    <w:rsid w:val="3F4371B1"/>
    <w:rsid w:val="3F634A8A"/>
    <w:rsid w:val="3F6B2A0A"/>
    <w:rsid w:val="40072DE2"/>
    <w:rsid w:val="40171E25"/>
    <w:rsid w:val="408E5FAB"/>
    <w:rsid w:val="4090709A"/>
    <w:rsid w:val="41084993"/>
    <w:rsid w:val="4112520D"/>
    <w:rsid w:val="41384420"/>
    <w:rsid w:val="414601C0"/>
    <w:rsid w:val="415942C5"/>
    <w:rsid w:val="415B1CFD"/>
    <w:rsid w:val="416074D3"/>
    <w:rsid w:val="418859B9"/>
    <w:rsid w:val="41A41AB6"/>
    <w:rsid w:val="41F51D68"/>
    <w:rsid w:val="42104EB9"/>
    <w:rsid w:val="425A3F23"/>
    <w:rsid w:val="42FE6FA4"/>
    <w:rsid w:val="434626F9"/>
    <w:rsid w:val="434A3F97"/>
    <w:rsid w:val="43580CE8"/>
    <w:rsid w:val="436D4519"/>
    <w:rsid w:val="43747266"/>
    <w:rsid w:val="43A37519"/>
    <w:rsid w:val="43A55671"/>
    <w:rsid w:val="43AD2751"/>
    <w:rsid w:val="43C71984"/>
    <w:rsid w:val="43FD54AD"/>
    <w:rsid w:val="44271394"/>
    <w:rsid w:val="44A21BB1"/>
    <w:rsid w:val="44ED175E"/>
    <w:rsid w:val="44F04616"/>
    <w:rsid w:val="44F651A1"/>
    <w:rsid w:val="45473D37"/>
    <w:rsid w:val="45987D1D"/>
    <w:rsid w:val="45EE26B2"/>
    <w:rsid w:val="463D77AF"/>
    <w:rsid w:val="467C5E33"/>
    <w:rsid w:val="46894D79"/>
    <w:rsid w:val="46F26E20"/>
    <w:rsid w:val="472D42FC"/>
    <w:rsid w:val="477A0BC3"/>
    <w:rsid w:val="478970B5"/>
    <w:rsid w:val="47A324B9"/>
    <w:rsid w:val="47C626D2"/>
    <w:rsid w:val="47C85DD2"/>
    <w:rsid w:val="4839277C"/>
    <w:rsid w:val="483B0352"/>
    <w:rsid w:val="483D40CA"/>
    <w:rsid w:val="48457A14"/>
    <w:rsid w:val="48787200"/>
    <w:rsid w:val="48BA2FF6"/>
    <w:rsid w:val="48BC5937"/>
    <w:rsid w:val="48C23729"/>
    <w:rsid w:val="490866AA"/>
    <w:rsid w:val="491F5EC6"/>
    <w:rsid w:val="498553FA"/>
    <w:rsid w:val="49AD702E"/>
    <w:rsid w:val="49AF6EC4"/>
    <w:rsid w:val="49B25679"/>
    <w:rsid w:val="49B5431F"/>
    <w:rsid w:val="49C24795"/>
    <w:rsid w:val="49E9274A"/>
    <w:rsid w:val="49EC224C"/>
    <w:rsid w:val="4A2246C7"/>
    <w:rsid w:val="4A3B2DB3"/>
    <w:rsid w:val="4A7813DC"/>
    <w:rsid w:val="4AA03036"/>
    <w:rsid w:val="4ADF590D"/>
    <w:rsid w:val="4AEE78FE"/>
    <w:rsid w:val="4B7D0C82"/>
    <w:rsid w:val="4B840759"/>
    <w:rsid w:val="4B9F32EE"/>
    <w:rsid w:val="4BBE78F8"/>
    <w:rsid w:val="4BC52D55"/>
    <w:rsid w:val="4BD27220"/>
    <w:rsid w:val="4C023102"/>
    <w:rsid w:val="4CA120E7"/>
    <w:rsid w:val="4CDB65A8"/>
    <w:rsid w:val="4CE75AA3"/>
    <w:rsid w:val="4D0F1DAD"/>
    <w:rsid w:val="4DCA28A4"/>
    <w:rsid w:val="4DDB48B9"/>
    <w:rsid w:val="4E8A0CB1"/>
    <w:rsid w:val="4ED41501"/>
    <w:rsid w:val="4EDD6787"/>
    <w:rsid w:val="4EE25A21"/>
    <w:rsid w:val="4F1F277C"/>
    <w:rsid w:val="4F6D16DF"/>
    <w:rsid w:val="4F85536F"/>
    <w:rsid w:val="4F98252E"/>
    <w:rsid w:val="4F9B5ADE"/>
    <w:rsid w:val="4FC306A5"/>
    <w:rsid w:val="50897140"/>
    <w:rsid w:val="50974594"/>
    <w:rsid w:val="50C50A16"/>
    <w:rsid w:val="50D806DD"/>
    <w:rsid w:val="510A745C"/>
    <w:rsid w:val="516E3547"/>
    <w:rsid w:val="51705511"/>
    <w:rsid w:val="518347C9"/>
    <w:rsid w:val="5186734E"/>
    <w:rsid w:val="51917235"/>
    <w:rsid w:val="51AA3C0D"/>
    <w:rsid w:val="52214A5D"/>
    <w:rsid w:val="52AF29A3"/>
    <w:rsid w:val="52F21F55"/>
    <w:rsid w:val="53024769"/>
    <w:rsid w:val="53191BD8"/>
    <w:rsid w:val="534C5B09"/>
    <w:rsid w:val="537F3AC5"/>
    <w:rsid w:val="53E977FC"/>
    <w:rsid w:val="54077C82"/>
    <w:rsid w:val="54153F74"/>
    <w:rsid w:val="542B0BD3"/>
    <w:rsid w:val="543B17F7"/>
    <w:rsid w:val="5468108F"/>
    <w:rsid w:val="55435F89"/>
    <w:rsid w:val="554D5B69"/>
    <w:rsid w:val="555C7B5A"/>
    <w:rsid w:val="556968A6"/>
    <w:rsid w:val="556A2277"/>
    <w:rsid w:val="55AC6D33"/>
    <w:rsid w:val="55C44CCE"/>
    <w:rsid w:val="55F17F15"/>
    <w:rsid w:val="56B7720C"/>
    <w:rsid w:val="57007337"/>
    <w:rsid w:val="570F30D6"/>
    <w:rsid w:val="57895FDD"/>
    <w:rsid w:val="57D202D3"/>
    <w:rsid w:val="582F608F"/>
    <w:rsid w:val="58713705"/>
    <w:rsid w:val="58AF2EB4"/>
    <w:rsid w:val="58DC2A75"/>
    <w:rsid w:val="59282E6C"/>
    <w:rsid w:val="59302525"/>
    <w:rsid w:val="593422D6"/>
    <w:rsid w:val="59B83EF9"/>
    <w:rsid w:val="59DE3233"/>
    <w:rsid w:val="5A3222B0"/>
    <w:rsid w:val="5A4063CD"/>
    <w:rsid w:val="5A43263C"/>
    <w:rsid w:val="5A61633E"/>
    <w:rsid w:val="5A697828"/>
    <w:rsid w:val="5A6F20DD"/>
    <w:rsid w:val="5A810D02"/>
    <w:rsid w:val="5A9304C2"/>
    <w:rsid w:val="5A985AD8"/>
    <w:rsid w:val="5AB346C0"/>
    <w:rsid w:val="5B6836FC"/>
    <w:rsid w:val="5B7E5556"/>
    <w:rsid w:val="5BC6762F"/>
    <w:rsid w:val="5C1F025F"/>
    <w:rsid w:val="5C666353"/>
    <w:rsid w:val="5C91008E"/>
    <w:rsid w:val="5C910A31"/>
    <w:rsid w:val="5C98146C"/>
    <w:rsid w:val="5CB12E81"/>
    <w:rsid w:val="5CB75C80"/>
    <w:rsid w:val="5CC5506D"/>
    <w:rsid w:val="5CDF79EE"/>
    <w:rsid w:val="5CFC775D"/>
    <w:rsid w:val="5D215911"/>
    <w:rsid w:val="5D4821F2"/>
    <w:rsid w:val="5D840F1B"/>
    <w:rsid w:val="5DBD2E2B"/>
    <w:rsid w:val="5DFE1902"/>
    <w:rsid w:val="5E695FFB"/>
    <w:rsid w:val="5E6B76C8"/>
    <w:rsid w:val="5E753D82"/>
    <w:rsid w:val="5E7F3237"/>
    <w:rsid w:val="5E914371"/>
    <w:rsid w:val="5EAC5044"/>
    <w:rsid w:val="5ED15115"/>
    <w:rsid w:val="5EDC754C"/>
    <w:rsid w:val="5F1C4C93"/>
    <w:rsid w:val="5F4E2C09"/>
    <w:rsid w:val="5F73441E"/>
    <w:rsid w:val="5FC92D27"/>
    <w:rsid w:val="5FD64B9F"/>
    <w:rsid w:val="5FE1392C"/>
    <w:rsid w:val="601259E5"/>
    <w:rsid w:val="601F4B86"/>
    <w:rsid w:val="605327B6"/>
    <w:rsid w:val="605640D4"/>
    <w:rsid w:val="61051FF9"/>
    <w:rsid w:val="610572F8"/>
    <w:rsid w:val="611063C8"/>
    <w:rsid w:val="61204131"/>
    <w:rsid w:val="6142054C"/>
    <w:rsid w:val="6145156D"/>
    <w:rsid w:val="61616C24"/>
    <w:rsid w:val="616B4900"/>
    <w:rsid w:val="61F02D3E"/>
    <w:rsid w:val="61F52DE5"/>
    <w:rsid w:val="62071948"/>
    <w:rsid w:val="62634C1E"/>
    <w:rsid w:val="626A7D5A"/>
    <w:rsid w:val="62E33FF5"/>
    <w:rsid w:val="631657EC"/>
    <w:rsid w:val="6319652C"/>
    <w:rsid w:val="63253C95"/>
    <w:rsid w:val="63310878"/>
    <w:rsid w:val="633D39CE"/>
    <w:rsid w:val="63B3128D"/>
    <w:rsid w:val="63B53257"/>
    <w:rsid w:val="63C63B9F"/>
    <w:rsid w:val="63D538F9"/>
    <w:rsid w:val="63D90625"/>
    <w:rsid w:val="63F45E3F"/>
    <w:rsid w:val="64034D01"/>
    <w:rsid w:val="641E6E0A"/>
    <w:rsid w:val="6468651B"/>
    <w:rsid w:val="647858BE"/>
    <w:rsid w:val="64A07A63"/>
    <w:rsid w:val="64AE718D"/>
    <w:rsid w:val="64B759EA"/>
    <w:rsid w:val="64C11026"/>
    <w:rsid w:val="64D21BE7"/>
    <w:rsid w:val="64E33DF4"/>
    <w:rsid w:val="65034A7D"/>
    <w:rsid w:val="653D5489"/>
    <w:rsid w:val="65A417D5"/>
    <w:rsid w:val="661D6DF0"/>
    <w:rsid w:val="668F27B8"/>
    <w:rsid w:val="669C5239"/>
    <w:rsid w:val="66E54FF2"/>
    <w:rsid w:val="67470535"/>
    <w:rsid w:val="67625CF5"/>
    <w:rsid w:val="677139DF"/>
    <w:rsid w:val="67987CF1"/>
    <w:rsid w:val="67A35268"/>
    <w:rsid w:val="67FA56DC"/>
    <w:rsid w:val="67FE6D01"/>
    <w:rsid w:val="68024591"/>
    <w:rsid w:val="680F78B1"/>
    <w:rsid w:val="681744E0"/>
    <w:rsid w:val="685929B1"/>
    <w:rsid w:val="686F60CA"/>
    <w:rsid w:val="68866F70"/>
    <w:rsid w:val="68867656"/>
    <w:rsid w:val="689C0185"/>
    <w:rsid w:val="68C02578"/>
    <w:rsid w:val="68C27D25"/>
    <w:rsid w:val="68CA50AF"/>
    <w:rsid w:val="68D4417F"/>
    <w:rsid w:val="68EF5AEF"/>
    <w:rsid w:val="68F55EA4"/>
    <w:rsid w:val="68FC7232"/>
    <w:rsid w:val="6917406C"/>
    <w:rsid w:val="69267313"/>
    <w:rsid w:val="69A1506F"/>
    <w:rsid w:val="69AB75AC"/>
    <w:rsid w:val="6A130CD7"/>
    <w:rsid w:val="6A1E35AC"/>
    <w:rsid w:val="6A363F12"/>
    <w:rsid w:val="6A3E26E5"/>
    <w:rsid w:val="6A425119"/>
    <w:rsid w:val="6A995680"/>
    <w:rsid w:val="6AB50729"/>
    <w:rsid w:val="6B347AF2"/>
    <w:rsid w:val="6B4357AF"/>
    <w:rsid w:val="6B7720E6"/>
    <w:rsid w:val="6BAC13E3"/>
    <w:rsid w:val="6BCC7E83"/>
    <w:rsid w:val="6BD83F86"/>
    <w:rsid w:val="6BD86E35"/>
    <w:rsid w:val="6BF3491C"/>
    <w:rsid w:val="6C4B46A0"/>
    <w:rsid w:val="6C914E86"/>
    <w:rsid w:val="6CAD5413"/>
    <w:rsid w:val="6CF30C6D"/>
    <w:rsid w:val="6D892443"/>
    <w:rsid w:val="6DAF0D17"/>
    <w:rsid w:val="6E005A16"/>
    <w:rsid w:val="6E2703AE"/>
    <w:rsid w:val="6E352496"/>
    <w:rsid w:val="6E5134CB"/>
    <w:rsid w:val="6E7F6A0A"/>
    <w:rsid w:val="6E9543B1"/>
    <w:rsid w:val="6EB71549"/>
    <w:rsid w:val="6ED17F42"/>
    <w:rsid w:val="6F1162B5"/>
    <w:rsid w:val="6F3B4F58"/>
    <w:rsid w:val="6FAC0F27"/>
    <w:rsid w:val="6FD30F9F"/>
    <w:rsid w:val="702E6B2C"/>
    <w:rsid w:val="70553DF8"/>
    <w:rsid w:val="70B73F1E"/>
    <w:rsid w:val="70BD7D8F"/>
    <w:rsid w:val="70F57389"/>
    <w:rsid w:val="7117167C"/>
    <w:rsid w:val="71186BD3"/>
    <w:rsid w:val="71816A2D"/>
    <w:rsid w:val="71A83DEA"/>
    <w:rsid w:val="71AF2D21"/>
    <w:rsid w:val="71D50E74"/>
    <w:rsid w:val="71D629B4"/>
    <w:rsid w:val="71DC43C1"/>
    <w:rsid w:val="72127ED2"/>
    <w:rsid w:val="7251239D"/>
    <w:rsid w:val="7261655E"/>
    <w:rsid w:val="729677AF"/>
    <w:rsid w:val="72A46970"/>
    <w:rsid w:val="72C963D7"/>
    <w:rsid w:val="730E1E7E"/>
    <w:rsid w:val="73130830"/>
    <w:rsid w:val="73326672"/>
    <w:rsid w:val="73352F9D"/>
    <w:rsid w:val="736C2F1D"/>
    <w:rsid w:val="7370719A"/>
    <w:rsid w:val="73801033"/>
    <w:rsid w:val="738A200A"/>
    <w:rsid w:val="73BC5B08"/>
    <w:rsid w:val="74256042"/>
    <w:rsid w:val="74281C29"/>
    <w:rsid w:val="74382F6C"/>
    <w:rsid w:val="74533EFF"/>
    <w:rsid w:val="74663657"/>
    <w:rsid w:val="747F58E7"/>
    <w:rsid w:val="74872F62"/>
    <w:rsid w:val="74B11819"/>
    <w:rsid w:val="74E53270"/>
    <w:rsid w:val="74F6547D"/>
    <w:rsid w:val="74FF07D6"/>
    <w:rsid w:val="75383CE8"/>
    <w:rsid w:val="7577384B"/>
    <w:rsid w:val="757B7E52"/>
    <w:rsid w:val="75A86778"/>
    <w:rsid w:val="75CA1915"/>
    <w:rsid w:val="75CA58C2"/>
    <w:rsid w:val="75D6321A"/>
    <w:rsid w:val="75E3477E"/>
    <w:rsid w:val="76041838"/>
    <w:rsid w:val="761A273E"/>
    <w:rsid w:val="761B33ED"/>
    <w:rsid w:val="76516A9C"/>
    <w:rsid w:val="766112ED"/>
    <w:rsid w:val="767C3584"/>
    <w:rsid w:val="768145FD"/>
    <w:rsid w:val="769E5DCD"/>
    <w:rsid w:val="76E563BE"/>
    <w:rsid w:val="772C5186"/>
    <w:rsid w:val="774E77F3"/>
    <w:rsid w:val="77AF4B68"/>
    <w:rsid w:val="785C7CED"/>
    <w:rsid w:val="78667E83"/>
    <w:rsid w:val="78923A4D"/>
    <w:rsid w:val="789368DF"/>
    <w:rsid w:val="78A34FF8"/>
    <w:rsid w:val="79223780"/>
    <w:rsid w:val="79251849"/>
    <w:rsid w:val="79261D32"/>
    <w:rsid w:val="793B3DA7"/>
    <w:rsid w:val="794A5BF8"/>
    <w:rsid w:val="79F3642F"/>
    <w:rsid w:val="7A0E7555"/>
    <w:rsid w:val="7A4C6B5D"/>
    <w:rsid w:val="7A576738"/>
    <w:rsid w:val="7AA72AF0"/>
    <w:rsid w:val="7B0408F4"/>
    <w:rsid w:val="7B2E771F"/>
    <w:rsid w:val="7B7501E5"/>
    <w:rsid w:val="7BB7752F"/>
    <w:rsid w:val="7C5959B3"/>
    <w:rsid w:val="7C865DD6"/>
    <w:rsid w:val="7C8C396B"/>
    <w:rsid w:val="7CB63E70"/>
    <w:rsid w:val="7CD10CAA"/>
    <w:rsid w:val="7CE54755"/>
    <w:rsid w:val="7CE63B8D"/>
    <w:rsid w:val="7D014BA7"/>
    <w:rsid w:val="7D133070"/>
    <w:rsid w:val="7D243591"/>
    <w:rsid w:val="7D7D04EA"/>
    <w:rsid w:val="7DA0067C"/>
    <w:rsid w:val="7DB37519"/>
    <w:rsid w:val="7DD16A88"/>
    <w:rsid w:val="7DD17E27"/>
    <w:rsid w:val="7DEB56ED"/>
    <w:rsid w:val="7DF2425D"/>
    <w:rsid w:val="7E23769C"/>
    <w:rsid w:val="7E345B0A"/>
    <w:rsid w:val="7E6F6C70"/>
    <w:rsid w:val="7E8F4979"/>
    <w:rsid w:val="7EB74B6C"/>
    <w:rsid w:val="7EBC7738"/>
    <w:rsid w:val="7ED94FCF"/>
    <w:rsid w:val="7F162F5A"/>
    <w:rsid w:val="7F4F39A3"/>
    <w:rsid w:val="7F6A13EE"/>
    <w:rsid w:val="7FA57B2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styleId="3">
    <w:name w:val="toc 5"/>
    <w:basedOn w:val="1"/>
    <w:next w:val="1"/>
    <w:qFormat/>
    <w:uiPriority w:val="0"/>
    <w:pPr>
      <w:ind w:left="1680" w:leftChars="800"/>
    </w:pPr>
  </w:style>
  <w:style w:type="paragraph" w:styleId="4">
    <w:name w:val="annotation text"/>
    <w:basedOn w:val="1"/>
    <w:qFormat/>
    <w:uiPriority w:val="0"/>
    <w:pPr>
      <w:jc w:val="left"/>
    </w:p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qFormat/>
    <w:uiPriority w:val="0"/>
    <w:rPr>
      <w:color w:val="0000FF"/>
      <w:u w:val="single"/>
    </w:rPr>
  </w:style>
  <w:style w:type="paragraph" w:customStyle="1" w:styleId="10">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11176</Words>
  <Characters>13961</Characters>
  <Lines>0</Lines>
  <Paragraphs>0</Paragraphs>
  <TotalTime>159</TotalTime>
  <ScaleCrop>false</ScaleCrop>
  <LinksUpToDate>false</LinksUpToDate>
  <CharactersWithSpaces>14134</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心潮</cp:lastModifiedBy>
  <cp:lastPrinted>2025-09-16T01:50:56Z</cp:lastPrinted>
  <dcterms:modified xsi:type="dcterms:W3CDTF">2025-09-16T01:51:10Z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CA5D4663F17946B99F439E5D859C0018_13</vt:lpwstr>
  </property>
</Properties>
</file>