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31FDE" w14:textId="77777777" w:rsidR="00C2022D" w:rsidRDefault="00C2022D">
      <w:pPr>
        <w:pStyle w:val="Default"/>
        <w:jc w:val="center"/>
        <w:rPr>
          <w:rFonts w:asciiTheme="minorEastAsia" w:eastAsiaTheme="minorEastAsia" w:hAnsiTheme="minorEastAsia" w:hint="eastAsia"/>
          <w:sz w:val="56"/>
          <w:szCs w:val="56"/>
        </w:rPr>
      </w:pPr>
    </w:p>
    <w:p w14:paraId="7E32FEDB" w14:textId="77777777" w:rsidR="00C2022D" w:rsidRDefault="00C2022D">
      <w:pPr>
        <w:pStyle w:val="Default"/>
        <w:jc w:val="center"/>
        <w:rPr>
          <w:rFonts w:asciiTheme="minorEastAsia" w:eastAsiaTheme="minorEastAsia" w:hAnsiTheme="minorEastAsia" w:hint="eastAsia"/>
          <w:sz w:val="56"/>
          <w:szCs w:val="56"/>
        </w:rPr>
      </w:pPr>
    </w:p>
    <w:p w14:paraId="6898FC28" w14:textId="77777777" w:rsidR="00C2022D" w:rsidRDefault="00C2022D">
      <w:pPr>
        <w:pStyle w:val="Default"/>
        <w:jc w:val="center"/>
        <w:rPr>
          <w:rFonts w:asciiTheme="minorEastAsia" w:eastAsiaTheme="minorEastAsia" w:hAnsiTheme="minorEastAsia" w:hint="eastAsia"/>
          <w:sz w:val="84"/>
          <w:szCs w:val="84"/>
        </w:rPr>
      </w:pPr>
    </w:p>
    <w:p w14:paraId="19D012DE" w14:textId="77777777" w:rsidR="00C2022D" w:rsidRDefault="00C2022D">
      <w:pPr>
        <w:pStyle w:val="Default"/>
        <w:jc w:val="center"/>
        <w:rPr>
          <w:rFonts w:asciiTheme="minorEastAsia" w:eastAsiaTheme="minorEastAsia" w:hAnsiTheme="minorEastAsia" w:hint="eastAsia"/>
          <w:sz w:val="84"/>
          <w:szCs w:val="84"/>
        </w:rPr>
      </w:pPr>
    </w:p>
    <w:p w14:paraId="37590D04" w14:textId="77777777" w:rsidR="00C2022D" w:rsidRDefault="00000000">
      <w:pPr>
        <w:pStyle w:val="Default"/>
        <w:jc w:val="center"/>
        <w:outlineLvl w:val="0"/>
        <w:rPr>
          <w:rFonts w:ascii="方正小标宋_GBK" w:eastAsia="方正小标宋_GBK" w:hAnsi="方正小标宋_GBK" w:cs="方正小标宋_GBK" w:hint="eastAsia"/>
          <w:sz w:val="84"/>
          <w:szCs w:val="84"/>
        </w:rPr>
      </w:pPr>
      <w:r>
        <w:rPr>
          <w:rFonts w:ascii="方正小标宋_GBK" w:eastAsia="方正小标宋_GBK" w:hAnsi="方正小标宋_GBK" w:cs="方正小标宋_GBK" w:hint="eastAsia"/>
          <w:sz w:val="84"/>
          <w:szCs w:val="84"/>
        </w:rPr>
        <w:t>2024年度</w:t>
      </w:r>
    </w:p>
    <w:p w14:paraId="6250C3C2" w14:textId="77777777" w:rsidR="00C2022D" w:rsidRDefault="00000000">
      <w:pPr>
        <w:pStyle w:val="Default"/>
        <w:jc w:val="center"/>
        <w:outlineLvl w:val="0"/>
        <w:rPr>
          <w:rFonts w:asciiTheme="minorEastAsia" w:eastAsiaTheme="minorEastAsia" w:hAnsiTheme="minorEastAsia" w:hint="eastAsia"/>
          <w:sz w:val="84"/>
          <w:szCs w:val="84"/>
        </w:rPr>
      </w:pPr>
      <w:r>
        <w:rPr>
          <w:rFonts w:ascii="方正小标宋_GBK" w:eastAsia="方正小标宋_GBK" w:hAnsi="方正小标宋_GBK" w:cs="方正小标宋_GBK" w:hint="eastAsia"/>
          <w:sz w:val="84"/>
          <w:szCs w:val="84"/>
        </w:rPr>
        <w:t>祁阳市大江林场部门决算</w:t>
      </w:r>
    </w:p>
    <w:p w14:paraId="506AC57B" w14:textId="77777777" w:rsidR="00C2022D" w:rsidRDefault="00C2022D">
      <w:pPr>
        <w:pStyle w:val="Default"/>
        <w:jc w:val="center"/>
        <w:rPr>
          <w:rFonts w:asciiTheme="minorEastAsia" w:eastAsiaTheme="minorEastAsia" w:hAnsiTheme="minorEastAsia" w:hint="eastAsia"/>
          <w:sz w:val="56"/>
          <w:szCs w:val="56"/>
        </w:rPr>
      </w:pPr>
    </w:p>
    <w:p w14:paraId="4DB4F3D7" w14:textId="77777777" w:rsidR="00C2022D" w:rsidRDefault="00C2022D">
      <w:pPr>
        <w:pStyle w:val="Default"/>
        <w:jc w:val="center"/>
        <w:rPr>
          <w:rFonts w:asciiTheme="minorEastAsia" w:eastAsiaTheme="minorEastAsia" w:hAnsiTheme="minorEastAsia" w:hint="eastAsia"/>
          <w:sz w:val="56"/>
          <w:szCs w:val="56"/>
        </w:rPr>
      </w:pPr>
    </w:p>
    <w:p w14:paraId="2D29581C" w14:textId="77777777" w:rsidR="00C2022D" w:rsidRDefault="00C2022D">
      <w:pPr>
        <w:pStyle w:val="Default"/>
        <w:jc w:val="center"/>
        <w:rPr>
          <w:rFonts w:asciiTheme="minorEastAsia" w:eastAsiaTheme="minorEastAsia" w:hAnsiTheme="minorEastAsia" w:hint="eastAsia"/>
          <w:sz w:val="56"/>
          <w:szCs w:val="56"/>
        </w:rPr>
      </w:pPr>
    </w:p>
    <w:p w14:paraId="685F09CA" w14:textId="77777777" w:rsidR="00C2022D" w:rsidRDefault="00C2022D">
      <w:pPr>
        <w:pStyle w:val="Default"/>
        <w:jc w:val="center"/>
        <w:rPr>
          <w:rFonts w:asciiTheme="minorEastAsia" w:eastAsiaTheme="minorEastAsia" w:hAnsiTheme="minorEastAsia" w:hint="eastAsia"/>
          <w:sz w:val="56"/>
          <w:szCs w:val="56"/>
        </w:rPr>
      </w:pPr>
    </w:p>
    <w:p w14:paraId="6D35C14B" w14:textId="77777777" w:rsidR="00C2022D" w:rsidRDefault="00C2022D">
      <w:pPr>
        <w:pStyle w:val="Default"/>
        <w:jc w:val="center"/>
        <w:rPr>
          <w:rFonts w:asciiTheme="minorEastAsia" w:eastAsiaTheme="minorEastAsia" w:hAnsiTheme="minorEastAsia" w:hint="eastAsia"/>
          <w:sz w:val="32"/>
          <w:szCs w:val="32"/>
        </w:rPr>
      </w:pPr>
    </w:p>
    <w:p w14:paraId="34A303E4" w14:textId="77777777" w:rsidR="00C2022D" w:rsidRDefault="00C2022D">
      <w:pPr>
        <w:pStyle w:val="Default"/>
        <w:jc w:val="center"/>
        <w:rPr>
          <w:rFonts w:asciiTheme="minorEastAsia" w:eastAsiaTheme="minorEastAsia" w:hAnsiTheme="minorEastAsia" w:hint="eastAsia"/>
          <w:sz w:val="32"/>
          <w:szCs w:val="32"/>
        </w:rPr>
      </w:pPr>
    </w:p>
    <w:p w14:paraId="373CC873" w14:textId="77777777" w:rsidR="00C2022D" w:rsidRDefault="00C2022D">
      <w:pPr>
        <w:pStyle w:val="Default"/>
        <w:jc w:val="center"/>
        <w:rPr>
          <w:rFonts w:asciiTheme="minorEastAsia" w:eastAsiaTheme="minorEastAsia" w:hAnsiTheme="minorEastAsia" w:hint="eastAsia"/>
          <w:sz w:val="32"/>
          <w:szCs w:val="32"/>
        </w:rPr>
      </w:pPr>
    </w:p>
    <w:p w14:paraId="6C6F23B3" w14:textId="77777777" w:rsidR="00C2022D" w:rsidRDefault="00C2022D">
      <w:pPr>
        <w:pStyle w:val="Default"/>
        <w:jc w:val="center"/>
        <w:rPr>
          <w:rFonts w:asciiTheme="minorEastAsia" w:eastAsiaTheme="minorEastAsia" w:hAnsiTheme="minorEastAsia" w:hint="eastAsia"/>
          <w:sz w:val="32"/>
          <w:szCs w:val="32"/>
        </w:rPr>
      </w:pPr>
    </w:p>
    <w:p w14:paraId="1A57A512" w14:textId="77777777" w:rsidR="00C2022D" w:rsidRDefault="00C2022D">
      <w:pPr>
        <w:pStyle w:val="Default"/>
        <w:spacing w:line="500" w:lineRule="exact"/>
        <w:jc w:val="both"/>
        <w:rPr>
          <w:rFonts w:asciiTheme="minorEastAsia" w:eastAsiaTheme="minorEastAsia" w:hAnsiTheme="minorEastAsia" w:hint="eastAsia"/>
          <w:b/>
          <w:sz w:val="36"/>
          <w:szCs w:val="28"/>
        </w:rPr>
      </w:pPr>
    </w:p>
    <w:p w14:paraId="45AF1F17" w14:textId="77777777" w:rsidR="00C2022D" w:rsidRDefault="00C2022D">
      <w:pPr>
        <w:pStyle w:val="Default"/>
        <w:spacing w:line="500" w:lineRule="exact"/>
        <w:jc w:val="both"/>
        <w:rPr>
          <w:rFonts w:asciiTheme="minorEastAsia" w:eastAsiaTheme="minorEastAsia" w:hAnsiTheme="minorEastAsia" w:hint="eastAsia"/>
          <w:b/>
          <w:sz w:val="36"/>
          <w:szCs w:val="28"/>
        </w:rPr>
      </w:pPr>
    </w:p>
    <w:p w14:paraId="089420BD" w14:textId="77777777" w:rsidR="00C2022D" w:rsidRDefault="00C2022D">
      <w:pPr>
        <w:pStyle w:val="Default"/>
        <w:spacing w:line="500" w:lineRule="exact"/>
        <w:jc w:val="center"/>
        <w:outlineLvl w:val="1"/>
        <w:rPr>
          <w:b/>
          <w:sz w:val="36"/>
          <w:szCs w:val="28"/>
        </w:rPr>
      </w:pPr>
    </w:p>
    <w:p w14:paraId="34E2957A" w14:textId="77777777" w:rsidR="00C2022D" w:rsidRDefault="00000000">
      <w:pPr>
        <w:pStyle w:val="Default"/>
        <w:spacing w:line="500" w:lineRule="exact"/>
        <w:jc w:val="center"/>
        <w:outlineLvl w:val="1"/>
        <w:rPr>
          <w:b/>
          <w:sz w:val="36"/>
          <w:szCs w:val="28"/>
        </w:rPr>
      </w:pPr>
      <w:r>
        <w:rPr>
          <w:rFonts w:hint="eastAsia"/>
          <w:b/>
          <w:sz w:val="36"/>
          <w:szCs w:val="28"/>
        </w:rPr>
        <w:lastRenderedPageBreak/>
        <w:t>目录</w:t>
      </w:r>
    </w:p>
    <w:p w14:paraId="0AAA354B" w14:textId="77777777" w:rsidR="00C2022D" w:rsidRDefault="00000000">
      <w:pPr>
        <w:pStyle w:val="Default"/>
        <w:spacing w:line="500" w:lineRule="exact"/>
        <w:outlineLvl w:val="1"/>
        <w:rPr>
          <w:rFonts w:hAnsi="黑体" w:hint="eastAsia"/>
          <w:bCs/>
          <w:sz w:val="28"/>
          <w:szCs w:val="28"/>
        </w:rPr>
      </w:pPr>
      <w:r>
        <w:rPr>
          <w:rFonts w:hAnsi="黑体" w:hint="eastAsia"/>
          <w:bCs/>
          <w:sz w:val="28"/>
          <w:szCs w:val="28"/>
        </w:rPr>
        <w:t>第一部分 祁阳市大江林场概况</w:t>
      </w:r>
    </w:p>
    <w:p w14:paraId="2D468C12" w14:textId="77777777" w:rsidR="00C2022D" w:rsidRDefault="00000000">
      <w:pPr>
        <w:pStyle w:val="Default"/>
        <w:spacing w:line="500" w:lineRule="exact"/>
        <w:ind w:firstLineChars="250" w:firstLine="700"/>
        <w:outlineLvl w:val="2"/>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一、部门职责</w:t>
      </w:r>
    </w:p>
    <w:p w14:paraId="55086FD1" w14:textId="77777777" w:rsidR="00C2022D" w:rsidRDefault="00000000">
      <w:pPr>
        <w:pStyle w:val="Default"/>
        <w:spacing w:line="500" w:lineRule="exact"/>
        <w:ind w:firstLineChars="250" w:firstLine="700"/>
        <w:outlineLvl w:val="2"/>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二、机构设置及决算单位构成</w:t>
      </w:r>
    </w:p>
    <w:p w14:paraId="41294574" w14:textId="77777777" w:rsidR="00C2022D" w:rsidRDefault="00000000">
      <w:pPr>
        <w:pStyle w:val="Default"/>
        <w:spacing w:line="500" w:lineRule="exact"/>
        <w:outlineLvl w:val="1"/>
        <w:rPr>
          <w:rFonts w:hAnsi="黑体" w:hint="eastAsia"/>
          <w:bCs/>
          <w:sz w:val="28"/>
          <w:szCs w:val="28"/>
        </w:rPr>
      </w:pPr>
      <w:r>
        <w:rPr>
          <w:rFonts w:hAnsi="黑体" w:hint="eastAsia"/>
          <w:bCs/>
          <w:sz w:val="28"/>
          <w:szCs w:val="28"/>
        </w:rPr>
        <w:t>第二部分 2024年度部门决算表</w:t>
      </w:r>
    </w:p>
    <w:p w14:paraId="111540B1" w14:textId="77777777" w:rsidR="00C2022D" w:rsidRDefault="00000000">
      <w:pPr>
        <w:pStyle w:val="Default"/>
        <w:spacing w:line="500" w:lineRule="exact"/>
        <w:ind w:firstLineChars="250" w:firstLine="700"/>
        <w:outlineLvl w:val="2"/>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一、收入支出决算总表</w:t>
      </w:r>
    </w:p>
    <w:p w14:paraId="4E147021" w14:textId="77777777" w:rsidR="00C2022D" w:rsidRDefault="00000000">
      <w:pPr>
        <w:pStyle w:val="Default"/>
        <w:spacing w:line="500" w:lineRule="exact"/>
        <w:ind w:firstLineChars="250" w:firstLine="700"/>
        <w:outlineLvl w:val="2"/>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二、收入决算表</w:t>
      </w:r>
    </w:p>
    <w:p w14:paraId="0926EF1E" w14:textId="77777777" w:rsidR="00C2022D" w:rsidRDefault="00000000">
      <w:pPr>
        <w:pStyle w:val="Default"/>
        <w:spacing w:line="500" w:lineRule="exact"/>
        <w:ind w:firstLineChars="250" w:firstLine="700"/>
        <w:outlineLvl w:val="2"/>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三、支出决算表</w:t>
      </w:r>
    </w:p>
    <w:p w14:paraId="11943C2D" w14:textId="77777777" w:rsidR="00C2022D" w:rsidRDefault="00000000">
      <w:pPr>
        <w:pStyle w:val="Default"/>
        <w:spacing w:line="500" w:lineRule="exact"/>
        <w:ind w:firstLineChars="250" w:firstLine="700"/>
        <w:outlineLvl w:val="2"/>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四、财政拨款收入支出决算总表</w:t>
      </w:r>
    </w:p>
    <w:p w14:paraId="2F374CA3" w14:textId="77777777" w:rsidR="00C2022D" w:rsidRDefault="00000000">
      <w:pPr>
        <w:pStyle w:val="Default"/>
        <w:spacing w:line="500" w:lineRule="exact"/>
        <w:ind w:firstLineChars="250" w:firstLine="700"/>
        <w:outlineLvl w:val="2"/>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五、一般公共预算财政拨款支出决算表</w:t>
      </w:r>
    </w:p>
    <w:p w14:paraId="740802BC" w14:textId="77777777" w:rsidR="00C2022D" w:rsidRDefault="00000000">
      <w:pPr>
        <w:pStyle w:val="Default"/>
        <w:spacing w:line="500" w:lineRule="exact"/>
        <w:ind w:firstLineChars="250" w:firstLine="700"/>
        <w:outlineLvl w:val="2"/>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六、一般公共预算财政拨款基本支出决算明细表</w:t>
      </w:r>
    </w:p>
    <w:p w14:paraId="351503D2" w14:textId="77777777" w:rsidR="00C2022D" w:rsidRDefault="00000000">
      <w:pPr>
        <w:pStyle w:val="Default"/>
        <w:spacing w:line="500" w:lineRule="exact"/>
        <w:ind w:firstLineChars="250" w:firstLine="700"/>
        <w:outlineLvl w:val="2"/>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七、政府性基金预算财政拨款收入支出决算表</w:t>
      </w:r>
    </w:p>
    <w:p w14:paraId="66C3CE65" w14:textId="77777777" w:rsidR="00C2022D" w:rsidRDefault="00000000">
      <w:pPr>
        <w:pStyle w:val="Default"/>
        <w:spacing w:line="500" w:lineRule="exact"/>
        <w:ind w:firstLineChars="250" w:firstLine="700"/>
        <w:outlineLvl w:val="2"/>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八、国有资本经营预算财政拨款支出决算表</w:t>
      </w:r>
    </w:p>
    <w:p w14:paraId="323744D3" w14:textId="77777777" w:rsidR="00C2022D" w:rsidRDefault="00000000">
      <w:pPr>
        <w:pStyle w:val="Default"/>
        <w:spacing w:line="500" w:lineRule="exact"/>
        <w:ind w:firstLineChars="250" w:firstLine="700"/>
        <w:outlineLvl w:val="2"/>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九、财政拨款“三公”经费支出决算表</w:t>
      </w:r>
    </w:p>
    <w:p w14:paraId="55D776B2" w14:textId="77777777" w:rsidR="00C2022D" w:rsidRDefault="00000000">
      <w:pPr>
        <w:pStyle w:val="Default"/>
        <w:spacing w:line="500" w:lineRule="exact"/>
        <w:outlineLvl w:val="1"/>
        <w:rPr>
          <w:rFonts w:hAnsi="黑体" w:hint="eastAsia"/>
          <w:bCs/>
          <w:sz w:val="28"/>
          <w:szCs w:val="28"/>
        </w:rPr>
      </w:pPr>
      <w:r>
        <w:rPr>
          <w:rFonts w:hAnsi="黑体" w:hint="eastAsia"/>
          <w:bCs/>
          <w:sz w:val="28"/>
          <w:szCs w:val="28"/>
        </w:rPr>
        <w:t>第三部分 2024年度部门决算情况说明</w:t>
      </w:r>
    </w:p>
    <w:p w14:paraId="715D5A49" w14:textId="77777777" w:rsidR="00C2022D" w:rsidRDefault="00000000">
      <w:pPr>
        <w:pStyle w:val="Default"/>
        <w:spacing w:line="500" w:lineRule="exact"/>
        <w:ind w:firstLineChars="250" w:firstLine="700"/>
        <w:outlineLvl w:val="2"/>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一、收入支出决算总体情况说明</w:t>
      </w:r>
    </w:p>
    <w:p w14:paraId="539774F5" w14:textId="77777777" w:rsidR="00C2022D" w:rsidRDefault="00000000">
      <w:pPr>
        <w:spacing w:line="500" w:lineRule="exact"/>
        <w:ind w:firstLineChars="250" w:firstLine="700"/>
        <w:jc w:val="left"/>
        <w:outlineLvl w:val="2"/>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二、收入决算情况说明</w:t>
      </w:r>
    </w:p>
    <w:p w14:paraId="704452DD" w14:textId="77777777" w:rsidR="00C2022D" w:rsidRDefault="00000000">
      <w:pPr>
        <w:autoSpaceDE w:val="0"/>
        <w:autoSpaceDN w:val="0"/>
        <w:adjustRightInd w:val="0"/>
        <w:spacing w:line="500" w:lineRule="exact"/>
        <w:ind w:firstLineChars="250" w:firstLine="700"/>
        <w:jc w:val="left"/>
        <w:outlineLvl w:val="2"/>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三、支出决算情况说明</w:t>
      </w:r>
    </w:p>
    <w:p w14:paraId="221B80D8" w14:textId="77777777" w:rsidR="00C2022D" w:rsidRDefault="00000000">
      <w:pPr>
        <w:autoSpaceDE w:val="0"/>
        <w:autoSpaceDN w:val="0"/>
        <w:adjustRightInd w:val="0"/>
        <w:spacing w:line="500" w:lineRule="exact"/>
        <w:ind w:firstLineChars="250" w:firstLine="700"/>
        <w:jc w:val="left"/>
        <w:outlineLvl w:val="2"/>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四、财政拨款收入支出决算总体情况说明</w:t>
      </w:r>
    </w:p>
    <w:p w14:paraId="33178CAD" w14:textId="77777777" w:rsidR="00C2022D" w:rsidRDefault="00000000">
      <w:pPr>
        <w:autoSpaceDE w:val="0"/>
        <w:autoSpaceDN w:val="0"/>
        <w:adjustRightInd w:val="0"/>
        <w:spacing w:line="500" w:lineRule="exact"/>
        <w:ind w:firstLineChars="250" w:firstLine="700"/>
        <w:jc w:val="left"/>
        <w:outlineLvl w:val="2"/>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五、一般公共预算财政拨款支出决算情况说明</w:t>
      </w:r>
    </w:p>
    <w:p w14:paraId="10A8738B" w14:textId="77777777" w:rsidR="00C2022D" w:rsidRDefault="00000000">
      <w:pPr>
        <w:autoSpaceDE w:val="0"/>
        <w:autoSpaceDN w:val="0"/>
        <w:adjustRightInd w:val="0"/>
        <w:spacing w:line="500" w:lineRule="exact"/>
        <w:ind w:firstLineChars="250" w:firstLine="700"/>
        <w:jc w:val="left"/>
        <w:outlineLvl w:val="2"/>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六、一般公共预算财政拨款基本支出决算情况说明</w:t>
      </w:r>
    </w:p>
    <w:p w14:paraId="19E1A3DB" w14:textId="77777777" w:rsidR="00C2022D" w:rsidRDefault="00000000">
      <w:pPr>
        <w:autoSpaceDE w:val="0"/>
        <w:autoSpaceDN w:val="0"/>
        <w:adjustRightInd w:val="0"/>
        <w:spacing w:line="500" w:lineRule="exact"/>
        <w:ind w:firstLineChars="250" w:firstLine="700"/>
        <w:jc w:val="left"/>
        <w:outlineLvl w:val="2"/>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七、财政拨款“三公”经费支出决算情况说明</w:t>
      </w:r>
    </w:p>
    <w:p w14:paraId="2E587A43" w14:textId="77777777" w:rsidR="00C2022D" w:rsidRDefault="00000000">
      <w:pPr>
        <w:autoSpaceDE w:val="0"/>
        <w:autoSpaceDN w:val="0"/>
        <w:adjustRightInd w:val="0"/>
        <w:spacing w:line="500" w:lineRule="exact"/>
        <w:ind w:firstLineChars="250" w:firstLine="700"/>
        <w:jc w:val="left"/>
        <w:outlineLvl w:val="2"/>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八、政府性基金预算收入支出决算情况</w:t>
      </w:r>
    </w:p>
    <w:p w14:paraId="32E74E2A" w14:textId="77777777" w:rsidR="00C2022D" w:rsidRDefault="00000000">
      <w:pPr>
        <w:autoSpaceDE w:val="0"/>
        <w:autoSpaceDN w:val="0"/>
        <w:adjustRightInd w:val="0"/>
        <w:spacing w:line="500" w:lineRule="exact"/>
        <w:ind w:firstLineChars="250" w:firstLine="700"/>
        <w:jc w:val="left"/>
        <w:outlineLvl w:val="2"/>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九、关于机关运行经费支出说明</w:t>
      </w:r>
    </w:p>
    <w:p w14:paraId="1EAA539D" w14:textId="77777777" w:rsidR="00C2022D" w:rsidRDefault="00000000">
      <w:pPr>
        <w:autoSpaceDE w:val="0"/>
        <w:autoSpaceDN w:val="0"/>
        <w:adjustRightInd w:val="0"/>
        <w:spacing w:line="500" w:lineRule="exact"/>
        <w:ind w:firstLineChars="250" w:firstLine="700"/>
        <w:jc w:val="left"/>
        <w:outlineLvl w:val="2"/>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十、一般性支出情况说明</w:t>
      </w:r>
    </w:p>
    <w:p w14:paraId="08AEEBE5" w14:textId="77777777" w:rsidR="00C2022D" w:rsidRDefault="00000000">
      <w:pPr>
        <w:autoSpaceDE w:val="0"/>
        <w:autoSpaceDN w:val="0"/>
        <w:adjustRightInd w:val="0"/>
        <w:spacing w:line="500" w:lineRule="exact"/>
        <w:ind w:firstLineChars="250" w:firstLine="700"/>
        <w:jc w:val="left"/>
        <w:outlineLvl w:val="2"/>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十一、关于政府采购支出说明</w:t>
      </w:r>
    </w:p>
    <w:p w14:paraId="5F0E800F" w14:textId="77777777" w:rsidR="00C2022D" w:rsidRDefault="00000000">
      <w:pPr>
        <w:pStyle w:val="Default"/>
        <w:spacing w:line="500" w:lineRule="exact"/>
        <w:ind w:firstLineChars="250" w:firstLine="700"/>
        <w:outlineLvl w:val="2"/>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十二、关于国有资产占用情况说明</w:t>
      </w:r>
    </w:p>
    <w:p w14:paraId="13D40933" w14:textId="77777777" w:rsidR="00C2022D" w:rsidRDefault="00000000">
      <w:pPr>
        <w:pStyle w:val="Default"/>
        <w:spacing w:line="500" w:lineRule="exact"/>
        <w:ind w:firstLineChars="250" w:firstLine="700"/>
        <w:outlineLvl w:val="2"/>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十三、关于2024年度预算绩效情况的说明</w:t>
      </w:r>
    </w:p>
    <w:p w14:paraId="143E51E4" w14:textId="77777777" w:rsidR="00C2022D" w:rsidRDefault="00000000">
      <w:pPr>
        <w:pStyle w:val="Default"/>
        <w:spacing w:line="500" w:lineRule="exact"/>
        <w:outlineLvl w:val="1"/>
        <w:rPr>
          <w:rFonts w:hAnsi="黑体" w:hint="eastAsia"/>
          <w:bCs/>
          <w:sz w:val="28"/>
          <w:szCs w:val="28"/>
        </w:rPr>
      </w:pPr>
      <w:r>
        <w:rPr>
          <w:rFonts w:hAnsi="黑体" w:hint="eastAsia"/>
          <w:bCs/>
          <w:sz w:val="28"/>
          <w:szCs w:val="28"/>
        </w:rPr>
        <w:t>第四部分 名词解释</w:t>
      </w:r>
    </w:p>
    <w:p w14:paraId="76219BCD" w14:textId="77777777" w:rsidR="00C2022D" w:rsidRDefault="00000000">
      <w:pPr>
        <w:pStyle w:val="Default"/>
        <w:spacing w:line="500" w:lineRule="exact"/>
        <w:outlineLvl w:val="1"/>
        <w:rPr>
          <w:rFonts w:hAnsi="黑体" w:hint="eastAsia"/>
          <w:bCs/>
          <w:sz w:val="28"/>
          <w:szCs w:val="28"/>
        </w:rPr>
      </w:pPr>
      <w:r>
        <w:rPr>
          <w:rFonts w:hAnsi="黑体" w:hint="eastAsia"/>
          <w:bCs/>
          <w:sz w:val="28"/>
          <w:szCs w:val="28"/>
        </w:rPr>
        <w:t>第五部分 附件</w:t>
      </w:r>
    </w:p>
    <w:p w14:paraId="1E179338" w14:textId="77777777" w:rsidR="00C2022D" w:rsidRDefault="00C2022D">
      <w:pPr>
        <w:jc w:val="center"/>
        <w:rPr>
          <w:rFonts w:asciiTheme="minorEastAsia" w:hAnsiTheme="minorEastAsia" w:hint="eastAsia"/>
          <w:sz w:val="72"/>
          <w:szCs w:val="72"/>
        </w:rPr>
      </w:pPr>
    </w:p>
    <w:p w14:paraId="26CBE105" w14:textId="77777777" w:rsidR="00C2022D" w:rsidRDefault="00C2022D">
      <w:pPr>
        <w:jc w:val="center"/>
        <w:rPr>
          <w:rFonts w:asciiTheme="minorEastAsia" w:hAnsiTheme="minorEastAsia" w:hint="eastAsia"/>
          <w:sz w:val="72"/>
          <w:szCs w:val="72"/>
        </w:rPr>
      </w:pPr>
    </w:p>
    <w:p w14:paraId="2BE670DD" w14:textId="77777777" w:rsidR="00C2022D" w:rsidRDefault="00C2022D">
      <w:pPr>
        <w:jc w:val="center"/>
        <w:rPr>
          <w:rFonts w:asciiTheme="minorEastAsia" w:hAnsiTheme="minorEastAsia" w:hint="eastAsia"/>
          <w:sz w:val="72"/>
          <w:szCs w:val="72"/>
        </w:rPr>
      </w:pPr>
    </w:p>
    <w:p w14:paraId="5A993E3F" w14:textId="77777777" w:rsidR="00C2022D" w:rsidRDefault="00000000">
      <w:pPr>
        <w:pStyle w:val="Default"/>
        <w:jc w:val="center"/>
        <w:rPr>
          <w:rFonts w:ascii="方正小标宋_GBK" w:eastAsia="方正小标宋_GBK" w:hAnsi="方正小标宋_GBK" w:cs="方正小标宋_GBK" w:hint="eastAsia"/>
          <w:sz w:val="84"/>
          <w:szCs w:val="84"/>
        </w:rPr>
      </w:pPr>
      <w:r>
        <w:rPr>
          <w:rFonts w:ascii="方正小标宋_GBK" w:eastAsia="方正小标宋_GBK" w:hAnsi="方正小标宋_GBK" w:cs="方正小标宋_GBK" w:hint="eastAsia"/>
          <w:sz w:val="84"/>
          <w:szCs w:val="84"/>
        </w:rPr>
        <w:t xml:space="preserve">第一部分 </w:t>
      </w:r>
    </w:p>
    <w:p w14:paraId="2FFC4E90" w14:textId="77777777" w:rsidR="00C2022D" w:rsidRDefault="00C2022D">
      <w:pPr>
        <w:pStyle w:val="Default"/>
        <w:jc w:val="center"/>
        <w:rPr>
          <w:rFonts w:ascii="方正小标宋_GBK" w:eastAsia="方正小标宋_GBK" w:hAnsi="方正小标宋_GBK" w:cs="方正小标宋_GBK" w:hint="eastAsia"/>
          <w:sz w:val="84"/>
          <w:szCs w:val="84"/>
        </w:rPr>
      </w:pPr>
    </w:p>
    <w:p w14:paraId="59C382C6" w14:textId="77777777" w:rsidR="00C2022D" w:rsidRDefault="00000000">
      <w:pPr>
        <w:pStyle w:val="Default"/>
        <w:jc w:val="center"/>
        <w:outlineLvl w:val="0"/>
        <w:rPr>
          <w:rFonts w:ascii="方正小标宋_GBK" w:eastAsia="方正小标宋_GBK" w:hAnsi="方正小标宋_GBK" w:cs="方正小标宋_GBK" w:hint="eastAsia"/>
          <w:sz w:val="84"/>
          <w:szCs w:val="84"/>
        </w:rPr>
      </w:pPr>
      <w:r>
        <w:rPr>
          <w:rFonts w:ascii="方正小标宋_GBK" w:eastAsia="方正小标宋_GBK" w:hAnsi="方正小标宋_GBK" w:cs="方正小标宋_GBK" w:hint="eastAsia"/>
          <w:sz w:val="84"/>
          <w:szCs w:val="84"/>
        </w:rPr>
        <w:t>祁阳市大江林场概况</w:t>
      </w:r>
    </w:p>
    <w:p w14:paraId="679A0CF1" w14:textId="77777777" w:rsidR="00C2022D" w:rsidRDefault="00C2022D">
      <w:pPr>
        <w:jc w:val="center"/>
        <w:rPr>
          <w:rFonts w:asciiTheme="minorEastAsia" w:hAnsiTheme="minorEastAsia" w:hint="eastAsia"/>
          <w:sz w:val="72"/>
          <w:szCs w:val="72"/>
        </w:rPr>
      </w:pPr>
    </w:p>
    <w:p w14:paraId="2BE3CA72" w14:textId="77777777" w:rsidR="00C2022D" w:rsidRDefault="00C2022D">
      <w:pPr>
        <w:pStyle w:val="a3"/>
        <w:jc w:val="center"/>
        <w:rPr>
          <w:sz w:val="72"/>
          <w:szCs w:val="72"/>
        </w:rPr>
      </w:pPr>
    </w:p>
    <w:p w14:paraId="770D50E0" w14:textId="77777777" w:rsidR="00C2022D" w:rsidRDefault="00C2022D">
      <w:pPr>
        <w:jc w:val="center"/>
        <w:rPr>
          <w:rFonts w:asciiTheme="minorEastAsia" w:hAnsiTheme="minorEastAsia" w:hint="eastAsia"/>
          <w:sz w:val="72"/>
          <w:szCs w:val="72"/>
        </w:rPr>
      </w:pPr>
    </w:p>
    <w:p w14:paraId="330CCE4A" w14:textId="77777777" w:rsidR="00C2022D" w:rsidRDefault="00000000">
      <w:pPr>
        <w:rPr>
          <w:rFonts w:asciiTheme="minorEastAsia" w:hAnsiTheme="minorEastAsia" w:hint="eastAsia"/>
          <w:sz w:val="32"/>
          <w:szCs w:val="32"/>
        </w:rPr>
      </w:pPr>
      <w:r>
        <w:rPr>
          <w:rFonts w:asciiTheme="minorEastAsia" w:hAnsiTheme="minorEastAsia"/>
          <w:sz w:val="32"/>
          <w:szCs w:val="32"/>
        </w:rPr>
        <w:br w:type="page"/>
      </w:r>
    </w:p>
    <w:p w14:paraId="5B6660A3" w14:textId="77777777" w:rsidR="00C2022D" w:rsidRDefault="00000000">
      <w:pPr>
        <w:pStyle w:val="ae"/>
        <w:ind w:firstLine="640"/>
        <w:jc w:val="left"/>
        <w:outlineLvl w:val="0"/>
        <w:rPr>
          <w:rFonts w:ascii="黑体" w:eastAsia="黑体" w:hAnsi="黑体" w:cs="黑体" w:hint="eastAsia"/>
          <w:bCs/>
          <w:kern w:val="0"/>
          <w:sz w:val="32"/>
          <w:szCs w:val="32"/>
        </w:rPr>
      </w:pPr>
      <w:r>
        <w:rPr>
          <w:rFonts w:ascii="黑体" w:eastAsia="黑体" w:hAnsi="黑体" w:cs="黑体" w:hint="eastAsia"/>
          <w:bCs/>
          <w:kern w:val="0"/>
          <w:sz w:val="32"/>
          <w:szCs w:val="32"/>
        </w:rPr>
        <w:lastRenderedPageBreak/>
        <w:t>一、部门职责</w:t>
      </w:r>
    </w:p>
    <w:p w14:paraId="18A65C7B" w14:textId="77777777" w:rsidR="00C2022D" w:rsidRDefault="00000000">
      <w:pPr>
        <w:ind w:firstLineChars="250" w:firstLine="800"/>
        <w:jc w:val="left"/>
        <w:rPr>
          <w:rFonts w:ascii="宋体" w:hAnsi="宋体" w:hint="eastAsia"/>
          <w:sz w:val="32"/>
          <w:szCs w:val="32"/>
        </w:rPr>
      </w:pPr>
      <w:r>
        <w:rPr>
          <w:rFonts w:ascii="宋体" w:hAnsi="宋体" w:hint="eastAsia"/>
          <w:sz w:val="32"/>
          <w:szCs w:val="32"/>
        </w:rPr>
        <w:t>（一）</w:t>
      </w:r>
      <w:r>
        <w:rPr>
          <w:rFonts w:ascii="宋体" w:hAnsi="宋体" w:hint="eastAsia"/>
          <w:color w:val="333333"/>
          <w:kern w:val="0"/>
          <w:sz w:val="32"/>
          <w:szCs w:val="32"/>
        </w:rPr>
        <w:t>贯彻执行国家有关国有林场方面的法律法规和方针政策；</w:t>
      </w:r>
    </w:p>
    <w:p w14:paraId="62AB9475" w14:textId="77777777" w:rsidR="00C2022D" w:rsidRDefault="00000000">
      <w:pPr>
        <w:ind w:leftChars="152" w:left="319" w:firstLineChars="150" w:firstLine="480"/>
        <w:jc w:val="left"/>
        <w:rPr>
          <w:rFonts w:ascii="宋体" w:hAnsi="宋体" w:hint="eastAsia"/>
          <w:sz w:val="32"/>
          <w:szCs w:val="32"/>
        </w:rPr>
      </w:pPr>
      <w:r>
        <w:rPr>
          <w:rFonts w:ascii="宋体" w:hAnsi="宋体" w:hint="eastAsia"/>
          <w:sz w:val="32"/>
          <w:szCs w:val="32"/>
        </w:rPr>
        <w:t>（二）</w:t>
      </w:r>
      <w:r>
        <w:rPr>
          <w:rFonts w:ascii="宋体" w:hAnsi="宋体" w:hint="eastAsia"/>
          <w:color w:val="333333"/>
          <w:kern w:val="0"/>
          <w:sz w:val="32"/>
          <w:szCs w:val="32"/>
        </w:rPr>
        <w:t>编制国有林场发展规划，实施保护区总体规划、湿地规划，制定国有林场各项管理制度；</w:t>
      </w:r>
    </w:p>
    <w:p w14:paraId="04AA4C42" w14:textId="77777777" w:rsidR="00C2022D" w:rsidRDefault="00000000">
      <w:pPr>
        <w:ind w:leftChars="152" w:left="319" w:firstLineChars="150" w:firstLine="480"/>
        <w:jc w:val="left"/>
        <w:rPr>
          <w:rFonts w:ascii="宋体" w:hAnsi="宋体" w:hint="eastAsia"/>
          <w:color w:val="333333"/>
          <w:kern w:val="0"/>
          <w:sz w:val="32"/>
          <w:szCs w:val="32"/>
        </w:rPr>
      </w:pPr>
      <w:r>
        <w:rPr>
          <w:rFonts w:ascii="宋体" w:hAnsi="宋体" w:hint="eastAsia"/>
          <w:sz w:val="32"/>
          <w:szCs w:val="32"/>
        </w:rPr>
        <w:t>（三）</w:t>
      </w:r>
      <w:r>
        <w:rPr>
          <w:rFonts w:ascii="宋体" w:hAnsi="宋体" w:hint="eastAsia"/>
          <w:color w:val="333333"/>
          <w:kern w:val="0"/>
          <w:sz w:val="32"/>
          <w:szCs w:val="32"/>
        </w:rPr>
        <w:t>负责组织编制国有林场森林经营方案和抚育作业设计，对森林资源资产进行监管；负责湿地资源的普查、评价工作；管护区域内森林资源培育、林业有害生物防治工作；</w:t>
      </w:r>
    </w:p>
    <w:p w14:paraId="65E9F0F1" w14:textId="77777777" w:rsidR="00C2022D" w:rsidRDefault="00000000">
      <w:pPr>
        <w:ind w:firstLineChars="250" w:firstLine="800"/>
        <w:jc w:val="left"/>
        <w:rPr>
          <w:rFonts w:ascii="宋体" w:hAnsi="宋体" w:hint="eastAsia"/>
          <w:color w:val="333333"/>
          <w:kern w:val="0"/>
          <w:sz w:val="32"/>
          <w:szCs w:val="32"/>
        </w:rPr>
      </w:pPr>
      <w:r>
        <w:rPr>
          <w:rFonts w:ascii="宋体" w:hAnsi="宋体" w:hint="eastAsia"/>
          <w:sz w:val="32"/>
          <w:szCs w:val="32"/>
        </w:rPr>
        <w:t>（四）</w:t>
      </w:r>
      <w:r>
        <w:rPr>
          <w:rFonts w:ascii="宋体" w:hAnsi="宋体" w:hint="eastAsia"/>
          <w:color w:val="333333"/>
          <w:kern w:val="0"/>
          <w:sz w:val="32"/>
          <w:szCs w:val="32"/>
        </w:rPr>
        <w:t>负责辖区内的森林防火及扑救工作；</w:t>
      </w:r>
    </w:p>
    <w:p w14:paraId="3ACAB008" w14:textId="77777777" w:rsidR="00C2022D" w:rsidRDefault="00000000">
      <w:pPr>
        <w:ind w:leftChars="152" w:left="319" w:firstLineChars="150" w:firstLine="480"/>
        <w:jc w:val="left"/>
        <w:rPr>
          <w:rFonts w:ascii="宋体" w:hAnsi="宋体" w:hint="eastAsia"/>
          <w:sz w:val="32"/>
          <w:szCs w:val="32"/>
        </w:rPr>
      </w:pPr>
      <w:r>
        <w:rPr>
          <w:rFonts w:ascii="宋体" w:hAnsi="宋体" w:hint="eastAsia"/>
          <w:sz w:val="32"/>
          <w:szCs w:val="32"/>
        </w:rPr>
        <w:t>（五）</w:t>
      </w:r>
      <w:r>
        <w:rPr>
          <w:rFonts w:ascii="宋体" w:hAnsi="宋体" w:hint="eastAsia"/>
          <w:color w:val="333333"/>
          <w:kern w:val="0"/>
          <w:sz w:val="32"/>
          <w:szCs w:val="32"/>
        </w:rPr>
        <w:t>依法受委托开展林区执法工作，打击偷盗砍滥伐、破坏动植物资源、毁林开垦、乱占林地等行为；</w:t>
      </w:r>
    </w:p>
    <w:p w14:paraId="3F81E4B5" w14:textId="77777777" w:rsidR="00C2022D" w:rsidRDefault="00000000">
      <w:pPr>
        <w:ind w:firstLineChars="250" w:firstLine="800"/>
        <w:jc w:val="left"/>
        <w:rPr>
          <w:rFonts w:ascii="宋体" w:hAnsi="宋体" w:hint="eastAsia"/>
          <w:sz w:val="32"/>
          <w:szCs w:val="32"/>
        </w:rPr>
      </w:pPr>
      <w:r>
        <w:rPr>
          <w:rFonts w:ascii="宋体" w:hAnsi="宋体" w:hint="eastAsia"/>
          <w:sz w:val="32"/>
          <w:szCs w:val="32"/>
        </w:rPr>
        <w:t>（六）</w:t>
      </w:r>
      <w:r>
        <w:rPr>
          <w:rFonts w:ascii="宋体" w:hAnsi="宋体" w:hint="eastAsia"/>
          <w:color w:val="333333"/>
          <w:kern w:val="0"/>
          <w:sz w:val="32"/>
          <w:szCs w:val="32"/>
        </w:rPr>
        <w:t>承办县委、县政府和上级部门的其他工作。</w:t>
      </w:r>
    </w:p>
    <w:p w14:paraId="689EA204" w14:textId="77777777" w:rsidR="00C2022D" w:rsidRDefault="00000000">
      <w:pPr>
        <w:widowControl/>
        <w:spacing w:line="600" w:lineRule="exact"/>
        <w:ind w:firstLineChars="200" w:firstLine="640"/>
        <w:outlineLvl w:val="0"/>
        <w:rPr>
          <w:rFonts w:ascii="黑体" w:eastAsia="黑体" w:hAnsi="黑体" w:cs="黑体" w:hint="eastAsia"/>
          <w:bCs/>
          <w:kern w:val="0"/>
          <w:sz w:val="32"/>
          <w:szCs w:val="32"/>
        </w:rPr>
      </w:pPr>
      <w:r>
        <w:rPr>
          <w:rFonts w:ascii="黑体" w:eastAsia="黑体" w:hAnsi="黑体" w:cs="黑体" w:hint="eastAsia"/>
          <w:bCs/>
          <w:kern w:val="0"/>
          <w:sz w:val="32"/>
          <w:szCs w:val="32"/>
        </w:rPr>
        <w:t>二、机构设置及决算单位构成</w:t>
      </w:r>
    </w:p>
    <w:p w14:paraId="2F47FDA6" w14:textId="77777777" w:rsidR="00C2022D" w:rsidRDefault="00000000">
      <w:pPr>
        <w:widowControl/>
        <w:spacing w:line="600" w:lineRule="exact"/>
        <w:ind w:leftChars="152" w:left="319" w:firstLineChars="200" w:firstLine="640"/>
        <w:rPr>
          <w:rFonts w:ascii="宋体" w:hAnsi="宋体" w:hint="eastAsia"/>
          <w:bCs/>
          <w:kern w:val="0"/>
          <w:sz w:val="32"/>
          <w:szCs w:val="32"/>
        </w:rPr>
      </w:pPr>
      <w:r>
        <w:rPr>
          <w:rFonts w:ascii="宋体" w:hAnsi="宋体" w:hint="eastAsia"/>
          <w:bCs/>
          <w:kern w:val="0"/>
          <w:sz w:val="32"/>
          <w:szCs w:val="32"/>
        </w:rPr>
        <w:t>（一）内设机构设置。</w:t>
      </w:r>
      <w:r>
        <w:rPr>
          <w:rFonts w:ascii="宋体" w:hAnsi="宋体" w:cs="Times New Roman" w:hint="eastAsia"/>
          <w:color w:val="333333"/>
          <w:sz w:val="32"/>
          <w:szCs w:val="32"/>
        </w:rPr>
        <w:t>祁阳县大江林场为祁阳县政府直属的正科级公益一类事业单位，全额编制数为69人。我场现有干部职工155人，其中在职66人，退休89人，内设五个股室，分别为：办公室、营林生产股、资源保护股、计财股、政工股，设场长1名，副场长3名，股（室）长（主任）5名。</w:t>
      </w:r>
    </w:p>
    <w:p w14:paraId="56CC1364" w14:textId="77777777" w:rsidR="00C2022D" w:rsidRDefault="00000000">
      <w:pPr>
        <w:jc w:val="left"/>
        <w:rPr>
          <w:rFonts w:ascii="宋体" w:hAnsi="宋体" w:hint="eastAsia"/>
          <w:sz w:val="28"/>
          <w:szCs w:val="28"/>
        </w:rPr>
      </w:pPr>
      <w:r>
        <w:rPr>
          <w:rFonts w:ascii="宋体" w:hAnsi="宋体" w:hint="eastAsia"/>
          <w:bCs/>
          <w:kern w:val="0"/>
          <w:sz w:val="32"/>
          <w:szCs w:val="32"/>
        </w:rPr>
        <w:t xml:space="preserve">      （二）决算单位构成。本单位2024年部门决算汇总公开单位构成包括：本级</w:t>
      </w:r>
    </w:p>
    <w:p w14:paraId="3C9B9EA2" w14:textId="77777777" w:rsidR="00C2022D" w:rsidRDefault="00C2022D">
      <w:pPr>
        <w:jc w:val="left"/>
        <w:rPr>
          <w:rFonts w:asciiTheme="minorEastAsia" w:hAnsiTheme="minorEastAsia" w:hint="eastAsia"/>
          <w:sz w:val="28"/>
          <w:szCs w:val="32"/>
        </w:rPr>
      </w:pPr>
    </w:p>
    <w:p w14:paraId="11574C63" w14:textId="77777777" w:rsidR="00C2022D" w:rsidRDefault="00C2022D">
      <w:pPr>
        <w:jc w:val="center"/>
        <w:rPr>
          <w:rFonts w:asciiTheme="minorEastAsia" w:hAnsiTheme="minorEastAsia" w:hint="eastAsia"/>
          <w:sz w:val="28"/>
          <w:szCs w:val="28"/>
        </w:rPr>
      </w:pPr>
    </w:p>
    <w:p w14:paraId="26A080A2" w14:textId="77777777" w:rsidR="00C2022D" w:rsidRDefault="00C2022D">
      <w:pPr>
        <w:jc w:val="center"/>
        <w:rPr>
          <w:rFonts w:asciiTheme="minorEastAsia" w:hAnsiTheme="minorEastAsia" w:hint="eastAsia"/>
          <w:sz w:val="28"/>
          <w:szCs w:val="28"/>
        </w:rPr>
      </w:pPr>
    </w:p>
    <w:p w14:paraId="1461A231" w14:textId="77777777" w:rsidR="00C2022D" w:rsidRDefault="00C2022D">
      <w:pPr>
        <w:jc w:val="center"/>
        <w:rPr>
          <w:rFonts w:asciiTheme="minorEastAsia" w:hAnsiTheme="minorEastAsia" w:hint="eastAsia"/>
          <w:sz w:val="28"/>
          <w:szCs w:val="28"/>
        </w:rPr>
      </w:pPr>
    </w:p>
    <w:p w14:paraId="1F04E006" w14:textId="77777777" w:rsidR="00C2022D" w:rsidRDefault="00C2022D">
      <w:pPr>
        <w:jc w:val="center"/>
        <w:rPr>
          <w:rFonts w:asciiTheme="minorEastAsia" w:hAnsiTheme="minorEastAsia" w:hint="eastAsia"/>
          <w:sz w:val="28"/>
          <w:szCs w:val="28"/>
        </w:rPr>
      </w:pPr>
    </w:p>
    <w:p w14:paraId="09D3B332" w14:textId="77777777" w:rsidR="00C2022D" w:rsidRDefault="00C2022D">
      <w:pPr>
        <w:jc w:val="center"/>
        <w:rPr>
          <w:rFonts w:asciiTheme="minorEastAsia" w:hAnsiTheme="minorEastAsia" w:hint="eastAsia"/>
          <w:sz w:val="28"/>
          <w:szCs w:val="28"/>
        </w:rPr>
      </w:pPr>
    </w:p>
    <w:p w14:paraId="3373FF12" w14:textId="77777777" w:rsidR="00C2022D" w:rsidRDefault="00C2022D">
      <w:pPr>
        <w:jc w:val="center"/>
        <w:rPr>
          <w:rFonts w:asciiTheme="minorEastAsia" w:hAnsiTheme="minorEastAsia" w:hint="eastAsia"/>
          <w:sz w:val="28"/>
          <w:szCs w:val="28"/>
        </w:rPr>
      </w:pPr>
    </w:p>
    <w:p w14:paraId="3E058230" w14:textId="77777777" w:rsidR="00C2022D" w:rsidRDefault="00C2022D">
      <w:pPr>
        <w:jc w:val="center"/>
        <w:rPr>
          <w:rFonts w:asciiTheme="minorEastAsia" w:hAnsiTheme="minorEastAsia" w:hint="eastAsia"/>
          <w:sz w:val="28"/>
          <w:szCs w:val="28"/>
        </w:rPr>
      </w:pPr>
    </w:p>
    <w:p w14:paraId="4EE4B407" w14:textId="77777777" w:rsidR="00C2022D" w:rsidRDefault="00C2022D">
      <w:pPr>
        <w:jc w:val="center"/>
        <w:rPr>
          <w:rFonts w:asciiTheme="minorEastAsia" w:hAnsiTheme="minorEastAsia" w:hint="eastAsia"/>
          <w:sz w:val="28"/>
          <w:szCs w:val="28"/>
        </w:rPr>
      </w:pPr>
    </w:p>
    <w:p w14:paraId="2128F2AA" w14:textId="77777777" w:rsidR="00C2022D" w:rsidRDefault="00C2022D">
      <w:pPr>
        <w:jc w:val="center"/>
        <w:rPr>
          <w:rFonts w:asciiTheme="minorEastAsia" w:hAnsiTheme="minorEastAsia" w:hint="eastAsia"/>
          <w:sz w:val="28"/>
          <w:szCs w:val="28"/>
        </w:rPr>
      </w:pPr>
    </w:p>
    <w:p w14:paraId="2AFB9B7E" w14:textId="77777777" w:rsidR="00C2022D" w:rsidRDefault="00C2022D">
      <w:pPr>
        <w:jc w:val="center"/>
        <w:rPr>
          <w:rFonts w:asciiTheme="minorEastAsia" w:hAnsiTheme="minorEastAsia" w:hint="eastAsia"/>
          <w:sz w:val="28"/>
          <w:szCs w:val="28"/>
        </w:rPr>
      </w:pPr>
    </w:p>
    <w:p w14:paraId="6F06C5A3" w14:textId="77777777" w:rsidR="00C2022D" w:rsidRDefault="00C2022D">
      <w:pPr>
        <w:rPr>
          <w:rFonts w:asciiTheme="minorEastAsia" w:hAnsiTheme="minorEastAsia" w:hint="eastAsia"/>
          <w:sz w:val="72"/>
          <w:szCs w:val="72"/>
        </w:rPr>
      </w:pPr>
    </w:p>
    <w:p w14:paraId="5D04A9C0" w14:textId="77777777" w:rsidR="00C2022D" w:rsidRDefault="00000000">
      <w:pPr>
        <w:pStyle w:val="Default"/>
        <w:jc w:val="center"/>
        <w:rPr>
          <w:rFonts w:ascii="方正小标宋_GBK" w:eastAsia="方正小标宋_GBK" w:hAnsi="方正小标宋_GBK" w:cs="方正小标宋_GBK" w:hint="eastAsia"/>
          <w:sz w:val="84"/>
          <w:szCs w:val="84"/>
        </w:rPr>
      </w:pPr>
      <w:r>
        <w:rPr>
          <w:rFonts w:ascii="方正小标宋_GBK" w:eastAsia="方正小标宋_GBK" w:hAnsi="方正小标宋_GBK" w:cs="方正小标宋_GBK" w:hint="eastAsia"/>
          <w:sz w:val="84"/>
          <w:szCs w:val="84"/>
        </w:rPr>
        <w:t>第二部分</w:t>
      </w:r>
    </w:p>
    <w:p w14:paraId="0AAC6BA7" w14:textId="77777777" w:rsidR="00C2022D" w:rsidRDefault="00C2022D">
      <w:pPr>
        <w:pStyle w:val="Default"/>
        <w:jc w:val="center"/>
        <w:rPr>
          <w:rFonts w:ascii="方正小标宋_GBK" w:eastAsia="方正小标宋_GBK" w:hAnsi="方正小标宋_GBK" w:cs="方正小标宋_GBK" w:hint="eastAsia"/>
          <w:sz w:val="72"/>
          <w:szCs w:val="72"/>
        </w:rPr>
      </w:pPr>
    </w:p>
    <w:p w14:paraId="6C6D03F3" w14:textId="77777777" w:rsidR="00C2022D" w:rsidRDefault="00000000">
      <w:pPr>
        <w:jc w:val="center"/>
        <w:outlineLvl w:val="0"/>
        <w:rPr>
          <w:rFonts w:asciiTheme="minorEastAsia" w:hAnsiTheme="minorEastAsia" w:hint="eastAsia"/>
          <w:sz w:val="72"/>
          <w:szCs w:val="72"/>
        </w:rPr>
      </w:pPr>
      <w:r>
        <w:rPr>
          <w:rFonts w:ascii="方正小标宋_GBK" w:eastAsia="方正小标宋_GBK" w:hAnsi="方正小标宋_GBK" w:cs="方正小标宋_GBK" w:hint="eastAsia"/>
          <w:sz w:val="84"/>
          <w:szCs w:val="84"/>
        </w:rPr>
        <w:t>2024年度部门决算表</w:t>
      </w:r>
    </w:p>
    <w:p w14:paraId="136C5455" w14:textId="77777777" w:rsidR="00C2022D" w:rsidRDefault="00C2022D">
      <w:pPr>
        <w:jc w:val="center"/>
        <w:rPr>
          <w:rFonts w:asciiTheme="minorEastAsia" w:hAnsiTheme="minorEastAsia" w:hint="eastAsia"/>
          <w:sz w:val="72"/>
          <w:szCs w:val="72"/>
        </w:rPr>
      </w:pPr>
    </w:p>
    <w:p w14:paraId="22871894" w14:textId="77777777" w:rsidR="00C2022D" w:rsidRDefault="00C2022D">
      <w:pPr>
        <w:jc w:val="center"/>
        <w:rPr>
          <w:rFonts w:asciiTheme="minorEastAsia" w:hAnsiTheme="minorEastAsia" w:hint="eastAsia"/>
          <w:sz w:val="72"/>
          <w:szCs w:val="72"/>
        </w:rPr>
      </w:pPr>
    </w:p>
    <w:p w14:paraId="31AA3A8B" w14:textId="77777777" w:rsidR="00C2022D" w:rsidRDefault="00C2022D">
      <w:pPr>
        <w:jc w:val="left"/>
        <w:rPr>
          <w:rFonts w:asciiTheme="minorEastAsia" w:hAnsiTheme="minorEastAsia" w:hint="eastAsia"/>
          <w:sz w:val="32"/>
          <w:szCs w:val="32"/>
        </w:rPr>
        <w:sectPr w:rsidR="00C2022D">
          <w:pgSz w:w="11906" w:h="16838"/>
          <w:pgMar w:top="720" w:right="720" w:bottom="720" w:left="720" w:header="851" w:footer="992" w:gutter="0"/>
          <w:cols w:space="425"/>
          <w:docGrid w:type="lines" w:linePitch="312"/>
        </w:sectPr>
      </w:pPr>
    </w:p>
    <w:tbl>
      <w:tblPr>
        <w:tblW w:w="4911" w:type="pct"/>
        <w:tblInd w:w="118" w:type="dxa"/>
        <w:tblLook w:val="04A0" w:firstRow="1" w:lastRow="0" w:firstColumn="1" w:lastColumn="0" w:noHBand="0" w:noVBand="1"/>
      </w:tblPr>
      <w:tblGrid>
        <w:gridCol w:w="3416"/>
        <w:gridCol w:w="616"/>
        <w:gridCol w:w="1330"/>
        <w:gridCol w:w="3216"/>
        <w:gridCol w:w="616"/>
        <w:gridCol w:w="1298"/>
      </w:tblGrid>
      <w:tr w:rsidR="00C2022D" w14:paraId="4D2F75EF" w14:textId="77777777">
        <w:trPr>
          <w:trHeight w:val="360"/>
        </w:trPr>
        <w:tc>
          <w:tcPr>
            <w:tcW w:w="5000" w:type="pct"/>
            <w:gridSpan w:val="6"/>
            <w:tcBorders>
              <w:top w:val="nil"/>
              <w:left w:val="nil"/>
              <w:bottom w:val="nil"/>
              <w:right w:val="nil"/>
            </w:tcBorders>
            <w:shd w:val="clear" w:color="auto" w:fill="auto"/>
            <w:noWrap/>
            <w:vAlign w:val="center"/>
          </w:tcPr>
          <w:p w14:paraId="0B1C4EE3" w14:textId="77777777" w:rsidR="00C2022D" w:rsidRDefault="00000000">
            <w:pPr>
              <w:widowControl/>
              <w:jc w:val="center"/>
              <w:rPr>
                <w:rFonts w:asciiTheme="minorEastAsia" w:hAnsiTheme="minorEastAsia" w:cs="宋体" w:hint="eastAsia"/>
                <w:color w:val="000000"/>
                <w:kern w:val="0"/>
                <w:sz w:val="32"/>
                <w:szCs w:val="32"/>
              </w:rPr>
            </w:pPr>
            <w:r>
              <w:rPr>
                <w:rFonts w:ascii="华文中宋" w:eastAsia="华文中宋" w:hAnsi="华文中宋" w:cs="华文中宋" w:hint="eastAsia"/>
                <w:color w:val="000000"/>
                <w:kern w:val="0"/>
                <w:sz w:val="32"/>
                <w:szCs w:val="32"/>
              </w:rPr>
              <w:lastRenderedPageBreak/>
              <w:t>收入支出决算总表</w:t>
            </w:r>
          </w:p>
        </w:tc>
      </w:tr>
      <w:tr w:rsidR="00C2022D" w14:paraId="03F0B2F1" w14:textId="77777777">
        <w:trPr>
          <w:trHeight w:val="199"/>
        </w:trPr>
        <w:tc>
          <w:tcPr>
            <w:tcW w:w="1472" w:type="pct"/>
            <w:tcBorders>
              <w:top w:val="nil"/>
              <w:left w:val="nil"/>
              <w:bottom w:val="nil"/>
              <w:right w:val="nil"/>
            </w:tcBorders>
            <w:shd w:val="clear" w:color="000000" w:fill="FFFFFF"/>
            <w:noWrap/>
            <w:vAlign w:val="center"/>
          </w:tcPr>
          <w:p w14:paraId="39FE7C80" w14:textId="77777777" w:rsidR="00C2022D"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240" w:type="pct"/>
            <w:tcBorders>
              <w:top w:val="nil"/>
              <w:left w:val="nil"/>
              <w:bottom w:val="nil"/>
              <w:right w:val="nil"/>
            </w:tcBorders>
            <w:shd w:val="clear" w:color="000000" w:fill="FFFFFF"/>
            <w:noWrap/>
            <w:vAlign w:val="center"/>
          </w:tcPr>
          <w:p w14:paraId="6AD7F960" w14:textId="77777777" w:rsidR="00C2022D"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827" w:type="pct"/>
            <w:tcBorders>
              <w:top w:val="nil"/>
              <w:left w:val="nil"/>
              <w:bottom w:val="nil"/>
              <w:right w:val="nil"/>
            </w:tcBorders>
            <w:shd w:val="clear" w:color="000000" w:fill="FFFFFF"/>
            <w:noWrap/>
            <w:vAlign w:val="center"/>
          </w:tcPr>
          <w:p w14:paraId="1F6B2AE2" w14:textId="77777777" w:rsidR="00C2022D"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1361" w:type="pct"/>
            <w:tcBorders>
              <w:top w:val="nil"/>
              <w:left w:val="nil"/>
              <w:bottom w:val="nil"/>
              <w:right w:val="nil"/>
            </w:tcBorders>
            <w:shd w:val="clear" w:color="000000" w:fill="FFFFFF"/>
            <w:noWrap/>
            <w:vAlign w:val="center"/>
          </w:tcPr>
          <w:p w14:paraId="44891650" w14:textId="77777777" w:rsidR="00C2022D"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289" w:type="pct"/>
            <w:tcBorders>
              <w:top w:val="nil"/>
              <w:left w:val="nil"/>
              <w:bottom w:val="nil"/>
              <w:right w:val="nil"/>
            </w:tcBorders>
            <w:shd w:val="clear" w:color="000000" w:fill="FFFFFF"/>
            <w:noWrap/>
            <w:vAlign w:val="center"/>
          </w:tcPr>
          <w:p w14:paraId="3BB1E127" w14:textId="77777777" w:rsidR="00C2022D"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809" w:type="pct"/>
            <w:tcBorders>
              <w:top w:val="nil"/>
              <w:left w:val="nil"/>
              <w:bottom w:val="nil"/>
              <w:right w:val="nil"/>
            </w:tcBorders>
            <w:shd w:val="clear" w:color="000000" w:fill="FFFFFF"/>
            <w:noWrap/>
            <w:vAlign w:val="center"/>
          </w:tcPr>
          <w:p w14:paraId="3B681CE1" w14:textId="77777777" w:rsidR="00C2022D" w:rsidRDefault="00000000">
            <w:pPr>
              <w:widowControl/>
              <w:jc w:val="righ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公开</w:t>
            </w:r>
            <w:r>
              <w:rPr>
                <w:rFonts w:ascii="Times New Roman" w:hAnsi="Times New Roman" w:cs="Times New Roman"/>
                <w:color w:val="000000"/>
                <w:kern w:val="0"/>
                <w:sz w:val="20"/>
                <w:szCs w:val="20"/>
              </w:rPr>
              <w:t>01</w:t>
            </w:r>
            <w:r>
              <w:rPr>
                <w:rFonts w:ascii="Times New Roman" w:hAnsi="Times New Roman" w:cs="Times New Roman"/>
                <w:color w:val="000000"/>
                <w:kern w:val="0"/>
                <w:sz w:val="20"/>
                <w:szCs w:val="20"/>
              </w:rPr>
              <w:t>表</w:t>
            </w:r>
          </w:p>
        </w:tc>
      </w:tr>
      <w:tr w:rsidR="00C2022D" w14:paraId="40D506A6" w14:textId="77777777">
        <w:trPr>
          <w:trHeight w:val="300"/>
        </w:trPr>
        <w:tc>
          <w:tcPr>
            <w:tcW w:w="1472" w:type="pct"/>
            <w:tcBorders>
              <w:top w:val="nil"/>
              <w:left w:val="nil"/>
              <w:bottom w:val="nil"/>
              <w:right w:val="nil"/>
            </w:tcBorders>
            <w:shd w:val="clear" w:color="000000" w:fill="FFFFFF"/>
            <w:noWrap/>
            <w:vAlign w:val="center"/>
          </w:tcPr>
          <w:p w14:paraId="7CD1E707" w14:textId="77777777" w:rsidR="00C2022D"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部门：</w:t>
            </w:r>
            <w:r>
              <w:rPr>
                <w:rFonts w:ascii="Times New Roman" w:hAnsi="Times New Roman" w:cs="Times New Roman" w:hint="eastAsia"/>
                <w:color w:val="000000"/>
                <w:kern w:val="0"/>
                <w:szCs w:val="21"/>
              </w:rPr>
              <w:t>祁阳市大江林场</w:t>
            </w:r>
            <w:r>
              <w:rPr>
                <w:rFonts w:ascii="Times New Roman" w:hAnsi="Times New Roman" w:cs="Times New Roman"/>
                <w:color w:val="000000"/>
                <w:kern w:val="0"/>
                <w:szCs w:val="21"/>
              </w:rPr>
              <w:t xml:space="preserve"> </w:t>
            </w:r>
          </w:p>
        </w:tc>
        <w:tc>
          <w:tcPr>
            <w:tcW w:w="240" w:type="pct"/>
            <w:tcBorders>
              <w:top w:val="nil"/>
              <w:left w:val="nil"/>
              <w:bottom w:val="nil"/>
              <w:right w:val="nil"/>
            </w:tcBorders>
            <w:shd w:val="clear" w:color="000000" w:fill="FFFFFF"/>
            <w:noWrap/>
            <w:vAlign w:val="center"/>
          </w:tcPr>
          <w:p w14:paraId="551F93C4" w14:textId="77777777" w:rsidR="00C2022D"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827" w:type="pct"/>
            <w:tcBorders>
              <w:top w:val="nil"/>
              <w:left w:val="nil"/>
              <w:bottom w:val="nil"/>
              <w:right w:val="nil"/>
            </w:tcBorders>
            <w:shd w:val="clear" w:color="000000" w:fill="FFFFFF"/>
            <w:noWrap/>
            <w:vAlign w:val="center"/>
          </w:tcPr>
          <w:p w14:paraId="4062EE88" w14:textId="77777777" w:rsidR="00C2022D"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1361" w:type="pct"/>
            <w:tcBorders>
              <w:top w:val="nil"/>
              <w:left w:val="nil"/>
              <w:bottom w:val="nil"/>
              <w:right w:val="nil"/>
            </w:tcBorders>
            <w:shd w:val="clear" w:color="000000" w:fill="FFFFFF"/>
            <w:noWrap/>
            <w:vAlign w:val="center"/>
          </w:tcPr>
          <w:p w14:paraId="4C405A45" w14:textId="77777777" w:rsidR="00C2022D"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289" w:type="pct"/>
            <w:tcBorders>
              <w:top w:val="nil"/>
              <w:left w:val="nil"/>
              <w:bottom w:val="nil"/>
              <w:right w:val="nil"/>
            </w:tcBorders>
            <w:shd w:val="clear" w:color="000000" w:fill="FFFFFF"/>
            <w:noWrap/>
            <w:vAlign w:val="center"/>
          </w:tcPr>
          <w:p w14:paraId="5C088A67" w14:textId="77777777" w:rsidR="00C2022D"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809" w:type="pct"/>
            <w:tcBorders>
              <w:top w:val="nil"/>
              <w:left w:val="nil"/>
              <w:bottom w:val="nil"/>
              <w:right w:val="nil"/>
            </w:tcBorders>
            <w:shd w:val="clear" w:color="000000" w:fill="FFFFFF"/>
            <w:noWrap/>
            <w:vAlign w:val="center"/>
          </w:tcPr>
          <w:p w14:paraId="25178632" w14:textId="77777777" w:rsidR="00C2022D" w:rsidRDefault="00000000">
            <w:pPr>
              <w:widowControl/>
              <w:jc w:val="righ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单位：万元</w:t>
            </w:r>
          </w:p>
        </w:tc>
      </w:tr>
      <w:tr w:rsidR="00C2022D" w14:paraId="02E3857C" w14:textId="77777777">
        <w:trPr>
          <w:trHeight w:val="340"/>
        </w:trPr>
        <w:tc>
          <w:tcPr>
            <w:tcW w:w="2539"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14:paraId="30666936" w14:textId="77777777" w:rsidR="00C2022D" w:rsidRDefault="00000000">
            <w:pPr>
              <w:widowControl/>
              <w:jc w:val="center"/>
              <w:rPr>
                <w:rFonts w:ascii="Times New Roman" w:hAnsi="Times New Roman" w:cs="Times New Roman"/>
                <w:kern w:val="0"/>
                <w:sz w:val="20"/>
                <w:szCs w:val="20"/>
              </w:rPr>
            </w:pPr>
            <w:r>
              <w:rPr>
                <w:rFonts w:ascii="Times New Roman" w:hAnsi="Times New Roman" w:cs="Times New Roman"/>
                <w:kern w:val="0"/>
                <w:sz w:val="20"/>
                <w:szCs w:val="20"/>
              </w:rPr>
              <w:t>收入</w:t>
            </w:r>
          </w:p>
        </w:tc>
        <w:tc>
          <w:tcPr>
            <w:tcW w:w="2460" w:type="pct"/>
            <w:gridSpan w:val="3"/>
            <w:tcBorders>
              <w:top w:val="single" w:sz="4" w:space="0" w:color="auto"/>
              <w:left w:val="nil"/>
              <w:bottom w:val="single" w:sz="4" w:space="0" w:color="auto"/>
              <w:right w:val="single" w:sz="4" w:space="0" w:color="auto"/>
            </w:tcBorders>
            <w:shd w:val="clear" w:color="000000" w:fill="FFFFFF"/>
            <w:noWrap/>
            <w:vAlign w:val="center"/>
          </w:tcPr>
          <w:p w14:paraId="3568DBDE" w14:textId="77777777" w:rsidR="00C2022D" w:rsidRDefault="00000000">
            <w:pPr>
              <w:widowControl/>
              <w:jc w:val="center"/>
              <w:rPr>
                <w:rFonts w:ascii="Times New Roman" w:hAnsi="Times New Roman" w:cs="Times New Roman"/>
                <w:kern w:val="0"/>
                <w:sz w:val="20"/>
                <w:szCs w:val="20"/>
              </w:rPr>
            </w:pPr>
            <w:r>
              <w:rPr>
                <w:rFonts w:ascii="Times New Roman" w:hAnsi="Times New Roman" w:cs="Times New Roman"/>
                <w:kern w:val="0"/>
                <w:sz w:val="20"/>
                <w:szCs w:val="20"/>
              </w:rPr>
              <w:t>支出</w:t>
            </w:r>
          </w:p>
        </w:tc>
      </w:tr>
      <w:tr w:rsidR="00C2022D" w14:paraId="0362CF0E" w14:textId="77777777">
        <w:trPr>
          <w:trHeight w:val="340"/>
        </w:trPr>
        <w:tc>
          <w:tcPr>
            <w:tcW w:w="1472" w:type="pct"/>
            <w:tcBorders>
              <w:top w:val="nil"/>
              <w:left w:val="single" w:sz="4" w:space="0" w:color="auto"/>
              <w:bottom w:val="single" w:sz="4" w:space="0" w:color="auto"/>
              <w:right w:val="single" w:sz="4" w:space="0" w:color="auto"/>
            </w:tcBorders>
            <w:shd w:val="clear" w:color="000000" w:fill="FFFFFF"/>
            <w:noWrap/>
            <w:vAlign w:val="center"/>
          </w:tcPr>
          <w:p w14:paraId="2452A3BA" w14:textId="77777777" w:rsidR="00C2022D" w:rsidRDefault="00000000">
            <w:pPr>
              <w:widowControl/>
              <w:jc w:val="center"/>
              <w:rPr>
                <w:rFonts w:ascii="Times New Roman" w:hAnsi="Times New Roman" w:cs="Times New Roman"/>
                <w:kern w:val="0"/>
                <w:sz w:val="20"/>
                <w:szCs w:val="20"/>
              </w:rPr>
            </w:pPr>
            <w:r>
              <w:rPr>
                <w:rFonts w:ascii="Times New Roman" w:hAnsi="Times New Roman" w:cs="Times New Roman"/>
                <w:kern w:val="0"/>
                <w:sz w:val="20"/>
                <w:szCs w:val="20"/>
              </w:rPr>
              <w:t>项</w:t>
            </w:r>
            <w:r>
              <w:rPr>
                <w:rFonts w:ascii="Times New Roman" w:hAnsi="Times New Roman" w:cs="Times New Roman"/>
                <w:kern w:val="0"/>
                <w:sz w:val="20"/>
                <w:szCs w:val="20"/>
              </w:rPr>
              <w:t xml:space="preserve">    </w:t>
            </w:r>
            <w:r>
              <w:rPr>
                <w:rFonts w:ascii="Times New Roman" w:hAnsi="Times New Roman" w:cs="Times New Roman"/>
                <w:kern w:val="0"/>
                <w:sz w:val="20"/>
                <w:szCs w:val="20"/>
              </w:rPr>
              <w:t>目</w:t>
            </w:r>
          </w:p>
        </w:tc>
        <w:tc>
          <w:tcPr>
            <w:tcW w:w="240" w:type="pct"/>
            <w:tcBorders>
              <w:top w:val="nil"/>
              <w:left w:val="nil"/>
              <w:bottom w:val="single" w:sz="4" w:space="0" w:color="auto"/>
              <w:right w:val="single" w:sz="4" w:space="0" w:color="auto"/>
            </w:tcBorders>
            <w:shd w:val="clear" w:color="000000" w:fill="FFFFFF"/>
            <w:noWrap/>
            <w:vAlign w:val="center"/>
          </w:tcPr>
          <w:p w14:paraId="3D7BF21E" w14:textId="77777777" w:rsidR="00C2022D" w:rsidRDefault="00000000">
            <w:pPr>
              <w:widowControl/>
              <w:jc w:val="center"/>
              <w:rPr>
                <w:rFonts w:ascii="Times New Roman" w:hAnsi="Times New Roman" w:cs="Times New Roman"/>
                <w:kern w:val="0"/>
                <w:sz w:val="20"/>
                <w:szCs w:val="20"/>
              </w:rPr>
            </w:pPr>
            <w:r>
              <w:rPr>
                <w:rFonts w:ascii="Times New Roman" w:hAnsi="Times New Roman" w:cs="Times New Roman"/>
                <w:kern w:val="0"/>
                <w:sz w:val="20"/>
                <w:szCs w:val="20"/>
              </w:rPr>
              <w:t>行次</w:t>
            </w:r>
          </w:p>
        </w:tc>
        <w:tc>
          <w:tcPr>
            <w:tcW w:w="827" w:type="pct"/>
            <w:tcBorders>
              <w:top w:val="nil"/>
              <w:left w:val="nil"/>
              <w:bottom w:val="single" w:sz="4" w:space="0" w:color="auto"/>
              <w:right w:val="single" w:sz="4" w:space="0" w:color="auto"/>
            </w:tcBorders>
            <w:shd w:val="clear" w:color="000000" w:fill="FFFFFF"/>
            <w:noWrap/>
            <w:vAlign w:val="center"/>
          </w:tcPr>
          <w:p w14:paraId="4DA44D17" w14:textId="77777777" w:rsidR="00C2022D" w:rsidRDefault="00000000">
            <w:pPr>
              <w:widowControl/>
              <w:jc w:val="center"/>
              <w:rPr>
                <w:rFonts w:ascii="Times New Roman" w:hAnsi="Times New Roman" w:cs="Times New Roman"/>
                <w:kern w:val="0"/>
                <w:sz w:val="20"/>
                <w:szCs w:val="20"/>
              </w:rPr>
            </w:pPr>
            <w:r>
              <w:rPr>
                <w:rFonts w:ascii="Times New Roman" w:hAnsi="Times New Roman" w:cs="Times New Roman"/>
                <w:kern w:val="0"/>
                <w:sz w:val="20"/>
                <w:szCs w:val="20"/>
              </w:rPr>
              <w:t>决算数</w:t>
            </w:r>
          </w:p>
        </w:tc>
        <w:tc>
          <w:tcPr>
            <w:tcW w:w="1361" w:type="pct"/>
            <w:tcBorders>
              <w:top w:val="nil"/>
              <w:left w:val="nil"/>
              <w:bottom w:val="single" w:sz="4" w:space="0" w:color="auto"/>
              <w:right w:val="single" w:sz="4" w:space="0" w:color="auto"/>
            </w:tcBorders>
            <w:shd w:val="clear" w:color="000000" w:fill="FFFFFF"/>
            <w:noWrap/>
            <w:vAlign w:val="center"/>
          </w:tcPr>
          <w:p w14:paraId="2F44942F" w14:textId="77777777" w:rsidR="00C2022D" w:rsidRDefault="00000000">
            <w:pPr>
              <w:widowControl/>
              <w:jc w:val="center"/>
              <w:rPr>
                <w:rFonts w:ascii="Times New Roman" w:hAnsi="Times New Roman" w:cs="Times New Roman"/>
                <w:kern w:val="0"/>
                <w:sz w:val="20"/>
                <w:szCs w:val="20"/>
              </w:rPr>
            </w:pPr>
            <w:r>
              <w:rPr>
                <w:rFonts w:ascii="Times New Roman" w:hAnsi="Times New Roman" w:cs="Times New Roman"/>
                <w:kern w:val="0"/>
                <w:sz w:val="20"/>
                <w:szCs w:val="20"/>
              </w:rPr>
              <w:t>项</w:t>
            </w:r>
            <w:r>
              <w:rPr>
                <w:rFonts w:ascii="Times New Roman" w:hAnsi="Times New Roman" w:cs="Times New Roman"/>
                <w:kern w:val="0"/>
                <w:sz w:val="20"/>
                <w:szCs w:val="20"/>
              </w:rPr>
              <w:t xml:space="preserve">    </w:t>
            </w:r>
            <w:r>
              <w:rPr>
                <w:rFonts w:ascii="Times New Roman" w:hAnsi="Times New Roman" w:cs="Times New Roman"/>
                <w:kern w:val="0"/>
                <w:sz w:val="20"/>
                <w:szCs w:val="20"/>
              </w:rPr>
              <w:t>目</w:t>
            </w:r>
          </w:p>
        </w:tc>
        <w:tc>
          <w:tcPr>
            <w:tcW w:w="289" w:type="pct"/>
            <w:tcBorders>
              <w:top w:val="nil"/>
              <w:left w:val="nil"/>
              <w:bottom w:val="single" w:sz="4" w:space="0" w:color="auto"/>
              <w:right w:val="single" w:sz="4" w:space="0" w:color="auto"/>
            </w:tcBorders>
            <w:shd w:val="clear" w:color="000000" w:fill="FFFFFF"/>
            <w:noWrap/>
            <w:vAlign w:val="center"/>
          </w:tcPr>
          <w:p w14:paraId="00BFCFFB" w14:textId="77777777" w:rsidR="00C2022D" w:rsidRDefault="00000000">
            <w:pPr>
              <w:widowControl/>
              <w:jc w:val="center"/>
              <w:rPr>
                <w:rFonts w:ascii="Times New Roman" w:hAnsi="Times New Roman" w:cs="Times New Roman"/>
                <w:kern w:val="0"/>
                <w:sz w:val="20"/>
                <w:szCs w:val="20"/>
              </w:rPr>
            </w:pPr>
            <w:r>
              <w:rPr>
                <w:rFonts w:ascii="Times New Roman" w:hAnsi="Times New Roman" w:cs="Times New Roman"/>
                <w:kern w:val="0"/>
                <w:sz w:val="20"/>
                <w:szCs w:val="20"/>
              </w:rPr>
              <w:t>行次</w:t>
            </w:r>
          </w:p>
        </w:tc>
        <w:tc>
          <w:tcPr>
            <w:tcW w:w="809" w:type="pct"/>
            <w:tcBorders>
              <w:top w:val="nil"/>
              <w:left w:val="nil"/>
              <w:bottom w:val="single" w:sz="4" w:space="0" w:color="auto"/>
              <w:right w:val="single" w:sz="4" w:space="0" w:color="auto"/>
            </w:tcBorders>
            <w:shd w:val="clear" w:color="000000" w:fill="FFFFFF"/>
            <w:noWrap/>
            <w:vAlign w:val="center"/>
          </w:tcPr>
          <w:p w14:paraId="745005B5" w14:textId="77777777" w:rsidR="00C2022D" w:rsidRDefault="00000000">
            <w:pPr>
              <w:widowControl/>
              <w:jc w:val="center"/>
              <w:rPr>
                <w:rFonts w:ascii="Times New Roman" w:hAnsi="Times New Roman" w:cs="Times New Roman"/>
                <w:kern w:val="0"/>
                <w:sz w:val="20"/>
                <w:szCs w:val="20"/>
              </w:rPr>
            </w:pPr>
            <w:r>
              <w:rPr>
                <w:rFonts w:ascii="Times New Roman" w:hAnsi="Times New Roman" w:cs="Times New Roman"/>
                <w:kern w:val="0"/>
                <w:sz w:val="20"/>
                <w:szCs w:val="20"/>
              </w:rPr>
              <w:t>决算数</w:t>
            </w:r>
          </w:p>
        </w:tc>
      </w:tr>
      <w:tr w:rsidR="00C2022D" w14:paraId="06039402" w14:textId="77777777">
        <w:trPr>
          <w:trHeight w:val="340"/>
        </w:trPr>
        <w:tc>
          <w:tcPr>
            <w:tcW w:w="1472" w:type="pct"/>
            <w:tcBorders>
              <w:top w:val="nil"/>
              <w:left w:val="single" w:sz="4" w:space="0" w:color="auto"/>
              <w:bottom w:val="single" w:sz="4" w:space="0" w:color="auto"/>
              <w:right w:val="single" w:sz="4" w:space="0" w:color="auto"/>
            </w:tcBorders>
            <w:shd w:val="clear" w:color="000000" w:fill="FFFFFF"/>
            <w:noWrap/>
            <w:vAlign w:val="center"/>
          </w:tcPr>
          <w:p w14:paraId="50396296" w14:textId="77777777" w:rsidR="00C2022D" w:rsidRDefault="00000000">
            <w:pPr>
              <w:widowControl/>
              <w:jc w:val="center"/>
              <w:rPr>
                <w:rFonts w:ascii="Times New Roman" w:hAnsi="Times New Roman" w:cs="Times New Roman"/>
                <w:kern w:val="0"/>
                <w:sz w:val="20"/>
                <w:szCs w:val="20"/>
              </w:rPr>
            </w:pPr>
            <w:r>
              <w:rPr>
                <w:rFonts w:ascii="Times New Roman" w:hAnsi="Times New Roman" w:cs="Times New Roman"/>
                <w:kern w:val="0"/>
                <w:sz w:val="20"/>
                <w:szCs w:val="20"/>
              </w:rPr>
              <w:t>栏</w:t>
            </w:r>
            <w:r>
              <w:rPr>
                <w:rFonts w:ascii="Times New Roman" w:hAnsi="Times New Roman" w:cs="Times New Roman"/>
                <w:kern w:val="0"/>
                <w:sz w:val="20"/>
                <w:szCs w:val="20"/>
              </w:rPr>
              <w:t xml:space="preserve">    </w:t>
            </w:r>
            <w:r>
              <w:rPr>
                <w:rFonts w:ascii="Times New Roman" w:hAnsi="Times New Roman" w:cs="Times New Roman"/>
                <w:kern w:val="0"/>
                <w:sz w:val="20"/>
                <w:szCs w:val="20"/>
              </w:rPr>
              <w:t>次</w:t>
            </w:r>
          </w:p>
        </w:tc>
        <w:tc>
          <w:tcPr>
            <w:tcW w:w="240" w:type="pct"/>
            <w:tcBorders>
              <w:top w:val="nil"/>
              <w:left w:val="nil"/>
              <w:bottom w:val="single" w:sz="4" w:space="0" w:color="auto"/>
              <w:right w:val="single" w:sz="4" w:space="0" w:color="auto"/>
            </w:tcBorders>
            <w:shd w:val="clear" w:color="000000" w:fill="FFFFFF"/>
            <w:noWrap/>
            <w:vAlign w:val="center"/>
          </w:tcPr>
          <w:p w14:paraId="33837139" w14:textId="77777777" w:rsidR="00C2022D" w:rsidRDefault="00000000">
            <w:pPr>
              <w:widowControl/>
              <w:jc w:val="center"/>
              <w:rPr>
                <w:rFonts w:ascii="Times New Roman" w:hAnsi="Times New Roman" w:cs="Times New Roman"/>
                <w:kern w:val="0"/>
                <w:sz w:val="20"/>
                <w:szCs w:val="20"/>
              </w:rPr>
            </w:pPr>
            <w:r>
              <w:rPr>
                <w:rFonts w:ascii="Times New Roman" w:hAnsi="Times New Roman" w:cs="Times New Roman"/>
                <w:kern w:val="0"/>
                <w:sz w:val="20"/>
                <w:szCs w:val="20"/>
              </w:rPr>
              <w:t xml:space="preserve">　</w:t>
            </w:r>
          </w:p>
        </w:tc>
        <w:tc>
          <w:tcPr>
            <w:tcW w:w="827" w:type="pct"/>
            <w:tcBorders>
              <w:top w:val="nil"/>
              <w:left w:val="nil"/>
              <w:bottom w:val="single" w:sz="4" w:space="0" w:color="auto"/>
              <w:right w:val="single" w:sz="4" w:space="0" w:color="auto"/>
            </w:tcBorders>
            <w:shd w:val="clear" w:color="000000" w:fill="FFFFFF"/>
            <w:noWrap/>
            <w:vAlign w:val="center"/>
          </w:tcPr>
          <w:p w14:paraId="3D0F92E7" w14:textId="77777777" w:rsidR="00C2022D" w:rsidRDefault="00000000">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1361" w:type="pct"/>
            <w:tcBorders>
              <w:top w:val="nil"/>
              <w:left w:val="nil"/>
              <w:bottom w:val="single" w:sz="4" w:space="0" w:color="auto"/>
              <w:right w:val="single" w:sz="4" w:space="0" w:color="auto"/>
            </w:tcBorders>
            <w:shd w:val="clear" w:color="000000" w:fill="FFFFFF"/>
            <w:noWrap/>
            <w:vAlign w:val="center"/>
          </w:tcPr>
          <w:p w14:paraId="32B6BF3F" w14:textId="77777777" w:rsidR="00C2022D" w:rsidRDefault="00000000">
            <w:pPr>
              <w:widowControl/>
              <w:jc w:val="center"/>
              <w:rPr>
                <w:rFonts w:ascii="Times New Roman" w:hAnsi="Times New Roman" w:cs="Times New Roman"/>
                <w:kern w:val="0"/>
                <w:sz w:val="20"/>
                <w:szCs w:val="20"/>
              </w:rPr>
            </w:pPr>
            <w:r>
              <w:rPr>
                <w:rFonts w:ascii="Times New Roman" w:hAnsi="Times New Roman" w:cs="Times New Roman"/>
                <w:kern w:val="0"/>
                <w:sz w:val="20"/>
                <w:szCs w:val="20"/>
              </w:rPr>
              <w:t>栏</w:t>
            </w:r>
            <w:r>
              <w:rPr>
                <w:rFonts w:ascii="Times New Roman" w:hAnsi="Times New Roman" w:cs="Times New Roman"/>
                <w:kern w:val="0"/>
                <w:sz w:val="20"/>
                <w:szCs w:val="20"/>
              </w:rPr>
              <w:t xml:space="preserve">    </w:t>
            </w:r>
            <w:r>
              <w:rPr>
                <w:rFonts w:ascii="Times New Roman" w:hAnsi="Times New Roman" w:cs="Times New Roman"/>
                <w:kern w:val="0"/>
                <w:sz w:val="20"/>
                <w:szCs w:val="20"/>
              </w:rPr>
              <w:t>次</w:t>
            </w:r>
          </w:p>
        </w:tc>
        <w:tc>
          <w:tcPr>
            <w:tcW w:w="289" w:type="pct"/>
            <w:tcBorders>
              <w:top w:val="nil"/>
              <w:left w:val="nil"/>
              <w:bottom w:val="single" w:sz="4" w:space="0" w:color="auto"/>
              <w:right w:val="single" w:sz="4" w:space="0" w:color="auto"/>
            </w:tcBorders>
            <w:shd w:val="clear" w:color="000000" w:fill="FFFFFF"/>
            <w:noWrap/>
            <w:vAlign w:val="center"/>
          </w:tcPr>
          <w:p w14:paraId="7142565D" w14:textId="77777777" w:rsidR="00C2022D" w:rsidRDefault="00000000">
            <w:pPr>
              <w:widowControl/>
              <w:jc w:val="center"/>
              <w:rPr>
                <w:rFonts w:ascii="Times New Roman" w:hAnsi="Times New Roman" w:cs="Times New Roman"/>
                <w:kern w:val="0"/>
                <w:sz w:val="20"/>
                <w:szCs w:val="20"/>
              </w:rPr>
            </w:pPr>
            <w:r>
              <w:rPr>
                <w:rFonts w:ascii="Times New Roman" w:hAnsi="Times New Roman" w:cs="Times New Roman"/>
                <w:kern w:val="0"/>
                <w:sz w:val="20"/>
                <w:szCs w:val="20"/>
              </w:rPr>
              <w:t xml:space="preserve">　</w:t>
            </w:r>
          </w:p>
        </w:tc>
        <w:tc>
          <w:tcPr>
            <w:tcW w:w="809" w:type="pct"/>
            <w:tcBorders>
              <w:top w:val="nil"/>
              <w:left w:val="nil"/>
              <w:bottom w:val="single" w:sz="4" w:space="0" w:color="auto"/>
              <w:right w:val="single" w:sz="4" w:space="0" w:color="auto"/>
            </w:tcBorders>
            <w:shd w:val="clear" w:color="000000" w:fill="FFFFFF"/>
            <w:noWrap/>
            <w:vAlign w:val="center"/>
          </w:tcPr>
          <w:p w14:paraId="0C667DF3" w14:textId="77777777" w:rsidR="00C2022D" w:rsidRDefault="00000000">
            <w:pPr>
              <w:widowControl/>
              <w:jc w:val="center"/>
              <w:rPr>
                <w:rFonts w:ascii="Times New Roman" w:hAnsi="Times New Roman" w:cs="Times New Roman"/>
                <w:kern w:val="0"/>
                <w:sz w:val="20"/>
                <w:szCs w:val="20"/>
              </w:rPr>
            </w:pPr>
            <w:r>
              <w:rPr>
                <w:rFonts w:ascii="Times New Roman" w:hAnsi="Times New Roman" w:cs="Times New Roman"/>
                <w:kern w:val="0"/>
                <w:sz w:val="20"/>
                <w:szCs w:val="20"/>
              </w:rPr>
              <w:t>2</w:t>
            </w:r>
          </w:p>
        </w:tc>
      </w:tr>
      <w:tr w:rsidR="00C2022D" w14:paraId="0E53AD37" w14:textId="77777777">
        <w:trPr>
          <w:trHeight w:val="340"/>
        </w:trPr>
        <w:tc>
          <w:tcPr>
            <w:tcW w:w="1472" w:type="pct"/>
            <w:tcBorders>
              <w:top w:val="nil"/>
              <w:left w:val="single" w:sz="4" w:space="0" w:color="auto"/>
              <w:bottom w:val="single" w:sz="4" w:space="0" w:color="auto"/>
              <w:right w:val="single" w:sz="4" w:space="0" w:color="auto"/>
            </w:tcBorders>
            <w:shd w:val="clear" w:color="auto" w:fill="auto"/>
            <w:noWrap/>
            <w:vAlign w:val="center"/>
          </w:tcPr>
          <w:p w14:paraId="2A7D07F3" w14:textId="77777777" w:rsidR="00C2022D" w:rsidRDefault="00000000">
            <w:pPr>
              <w:widowControl/>
              <w:jc w:val="left"/>
              <w:rPr>
                <w:rFonts w:ascii="Times New Roman" w:hAnsi="Times New Roman" w:cs="Times New Roman"/>
                <w:kern w:val="0"/>
                <w:sz w:val="20"/>
                <w:szCs w:val="20"/>
              </w:rPr>
            </w:pPr>
            <w:r>
              <w:rPr>
                <w:rFonts w:ascii="Times New Roman" w:hAnsi="Times New Roman" w:cs="Times New Roman"/>
                <w:kern w:val="0"/>
                <w:sz w:val="20"/>
                <w:szCs w:val="20"/>
              </w:rPr>
              <w:t>一、一般公共预算财政拨款收入</w:t>
            </w:r>
          </w:p>
        </w:tc>
        <w:tc>
          <w:tcPr>
            <w:tcW w:w="240" w:type="pct"/>
            <w:tcBorders>
              <w:top w:val="nil"/>
              <w:left w:val="nil"/>
              <w:bottom w:val="single" w:sz="4" w:space="0" w:color="auto"/>
              <w:right w:val="single" w:sz="4" w:space="0" w:color="auto"/>
            </w:tcBorders>
            <w:shd w:val="clear" w:color="000000" w:fill="FFFFFF"/>
            <w:noWrap/>
            <w:vAlign w:val="center"/>
          </w:tcPr>
          <w:p w14:paraId="146AC007" w14:textId="77777777" w:rsidR="00C2022D" w:rsidRDefault="00000000">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827" w:type="pct"/>
            <w:tcBorders>
              <w:top w:val="nil"/>
              <w:left w:val="nil"/>
              <w:bottom w:val="single" w:sz="4" w:space="0" w:color="auto"/>
              <w:right w:val="single" w:sz="4" w:space="0" w:color="auto"/>
            </w:tcBorders>
            <w:shd w:val="clear" w:color="auto" w:fill="auto"/>
            <w:noWrap/>
            <w:vAlign w:val="center"/>
          </w:tcPr>
          <w:p w14:paraId="5B4AC449" w14:textId="77777777" w:rsidR="00C2022D" w:rsidRDefault="00000000">
            <w:pPr>
              <w:widowControl/>
              <w:jc w:val="right"/>
              <w:rPr>
                <w:rFonts w:ascii="Times New Roman" w:hAnsi="Times New Roman" w:cs="Times New Roman"/>
                <w:kern w:val="0"/>
                <w:sz w:val="20"/>
                <w:szCs w:val="20"/>
              </w:rPr>
            </w:pPr>
            <w:r>
              <w:rPr>
                <w:rFonts w:ascii="Times New Roman" w:hAnsi="Times New Roman" w:cs="Times New Roman" w:hint="eastAsia"/>
                <w:kern w:val="0"/>
                <w:sz w:val="20"/>
                <w:szCs w:val="20"/>
              </w:rPr>
              <w:t>1052.24</w:t>
            </w:r>
          </w:p>
        </w:tc>
        <w:tc>
          <w:tcPr>
            <w:tcW w:w="1361" w:type="pct"/>
            <w:tcBorders>
              <w:top w:val="nil"/>
              <w:left w:val="nil"/>
              <w:bottom w:val="single" w:sz="4" w:space="0" w:color="auto"/>
              <w:right w:val="single" w:sz="4" w:space="0" w:color="auto"/>
            </w:tcBorders>
            <w:shd w:val="clear" w:color="000000" w:fill="FFFFFF"/>
            <w:noWrap/>
            <w:vAlign w:val="center"/>
          </w:tcPr>
          <w:p w14:paraId="35226EDD" w14:textId="77777777" w:rsidR="00C2022D" w:rsidRDefault="00000000">
            <w:pPr>
              <w:widowControl/>
              <w:jc w:val="left"/>
              <w:rPr>
                <w:rFonts w:ascii="Times New Roman" w:hAnsi="Times New Roman" w:cs="Times New Roman"/>
                <w:kern w:val="0"/>
                <w:sz w:val="20"/>
                <w:szCs w:val="20"/>
              </w:rPr>
            </w:pPr>
            <w:r>
              <w:rPr>
                <w:rFonts w:ascii="Times New Roman" w:hAnsi="Times New Roman" w:cs="Times New Roman"/>
                <w:kern w:val="0"/>
                <w:sz w:val="20"/>
                <w:szCs w:val="20"/>
              </w:rPr>
              <w:t>一、一般公共服务支出</w:t>
            </w:r>
          </w:p>
        </w:tc>
        <w:tc>
          <w:tcPr>
            <w:tcW w:w="289" w:type="pct"/>
            <w:tcBorders>
              <w:top w:val="nil"/>
              <w:left w:val="nil"/>
              <w:bottom w:val="single" w:sz="4" w:space="0" w:color="auto"/>
              <w:right w:val="single" w:sz="4" w:space="0" w:color="auto"/>
            </w:tcBorders>
            <w:shd w:val="clear" w:color="000000" w:fill="FFFFFF"/>
            <w:noWrap/>
            <w:vAlign w:val="center"/>
          </w:tcPr>
          <w:p w14:paraId="3CADB282" w14:textId="77777777" w:rsidR="00C2022D" w:rsidRDefault="00000000">
            <w:pPr>
              <w:widowControl/>
              <w:jc w:val="center"/>
              <w:rPr>
                <w:rFonts w:ascii="Times New Roman" w:hAnsi="Times New Roman" w:cs="Times New Roman"/>
                <w:kern w:val="0"/>
                <w:sz w:val="20"/>
                <w:szCs w:val="20"/>
              </w:rPr>
            </w:pPr>
            <w:r>
              <w:rPr>
                <w:rFonts w:ascii="Times New Roman" w:hAnsi="Times New Roman" w:cs="Times New Roman"/>
                <w:kern w:val="0"/>
                <w:sz w:val="20"/>
                <w:szCs w:val="20"/>
              </w:rPr>
              <w:t>32</w:t>
            </w:r>
          </w:p>
        </w:tc>
        <w:tc>
          <w:tcPr>
            <w:tcW w:w="809" w:type="pct"/>
            <w:tcBorders>
              <w:top w:val="nil"/>
              <w:left w:val="nil"/>
              <w:bottom w:val="single" w:sz="4" w:space="0" w:color="auto"/>
              <w:right w:val="single" w:sz="4" w:space="0" w:color="auto"/>
            </w:tcBorders>
            <w:shd w:val="clear" w:color="auto" w:fill="auto"/>
            <w:noWrap/>
            <w:vAlign w:val="center"/>
          </w:tcPr>
          <w:p w14:paraId="52ADC7E3" w14:textId="77777777" w:rsidR="00C2022D" w:rsidRDefault="00000000">
            <w:pPr>
              <w:widowControl/>
              <w:jc w:val="right"/>
              <w:rPr>
                <w:rFonts w:ascii="Times New Roman" w:hAnsi="Times New Roman" w:cs="Times New Roman"/>
                <w:kern w:val="0"/>
                <w:sz w:val="20"/>
                <w:szCs w:val="20"/>
              </w:rPr>
            </w:pPr>
            <w:r>
              <w:rPr>
                <w:rFonts w:ascii="Times New Roman" w:hAnsi="Times New Roman" w:cs="Times New Roman" w:hint="eastAsia"/>
                <w:kern w:val="0"/>
                <w:sz w:val="20"/>
                <w:szCs w:val="20"/>
              </w:rPr>
              <w:t>0</w:t>
            </w:r>
            <w:r>
              <w:rPr>
                <w:rFonts w:ascii="Times New Roman" w:hAnsi="Times New Roman" w:cs="Times New Roman"/>
                <w:kern w:val="0"/>
                <w:sz w:val="20"/>
                <w:szCs w:val="20"/>
              </w:rPr>
              <w:t xml:space="preserve">　</w:t>
            </w:r>
          </w:p>
        </w:tc>
      </w:tr>
      <w:tr w:rsidR="00C2022D" w14:paraId="25DC4347" w14:textId="77777777">
        <w:trPr>
          <w:trHeight w:val="340"/>
        </w:trPr>
        <w:tc>
          <w:tcPr>
            <w:tcW w:w="1472" w:type="pct"/>
            <w:tcBorders>
              <w:top w:val="nil"/>
              <w:left w:val="single" w:sz="4" w:space="0" w:color="auto"/>
              <w:bottom w:val="single" w:sz="4" w:space="0" w:color="auto"/>
              <w:right w:val="single" w:sz="4" w:space="0" w:color="auto"/>
            </w:tcBorders>
            <w:shd w:val="clear" w:color="000000" w:fill="FFFFFF"/>
            <w:noWrap/>
            <w:vAlign w:val="center"/>
          </w:tcPr>
          <w:p w14:paraId="67B81CE5" w14:textId="77777777" w:rsidR="00C2022D" w:rsidRDefault="00000000">
            <w:pPr>
              <w:widowControl/>
              <w:jc w:val="left"/>
              <w:rPr>
                <w:rFonts w:ascii="Times New Roman" w:hAnsi="Times New Roman" w:cs="Times New Roman"/>
                <w:kern w:val="0"/>
                <w:sz w:val="20"/>
                <w:szCs w:val="20"/>
              </w:rPr>
            </w:pPr>
            <w:r>
              <w:rPr>
                <w:rFonts w:ascii="Times New Roman" w:hAnsi="Times New Roman" w:cs="Times New Roman"/>
                <w:kern w:val="0"/>
                <w:sz w:val="20"/>
                <w:szCs w:val="20"/>
              </w:rPr>
              <w:t>二、政府性基金预算财政拨款收入</w:t>
            </w:r>
          </w:p>
        </w:tc>
        <w:tc>
          <w:tcPr>
            <w:tcW w:w="240" w:type="pct"/>
            <w:tcBorders>
              <w:top w:val="nil"/>
              <w:left w:val="nil"/>
              <w:bottom w:val="single" w:sz="4" w:space="0" w:color="auto"/>
              <w:right w:val="single" w:sz="4" w:space="0" w:color="auto"/>
            </w:tcBorders>
            <w:shd w:val="clear" w:color="000000" w:fill="FFFFFF"/>
            <w:noWrap/>
            <w:vAlign w:val="center"/>
          </w:tcPr>
          <w:p w14:paraId="371B2135" w14:textId="77777777" w:rsidR="00C2022D" w:rsidRDefault="00000000">
            <w:pPr>
              <w:widowControl/>
              <w:jc w:val="center"/>
              <w:rPr>
                <w:rFonts w:ascii="Times New Roman" w:hAnsi="Times New Roman" w:cs="Times New Roman"/>
                <w:kern w:val="0"/>
                <w:sz w:val="20"/>
                <w:szCs w:val="20"/>
              </w:rPr>
            </w:pPr>
            <w:r>
              <w:rPr>
                <w:rFonts w:ascii="Times New Roman" w:hAnsi="Times New Roman" w:cs="Times New Roman"/>
                <w:kern w:val="0"/>
                <w:sz w:val="20"/>
                <w:szCs w:val="20"/>
              </w:rPr>
              <w:t>2</w:t>
            </w:r>
          </w:p>
        </w:tc>
        <w:tc>
          <w:tcPr>
            <w:tcW w:w="827" w:type="pct"/>
            <w:tcBorders>
              <w:top w:val="nil"/>
              <w:left w:val="nil"/>
              <w:bottom w:val="single" w:sz="4" w:space="0" w:color="auto"/>
              <w:right w:val="single" w:sz="4" w:space="0" w:color="auto"/>
            </w:tcBorders>
            <w:shd w:val="clear" w:color="auto" w:fill="auto"/>
            <w:noWrap/>
            <w:vAlign w:val="center"/>
          </w:tcPr>
          <w:p w14:paraId="74E579AC" w14:textId="77777777" w:rsidR="00C2022D" w:rsidRDefault="00000000">
            <w:pPr>
              <w:widowControl/>
              <w:jc w:val="right"/>
              <w:rPr>
                <w:rFonts w:ascii="Times New Roman" w:hAnsi="Times New Roman" w:cs="Times New Roman"/>
                <w:kern w:val="0"/>
                <w:sz w:val="20"/>
                <w:szCs w:val="20"/>
              </w:rPr>
            </w:pPr>
            <w:r>
              <w:rPr>
                <w:rFonts w:ascii="Times New Roman" w:hAnsi="Times New Roman" w:cs="Times New Roman" w:hint="eastAsia"/>
                <w:kern w:val="0"/>
                <w:sz w:val="20"/>
                <w:szCs w:val="20"/>
              </w:rPr>
              <w:t>3.21</w:t>
            </w:r>
            <w:r>
              <w:rPr>
                <w:rFonts w:ascii="Times New Roman" w:hAnsi="Times New Roman" w:cs="Times New Roman"/>
                <w:kern w:val="0"/>
                <w:sz w:val="20"/>
                <w:szCs w:val="20"/>
              </w:rPr>
              <w:t xml:space="preserve">　</w:t>
            </w:r>
          </w:p>
        </w:tc>
        <w:tc>
          <w:tcPr>
            <w:tcW w:w="1361" w:type="pct"/>
            <w:tcBorders>
              <w:top w:val="nil"/>
              <w:left w:val="nil"/>
              <w:bottom w:val="single" w:sz="4" w:space="0" w:color="auto"/>
              <w:right w:val="single" w:sz="4" w:space="0" w:color="auto"/>
            </w:tcBorders>
            <w:shd w:val="clear" w:color="000000" w:fill="FFFFFF"/>
            <w:noWrap/>
            <w:vAlign w:val="center"/>
          </w:tcPr>
          <w:p w14:paraId="0AE03B5C" w14:textId="77777777" w:rsidR="00C2022D" w:rsidRDefault="00000000">
            <w:pPr>
              <w:widowControl/>
              <w:jc w:val="left"/>
              <w:rPr>
                <w:rFonts w:ascii="Times New Roman" w:hAnsi="Times New Roman" w:cs="Times New Roman"/>
                <w:kern w:val="0"/>
                <w:sz w:val="20"/>
                <w:szCs w:val="20"/>
              </w:rPr>
            </w:pPr>
            <w:r>
              <w:rPr>
                <w:rFonts w:ascii="Times New Roman" w:hAnsi="Times New Roman" w:cs="Times New Roman"/>
                <w:kern w:val="0"/>
                <w:sz w:val="20"/>
                <w:szCs w:val="20"/>
              </w:rPr>
              <w:t>二、外交支出</w:t>
            </w:r>
          </w:p>
        </w:tc>
        <w:tc>
          <w:tcPr>
            <w:tcW w:w="289" w:type="pct"/>
            <w:tcBorders>
              <w:top w:val="nil"/>
              <w:left w:val="nil"/>
              <w:bottom w:val="single" w:sz="4" w:space="0" w:color="auto"/>
              <w:right w:val="single" w:sz="4" w:space="0" w:color="auto"/>
            </w:tcBorders>
            <w:shd w:val="clear" w:color="000000" w:fill="FFFFFF"/>
            <w:noWrap/>
            <w:vAlign w:val="center"/>
          </w:tcPr>
          <w:p w14:paraId="21FC9D7F" w14:textId="77777777" w:rsidR="00C2022D" w:rsidRDefault="00000000">
            <w:pPr>
              <w:widowControl/>
              <w:jc w:val="center"/>
              <w:rPr>
                <w:rFonts w:ascii="Times New Roman" w:hAnsi="Times New Roman" w:cs="Times New Roman"/>
                <w:kern w:val="0"/>
                <w:sz w:val="20"/>
                <w:szCs w:val="20"/>
              </w:rPr>
            </w:pPr>
            <w:r>
              <w:rPr>
                <w:rFonts w:ascii="Times New Roman" w:hAnsi="Times New Roman" w:cs="Times New Roman"/>
                <w:kern w:val="0"/>
                <w:sz w:val="20"/>
                <w:szCs w:val="20"/>
              </w:rPr>
              <w:t>33</w:t>
            </w:r>
          </w:p>
        </w:tc>
        <w:tc>
          <w:tcPr>
            <w:tcW w:w="809" w:type="pct"/>
            <w:tcBorders>
              <w:top w:val="nil"/>
              <w:left w:val="nil"/>
              <w:bottom w:val="single" w:sz="4" w:space="0" w:color="auto"/>
              <w:right w:val="single" w:sz="4" w:space="0" w:color="auto"/>
            </w:tcBorders>
            <w:shd w:val="clear" w:color="auto" w:fill="auto"/>
            <w:noWrap/>
            <w:vAlign w:val="center"/>
          </w:tcPr>
          <w:p w14:paraId="6422BC09" w14:textId="77777777" w:rsidR="00C2022D" w:rsidRDefault="00000000">
            <w:pPr>
              <w:widowControl/>
              <w:jc w:val="right"/>
              <w:rPr>
                <w:rFonts w:ascii="Times New Roman" w:hAnsi="Times New Roman" w:cs="Times New Roman"/>
                <w:kern w:val="0"/>
                <w:sz w:val="20"/>
                <w:szCs w:val="20"/>
              </w:rPr>
            </w:pPr>
            <w:r>
              <w:rPr>
                <w:rFonts w:ascii="Times New Roman" w:hAnsi="Times New Roman" w:cs="Times New Roman" w:hint="eastAsia"/>
                <w:kern w:val="0"/>
                <w:sz w:val="20"/>
                <w:szCs w:val="20"/>
              </w:rPr>
              <w:t>0</w:t>
            </w:r>
            <w:r>
              <w:rPr>
                <w:rFonts w:ascii="Times New Roman" w:hAnsi="Times New Roman" w:cs="Times New Roman"/>
                <w:kern w:val="0"/>
                <w:sz w:val="20"/>
                <w:szCs w:val="20"/>
              </w:rPr>
              <w:t xml:space="preserve">　</w:t>
            </w:r>
          </w:p>
        </w:tc>
      </w:tr>
      <w:tr w:rsidR="00C2022D" w14:paraId="737E926E" w14:textId="77777777">
        <w:trPr>
          <w:trHeight w:val="340"/>
        </w:trPr>
        <w:tc>
          <w:tcPr>
            <w:tcW w:w="1472" w:type="pct"/>
            <w:tcBorders>
              <w:top w:val="nil"/>
              <w:left w:val="single" w:sz="4" w:space="0" w:color="auto"/>
              <w:bottom w:val="single" w:sz="4" w:space="0" w:color="auto"/>
              <w:right w:val="single" w:sz="4" w:space="0" w:color="auto"/>
            </w:tcBorders>
            <w:shd w:val="clear" w:color="auto" w:fill="auto"/>
            <w:noWrap/>
            <w:vAlign w:val="center"/>
          </w:tcPr>
          <w:p w14:paraId="7E3417A7" w14:textId="77777777" w:rsidR="00C2022D" w:rsidRDefault="00000000">
            <w:pPr>
              <w:widowControl/>
              <w:jc w:val="left"/>
              <w:rPr>
                <w:rFonts w:ascii="Times New Roman" w:hAnsi="Times New Roman" w:cs="Times New Roman"/>
                <w:kern w:val="0"/>
                <w:sz w:val="20"/>
                <w:szCs w:val="20"/>
              </w:rPr>
            </w:pPr>
            <w:r>
              <w:rPr>
                <w:rFonts w:ascii="Times New Roman" w:hAnsi="Times New Roman" w:cs="Times New Roman"/>
                <w:kern w:val="0"/>
                <w:sz w:val="20"/>
                <w:szCs w:val="20"/>
              </w:rPr>
              <w:t>三、国有资本经营预算财政拨款收入</w:t>
            </w:r>
          </w:p>
        </w:tc>
        <w:tc>
          <w:tcPr>
            <w:tcW w:w="240" w:type="pct"/>
            <w:tcBorders>
              <w:top w:val="nil"/>
              <w:left w:val="nil"/>
              <w:bottom w:val="single" w:sz="4" w:space="0" w:color="auto"/>
              <w:right w:val="single" w:sz="4" w:space="0" w:color="auto"/>
            </w:tcBorders>
            <w:shd w:val="clear" w:color="000000" w:fill="FFFFFF"/>
            <w:noWrap/>
            <w:vAlign w:val="center"/>
          </w:tcPr>
          <w:p w14:paraId="7E4FC4D5" w14:textId="77777777" w:rsidR="00C2022D" w:rsidRDefault="00000000">
            <w:pPr>
              <w:widowControl/>
              <w:jc w:val="center"/>
              <w:rPr>
                <w:rFonts w:ascii="Times New Roman" w:hAnsi="Times New Roman" w:cs="Times New Roman"/>
                <w:kern w:val="0"/>
                <w:sz w:val="20"/>
                <w:szCs w:val="20"/>
              </w:rPr>
            </w:pPr>
            <w:r>
              <w:rPr>
                <w:rFonts w:ascii="Times New Roman" w:hAnsi="Times New Roman" w:cs="Times New Roman"/>
                <w:kern w:val="0"/>
                <w:sz w:val="20"/>
                <w:szCs w:val="20"/>
              </w:rPr>
              <w:t>3</w:t>
            </w:r>
          </w:p>
        </w:tc>
        <w:tc>
          <w:tcPr>
            <w:tcW w:w="827" w:type="pct"/>
            <w:tcBorders>
              <w:top w:val="nil"/>
              <w:left w:val="nil"/>
              <w:bottom w:val="single" w:sz="4" w:space="0" w:color="auto"/>
              <w:right w:val="single" w:sz="4" w:space="0" w:color="auto"/>
            </w:tcBorders>
            <w:shd w:val="clear" w:color="auto" w:fill="auto"/>
            <w:noWrap/>
            <w:vAlign w:val="center"/>
          </w:tcPr>
          <w:p w14:paraId="6AE9A028" w14:textId="77777777" w:rsidR="00C2022D" w:rsidRDefault="00000000">
            <w:pPr>
              <w:widowControl/>
              <w:jc w:val="right"/>
              <w:rPr>
                <w:rFonts w:ascii="Times New Roman" w:hAnsi="Times New Roman" w:cs="Times New Roman"/>
                <w:kern w:val="0"/>
                <w:sz w:val="20"/>
                <w:szCs w:val="20"/>
              </w:rPr>
            </w:pPr>
            <w:r>
              <w:rPr>
                <w:rFonts w:ascii="Times New Roman" w:hAnsi="Times New Roman" w:cs="Times New Roman" w:hint="eastAsia"/>
                <w:kern w:val="0"/>
                <w:sz w:val="20"/>
                <w:szCs w:val="20"/>
              </w:rPr>
              <w:t>0</w:t>
            </w:r>
            <w:r>
              <w:rPr>
                <w:rFonts w:ascii="Times New Roman" w:hAnsi="Times New Roman" w:cs="Times New Roman"/>
                <w:kern w:val="0"/>
                <w:sz w:val="20"/>
                <w:szCs w:val="20"/>
              </w:rPr>
              <w:t xml:space="preserve">　</w:t>
            </w:r>
          </w:p>
        </w:tc>
        <w:tc>
          <w:tcPr>
            <w:tcW w:w="1361" w:type="pct"/>
            <w:tcBorders>
              <w:top w:val="nil"/>
              <w:left w:val="nil"/>
              <w:bottom w:val="single" w:sz="4" w:space="0" w:color="auto"/>
              <w:right w:val="single" w:sz="4" w:space="0" w:color="auto"/>
            </w:tcBorders>
            <w:shd w:val="clear" w:color="000000" w:fill="FFFFFF"/>
            <w:noWrap/>
            <w:vAlign w:val="center"/>
          </w:tcPr>
          <w:p w14:paraId="581A8CEB" w14:textId="77777777" w:rsidR="00C2022D" w:rsidRDefault="00000000">
            <w:pPr>
              <w:widowControl/>
              <w:jc w:val="left"/>
              <w:rPr>
                <w:rFonts w:ascii="Times New Roman" w:hAnsi="Times New Roman" w:cs="Times New Roman"/>
                <w:kern w:val="0"/>
                <w:sz w:val="20"/>
                <w:szCs w:val="20"/>
              </w:rPr>
            </w:pPr>
            <w:r>
              <w:rPr>
                <w:rFonts w:ascii="Times New Roman" w:hAnsi="Times New Roman" w:cs="Times New Roman"/>
                <w:kern w:val="0"/>
                <w:sz w:val="20"/>
                <w:szCs w:val="20"/>
              </w:rPr>
              <w:t>三、国防支出</w:t>
            </w:r>
          </w:p>
        </w:tc>
        <w:tc>
          <w:tcPr>
            <w:tcW w:w="289" w:type="pct"/>
            <w:tcBorders>
              <w:top w:val="nil"/>
              <w:left w:val="nil"/>
              <w:bottom w:val="single" w:sz="4" w:space="0" w:color="auto"/>
              <w:right w:val="single" w:sz="4" w:space="0" w:color="auto"/>
            </w:tcBorders>
            <w:shd w:val="clear" w:color="000000" w:fill="FFFFFF"/>
            <w:noWrap/>
            <w:vAlign w:val="center"/>
          </w:tcPr>
          <w:p w14:paraId="1F3C4E77" w14:textId="77777777" w:rsidR="00C2022D" w:rsidRDefault="00000000">
            <w:pPr>
              <w:widowControl/>
              <w:jc w:val="center"/>
              <w:rPr>
                <w:rFonts w:ascii="Times New Roman" w:hAnsi="Times New Roman" w:cs="Times New Roman"/>
                <w:kern w:val="0"/>
                <w:sz w:val="20"/>
                <w:szCs w:val="20"/>
              </w:rPr>
            </w:pPr>
            <w:r>
              <w:rPr>
                <w:rFonts w:ascii="Times New Roman" w:hAnsi="Times New Roman" w:cs="Times New Roman"/>
                <w:kern w:val="0"/>
                <w:sz w:val="20"/>
                <w:szCs w:val="20"/>
              </w:rPr>
              <w:t>34</w:t>
            </w:r>
          </w:p>
        </w:tc>
        <w:tc>
          <w:tcPr>
            <w:tcW w:w="809" w:type="pct"/>
            <w:tcBorders>
              <w:top w:val="nil"/>
              <w:left w:val="nil"/>
              <w:bottom w:val="single" w:sz="4" w:space="0" w:color="auto"/>
              <w:right w:val="single" w:sz="4" w:space="0" w:color="auto"/>
            </w:tcBorders>
            <w:shd w:val="clear" w:color="auto" w:fill="auto"/>
            <w:noWrap/>
            <w:vAlign w:val="center"/>
          </w:tcPr>
          <w:p w14:paraId="2D544291" w14:textId="77777777" w:rsidR="00C2022D" w:rsidRDefault="00000000">
            <w:pPr>
              <w:widowControl/>
              <w:jc w:val="right"/>
              <w:rPr>
                <w:rFonts w:ascii="Times New Roman" w:hAnsi="Times New Roman" w:cs="Times New Roman"/>
                <w:kern w:val="0"/>
                <w:sz w:val="20"/>
                <w:szCs w:val="20"/>
              </w:rPr>
            </w:pPr>
            <w:r>
              <w:rPr>
                <w:rFonts w:ascii="Times New Roman" w:hAnsi="Times New Roman" w:cs="Times New Roman" w:hint="eastAsia"/>
                <w:kern w:val="0"/>
                <w:sz w:val="20"/>
                <w:szCs w:val="20"/>
              </w:rPr>
              <w:t>0</w:t>
            </w:r>
            <w:r>
              <w:rPr>
                <w:rFonts w:ascii="Times New Roman" w:hAnsi="Times New Roman" w:cs="Times New Roman"/>
                <w:kern w:val="0"/>
                <w:sz w:val="20"/>
                <w:szCs w:val="20"/>
              </w:rPr>
              <w:t xml:space="preserve">　</w:t>
            </w:r>
          </w:p>
        </w:tc>
      </w:tr>
      <w:tr w:rsidR="00C2022D" w14:paraId="7681183B" w14:textId="77777777">
        <w:trPr>
          <w:trHeight w:val="340"/>
        </w:trPr>
        <w:tc>
          <w:tcPr>
            <w:tcW w:w="1472" w:type="pct"/>
            <w:tcBorders>
              <w:top w:val="nil"/>
              <w:left w:val="single" w:sz="4" w:space="0" w:color="auto"/>
              <w:bottom w:val="single" w:sz="4" w:space="0" w:color="auto"/>
              <w:right w:val="single" w:sz="4" w:space="0" w:color="auto"/>
            </w:tcBorders>
            <w:shd w:val="clear" w:color="000000" w:fill="FFFFFF"/>
            <w:noWrap/>
            <w:vAlign w:val="center"/>
          </w:tcPr>
          <w:p w14:paraId="28CC088E" w14:textId="77777777" w:rsidR="00C2022D" w:rsidRDefault="00000000">
            <w:pPr>
              <w:widowControl/>
              <w:jc w:val="left"/>
              <w:rPr>
                <w:rFonts w:ascii="Times New Roman" w:hAnsi="Times New Roman" w:cs="Times New Roman"/>
                <w:kern w:val="0"/>
                <w:sz w:val="20"/>
                <w:szCs w:val="20"/>
              </w:rPr>
            </w:pPr>
            <w:r>
              <w:rPr>
                <w:rFonts w:ascii="Times New Roman" w:hAnsi="Times New Roman" w:cs="Times New Roman"/>
                <w:kern w:val="0"/>
                <w:sz w:val="20"/>
                <w:szCs w:val="20"/>
              </w:rPr>
              <w:t>四、上级补助收入</w:t>
            </w:r>
          </w:p>
        </w:tc>
        <w:tc>
          <w:tcPr>
            <w:tcW w:w="240" w:type="pct"/>
            <w:tcBorders>
              <w:top w:val="nil"/>
              <w:left w:val="nil"/>
              <w:bottom w:val="single" w:sz="4" w:space="0" w:color="auto"/>
              <w:right w:val="single" w:sz="4" w:space="0" w:color="auto"/>
            </w:tcBorders>
            <w:shd w:val="clear" w:color="000000" w:fill="FFFFFF"/>
            <w:noWrap/>
            <w:vAlign w:val="center"/>
          </w:tcPr>
          <w:p w14:paraId="452F989E" w14:textId="77777777" w:rsidR="00C2022D" w:rsidRDefault="00000000">
            <w:pPr>
              <w:widowControl/>
              <w:jc w:val="center"/>
              <w:rPr>
                <w:rFonts w:ascii="Times New Roman" w:hAnsi="Times New Roman" w:cs="Times New Roman"/>
                <w:kern w:val="0"/>
                <w:sz w:val="20"/>
                <w:szCs w:val="20"/>
              </w:rPr>
            </w:pPr>
            <w:r>
              <w:rPr>
                <w:rFonts w:ascii="Times New Roman" w:hAnsi="Times New Roman" w:cs="Times New Roman"/>
                <w:kern w:val="0"/>
                <w:sz w:val="20"/>
                <w:szCs w:val="20"/>
              </w:rPr>
              <w:t>4</w:t>
            </w:r>
          </w:p>
        </w:tc>
        <w:tc>
          <w:tcPr>
            <w:tcW w:w="827" w:type="pct"/>
            <w:tcBorders>
              <w:top w:val="nil"/>
              <w:left w:val="nil"/>
              <w:bottom w:val="single" w:sz="4" w:space="0" w:color="auto"/>
              <w:right w:val="single" w:sz="4" w:space="0" w:color="auto"/>
            </w:tcBorders>
            <w:shd w:val="clear" w:color="auto" w:fill="auto"/>
            <w:noWrap/>
            <w:vAlign w:val="center"/>
          </w:tcPr>
          <w:p w14:paraId="64170F4F" w14:textId="77777777" w:rsidR="00C2022D" w:rsidRDefault="00000000">
            <w:pPr>
              <w:widowControl/>
              <w:jc w:val="right"/>
              <w:rPr>
                <w:rFonts w:ascii="Times New Roman" w:hAnsi="Times New Roman" w:cs="Times New Roman"/>
                <w:kern w:val="0"/>
                <w:sz w:val="20"/>
                <w:szCs w:val="20"/>
              </w:rPr>
            </w:pPr>
            <w:r>
              <w:rPr>
                <w:rFonts w:ascii="Times New Roman" w:hAnsi="Times New Roman" w:cs="Times New Roman" w:hint="eastAsia"/>
                <w:kern w:val="0"/>
                <w:sz w:val="20"/>
                <w:szCs w:val="20"/>
              </w:rPr>
              <w:t>0</w:t>
            </w:r>
            <w:r>
              <w:rPr>
                <w:rFonts w:ascii="Times New Roman" w:hAnsi="Times New Roman" w:cs="Times New Roman"/>
                <w:kern w:val="0"/>
                <w:sz w:val="20"/>
                <w:szCs w:val="20"/>
              </w:rPr>
              <w:t xml:space="preserve">　</w:t>
            </w:r>
          </w:p>
        </w:tc>
        <w:tc>
          <w:tcPr>
            <w:tcW w:w="1361" w:type="pct"/>
            <w:tcBorders>
              <w:top w:val="nil"/>
              <w:left w:val="nil"/>
              <w:bottom w:val="single" w:sz="4" w:space="0" w:color="auto"/>
              <w:right w:val="single" w:sz="4" w:space="0" w:color="auto"/>
            </w:tcBorders>
            <w:shd w:val="clear" w:color="000000" w:fill="FFFFFF"/>
            <w:noWrap/>
            <w:vAlign w:val="center"/>
          </w:tcPr>
          <w:p w14:paraId="0A4C6824" w14:textId="77777777" w:rsidR="00C2022D" w:rsidRDefault="00000000">
            <w:pPr>
              <w:widowControl/>
              <w:jc w:val="left"/>
              <w:rPr>
                <w:rFonts w:ascii="Times New Roman" w:hAnsi="Times New Roman" w:cs="Times New Roman"/>
                <w:kern w:val="0"/>
                <w:sz w:val="20"/>
                <w:szCs w:val="20"/>
              </w:rPr>
            </w:pPr>
            <w:r>
              <w:rPr>
                <w:rFonts w:ascii="Times New Roman" w:hAnsi="Times New Roman" w:cs="Times New Roman"/>
                <w:kern w:val="0"/>
                <w:sz w:val="20"/>
                <w:szCs w:val="20"/>
              </w:rPr>
              <w:t>四、公共安全支出</w:t>
            </w:r>
          </w:p>
        </w:tc>
        <w:tc>
          <w:tcPr>
            <w:tcW w:w="289" w:type="pct"/>
            <w:tcBorders>
              <w:top w:val="nil"/>
              <w:left w:val="nil"/>
              <w:bottom w:val="single" w:sz="4" w:space="0" w:color="auto"/>
              <w:right w:val="single" w:sz="4" w:space="0" w:color="auto"/>
            </w:tcBorders>
            <w:shd w:val="clear" w:color="000000" w:fill="FFFFFF"/>
            <w:noWrap/>
            <w:vAlign w:val="center"/>
          </w:tcPr>
          <w:p w14:paraId="60BAC563" w14:textId="77777777" w:rsidR="00C2022D" w:rsidRDefault="00000000">
            <w:pPr>
              <w:widowControl/>
              <w:jc w:val="center"/>
              <w:rPr>
                <w:rFonts w:ascii="Times New Roman" w:hAnsi="Times New Roman" w:cs="Times New Roman"/>
                <w:kern w:val="0"/>
                <w:sz w:val="20"/>
                <w:szCs w:val="20"/>
              </w:rPr>
            </w:pPr>
            <w:r>
              <w:rPr>
                <w:rFonts w:ascii="Times New Roman" w:hAnsi="Times New Roman" w:cs="Times New Roman"/>
                <w:kern w:val="0"/>
                <w:sz w:val="20"/>
                <w:szCs w:val="20"/>
              </w:rPr>
              <w:t>35</w:t>
            </w:r>
          </w:p>
        </w:tc>
        <w:tc>
          <w:tcPr>
            <w:tcW w:w="809" w:type="pct"/>
            <w:tcBorders>
              <w:top w:val="nil"/>
              <w:left w:val="nil"/>
              <w:bottom w:val="single" w:sz="4" w:space="0" w:color="auto"/>
              <w:right w:val="single" w:sz="4" w:space="0" w:color="auto"/>
            </w:tcBorders>
            <w:shd w:val="clear" w:color="auto" w:fill="auto"/>
            <w:noWrap/>
            <w:vAlign w:val="center"/>
          </w:tcPr>
          <w:p w14:paraId="2EDB3FA4" w14:textId="77777777" w:rsidR="00C2022D" w:rsidRDefault="00000000">
            <w:pPr>
              <w:widowControl/>
              <w:jc w:val="right"/>
              <w:rPr>
                <w:rFonts w:ascii="Times New Roman" w:hAnsi="Times New Roman" w:cs="Times New Roman"/>
                <w:kern w:val="0"/>
                <w:sz w:val="20"/>
                <w:szCs w:val="20"/>
              </w:rPr>
            </w:pPr>
            <w:r>
              <w:rPr>
                <w:rFonts w:ascii="Times New Roman" w:hAnsi="Times New Roman" w:cs="Times New Roman" w:hint="eastAsia"/>
                <w:kern w:val="0"/>
                <w:sz w:val="20"/>
                <w:szCs w:val="20"/>
              </w:rPr>
              <w:t>0</w:t>
            </w:r>
            <w:r>
              <w:rPr>
                <w:rFonts w:ascii="Times New Roman" w:hAnsi="Times New Roman" w:cs="Times New Roman"/>
                <w:kern w:val="0"/>
                <w:sz w:val="20"/>
                <w:szCs w:val="20"/>
              </w:rPr>
              <w:t xml:space="preserve">　</w:t>
            </w:r>
          </w:p>
        </w:tc>
      </w:tr>
      <w:tr w:rsidR="00C2022D" w14:paraId="247EC5C8" w14:textId="77777777">
        <w:trPr>
          <w:trHeight w:val="340"/>
        </w:trPr>
        <w:tc>
          <w:tcPr>
            <w:tcW w:w="1472" w:type="pct"/>
            <w:tcBorders>
              <w:top w:val="nil"/>
              <w:left w:val="single" w:sz="4" w:space="0" w:color="auto"/>
              <w:bottom w:val="single" w:sz="4" w:space="0" w:color="auto"/>
              <w:right w:val="single" w:sz="4" w:space="0" w:color="auto"/>
            </w:tcBorders>
            <w:shd w:val="clear" w:color="000000" w:fill="FFFFFF"/>
            <w:noWrap/>
            <w:vAlign w:val="center"/>
          </w:tcPr>
          <w:p w14:paraId="1989F1CB" w14:textId="77777777" w:rsidR="00C2022D" w:rsidRDefault="00000000">
            <w:pPr>
              <w:widowControl/>
              <w:jc w:val="left"/>
              <w:rPr>
                <w:rFonts w:ascii="Times New Roman" w:hAnsi="Times New Roman" w:cs="Times New Roman"/>
                <w:kern w:val="0"/>
                <w:sz w:val="20"/>
                <w:szCs w:val="20"/>
              </w:rPr>
            </w:pPr>
            <w:r>
              <w:rPr>
                <w:rFonts w:ascii="Times New Roman" w:hAnsi="Times New Roman" w:cs="Times New Roman"/>
                <w:kern w:val="0"/>
                <w:sz w:val="20"/>
                <w:szCs w:val="20"/>
              </w:rPr>
              <w:t>五、事业收入</w:t>
            </w:r>
          </w:p>
        </w:tc>
        <w:tc>
          <w:tcPr>
            <w:tcW w:w="240" w:type="pct"/>
            <w:tcBorders>
              <w:top w:val="nil"/>
              <w:left w:val="nil"/>
              <w:bottom w:val="single" w:sz="4" w:space="0" w:color="auto"/>
              <w:right w:val="single" w:sz="4" w:space="0" w:color="auto"/>
            </w:tcBorders>
            <w:shd w:val="clear" w:color="000000" w:fill="FFFFFF"/>
            <w:noWrap/>
            <w:vAlign w:val="center"/>
          </w:tcPr>
          <w:p w14:paraId="281D270D" w14:textId="77777777" w:rsidR="00C2022D" w:rsidRDefault="00000000">
            <w:pPr>
              <w:widowControl/>
              <w:jc w:val="center"/>
              <w:rPr>
                <w:rFonts w:ascii="Times New Roman" w:hAnsi="Times New Roman" w:cs="Times New Roman"/>
                <w:kern w:val="0"/>
                <w:sz w:val="20"/>
                <w:szCs w:val="20"/>
              </w:rPr>
            </w:pPr>
            <w:r>
              <w:rPr>
                <w:rFonts w:ascii="Times New Roman" w:hAnsi="Times New Roman" w:cs="Times New Roman"/>
                <w:kern w:val="0"/>
                <w:sz w:val="20"/>
                <w:szCs w:val="20"/>
              </w:rPr>
              <w:t>5</w:t>
            </w:r>
          </w:p>
        </w:tc>
        <w:tc>
          <w:tcPr>
            <w:tcW w:w="827" w:type="pct"/>
            <w:tcBorders>
              <w:top w:val="nil"/>
              <w:left w:val="nil"/>
              <w:bottom w:val="single" w:sz="4" w:space="0" w:color="auto"/>
              <w:right w:val="single" w:sz="4" w:space="0" w:color="auto"/>
            </w:tcBorders>
            <w:shd w:val="clear" w:color="auto" w:fill="auto"/>
            <w:noWrap/>
            <w:vAlign w:val="center"/>
          </w:tcPr>
          <w:p w14:paraId="439259BA" w14:textId="77777777" w:rsidR="00C2022D" w:rsidRDefault="00000000">
            <w:pPr>
              <w:widowControl/>
              <w:jc w:val="right"/>
              <w:rPr>
                <w:rFonts w:ascii="Times New Roman" w:hAnsi="Times New Roman" w:cs="Times New Roman"/>
                <w:kern w:val="0"/>
                <w:sz w:val="20"/>
                <w:szCs w:val="20"/>
              </w:rPr>
            </w:pPr>
            <w:r>
              <w:rPr>
                <w:rFonts w:ascii="Times New Roman" w:hAnsi="Times New Roman" w:cs="Times New Roman" w:hint="eastAsia"/>
                <w:kern w:val="0"/>
                <w:sz w:val="20"/>
                <w:szCs w:val="20"/>
              </w:rPr>
              <w:t>0</w:t>
            </w:r>
            <w:r>
              <w:rPr>
                <w:rFonts w:ascii="Times New Roman" w:hAnsi="Times New Roman" w:cs="Times New Roman"/>
                <w:kern w:val="0"/>
                <w:sz w:val="20"/>
                <w:szCs w:val="20"/>
              </w:rPr>
              <w:t xml:space="preserve">　</w:t>
            </w:r>
          </w:p>
        </w:tc>
        <w:tc>
          <w:tcPr>
            <w:tcW w:w="1361" w:type="pct"/>
            <w:tcBorders>
              <w:top w:val="nil"/>
              <w:left w:val="nil"/>
              <w:bottom w:val="single" w:sz="4" w:space="0" w:color="auto"/>
              <w:right w:val="single" w:sz="4" w:space="0" w:color="auto"/>
            </w:tcBorders>
            <w:shd w:val="clear" w:color="000000" w:fill="FFFFFF"/>
            <w:noWrap/>
            <w:vAlign w:val="center"/>
          </w:tcPr>
          <w:p w14:paraId="1A7BF182" w14:textId="77777777" w:rsidR="00C2022D" w:rsidRDefault="00000000">
            <w:pPr>
              <w:widowControl/>
              <w:jc w:val="left"/>
              <w:rPr>
                <w:rFonts w:ascii="Times New Roman" w:hAnsi="Times New Roman" w:cs="Times New Roman"/>
                <w:kern w:val="0"/>
                <w:sz w:val="20"/>
                <w:szCs w:val="20"/>
              </w:rPr>
            </w:pPr>
            <w:r>
              <w:rPr>
                <w:rFonts w:ascii="Times New Roman" w:hAnsi="Times New Roman" w:cs="Times New Roman"/>
                <w:kern w:val="0"/>
                <w:sz w:val="20"/>
                <w:szCs w:val="20"/>
              </w:rPr>
              <w:t>五、教育支出</w:t>
            </w:r>
          </w:p>
        </w:tc>
        <w:tc>
          <w:tcPr>
            <w:tcW w:w="289" w:type="pct"/>
            <w:tcBorders>
              <w:top w:val="nil"/>
              <w:left w:val="nil"/>
              <w:bottom w:val="single" w:sz="4" w:space="0" w:color="auto"/>
              <w:right w:val="single" w:sz="4" w:space="0" w:color="auto"/>
            </w:tcBorders>
            <w:shd w:val="clear" w:color="000000" w:fill="FFFFFF"/>
            <w:noWrap/>
            <w:vAlign w:val="center"/>
          </w:tcPr>
          <w:p w14:paraId="31730256" w14:textId="77777777" w:rsidR="00C2022D" w:rsidRDefault="00000000">
            <w:pPr>
              <w:widowControl/>
              <w:jc w:val="center"/>
              <w:rPr>
                <w:rFonts w:ascii="Times New Roman" w:hAnsi="Times New Roman" w:cs="Times New Roman"/>
                <w:kern w:val="0"/>
                <w:sz w:val="20"/>
                <w:szCs w:val="20"/>
              </w:rPr>
            </w:pPr>
            <w:r>
              <w:rPr>
                <w:rFonts w:ascii="Times New Roman" w:hAnsi="Times New Roman" w:cs="Times New Roman"/>
                <w:kern w:val="0"/>
                <w:sz w:val="20"/>
                <w:szCs w:val="20"/>
              </w:rPr>
              <w:t>36</w:t>
            </w:r>
          </w:p>
        </w:tc>
        <w:tc>
          <w:tcPr>
            <w:tcW w:w="809" w:type="pct"/>
            <w:tcBorders>
              <w:top w:val="nil"/>
              <w:left w:val="nil"/>
              <w:bottom w:val="single" w:sz="4" w:space="0" w:color="auto"/>
              <w:right w:val="single" w:sz="4" w:space="0" w:color="auto"/>
            </w:tcBorders>
            <w:shd w:val="clear" w:color="auto" w:fill="auto"/>
            <w:noWrap/>
            <w:vAlign w:val="center"/>
          </w:tcPr>
          <w:p w14:paraId="36B7709B" w14:textId="77777777" w:rsidR="00C2022D" w:rsidRDefault="00000000">
            <w:pPr>
              <w:widowControl/>
              <w:jc w:val="right"/>
              <w:rPr>
                <w:rFonts w:ascii="Times New Roman" w:hAnsi="Times New Roman" w:cs="Times New Roman"/>
                <w:kern w:val="0"/>
                <w:sz w:val="20"/>
                <w:szCs w:val="20"/>
              </w:rPr>
            </w:pPr>
            <w:r>
              <w:rPr>
                <w:rFonts w:ascii="Times New Roman" w:hAnsi="Times New Roman" w:cs="Times New Roman" w:hint="eastAsia"/>
                <w:kern w:val="0"/>
                <w:sz w:val="20"/>
                <w:szCs w:val="20"/>
              </w:rPr>
              <w:t>0</w:t>
            </w:r>
            <w:r>
              <w:rPr>
                <w:rFonts w:ascii="Times New Roman" w:hAnsi="Times New Roman" w:cs="Times New Roman"/>
                <w:kern w:val="0"/>
                <w:sz w:val="20"/>
                <w:szCs w:val="20"/>
              </w:rPr>
              <w:t xml:space="preserve">　</w:t>
            </w:r>
          </w:p>
        </w:tc>
      </w:tr>
      <w:tr w:rsidR="00C2022D" w14:paraId="03346A30" w14:textId="77777777">
        <w:trPr>
          <w:trHeight w:val="340"/>
        </w:trPr>
        <w:tc>
          <w:tcPr>
            <w:tcW w:w="1472" w:type="pct"/>
            <w:tcBorders>
              <w:top w:val="nil"/>
              <w:left w:val="single" w:sz="4" w:space="0" w:color="auto"/>
              <w:bottom w:val="single" w:sz="4" w:space="0" w:color="auto"/>
              <w:right w:val="single" w:sz="4" w:space="0" w:color="auto"/>
            </w:tcBorders>
            <w:shd w:val="clear" w:color="000000" w:fill="FFFFFF"/>
            <w:noWrap/>
            <w:vAlign w:val="center"/>
          </w:tcPr>
          <w:p w14:paraId="648365F7" w14:textId="77777777" w:rsidR="00C2022D" w:rsidRDefault="00000000">
            <w:pPr>
              <w:widowControl/>
              <w:jc w:val="left"/>
              <w:rPr>
                <w:rFonts w:ascii="Times New Roman" w:hAnsi="Times New Roman" w:cs="Times New Roman"/>
                <w:kern w:val="0"/>
                <w:sz w:val="20"/>
                <w:szCs w:val="20"/>
              </w:rPr>
            </w:pPr>
            <w:r>
              <w:rPr>
                <w:rFonts w:ascii="Times New Roman" w:hAnsi="Times New Roman" w:cs="Times New Roman"/>
                <w:kern w:val="0"/>
                <w:sz w:val="20"/>
                <w:szCs w:val="20"/>
              </w:rPr>
              <w:t>六、经营收入</w:t>
            </w:r>
          </w:p>
        </w:tc>
        <w:tc>
          <w:tcPr>
            <w:tcW w:w="240" w:type="pct"/>
            <w:tcBorders>
              <w:top w:val="nil"/>
              <w:left w:val="nil"/>
              <w:bottom w:val="single" w:sz="4" w:space="0" w:color="auto"/>
              <w:right w:val="single" w:sz="4" w:space="0" w:color="auto"/>
            </w:tcBorders>
            <w:shd w:val="clear" w:color="000000" w:fill="FFFFFF"/>
            <w:noWrap/>
            <w:vAlign w:val="center"/>
          </w:tcPr>
          <w:p w14:paraId="4ADF593D" w14:textId="77777777" w:rsidR="00C2022D" w:rsidRDefault="00000000">
            <w:pPr>
              <w:widowControl/>
              <w:jc w:val="center"/>
              <w:rPr>
                <w:rFonts w:ascii="Times New Roman" w:hAnsi="Times New Roman" w:cs="Times New Roman"/>
                <w:kern w:val="0"/>
                <w:sz w:val="20"/>
                <w:szCs w:val="20"/>
              </w:rPr>
            </w:pPr>
            <w:r>
              <w:rPr>
                <w:rFonts w:ascii="Times New Roman" w:hAnsi="Times New Roman" w:cs="Times New Roman"/>
                <w:kern w:val="0"/>
                <w:sz w:val="20"/>
                <w:szCs w:val="20"/>
              </w:rPr>
              <w:t>6</w:t>
            </w:r>
          </w:p>
        </w:tc>
        <w:tc>
          <w:tcPr>
            <w:tcW w:w="827" w:type="pct"/>
            <w:tcBorders>
              <w:top w:val="nil"/>
              <w:left w:val="nil"/>
              <w:bottom w:val="single" w:sz="4" w:space="0" w:color="auto"/>
              <w:right w:val="single" w:sz="4" w:space="0" w:color="auto"/>
            </w:tcBorders>
            <w:shd w:val="clear" w:color="auto" w:fill="auto"/>
            <w:noWrap/>
            <w:vAlign w:val="center"/>
          </w:tcPr>
          <w:p w14:paraId="09F22F70" w14:textId="77777777" w:rsidR="00C2022D" w:rsidRDefault="00000000">
            <w:pPr>
              <w:widowControl/>
              <w:jc w:val="right"/>
              <w:rPr>
                <w:rFonts w:ascii="Times New Roman" w:hAnsi="Times New Roman" w:cs="Times New Roman"/>
                <w:kern w:val="0"/>
                <w:sz w:val="20"/>
                <w:szCs w:val="20"/>
              </w:rPr>
            </w:pPr>
            <w:r>
              <w:rPr>
                <w:rFonts w:ascii="Times New Roman" w:hAnsi="Times New Roman" w:cs="Times New Roman" w:hint="eastAsia"/>
                <w:kern w:val="0"/>
                <w:sz w:val="20"/>
                <w:szCs w:val="20"/>
              </w:rPr>
              <w:t>0</w:t>
            </w:r>
            <w:r>
              <w:rPr>
                <w:rFonts w:ascii="Times New Roman" w:hAnsi="Times New Roman" w:cs="Times New Roman"/>
                <w:kern w:val="0"/>
                <w:sz w:val="20"/>
                <w:szCs w:val="20"/>
              </w:rPr>
              <w:t xml:space="preserve">　</w:t>
            </w:r>
          </w:p>
        </w:tc>
        <w:tc>
          <w:tcPr>
            <w:tcW w:w="1361" w:type="pct"/>
            <w:tcBorders>
              <w:top w:val="nil"/>
              <w:left w:val="nil"/>
              <w:bottom w:val="single" w:sz="4" w:space="0" w:color="auto"/>
              <w:right w:val="single" w:sz="4" w:space="0" w:color="auto"/>
            </w:tcBorders>
            <w:shd w:val="clear" w:color="000000" w:fill="FFFFFF"/>
            <w:noWrap/>
            <w:vAlign w:val="center"/>
          </w:tcPr>
          <w:p w14:paraId="620E21F3" w14:textId="77777777" w:rsidR="00C2022D" w:rsidRDefault="00000000">
            <w:pPr>
              <w:widowControl/>
              <w:jc w:val="left"/>
              <w:rPr>
                <w:rFonts w:ascii="Times New Roman" w:hAnsi="Times New Roman" w:cs="Times New Roman"/>
                <w:kern w:val="0"/>
                <w:sz w:val="20"/>
                <w:szCs w:val="20"/>
              </w:rPr>
            </w:pPr>
            <w:r>
              <w:rPr>
                <w:rFonts w:ascii="Times New Roman" w:hAnsi="Times New Roman" w:cs="Times New Roman"/>
                <w:kern w:val="0"/>
                <w:sz w:val="20"/>
                <w:szCs w:val="20"/>
              </w:rPr>
              <w:t>六、科学技术支出</w:t>
            </w:r>
          </w:p>
        </w:tc>
        <w:tc>
          <w:tcPr>
            <w:tcW w:w="289" w:type="pct"/>
            <w:tcBorders>
              <w:top w:val="nil"/>
              <w:left w:val="nil"/>
              <w:bottom w:val="single" w:sz="4" w:space="0" w:color="auto"/>
              <w:right w:val="single" w:sz="4" w:space="0" w:color="auto"/>
            </w:tcBorders>
            <w:shd w:val="clear" w:color="000000" w:fill="FFFFFF"/>
            <w:noWrap/>
            <w:vAlign w:val="center"/>
          </w:tcPr>
          <w:p w14:paraId="500E814D" w14:textId="77777777" w:rsidR="00C2022D" w:rsidRDefault="00000000">
            <w:pPr>
              <w:widowControl/>
              <w:jc w:val="center"/>
              <w:rPr>
                <w:rFonts w:ascii="Times New Roman" w:hAnsi="Times New Roman" w:cs="Times New Roman"/>
                <w:kern w:val="0"/>
                <w:sz w:val="20"/>
                <w:szCs w:val="20"/>
              </w:rPr>
            </w:pPr>
            <w:r>
              <w:rPr>
                <w:rFonts w:ascii="Times New Roman" w:hAnsi="Times New Roman" w:cs="Times New Roman"/>
                <w:kern w:val="0"/>
                <w:sz w:val="20"/>
                <w:szCs w:val="20"/>
              </w:rPr>
              <w:t>37</w:t>
            </w:r>
          </w:p>
        </w:tc>
        <w:tc>
          <w:tcPr>
            <w:tcW w:w="809" w:type="pct"/>
            <w:tcBorders>
              <w:top w:val="nil"/>
              <w:left w:val="nil"/>
              <w:bottom w:val="single" w:sz="4" w:space="0" w:color="auto"/>
              <w:right w:val="single" w:sz="4" w:space="0" w:color="auto"/>
            </w:tcBorders>
            <w:shd w:val="clear" w:color="auto" w:fill="auto"/>
            <w:noWrap/>
            <w:vAlign w:val="center"/>
          </w:tcPr>
          <w:p w14:paraId="2095B1E8" w14:textId="77777777" w:rsidR="00C2022D" w:rsidRDefault="00000000">
            <w:pPr>
              <w:widowControl/>
              <w:jc w:val="right"/>
              <w:rPr>
                <w:rFonts w:ascii="Times New Roman" w:hAnsi="Times New Roman" w:cs="Times New Roman"/>
                <w:kern w:val="0"/>
                <w:sz w:val="20"/>
                <w:szCs w:val="20"/>
              </w:rPr>
            </w:pPr>
            <w:r>
              <w:rPr>
                <w:rFonts w:ascii="Times New Roman" w:hAnsi="Times New Roman" w:cs="Times New Roman" w:hint="eastAsia"/>
                <w:kern w:val="0"/>
                <w:sz w:val="20"/>
                <w:szCs w:val="20"/>
              </w:rPr>
              <w:t>0</w:t>
            </w:r>
            <w:r>
              <w:rPr>
                <w:rFonts w:ascii="Times New Roman" w:hAnsi="Times New Roman" w:cs="Times New Roman"/>
                <w:kern w:val="0"/>
                <w:sz w:val="20"/>
                <w:szCs w:val="20"/>
              </w:rPr>
              <w:t xml:space="preserve">　</w:t>
            </w:r>
          </w:p>
        </w:tc>
      </w:tr>
      <w:tr w:rsidR="00C2022D" w14:paraId="3F752B5E" w14:textId="77777777">
        <w:trPr>
          <w:trHeight w:val="340"/>
        </w:trPr>
        <w:tc>
          <w:tcPr>
            <w:tcW w:w="1472" w:type="pct"/>
            <w:tcBorders>
              <w:top w:val="nil"/>
              <w:left w:val="single" w:sz="4" w:space="0" w:color="auto"/>
              <w:bottom w:val="single" w:sz="4" w:space="0" w:color="auto"/>
              <w:right w:val="single" w:sz="4" w:space="0" w:color="auto"/>
            </w:tcBorders>
            <w:shd w:val="clear" w:color="000000" w:fill="FFFFFF"/>
            <w:noWrap/>
            <w:vAlign w:val="center"/>
          </w:tcPr>
          <w:p w14:paraId="6B0E1ECD" w14:textId="77777777" w:rsidR="00C2022D" w:rsidRDefault="00000000">
            <w:pPr>
              <w:widowControl/>
              <w:jc w:val="left"/>
              <w:rPr>
                <w:rFonts w:ascii="Times New Roman" w:hAnsi="Times New Roman" w:cs="Times New Roman"/>
                <w:kern w:val="0"/>
                <w:sz w:val="20"/>
                <w:szCs w:val="20"/>
              </w:rPr>
            </w:pPr>
            <w:r>
              <w:rPr>
                <w:rFonts w:ascii="Times New Roman" w:hAnsi="Times New Roman" w:cs="Times New Roman"/>
                <w:kern w:val="0"/>
                <w:sz w:val="20"/>
                <w:szCs w:val="20"/>
              </w:rPr>
              <w:t>七、附属单位上缴收入</w:t>
            </w:r>
          </w:p>
        </w:tc>
        <w:tc>
          <w:tcPr>
            <w:tcW w:w="240" w:type="pct"/>
            <w:tcBorders>
              <w:top w:val="nil"/>
              <w:left w:val="nil"/>
              <w:bottom w:val="single" w:sz="4" w:space="0" w:color="auto"/>
              <w:right w:val="single" w:sz="4" w:space="0" w:color="auto"/>
            </w:tcBorders>
            <w:shd w:val="clear" w:color="000000" w:fill="FFFFFF"/>
            <w:noWrap/>
            <w:vAlign w:val="center"/>
          </w:tcPr>
          <w:p w14:paraId="14343F21" w14:textId="77777777" w:rsidR="00C2022D" w:rsidRDefault="00000000">
            <w:pPr>
              <w:widowControl/>
              <w:jc w:val="center"/>
              <w:rPr>
                <w:rFonts w:ascii="Times New Roman" w:hAnsi="Times New Roman" w:cs="Times New Roman"/>
                <w:kern w:val="0"/>
                <w:sz w:val="20"/>
                <w:szCs w:val="20"/>
              </w:rPr>
            </w:pPr>
            <w:r>
              <w:rPr>
                <w:rFonts w:ascii="Times New Roman" w:hAnsi="Times New Roman" w:cs="Times New Roman"/>
                <w:kern w:val="0"/>
                <w:sz w:val="20"/>
                <w:szCs w:val="20"/>
              </w:rPr>
              <w:t>7</w:t>
            </w:r>
          </w:p>
        </w:tc>
        <w:tc>
          <w:tcPr>
            <w:tcW w:w="827" w:type="pct"/>
            <w:tcBorders>
              <w:top w:val="nil"/>
              <w:left w:val="nil"/>
              <w:bottom w:val="single" w:sz="4" w:space="0" w:color="auto"/>
              <w:right w:val="single" w:sz="4" w:space="0" w:color="auto"/>
            </w:tcBorders>
            <w:shd w:val="clear" w:color="auto" w:fill="auto"/>
            <w:noWrap/>
            <w:vAlign w:val="center"/>
          </w:tcPr>
          <w:p w14:paraId="0D84EE8D" w14:textId="77777777" w:rsidR="00C2022D" w:rsidRDefault="00000000">
            <w:pPr>
              <w:widowControl/>
              <w:jc w:val="right"/>
              <w:rPr>
                <w:rFonts w:ascii="Times New Roman" w:hAnsi="Times New Roman" w:cs="Times New Roman"/>
                <w:kern w:val="0"/>
                <w:sz w:val="20"/>
                <w:szCs w:val="20"/>
              </w:rPr>
            </w:pPr>
            <w:r>
              <w:rPr>
                <w:rFonts w:ascii="Times New Roman" w:hAnsi="Times New Roman" w:cs="Times New Roman" w:hint="eastAsia"/>
                <w:kern w:val="0"/>
                <w:sz w:val="20"/>
                <w:szCs w:val="20"/>
              </w:rPr>
              <w:t>0</w:t>
            </w:r>
            <w:r>
              <w:rPr>
                <w:rFonts w:ascii="Times New Roman" w:hAnsi="Times New Roman" w:cs="Times New Roman"/>
                <w:kern w:val="0"/>
                <w:sz w:val="20"/>
                <w:szCs w:val="20"/>
              </w:rPr>
              <w:t xml:space="preserve">　</w:t>
            </w:r>
          </w:p>
        </w:tc>
        <w:tc>
          <w:tcPr>
            <w:tcW w:w="1361" w:type="pct"/>
            <w:tcBorders>
              <w:top w:val="nil"/>
              <w:left w:val="nil"/>
              <w:bottom w:val="single" w:sz="4" w:space="0" w:color="auto"/>
              <w:right w:val="single" w:sz="4" w:space="0" w:color="auto"/>
            </w:tcBorders>
            <w:shd w:val="clear" w:color="auto" w:fill="auto"/>
            <w:noWrap/>
            <w:vAlign w:val="center"/>
          </w:tcPr>
          <w:p w14:paraId="31743217" w14:textId="77777777" w:rsidR="00C2022D" w:rsidRDefault="00000000">
            <w:pPr>
              <w:widowControl/>
              <w:jc w:val="left"/>
              <w:rPr>
                <w:rFonts w:ascii="Times New Roman" w:hAnsi="Times New Roman" w:cs="Times New Roman"/>
                <w:kern w:val="0"/>
                <w:sz w:val="20"/>
                <w:szCs w:val="20"/>
              </w:rPr>
            </w:pPr>
            <w:r>
              <w:rPr>
                <w:rFonts w:ascii="Times New Roman" w:hAnsi="Times New Roman" w:cs="Times New Roman"/>
                <w:kern w:val="0"/>
                <w:sz w:val="20"/>
                <w:szCs w:val="20"/>
              </w:rPr>
              <w:t>七、文化旅游体育与传媒支出</w:t>
            </w:r>
          </w:p>
        </w:tc>
        <w:tc>
          <w:tcPr>
            <w:tcW w:w="289" w:type="pct"/>
            <w:tcBorders>
              <w:top w:val="nil"/>
              <w:left w:val="nil"/>
              <w:bottom w:val="single" w:sz="4" w:space="0" w:color="auto"/>
              <w:right w:val="single" w:sz="4" w:space="0" w:color="auto"/>
            </w:tcBorders>
            <w:shd w:val="clear" w:color="000000" w:fill="FFFFFF"/>
            <w:noWrap/>
            <w:vAlign w:val="center"/>
          </w:tcPr>
          <w:p w14:paraId="09BB86CE" w14:textId="77777777" w:rsidR="00C2022D" w:rsidRDefault="00000000">
            <w:pPr>
              <w:widowControl/>
              <w:jc w:val="center"/>
              <w:rPr>
                <w:rFonts w:ascii="Times New Roman" w:hAnsi="Times New Roman" w:cs="Times New Roman"/>
                <w:kern w:val="0"/>
                <w:sz w:val="20"/>
                <w:szCs w:val="20"/>
              </w:rPr>
            </w:pPr>
            <w:r>
              <w:rPr>
                <w:rFonts w:ascii="Times New Roman" w:hAnsi="Times New Roman" w:cs="Times New Roman"/>
                <w:kern w:val="0"/>
                <w:sz w:val="20"/>
                <w:szCs w:val="20"/>
              </w:rPr>
              <w:t>38</w:t>
            </w:r>
          </w:p>
        </w:tc>
        <w:tc>
          <w:tcPr>
            <w:tcW w:w="809" w:type="pct"/>
            <w:tcBorders>
              <w:top w:val="nil"/>
              <w:left w:val="nil"/>
              <w:bottom w:val="single" w:sz="4" w:space="0" w:color="auto"/>
              <w:right w:val="single" w:sz="4" w:space="0" w:color="auto"/>
            </w:tcBorders>
            <w:shd w:val="clear" w:color="auto" w:fill="auto"/>
            <w:noWrap/>
            <w:vAlign w:val="center"/>
          </w:tcPr>
          <w:p w14:paraId="347E7FCE" w14:textId="77777777" w:rsidR="00C2022D" w:rsidRDefault="00000000">
            <w:pPr>
              <w:widowControl/>
              <w:jc w:val="right"/>
              <w:rPr>
                <w:rFonts w:ascii="Times New Roman" w:hAnsi="Times New Roman" w:cs="Times New Roman"/>
                <w:kern w:val="0"/>
                <w:sz w:val="20"/>
                <w:szCs w:val="20"/>
              </w:rPr>
            </w:pPr>
            <w:r>
              <w:rPr>
                <w:rFonts w:ascii="Times New Roman" w:hAnsi="Times New Roman" w:cs="Times New Roman" w:hint="eastAsia"/>
                <w:kern w:val="0"/>
                <w:sz w:val="20"/>
                <w:szCs w:val="20"/>
              </w:rPr>
              <w:t>0</w:t>
            </w:r>
            <w:r>
              <w:rPr>
                <w:rFonts w:ascii="Times New Roman" w:hAnsi="Times New Roman" w:cs="Times New Roman"/>
                <w:kern w:val="0"/>
                <w:sz w:val="20"/>
                <w:szCs w:val="20"/>
              </w:rPr>
              <w:t xml:space="preserve">　</w:t>
            </w:r>
          </w:p>
        </w:tc>
      </w:tr>
      <w:tr w:rsidR="00C2022D" w14:paraId="73B5EED9" w14:textId="77777777">
        <w:trPr>
          <w:trHeight w:val="340"/>
        </w:trPr>
        <w:tc>
          <w:tcPr>
            <w:tcW w:w="1472" w:type="pct"/>
            <w:tcBorders>
              <w:top w:val="nil"/>
              <w:left w:val="single" w:sz="4" w:space="0" w:color="auto"/>
              <w:bottom w:val="single" w:sz="4" w:space="0" w:color="auto"/>
              <w:right w:val="single" w:sz="4" w:space="0" w:color="auto"/>
            </w:tcBorders>
            <w:shd w:val="clear" w:color="000000" w:fill="FFFFFF"/>
            <w:noWrap/>
            <w:vAlign w:val="center"/>
          </w:tcPr>
          <w:p w14:paraId="7007FD6D" w14:textId="77777777" w:rsidR="00C2022D" w:rsidRDefault="00000000">
            <w:pPr>
              <w:widowControl/>
              <w:jc w:val="left"/>
              <w:rPr>
                <w:rFonts w:ascii="Times New Roman" w:hAnsi="Times New Roman" w:cs="Times New Roman"/>
                <w:kern w:val="0"/>
                <w:sz w:val="20"/>
                <w:szCs w:val="20"/>
              </w:rPr>
            </w:pPr>
            <w:r>
              <w:rPr>
                <w:rFonts w:ascii="Times New Roman" w:hAnsi="Times New Roman" w:cs="Times New Roman"/>
                <w:kern w:val="0"/>
                <w:sz w:val="20"/>
                <w:szCs w:val="20"/>
              </w:rPr>
              <w:t>八、其他收入</w:t>
            </w:r>
          </w:p>
        </w:tc>
        <w:tc>
          <w:tcPr>
            <w:tcW w:w="240" w:type="pct"/>
            <w:tcBorders>
              <w:top w:val="nil"/>
              <w:left w:val="nil"/>
              <w:bottom w:val="single" w:sz="4" w:space="0" w:color="auto"/>
              <w:right w:val="single" w:sz="4" w:space="0" w:color="auto"/>
            </w:tcBorders>
            <w:shd w:val="clear" w:color="000000" w:fill="FFFFFF"/>
            <w:noWrap/>
            <w:vAlign w:val="center"/>
          </w:tcPr>
          <w:p w14:paraId="750624D9" w14:textId="77777777" w:rsidR="00C2022D" w:rsidRDefault="00000000">
            <w:pPr>
              <w:widowControl/>
              <w:jc w:val="center"/>
              <w:rPr>
                <w:rFonts w:ascii="Times New Roman" w:hAnsi="Times New Roman" w:cs="Times New Roman"/>
                <w:kern w:val="0"/>
                <w:sz w:val="20"/>
                <w:szCs w:val="20"/>
              </w:rPr>
            </w:pPr>
            <w:r>
              <w:rPr>
                <w:rFonts w:ascii="Times New Roman" w:hAnsi="Times New Roman" w:cs="Times New Roman"/>
                <w:kern w:val="0"/>
                <w:sz w:val="20"/>
                <w:szCs w:val="20"/>
              </w:rPr>
              <w:t>8</w:t>
            </w:r>
          </w:p>
        </w:tc>
        <w:tc>
          <w:tcPr>
            <w:tcW w:w="827" w:type="pct"/>
            <w:tcBorders>
              <w:top w:val="nil"/>
              <w:left w:val="nil"/>
              <w:bottom w:val="single" w:sz="4" w:space="0" w:color="auto"/>
              <w:right w:val="single" w:sz="4" w:space="0" w:color="auto"/>
            </w:tcBorders>
            <w:shd w:val="clear" w:color="auto" w:fill="auto"/>
            <w:noWrap/>
            <w:vAlign w:val="center"/>
          </w:tcPr>
          <w:p w14:paraId="382DAD2E" w14:textId="77777777" w:rsidR="00C2022D" w:rsidRDefault="00000000">
            <w:pPr>
              <w:widowControl/>
              <w:jc w:val="right"/>
              <w:rPr>
                <w:rFonts w:ascii="Times New Roman" w:hAnsi="Times New Roman" w:cs="Times New Roman"/>
                <w:kern w:val="0"/>
                <w:sz w:val="20"/>
                <w:szCs w:val="20"/>
              </w:rPr>
            </w:pPr>
            <w:r>
              <w:rPr>
                <w:rFonts w:ascii="Times New Roman" w:hAnsi="Times New Roman" w:cs="Times New Roman"/>
                <w:kern w:val="0"/>
                <w:sz w:val="20"/>
                <w:szCs w:val="20"/>
              </w:rPr>
              <w:t xml:space="preserve">　</w:t>
            </w:r>
            <w:r>
              <w:rPr>
                <w:rFonts w:ascii="Times New Roman" w:hAnsi="Times New Roman" w:cs="Times New Roman" w:hint="eastAsia"/>
                <w:kern w:val="0"/>
                <w:sz w:val="20"/>
                <w:szCs w:val="20"/>
              </w:rPr>
              <w:t>0</w:t>
            </w:r>
          </w:p>
        </w:tc>
        <w:tc>
          <w:tcPr>
            <w:tcW w:w="1361" w:type="pct"/>
            <w:tcBorders>
              <w:top w:val="nil"/>
              <w:left w:val="nil"/>
              <w:bottom w:val="single" w:sz="4" w:space="0" w:color="auto"/>
              <w:right w:val="single" w:sz="4" w:space="0" w:color="auto"/>
            </w:tcBorders>
            <w:shd w:val="clear" w:color="auto" w:fill="auto"/>
            <w:noWrap/>
            <w:vAlign w:val="center"/>
          </w:tcPr>
          <w:p w14:paraId="0D416EC6" w14:textId="77777777" w:rsidR="00C2022D" w:rsidRDefault="00000000">
            <w:pPr>
              <w:widowControl/>
              <w:jc w:val="left"/>
              <w:rPr>
                <w:rFonts w:ascii="Times New Roman" w:hAnsi="Times New Roman" w:cs="Times New Roman"/>
                <w:kern w:val="0"/>
                <w:sz w:val="20"/>
                <w:szCs w:val="20"/>
              </w:rPr>
            </w:pPr>
            <w:r>
              <w:rPr>
                <w:rFonts w:ascii="Times New Roman" w:hAnsi="Times New Roman" w:cs="Times New Roman"/>
                <w:kern w:val="0"/>
                <w:sz w:val="20"/>
                <w:szCs w:val="20"/>
              </w:rPr>
              <w:t>八、社会保障和就业支出</w:t>
            </w:r>
          </w:p>
        </w:tc>
        <w:tc>
          <w:tcPr>
            <w:tcW w:w="289" w:type="pct"/>
            <w:tcBorders>
              <w:top w:val="nil"/>
              <w:left w:val="nil"/>
              <w:bottom w:val="single" w:sz="4" w:space="0" w:color="auto"/>
              <w:right w:val="single" w:sz="4" w:space="0" w:color="auto"/>
            </w:tcBorders>
            <w:shd w:val="clear" w:color="000000" w:fill="FFFFFF"/>
            <w:noWrap/>
            <w:vAlign w:val="center"/>
          </w:tcPr>
          <w:p w14:paraId="50B792E7" w14:textId="77777777" w:rsidR="00C2022D" w:rsidRDefault="00000000">
            <w:pPr>
              <w:widowControl/>
              <w:jc w:val="center"/>
              <w:rPr>
                <w:rFonts w:ascii="Times New Roman" w:hAnsi="Times New Roman" w:cs="Times New Roman"/>
                <w:kern w:val="0"/>
                <w:sz w:val="20"/>
                <w:szCs w:val="20"/>
              </w:rPr>
            </w:pPr>
            <w:r>
              <w:rPr>
                <w:rFonts w:ascii="Times New Roman" w:hAnsi="Times New Roman" w:cs="Times New Roman"/>
                <w:kern w:val="0"/>
                <w:sz w:val="20"/>
                <w:szCs w:val="20"/>
              </w:rPr>
              <w:t>39</w:t>
            </w:r>
          </w:p>
        </w:tc>
        <w:tc>
          <w:tcPr>
            <w:tcW w:w="809" w:type="pct"/>
            <w:tcBorders>
              <w:top w:val="nil"/>
              <w:left w:val="nil"/>
              <w:bottom w:val="single" w:sz="4" w:space="0" w:color="auto"/>
              <w:right w:val="single" w:sz="4" w:space="0" w:color="auto"/>
            </w:tcBorders>
            <w:shd w:val="clear" w:color="auto" w:fill="auto"/>
            <w:noWrap/>
            <w:vAlign w:val="center"/>
          </w:tcPr>
          <w:p w14:paraId="4D0C8AA0" w14:textId="77777777" w:rsidR="00C2022D" w:rsidRDefault="00000000">
            <w:pPr>
              <w:widowControl/>
              <w:jc w:val="right"/>
              <w:rPr>
                <w:rFonts w:ascii="Times New Roman" w:hAnsi="Times New Roman" w:cs="Times New Roman"/>
                <w:kern w:val="0"/>
                <w:sz w:val="20"/>
                <w:szCs w:val="20"/>
              </w:rPr>
            </w:pPr>
            <w:r>
              <w:rPr>
                <w:rFonts w:ascii="Times New Roman" w:hAnsi="Times New Roman" w:cs="Times New Roman" w:hint="eastAsia"/>
                <w:kern w:val="0"/>
                <w:sz w:val="20"/>
                <w:szCs w:val="20"/>
              </w:rPr>
              <w:t>92.76</w:t>
            </w:r>
            <w:r>
              <w:rPr>
                <w:rFonts w:ascii="Times New Roman" w:hAnsi="Times New Roman" w:cs="Times New Roman"/>
                <w:kern w:val="0"/>
                <w:sz w:val="20"/>
                <w:szCs w:val="20"/>
              </w:rPr>
              <w:t xml:space="preserve">　</w:t>
            </w:r>
          </w:p>
        </w:tc>
      </w:tr>
      <w:tr w:rsidR="00C2022D" w14:paraId="2E101F5C" w14:textId="77777777">
        <w:trPr>
          <w:trHeight w:val="340"/>
        </w:trPr>
        <w:tc>
          <w:tcPr>
            <w:tcW w:w="1472" w:type="pct"/>
            <w:tcBorders>
              <w:top w:val="nil"/>
              <w:left w:val="single" w:sz="4" w:space="0" w:color="auto"/>
              <w:bottom w:val="single" w:sz="4" w:space="0" w:color="auto"/>
              <w:right w:val="single" w:sz="4" w:space="0" w:color="auto"/>
            </w:tcBorders>
            <w:shd w:val="clear" w:color="auto" w:fill="auto"/>
            <w:noWrap/>
            <w:vAlign w:val="center"/>
          </w:tcPr>
          <w:p w14:paraId="2817580A" w14:textId="77777777" w:rsidR="00C2022D" w:rsidRDefault="00000000">
            <w:pPr>
              <w:widowControl/>
              <w:jc w:val="right"/>
              <w:rPr>
                <w:rFonts w:ascii="Times New Roman" w:hAnsi="Times New Roman" w:cs="Times New Roman"/>
                <w:kern w:val="0"/>
                <w:sz w:val="20"/>
                <w:szCs w:val="20"/>
              </w:rPr>
            </w:pPr>
            <w:r>
              <w:rPr>
                <w:rFonts w:ascii="Times New Roman" w:hAnsi="Times New Roman" w:cs="Times New Roman"/>
                <w:kern w:val="0"/>
                <w:sz w:val="20"/>
                <w:szCs w:val="20"/>
              </w:rPr>
              <w:t xml:space="preserve">　</w:t>
            </w:r>
          </w:p>
        </w:tc>
        <w:tc>
          <w:tcPr>
            <w:tcW w:w="240" w:type="pct"/>
            <w:tcBorders>
              <w:top w:val="nil"/>
              <w:left w:val="nil"/>
              <w:bottom w:val="single" w:sz="4" w:space="0" w:color="auto"/>
              <w:right w:val="single" w:sz="4" w:space="0" w:color="auto"/>
            </w:tcBorders>
            <w:shd w:val="clear" w:color="000000" w:fill="FFFFFF"/>
            <w:noWrap/>
            <w:vAlign w:val="center"/>
          </w:tcPr>
          <w:p w14:paraId="151E0ECE" w14:textId="77777777" w:rsidR="00C2022D" w:rsidRDefault="00000000">
            <w:pPr>
              <w:widowControl/>
              <w:jc w:val="center"/>
              <w:rPr>
                <w:rFonts w:ascii="Times New Roman" w:hAnsi="Times New Roman" w:cs="Times New Roman"/>
                <w:kern w:val="0"/>
                <w:sz w:val="20"/>
                <w:szCs w:val="20"/>
              </w:rPr>
            </w:pPr>
            <w:r>
              <w:rPr>
                <w:rFonts w:ascii="Times New Roman" w:hAnsi="Times New Roman" w:cs="Times New Roman"/>
                <w:kern w:val="0"/>
                <w:sz w:val="20"/>
                <w:szCs w:val="20"/>
              </w:rPr>
              <w:t>9</w:t>
            </w:r>
          </w:p>
        </w:tc>
        <w:tc>
          <w:tcPr>
            <w:tcW w:w="827" w:type="pct"/>
            <w:tcBorders>
              <w:top w:val="nil"/>
              <w:left w:val="nil"/>
              <w:bottom w:val="single" w:sz="4" w:space="0" w:color="auto"/>
              <w:right w:val="single" w:sz="4" w:space="0" w:color="auto"/>
            </w:tcBorders>
            <w:shd w:val="clear" w:color="auto" w:fill="auto"/>
            <w:noWrap/>
            <w:vAlign w:val="center"/>
          </w:tcPr>
          <w:p w14:paraId="1C6815DF" w14:textId="77777777" w:rsidR="00C2022D" w:rsidRDefault="00000000">
            <w:pPr>
              <w:widowControl/>
              <w:jc w:val="right"/>
              <w:rPr>
                <w:rFonts w:ascii="Times New Roman" w:hAnsi="Times New Roman" w:cs="Times New Roman"/>
                <w:kern w:val="0"/>
                <w:sz w:val="20"/>
                <w:szCs w:val="20"/>
              </w:rPr>
            </w:pPr>
            <w:r>
              <w:rPr>
                <w:rFonts w:ascii="Times New Roman" w:hAnsi="Times New Roman" w:cs="Times New Roman"/>
                <w:kern w:val="0"/>
                <w:sz w:val="20"/>
                <w:szCs w:val="20"/>
              </w:rPr>
              <w:t xml:space="preserve">　</w:t>
            </w:r>
          </w:p>
        </w:tc>
        <w:tc>
          <w:tcPr>
            <w:tcW w:w="1361" w:type="pct"/>
            <w:tcBorders>
              <w:top w:val="nil"/>
              <w:left w:val="nil"/>
              <w:bottom w:val="single" w:sz="4" w:space="0" w:color="auto"/>
              <w:right w:val="single" w:sz="4" w:space="0" w:color="auto"/>
            </w:tcBorders>
            <w:shd w:val="clear" w:color="auto" w:fill="auto"/>
            <w:noWrap/>
            <w:vAlign w:val="center"/>
          </w:tcPr>
          <w:p w14:paraId="15172E1D" w14:textId="77777777" w:rsidR="00C2022D" w:rsidRDefault="00000000">
            <w:pPr>
              <w:widowControl/>
              <w:jc w:val="left"/>
              <w:rPr>
                <w:rFonts w:ascii="Times New Roman" w:hAnsi="Times New Roman" w:cs="Times New Roman"/>
                <w:kern w:val="0"/>
                <w:sz w:val="20"/>
                <w:szCs w:val="20"/>
              </w:rPr>
            </w:pPr>
            <w:r>
              <w:rPr>
                <w:rFonts w:ascii="Times New Roman" w:hAnsi="Times New Roman" w:cs="Times New Roman"/>
                <w:kern w:val="0"/>
                <w:sz w:val="20"/>
                <w:szCs w:val="20"/>
              </w:rPr>
              <w:t>九、卫生健康支出</w:t>
            </w:r>
          </w:p>
        </w:tc>
        <w:tc>
          <w:tcPr>
            <w:tcW w:w="289" w:type="pct"/>
            <w:tcBorders>
              <w:top w:val="nil"/>
              <w:left w:val="nil"/>
              <w:bottom w:val="single" w:sz="4" w:space="0" w:color="auto"/>
              <w:right w:val="single" w:sz="4" w:space="0" w:color="auto"/>
            </w:tcBorders>
            <w:shd w:val="clear" w:color="000000" w:fill="FFFFFF"/>
            <w:noWrap/>
            <w:vAlign w:val="center"/>
          </w:tcPr>
          <w:p w14:paraId="2BFC2358" w14:textId="77777777" w:rsidR="00C2022D" w:rsidRDefault="00000000">
            <w:pPr>
              <w:widowControl/>
              <w:jc w:val="center"/>
              <w:rPr>
                <w:rFonts w:ascii="Times New Roman" w:hAnsi="Times New Roman" w:cs="Times New Roman"/>
                <w:kern w:val="0"/>
                <w:sz w:val="20"/>
                <w:szCs w:val="20"/>
              </w:rPr>
            </w:pPr>
            <w:r>
              <w:rPr>
                <w:rFonts w:ascii="Times New Roman" w:hAnsi="Times New Roman" w:cs="Times New Roman"/>
                <w:kern w:val="0"/>
                <w:sz w:val="20"/>
                <w:szCs w:val="20"/>
              </w:rPr>
              <w:t>40</w:t>
            </w:r>
          </w:p>
        </w:tc>
        <w:tc>
          <w:tcPr>
            <w:tcW w:w="809" w:type="pct"/>
            <w:tcBorders>
              <w:top w:val="nil"/>
              <w:left w:val="nil"/>
              <w:bottom w:val="single" w:sz="4" w:space="0" w:color="auto"/>
              <w:right w:val="single" w:sz="4" w:space="0" w:color="auto"/>
            </w:tcBorders>
            <w:shd w:val="clear" w:color="auto" w:fill="auto"/>
            <w:noWrap/>
            <w:vAlign w:val="center"/>
          </w:tcPr>
          <w:p w14:paraId="7EFFDD7F" w14:textId="77777777" w:rsidR="00C2022D" w:rsidRDefault="00000000">
            <w:pPr>
              <w:widowControl/>
              <w:jc w:val="right"/>
              <w:rPr>
                <w:rFonts w:ascii="Times New Roman" w:hAnsi="Times New Roman" w:cs="Times New Roman"/>
                <w:kern w:val="0"/>
                <w:sz w:val="20"/>
                <w:szCs w:val="20"/>
              </w:rPr>
            </w:pPr>
            <w:r>
              <w:rPr>
                <w:rFonts w:ascii="Times New Roman" w:hAnsi="Times New Roman" w:cs="Times New Roman" w:hint="eastAsia"/>
                <w:kern w:val="0"/>
                <w:sz w:val="20"/>
                <w:szCs w:val="20"/>
              </w:rPr>
              <w:t>37.54</w:t>
            </w:r>
          </w:p>
        </w:tc>
      </w:tr>
      <w:tr w:rsidR="00C2022D" w14:paraId="72CBC296" w14:textId="77777777">
        <w:trPr>
          <w:trHeight w:val="340"/>
        </w:trPr>
        <w:tc>
          <w:tcPr>
            <w:tcW w:w="1472" w:type="pct"/>
            <w:tcBorders>
              <w:top w:val="nil"/>
              <w:left w:val="single" w:sz="4" w:space="0" w:color="auto"/>
              <w:bottom w:val="single" w:sz="4" w:space="0" w:color="auto"/>
              <w:right w:val="single" w:sz="4" w:space="0" w:color="auto"/>
            </w:tcBorders>
            <w:shd w:val="clear" w:color="auto" w:fill="auto"/>
            <w:noWrap/>
            <w:vAlign w:val="center"/>
          </w:tcPr>
          <w:p w14:paraId="36D1BCC5" w14:textId="77777777" w:rsidR="00C2022D" w:rsidRDefault="00C2022D">
            <w:pPr>
              <w:widowControl/>
              <w:jc w:val="right"/>
              <w:rPr>
                <w:rFonts w:ascii="Times New Roman" w:hAnsi="Times New Roman" w:cs="Times New Roman"/>
                <w:kern w:val="0"/>
                <w:sz w:val="20"/>
                <w:szCs w:val="20"/>
              </w:rPr>
            </w:pPr>
          </w:p>
        </w:tc>
        <w:tc>
          <w:tcPr>
            <w:tcW w:w="240" w:type="pct"/>
            <w:tcBorders>
              <w:top w:val="nil"/>
              <w:left w:val="nil"/>
              <w:bottom w:val="single" w:sz="4" w:space="0" w:color="auto"/>
              <w:right w:val="single" w:sz="4" w:space="0" w:color="auto"/>
            </w:tcBorders>
            <w:shd w:val="clear" w:color="000000" w:fill="FFFFFF"/>
            <w:noWrap/>
            <w:vAlign w:val="center"/>
          </w:tcPr>
          <w:p w14:paraId="66E62B18" w14:textId="77777777" w:rsidR="00C2022D" w:rsidRDefault="00000000">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10</w:t>
            </w:r>
          </w:p>
        </w:tc>
        <w:tc>
          <w:tcPr>
            <w:tcW w:w="827" w:type="pct"/>
            <w:tcBorders>
              <w:top w:val="nil"/>
              <w:left w:val="nil"/>
              <w:bottom w:val="single" w:sz="4" w:space="0" w:color="auto"/>
              <w:right w:val="single" w:sz="4" w:space="0" w:color="auto"/>
            </w:tcBorders>
            <w:shd w:val="clear" w:color="auto" w:fill="auto"/>
            <w:noWrap/>
            <w:vAlign w:val="center"/>
          </w:tcPr>
          <w:p w14:paraId="52FDF2BB" w14:textId="77777777" w:rsidR="00C2022D" w:rsidRDefault="00C2022D">
            <w:pPr>
              <w:widowControl/>
              <w:jc w:val="right"/>
              <w:rPr>
                <w:rFonts w:ascii="Times New Roman" w:hAnsi="Times New Roman" w:cs="Times New Roman"/>
                <w:kern w:val="0"/>
                <w:sz w:val="20"/>
                <w:szCs w:val="20"/>
              </w:rPr>
            </w:pPr>
          </w:p>
        </w:tc>
        <w:tc>
          <w:tcPr>
            <w:tcW w:w="1361" w:type="pct"/>
            <w:tcBorders>
              <w:top w:val="nil"/>
              <w:left w:val="nil"/>
              <w:bottom w:val="single" w:sz="4" w:space="0" w:color="auto"/>
              <w:right w:val="single" w:sz="4" w:space="0" w:color="auto"/>
            </w:tcBorders>
            <w:shd w:val="clear" w:color="auto" w:fill="auto"/>
            <w:noWrap/>
            <w:vAlign w:val="center"/>
          </w:tcPr>
          <w:p w14:paraId="0A80DB47" w14:textId="77777777" w:rsidR="00C2022D" w:rsidRDefault="00000000">
            <w:pPr>
              <w:widowControl/>
              <w:jc w:val="left"/>
              <w:rPr>
                <w:rFonts w:ascii="Times New Roman" w:hAnsi="Times New Roman" w:cs="Times New Roman"/>
                <w:kern w:val="0"/>
                <w:sz w:val="20"/>
                <w:szCs w:val="20"/>
              </w:rPr>
            </w:pPr>
            <w:r>
              <w:rPr>
                <w:rFonts w:ascii="Times New Roman" w:hAnsi="Times New Roman" w:cs="Times New Roman"/>
                <w:kern w:val="0"/>
                <w:sz w:val="20"/>
                <w:szCs w:val="20"/>
              </w:rPr>
              <w:t>十、节能环保支出</w:t>
            </w:r>
          </w:p>
        </w:tc>
        <w:tc>
          <w:tcPr>
            <w:tcW w:w="289" w:type="pct"/>
            <w:tcBorders>
              <w:top w:val="nil"/>
              <w:left w:val="nil"/>
              <w:bottom w:val="single" w:sz="4" w:space="0" w:color="auto"/>
              <w:right w:val="single" w:sz="4" w:space="0" w:color="auto"/>
            </w:tcBorders>
            <w:shd w:val="clear" w:color="000000" w:fill="FFFFFF"/>
            <w:noWrap/>
            <w:vAlign w:val="center"/>
          </w:tcPr>
          <w:p w14:paraId="34152A5C" w14:textId="77777777" w:rsidR="00C2022D" w:rsidRDefault="00000000">
            <w:pPr>
              <w:widowControl/>
              <w:jc w:val="center"/>
              <w:rPr>
                <w:rFonts w:ascii="Times New Roman" w:hAnsi="Times New Roman" w:cs="Times New Roman"/>
                <w:kern w:val="0"/>
                <w:sz w:val="20"/>
                <w:szCs w:val="20"/>
              </w:rPr>
            </w:pPr>
            <w:r>
              <w:rPr>
                <w:rFonts w:ascii="Times New Roman" w:hAnsi="Times New Roman" w:cs="Times New Roman"/>
                <w:kern w:val="0"/>
                <w:sz w:val="20"/>
                <w:szCs w:val="20"/>
              </w:rPr>
              <w:t>41</w:t>
            </w:r>
          </w:p>
        </w:tc>
        <w:tc>
          <w:tcPr>
            <w:tcW w:w="809" w:type="pct"/>
            <w:tcBorders>
              <w:top w:val="nil"/>
              <w:left w:val="nil"/>
              <w:bottom w:val="single" w:sz="4" w:space="0" w:color="auto"/>
              <w:right w:val="single" w:sz="4" w:space="0" w:color="auto"/>
            </w:tcBorders>
            <w:shd w:val="clear" w:color="auto" w:fill="auto"/>
            <w:noWrap/>
            <w:vAlign w:val="center"/>
          </w:tcPr>
          <w:p w14:paraId="608C799B" w14:textId="77777777" w:rsidR="00C2022D" w:rsidRDefault="00C2022D">
            <w:pPr>
              <w:widowControl/>
              <w:jc w:val="right"/>
              <w:rPr>
                <w:rFonts w:ascii="Times New Roman" w:hAnsi="Times New Roman" w:cs="Times New Roman"/>
                <w:kern w:val="0"/>
                <w:sz w:val="20"/>
                <w:szCs w:val="20"/>
              </w:rPr>
            </w:pPr>
          </w:p>
        </w:tc>
      </w:tr>
      <w:tr w:rsidR="00C2022D" w14:paraId="48309624" w14:textId="77777777">
        <w:trPr>
          <w:trHeight w:val="340"/>
        </w:trPr>
        <w:tc>
          <w:tcPr>
            <w:tcW w:w="1472" w:type="pct"/>
            <w:tcBorders>
              <w:top w:val="nil"/>
              <w:left w:val="single" w:sz="4" w:space="0" w:color="auto"/>
              <w:bottom w:val="single" w:sz="4" w:space="0" w:color="auto"/>
              <w:right w:val="single" w:sz="4" w:space="0" w:color="auto"/>
            </w:tcBorders>
            <w:shd w:val="clear" w:color="auto" w:fill="auto"/>
            <w:noWrap/>
            <w:vAlign w:val="center"/>
          </w:tcPr>
          <w:p w14:paraId="09AC8F88" w14:textId="77777777" w:rsidR="00C2022D" w:rsidRDefault="00C2022D">
            <w:pPr>
              <w:widowControl/>
              <w:jc w:val="right"/>
              <w:rPr>
                <w:rFonts w:ascii="Times New Roman" w:hAnsi="Times New Roman" w:cs="Times New Roman"/>
                <w:kern w:val="0"/>
                <w:sz w:val="20"/>
                <w:szCs w:val="20"/>
              </w:rPr>
            </w:pPr>
          </w:p>
        </w:tc>
        <w:tc>
          <w:tcPr>
            <w:tcW w:w="240" w:type="pct"/>
            <w:tcBorders>
              <w:top w:val="nil"/>
              <w:left w:val="nil"/>
              <w:bottom w:val="single" w:sz="4" w:space="0" w:color="auto"/>
              <w:right w:val="single" w:sz="4" w:space="0" w:color="auto"/>
            </w:tcBorders>
            <w:shd w:val="clear" w:color="000000" w:fill="FFFFFF"/>
            <w:noWrap/>
            <w:vAlign w:val="center"/>
          </w:tcPr>
          <w:p w14:paraId="509E198C" w14:textId="77777777" w:rsidR="00C2022D" w:rsidRDefault="00000000">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11</w:t>
            </w:r>
          </w:p>
        </w:tc>
        <w:tc>
          <w:tcPr>
            <w:tcW w:w="827" w:type="pct"/>
            <w:tcBorders>
              <w:top w:val="nil"/>
              <w:left w:val="nil"/>
              <w:bottom w:val="single" w:sz="4" w:space="0" w:color="auto"/>
              <w:right w:val="single" w:sz="4" w:space="0" w:color="auto"/>
            </w:tcBorders>
            <w:shd w:val="clear" w:color="auto" w:fill="auto"/>
            <w:noWrap/>
            <w:vAlign w:val="center"/>
          </w:tcPr>
          <w:p w14:paraId="0F1C8F7D" w14:textId="77777777" w:rsidR="00C2022D" w:rsidRDefault="00C2022D">
            <w:pPr>
              <w:widowControl/>
              <w:jc w:val="right"/>
              <w:rPr>
                <w:rFonts w:ascii="Times New Roman" w:hAnsi="Times New Roman" w:cs="Times New Roman"/>
                <w:kern w:val="0"/>
                <w:sz w:val="20"/>
                <w:szCs w:val="20"/>
              </w:rPr>
            </w:pPr>
          </w:p>
        </w:tc>
        <w:tc>
          <w:tcPr>
            <w:tcW w:w="1361" w:type="pct"/>
            <w:tcBorders>
              <w:top w:val="nil"/>
              <w:left w:val="nil"/>
              <w:bottom w:val="single" w:sz="4" w:space="0" w:color="auto"/>
              <w:right w:val="single" w:sz="4" w:space="0" w:color="auto"/>
            </w:tcBorders>
            <w:shd w:val="clear" w:color="auto" w:fill="auto"/>
            <w:noWrap/>
            <w:vAlign w:val="center"/>
          </w:tcPr>
          <w:p w14:paraId="7369B54F" w14:textId="77777777" w:rsidR="00C2022D" w:rsidRDefault="00000000">
            <w:pPr>
              <w:widowControl/>
              <w:jc w:val="left"/>
              <w:rPr>
                <w:rFonts w:ascii="Times New Roman" w:hAnsi="Times New Roman" w:cs="Times New Roman"/>
                <w:kern w:val="0"/>
                <w:sz w:val="20"/>
                <w:szCs w:val="20"/>
              </w:rPr>
            </w:pPr>
            <w:r>
              <w:rPr>
                <w:rFonts w:ascii="Times New Roman" w:hAnsi="Times New Roman" w:cs="Times New Roman"/>
                <w:kern w:val="0"/>
                <w:sz w:val="20"/>
                <w:szCs w:val="20"/>
              </w:rPr>
              <w:t>十一、城乡社区支出</w:t>
            </w:r>
          </w:p>
        </w:tc>
        <w:tc>
          <w:tcPr>
            <w:tcW w:w="289" w:type="pct"/>
            <w:tcBorders>
              <w:top w:val="nil"/>
              <w:left w:val="nil"/>
              <w:bottom w:val="single" w:sz="4" w:space="0" w:color="auto"/>
              <w:right w:val="single" w:sz="4" w:space="0" w:color="auto"/>
            </w:tcBorders>
            <w:shd w:val="clear" w:color="000000" w:fill="FFFFFF"/>
            <w:noWrap/>
            <w:vAlign w:val="center"/>
          </w:tcPr>
          <w:p w14:paraId="21EC15BD" w14:textId="77777777" w:rsidR="00C2022D" w:rsidRDefault="00000000">
            <w:pPr>
              <w:widowControl/>
              <w:jc w:val="center"/>
              <w:rPr>
                <w:rFonts w:ascii="Times New Roman" w:hAnsi="Times New Roman" w:cs="Times New Roman"/>
                <w:kern w:val="0"/>
                <w:sz w:val="20"/>
                <w:szCs w:val="20"/>
              </w:rPr>
            </w:pPr>
            <w:r>
              <w:rPr>
                <w:rFonts w:ascii="Times New Roman" w:hAnsi="Times New Roman" w:cs="Times New Roman"/>
                <w:kern w:val="0"/>
                <w:sz w:val="20"/>
                <w:szCs w:val="20"/>
              </w:rPr>
              <w:t>42</w:t>
            </w:r>
          </w:p>
        </w:tc>
        <w:tc>
          <w:tcPr>
            <w:tcW w:w="809" w:type="pct"/>
            <w:tcBorders>
              <w:top w:val="nil"/>
              <w:left w:val="nil"/>
              <w:bottom w:val="single" w:sz="4" w:space="0" w:color="auto"/>
              <w:right w:val="single" w:sz="4" w:space="0" w:color="auto"/>
            </w:tcBorders>
            <w:shd w:val="clear" w:color="auto" w:fill="auto"/>
            <w:noWrap/>
            <w:vAlign w:val="center"/>
          </w:tcPr>
          <w:p w14:paraId="0DE21567" w14:textId="77777777" w:rsidR="00C2022D" w:rsidRDefault="00000000">
            <w:pPr>
              <w:widowControl/>
              <w:jc w:val="right"/>
              <w:rPr>
                <w:rFonts w:ascii="Times New Roman" w:hAnsi="Times New Roman" w:cs="Times New Roman"/>
                <w:kern w:val="0"/>
                <w:sz w:val="20"/>
                <w:szCs w:val="20"/>
              </w:rPr>
            </w:pPr>
            <w:r>
              <w:rPr>
                <w:rFonts w:ascii="Times New Roman" w:hAnsi="Times New Roman" w:cs="Times New Roman" w:hint="eastAsia"/>
                <w:kern w:val="0"/>
                <w:sz w:val="20"/>
                <w:szCs w:val="20"/>
              </w:rPr>
              <w:t>3.21</w:t>
            </w:r>
          </w:p>
        </w:tc>
      </w:tr>
      <w:tr w:rsidR="00C2022D" w14:paraId="08FA7062" w14:textId="77777777">
        <w:trPr>
          <w:trHeight w:val="340"/>
        </w:trPr>
        <w:tc>
          <w:tcPr>
            <w:tcW w:w="1472" w:type="pct"/>
            <w:tcBorders>
              <w:top w:val="nil"/>
              <w:left w:val="single" w:sz="4" w:space="0" w:color="auto"/>
              <w:bottom w:val="single" w:sz="4" w:space="0" w:color="auto"/>
              <w:right w:val="single" w:sz="4" w:space="0" w:color="auto"/>
            </w:tcBorders>
            <w:shd w:val="clear" w:color="auto" w:fill="auto"/>
            <w:noWrap/>
            <w:vAlign w:val="center"/>
          </w:tcPr>
          <w:p w14:paraId="4B4FD80E" w14:textId="77777777" w:rsidR="00C2022D" w:rsidRDefault="00C2022D">
            <w:pPr>
              <w:widowControl/>
              <w:jc w:val="right"/>
              <w:rPr>
                <w:rFonts w:ascii="Times New Roman" w:hAnsi="Times New Roman" w:cs="Times New Roman"/>
                <w:kern w:val="0"/>
                <w:sz w:val="20"/>
                <w:szCs w:val="20"/>
              </w:rPr>
            </w:pPr>
          </w:p>
        </w:tc>
        <w:tc>
          <w:tcPr>
            <w:tcW w:w="240" w:type="pct"/>
            <w:tcBorders>
              <w:top w:val="nil"/>
              <w:left w:val="nil"/>
              <w:bottom w:val="single" w:sz="4" w:space="0" w:color="auto"/>
              <w:right w:val="single" w:sz="4" w:space="0" w:color="auto"/>
            </w:tcBorders>
            <w:shd w:val="clear" w:color="000000" w:fill="FFFFFF"/>
            <w:noWrap/>
            <w:vAlign w:val="center"/>
          </w:tcPr>
          <w:p w14:paraId="75E7C3C5" w14:textId="77777777" w:rsidR="00C2022D" w:rsidRDefault="00000000">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12</w:t>
            </w:r>
          </w:p>
        </w:tc>
        <w:tc>
          <w:tcPr>
            <w:tcW w:w="827" w:type="pct"/>
            <w:tcBorders>
              <w:top w:val="nil"/>
              <w:left w:val="nil"/>
              <w:bottom w:val="single" w:sz="4" w:space="0" w:color="auto"/>
              <w:right w:val="single" w:sz="4" w:space="0" w:color="auto"/>
            </w:tcBorders>
            <w:shd w:val="clear" w:color="auto" w:fill="auto"/>
            <w:noWrap/>
            <w:vAlign w:val="center"/>
          </w:tcPr>
          <w:p w14:paraId="23AC65EB" w14:textId="77777777" w:rsidR="00C2022D" w:rsidRDefault="00C2022D">
            <w:pPr>
              <w:widowControl/>
              <w:jc w:val="right"/>
              <w:rPr>
                <w:rFonts w:ascii="Times New Roman" w:hAnsi="Times New Roman" w:cs="Times New Roman"/>
                <w:kern w:val="0"/>
                <w:sz w:val="20"/>
                <w:szCs w:val="20"/>
              </w:rPr>
            </w:pPr>
          </w:p>
        </w:tc>
        <w:tc>
          <w:tcPr>
            <w:tcW w:w="1361" w:type="pct"/>
            <w:tcBorders>
              <w:top w:val="nil"/>
              <w:left w:val="nil"/>
              <w:bottom w:val="single" w:sz="4" w:space="0" w:color="auto"/>
              <w:right w:val="single" w:sz="4" w:space="0" w:color="auto"/>
            </w:tcBorders>
            <w:shd w:val="clear" w:color="auto" w:fill="auto"/>
            <w:noWrap/>
            <w:vAlign w:val="center"/>
          </w:tcPr>
          <w:p w14:paraId="5411AB8E" w14:textId="77777777" w:rsidR="00C2022D" w:rsidRDefault="00000000">
            <w:pPr>
              <w:widowControl/>
              <w:jc w:val="left"/>
              <w:rPr>
                <w:rFonts w:ascii="Times New Roman" w:hAnsi="Times New Roman" w:cs="Times New Roman"/>
                <w:kern w:val="0"/>
                <w:sz w:val="20"/>
                <w:szCs w:val="20"/>
              </w:rPr>
            </w:pPr>
            <w:r>
              <w:rPr>
                <w:rFonts w:ascii="Times New Roman" w:hAnsi="Times New Roman" w:cs="Times New Roman"/>
                <w:kern w:val="0"/>
                <w:sz w:val="20"/>
                <w:szCs w:val="20"/>
              </w:rPr>
              <w:t>十二、农林水支出</w:t>
            </w:r>
          </w:p>
        </w:tc>
        <w:tc>
          <w:tcPr>
            <w:tcW w:w="289" w:type="pct"/>
            <w:tcBorders>
              <w:top w:val="nil"/>
              <w:left w:val="nil"/>
              <w:bottom w:val="single" w:sz="4" w:space="0" w:color="auto"/>
              <w:right w:val="single" w:sz="4" w:space="0" w:color="auto"/>
            </w:tcBorders>
            <w:shd w:val="clear" w:color="000000" w:fill="FFFFFF"/>
            <w:noWrap/>
            <w:vAlign w:val="center"/>
          </w:tcPr>
          <w:p w14:paraId="238D8053" w14:textId="77777777" w:rsidR="00C2022D" w:rsidRDefault="00000000">
            <w:pPr>
              <w:widowControl/>
              <w:jc w:val="center"/>
              <w:rPr>
                <w:rFonts w:ascii="Times New Roman" w:hAnsi="Times New Roman" w:cs="Times New Roman"/>
                <w:kern w:val="0"/>
                <w:sz w:val="20"/>
                <w:szCs w:val="20"/>
              </w:rPr>
            </w:pPr>
            <w:r>
              <w:rPr>
                <w:rFonts w:ascii="Times New Roman" w:hAnsi="Times New Roman" w:cs="Times New Roman"/>
                <w:kern w:val="0"/>
                <w:sz w:val="20"/>
                <w:szCs w:val="20"/>
              </w:rPr>
              <w:t>43</w:t>
            </w:r>
          </w:p>
        </w:tc>
        <w:tc>
          <w:tcPr>
            <w:tcW w:w="809" w:type="pct"/>
            <w:tcBorders>
              <w:top w:val="nil"/>
              <w:left w:val="nil"/>
              <w:bottom w:val="single" w:sz="4" w:space="0" w:color="auto"/>
              <w:right w:val="single" w:sz="4" w:space="0" w:color="auto"/>
            </w:tcBorders>
            <w:shd w:val="clear" w:color="auto" w:fill="auto"/>
            <w:noWrap/>
            <w:vAlign w:val="center"/>
          </w:tcPr>
          <w:p w14:paraId="5AEC3A1D" w14:textId="77777777" w:rsidR="00C2022D" w:rsidRDefault="00000000">
            <w:pPr>
              <w:widowControl/>
              <w:jc w:val="right"/>
              <w:rPr>
                <w:rFonts w:ascii="Times New Roman" w:hAnsi="Times New Roman" w:cs="Times New Roman"/>
                <w:kern w:val="0"/>
                <w:sz w:val="20"/>
                <w:szCs w:val="20"/>
              </w:rPr>
            </w:pPr>
            <w:r>
              <w:rPr>
                <w:rFonts w:ascii="Times New Roman" w:hAnsi="Times New Roman" w:cs="Times New Roman" w:hint="eastAsia"/>
                <w:kern w:val="0"/>
                <w:sz w:val="20"/>
                <w:szCs w:val="20"/>
              </w:rPr>
              <w:t>854.76</w:t>
            </w:r>
          </w:p>
        </w:tc>
      </w:tr>
      <w:tr w:rsidR="00C2022D" w14:paraId="54AD75B0" w14:textId="77777777">
        <w:trPr>
          <w:trHeight w:val="340"/>
        </w:trPr>
        <w:tc>
          <w:tcPr>
            <w:tcW w:w="1472" w:type="pct"/>
            <w:tcBorders>
              <w:top w:val="nil"/>
              <w:left w:val="single" w:sz="4" w:space="0" w:color="auto"/>
              <w:bottom w:val="single" w:sz="4" w:space="0" w:color="auto"/>
              <w:right w:val="single" w:sz="4" w:space="0" w:color="auto"/>
            </w:tcBorders>
            <w:shd w:val="clear" w:color="auto" w:fill="auto"/>
            <w:noWrap/>
            <w:vAlign w:val="center"/>
          </w:tcPr>
          <w:p w14:paraId="294FCE02" w14:textId="77777777" w:rsidR="00C2022D" w:rsidRDefault="00C2022D">
            <w:pPr>
              <w:widowControl/>
              <w:jc w:val="right"/>
              <w:rPr>
                <w:rFonts w:ascii="Times New Roman" w:hAnsi="Times New Roman" w:cs="Times New Roman"/>
                <w:kern w:val="0"/>
                <w:sz w:val="20"/>
                <w:szCs w:val="20"/>
              </w:rPr>
            </w:pPr>
          </w:p>
        </w:tc>
        <w:tc>
          <w:tcPr>
            <w:tcW w:w="240" w:type="pct"/>
            <w:tcBorders>
              <w:top w:val="nil"/>
              <w:left w:val="nil"/>
              <w:bottom w:val="single" w:sz="4" w:space="0" w:color="auto"/>
              <w:right w:val="single" w:sz="4" w:space="0" w:color="auto"/>
            </w:tcBorders>
            <w:shd w:val="clear" w:color="000000" w:fill="FFFFFF"/>
            <w:noWrap/>
            <w:vAlign w:val="center"/>
          </w:tcPr>
          <w:p w14:paraId="753BBAB5" w14:textId="77777777" w:rsidR="00C2022D" w:rsidRDefault="00000000">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13</w:t>
            </w:r>
          </w:p>
        </w:tc>
        <w:tc>
          <w:tcPr>
            <w:tcW w:w="827" w:type="pct"/>
            <w:tcBorders>
              <w:top w:val="nil"/>
              <w:left w:val="nil"/>
              <w:bottom w:val="single" w:sz="4" w:space="0" w:color="auto"/>
              <w:right w:val="single" w:sz="4" w:space="0" w:color="auto"/>
            </w:tcBorders>
            <w:shd w:val="clear" w:color="auto" w:fill="auto"/>
            <w:noWrap/>
            <w:vAlign w:val="center"/>
          </w:tcPr>
          <w:p w14:paraId="2CA42D42" w14:textId="77777777" w:rsidR="00C2022D" w:rsidRDefault="00C2022D">
            <w:pPr>
              <w:widowControl/>
              <w:jc w:val="right"/>
              <w:rPr>
                <w:rFonts w:ascii="Times New Roman" w:hAnsi="Times New Roman" w:cs="Times New Roman"/>
                <w:kern w:val="0"/>
                <w:sz w:val="20"/>
                <w:szCs w:val="20"/>
              </w:rPr>
            </w:pPr>
          </w:p>
        </w:tc>
        <w:tc>
          <w:tcPr>
            <w:tcW w:w="1361" w:type="pct"/>
            <w:tcBorders>
              <w:top w:val="nil"/>
              <w:left w:val="nil"/>
              <w:bottom w:val="single" w:sz="4" w:space="0" w:color="auto"/>
              <w:right w:val="single" w:sz="4" w:space="0" w:color="auto"/>
            </w:tcBorders>
            <w:shd w:val="clear" w:color="auto" w:fill="auto"/>
            <w:noWrap/>
            <w:vAlign w:val="center"/>
          </w:tcPr>
          <w:p w14:paraId="00692782" w14:textId="77777777" w:rsidR="00C2022D" w:rsidRDefault="00000000">
            <w:pPr>
              <w:widowControl/>
              <w:jc w:val="left"/>
              <w:rPr>
                <w:rFonts w:ascii="Times New Roman" w:hAnsi="Times New Roman" w:cs="Times New Roman"/>
                <w:kern w:val="0"/>
                <w:sz w:val="20"/>
                <w:szCs w:val="20"/>
              </w:rPr>
            </w:pPr>
            <w:r>
              <w:rPr>
                <w:rFonts w:ascii="Times New Roman" w:hAnsi="Times New Roman" w:cs="Times New Roman"/>
                <w:kern w:val="0"/>
                <w:sz w:val="20"/>
                <w:szCs w:val="20"/>
              </w:rPr>
              <w:t>十三、交通运输支出</w:t>
            </w:r>
          </w:p>
        </w:tc>
        <w:tc>
          <w:tcPr>
            <w:tcW w:w="289" w:type="pct"/>
            <w:tcBorders>
              <w:top w:val="nil"/>
              <w:left w:val="nil"/>
              <w:bottom w:val="single" w:sz="4" w:space="0" w:color="auto"/>
              <w:right w:val="single" w:sz="4" w:space="0" w:color="auto"/>
            </w:tcBorders>
            <w:shd w:val="clear" w:color="000000" w:fill="FFFFFF"/>
            <w:noWrap/>
            <w:vAlign w:val="center"/>
          </w:tcPr>
          <w:p w14:paraId="1FAA9C7C" w14:textId="77777777" w:rsidR="00C2022D" w:rsidRDefault="00000000">
            <w:pPr>
              <w:widowControl/>
              <w:jc w:val="center"/>
              <w:rPr>
                <w:rFonts w:ascii="Times New Roman" w:hAnsi="Times New Roman" w:cs="Times New Roman"/>
                <w:kern w:val="0"/>
                <w:sz w:val="20"/>
                <w:szCs w:val="20"/>
              </w:rPr>
            </w:pPr>
            <w:r>
              <w:rPr>
                <w:rFonts w:ascii="Times New Roman" w:hAnsi="Times New Roman" w:cs="Times New Roman"/>
                <w:kern w:val="0"/>
                <w:sz w:val="20"/>
                <w:szCs w:val="20"/>
              </w:rPr>
              <w:t>44</w:t>
            </w:r>
          </w:p>
        </w:tc>
        <w:tc>
          <w:tcPr>
            <w:tcW w:w="809" w:type="pct"/>
            <w:tcBorders>
              <w:top w:val="nil"/>
              <w:left w:val="nil"/>
              <w:bottom w:val="single" w:sz="4" w:space="0" w:color="auto"/>
              <w:right w:val="single" w:sz="4" w:space="0" w:color="auto"/>
            </w:tcBorders>
            <w:shd w:val="clear" w:color="auto" w:fill="auto"/>
            <w:noWrap/>
            <w:vAlign w:val="center"/>
          </w:tcPr>
          <w:p w14:paraId="0EF3EF56" w14:textId="77777777" w:rsidR="00C2022D" w:rsidRDefault="00C2022D">
            <w:pPr>
              <w:widowControl/>
              <w:jc w:val="right"/>
              <w:rPr>
                <w:rFonts w:ascii="Times New Roman" w:hAnsi="Times New Roman" w:cs="Times New Roman"/>
                <w:kern w:val="0"/>
                <w:sz w:val="20"/>
                <w:szCs w:val="20"/>
              </w:rPr>
            </w:pPr>
          </w:p>
        </w:tc>
      </w:tr>
      <w:tr w:rsidR="00C2022D" w14:paraId="2D92CF23" w14:textId="77777777">
        <w:trPr>
          <w:trHeight w:val="340"/>
        </w:trPr>
        <w:tc>
          <w:tcPr>
            <w:tcW w:w="1472" w:type="pct"/>
            <w:tcBorders>
              <w:top w:val="nil"/>
              <w:left w:val="single" w:sz="4" w:space="0" w:color="auto"/>
              <w:bottom w:val="single" w:sz="4" w:space="0" w:color="auto"/>
              <w:right w:val="single" w:sz="4" w:space="0" w:color="auto"/>
            </w:tcBorders>
            <w:shd w:val="clear" w:color="auto" w:fill="auto"/>
            <w:noWrap/>
            <w:vAlign w:val="center"/>
          </w:tcPr>
          <w:p w14:paraId="5DFF6357" w14:textId="77777777" w:rsidR="00C2022D" w:rsidRDefault="00C2022D">
            <w:pPr>
              <w:widowControl/>
              <w:jc w:val="right"/>
              <w:rPr>
                <w:rFonts w:ascii="Times New Roman" w:hAnsi="Times New Roman" w:cs="Times New Roman"/>
                <w:kern w:val="0"/>
                <w:sz w:val="20"/>
                <w:szCs w:val="20"/>
              </w:rPr>
            </w:pPr>
          </w:p>
        </w:tc>
        <w:tc>
          <w:tcPr>
            <w:tcW w:w="240" w:type="pct"/>
            <w:tcBorders>
              <w:top w:val="nil"/>
              <w:left w:val="nil"/>
              <w:bottom w:val="single" w:sz="4" w:space="0" w:color="auto"/>
              <w:right w:val="single" w:sz="4" w:space="0" w:color="auto"/>
            </w:tcBorders>
            <w:shd w:val="clear" w:color="000000" w:fill="FFFFFF"/>
            <w:noWrap/>
            <w:vAlign w:val="center"/>
          </w:tcPr>
          <w:p w14:paraId="27BD8563" w14:textId="77777777" w:rsidR="00C2022D" w:rsidRDefault="00000000">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14</w:t>
            </w:r>
          </w:p>
        </w:tc>
        <w:tc>
          <w:tcPr>
            <w:tcW w:w="827" w:type="pct"/>
            <w:tcBorders>
              <w:top w:val="nil"/>
              <w:left w:val="nil"/>
              <w:bottom w:val="single" w:sz="4" w:space="0" w:color="auto"/>
              <w:right w:val="single" w:sz="4" w:space="0" w:color="auto"/>
            </w:tcBorders>
            <w:shd w:val="clear" w:color="auto" w:fill="auto"/>
            <w:noWrap/>
            <w:vAlign w:val="center"/>
          </w:tcPr>
          <w:p w14:paraId="1E77AFA3" w14:textId="77777777" w:rsidR="00C2022D" w:rsidRDefault="00C2022D">
            <w:pPr>
              <w:widowControl/>
              <w:jc w:val="right"/>
              <w:rPr>
                <w:rFonts w:ascii="Times New Roman" w:hAnsi="Times New Roman" w:cs="Times New Roman"/>
                <w:kern w:val="0"/>
                <w:sz w:val="20"/>
                <w:szCs w:val="20"/>
              </w:rPr>
            </w:pPr>
          </w:p>
        </w:tc>
        <w:tc>
          <w:tcPr>
            <w:tcW w:w="1361" w:type="pct"/>
            <w:tcBorders>
              <w:top w:val="nil"/>
              <w:left w:val="nil"/>
              <w:bottom w:val="single" w:sz="4" w:space="0" w:color="auto"/>
              <w:right w:val="single" w:sz="4" w:space="0" w:color="auto"/>
            </w:tcBorders>
            <w:shd w:val="clear" w:color="auto" w:fill="auto"/>
            <w:noWrap/>
            <w:vAlign w:val="center"/>
          </w:tcPr>
          <w:p w14:paraId="464C86AD" w14:textId="77777777" w:rsidR="00C2022D" w:rsidRDefault="00000000">
            <w:pPr>
              <w:widowControl/>
              <w:jc w:val="left"/>
              <w:rPr>
                <w:rFonts w:ascii="Times New Roman" w:hAnsi="Times New Roman" w:cs="Times New Roman"/>
                <w:kern w:val="0"/>
                <w:sz w:val="20"/>
                <w:szCs w:val="20"/>
              </w:rPr>
            </w:pPr>
            <w:r>
              <w:rPr>
                <w:rFonts w:ascii="Times New Roman" w:hAnsi="Times New Roman" w:cs="Times New Roman"/>
                <w:kern w:val="0"/>
                <w:sz w:val="20"/>
                <w:szCs w:val="20"/>
              </w:rPr>
              <w:t>十四、资源勘探工业信息等支出</w:t>
            </w:r>
          </w:p>
        </w:tc>
        <w:tc>
          <w:tcPr>
            <w:tcW w:w="289" w:type="pct"/>
            <w:tcBorders>
              <w:top w:val="nil"/>
              <w:left w:val="nil"/>
              <w:bottom w:val="single" w:sz="4" w:space="0" w:color="auto"/>
              <w:right w:val="single" w:sz="4" w:space="0" w:color="auto"/>
            </w:tcBorders>
            <w:shd w:val="clear" w:color="000000" w:fill="FFFFFF"/>
            <w:noWrap/>
            <w:vAlign w:val="center"/>
          </w:tcPr>
          <w:p w14:paraId="7D17ED11" w14:textId="77777777" w:rsidR="00C2022D" w:rsidRDefault="00000000">
            <w:pPr>
              <w:widowControl/>
              <w:jc w:val="center"/>
              <w:rPr>
                <w:rFonts w:ascii="Times New Roman" w:hAnsi="Times New Roman" w:cs="Times New Roman"/>
                <w:kern w:val="0"/>
                <w:sz w:val="20"/>
                <w:szCs w:val="20"/>
              </w:rPr>
            </w:pPr>
            <w:r>
              <w:rPr>
                <w:rFonts w:ascii="Times New Roman" w:hAnsi="Times New Roman" w:cs="Times New Roman"/>
                <w:kern w:val="0"/>
                <w:sz w:val="20"/>
                <w:szCs w:val="20"/>
              </w:rPr>
              <w:t>45</w:t>
            </w:r>
          </w:p>
        </w:tc>
        <w:tc>
          <w:tcPr>
            <w:tcW w:w="809" w:type="pct"/>
            <w:tcBorders>
              <w:top w:val="nil"/>
              <w:left w:val="nil"/>
              <w:bottom w:val="single" w:sz="4" w:space="0" w:color="auto"/>
              <w:right w:val="single" w:sz="4" w:space="0" w:color="auto"/>
            </w:tcBorders>
            <w:shd w:val="clear" w:color="auto" w:fill="auto"/>
            <w:noWrap/>
            <w:vAlign w:val="center"/>
          </w:tcPr>
          <w:p w14:paraId="3226D132" w14:textId="77777777" w:rsidR="00C2022D" w:rsidRDefault="00000000">
            <w:pPr>
              <w:widowControl/>
              <w:jc w:val="right"/>
              <w:rPr>
                <w:rFonts w:ascii="Times New Roman" w:hAnsi="Times New Roman" w:cs="Times New Roman"/>
                <w:kern w:val="0"/>
                <w:sz w:val="20"/>
                <w:szCs w:val="20"/>
              </w:rPr>
            </w:pPr>
            <w:r>
              <w:rPr>
                <w:rFonts w:ascii="Times New Roman" w:hAnsi="Times New Roman" w:cs="Times New Roman" w:hint="eastAsia"/>
                <w:kern w:val="0"/>
                <w:sz w:val="20"/>
                <w:szCs w:val="20"/>
              </w:rPr>
              <w:t>0</w:t>
            </w:r>
          </w:p>
        </w:tc>
      </w:tr>
      <w:tr w:rsidR="00C2022D" w14:paraId="164F8C44" w14:textId="77777777">
        <w:trPr>
          <w:trHeight w:val="340"/>
        </w:trPr>
        <w:tc>
          <w:tcPr>
            <w:tcW w:w="1472" w:type="pct"/>
            <w:tcBorders>
              <w:top w:val="nil"/>
              <w:left w:val="single" w:sz="4" w:space="0" w:color="auto"/>
              <w:bottom w:val="single" w:sz="4" w:space="0" w:color="auto"/>
              <w:right w:val="single" w:sz="4" w:space="0" w:color="auto"/>
            </w:tcBorders>
            <w:shd w:val="clear" w:color="auto" w:fill="auto"/>
            <w:noWrap/>
            <w:vAlign w:val="center"/>
          </w:tcPr>
          <w:p w14:paraId="4091DD92" w14:textId="77777777" w:rsidR="00C2022D" w:rsidRDefault="00C2022D">
            <w:pPr>
              <w:widowControl/>
              <w:jc w:val="right"/>
              <w:rPr>
                <w:rFonts w:ascii="Times New Roman" w:hAnsi="Times New Roman" w:cs="Times New Roman"/>
                <w:kern w:val="0"/>
                <w:sz w:val="20"/>
                <w:szCs w:val="20"/>
              </w:rPr>
            </w:pPr>
          </w:p>
        </w:tc>
        <w:tc>
          <w:tcPr>
            <w:tcW w:w="240" w:type="pct"/>
            <w:tcBorders>
              <w:top w:val="nil"/>
              <w:left w:val="nil"/>
              <w:bottom w:val="single" w:sz="4" w:space="0" w:color="auto"/>
              <w:right w:val="single" w:sz="4" w:space="0" w:color="auto"/>
            </w:tcBorders>
            <w:shd w:val="clear" w:color="000000" w:fill="FFFFFF"/>
            <w:noWrap/>
            <w:vAlign w:val="center"/>
          </w:tcPr>
          <w:p w14:paraId="00F792E3" w14:textId="77777777" w:rsidR="00C2022D" w:rsidRDefault="00000000">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15</w:t>
            </w:r>
          </w:p>
        </w:tc>
        <w:tc>
          <w:tcPr>
            <w:tcW w:w="827" w:type="pct"/>
            <w:tcBorders>
              <w:top w:val="nil"/>
              <w:left w:val="nil"/>
              <w:bottom w:val="single" w:sz="4" w:space="0" w:color="auto"/>
              <w:right w:val="single" w:sz="4" w:space="0" w:color="auto"/>
            </w:tcBorders>
            <w:shd w:val="clear" w:color="auto" w:fill="auto"/>
            <w:noWrap/>
            <w:vAlign w:val="center"/>
          </w:tcPr>
          <w:p w14:paraId="0851851B" w14:textId="77777777" w:rsidR="00C2022D" w:rsidRDefault="00C2022D">
            <w:pPr>
              <w:widowControl/>
              <w:jc w:val="right"/>
              <w:rPr>
                <w:rFonts w:ascii="Times New Roman" w:hAnsi="Times New Roman" w:cs="Times New Roman"/>
                <w:kern w:val="0"/>
                <w:sz w:val="20"/>
                <w:szCs w:val="20"/>
              </w:rPr>
            </w:pPr>
          </w:p>
        </w:tc>
        <w:tc>
          <w:tcPr>
            <w:tcW w:w="1361" w:type="pct"/>
            <w:tcBorders>
              <w:top w:val="nil"/>
              <w:left w:val="nil"/>
              <w:bottom w:val="single" w:sz="4" w:space="0" w:color="auto"/>
              <w:right w:val="single" w:sz="4" w:space="0" w:color="auto"/>
            </w:tcBorders>
            <w:shd w:val="clear" w:color="auto" w:fill="auto"/>
            <w:noWrap/>
            <w:vAlign w:val="center"/>
          </w:tcPr>
          <w:p w14:paraId="0BB63D69" w14:textId="77777777" w:rsidR="00C2022D" w:rsidRDefault="00000000">
            <w:pPr>
              <w:widowControl/>
              <w:jc w:val="left"/>
              <w:rPr>
                <w:rFonts w:ascii="Times New Roman" w:hAnsi="Times New Roman" w:cs="Times New Roman"/>
                <w:kern w:val="0"/>
                <w:sz w:val="20"/>
                <w:szCs w:val="20"/>
              </w:rPr>
            </w:pPr>
            <w:r>
              <w:rPr>
                <w:rFonts w:ascii="Times New Roman" w:hAnsi="Times New Roman" w:cs="Times New Roman"/>
                <w:kern w:val="0"/>
                <w:sz w:val="20"/>
                <w:szCs w:val="20"/>
              </w:rPr>
              <w:t>十五、商业服务业等支出</w:t>
            </w:r>
          </w:p>
        </w:tc>
        <w:tc>
          <w:tcPr>
            <w:tcW w:w="289" w:type="pct"/>
            <w:tcBorders>
              <w:top w:val="nil"/>
              <w:left w:val="nil"/>
              <w:bottom w:val="single" w:sz="4" w:space="0" w:color="auto"/>
              <w:right w:val="single" w:sz="4" w:space="0" w:color="auto"/>
            </w:tcBorders>
            <w:shd w:val="clear" w:color="000000" w:fill="FFFFFF"/>
            <w:noWrap/>
            <w:vAlign w:val="center"/>
          </w:tcPr>
          <w:p w14:paraId="0F7E2C43" w14:textId="77777777" w:rsidR="00C2022D" w:rsidRDefault="00000000">
            <w:pPr>
              <w:widowControl/>
              <w:jc w:val="center"/>
              <w:rPr>
                <w:rFonts w:ascii="Times New Roman" w:hAnsi="Times New Roman" w:cs="Times New Roman"/>
                <w:kern w:val="0"/>
                <w:sz w:val="20"/>
                <w:szCs w:val="20"/>
              </w:rPr>
            </w:pPr>
            <w:r>
              <w:rPr>
                <w:rFonts w:ascii="Times New Roman" w:hAnsi="Times New Roman" w:cs="Times New Roman"/>
                <w:kern w:val="0"/>
                <w:sz w:val="20"/>
                <w:szCs w:val="20"/>
              </w:rPr>
              <w:t>46</w:t>
            </w:r>
          </w:p>
        </w:tc>
        <w:tc>
          <w:tcPr>
            <w:tcW w:w="809" w:type="pct"/>
            <w:tcBorders>
              <w:top w:val="nil"/>
              <w:left w:val="nil"/>
              <w:bottom w:val="single" w:sz="4" w:space="0" w:color="auto"/>
              <w:right w:val="single" w:sz="4" w:space="0" w:color="auto"/>
            </w:tcBorders>
            <w:shd w:val="clear" w:color="auto" w:fill="auto"/>
            <w:noWrap/>
            <w:vAlign w:val="center"/>
          </w:tcPr>
          <w:p w14:paraId="76DC26AF" w14:textId="77777777" w:rsidR="00C2022D" w:rsidRDefault="00000000">
            <w:pPr>
              <w:widowControl/>
              <w:jc w:val="right"/>
              <w:rPr>
                <w:rFonts w:ascii="Times New Roman" w:hAnsi="Times New Roman" w:cs="Times New Roman"/>
                <w:kern w:val="0"/>
                <w:sz w:val="20"/>
                <w:szCs w:val="20"/>
              </w:rPr>
            </w:pPr>
            <w:r>
              <w:rPr>
                <w:rFonts w:ascii="Times New Roman" w:hAnsi="Times New Roman" w:cs="Times New Roman" w:hint="eastAsia"/>
                <w:kern w:val="0"/>
                <w:sz w:val="20"/>
                <w:szCs w:val="20"/>
              </w:rPr>
              <w:t>0</w:t>
            </w:r>
          </w:p>
        </w:tc>
      </w:tr>
      <w:tr w:rsidR="00C2022D" w14:paraId="75795E14" w14:textId="77777777">
        <w:trPr>
          <w:trHeight w:val="340"/>
        </w:trPr>
        <w:tc>
          <w:tcPr>
            <w:tcW w:w="1472" w:type="pct"/>
            <w:tcBorders>
              <w:top w:val="nil"/>
              <w:left w:val="single" w:sz="4" w:space="0" w:color="auto"/>
              <w:bottom w:val="single" w:sz="4" w:space="0" w:color="auto"/>
              <w:right w:val="single" w:sz="4" w:space="0" w:color="auto"/>
            </w:tcBorders>
            <w:shd w:val="clear" w:color="auto" w:fill="auto"/>
            <w:noWrap/>
            <w:vAlign w:val="center"/>
          </w:tcPr>
          <w:p w14:paraId="786F1C3F" w14:textId="77777777" w:rsidR="00C2022D" w:rsidRDefault="00C2022D">
            <w:pPr>
              <w:widowControl/>
              <w:jc w:val="right"/>
              <w:rPr>
                <w:rFonts w:ascii="Times New Roman" w:hAnsi="Times New Roman" w:cs="Times New Roman"/>
                <w:kern w:val="0"/>
                <w:sz w:val="20"/>
                <w:szCs w:val="20"/>
              </w:rPr>
            </w:pPr>
          </w:p>
        </w:tc>
        <w:tc>
          <w:tcPr>
            <w:tcW w:w="240" w:type="pct"/>
            <w:tcBorders>
              <w:top w:val="nil"/>
              <w:left w:val="nil"/>
              <w:bottom w:val="single" w:sz="4" w:space="0" w:color="auto"/>
              <w:right w:val="single" w:sz="4" w:space="0" w:color="auto"/>
            </w:tcBorders>
            <w:shd w:val="clear" w:color="000000" w:fill="FFFFFF"/>
            <w:noWrap/>
            <w:vAlign w:val="center"/>
          </w:tcPr>
          <w:p w14:paraId="43539F8C" w14:textId="77777777" w:rsidR="00C2022D" w:rsidRDefault="00000000">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16</w:t>
            </w:r>
          </w:p>
        </w:tc>
        <w:tc>
          <w:tcPr>
            <w:tcW w:w="827" w:type="pct"/>
            <w:tcBorders>
              <w:top w:val="nil"/>
              <w:left w:val="nil"/>
              <w:bottom w:val="single" w:sz="4" w:space="0" w:color="auto"/>
              <w:right w:val="single" w:sz="4" w:space="0" w:color="auto"/>
            </w:tcBorders>
            <w:shd w:val="clear" w:color="auto" w:fill="auto"/>
            <w:noWrap/>
            <w:vAlign w:val="center"/>
          </w:tcPr>
          <w:p w14:paraId="59C4ABB1" w14:textId="77777777" w:rsidR="00C2022D" w:rsidRDefault="00C2022D">
            <w:pPr>
              <w:widowControl/>
              <w:jc w:val="right"/>
              <w:rPr>
                <w:rFonts w:ascii="Times New Roman" w:hAnsi="Times New Roman" w:cs="Times New Roman"/>
                <w:kern w:val="0"/>
                <w:sz w:val="20"/>
                <w:szCs w:val="20"/>
              </w:rPr>
            </w:pPr>
          </w:p>
        </w:tc>
        <w:tc>
          <w:tcPr>
            <w:tcW w:w="1361" w:type="pct"/>
            <w:tcBorders>
              <w:top w:val="nil"/>
              <w:left w:val="nil"/>
              <w:bottom w:val="single" w:sz="4" w:space="0" w:color="auto"/>
              <w:right w:val="single" w:sz="4" w:space="0" w:color="auto"/>
            </w:tcBorders>
            <w:shd w:val="clear" w:color="auto" w:fill="auto"/>
            <w:noWrap/>
            <w:vAlign w:val="center"/>
          </w:tcPr>
          <w:p w14:paraId="05D969A5" w14:textId="77777777" w:rsidR="00C2022D" w:rsidRDefault="00000000">
            <w:pPr>
              <w:widowControl/>
              <w:jc w:val="left"/>
              <w:rPr>
                <w:rFonts w:ascii="Times New Roman" w:hAnsi="Times New Roman" w:cs="Times New Roman"/>
                <w:kern w:val="0"/>
                <w:sz w:val="20"/>
                <w:szCs w:val="20"/>
              </w:rPr>
            </w:pPr>
            <w:r>
              <w:rPr>
                <w:rFonts w:ascii="Times New Roman" w:hAnsi="Times New Roman" w:cs="Times New Roman"/>
                <w:kern w:val="0"/>
                <w:sz w:val="20"/>
                <w:szCs w:val="20"/>
              </w:rPr>
              <w:t>十六、金融支出</w:t>
            </w:r>
          </w:p>
        </w:tc>
        <w:tc>
          <w:tcPr>
            <w:tcW w:w="289" w:type="pct"/>
            <w:tcBorders>
              <w:top w:val="nil"/>
              <w:left w:val="nil"/>
              <w:bottom w:val="single" w:sz="4" w:space="0" w:color="auto"/>
              <w:right w:val="single" w:sz="4" w:space="0" w:color="auto"/>
            </w:tcBorders>
            <w:shd w:val="clear" w:color="000000" w:fill="FFFFFF"/>
            <w:noWrap/>
            <w:vAlign w:val="center"/>
          </w:tcPr>
          <w:p w14:paraId="4B7EA8AC" w14:textId="77777777" w:rsidR="00C2022D" w:rsidRDefault="00000000">
            <w:pPr>
              <w:widowControl/>
              <w:jc w:val="center"/>
              <w:rPr>
                <w:rFonts w:ascii="Times New Roman" w:hAnsi="Times New Roman" w:cs="Times New Roman"/>
                <w:kern w:val="0"/>
                <w:sz w:val="20"/>
                <w:szCs w:val="20"/>
              </w:rPr>
            </w:pPr>
            <w:r>
              <w:rPr>
                <w:rFonts w:ascii="Times New Roman" w:hAnsi="Times New Roman" w:cs="Times New Roman"/>
                <w:kern w:val="0"/>
                <w:sz w:val="20"/>
                <w:szCs w:val="20"/>
              </w:rPr>
              <w:t>47</w:t>
            </w:r>
          </w:p>
        </w:tc>
        <w:tc>
          <w:tcPr>
            <w:tcW w:w="809" w:type="pct"/>
            <w:tcBorders>
              <w:top w:val="nil"/>
              <w:left w:val="nil"/>
              <w:bottom w:val="single" w:sz="4" w:space="0" w:color="auto"/>
              <w:right w:val="single" w:sz="4" w:space="0" w:color="auto"/>
            </w:tcBorders>
            <w:shd w:val="clear" w:color="auto" w:fill="auto"/>
            <w:noWrap/>
            <w:vAlign w:val="center"/>
          </w:tcPr>
          <w:p w14:paraId="6601A39D" w14:textId="77777777" w:rsidR="00C2022D" w:rsidRDefault="00000000">
            <w:pPr>
              <w:widowControl/>
              <w:jc w:val="right"/>
              <w:rPr>
                <w:rFonts w:ascii="Times New Roman" w:hAnsi="Times New Roman" w:cs="Times New Roman"/>
                <w:kern w:val="0"/>
                <w:sz w:val="20"/>
                <w:szCs w:val="20"/>
              </w:rPr>
            </w:pPr>
            <w:r>
              <w:rPr>
                <w:rFonts w:ascii="Times New Roman" w:hAnsi="Times New Roman" w:cs="Times New Roman" w:hint="eastAsia"/>
                <w:kern w:val="0"/>
                <w:sz w:val="20"/>
                <w:szCs w:val="20"/>
              </w:rPr>
              <w:t>0</w:t>
            </w:r>
          </w:p>
        </w:tc>
      </w:tr>
      <w:tr w:rsidR="00C2022D" w14:paraId="71DD43EC" w14:textId="77777777">
        <w:trPr>
          <w:trHeight w:val="340"/>
        </w:trPr>
        <w:tc>
          <w:tcPr>
            <w:tcW w:w="1472" w:type="pct"/>
            <w:tcBorders>
              <w:top w:val="nil"/>
              <w:left w:val="single" w:sz="4" w:space="0" w:color="auto"/>
              <w:bottom w:val="single" w:sz="4" w:space="0" w:color="auto"/>
              <w:right w:val="single" w:sz="4" w:space="0" w:color="auto"/>
            </w:tcBorders>
            <w:shd w:val="clear" w:color="auto" w:fill="auto"/>
            <w:noWrap/>
            <w:vAlign w:val="center"/>
          </w:tcPr>
          <w:p w14:paraId="4CB63290" w14:textId="77777777" w:rsidR="00C2022D" w:rsidRDefault="00C2022D">
            <w:pPr>
              <w:widowControl/>
              <w:jc w:val="right"/>
              <w:rPr>
                <w:rFonts w:ascii="Times New Roman" w:hAnsi="Times New Roman" w:cs="Times New Roman"/>
                <w:kern w:val="0"/>
                <w:sz w:val="20"/>
                <w:szCs w:val="20"/>
              </w:rPr>
            </w:pPr>
          </w:p>
        </w:tc>
        <w:tc>
          <w:tcPr>
            <w:tcW w:w="240" w:type="pct"/>
            <w:tcBorders>
              <w:top w:val="nil"/>
              <w:left w:val="nil"/>
              <w:bottom w:val="single" w:sz="4" w:space="0" w:color="auto"/>
              <w:right w:val="single" w:sz="4" w:space="0" w:color="auto"/>
            </w:tcBorders>
            <w:shd w:val="clear" w:color="000000" w:fill="FFFFFF"/>
            <w:noWrap/>
            <w:vAlign w:val="center"/>
          </w:tcPr>
          <w:p w14:paraId="19E47AE2" w14:textId="77777777" w:rsidR="00C2022D" w:rsidRDefault="00000000">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17</w:t>
            </w:r>
          </w:p>
        </w:tc>
        <w:tc>
          <w:tcPr>
            <w:tcW w:w="827" w:type="pct"/>
            <w:tcBorders>
              <w:top w:val="nil"/>
              <w:left w:val="nil"/>
              <w:bottom w:val="single" w:sz="4" w:space="0" w:color="auto"/>
              <w:right w:val="single" w:sz="4" w:space="0" w:color="auto"/>
            </w:tcBorders>
            <w:shd w:val="clear" w:color="auto" w:fill="auto"/>
            <w:noWrap/>
            <w:vAlign w:val="center"/>
          </w:tcPr>
          <w:p w14:paraId="5FC1153A" w14:textId="77777777" w:rsidR="00C2022D" w:rsidRDefault="00C2022D">
            <w:pPr>
              <w:widowControl/>
              <w:jc w:val="right"/>
              <w:rPr>
                <w:rFonts w:ascii="Times New Roman" w:hAnsi="Times New Roman" w:cs="Times New Roman"/>
                <w:kern w:val="0"/>
                <w:sz w:val="20"/>
                <w:szCs w:val="20"/>
              </w:rPr>
            </w:pPr>
          </w:p>
        </w:tc>
        <w:tc>
          <w:tcPr>
            <w:tcW w:w="1361" w:type="pct"/>
            <w:tcBorders>
              <w:top w:val="nil"/>
              <w:left w:val="nil"/>
              <w:bottom w:val="single" w:sz="4" w:space="0" w:color="auto"/>
              <w:right w:val="single" w:sz="4" w:space="0" w:color="auto"/>
            </w:tcBorders>
            <w:shd w:val="clear" w:color="auto" w:fill="auto"/>
            <w:noWrap/>
            <w:vAlign w:val="center"/>
          </w:tcPr>
          <w:p w14:paraId="3E6E6138" w14:textId="77777777" w:rsidR="00C2022D" w:rsidRDefault="00000000">
            <w:pPr>
              <w:widowControl/>
              <w:jc w:val="left"/>
              <w:rPr>
                <w:rFonts w:ascii="Times New Roman" w:hAnsi="Times New Roman" w:cs="Times New Roman"/>
                <w:kern w:val="0"/>
                <w:sz w:val="20"/>
                <w:szCs w:val="20"/>
              </w:rPr>
            </w:pPr>
            <w:r>
              <w:rPr>
                <w:rFonts w:ascii="Times New Roman" w:hAnsi="Times New Roman" w:cs="Times New Roman"/>
                <w:kern w:val="0"/>
                <w:sz w:val="20"/>
                <w:szCs w:val="20"/>
              </w:rPr>
              <w:t>十七、援助其他地区支出</w:t>
            </w:r>
          </w:p>
        </w:tc>
        <w:tc>
          <w:tcPr>
            <w:tcW w:w="289" w:type="pct"/>
            <w:tcBorders>
              <w:top w:val="nil"/>
              <w:left w:val="nil"/>
              <w:bottom w:val="single" w:sz="4" w:space="0" w:color="auto"/>
              <w:right w:val="single" w:sz="4" w:space="0" w:color="auto"/>
            </w:tcBorders>
            <w:shd w:val="clear" w:color="000000" w:fill="FFFFFF"/>
            <w:noWrap/>
            <w:vAlign w:val="center"/>
          </w:tcPr>
          <w:p w14:paraId="68E5FCC1" w14:textId="77777777" w:rsidR="00C2022D" w:rsidRDefault="00000000">
            <w:pPr>
              <w:widowControl/>
              <w:jc w:val="center"/>
              <w:rPr>
                <w:rFonts w:ascii="Times New Roman" w:hAnsi="Times New Roman" w:cs="Times New Roman"/>
                <w:kern w:val="0"/>
                <w:sz w:val="20"/>
                <w:szCs w:val="20"/>
              </w:rPr>
            </w:pPr>
            <w:r>
              <w:rPr>
                <w:rFonts w:ascii="Times New Roman" w:hAnsi="Times New Roman" w:cs="Times New Roman"/>
                <w:kern w:val="0"/>
                <w:sz w:val="20"/>
                <w:szCs w:val="20"/>
              </w:rPr>
              <w:t>48</w:t>
            </w:r>
          </w:p>
        </w:tc>
        <w:tc>
          <w:tcPr>
            <w:tcW w:w="809" w:type="pct"/>
            <w:tcBorders>
              <w:top w:val="nil"/>
              <w:left w:val="nil"/>
              <w:bottom w:val="single" w:sz="4" w:space="0" w:color="auto"/>
              <w:right w:val="single" w:sz="4" w:space="0" w:color="auto"/>
            </w:tcBorders>
            <w:shd w:val="clear" w:color="auto" w:fill="auto"/>
            <w:noWrap/>
            <w:vAlign w:val="center"/>
          </w:tcPr>
          <w:p w14:paraId="344FC441" w14:textId="77777777" w:rsidR="00C2022D" w:rsidRDefault="00000000">
            <w:pPr>
              <w:widowControl/>
              <w:jc w:val="right"/>
              <w:rPr>
                <w:rFonts w:ascii="Times New Roman" w:hAnsi="Times New Roman" w:cs="Times New Roman"/>
                <w:kern w:val="0"/>
                <w:sz w:val="20"/>
                <w:szCs w:val="20"/>
              </w:rPr>
            </w:pPr>
            <w:r>
              <w:rPr>
                <w:rFonts w:ascii="Times New Roman" w:hAnsi="Times New Roman" w:cs="Times New Roman" w:hint="eastAsia"/>
                <w:kern w:val="0"/>
                <w:sz w:val="20"/>
                <w:szCs w:val="20"/>
              </w:rPr>
              <w:t>0</w:t>
            </w:r>
          </w:p>
        </w:tc>
      </w:tr>
      <w:tr w:rsidR="00C2022D" w14:paraId="1499286C" w14:textId="77777777">
        <w:trPr>
          <w:trHeight w:val="340"/>
        </w:trPr>
        <w:tc>
          <w:tcPr>
            <w:tcW w:w="14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AC9B76" w14:textId="77777777" w:rsidR="00C2022D" w:rsidRDefault="00C2022D">
            <w:pPr>
              <w:widowControl/>
              <w:jc w:val="right"/>
              <w:rPr>
                <w:rFonts w:ascii="Times New Roman" w:hAnsi="Times New Roman" w:cs="Times New Roman"/>
                <w:kern w:val="0"/>
                <w:sz w:val="20"/>
                <w:szCs w:val="20"/>
              </w:rPr>
            </w:pPr>
          </w:p>
        </w:tc>
        <w:tc>
          <w:tcPr>
            <w:tcW w:w="24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6FA003A" w14:textId="77777777" w:rsidR="00C2022D" w:rsidRDefault="00000000">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18</w:t>
            </w:r>
          </w:p>
        </w:tc>
        <w:tc>
          <w:tcPr>
            <w:tcW w:w="8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8CBA51" w14:textId="77777777" w:rsidR="00C2022D" w:rsidRDefault="00C2022D">
            <w:pPr>
              <w:widowControl/>
              <w:jc w:val="right"/>
              <w:rPr>
                <w:rFonts w:ascii="Times New Roman" w:hAnsi="Times New Roman" w:cs="Times New Roman"/>
                <w:kern w:val="0"/>
                <w:sz w:val="20"/>
                <w:szCs w:val="20"/>
              </w:rPr>
            </w:pPr>
          </w:p>
        </w:tc>
        <w:tc>
          <w:tcPr>
            <w:tcW w:w="13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A2231A" w14:textId="77777777" w:rsidR="00C2022D" w:rsidRDefault="00000000">
            <w:pPr>
              <w:widowControl/>
              <w:jc w:val="left"/>
              <w:rPr>
                <w:rFonts w:ascii="Times New Roman" w:hAnsi="Times New Roman" w:cs="Times New Roman"/>
                <w:kern w:val="0"/>
                <w:sz w:val="20"/>
                <w:szCs w:val="20"/>
              </w:rPr>
            </w:pPr>
            <w:r>
              <w:rPr>
                <w:rFonts w:ascii="Times New Roman" w:hAnsi="Times New Roman" w:cs="Times New Roman"/>
                <w:kern w:val="0"/>
                <w:sz w:val="20"/>
                <w:szCs w:val="20"/>
              </w:rPr>
              <w:t>十八、自然资源海洋气象等支出</w:t>
            </w:r>
          </w:p>
        </w:tc>
        <w:tc>
          <w:tcPr>
            <w:tcW w:w="28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BBFFD7B" w14:textId="77777777" w:rsidR="00C2022D" w:rsidRDefault="00000000">
            <w:pPr>
              <w:widowControl/>
              <w:jc w:val="center"/>
              <w:rPr>
                <w:rFonts w:ascii="Times New Roman" w:hAnsi="Times New Roman" w:cs="Times New Roman"/>
                <w:kern w:val="0"/>
                <w:sz w:val="20"/>
                <w:szCs w:val="20"/>
              </w:rPr>
            </w:pPr>
            <w:r>
              <w:rPr>
                <w:rFonts w:ascii="Times New Roman" w:hAnsi="Times New Roman" w:cs="Times New Roman"/>
                <w:kern w:val="0"/>
                <w:sz w:val="20"/>
                <w:szCs w:val="20"/>
              </w:rPr>
              <w:t>49</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B0F891" w14:textId="77777777" w:rsidR="00C2022D" w:rsidRDefault="00000000">
            <w:pPr>
              <w:widowControl/>
              <w:jc w:val="right"/>
              <w:rPr>
                <w:rFonts w:ascii="Times New Roman" w:hAnsi="Times New Roman" w:cs="Times New Roman"/>
                <w:kern w:val="0"/>
                <w:sz w:val="20"/>
                <w:szCs w:val="20"/>
              </w:rPr>
            </w:pPr>
            <w:r>
              <w:rPr>
                <w:rFonts w:ascii="Times New Roman" w:hAnsi="Times New Roman" w:cs="Times New Roman" w:hint="eastAsia"/>
                <w:kern w:val="0"/>
                <w:sz w:val="20"/>
                <w:szCs w:val="20"/>
              </w:rPr>
              <w:t>0</w:t>
            </w:r>
          </w:p>
        </w:tc>
      </w:tr>
      <w:tr w:rsidR="00C2022D" w14:paraId="631D543F" w14:textId="77777777">
        <w:trPr>
          <w:trHeight w:val="340"/>
        </w:trPr>
        <w:tc>
          <w:tcPr>
            <w:tcW w:w="14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463662" w14:textId="77777777" w:rsidR="00C2022D" w:rsidRDefault="00C2022D">
            <w:pPr>
              <w:widowControl/>
              <w:jc w:val="right"/>
              <w:rPr>
                <w:rFonts w:ascii="Times New Roman" w:hAnsi="Times New Roman" w:cs="Times New Roman"/>
                <w:kern w:val="0"/>
                <w:sz w:val="20"/>
                <w:szCs w:val="20"/>
              </w:rPr>
            </w:pPr>
          </w:p>
        </w:tc>
        <w:tc>
          <w:tcPr>
            <w:tcW w:w="240" w:type="pct"/>
            <w:tcBorders>
              <w:top w:val="single" w:sz="4" w:space="0" w:color="auto"/>
              <w:left w:val="nil"/>
              <w:bottom w:val="single" w:sz="4" w:space="0" w:color="auto"/>
              <w:right w:val="single" w:sz="4" w:space="0" w:color="auto"/>
            </w:tcBorders>
            <w:shd w:val="clear" w:color="000000" w:fill="FFFFFF"/>
            <w:noWrap/>
            <w:vAlign w:val="center"/>
          </w:tcPr>
          <w:p w14:paraId="29B935D9" w14:textId="77777777" w:rsidR="00C2022D" w:rsidRDefault="00000000">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19</w:t>
            </w:r>
          </w:p>
        </w:tc>
        <w:tc>
          <w:tcPr>
            <w:tcW w:w="827" w:type="pct"/>
            <w:tcBorders>
              <w:top w:val="single" w:sz="4" w:space="0" w:color="auto"/>
              <w:left w:val="nil"/>
              <w:bottom w:val="single" w:sz="4" w:space="0" w:color="auto"/>
              <w:right w:val="single" w:sz="4" w:space="0" w:color="auto"/>
            </w:tcBorders>
            <w:shd w:val="clear" w:color="auto" w:fill="auto"/>
            <w:noWrap/>
            <w:vAlign w:val="center"/>
          </w:tcPr>
          <w:p w14:paraId="757AC30E" w14:textId="77777777" w:rsidR="00C2022D" w:rsidRDefault="00C2022D">
            <w:pPr>
              <w:widowControl/>
              <w:jc w:val="right"/>
              <w:rPr>
                <w:rFonts w:ascii="Times New Roman" w:hAnsi="Times New Roman" w:cs="Times New Roman"/>
                <w:kern w:val="0"/>
                <w:sz w:val="20"/>
                <w:szCs w:val="20"/>
              </w:rPr>
            </w:pPr>
          </w:p>
        </w:tc>
        <w:tc>
          <w:tcPr>
            <w:tcW w:w="1361" w:type="pct"/>
            <w:tcBorders>
              <w:top w:val="single" w:sz="4" w:space="0" w:color="auto"/>
              <w:left w:val="nil"/>
              <w:bottom w:val="single" w:sz="4" w:space="0" w:color="auto"/>
              <w:right w:val="single" w:sz="4" w:space="0" w:color="auto"/>
            </w:tcBorders>
            <w:shd w:val="clear" w:color="auto" w:fill="auto"/>
            <w:noWrap/>
            <w:vAlign w:val="center"/>
          </w:tcPr>
          <w:p w14:paraId="72EB444F" w14:textId="77777777" w:rsidR="00C2022D" w:rsidRDefault="00000000">
            <w:pPr>
              <w:widowControl/>
              <w:jc w:val="left"/>
              <w:rPr>
                <w:rFonts w:ascii="Times New Roman" w:hAnsi="Times New Roman" w:cs="Times New Roman"/>
                <w:kern w:val="0"/>
                <w:sz w:val="20"/>
                <w:szCs w:val="20"/>
              </w:rPr>
            </w:pPr>
            <w:r>
              <w:rPr>
                <w:rFonts w:ascii="Times New Roman" w:hAnsi="Times New Roman" w:cs="Times New Roman"/>
                <w:kern w:val="0"/>
                <w:sz w:val="20"/>
                <w:szCs w:val="20"/>
              </w:rPr>
              <w:t>十九、住房保障支出</w:t>
            </w:r>
          </w:p>
        </w:tc>
        <w:tc>
          <w:tcPr>
            <w:tcW w:w="289" w:type="pct"/>
            <w:tcBorders>
              <w:top w:val="single" w:sz="4" w:space="0" w:color="auto"/>
              <w:left w:val="nil"/>
              <w:bottom w:val="single" w:sz="4" w:space="0" w:color="auto"/>
              <w:right w:val="single" w:sz="4" w:space="0" w:color="auto"/>
            </w:tcBorders>
            <w:shd w:val="clear" w:color="000000" w:fill="FFFFFF"/>
            <w:noWrap/>
            <w:vAlign w:val="center"/>
          </w:tcPr>
          <w:p w14:paraId="383B8DF1" w14:textId="77777777" w:rsidR="00C2022D" w:rsidRDefault="00000000">
            <w:pPr>
              <w:widowControl/>
              <w:jc w:val="center"/>
              <w:rPr>
                <w:rFonts w:ascii="Times New Roman" w:hAnsi="Times New Roman" w:cs="Times New Roman"/>
                <w:kern w:val="0"/>
                <w:sz w:val="20"/>
                <w:szCs w:val="20"/>
              </w:rPr>
            </w:pPr>
            <w:r>
              <w:rPr>
                <w:rFonts w:ascii="Times New Roman" w:hAnsi="Times New Roman" w:cs="Times New Roman"/>
                <w:kern w:val="0"/>
                <w:sz w:val="20"/>
                <w:szCs w:val="20"/>
              </w:rPr>
              <w:t>50</w:t>
            </w:r>
          </w:p>
        </w:tc>
        <w:tc>
          <w:tcPr>
            <w:tcW w:w="809" w:type="pct"/>
            <w:tcBorders>
              <w:top w:val="single" w:sz="4" w:space="0" w:color="auto"/>
              <w:left w:val="nil"/>
              <w:bottom w:val="single" w:sz="4" w:space="0" w:color="auto"/>
              <w:right w:val="single" w:sz="4" w:space="0" w:color="auto"/>
            </w:tcBorders>
            <w:shd w:val="clear" w:color="auto" w:fill="auto"/>
            <w:noWrap/>
            <w:vAlign w:val="center"/>
          </w:tcPr>
          <w:p w14:paraId="5D207B4A" w14:textId="77777777" w:rsidR="00C2022D" w:rsidRDefault="00000000">
            <w:pPr>
              <w:widowControl/>
              <w:jc w:val="right"/>
              <w:rPr>
                <w:rFonts w:ascii="Times New Roman" w:hAnsi="Times New Roman" w:cs="Times New Roman"/>
                <w:kern w:val="0"/>
                <w:sz w:val="20"/>
                <w:szCs w:val="20"/>
              </w:rPr>
            </w:pPr>
            <w:r>
              <w:rPr>
                <w:rFonts w:ascii="Times New Roman" w:hAnsi="Times New Roman" w:cs="Times New Roman" w:hint="eastAsia"/>
                <w:kern w:val="0"/>
                <w:sz w:val="20"/>
                <w:szCs w:val="20"/>
              </w:rPr>
              <w:t>67.18</w:t>
            </w:r>
          </w:p>
        </w:tc>
      </w:tr>
      <w:tr w:rsidR="00C2022D" w14:paraId="5030C287" w14:textId="77777777">
        <w:trPr>
          <w:trHeight w:val="340"/>
        </w:trPr>
        <w:tc>
          <w:tcPr>
            <w:tcW w:w="1472" w:type="pct"/>
            <w:tcBorders>
              <w:top w:val="nil"/>
              <w:left w:val="single" w:sz="4" w:space="0" w:color="auto"/>
              <w:bottom w:val="single" w:sz="4" w:space="0" w:color="auto"/>
              <w:right w:val="single" w:sz="4" w:space="0" w:color="auto"/>
            </w:tcBorders>
            <w:shd w:val="clear" w:color="auto" w:fill="auto"/>
            <w:noWrap/>
            <w:vAlign w:val="center"/>
          </w:tcPr>
          <w:p w14:paraId="3FABA415" w14:textId="77777777" w:rsidR="00C2022D" w:rsidRDefault="00C2022D">
            <w:pPr>
              <w:widowControl/>
              <w:jc w:val="right"/>
              <w:rPr>
                <w:rFonts w:ascii="Times New Roman" w:hAnsi="Times New Roman" w:cs="Times New Roman"/>
                <w:kern w:val="0"/>
                <w:sz w:val="20"/>
                <w:szCs w:val="20"/>
              </w:rPr>
            </w:pPr>
          </w:p>
        </w:tc>
        <w:tc>
          <w:tcPr>
            <w:tcW w:w="240" w:type="pct"/>
            <w:tcBorders>
              <w:top w:val="nil"/>
              <w:left w:val="nil"/>
              <w:bottom w:val="single" w:sz="4" w:space="0" w:color="auto"/>
              <w:right w:val="single" w:sz="4" w:space="0" w:color="auto"/>
            </w:tcBorders>
            <w:shd w:val="clear" w:color="000000" w:fill="FFFFFF"/>
            <w:noWrap/>
            <w:vAlign w:val="center"/>
          </w:tcPr>
          <w:p w14:paraId="611223EA" w14:textId="77777777" w:rsidR="00C2022D" w:rsidRDefault="00000000">
            <w:pPr>
              <w:widowControl/>
              <w:jc w:val="center"/>
              <w:rPr>
                <w:rFonts w:ascii="Times New Roman" w:hAnsi="Times New Roman" w:cs="Times New Roman"/>
                <w:kern w:val="0"/>
                <w:sz w:val="20"/>
                <w:szCs w:val="20"/>
              </w:rPr>
            </w:pPr>
            <w:r>
              <w:rPr>
                <w:rFonts w:ascii="Times New Roman" w:hAnsi="Times New Roman" w:cs="Times New Roman"/>
                <w:kern w:val="0"/>
                <w:sz w:val="20"/>
                <w:szCs w:val="20"/>
              </w:rPr>
              <w:t>20</w:t>
            </w:r>
          </w:p>
        </w:tc>
        <w:tc>
          <w:tcPr>
            <w:tcW w:w="827" w:type="pct"/>
            <w:tcBorders>
              <w:top w:val="nil"/>
              <w:left w:val="nil"/>
              <w:bottom w:val="single" w:sz="4" w:space="0" w:color="auto"/>
              <w:right w:val="single" w:sz="4" w:space="0" w:color="auto"/>
            </w:tcBorders>
            <w:shd w:val="clear" w:color="auto" w:fill="auto"/>
            <w:noWrap/>
            <w:vAlign w:val="center"/>
          </w:tcPr>
          <w:p w14:paraId="1EBA43B0" w14:textId="77777777" w:rsidR="00C2022D" w:rsidRDefault="00C2022D">
            <w:pPr>
              <w:widowControl/>
              <w:jc w:val="right"/>
              <w:rPr>
                <w:rFonts w:ascii="Times New Roman" w:hAnsi="Times New Roman" w:cs="Times New Roman"/>
                <w:kern w:val="0"/>
                <w:sz w:val="20"/>
                <w:szCs w:val="20"/>
              </w:rPr>
            </w:pPr>
          </w:p>
        </w:tc>
        <w:tc>
          <w:tcPr>
            <w:tcW w:w="1361" w:type="pct"/>
            <w:tcBorders>
              <w:top w:val="nil"/>
              <w:left w:val="nil"/>
              <w:bottom w:val="single" w:sz="4" w:space="0" w:color="auto"/>
              <w:right w:val="single" w:sz="4" w:space="0" w:color="auto"/>
            </w:tcBorders>
            <w:shd w:val="clear" w:color="auto" w:fill="auto"/>
            <w:noWrap/>
            <w:vAlign w:val="center"/>
          </w:tcPr>
          <w:p w14:paraId="2CD03A4E" w14:textId="77777777" w:rsidR="00C2022D" w:rsidRDefault="00000000">
            <w:pPr>
              <w:widowControl/>
              <w:jc w:val="left"/>
              <w:rPr>
                <w:rFonts w:ascii="Times New Roman" w:hAnsi="Times New Roman" w:cs="Times New Roman"/>
                <w:kern w:val="0"/>
                <w:sz w:val="20"/>
                <w:szCs w:val="20"/>
              </w:rPr>
            </w:pPr>
            <w:r>
              <w:rPr>
                <w:rFonts w:ascii="Times New Roman" w:hAnsi="Times New Roman" w:cs="Times New Roman"/>
                <w:kern w:val="0"/>
                <w:sz w:val="20"/>
                <w:szCs w:val="20"/>
              </w:rPr>
              <w:t>二十、粮油物资储备支出</w:t>
            </w:r>
          </w:p>
        </w:tc>
        <w:tc>
          <w:tcPr>
            <w:tcW w:w="289" w:type="pct"/>
            <w:tcBorders>
              <w:top w:val="nil"/>
              <w:left w:val="nil"/>
              <w:bottom w:val="single" w:sz="4" w:space="0" w:color="auto"/>
              <w:right w:val="single" w:sz="4" w:space="0" w:color="auto"/>
            </w:tcBorders>
            <w:shd w:val="clear" w:color="000000" w:fill="FFFFFF"/>
            <w:noWrap/>
            <w:vAlign w:val="center"/>
          </w:tcPr>
          <w:p w14:paraId="5E284F39" w14:textId="77777777" w:rsidR="00C2022D" w:rsidRDefault="00000000">
            <w:pPr>
              <w:widowControl/>
              <w:jc w:val="center"/>
              <w:rPr>
                <w:rFonts w:ascii="Times New Roman" w:hAnsi="Times New Roman" w:cs="Times New Roman"/>
                <w:kern w:val="0"/>
                <w:sz w:val="20"/>
                <w:szCs w:val="20"/>
              </w:rPr>
            </w:pPr>
            <w:r>
              <w:rPr>
                <w:rFonts w:ascii="Times New Roman" w:hAnsi="Times New Roman" w:cs="Times New Roman"/>
                <w:kern w:val="0"/>
                <w:sz w:val="20"/>
                <w:szCs w:val="20"/>
              </w:rPr>
              <w:t>51</w:t>
            </w:r>
          </w:p>
        </w:tc>
        <w:tc>
          <w:tcPr>
            <w:tcW w:w="809" w:type="pct"/>
            <w:tcBorders>
              <w:top w:val="nil"/>
              <w:left w:val="nil"/>
              <w:bottom w:val="single" w:sz="4" w:space="0" w:color="auto"/>
              <w:right w:val="single" w:sz="4" w:space="0" w:color="auto"/>
            </w:tcBorders>
            <w:shd w:val="clear" w:color="auto" w:fill="auto"/>
            <w:noWrap/>
            <w:vAlign w:val="center"/>
          </w:tcPr>
          <w:p w14:paraId="76D5A380" w14:textId="77777777" w:rsidR="00C2022D" w:rsidRDefault="00000000">
            <w:pPr>
              <w:widowControl/>
              <w:jc w:val="right"/>
              <w:rPr>
                <w:rFonts w:ascii="Times New Roman" w:hAnsi="Times New Roman" w:cs="Times New Roman"/>
                <w:kern w:val="0"/>
                <w:sz w:val="20"/>
                <w:szCs w:val="20"/>
              </w:rPr>
            </w:pPr>
            <w:r>
              <w:rPr>
                <w:rFonts w:ascii="Times New Roman" w:hAnsi="Times New Roman" w:cs="Times New Roman" w:hint="eastAsia"/>
                <w:kern w:val="0"/>
                <w:sz w:val="20"/>
                <w:szCs w:val="20"/>
              </w:rPr>
              <w:t>0</w:t>
            </w:r>
          </w:p>
        </w:tc>
      </w:tr>
      <w:tr w:rsidR="00C2022D" w14:paraId="31A733E8" w14:textId="77777777">
        <w:trPr>
          <w:trHeight w:val="340"/>
        </w:trPr>
        <w:tc>
          <w:tcPr>
            <w:tcW w:w="1472" w:type="pct"/>
            <w:tcBorders>
              <w:top w:val="nil"/>
              <w:left w:val="single" w:sz="4" w:space="0" w:color="auto"/>
              <w:bottom w:val="single" w:sz="4" w:space="0" w:color="auto"/>
              <w:right w:val="single" w:sz="4" w:space="0" w:color="auto"/>
            </w:tcBorders>
            <w:shd w:val="clear" w:color="auto" w:fill="auto"/>
            <w:noWrap/>
            <w:vAlign w:val="center"/>
          </w:tcPr>
          <w:p w14:paraId="543A33AA" w14:textId="77777777" w:rsidR="00C2022D" w:rsidRDefault="00C2022D">
            <w:pPr>
              <w:widowControl/>
              <w:jc w:val="right"/>
              <w:rPr>
                <w:rFonts w:ascii="Times New Roman" w:hAnsi="Times New Roman" w:cs="Times New Roman"/>
                <w:kern w:val="0"/>
                <w:sz w:val="20"/>
                <w:szCs w:val="20"/>
              </w:rPr>
            </w:pPr>
          </w:p>
        </w:tc>
        <w:tc>
          <w:tcPr>
            <w:tcW w:w="240" w:type="pct"/>
            <w:tcBorders>
              <w:top w:val="nil"/>
              <w:left w:val="nil"/>
              <w:bottom w:val="single" w:sz="4" w:space="0" w:color="auto"/>
              <w:right w:val="single" w:sz="4" w:space="0" w:color="auto"/>
            </w:tcBorders>
            <w:shd w:val="clear" w:color="000000" w:fill="FFFFFF"/>
            <w:noWrap/>
            <w:vAlign w:val="center"/>
          </w:tcPr>
          <w:p w14:paraId="15B0A990" w14:textId="77777777" w:rsidR="00C2022D" w:rsidRDefault="00000000">
            <w:pPr>
              <w:widowControl/>
              <w:jc w:val="center"/>
              <w:rPr>
                <w:rFonts w:ascii="Times New Roman" w:hAnsi="Times New Roman" w:cs="Times New Roman"/>
                <w:kern w:val="0"/>
                <w:sz w:val="20"/>
                <w:szCs w:val="20"/>
              </w:rPr>
            </w:pPr>
            <w:r>
              <w:rPr>
                <w:rFonts w:ascii="Times New Roman" w:hAnsi="Times New Roman" w:cs="Times New Roman"/>
                <w:kern w:val="0"/>
                <w:sz w:val="20"/>
                <w:szCs w:val="20"/>
              </w:rPr>
              <w:t>21</w:t>
            </w:r>
          </w:p>
        </w:tc>
        <w:tc>
          <w:tcPr>
            <w:tcW w:w="827" w:type="pct"/>
            <w:tcBorders>
              <w:top w:val="nil"/>
              <w:left w:val="nil"/>
              <w:bottom w:val="single" w:sz="4" w:space="0" w:color="auto"/>
              <w:right w:val="single" w:sz="4" w:space="0" w:color="auto"/>
            </w:tcBorders>
            <w:shd w:val="clear" w:color="auto" w:fill="auto"/>
            <w:noWrap/>
            <w:vAlign w:val="center"/>
          </w:tcPr>
          <w:p w14:paraId="320A0734" w14:textId="77777777" w:rsidR="00C2022D" w:rsidRDefault="00C2022D">
            <w:pPr>
              <w:widowControl/>
              <w:jc w:val="right"/>
              <w:rPr>
                <w:rFonts w:ascii="Times New Roman" w:hAnsi="Times New Roman" w:cs="Times New Roman"/>
                <w:kern w:val="0"/>
                <w:sz w:val="20"/>
                <w:szCs w:val="20"/>
              </w:rPr>
            </w:pPr>
          </w:p>
        </w:tc>
        <w:tc>
          <w:tcPr>
            <w:tcW w:w="1361" w:type="pct"/>
            <w:tcBorders>
              <w:top w:val="nil"/>
              <w:left w:val="nil"/>
              <w:bottom w:val="single" w:sz="4" w:space="0" w:color="auto"/>
              <w:right w:val="single" w:sz="4" w:space="0" w:color="auto"/>
            </w:tcBorders>
            <w:shd w:val="clear" w:color="auto" w:fill="auto"/>
            <w:noWrap/>
            <w:vAlign w:val="center"/>
          </w:tcPr>
          <w:p w14:paraId="5D29D062" w14:textId="77777777" w:rsidR="00C2022D" w:rsidRDefault="00000000">
            <w:pPr>
              <w:widowControl/>
              <w:jc w:val="left"/>
              <w:rPr>
                <w:rFonts w:ascii="Times New Roman" w:hAnsi="Times New Roman" w:cs="Times New Roman"/>
                <w:kern w:val="0"/>
                <w:sz w:val="20"/>
                <w:szCs w:val="20"/>
              </w:rPr>
            </w:pPr>
            <w:r>
              <w:rPr>
                <w:rFonts w:ascii="Times New Roman" w:hAnsi="Times New Roman" w:cs="Times New Roman"/>
                <w:kern w:val="0"/>
                <w:sz w:val="20"/>
                <w:szCs w:val="20"/>
              </w:rPr>
              <w:t>二十一、国有资本经营预算支出</w:t>
            </w:r>
          </w:p>
        </w:tc>
        <w:tc>
          <w:tcPr>
            <w:tcW w:w="289" w:type="pct"/>
            <w:tcBorders>
              <w:top w:val="nil"/>
              <w:left w:val="nil"/>
              <w:bottom w:val="single" w:sz="4" w:space="0" w:color="auto"/>
              <w:right w:val="single" w:sz="4" w:space="0" w:color="auto"/>
            </w:tcBorders>
            <w:shd w:val="clear" w:color="000000" w:fill="FFFFFF"/>
            <w:noWrap/>
            <w:vAlign w:val="center"/>
          </w:tcPr>
          <w:p w14:paraId="72C2C6F6" w14:textId="77777777" w:rsidR="00C2022D" w:rsidRDefault="00000000">
            <w:pPr>
              <w:widowControl/>
              <w:jc w:val="center"/>
              <w:rPr>
                <w:rFonts w:ascii="Times New Roman" w:hAnsi="Times New Roman" w:cs="Times New Roman"/>
                <w:kern w:val="0"/>
                <w:sz w:val="20"/>
                <w:szCs w:val="20"/>
              </w:rPr>
            </w:pPr>
            <w:r>
              <w:rPr>
                <w:rFonts w:ascii="Times New Roman" w:hAnsi="Times New Roman" w:cs="Times New Roman"/>
                <w:kern w:val="0"/>
                <w:sz w:val="20"/>
                <w:szCs w:val="20"/>
              </w:rPr>
              <w:t>52</w:t>
            </w:r>
          </w:p>
        </w:tc>
        <w:tc>
          <w:tcPr>
            <w:tcW w:w="809" w:type="pct"/>
            <w:tcBorders>
              <w:top w:val="nil"/>
              <w:left w:val="nil"/>
              <w:bottom w:val="single" w:sz="4" w:space="0" w:color="auto"/>
              <w:right w:val="single" w:sz="4" w:space="0" w:color="auto"/>
            </w:tcBorders>
            <w:shd w:val="clear" w:color="auto" w:fill="auto"/>
            <w:noWrap/>
            <w:vAlign w:val="center"/>
          </w:tcPr>
          <w:p w14:paraId="75A7480A" w14:textId="77777777" w:rsidR="00C2022D" w:rsidRDefault="00000000">
            <w:pPr>
              <w:widowControl/>
              <w:jc w:val="right"/>
              <w:rPr>
                <w:rFonts w:ascii="Times New Roman" w:hAnsi="Times New Roman" w:cs="Times New Roman"/>
                <w:kern w:val="0"/>
                <w:sz w:val="20"/>
                <w:szCs w:val="20"/>
              </w:rPr>
            </w:pPr>
            <w:r>
              <w:rPr>
                <w:rFonts w:ascii="Times New Roman" w:hAnsi="Times New Roman" w:cs="Times New Roman" w:hint="eastAsia"/>
                <w:kern w:val="0"/>
                <w:sz w:val="20"/>
                <w:szCs w:val="20"/>
              </w:rPr>
              <w:t>0</w:t>
            </w:r>
          </w:p>
        </w:tc>
      </w:tr>
      <w:tr w:rsidR="00C2022D" w14:paraId="21FBFFD5" w14:textId="77777777">
        <w:trPr>
          <w:trHeight w:val="340"/>
        </w:trPr>
        <w:tc>
          <w:tcPr>
            <w:tcW w:w="1472" w:type="pct"/>
            <w:tcBorders>
              <w:top w:val="nil"/>
              <w:left w:val="single" w:sz="4" w:space="0" w:color="auto"/>
              <w:bottom w:val="single" w:sz="4" w:space="0" w:color="auto"/>
              <w:right w:val="single" w:sz="4" w:space="0" w:color="auto"/>
            </w:tcBorders>
            <w:shd w:val="clear" w:color="auto" w:fill="auto"/>
            <w:noWrap/>
            <w:vAlign w:val="center"/>
          </w:tcPr>
          <w:p w14:paraId="46C1301F" w14:textId="77777777" w:rsidR="00C2022D" w:rsidRDefault="00C2022D">
            <w:pPr>
              <w:widowControl/>
              <w:jc w:val="right"/>
              <w:rPr>
                <w:rFonts w:ascii="Times New Roman" w:hAnsi="Times New Roman" w:cs="Times New Roman"/>
                <w:kern w:val="0"/>
                <w:sz w:val="20"/>
                <w:szCs w:val="20"/>
              </w:rPr>
            </w:pPr>
          </w:p>
        </w:tc>
        <w:tc>
          <w:tcPr>
            <w:tcW w:w="240" w:type="pct"/>
            <w:tcBorders>
              <w:top w:val="nil"/>
              <w:left w:val="nil"/>
              <w:bottom w:val="single" w:sz="4" w:space="0" w:color="auto"/>
              <w:right w:val="single" w:sz="4" w:space="0" w:color="auto"/>
            </w:tcBorders>
            <w:shd w:val="clear" w:color="000000" w:fill="FFFFFF"/>
            <w:noWrap/>
            <w:vAlign w:val="center"/>
          </w:tcPr>
          <w:p w14:paraId="613415A5" w14:textId="77777777" w:rsidR="00C2022D" w:rsidRDefault="00000000">
            <w:pPr>
              <w:widowControl/>
              <w:jc w:val="center"/>
              <w:rPr>
                <w:rFonts w:ascii="Times New Roman" w:hAnsi="Times New Roman" w:cs="Times New Roman"/>
                <w:kern w:val="0"/>
                <w:sz w:val="20"/>
                <w:szCs w:val="20"/>
              </w:rPr>
            </w:pPr>
            <w:r>
              <w:rPr>
                <w:rFonts w:ascii="Times New Roman" w:hAnsi="Times New Roman" w:cs="Times New Roman"/>
                <w:kern w:val="0"/>
                <w:sz w:val="20"/>
                <w:szCs w:val="20"/>
              </w:rPr>
              <w:t>22</w:t>
            </w:r>
          </w:p>
        </w:tc>
        <w:tc>
          <w:tcPr>
            <w:tcW w:w="827" w:type="pct"/>
            <w:tcBorders>
              <w:top w:val="nil"/>
              <w:left w:val="nil"/>
              <w:bottom w:val="single" w:sz="4" w:space="0" w:color="auto"/>
              <w:right w:val="single" w:sz="4" w:space="0" w:color="auto"/>
            </w:tcBorders>
            <w:shd w:val="clear" w:color="auto" w:fill="auto"/>
            <w:noWrap/>
            <w:vAlign w:val="center"/>
          </w:tcPr>
          <w:p w14:paraId="06F2513C" w14:textId="77777777" w:rsidR="00C2022D" w:rsidRDefault="00C2022D">
            <w:pPr>
              <w:widowControl/>
              <w:jc w:val="right"/>
              <w:rPr>
                <w:rFonts w:ascii="Times New Roman" w:hAnsi="Times New Roman" w:cs="Times New Roman"/>
                <w:kern w:val="0"/>
                <w:sz w:val="20"/>
                <w:szCs w:val="20"/>
              </w:rPr>
            </w:pPr>
          </w:p>
        </w:tc>
        <w:tc>
          <w:tcPr>
            <w:tcW w:w="1361" w:type="pct"/>
            <w:tcBorders>
              <w:top w:val="nil"/>
              <w:left w:val="nil"/>
              <w:bottom w:val="single" w:sz="4" w:space="0" w:color="auto"/>
              <w:right w:val="single" w:sz="4" w:space="0" w:color="auto"/>
            </w:tcBorders>
            <w:shd w:val="clear" w:color="auto" w:fill="auto"/>
            <w:noWrap/>
            <w:vAlign w:val="center"/>
          </w:tcPr>
          <w:p w14:paraId="40325C05" w14:textId="77777777" w:rsidR="00C2022D" w:rsidRDefault="00000000">
            <w:pPr>
              <w:widowControl/>
              <w:jc w:val="left"/>
              <w:rPr>
                <w:rFonts w:ascii="Times New Roman" w:hAnsi="Times New Roman" w:cs="Times New Roman"/>
                <w:kern w:val="0"/>
                <w:sz w:val="20"/>
                <w:szCs w:val="20"/>
              </w:rPr>
            </w:pPr>
            <w:r>
              <w:rPr>
                <w:rFonts w:ascii="Times New Roman" w:hAnsi="Times New Roman" w:cs="Times New Roman"/>
                <w:kern w:val="0"/>
                <w:sz w:val="20"/>
                <w:szCs w:val="20"/>
              </w:rPr>
              <w:t>二十二、灾害防治及应急管理支出</w:t>
            </w:r>
          </w:p>
        </w:tc>
        <w:tc>
          <w:tcPr>
            <w:tcW w:w="289" w:type="pct"/>
            <w:tcBorders>
              <w:top w:val="nil"/>
              <w:left w:val="nil"/>
              <w:bottom w:val="single" w:sz="4" w:space="0" w:color="auto"/>
              <w:right w:val="single" w:sz="4" w:space="0" w:color="auto"/>
            </w:tcBorders>
            <w:shd w:val="clear" w:color="000000" w:fill="FFFFFF"/>
            <w:noWrap/>
            <w:vAlign w:val="center"/>
          </w:tcPr>
          <w:p w14:paraId="6F9DC885" w14:textId="77777777" w:rsidR="00C2022D" w:rsidRDefault="00000000">
            <w:pPr>
              <w:widowControl/>
              <w:jc w:val="center"/>
              <w:rPr>
                <w:rFonts w:ascii="Times New Roman" w:hAnsi="Times New Roman" w:cs="Times New Roman"/>
                <w:kern w:val="0"/>
                <w:sz w:val="20"/>
                <w:szCs w:val="20"/>
              </w:rPr>
            </w:pPr>
            <w:r>
              <w:rPr>
                <w:rFonts w:ascii="Times New Roman" w:hAnsi="Times New Roman" w:cs="Times New Roman"/>
                <w:kern w:val="0"/>
                <w:sz w:val="20"/>
                <w:szCs w:val="20"/>
              </w:rPr>
              <w:t>53</w:t>
            </w:r>
          </w:p>
        </w:tc>
        <w:tc>
          <w:tcPr>
            <w:tcW w:w="809" w:type="pct"/>
            <w:tcBorders>
              <w:top w:val="nil"/>
              <w:left w:val="nil"/>
              <w:bottom w:val="single" w:sz="4" w:space="0" w:color="auto"/>
              <w:right w:val="single" w:sz="4" w:space="0" w:color="auto"/>
            </w:tcBorders>
            <w:shd w:val="clear" w:color="auto" w:fill="auto"/>
            <w:noWrap/>
            <w:vAlign w:val="center"/>
          </w:tcPr>
          <w:p w14:paraId="610BCD6D" w14:textId="77777777" w:rsidR="00C2022D" w:rsidRDefault="00000000">
            <w:pPr>
              <w:widowControl/>
              <w:jc w:val="right"/>
              <w:rPr>
                <w:rFonts w:ascii="Times New Roman" w:hAnsi="Times New Roman" w:cs="Times New Roman"/>
                <w:kern w:val="0"/>
                <w:sz w:val="20"/>
                <w:szCs w:val="20"/>
              </w:rPr>
            </w:pPr>
            <w:r>
              <w:rPr>
                <w:rFonts w:ascii="Times New Roman" w:hAnsi="Times New Roman" w:cs="Times New Roman" w:hint="eastAsia"/>
                <w:kern w:val="0"/>
                <w:sz w:val="20"/>
                <w:szCs w:val="20"/>
              </w:rPr>
              <w:t>0</w:t>
            </w:r>
          </w:p>
        </w:tc>
      </w:tr>
      <w:tr w:rsidR="00C2022D" w14:paraId="596483C4" w14:textId="77777777">
        <w:trPr>
          <w:trHeight w:val="340"/>
        </w:trPr>
        <w:tc>
          <w:tcPr>
            <w:tcW w:w="1472" w:type="pct"/>
            <w:tcBorders>
              <w:top w:val="nil"/>
              <w:left w:val="single" w:sz="4" w:space="0" w:color="auto"/>
              <w:bottom w:val="single" w:sz="4" w:space="0" w:color="auto"/>
              <w:right w:val="single" w:sz="4" w:space="0" w:color="auto"/>
            </w:tcBorders>
            <w:shd w:val="clear" w:color="auto" w:fill="auto"/>
            <w:noWrap/>
            <w:vAlign w:val="center"/>
          </w:tcPr>
          <w:p w14:paraId="0333470D" w14:textId="77777777" w:rsidR="00C2022D" w:rsidRDefault="00C2022D">
            <w:pPr>
              <w:widowControl/>
              <w:jc w:val="right"/>
              <w:rPr>
                <w:rFonts w:ascii="Times New Roman" w:hAnsi="Times New Roman" w:cs="Times New Roman"/>
                <w:kern w:val="0"/>
                <w:sz w:val="20"/>
                <w:szCs w:val="20"/>
              </w:rPr>
            </w:pPr>
          </w:p>
        </w:tc>
        <w:tc>
          <w:tcPr>
            <w:tcW w:w="240" w:type="pct"/>
            <w:tcBorders>
              <w:top w:val="nil"/>
              <w:left w:val="nil"/>
              <w:bottom w:val="single" w:sz="4" w:space="0" w:color="auto"/>
              <w:right w:val="single" w:sz="4" w:space="0" w:color="auto"/>
            </w:tcBorders>
            <w:shd w:val="clear" w:color="000000" w:fill="FFFFFF"/>
            <w:noWrap/>
            <w:vAlign w:val="center"/>
          </w:tcPr>
          <w:p w14:paraId="0560D599" w14:textId="77777777" w:rsidR="00C2022D" w:rsidRDefault="00000000">
            <w:pPr>
              <w:widowControl/>
              <w:jc w:val="center"/>
              <w:rPr>
                <w:rFonts w:ascii="Times New Roman" w:hAnsi="Times New Roman" w:cs="Times New Roman"/>
                <w:kern w:val="0"/>
                <w:sz w:val="20"/>
                <w:szCs w:val="20"/>
              </w:rPr>
            </w:pPr>
            <w:r>
              <w:rPr>
                <w:rFonts w:ascii="Times New Roman" w:hAnsi="Times New Roman" w:cs="Times New Roman"/>
                <w:kern w:val="0"/>
                <w:sz w:val="20"/>
                <w:szCs w:val="20"/>
              </w:rPr>
              <w:t>23</w:t>
            </w:r>
          </w:p>
        </w:tc>
        <w:tc>
          <w:tcPr>
            <w:tcW w:w="827" w:type="pct"/>
            <w:tcBorders>
              <w:top w:val="nil"/>
              <w:left w:val="nil"/>
              <w:bottom w:val="single" w:sz="4" w:space="0" w:color="auto"/>
              <w:right w:val="single" w:sz="4" w:space="0" w:color="auto"/>
            </w:tcBorders>
            <w:shd w:val="clear" w:color="auto" w:fill="auto"/>
            <w:noWrap/>
            <w:vAlign w:val="center"/>
          </w:tcPr>
          <w:p w14:paraId="6BA8FD15" w14:textId="77777777" w:rsidR="00C2022D" w:rsidRDefault="00C2022D">
            <w:pPr>
              <w:widowControl/>
              <w:jc w:val="right"/>
              <w:rPr>
                <w:rFonts w:ascii="Times New Roman" w:hAnsi="Times New Roman" w:cs="Times New Roman"/>
                <w:kern w:val="0"/>
                <w:sz w:val="20"/>
                <w:szCs w:val="20"/>
              </w:rPr>
            </w:pPr>
          </w:p>
        </w:tc>
        <w:tc>
          <w:tcPr>
            <w:tcW w:w="1361" w:type="pct"/>
            <w:tcBorders>
              <w:top w:val="nil"/>
              <w:left w:val="nil"/>
              <w:bottom w:val="single" w:sz="4" w:space="0" w:color="auto"/>
              <w:right w:val="single" w:sz="4" w:space="0" w:color="auto"/>
            </w:tcBorders>
            <w:shd w:val="clear" w:color="auto" w:fill="auto"/>
            <w:noWrap/>
            <w:vAlign w:val="center"/>
          </w:tcPr>
          <w:p w14:paraId="0F9D7A59" w14:textId="77777777" w:rsidR="00C2022D" w:rsidRDefault="00000000">
            <w:pPr>
              <w:widowControl/>
              <w:jc w:val="left"/>
              <w:rPr>
                <w:rFonts w:ascii="Times New Roman" w:hAnsi="Times New Roman" w:cs="Times New Roman"/>
                <w:kern w:val="0"/>
                <w:sz w:val="20"/>
                <w:szCs w:val="20"/>
              </w:rPr>
            </w:pPr>
            <w:r>
              <w:rPr>
                <w:rFonts w:ascii="Times New Roman" w:hAnsi="Times New Roman" w:cs="Times New Roman"/>
                <w:kern w:val="0"/>
                <w:sz w:val="20"/>
                <w:szCs w:val="20"/>
              </w:rPr>
              <w:t>二十三、其他支出</w:t>
            </w:r>
          </w:p>
        </w:tc>
        <w:tc>
          <w:tcPr>
            <w:tcW w:w="289" w:type="pct"/>
            <w:tcBorders>
              <w:top w:val="nil"/>
              <w:left w:val="nil"/>
              <w:bottom w:val="single" w:sz="4" w:space="0" w:color="auto"/>
              <w:right w:val="single" w:sz="4" w:space="0" w:color="auto"/>
            </w:tcBorders>
            <w:shd w:val="clear" w:color="000000" w:fill="FFFFFF"/>
            <w:noWrap/>
            <w:vAlign w:val="center"/>
          </w:tcPr>
          <w:p w14:paraId="5357B8DA" w14:textId="77777777" w:rsidR="00C2022D" w:rsidRDefault="00000000">
            <w:pPr>
              <w:widowControl/>
              <w:jc w:val="center"/>
              <w:rPr>
                <w:rFonts w:ascii="Times New Roman" w:hAnsi="Times New Roman" w:cs="Times New Roman"/>
                <w:kern w:val="0"/>
                <w:sz w:val="20"/>
                <w:szCs w:val="20"/>
              </w:rPr>
            </w:pPr>
            <w:r>
              <w:rPr>
                <w:rFonts w:ascii="Times New Roman" w:hAnsi="Times New Roman" w:cs="Times New Roman"/>
                <w:kern w:val="0"/>
                <w:sz w:val="20"/>
                <w:szCs w:val="20"/>
              </w:rPr>
              <w:t>54</w:t>
            </w:r>
          </w:p>
        </w:tc>
        <w:tc>
          <w:tcPr>
            <w:tcW w:w="809" w:type="pct"/>
            <w:tcBorders>
              <w:top w:val="nil"/>
              <w:left w:val="nil"/>
              <w:bottom w:val="single" w:sz="4" w:space="0" w:color="auto"/>
              <w:right w:val="single" w:sz="4" w:space="0" w:color="auto"/>
            </w:tcBorders>
            <w:shd w:val="clear" w:color="auto" w:fill="auto"/>
            <w:noWrap/>
            <w:vAlign w:val="center"/>
          </w:tcPr>
          <w:p w14:paraId="57B8777B" w14:textId="77777777" w:rsidR="00C2022D" w:rsidRDefault="00000000">
            <w:pPr>
              <w:widowControl/>
              <w:jc w:val="right"/>
              <w:rPr>
                <w:rFonts w:ascii="Times New Roman" w:hAnsi="Times New Roman" w:cs="Times New Roman"/>
                <w:kern w:val="0"/>
                <w:sz w:val="20"/>
                <w:szCs w:val="20"/>
              </w:rPr>
            </w:pPr>
            <w:r>
              <w:rPr>
                <w:rFonts w:ascii="Times New Roman" w:hAnsi="Times New Roman" w:cs="Times New Roman" w:hint="eastAsia"/>
                <w:kern w:val="0"/>
                <w:sz w:val="20"/>
                <w:szCs w:val="20"/>
              </w:rPr>
              <w:t>0</w:t>
            </w:r>
          </w:p>
        </w:tc>
      </w:tr>
      <w:tr w:rsidR="00C2022D" w14:paraId="79AE700D" w14:textId="77777777">
        <w:trPr>
          <w:trHeight w:val="340"/>
        </w:trPr>
        <w:tc>
          <w:tcPr>
            <w:tcW w:w="14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FA1B70" w14:textId="77777777" w:rsidR="00C2022D" w:rsidRDefault="00C2022D">
            <w:pPr>
              <w:widowControl/>
              <w:jc w:val="right"/>
              <w:rPr>
                <w:rFonts w:ascii="Times New Roman" w:hAnsi="Times New Roman" w:cs="Times New Roman"/>
                <w:kern w:val="0"/>
                <w:sz w:val="20"/>
                <w:szCs w:val="20"/>
              </w:rPr>
            </w:pPr>
          </w:p>
        </w:tc>
        <w:tc>
          <w:tcPr>
            <w:tcW w:w="240" w:type="pct"/>
            <w:tcBorders>
              <w:top w:val="single" w:sz="4" w:space="0" w:color="auto"/>
              <w:left w:val="nil"/>
              <w:bottom w:val="single" w:sz="4" w:space="0" w:color="auto"/>
              <w:right w:val="single" w:sz="4" w:space="0" w:color="auto"/>
            </w:tcBorders>
            <w:shd w:val="clear" w:color="000000" w:fill="FFFFFF"/>
            <w:noWrap/>
            <w:vAlign w:val="center"/>
          </w:tcPr>
          <w:p w14:paraId="1CE04E2E" w14:textId="77777777" w:rsidR="00C2022D" w:rsidRDefault="00000000">
            <w:pPr>
              <w:widowControl/>
              <w:jc w:val="center"/>
              <w:rPr>
                <w:rFonts w:ascii="Times New Roman" w:hAnsi="Times New Roman" w:cs="Times New Roman"/>
                <w:kern w:val="0"/>
                <w:sz w:val="20"/>
                <w:szCs w:val="20"/>
              </w:rPr>
            </w:pPr>
            <w:r>
              <w:rPr>
                <w:rFonts w:ascii="Times New Roman" w:hAnsi="Times New Roman" w:cs="Times New Roman"/>
                <w:kern w:val="0"/>
                <w:sz w:val="20"/>
                <w:szCs w:val="20"/>
              </w:rPr>
              <w:t>24</w:t>
            </w:r>
          </w:p>
        </w:tc>
        <w:tc>
          <w:tcPr>
            <w:tcW w:w="827" w:type="pct"/>
            <w:tcBorders>
              <w:top w:val="single" w:sz="4" w:space="0" w:color="auto"/>
              <w:left w:val="nil"/>
              <w:bottom w:val="single" w:sz="4" w:space="0" w:color="auto"/>
              <w:right w:val="single" w:sz="4" w:space="0" w:color="auto"/>
            </w:tcBorders>
            <w:shd w:val="clear" w:color="auto" w:fill="auto"/>
            <w:noWrap/>
            <w:vAlign w:val="center"/>
          </w:tcPr>
          <w:p w14:paraId="47BDD2C3" w14:textId="77777777" w:rsidR="00C2022D" w:rsidRDefault="00C2022D">
            <w:pPr>
              <w:widowControl/>
              <w:jc w:val="right"/>
              <w:rPr>
                <w:rFonts w:ascii="Times New Roman" w:hAnsi="Times New Roman" w:cs="Times New Roman"/>
                <w:kern w:val="0"/>
                <w:sz w:val="20"/>
                <w:szCs w:val="20"/>
              </w:rPr>
            </w:pPr>
          </w:p>
        </w:tc>
        <w:tc>
          <w:tcPr>
            <w:tcW w:w="1361" w:type="pct"/>
            <w:tcBorders>
              <w:top w:val="single" w:sz="4" w:space="0" w:color="auto"/>
              <w:left w:val="nil"/>
              <w:bottom w:val="single" w:sz="4" w:space="0" w:color="auto"/>
              <w:right w:val="single" w:sz="4" w:space="0" w:color="auto"/>
            </w:tcBorders>
            <w:shd w:val="clear" w:color="auto" w:fill="auto"/>
            <w:noWrap/>
            <w:vAlign w:val="center"/>
          </w:tcPr>
          <w:p w14:paraId="1A6C625D" w14:textId="77777777" w:rsidR="00C2022D" w:rsidRDefault="00000000">
            <w:pPr>
              <w:widowControl/>
              <w:jc w:val="left"/>
              <w:rPr>
                <w:rFonts w:ascii="Times New Roman" w:hAnsi="Times New Roman" w:cs="Times New Roman"/>
                <w:kern w:val="0"/>
                <w:sz w:val="20"/>
                <w:szCs w:val="20"/>
              </w:rPr>
            </w:pPr>
            <w:r>
              <w:rPr>
                <w:rFonts w:ascii="Times New Roman" w:hAnsi="Times New Roman" w:cs="Times New Roman"/>
                <w:kern w:val="0"/>
                <w:sz w:val="20"/>
                <w:szCs w:val="20"/>
              </w:rPr>
              <w:t>二十四、债务还本支出</w:t>
            </w:r>
          </w:p>
        </w:tc>
        <w:tc>
          <w:tcPr>
            <w:tcW w:w="289" w:type="pct"/>
            <w:tcBorders>
              <w:top w:val="single" w:sz="4" w:space="0" w:color="auto"/>
              <w:left w:val="nil"/>
              <w:bottom w:val="single" w:sz="4" w:space="0" w:color="auto"/>
              <w:right w:val="single" w:sz="4" w:space="0" w:color="auto"/>
            </w:tcBorders>
            <w:shd w:val="clear" w:color="000000" w:fill="FFFFFF"/>
            <w:noWrap/>
            <w:vAlign w:val="center"/>
          </w:tcPr>
          <w:p w14:paraId="6F602FFA" w14:textId="77777777" w:rsidR="00C2022D" w:rsidRDefault="00000000">
            <w:pPr>
              <w:widowControl/>
              <w:jc w:val="center"/>
              <w:rPr>
                <w:rFonts w:ascii="Times New Roman" w:hAnsi="Times New Roman" w:cs="Times New Roman"/>
                <w:kern w:val="0"/>
                <w:sz w:val="20"/>
                <w:szCs w:val="20"/>
              </w:rPr>
            </w:pPr>
            <w:r>
              <w:rPr>
                <w:rFonts w:ascii="Times New Roman" w:hAnsi="Times New Roman" w:cs="Times New Roman"/>
                <w:kern w:val="0"/>
                <w:sz w:val="20"/>
                <w:szCs w:val="20"/>
              </w:rPr>
              <w:t>55</w:t>
            </w:r>
          </w:p>
        </w:tc>
        <w:tc>
          <w:tcPr>
            <w:tcW w:w="809" w:type="pct"/>
            <w:tcBorders>
              <w:top w:val="single" w:sz="4" w:space="0" w:color="auto"/>
              <w:left w:val="nil"/>
              <w:bottom w:val="single" w:sz="4" w:space="0" w:color="auto"/>
              <w:right w:val="single" w:sz="4" w:space="0" w:color="auto"/>
            </w:tcBorders>
            <w:shd w:val="clear" w:color="auto" w:fill="auto"/>
            <w:noWrap/>
            <w:vAlign w:val="center"/>
          </w:tcPr>
          <w:p w14:paraId="0EA32802" w14:textId="77777777" w:rsidR="00C2022D" w:rsidRDefault="00000000">
            <w:pPr>
              <w:widowControl/>
              <w:jc w:val="right"/>
              <w:rPr>
                <w:rFonts w:ascii="Times New Roman" w:hAnsi="Times New Roman" w:cs="Times New Roman"/>
                <w:kern w:val="0"/>
                <w:sz w:val="20"/>
                <w:szCs w:val="20"/>
              </w:rPr>
            </w:pPr>
            <w:r>
              <w:rPr>
                <w:rFonts w:ascii="Times New Roman" w:hAnsi="Times New Roman" w:cs="Times New Roman" w:hint="eastAsia"/>
                <w:kern w:val="0"/>
                <w:sz w:val="20"/>
                <w:szCs w:val="20"/>
              </w:rPr>
              <w:t>0</w:t>
            </w:r>
          </w:p>
        </w:tc>
      </w:tr>
      <w:tr w:rsidR="00C2022D" w14:paraId="51DAB2E7" w14:textId="77777777">
        <w:trPr>
          <w:trHeight w:val="340"/>
        </w:trPr>
        <w:tc>
          <w:tcPr>
            <w:tcW w:w="14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976872" w14:textId="77777777" w:rsidR="00C2022D" w:rsidRDefault="00C2022D">
            <w:pPr>
              <w:widowControl/>
              <w:jc w:val="right"/>
              <w:rPr>
                <w:rFonts w:ascii="Times New Roman" w:hAnsi="Times New Roman" w:cs="Times New Roman"/>
                <w:kern w:val="0"/>
                <w:sz w:val="20"/>
                <w:szCs w:val="20"/>
              </w:rPr>
            </w:pPr>
          </w:p>
        </w:tc>
        <w:tc>
          <w:tcPr>
            <w:tcW w:w="240" w:type="pct"/>
            <w:tcBorders>
              <w:top w:val="single" w:sz="4" w:space="0" w:color="auto"/>
              <w:left w:val="nil"/>
              <w:bottom w:val="single" w:sz="4" w:space="0" w:color="auto"/>
              <w:right w:val="single" w:sz="4" w:space="0" w:color="auto"/>
            </w:tcBorders>
            <w:shd w:val="clear" w:color="000000" w:fill="FFFFFF"/>
            <w:noWrap/>
            <w:vAlign w:val="center"/>
          </w:tcPr>
          <w:p w14:paraId="1987CFB9" w14:textId="77777777" w:rsidR="00C2022D" w:rsidRDefault="00000000">
            <w:pPr>
              <w:widowControl/>
              <w:jc w:val="center"/>
              <w:rPr>
                <w:rFonts w:ascii="Times New Roman" w:hAnsi="Times New Roman" w:cs="Times New Roman"/>
                <w:kern w:val="0"/>
                <w:sz w:val="20"/>
                <w:szCs w:val="20"/>
              </w:rPr>
            </w:pPr>
            <w:r>
              <w:rPr>
                <w:rFonts w:ascii="Times New Roman" w:hAnsi="Times New Roman" w:cs="Times New Roman"/>
                <w:kern w:val="0"/>
                <w:sz w:val="20"/>
                <w:szCs w:val="20"/>
              </w:rPr>
              <w:t>25</w:t>
            </w:r>
          </w:p>
        </w:tc>
        <w:tc>
          <w:tcPr>
            <w:tcW w:w="827" w:type="pct"/>
            <w:tcBorders>
              <w:top w:val="single" w:sz="4" w:space="0" w:color="auto"/>
              <w:left w:val="nil"/>
              <w:bottom w:val="single" w:sz="4" w:space="0" w:color="auto"/>
              <w:right w:val="single" w:sz="4" w:space="0" w:color="auto"/>
            </w:tcBorders>
            <w:shd w:val="clear" w:color="auto" w:fill="auto"/>
            <w:noWrap/>
            <w:vAlign w:val="center"/>
          </w:tcPr>
          <w:p w14:paraId="40250299" w14:textId="77777777" w:rsidR="00C2022D" w:rsidRDefault="00C2022D">
            <w:pPr>
              <w:widowControl/>
              <w:jc w:val="right"/>
              <w:rPr>
                <w:rFonts w:ascii="Times New Roman" w:hAnsi="Times New Roman" w:cs="Times New Roman"/>
                <w:kern w:val="0"/>
                <w:sz w:val="20"/>
                <w:szCs w:val="20"/>
              </w:rPr>
            </w:pPr>
          </w:p>
        </w:tc>
        <w:tc>
          <w:tcPr>
            <w:tcW w:w="1361" w:type="pct"/>
            <w:tcBorders>
              <w:top w:val="single" w:sz="4" w:space="0" w:color="auto"/>
              <w:left w:val="nil"/>
              <w:bottom w:val="single" w:sz="4" w:space="0" w:color="auto"/>
              <w:right w:val="single" w:sz="4" w:space="0" w:color="auto"/>
            </w:tcBorders>
            <w:shd w:val="clear" w:color="auto" w:fill="auto"/>
            <w:noWrap/>
            <w:vAlign w:val="center"/>
          </w:tcPr>
          <w:p w14:paraId="7E50FE4D" w14:textId="77777777" w:rsidR="00C2022D" w:rsidRDefault="00000000">
            <w:pPr>
              <w:widowControl/>
              <w:jc w:val="left"/>
              <w:rPr>
                <w:rFonts w:ascii="Times New Roman" w:hAnsi="Times New Roman" w:cs="Times New Roman"/>
                <w:kern w:val="0"/>
                <w:sz w:val="20"/>
                <w:szCs w:val="20"/>
              </w:rPr>
            </w:pPr>
            <w:r>
              <w:rPr>
                <w:rFonts w:ascii="Times New Roman" w:hAnsi="Times New Roman" w:cs="Times New Roman"/>
                <w:kern w:val="0"/>
                <w:sz w:val="20"/>
                <w:szCs w:val="20"/>
              </w:rPr>
              <w:t>二十五、债务付息支出</w:t>
            </w:r>
          </w:p>
        </w:tc>
        <w:tc>
          <w:tcPr>
            <w:tcW w:w="289" w:type="pct"/>
            <w:tcBorders>
              <w:top w:val="single" w:sz="4" w:space="0" w:color="auto"/>
              <w:left w:val="nil"/>
              <w:bottom w:val="single" w:sz="4" w:space="0" w:color="auto"/>
              <w:right w:val="single" w:sz="4" w:space="0" w:color="auto"/>
            </w:tcBorders>
            <w:shd w:val="clear" w:color="000000" w:fill="FFFFFF"/>
            <w:noWrap/>
            <w:vAlign w:val="center"/>
          </w:tcPr>
          <w:p w14:paraId="25844BCA" w14:textId="77777777" w:rsidR="00C2022D" w:rsidRDefault="00000000">
            <w:pPr>
              <w:widowControl/>
              <w:jc w:val="center"/>
              <w:rPr>
                <w:rFonts w:ascii="Times New Roman" w:hAnsi="Times New Roman" w:cs="Times New Roman"/>
                <w:kern w:val="0"/>
                <w:sz w:val="20"/>
                <w:szCs w:val="20"/>
              </w:rPr>
            </w:pPr>
            <w:r>
              <w:rPr>
                <w:rFonts w:ascii="Times New Roman" w:hAnsi="Times New Roman" w:cs="Times New Roman"/>
                <w:kern w:val="0"/>
                <w:sz w:val="20"/>
                <w:szCs w:val="20"/>
              </w:rPr>
              <w:t>56</w:t>
            </w:r>
          </w:p>
        </w:tc>
        <w:tc>
          <w:tcPr>
            <w:tcW w:w="809" w:type="pct"/>
            <w:tcBorders>
              <w:top w:val="single" w:sz="4" w:space="0" w:color="auto"/>
              <w:left w:val="nil"/>
              <w:bottom w:val="single" w:sz="4" w:space="0" w:color="auto"/>
              <w:right w:val="single" w:sz="4" w:space="0" w:color="auto"/>
            </w:tcBorders>
            <w:shd w:val="clear" w:color="auto" w:fill="auto"/>
            <w:noWrap/>
            <w:vAlign w:val="center"/>
          </w:tcPr>
          <w:p w14:paraId="40E3DC91" w14:textId="77777777" w:rsidR="00C2022D" w:rsidRDefault="00000000">
            <w:pPr>
              <w:widowControl/>
              <w:jc w:val="right"/>
              <w:rPr>
                <w:rFonts w:ascii="Times New Roman" w:hAnsi="Times New Roman" w:cs="Times New Roman"/>
                <w:kern w:val="0"/>
                <w:sz w:val="20"/>
                <w:szCs w:val="20"/>
              </w:rPr>
            </w:pPr>
            <w:r>
              <w:rPr>
                <w:rFonts w:ascii="Times New Roman" w:hAnsi="Times New Roman" w:cs="Times New Roman" w:hint="eastAsia"/>
                <w:kern w:val="0"/>
                <w:sz w:val="20"/>
                <w:szCs w:val="20"/>
              </w:rPr>
              <w:t>0</w:t>
            </w:r>
          </w:p>
        </w:tc>
      </w:tr>
      <w:tr w:rsidR="00C2022D" w14:paraId="1049DE92" w14:textId="77777777">
        <w:trPr>
          <w:trHeight w:val="340"/>
        </w:trPr>
        <w:tc>
          <w:tcPr>
            <w:tcW w:w="1472" w:type="pct"/>
            <w:tcBorders>
              <w:top w:val="nil"/>
              <w:left w:val="single" w:sz="4" w:space="0" w:color="auto"/>
              <w:bottom w:val="single" w:sz="4" w:space="0" w:color="auto"/>
              <w:right w:val="single" w:sz="4" w:space="0" w:color="auto"/>
            </w:tcBorders>
            <w:shd w:val="clear" w:color="auto" w:fill="auto"/>
            <w:noWrap/>
            <w:vAlign w:val="center"/>
          </w:tcPr>
          <w:p w14:paraId="02F2DF3D" w14:textId="77777777" w:rsidR="00C2022D" w:rsidRDefault="00C2022D">
            <w:pPr>
              <w:widowControl/>
              <w:jc w:val="right"/>
              <w:rPr>
                <w:rFonts w:ascii="Times New Roman" w:hAnsi="Times New Roman" w:cs="Times New Roman"/>
                <w:kern w:val="0"/>
                <w:sz w:val="20"/>
                <w:szCs w:val="20"/>
              </w:rPr>
            </w:pPr>
          </w:p>
        </w:tc>
        <w:tc>
          <w:tcPr>
            <w:tcW w:w="240" w:type="pct"/>
            <w:tcBorders>
              <w:top w:val="nil"/>
              <w:left w:val="nil"/>
              <w:bottom w:val="single" w:sz="4" w:space="0" w:color="auto"/>
              <w:right w:val="single" w:sz="4" w:space="0" w:color="auto"/>
            </w:tcBorders>
            <w:shd w:val="clear" w:color="000000" w:fill="FFFFFF"/>
            <w:noWrap/>
            <w:vAlign w:val="center"/>
          </w:tcPr>
          <w:p w14:paraId="23FBB35D" w14:textId="77777777" w:rsidR="00C2022D" w:rsidRDefault="00000000">
            <w:pPr>
              <w:widowControl/>
              <w:jc w:val="center"/>
              <w:rPr>
                <w:rFonts w:ascii="Times New Roman" w:hAnsi="Times New Roman" w:cs="Times New Roman"/>
                <w:kern w:val="0"/>
                <w:sz w:val="20"/>
                <w:szCs w:val="20"/>
              </w:rPr>
            </w:pPr>
            <w:r>
              <w:rPr>
                <w:rFonts w:ascii="Times New Roman" w:hAnsi="Times New Roman" w:cs="Times New Roman"/>
                <w:kern w:val="0"/>
                <w:sz w:val="20"/>
                <w:szCs w:val="20"/>
              </w:rPr>
              <w:t>26</w:t>
            </w:r>
          </w:p>
        </w:tc>
        <w:tc>
          <w:tcPr>
            <w:tcW w:w="827" w:type="pct"/>
            <w:tcBorders>
              <w:top w:val="nil"/>
              <w:left w:val="nil"/>
              <w:bottom w:val="single" w:sz="4" w:space="0" w:color="auto"/>
              <w:right w:val="single" w:sz="4" w:space="0" w:color="auto"/>
            </w:tcBorders>
            <w:shd w:val="clear" w:color="auto" w:fill="auto"/>
            <w:noWrap/>
            <w:vAlign w:val="center"/>
          </w:tcPr>
          <w:p w14:paraId="5D4F7941" w14:textId="77777777" w:rsidR="00C2022D" w:rsidRDefault="00C2022D">
            <w:pPr>
              <w:widowControl/>
              <w:jc w:val="right"/>
              <w:rPr>
                <w:rFonts w:ascii="Times New Roman" w:hAnsi="Times New Roman" w:cs="Times New Roman"/>
                <w:kern w:val="0"/>
                <w:sz w:val="20"/>
                <w:szCs w:val="20"/>
              </w:rPr>
            </w:pPr>
          </w:p>
        </w:tc>
        <w:tc>
          <w:tcPr>
            <w:tcW w:w="1361" w:type="pct"/>
            <w:tcBorders>
              <w:top w:val="nil"/>
              <w:left w:val="nil"/>
              <w:bottom w:val="single" w:sz="4" w:space="0" w:color="auto"/>
              <w:right w:val="single" w:sz="4" w:space="0" w:color="auto"/>
            </w:tcBorders>
            <w:shd w:val="clear" w:color="auto" w:fill="auto"/>
            <w:noWrap/>
            <w:vAlign w:val="center"/>
          </w:tcPr>
          <w:p w14:paraId="562989A2" w14:textId="77777777" w:rsidR="00C2022D" w:rsidRDefault="00000000">
            <w:pPr>
              <w:widowControl/>
              <w:jc w:val="left"/>
              <w:rPr>
                <w:rFonts w:ascii="Times New Roman" w:hAnsi="Times New Roman" w:cs="Times New Roman"/>
                <w:kern w:val="0"/>
                <w:sz w:val="20"/>
                <w:szCs w:val="20"/>
              </w:rPr>
            </w:pPr>
            <w:r>
              <w:rPr>
                <w:rFonts w:ascii="Times New Roman" w:hAnsi="Times New Roman" w:cs="Times New Roman"/>
                <w:kern w:val="0"/>
                <w:sz w:val="20"/>
                <w:szCs w:val="20"/>
              </w:rPr>
              <w:t>二十六、抗</w:t>
            </w:r>
            <w:proofErr w:type="gramStart"/>
            <w:r>
              <w:rPr>
                <w:rFonts w:ascii="Times New Roman" w:hAnsi="Times New Roman" w:cs="Times New Roman"/>
                <w:kern w:val="0"/>
                <w:sz w:val="20"/>
                <w:szCs w:val="20"/>
              </w:rPr>
              <w:t>疫</w:t>
            </w:r>
            <w:proofErr w:type="gramEnd"/>
            <w:r>
              <w:rPr>
                <w:rFonts w:ascii="Times New Roman" w:hAnsi="Times New Roman" w:cs="Times New Roman"/>
                <w:kern w:val="0"/>
                <w:sz w:val="20"/>
                <w:szCs w:val="20"/>
              </w:rPr>
              <w:t>特别国债安排的支出</w:t>
            </w:r>
          </w:p>
        </w:tc>
        <w:tc>
          <w:tcPr>
            <w:tcW w:w="289" w:type="pct"/>
            <w:tcBorders>
              <w:top w:val="nil"/>
              <w:left w:val="nil"/>
              <w:bottom w:val="single" w:sz="4" w:space="0" w:color="auto"/>
              <w:right w:val="single" w:sz="4" w:space="0" w:color="auto"/>
            </w:tcBorders>
            <w:shd w:val="clear" w:color="000000" w:fill="FFFFFF"/>
            <w:noWrap/>
            <w:vAlign w:val="center"/>
          </w:tcPr>
          <w:p w14:paraId="7893296F" w14:textId="77777777" w:rsidR="00C2022D" w:rsidRDefault="00000000">
            <w:pPr>
              <w:widowControl/>
              <w:jc w:val="center"/>
              <w:rPr>
                <w:rFonts w:ascii="Times New Roman" w:hAnsi="Times New Roman" w:cs="Times New Roman"/>
                <w:kern w:val="0"/>
                <w:sz w:val="20"/>
                <w:szCs w:val="20"/>
              </w:rPr>
            </w:pPr>
            <w:r>
              <w:rPr>
                <w:rFonts w:ascii="Times New Roman" w:hAnsi="Times New Roman" w:cs="Times New Roman"/>
                <w:kern w:val="0"/>
                <w:sz w:val="20"/>
                <w:szCs w:val="20"/>
              </w:rPr>
              <w:t>57</w:t>
            </w:r>
          </w:p>
        </w:tc>
        <w:tc>
          <w:tcPr>
            <w:tcW w:w="809" w:type="pct"/>
            <w:tcBorders>
              <w:top w:val="nil"/>
              <w:left w:val="nil"/>
              <w:bottom w:val="single" w:sz="4" w:space="0" w:color="auto"/>
              <w:right w:val="single" w:sz="4" w:space="0" w:color="auto"/>
            </w:tcBorders>
            <w:shd w:val="clear" w:color="auto" w:fill="auto"/>
            <w:noWrap/>
            <w:vAlign w:val="center"/>
          </w:tcPr>
          <w:p w14:paraId="717EDDF7" w14:textId="77777777" w:rsidR="00C2022D" w:rsidRDefault="00000000">
            <w:pPr>
              <w:widowControl/>
              <w:jc w:val="right"/>
              <w:rPr>
                <w:rFonts w:ascii="Times New Roman" w:hAnsi="Times New Roman" w:cs="Times New Roman"/>
                <w:kern w:val="0"/>
                <w:sz w:val="20"/>
                <w:szCs w:val="20"/>
              </w:rPr>
            </w:pPr>
            <w:r>
              <w:rPr>
                <w:rFonts w:ascii="Times New Roman" w:hAnsi="Times New Roman" w:cs="Times New Roman" w:hint="eastAsia"/>
                <w:kern w:val="0"/>
                <w:sz w:val="20"/>
                <w:szCs w:val="20"/>
              </w:rPr>
              <w:t>0</w:t>
            </w:r>
          </w:p>
        </w:tc>
      </w:tr>
      <w:tr w:rsidR="00C2022D" w14:paraId="221CE715" w14:textId="77777777">
        <w:trPr>
          <w:trHeight w:val="340"/>
        </w:trPr>
        <w:tc>
          <w:tcPr>
            <w:tcW w:w="1472" w:type="pct"/>
            <w:tcBorders>
              <w:top w:val="nil"/>
              <w:left w:val="single" w:sz="4" w:space="0" w:color="auto"/>
              <w:bottom w:val="single" w:sz="4" w:space="0" w:color="auto"/>
              <w:right w:val="single" w:sz="4" w:space="0" w:color="auto"/>
            </w:tcBorders>
            <w:shd w:val="clear" w:color="auto" w:fill="auto"/>
            <w:noWrap/>
            <w:vAlign w:val="center"/>
          </w:tcPr>
          <w:p w14:paraId="42ED2204" w14:textId="77777777" w:rsidR="00C2022D" w:rsidRDefault="00000000">
            <w:pPr>
              <w:widowControl/>
              <w:jc w:val="center"/>
              <w:rPr>
                <w:rFonts w:ascii="Times New Roman" w:hAnsi="Times New Roman" w:cs="Times New Roman"/>
                <w:b/>
                <w:bCs/>
                <w:kern w:val="0"/>
                <w:sz w:val="20"/>
                <w:szCs w:val="20"/>
              </w:rPr>
            </w:pPr>
            <w:r>
              <w:rPr>
                <w:rFonts w:ascii="Times New Roman" w:hAnsi="Times New Roman" w:cs="Times New Roman"/>
                <w:b/>
                <w:bCs/>
                <w:kern w:val="0"/>
                <w:sz w:val="20"/>
                <w:szCs w:val="20"/>
              </w:rPr>
              <w:t>本年收入合计</w:t>
            </w:r>
          </w:p>
        </w:tc>
        <w:tc>
          <w:tcPr>
            <w:tcW w:w="240" w:type="pct"/>
            <w:tcBorders>
              <w:top w:val="nil"/>
              <w:left w:val="nil"/>
              <w:bottom w:val="single" w:sz="4" w:space="0" w:color="auto"/>
              <w:right w:val="single" w:sz="4" w:space="0" w:color="auto"/>
            </w:tcBorders>
            <w:shd w:val="clear" w:color="000000" w:fill="FFFFFF"/>
            <w:noWrap/>
            <w:vAlign w:val="center"/>
          </w:tcPr>
          <w:p w14:paraId="484BA2B5" w14:textId="77777777" w:rsidR="00C2022D" w:rsidRDefault="00000000">
            <w:pPr>
              <w:widowControl/>
              <w:jc w:val="center"/>
              <w:rPr>
                <w:rFonts w:ascii="Times New Roman" w:hAnsi="Times New Roman" w:cs="Times New Roman"/>
                <w:kern w:val="0"/>
                <w:sz w:val="20"/>
                <w:szCs w:val="20"/>
              </w:rPr>
            </w:pPr>
            <w:r>
              <w:rPr>
                <w:rFonts w:ascii="Times New Roman" w:hAnsi="Times New Roman" w:cs="Times New Roman"/>
                <w:kern w:val="0"/>
                <w:sz w:val="20"/>
                <w:szCs w:val="20"/>
              </w:rPr>
              <w:t>27</w:t>
            </w:r>
          </w:p>
        </w:tc>
        <w:tc>
          <w:tcPr>
            <w:tcW w:w="827" w:type="pct"/>
            <w:tcBorders>
              <w:top w:val="nil"/>
              <w:left w:val="nil"/>
              <w:bottom w:val="single" w:sz="4" w:space="0" w:color="auto"/>
              <w:right w:val="single" w:sz="4" w:space="0" w:color="auto"/>
            </w:tcBorders>
            <w:shd w:val="clear" w:color="auto" w:fill="auto"/>
            <w:noWrap/>
            <w:vAlign w:val="center"/>
          </w:tcPr>
          <w:p w14:paraId="414EDAFE" w14:textId="77777777" w:rsidR="00C2022D" w:rsidRDefault="00000000">
            <w:pPr>
              <w:widowControl/>
              <w:jc w:val="right"/>
              <w:rPr>
                <w:rFonts w:ascii="Times New Roman" w:hAnsi="Times New Roman" w:cs="Times New Roman"/>
                <w:kern w:val="0"/>
                <w:sz w:val="20"/>
                <w:szCs w:val="20"/>
              </w:rPr>
            </w:pPr>
            <w:r>
              <w:rPr>
                <w:rFonts w:ascii="Times New Roman" w:hAnsi="Times New Roman" w:cs="Times New Roman" w:hint="eastAsia"/>
                <w:kern w:val="0"/>
                <w:sz w:val="20"/>
                <w:szCs w:val="20"/>
              </w:rPr>
              <w:t>1055.45</w:t>
            </w:r>
            <w:r>
              <w:rPr>
                <w:rFonts w:ascii="Times New Roman" w:hAnsi="Times New Roman" w:cs="Times New Roman"/>
                <w:kern w:val="0"/>
                <w:sz w:val="20"/>
                <w:szCs w:val="20"/>
              </w:rPr>
              <w:t xml:space="preserve">　</w:t>
            </w:r>
          </w:p>
        </w:tc>
        <w:tc>
          <w:tcPr>
            <w:tcW w:w="1361" w:type="pct"/>
            <w:tcBorders>
              <w:top w:val="nil"/>
              <w:left w:val="nil"/>
              <w:bottom w:val="single" w:sz="4" w:space="0" w:color="auto"/>
              <w:right w:val="single" w:sz="4" w:space="0" w:color="auto"/>
            </w:tcBorders>
            <w:shd w:val="clear" w:color="auto" w:fill="auto"/>
            <w:noWrap/>
            <w:vAlign w:val="center"/>
          </w:tcPr>
          <w:p w14:paraId="61958A1F" w14:textId="77777777" w:rsidR="00C2022D" w:rsidRDefault="00000000">
            <w:pPr>
              <w:widowControl/>
              <w:jc w:val="center"/>
              <w:rPr>
                <w:rFonts w:ascii="Times New Roman" w:hAnsi="Times New Roman" w:cs="Times New Roman"/>
                <w:b/>
                <w:bCs/>
                <w:kern w:val="0"/>
                <w:sz w:val="20"/>
                <w:szCs w:val="20"/>
              </w:rPr>
            </w:pPr>
            <w:r>
              <w:rPr>
                <w:rFonts w:ascii="Times New Roman" w:hAnsi="Times New Roman" w:cs="Times New Roman"/>
                <w:b/>
                <w:bCs/>
                <w:kern w:val="0"/>
                <w:sz w:val="20"/>
                <w:szCs w:val="20"/>
              </w:rPr>
              <w:t>本年支出合计</w:t>
            </w:r>
          </w:p>
        </w:tc>
        <w:tc>
          <w:tcPr>
            <w:tcW w:w="289" w:type="pct"/>
            <w:tcBorders>
              <w:top w:val="nil"/>
              <w:left w:val="nil"/>
              <w:bottom w:val="single" w:sz="4" w:space="0" w:color="auto"/>
              <w:right w:val="single" w:sz="4" w:space="0" w:color="auto"/>
            </w:tcBorders>
            <w:shd w:val="clear" w:color="000000" w:fill="FFFFFF"/>
            <w:noWrap/>
            <w:vAlign w:val="center"/>
          </w:tcPr>
          <w:p w14:paraId="12EC1FD1" w14:textId="77777777" w:rsidR="00C2022D" w:rsidRDefault="00000000">
            <w:pPr>
              <w:widowControl/>
              <w:jc w:val="center"/>
              <w:rPr>
                <w:rFonts w:ascii="Times New Roman" w:hAnsi="Times New Roman" w:cs="Times New Roman"/>
                <w:kern w:val="0"/>
                <w:sz w:val="20"/>
                <w:szCs w:val="20"/>
              </w:rPr>
            </w:pPr>
            <w:r>
              <w:rPr>
                <w:rFonts w:ascii="Times New Roman" w:hAnsi="Times New Roman" w:cs="Times New Roman"/>
                <w:kern w:val="0"/>
                <w:sz w:val="20"/>
                <w:szCs w:val="20"/>
              </w:rPr>
              <w:t>58</w:t>
            </w:r>
          </w:p>
        </w:tc>
        <w:tc>
          <w:tcPr>
            <w:tcW w:w="809" w:type="pct"/>
            <w:tcBorders>
              <w:top w:val="nil"/>
              <w:left w:val="nil"/>
              <w:bottom w:val="single" w:sz="4" w:space="0" w:color="auto"/>
              <w:right w:val="single" w:sz="4" w:space="0" w:color="auto"/>
            </w:tcBorders>
            <w:shd w:val="clear" w:color="auto" w:fill="auto"/>
            <w:noWrap/>
            <w:vAlign w:val="center"/>
          </w:tcPr>
          <w:p w14:paraId="48D2CC11" w14:textId="77777777" w:rsidR="00C2022D" w:rsidRDefault="00000000">
            <w:pPr>
              <w:widowControl/>
              <w:jc w:val="right"/>
              <w:rPr>
                <w:rFonts w:ascii="Times New Roman" w:hAnsi="Times New Roman" w:cs="Times New Roman"/>
                <w:kern w:val="0"/>
                <w:sz w:val="20"/>
                <w:szCs w:val="20"/>
              </w:rPr>
            </w:pPr>
            <w:r>
              <w:rPr>
                <w:rFonts w:ascii="Times New Roman" w:hAnsi="Times New Roman" w:cs="Times New Roman" w:hint="eastAsia"/>
                <w:kern w:val="0"/>
                <w:sz w:val="20"/>
                <w:szCs w:val="20"/>
              </w:rPr>
              <w:t>1055.45</w:t>
            </w:r>
          </w:p>
        </w:tc>
      </w:tr>
      <w:tr w:rsidR="00C2022D" w14:paraId="5BE09480" w14:textId="77777777">
        <w:trPr>
          <w:trHeight w:val="340"/>
        </w:trPr>
        <w:tc>
          <w:tcPr>
            <w:tcW w:w="1472" w:type="pct"/>
            <w:tcBorders>
              <w:top w:val="nil"/>
              <w:left w:val="single" w:sz="4" w:space="0" w:color="auto"/>
              <w:bottom w:val="single" w:sz="4" w:space="0" w:color="auto"/>
              <w:right w:val="single" w:sz="4" w:space="0" w:color="auto"/>
            </w:tcBorders>
            <w:shd w:val="clear" w:color="auto" w:fill="auto"/>
            <w:noWrap/>
            <w:vAlign w:val="center"/>
          </w:tcPr>
          <w:p w14:paraId="6708CB0B" w14:textId="77777777" w:rsidR="00C2022D" w:rsidRDefault="00000000">
            <w:pPr>
              <w:widowControl/>
              <w:rPr>
                <w:rFonts w:ascii="Times New Roman" w:hAnsi="Times New Roman" w:cs="Times New Roman"/>
                <w:kern w:val="0"/>
                <w:sz w:val="20"/>
                <w:szCs w:val="20"/>
              </w:rPr>
            </w:pPr>
            <w:r>
              <w:rPr>
                <w:rFonts w:ascii="Times New Roman" w:hAnsi="Times New Roman" w:cs="Times New Roman"/>
                <w:kern w:val="0"/>
                <w:sz w:val="20"/>
                <w:szCs w:val="20"/>
              </w:rPr>
              <w:t>使用非财政拨款结余</w:t>
            </w:r>
          </w:p>
        </w:tc>
        <w:tc>
          <w:tcPr>
            <w:tcW w:w="240" w:type="pct"/>
            <w:tcBorders>
              <w:top w:val="nil"/>
              <w:left w:val="nil"/>
              <w:bottom w:val="single" w:sz="4" w:space="0" w:color="auto"/>
              <w:right w:val="single" w:sz="4" w:space="0" w:color="auto"/>
            </w:tcBorders>
            <w:shd w:val="clear" w:color="000000" w:fill="FFFFFF"/>
            <w:noWrap/>
            <w:vAlign w:val="center"/>
          </w:tcPr>
          <w:p w14:paraId="03609972" w14:textId="77777777" w:rsidR="00C2022D" w:rsidRDefault="00000000">
            <w:pPr>
              <w:widowControl/>
              <w:jc w:val="center"/>
              <w:rPr>
                <w:rFonts w:ascii="Times New Roman" w:hAnsi="Times New Roman" w:cs="Times New Roman"/>
                <w:kern w:val="0"/>
                <w:sz w:val="20"/>
                <w:szCs w:val="20"/>
              </w:rPr>
            </w:pPr>
            <w:r>
              <w:rPr>
                <w:rFonts w:ascii="Times New Roman" w:hAnsi="Times New Roman" w:cs="Times New Roman"/>
                <w:kern w:val="0"/>
                <w:sz w:val="20"/>
                <w:szCs w:val="20"/>
              </w:rPr>
              <w:t>28</w:t>
            </w:r>
          </w:p>
        </w:tc>
        <w:tc>
          <w:tcPr>
            <w:tcW w:w="827" w:type="pct"/>
            <w:tcBorders>
              <w:top w:val="nil"/>
              <w:left w:val="nil"/>
              <w:bottom w:val="single" w:sz="4" w:space="0" w:color="auto"/>
              <w:right w:val="single" w:sz="4" w:space="0" w:color="auto"/>
            </w:tcBorders>
            <w:shd w:val="clear" w:color="auto" w:fill="auto"/>
            <w:noWrap/>
            <w:vAlign w:val="center"/>
          </w:tcPr>
          <w:p w14:paraId="4925EE0A" w14:textId="77777777" w:rsidR="00C2022D" w:rsidRDefault="00000000">
            <w:pPr>
              <w:widowControl/>
              <w:jc w:val="right"/>
              <w:rPr>
                <w:rFonts w:ascii="Times New Roman" w:hAnsi="Times New Roman" w:cs="Times New Roman"/>
                <w:kern w:val="0"/>
                <w:sz w:val="20"/>
                <w:szCs w:val="20"/>
              </w:rPr>
            </w:pPr>
            <w:r>
              <w:rPr>
                <w:rFonts w:ascii="Times New Roman" w:hAnsi="Times New Roman" w:cs="Times New Roman" w:hint="eastAsia"/>
                <w:kern w:val="0"/>
                <w:sz w:val="20"/>
                <w:szCs w:val="20"/>
              </w:rPr>
              <w:t>0</w:t>
            </w:r>
            <w:r>
              <w:rPr>
                <w:rFonts w:ascii="Times New Roman" w:hAnsi="Times New Roman" w:cs="Times New Roman"/>
                <w:kern w:val="0"/>
                <w:sz w:val="20"/>
                <w:szCs w:val="20"/>
              </w:rPr>
              <w:t xml:space="preserve">　</w:t>
            </w:r>
          </w:p>
        </w:tc>
        <w:tc>
          <w:tcPr>
            <w:tcW w:w="1361" w:type="pct"/>
            <w:tcBorders>
              <w:top w:val="nil"/>
              <w:left w:val="nil"/>
              <w:bottom w:val="single" w:sz="4" w:space="0" w:color="auto"/>
              <w:right w:val="single" w:sz="4" w:space="0" w:color="auto"/>
            </w:tcBorders>
            <w:shd w:val="clear" w:color="auto" w:fill="auto"/>
            <w:noWrap/>
            <w:vAlign w:val="center"/>
          </w:tcPr>
          <w:p w14:paraId="57B1117D" w14:textId="77777777" w:rsidR="00C2022D" w:rsidRDefault="00000000">
            <w:pPr>
              <w:widowControl/>
              <w:jc w:val="left"/>
              <w:rPr>
                <w:rFonts w:ascii="Times New Roman" w:hAnsi="Times New Roman" w:cs="Times New Roman"/>
                <w:kern w:val="0"/>
                <w:sz w:val="20"/>
                <w:szCs w:val="20"/>
              </w:rPr>
            </w:pPr>
            <w:r>
              <w:rPr>
                <w:rFonts w:ascii="Times New Roman" w:hAnsi="Times New Roman" w:cs="Times New Roman"/>
                <w:kern w:val="0"/>
                <w:sz w:val="20"/>
                <w:szCs w:val="20"/>
              </w:rPr>
              <w:t>结余分配</w:t>
            </w:r>
          </w:p>
        </w:tc>
        <w:tc>
          <w:tcPr>
            <w:tcW w:w="289" w:type="pct"/>
            <w:tcBorders>
              <w:top w:val="nil"/>
              <w:left w:val="nil"/>
              <w:bottom w:val="single" w:sz="4" w:space="0" w:color="auto"/>
              <w:right w:val="single" w:sz="4" w:space="0" w:color="auto"/>
            </w:tcBorders>
            <w:shd w:val="clear" w:color="000000" w:fill="FFFFFF"/>
            <w:noWrap/>
            <w:vAlign w:val="center"/>
          </w:tcPr>
          <w:p w14:paraId="6945FD4D" w14:textId="77777777" w:rsidR="00C2022D" w:rsidRDefault="00000000">
            <w:pPr>
              <w:widowControl/>
              <w:jc w:val="center"/>
              <w:rPr>
                <w:rFonts w:ascii="Times New Roman" w:hAnsi="Times New Roman" w:cs="Times New Roman"/>
                <w:kern w:val="0"/>
                <w:sz w:val="20"/>
                <w:szCs w:val="20"/>
              </w:rPr>
            </w:pPr>
            <w:r>
              <w:rPr>
                <w:rFonts w:ascii="Times New Roman" w:hAnsi="Times New Roman" w:cs="Times New Roman"/>
                <w:kern w:val="0"/>
                <w:sz w:val="20"/>
                <w:szCs w:val="20"/>
              </w:rPr>
              <w:t>59</w:t>
            </w:r>
          </w:p>
        </w:tc>
        <w:tc>
          <w:tcPr>
            <w:tcW w:w="809" w:type="pct"/>
            <w:tcBorders>
              <w:top w:val="nil"/>
              <w:left w:val="nil"/>
              <w:bottom w:val="single" w:sz="4" w:space="0" w:color="auto"/>
              <w:right w:val="single" w:sz="4" w:space="0" w:color="auto"/>
            </w:tcBorders>
            <w:shd w:val="clear" w:color="auto" w:fill="auto"/>
            <w:noWrap/>
            <w:vAlign w:val="center"/>
          </w:tcPr>
          <w:p w14:paraId="55A596C7" w14:textId="77777777" w:rsidR="00C2022D" w:rsidRDefault="00000000">
            <w:pPr>
              <w:widowControl/>
              <w:jc w:val="right"/>
              <w:rPr>
                <w:rFonts w:ascii="Times New Roman" w:hAnsi="Times New Roman" w:cs="Times New Roman"/>
                <w:kern w:val="0"/>
                <w:sz w:val="20"/>
                <w:szCs w:val="20"/>
              </w:rPr>
            </w:pPr>
            <w:r>
              <w:rPr>
                <w:rFonts w:ascii="Times New Roman" w:hAnsi="Times New Roman" w:cs="Times New Roman" w:hint="eastAsia"/>
                <w:kern w:val="0"/>
                <w:sz w:val="20"/>
                <w:szCs w:val="20"/>
              </w:rPr>
              <w:t>0</w:t>
            </w:r>
            <w:r>
              <w:rPr>
                <w:rFonts w:ascii="Times New Roman" w:hAnsi="Times New Roman" w:cs="Times New Roman"/>
                <w:kern w:val="0"/>
                <w:sz w:val="20"/>
                <w:szCs w:val="20"/>
              </w:rPr>
              <w:t xml:space="preserve">　</w:t>
            </w:r>
          </w:p>
        </w:tc>
      </w:tr>
      <w:tr w:rsidR="00C2022D" w14:paraId="540DF55B" w14:textId="77777777">
        <w:trPr>
          <w:trHeight w:val="340"/>
        </w:trPr>
        <w:tc>
          <w:tcPr>
            <w:tcW w:w="1472" w:type="pct"/>
            <w:tcBorders>
              <w:top w:val="nil"/>
              <w:left w:val="single" w:sz="4" w:space="0" w:color="auto"/>
              <w:bottom w:val="single" w:sz="4" w:space="0" w:color="auto"/>
              <w:right w:val="single" w:sz="4" w:space="0" w:color="auto"/>
            </w:tcBorders>
            <w:shd w:val="clear" w:color="auto" w:fill="auto"/>
            <w:noWrap/>
            <w:vAlign w:val="center"/>
          </w:tcPr>
          <w:p w14:paraId="54F95DBB" w14:textId="77777777" w:rsidR="00C2022D" w:rsidRDefault="00000000">
            <w:pPr>
              <w:widowControl/>
              <w:rPr>
                <w:rFonts w:ascii="Times New Roman" w:hAnsi="Times New Roman" w:cs="Times New Roman"/>
                <w:kern w:val="0"/>
                <w:sz w:val="20"/>
                <w:szCs w:val="20"/>
              </w:rPr>
            </w:pPr>
            <w:r>
              <w:rPr>
                <w:rFonts w:ascii="Times New Roman" w:hAnsi="Times New Roman" w:cs="Times New Roman"/>
                <w:kern w:val="0"/>
                <w:sz w:val="20"/>
                <w:szCs w:val="20"/>
              </w:rPr>
              <w:t>年初结转和结余</w:t>
            </w:r>
          </w:p>
        </w:tc>
        <w:tc>
          <w:tcPr>
            <w:tcW w:w="240" w:type="pct"/>
            <w:tcBorders>
              <w:top w:val="nil"/>
              <w:left w:val="nil"/>
              <w:bottom w:val="single" w:sz="4" w:space="0" w:color="auto"/>
              <w:right w:val="single" w:sz="4" w:space="0" w:color="auto"/>
            </w:tcBorders>
            <w:shd w:val="clear" w:color="000000" w:fill="FFFFFF"/>
            <w:noWrap/>
            <w:vAlign w:val="center"/>
          </w:tcPr>
          <w:p w14:paraId="03BB9E2B" w14:textId="77777777" w:rsidR="00C2022D" w:rsidRDefault="00000000">
            <w:pPr>
              <w:widowControl/>
              <w:jc w:val="center"/>
              <w:rPr>
                <w:rFonts w:ascii="Times New Roman" w:hAnsi="Times New Roman" w:cs="Times New Roman"/>
                <w:kern w:val="0"/>
                <w:sz w:val="20"/>
                <w:szCs w:val="20"/>
              </w:rPr>
            </w:pPr>
            <w:r>
              <w:rPr>
                <w:rFonts w:ascii="Times New Roman" w:hAnsi="Times New Roman" w:cs="Times New Roman"/>
                <w:kern w:val="0"/>
                <w:sz w:val="20"/>
                <w:szCs w:val="20"/>
              </w:rPr>
              <w:t>29</w:t>
            </w:r>
          </w:p>
        </w:tc>
        <w:tc>
          <w:tcPr>
            <w:tcW w:w="827" w:type="pct"/>
            <w:tcBorders>
              <w:top w:val="nil"/>
              <w:left w:val="nil"/>
              <w:bottom w:val="single" w:sz="4" w:space="0" w:color="auto"/>
              <w:right w:val="single" w:sz="4" w:space="0" w:color="auto"/>
            </w:tcBorders>
            <w:shd w:val="clear" w:color="auto" w:fill="auto"/>
            <w:noWrap/>
            <w:vAlign w:val="center"/>
          </w:tcPr>
          <w:p w14:paraId="48168A54" w14:textId="77777777" w:rsidR="00C2022D" w:rsidRDefault="00000000">
            <w:pPr>
              <w:widowControl/>
              <w:jc w:val="right"/>
              <w:rPr>
                <w:rFonts w:ascii="Times New Roman" w:hAnsi="Times New Roman" w:cs="Times New Roman"/>
                <w:kern w:val="0"/>
                <w:sz w:val="20"/>
                <w:szCs w:val="20"/>
              </w:rPr>
            </w:pPr>
            <w:r>
              <w:rPr>
                <w:rFonts w:ascii="Times New Roman" w:hAnsi="Times New Roman" w:cs="Times New Roman" w:hint="eastAsia"/>
                <w:kern w:val="0"/>
                <w:sz w:val="20"/>
                <w:szCs w:val="20"/>
              </w:rPr>
              <w:t>0</w:t>
            </w:r>
            <w:r>
              <w:rPr>
                <w:rFonts w:ascii="Times New Roman" w:hAnsi="Times New Roman" w:cs="Times New Roman"/>
                <w:kern w:val="0"/>
                <w:sz w:val="20"/>
                <w:szCs w:val="20"/>
              </w:rPr>
              <w:t xml:space="preserve">　</w:t>
            </w:r>
          </w:p>
        </w:tc>
        <w:tc>
          <w:tcPr>
            <w:tcW w:w="1361" w:type="pct"/>
            <w:tcBorders>
              <w:top w:val="nil"/>
              <w:left w:val="nil"/>
              <w:bottom w:val="single" w:sz="4" w:space="0" w:color="auto"/>
              <w:right w:val="single" w:sz="4" w:space="0" w:color="auto"/>
            </w:tcBorders>
            <w:shd w:val="clear" w:color="auto" w:fill="auto"/>
            <w:noWrap/>
            <w:vAlign w:val="center"/>
          </w:tcPr>
          <w:p w14:paraId="389513CE" w14:textId="77777777" w:rsidR="00C2022D" w:rsidRDefault="00000000">
            <w:pPr>
              <w:widowControl/>
              <w:jc w:val="left"/>
              <w:rPr>
                <w:rFonts w:ascii="Times New Roman" w:hAnsi="Times New Roman" w:cs="Times New Roman"/>
                <w:kern w:val="0"/>
                <w:sz w:val="20"/>
                <w:szCs w:val="20"/>
              </w:rPr>
            </w:pPr>
            <w:r>
              <w:rPr>
                <w:rFonts w:ascii="Times New Roman" w:hAnsi="Times New Roman" w:cs="Times New Roman"/>
                <w:kern w:val="0"/>
                <w:sz w:val="20"/>
                <w:szCs w:val="20"/>
              </w:rPr>
              <w:t>年末结转和结余</w:t>
            </w:r>
          </w:p>
        </w:tc>
        <w:tc>
          <w:tcPr>
            <w:tcW w:w="289" w:type="pct"/>
            <w:tcBorders>
              <w:top w:val="nil"/>
              <w:left w:val="nil"/>
              <w:bottom w:val="single" w:sz="4" w:space="0" w:color="auto"/>
              <w:right w:val="single" w:sz="4" w:space="0" w:color="auto"/>
            </w:tcBorders>
            <w:shd w:val="clear" w:color="000000" w:fill="FFFFFF"/>
            <w:noWrap/>
            <w:vAlign w:val="center"/>
          </w:tcPr>
          <w:p w14:paraId="32E640EF" w14:textId="77777777" w:rsidR="00C2022D" w:rsidRDefault="00000000">
            <w:pPr>
              <w:widowControl/>
              <w:jc w:val="center"/>
              <w:rPr>
                <w:rFonts w:ascii="Times New Roman" w:hAnsi="Times New Roman" w:cs="Times New Roman"/>
                <w:kern w:val="0"/>
                <w:sz w:val="20"/>
                <w:szCs w:val="20"/>
              </w:rPr>
            </w:pPr>
            <w:r>
              <w:rPr>
                <w:rFonts w:ascii="Times New Roman" w:hAnsi="Times New Roman" w:cs="Times New Roman"/>
                <w:kern w:val="0"/>
                <w:sz w:val="20"/>
                <w:szCs w:val="20"/>
              </w:rPr>
              <w:t>60</w:t>
            </w:r>
          </w:p>
        </w:tc>
        <w:tc>
          <w:tcPr>
            <w:tcW w:w="809" w:type="pct"/>
            <w:tcBorders>
              <w:top w:val="nil"/>
              <w:left w:val="nil"/>
              <w:bottom w:val="single" w:sz="4" w:space="0" w:color="auto"/>
              <w:right w:val="single" w:sz="4" w:space="0" w:color="auto"/>
            </w:tcBorders>
            <w:shd w:val="clear" w:color="auto" w:fill="auto"/>
            <w:noWrap/>
            <w:vAlign w:val="center"/>
          </w:tcPr>
          <w:p w14:paraId="005FC460" w14:textId="77777777" w:rsidR="00C2022D" w:rsidRDefault="00000000">
            <w:pPr>
              <w:widowControl/>
              <w:jc w:val="right"/>
              <w:rPr>
                <w:rFonts w:ascii="Times New Roman" w:hAnsi="Times New Roman" w:cs="Times New Roman"/>
                <w:kern w:val="0"/>
                <w:sz w:val="20"/>
                <w:szCs w:val="20"/>
              </w:rPr>
            </w:pPr>
            <w:r>
              <w:rPr>
                <w:rFonts w:ascii="Times New Roman" w:hAnsi="Times New Roman" w:cs="Times New Roman" w:hint="eastAsia"/>
                <w:kern w:val="0"/>
                <w:sz w:val="20"/>
                <w:szCs w:val="20"/>
              </w:rPr>
              <w:t>0</w:t>
            </w:r>
            <w:r>
              <w:rPr>
                <w:rFonts w:ascii="Times New Roman" w:hAnsi="Times New Roman" w:cs="Times New Roman"/>
                <w:kern w:val="0"/>
                <w:sz w:val="20"/>
                <w:szCs w:val="20"/>
              </w:rPr>
              <w:t xml:space="preserve">　</w:t>
            </w:r>
          </w:p>
        </w:tc>
      </w:tr>
      <w:tr w:rsidR="00C2022D" w14:paraId="7B2CF653" w14:textId="77777777">
        <w:trPr>
          <w:trHeight w:val="340"/>
        </w:trPr>
        <w:tc>
          <w:tcPr>
            <w:tcW w:w="1472" w:type="pct"/>
            <w:tcBorders>
              <w:top w:val="nil"/>
              <w:left w:val="single" w:sz="4" w:space="0" w:color="auto"/>
              <w:bottom w:val="single" w:sz="4" w:space="0" w:color="auto"/>
              <w:right w:val="single" w:sz="4" w:space="0" w:color="auto"/>
            </w:tcBorders>
            <w:shd w:val="clear" w:color="000000" w:fill="FFFFFF"/>
            <w:noWrap/>
            <w:vAlign w:val="center"/>
          </w:tcPr>
          <w:p w14:paraId="274F8868" w14:textId="77777777" w:rsidR="00C2022D" w:rsidRDefault="00C2022D">
            <w:pPr>
              <w:widowControl/>
              <w:jc w:val="center"/>
              <w:rPr>
                <w:rFonts w:ascii="Times New Roman" w:hAnsi="Times New Roman" w:cs="Times New Roman"/>
                <w:b/>
                <w:bCs/>
                <w:kern w:val="0"/>
                <w:sz w:val="20"/>
                <w:szCs w:val="20"/>
              </w:rPr>
            </w:pPr>
          </w:p>
        </w:tc>
        <w:tc>
          <w:tcPr>
            <w:tcW w:w="240" w:type="pct"/>
            <w:tcBorders>
              <w:top w:val="nil"/>
              <w:left w:val="nil"/>
              <w:bottom w:val="single" w:sz="4" w:space="0" w:color="auto"/>
              <w:right w:val="single" w:sz="4" w:space="0" w:color="auto"/>
            </w:tcBorders>
            <w:shd w:val="clear" w:color="000000" w:fill="FFFFFF"/>
            <w:noWrap/>
            <w:vAlign w:val="center"/>
          </w:tcPr>
          <w:p w14:paraId="62A9787A" w14:textId="77777777" w:rsidR="00C2022D" w:rsidRDefault="00000000">
            <w:pPr>
              <w:widowControl/>
              <w:jc w:val="center"/>
              <w:rPr>
                <w:rFonts w:ascii="Times New Roman" w:hAnsi="Times New Roman" w:cs="Times New Roman"/>
                <w:kern w:val="0"/>
                <w:sz w:val="20"/>
                <w:szCs w:val="20"/>
              </w:rPr>
            </w:pPr>
            <w:r>
              <w:rPr>
                <w:rFonts w:ascii="Times New Roman" w:hAnsi="Times New Roman" w:cs="Times New Roman"/>
                <w:kern w:val="0"/>
                <w:sz w:val="20"/>
                <w:szCs w:val="20"/>
              </w:rPr>
              <w:t>30</w:t>
            </w:r>
          </w:p>
        </w:tc>
        <w:tc>
          <w:tcPr>
            <w:tcW w:w="827" w:type="pct"/>
            <w:tcBorders>
              <w:top w:val="nil"/>
              <w:left w:val="nil"/>
              <w:bottom w:val="single" w:sz="4" w:space="0" w:color="auto"/>
              <w:right w:val="single" w:sz="4" w:space="0" w:color="auto"/>
            </w:tcBorders>
            <w:shd w:val="clear" w:color="auto" w:fill="auto"/>
            <w:noWrap/>
            <w:vAlign w:val="center"/>
          </w:tcPr>
          <w:p w14:paraId="0791094C" w14:textId="77777777" w:rsidR="00C2022D" w:rsidRDefault="00C2022D">
            <w:pPr>
              <w:widowControl/>
              <w:jc w:val="right"/>
              <w:rPr>
                <w:rFonts w:ascii="Times New Roman" w:hAnsi="Times New Roman" w:cs="Times New Roman"/>
                <w:kern w:val="0"/>
                <w:sz w:val="20"/>
                <w:szCs w:val="20"/>
              </w:rPr>
            </w:pPr>
          </w:p>
        </w:tc>
        <w:tc>
          <w:tcPr>
            <w:tcW w:w="1361" w:type="pct"/>
            <w:tcBorders>
              <w:top w:val="nil"/>
              <w:left w:val="nil"/>
              <w:bottom w:val="single" w:sz="4" w:space="0" w:color="auto"/>
              <w:right w:val="single" w:sz="4" w:space="0" w:color="auto"/>
            </w:tcBorders>
            <w:shd w:val="clear" w:color="000000" w:fill="FFFFFF"/>
            <w:noWrap/>
            <w:vAlign w:val="center"/>
          </w:tcPr>
          <w:p w14:paraId="00F45EBB" w14:textId="77777777" w:rsidR="00C2022D" w:rsidRDefault="00C2022D">
            <w:pPr>
              <w:widowControl/>
              <w:jc w:val="center"/>
              <w:rPr>
                <w:rFonts w:ascii="Times New Roman" w:hAnsi="Times New Roman" w:cs="Times New Roman"/>
                <w:b/>
                <w:bCs/>
                <w:kern w:val="0"/>
                <w:sz w:val="20"/>
                <w:szCs w:val="20"/>
              </w:rPr>
            </w:pPr>
          </w:p>
        </w:tc>
        <w:tc>
          <w:tcPr>
            <w:tcW w:w="289" w:type="pct"/>
            <w:tcBorders>
              <w:top w:val="nil"/>
              <w:left w:val="nil"/>
              <w:bottom w:val="single" w:sz="4" w:space="0" w:color="auto"/>
              <w:right w:val="single" w:sz="4" w:space="0" w:color="auto"/>
            </w:tcBorders>
            <w:shd w:val="clear" w:color="000000" w:fill="FFFFFF"/>
            <w:noWrap/>
            <w:vAlign w:val="center"/>
          </w:tcPr>
          <w:p w14:paraId="223081E9" w14:textId="77777777" w:rsidR="00C2022D" w:rsidRDefault="00000000">
            <w:pPr>
              <w:widowControl/>
              <w:jc w:val="center"/>
              <w:rPr>
                <w:rFonts w:ascii="Times New Roman" w:hAnsi="Times New Roman" w:cs="Times New Roman"/>
                <w:kern w:val="0"/>
                <w:sz w:val="20"/>
                <w:szCs w:val="20"/>
              </w:rPr>
            </w:pPr>
            <w:r>
              <w:rPr>
                <w:rFonts w:ascii="Times New Roman" w:hAnsi="Times New Roman" w:cs="Times New Roman"/>
                <w:kern w:val="0"/>
                <w:sz w:val="20"/>
                <w:szCs w:val="20"/>
              </w:rPr>
              <w:t>61</w:t>
            </w:r>
          </w:p>
        </w:tc>
        <w:tc>
          <w:tcPr>
            <w:tcW w:w="809" w:type="pct"/>
            <w:tcBorders>
              <w:top w:val="nil"/>
              <w:left w:val="nil"/>
              <w:bottom w:val="single" w:sz="4" w:space="0" w:color="auto"/>
              <w:right w:val="single" w:sz="4" w:space="0" w:color="auto"/>
            </w:tcBorders>
            <w:shd w:val="clear" w:color="auto" w:fill="auto"/>
            <w:noWrap/>
            <w:vAlign w:val="center"/>
          </w:tcPr>
          <w:p w14:paraId="0951B923" w14:textId="77777777" w:rsidR="00C2022D" w:rsidRDefault="00C2022D">
            <w:pPr>
              <w:widowControl/>
              <w:jc w:val="right"/>
              <w:rPr>
                <w:rFonts w:ascii="Times New Roman" w:hAnsi="Times New Roman" w:cs="Times New Roman"/>
                <w:kern w:val="0"/>
                <w:sz w:val="20"/>
                <w:szCs w:val="20"/>
              </w:rPr>
            </w:pPr>
          </w:p>
        </w:tc>
      </w:tr>
      <w:tr w:rsidR="00C2022D" w14:paraId="74A9C148" w14:textId="77777777">
        <w:trPr>
          <w:trHeight w:val="340"/>
        </w:trPr>
        <w:tc>
          <w:tcPr>
            <w:tcW w:w="1472" w:type="pct"/>
            <w:tcBorders>
              <w:top w:val="nil"/>
              <w:left w:val="single" w:sz="4" w:space="0" w:color="auto"/>
              <w:bottom w:val="single" w:sz="4" w:space="0" w:color="auto"/>
              <w:right w:val="single" w:sz="4" w:space="0" w:color="auto"/>
            </w:tcBorders>
            <w:shd w:val="clear" w:color="000000" w:fill="FFFFFF"/>
            <w:noWrap/>
            <w:vAlign w:val="center"/>
          </w:tcPr>
          <w:p w14:paraId="21E73455" w14:textId="77777777" w:rsidR="00C2022D" w:rsidRDefault="00000000">
            <w:pPr>
              <w:widowControl/>
              <w:jc w:val="center"/>
              <w:rPr>
                <w:rFonts w:ascii="Times New Roman" w:hAnsi="Times New Roman" w:cs="Times New Roman"/>
                <w:b/>
                <w:bCs/>
                <w:kern w:val="0"/>
                <w:sz w:val="20"/>
                <w:szCs w:val="20"/>
              </w:rPr>
            </w:pPr>
            <w:r>
              <w:rPr>
                <w:rFonts w:ascii="Times New Roman" w:hAnsi="Times New Roman" w:cs="Times New Roman"/>
                <w:b/>
                <w:bCs/>
                <w:kern w:val="0"/>
                <w:sz w:val="20"/>
                <w:szCs w:val="20"/>
              </w:rPr>
              <w:t>总计</w:t>
            </w:r>
          </w:p>
        </w:tc>
        <w:tc>
          <w:tcPr>
            <w:tcW w:w="240" w:type="pct"/>
            <w:tcBorders>
              <w:top w:val="nil"/>
              <w:left w:val="nil"/>
              <w:bottom w:val="single" w:sz="4" w:space="0" w:color="auto"/>
              <w:right w:val="single" w:sz="4" w:space="0" w:color="auto"/>
            </w:tcBorders>
            <w:shd w:val="clear" w:color="000000" w:fill="FFFFFF"/>
            <w:noWrap/>
            <w:vAlign w:val="center"/>
          </w:tcPr>
          <w:p w14:paraId="2D34B1E3" w14:textId="77777777" w:rsidR="00C2022D" w:rsidRDefault="00000000">
            <w:pPr>
              <w:widowControl/>
              <w:jc w:val="center"/>
              <w:rPr>
                <w:rFonts w:ascii="Times New Roman" w:hAnsi="Times New Roman" w:cs="Times New Roman"/>
                <w:kern w:val="0"/>
                <w:sz w:val="20"/>
                <w:szCs w:val="20"/>
              </w:rPr>
            </w:pPr>
            <w:r>
              <w:rPr>
                <w:rFonts w:ascii="Times New Roman" w:hAnsi="Times New Roman" w:cs="Times New Roman"/>
                <w:kern w:val="0"/>
                <w:sz w:val="20"/>
                <w:szCs w:val="20"/>
              </w:rPr>
              <w:t>31</w:t>
            </w:r>
          </w:p>
        </w:tc>
        <w:tc>
          <w:tcPr>
            <w:tcW w:w="827" w:type="pct"/>
            <w:tcBorders>
              <w:top w:val="nil"/>
              <w:left w:val="nil"/>
              <w:bottom w:val="single" w:sz="4" w:space="0" w:color="auto"/>
              <w:right w:val="single" w:sz="4" w:space="0" w:color="auto"/>
            </w:tcBorders>
            <w:shd w:val="clear" w:color="auto" w:fill="auto"/>
            <w:noWrap/>
            <w:vAlign w:val="center"/>
          </w:tcPr>
          <w:p w14:paraId="1F5E4474" w14:textId="77777777" w:rsidR="00C2022D" w:rsidRDefault="00000000">
            <w:pPr>
              <w:widowControl/>
              <w:jc w:val="right"/>
              <w:rPr>
                <w:rFonts w:ascii="Times New Roman" w:hAnsi="Times New Roman" w:cs="Times New Roman"/>
                <w:kern w:val="0"/>
                <w:sz w:val="20"/>
                <w:szCs w:val="20"/>
              </w:rPr>
            </w:pPr>
            <w:r>
              <w:rPr>
                <w:rFonts w:ascii="Times New Roman" w:hAnsi="Times New Roman" w:cs="Times New Roman" w:hint="eastAsia"/>
                <w:kern w:val="0"/>
                <w:sz w:val="20"/>
                <w:szCs w:val="20"/>
              </w:rPr>
              <w:t>1055.45</w:t>
            </w:r>
          </w:p>
        </w:tc>
        <w:tc>
          <w:tcPr>
            <w:tcW w:w="1361" w:type="pct"/>
            <w:tcBorders>
              <w:top w:val="nil"/>
              <w:left w:val="nil"/>
              <w:bottom w:val="single" w:sz="4" w:space="0" w:color="auto"/>
              <w:right w:val="single" w:sz="4" w:space="0" w:color="auto"/>
            </w:tcBorders>
            <w:shd w:val="clear" w:color="000000" w:fill="FFFFFF"/>
            <w:noWrap/>
            <w:vAlign w:val="center"/>
          </w:tcPr>
          <w:p w14:paraId="7D9E1251" w14:textId="77777777" w:rsidR="00C2022D" w:rsidRDefault="00000000">
            <w:pPr>
              <w:widowControl/>
              <w:jc w:val="center"/>
              <w:rPr>
                <w:rFonts w:ascii="Times New Roman" w:hAnsi="Times New Roman" w:cs="Times New Roman"/>
                <w:b/>
                <w:bCs/>
                <w:kern w:val="0"/>
                <w:sz w:val="20"/>
                <w:szCs w:val="20"/>
              </w:rPr>
            </w:pPr>
            <w:r>
              <w:rPr>
                <w:rFonts w:ascii="Times New Roman" w:hAnsi="Times New Roman" w:cs="Times New Roman"/>
                <w:b/>
                <w:bCs/>
                <w:kern w:val="0"/>
                <w:sz w:val="20"/>
                <w:szCs w:val="20"/>
              </w:rPr>
              <w:t>总计</w:t>
            </w:r>
          </w:p>
        </w:tc>
        <w:tc>
          <w:tcPr>
            <w:tcW w:w="289" w:type="pct"/>
            <w:tcBorders>
              <w:top w:val="nil"/>
              <w:left w:val="nil"/>
              <w:bottom w:val="single" w:sz="4" w:space="0" w:color="auto"/>
              <w:right w:val="single" w:sz="4" w:space="0" w:color="auto"/>
            </w:tcBorders>
            <w:shd w:val="clear" w:color="000000" w:fill="FFFFFF"/>
            <w:noWrap/>
            <w:vAlign w:val="center"/>
          </w:tcPr>
          <w:p w14:paraId="70C1578C" w14:textId="77777777" w:rsidR="00C2022D" w:rsidRDefault="00000000">
            <w:pPr>
              <w:widowControl/>
              <w:jc w:val="center"/>
              <w:rPr>
                <w:rFonts w:ascii="Times New Roman" w:hAnsi="Times New Roman" w:cs="Times New Roman"/>
                <w:kern w:val="0"/>
                <w:sz w:val="20"/>
                <w:szCs w:val="20"/>
              </w:rPr>
            </w:pPr>
            <w:r>
              <w:rPr>
                <w:rFonts w:ascii="Times New Roman" w:hAnsi="Times New Roman" w:cs="Times New Roman"/>
                <w:kern w:val="0"/>
                <w:sz w:val="20"/>
                <w:szCs w:val="20"/>
              </w:rPr>
              <w:t>62</w:t>
            </w:r>
          </w:p>
        </w:tc>
        <w:tc>
          <w:tcPr>
            <w:tcW w:w="809" w:type="pct"/>
            <w:tcBorders>
              <w:top w:val="nil"/>
              <w:left w:val="nil"/>
              <w:bottom w:val="single" w:sz="4" w:space="0" w:color="auto"/>
              <w:right w:val="single" w:sz="4" w:space="0" w:color="auto"/>
            </w:tcBorders>
            <w:shd w:val="clear" w:color="auto" w:fill="auto"/>
            <w:noWrap/>
            <w:vAlign w:val="center"/>
          </w:tcPr>
          <w:p w14:paraId="11DC022D" w14:textId="77777777" w:rsidR="00C2022D" w:rsidRDefault="00000000">
            <w:pPr>
              <w:widowControl/>
              <w:jc w:val="right"/>
              <w:rPr>
                <w:rFonts w:ascii="Times New Roman" w:hAnsi="Times New Roman" w:cs="Times New Roman"/>
                <w:kern w:val="0"/>
                <w:sz w:val="20"/>
                <w:szCs w:val="20"/>
              </w:rPr>
            </w:pPr>
            <w:r>
              <w:rPr>
                <w:rFonts w:ascii="Times New Roman" w:hAnsi="Times New Roman" w:cs="Times New Roman"/>
                <w:kern w:val="0"/>
                <w:sz w:val="20"/>
                <w:szCs w:val="20"/>
              </w:rPr>
              <w:t xml:space="preserve">　</w:t>
            </w:r>
            <w:r>
              <w:rPr>
                <w:rFonts w:ascii="Times New Roman" w:hAnsi="Times New Roman" w:cs="Times New Roman" w:hint="eastAsia"/>
                <w:kern w:val="0"/>
                <w:sz w:val="20"/>
                <w:szCs w:val="20"/>
              </w:rPr>
              <w:t>1055.45</w:t>
            </w:r>
          </w:p>
        </w:tc>
      </w:tr>
      <w:tr w:rsidR="00C2022D" w14:paraId="29AD6C5D" w14:textId="77777777">
        <w:trPr>
          <w:trHeight w:val="1020"/>
        </w:trPr>
        <w:tc>
          <w:tcPr>
            <w:tcW w:w="5000" w:type="pct"/>
            <w:gridSpan w:val="6"/>
            <w:tcBorders>
              <w:top w:val="nil"/>
              <w:left w:val="nil"/>
              <w:bottom w:val="nil"/>
              <w:right w:val="nil"/>
            </w:tcBorders>
            <w:shd w:val="clear" w:color="auto" w:fill="auto"/>
            <w:vAlign w:val="center"/>
          </w:tcPr>
          <w:p w14:paraId="12E20EB6" w14:textId="77777777" w:rsidR="00C2022D" w:rsidRDefault="00000000">
            <w:pPr>
              <w:widowControl/>
              <w:jc w:val="left"/>
              <w:rPr>
                <w:rFonts w:ascii="宋体" w:hAnsi="宋体" w:cs="Arial" w:hint="eastAsia"/>
                <w:kern w:val="0"/>
                <w:sz w:val="22"/>
              </w:rPr>
            </w:pPr>
            <w:r>
              <w:rPr>
                <w:rFonts w:ascii="宋体" w:hAnsi="宋体" w:cs="Arial" w:hint="eastAsia"/>
                <w:kern w:val="0"/>
                <w:sz w:val="22"/>
              </w:rPr>
              <w:t>注：1.本表反映部门本年度的总收支和年末结转结余情况。</w:t>
            </w:r>
          </w:p>
          <w:p w14:paraId="11C67064" w14:textId="77777777" w:rsidR="00C2022D" w:rsidRDefault="00000000">
            <w:pPr>
              <w:widowControl/>
              <w:jc w:val="left"/>
              <w:rPr>
                <w:rFonts w:ascii="Times New Roman" w:hAnsi="Times New Roman" w:cs="Times New Roman"/>
                <w:kern w:val="0"/>
                <w:sz w:val="20"/>
                <w:szCs w:val="20"/>
              </w:rPr>
            </w:pPr>
            <w:r>
              <w:rPr>
                <w:rFonts w:ascii="Times New Roman" w:hAnsi="Times New Roman" w:cs="Times New Roman"/>
                <w:kern w:val="0"/>
                <w:sz w:val="20"/>
                <w:szCs w:val="20"/>
              </w:rPr>
              <w:t xml:space="preserve"> </w:t>
            </w:r>
            <w:r>
              <w:rPr>
                <w:rFonts w:ascii="Times New Roman" w:hAnsi="Times New Roman" w:cs="Times New Roman" w:hint="eastAsia"/>
                <w:kern w:val="0"/>
                <w:sz w:val="20"/>
                <w:szCs w:val="20"/>
              </w:rPr>
              <w:t xml:space="preserve">   2.</w:t>
            </w:r>
            <w:r>
              <w:rPr>
                <w:rFonts w:ascii="Times New Roman" w:hAnsi="Times New Roman" w:cs="Times New Roman" w:hint="eastAsia"/>
                <w:kern w:val="0"/>
                <w:sz w:val="20"/>
                <w:szCs w:val="20"/>
              </w:rPr>
              <w:t>本套报表金额单位转换时可能存在尾数误差。</w:t>
            </w:r>
          </w:p>
        </w:tc>
      </w:tr>
    </w:tbl>
    <w:p w14:paraId="26D30DFB" w14:textId="77777777" w:rsidR="00C2022D" w:rsidRDefault="00000000">
      <w:pPr>
        <w:rPr>
          <w:rFonts w:asciiTheme="minorEastAsia" w:hAnsiTheme="minorEastAsia" w:hint="eastAsia"/>
          <w:color w:val="000000"/>
          <w:sz w:val="32"/>
          <w:szCs w:val="32"/>
        </w:rPr>
      </w:pPr>
      <w:r>
        <w:rPr>
          <w:rFonts w:asciiTheme="minorEastAsia" w:hAnsiTheme="minorEastAsia" w:hint="eastAsia"/>
          <w:color w:val="000000"/>
          <w:sz w:val="32"/>
          <w:szCs w:val="32"/>
        </w:rPr>
        <w:br w:type="page"/>
      </w:r>
    </w:p>
    <w:tbl>
      <w:tblPr>
        <w:tblW w:w="5000" w:type="pct"/>
        <w:tblLayout w:type="fixed"/>
        <w:tblCellMar>
          <w:left w:w="0" w:type="dxa"/>
          <w:right w:w="0" w:type="dxa"/>
        </w:tblCellMar>
        <w:tblLook w:val="04A0" w:firstRow="1" w:lastRow="0" w:firstColumn="1" w:lastColumn="0" w:noHBand="0" w:noVBand="1"/>
      </w:tblPr>
      <w:tblGrid>
        <w:gridCol w:w="864"/>
        <w:gridCol w:w="3044"/>
        <w:gridCol w:w="989"/>
        <w:gridCol w:w="989"/>
        <w:gridCol w:w="903"/>
        <w:gridCol w:w="913"/>
        <w:gridCol w:w="913"/>
        <w:gridCol w:w="922"/>
        <w:gridCol w:w="959"/>
      </w:tblGrid>
      <w:tr w:rsidR="00C2022D" w14:paraId="60805251" w14:textId="77777777">
        <w:trPr>
          <w:trHeight w:val="435"/>
        </w:trPr>
        <w:tc>
          <w:tcPr>
            <w:tcW w:w="5000" w:type="pct"/>
            <w:gridSpan w:val="9"/>
            <w:tcBorders>
              <w:top w:val="nil"/>
              <w:left w:val="nil"/>
              <w:bottom w:val="nil"/>
              <w:right w:val="nil"/>
            </w:tcBorders>
            <w:shd w:val="clear" w:color="auto" w:fill="auto"/>
            <w:noWrap/>
            <w:tcMar>
              <w:top w:w="15" w:type="dxa"/>
              <w:left w:w="15" w:type="dxa"/>
              <w:bottom w:w="0" w:type="dxa"/>
              <w:right w:w="15" w:type="dxa"/>
            </w:tcMar>
            <w:vAlign w:val="center"/>
          </w:tcPr>
          <w:p w14:paraId="6BBF3F58" w14:textId="77777777" w:rsidR="00C2022D" w:rsidRDefault="00000000">
            <w:pPr>
              <w:jc w:val="center"/>
              <w:rPr>
                <w:rFonts w:asciiTheme="minorEastAsia" w:hAnsiTheme="minorEastAsia" w:cs="宋体" w:hint="eastAsia"/>
                <w:color w:val="000000"/>
                <w:sz w:val="32"/>
                <w:szCs w:val="32"/>
              </w:rPr>
            </w:pPr>
            <w:r>
              <w:rPr>
                <w:rFonts w:ascii="华文中宋" w:eastAsia="华文中宋" w:hAnsi="华文中宋" w:hint="eastAsia"/>
                <w:color w:val="000000"/>
                <w:sz w:val="32"/>
                <w:szCs w:val="32"/>
              </w:rPr>
              <w:lastRenderedPageBreak/>
              <w:t>收入决算表</w:t>
            </w:r>
          </w:p>
        </w:tc>
      </w:tr>
      <w:tr w:rsidR="00C2022D" w14:paraId="0146C255" w14:textId="77777777">
        <w:trPr>
          <w:trHeight w:val="90"/>
        </w:trPr>
        <w:tc>
          <w:tcPr>
            <w:tcW w:w="1862" w:type="pct"/>
            <w:gridSpan w:val="2"/>
            <w:tcBorders>
              <w:top w:val="nil"/>
              <w:left w:val="nil"/>
              <w:bottom w:val="nil"/>
              <w:right w:val="nil"/>
            </w:tcBorders>
            <w:shd w:val="clear" w:color="000000" w:fill="FFFFFF"/>
            <w:noWrap/>
            <w:tcMar>
              <w:top w:w="15" w:type="dxa"/>
              <w:left w:w="15" w:type="dxa"/>
              <w:bottom w:w="0" w:type="dxa"/>
              <w:right w:w="15" w:type="dxa"/>
            </w:tcMar>
            <w:vAlign w:val="center"/>
          </w:tcPr>
          <w:p w14:paraId="2244EF03" w14:textId="77777777" w:rsidR="00C2022D" w:rsidRDefault="00000000">
            <w:pPr>
              <w:jc w:val="right"/>
              <w:rPr>
                <w:rFonts w:ascii="Times New Roman" w:hAnsi="Times New Roman" w:cs="Times New Roman"/>
                <w:sz w:val="20"/>
                <w:szCs w:val="20"/>
              </w:rPr>
            </w:pPr>
            <w:r>
              <w:rPr>
                <w:rFonts w:ascii="Times New Roman" w:hAnsi="Times New Roman" w:cs="Times New Roman"/>
                <w:sz w:val="20"/>
                <w:szCs w:val="20"/>
              </w:rPr>
              <w:t xml:space="preserve">　</w:t>
            </w:r>
          </w:p>
        </w:tc>
        <w:tc>
          <w:tcPr>
            <w:tcW w:w="471" w:type="pct"/>
            <w:tcBorders>
              <w:top w:val="nil"/>
              <w:left w:val="nil"/>
              <w:bottom w:val="nil"/>
              <w:right w:val="nil"/>
            </w:tcBorders>
            <w:shd w:val="clear" w:color="000000" w:fill="FFFFFF"/>
            <w:noWrap/>
            <w:tcMar>
              <w:top w:w="15" w:type="dxa"/>
              <w:left w:w="15" w:type="dxa"/>
              <w:bottom w:w="0" w:type="dxa"/>
              <w:right w:w="15" w:type="dxa"/>
            </w:tcMar>
            <w:vAlign w:val="center"/>
          </w:tcPr>
          <w:p w14:paraId="1D029B5D" w14:textId="77777777" w:rsidR="00C2022D" w:rsidRDefault="00000000">
            <w:pPr>
              <w:jc w:val="right"/>
              <w:rPr>
                <w:rFonts w:ascii="Times New Roman" w:hAnsi="Times New Roman" w:cs="Times New Roman"/>
                <w:sz w:val="20"/>
                <w:szCs w:val="20"/>
              </w:rPr>
            </w:pPr>
            <w:r>
              <w:rPr>
                <w:rFonts w:ascii="Times New Roman" w:hAnsi="Times New Roman" w:cs="Times New Roman"/>
                <w:sz w:val="20"/>
                <w:szCs w:val="20"/>
              </w:rPr>
              <w:t xml:space="preserve">　</w:t>
            </w:r>
          </w:p>
        </w:tc>
        <w:tc>
          <w:tcPr>
            <w:tcW w:w="471" w:type="pct"/>
            <w:tcBorders>
              <w:top w:val="nil"/>
              <w:left w:val="nil"/>
              <w:bottom w:val="nil"/>
              <w:right w:val="nil"/>
            </w:tcBorders>
            <w:shd w:val="clear" w:color="000000" w:fill="FFFFFF"/>
            <w:noWrap/>
            <w:tcMar>
              <w:top w:w="15" w:type="dxa"/>
              <w:left w:w="15" w:type="dxa"/>
              <w:bottom w:w="0" w:type="dxa"/>
              <w:right w:w="15" w:type="dxa"/>
            </w:tcMar>
            <w:vAlign w:val="center"/>
          </w:tcPr>
          <w:p w14:paraId="6A8059EE" w14:textId="77777777" w:rsidR="00C2022D" w:rsidRDefault="00000000">
            <w:pPr>
              <w:jc w:val="right"/>
              <w:rPr>
                <w:rFonts w:ascii="Times New Roman" w:hAnsi="Times New Roman" w:cs="Times New Roman"/>
                <w:sz w:val="20"/>
                <w:szCs w:val="20"/>
              </w:rPr>
            </w:pPr>
            <w:r>
              <w:rPr>
                <w:rFonts w:ascii="Times New Roman" w:hAnsi="Times New Roman" w:cs="Times New Roman"/>
                <w:sz w:val="20"/>
                <w:szCs w:val="20"/>
              </w:rPr>
              <w:t xml:space="preserve">　</w:t>
            </w:r>
          </w:p>
        </w:tc>
        <w:tc>
          <w:tcPr>
            <w:tcW w:w="430" w:type="pct"/>
            <w:tcBorders>
              <w:top w:val="nil"/>
              <w:left w:val="nil"/>
              <w:bottom w:val="nil"/>
              <w:right w:val="nil"/>
            </w:tcBorders>
            <w:shd w:val="clear" w:color="000000" w:fill="FFFFFF"/>
            <w:noWrap/>
            <w:tcMar>
              <w:top w:w="15" w:type="dxa"/>
              <w:left w:w="15" w:type="dxa"/>
              <w:bottom w:w="0" w:type="dxa"/>
              <w:right w:w="15" w:type="dxa"/>
            </w:tcMar>
            <w:vAlign w:val="center"/>
          </w:tcPr>
          <w:p w14:paraId="191DCA74" w14:textId="77777777" w:rsidR="00C2022D" w:rsidRDefault="00000000">
            <w:pPr>
              <w:jc w:val="right"/>
              <w:rPr>
                <w:rFonts w:ascii="Times New Roman" w:hAnsi="Times New Roman" w:cs="Times New Roman"/>
                <w:sz w:val="20"/>
                <w:szCs w:val="20"/>
              </w:rPr>
            </w:pPr>
            <w:r>
              <w:rPr>
                <w:rFonts w:ascii="Times New Roman" w:hAnsi="Times New Roman" w:cs="Times New Roman"/>
                <w:sz w:val="20"/>
                <w:szCs w:val="20"/>
              </w:rPr>
              <w:t xml:space="preserve">　</w:t>
            </w:r>
          </w:p>
        </w:tc>
        <w:tc>
          <w:tcPr>
            <w:tcW w:w="435" w:type="pct"/>
            <w:tcBorders>
              <w:top w:val="nil"/>
              <w:left w:val="nil"/>
              <w:bottom w:val="nil"/>
              <w:right w:val="nil"/>
            </w:tcBorders>
            <w:shd w:val="clear" w:color="000000" w:fill="FFFFFF"/>
            <w:noWrap/>
            <w:tcMar>
              <w:top w:w="15" w:type="dxa"/>
              <w:left w:w="15" w:type="dxa"/>
              <w:bottom w:w="0" w:type="dxa"/>
              <w:right w:w="15" w:type="dxa"/>
            </w:tcMar>
            <w:vAlign w:val="center"/>
          </w:tcPr>
          <w:p w14:paraId="74AF57DC" w14:textId="77777777" w:rsidR="00C2022D" w:rsidRDefault="00000000">
            <w:pPr>
              <w:jc w:val="right"/>
              <w:rPr>
                <w:rFonts w:ascii="Times New Roman" w:hAnsi="Times New Roman" w:cs="Times New Roman"/>
                <w:sz w:val="20"/>
                <w:szCs w:val="20"/>
              </w:rPr>
            </w:pPr>
            <w:r>
              <w:rPr>
                <w:rFonts w:ascii="Times New Roman" w:hAnsi="Times New Roman" w:cs="Times New Roman"/>
                <w:sz w:val="20"/>
                <w:szCs w:val="20"/>
              </w:rPr>
              <w:t xml:space="preserve">　</w:t>
            </w:r>
          </w:p>
        </w:tc>
        <w:tc>
          <w:tcPr>
            <w:tcW w:w="435" w:type="pct"/>
            <w:tcBorders>
              <w:top w:val="nil"/>
              <w:left w:val="nil"/>
              <w:bottom w:val="nil"/>
              <w:right w:val="nil"/>
            </w:tcBorders>
            <w:shd w:val="clear" w:color="000000" w:fill="FFFFFF"/>
            <w:noWrap/>
            <w:tcMar>
              <w:top w:w="15" w:type="dxa"/>
              <w:left w:w="15" w:type="dxa"/>
              <w:bottom w:w="0" w:type="dxa"/>
              <w:right w:w="15" w:type="dxa"/>
            </w:tcMar>
            <w:vAlign w:val="center"/>
          </w:tcPr>
          <w:p w14:paraId="559F9226" w14:textId="77777777" w:rsidR="00C2022D" w:rsidRDefault="00000000">
            <w:pPr>
              <w:jc w:val="right"/>
              <w:rPr>
                <w:rFonts w:ascii="Times New Roman" w:hAnsi="Times New Roman" w:cs="Times New Roman"/>
                <w:sz w:val="20"/>
                <w:szCs w:val="20"/>
              </w:rPr>
            </w:pPr>
            <w:r>
              <w:rPr>
                <w:rFonts w:ascii="Times New Roman" w:hAnsi="Times New Roman" w:cs="Times New Roman"/>
                <w:sz w:val="20"/>
                <w:szCs w:val="20"/>
              </w:rPr>
              <w:t xml:space="preserve">　</w:t>
            </w:r>
          </w:p>
        </w:tc>
        <w:tc>
          <w:tcPr>
            <w:tcW w:w="439" w:type="pct"/>
            <w:tcBorders>
              <w:top w:val="nil"/>
              <w:left w:val="nil"/>
              <w:bottom w:val="nil"/>
              <w:right w:val="nil"/>
            </w:tcBorders>
            <w:shd w:val="clear" w:color="000000" w:fill="FFFFFF"/>
            <w:noWrap/>
            <w:tcMar>
              <w:top w:w="15" w:type="dxa"/>
              <w:left w:w="15" w:type="dxa"/>
              <w:bottom w:w="0" w:type="dxa"/>
              <w:right w:w="15" w:type="dxa"/>
            </w:tcMar>
            <w:vAlign w:val="center"/>
          </w:tcPr>
          <w:p w14:paraId="2D234DA8" w14:textId="77777777" w:rsidR="00C2022D" w:rsidRDefault="00000000">
            <w:pPr>
              <w:jc w:val="right"/>
              <w:rPr>
                <w:rFonts w:ascii="Times New Roman" w:hAnsi="Times New Roman" w:cs="Times New Roman"/>
                <w:sz w:val="20"/>
                <w:szCs w:val="20"/>
              </w:rPr>
            </w:pPr>
            <w:r>
              <w:rPr>
                <w:rFonts w:ascii="Times New Roman" w:hAnsi="Times New Roman" w:cs="Times New Roman"/>
                <w:sz w:val="20"/>
                <w:szCs w:val="20"/>
              </w:rPr>
              <w:t xml:space="preserve">　</w:t>
            </w:r>
          </w:p>
        </w:tc>
        <w:tc>
          <w:tcPr>
            <w:tcW w:w="453" w:type="pct"/>
            <w:tcBorders>
              <w:top w:val="nil"/>
              <w:left w:val="nil"/>
              <w:bottom w:val="nil"/>
              <w:right w:val="nil"/>
            </w:tcBorders>
            <w:shd w:val="clear" w:color="000000" w:fill="FFFFFF"/>
            <w:noWrap/>
            <w:tcMar>
              <w:top w:w="15" w:type="dxa"/>
              <w:left w:w="15" w:type="dxa"/>
              <w:bottom w:w="0" w:type="dxa"/>
              <w:right w:w="15" w:type="dxa"/>
            </w:tcMar>
            <w:vAlign w:val="center"/>
          </w:tcPr>
          <w:p w14:paraId="1440AA9E" w14:textId="77777777" w:rsidR="00C2022D" w:rsidRDefault="00000000">
            <w:pPr>
              <w:jc w:val="right"/>
              <w:rPr>
                <w:rFonts w:ascii="Times New Roman" w:hAnsi="Times New Roman" w:cs="Times New Roman"/>
                <w:color w:val="000000"/>
                <w:sz w:val="20"/>
                <w:szCs w:val="20"/>
              </w:rPr>
            </w:pPr>
            <w:r>
              <w:rPr>
                <w:rFonts w:ascii="Times New Roman" w:hAnsi="Times New Roman" w:cs="Times New Roman"/>
                <w:color w:val="000000"/>
                <w:sz w:val="20"/>
                <w:szCs w:val="20"/>
              </w:rPr>
              <w:t>公开</w:t>
            </w:r>
            <w:r>
              <w:rPr>
                <w:rFonts w:ascii="Times New Roman" w:hAnsi="Times New Roman" w:cs="Times New Roman"/>
                <w:color w:val="000000"/>
                <w:sz w:val="20"/>
                <w:szCs w:val="20"/>
              </w:rPr>
              <w:t>02</w:t>
            </w:r>
            <w:r>
              <w:rPr>
                <w:rFonts w:ascii="Times New Roman" w:hAnsi="Times New Roman" w:cs="Times New Roman"/>
                <w:color w:val="000000"/>
                <w:sz w:val="20"/>
                <w:szCs w:val="20"/>
              </w:rPr>
              <w:t>表</w:t>
            </w:r>
          </w:p>
        </w:tc>
      </w:tr>
      <w:tr w:rsidR="00C2022D" w14:paraId="3A489CB3" w14:textId="77777777">
        <w:trPr>
          <w:trHeight w:val="285"/>
        </w:trPr>
        <w:tc>
          <w:tcPr>
            <w:tcW w:w="1862" w:type="pct"/>
            <w:gridSpan w:val="2"/>
            <w:tcBorders>
              <w:top w:val="nil"/>
              <w:left w:val="nil"/>
              <w:bottom w:val="nil"/>
              <w:right w:val="nil"/>
            </w:tcBorders>
            <w:shd w:val="clear" w:color="000000" w:fill="FFFFFF"/>
            <w:noWrap/>
            <w:tcMar>
              <w:top w:w="15" w:type="dxa"/>
              <w:left w:w="15" w:type="dxa"/>
              <w:bottom w:w="0" w:type="dxa"/>
              <w:right w:w="15" w:type="dxa"/>
            </w:tcMar>
            <w:vAlign w:val="center"/>
          </w:tcPr>
          <w:p w14:paraId="68CD2015" w14:textId="77777777" w:rsidR="00C2022D" w:rsidRDefault="00000000">
            <w:pPr>
              <w:rPr>
                <w:rFonts w:ascii="Times New Roman" w:hAnsi="Times New Roman" w:cs="Times New Roman"/>
                <w:sz w:val="20"/>
                <w:szCs w:val="20"/>
              </w:rPr>
            </w:pPr>
            <w:r>
              <w:rPr>
                <w:rFonts w:ascii="Times New Roman" w:hAnsi="Times New Roman" w:cs="Times New Roman"/>
                <w:color w:val="000000"/>
                <w:sz w:val="20"/>
                <w:szCs w:val="20"/>
              </w:rPr>
              <w:t>部门：</w:t>
            </w:r>
            <w:r>
              <w:rPr>
                <w:rFonts w:ascii="Times New Roman" w:hAnsi="Times New Roman" w:cs="Times New Roman" w:hint="eastAsia"/>
                <w:color w:val="000000"/>
                <w:sz w:val="20"/>
                <w:szCs w:val="20"/>
              </w:rPr>
              <w:t>祁阳市大江林场</w:t>
            </w:r>
            <w:r>
              <w:rPr>
                <w:rFonts w:ascii="Times New Roman" w:hAnsi="Times New Roman" w:cs="Times New Roman"/>
                <w:sz w:val="20"/>
                <w:szCs w:val="20"/>
              </w:rPr>
              <w:t xml:space="preserve">　</w:t>
            </w:r>
          </w:p>
        </w:tc>
        <w:tc>
          <w:tcPr>
            <w:tcW w:w="471" w:type="pct"/>
            <w:tcBorders>
              <w:top w:val="nil"/>
              <w:left w:val="nil"/>
              <w:bottom w:val="nil"/>
              <w:right w:val="nil"/>
            </w:tcBorders>
            <w:shd w:val="clear" w:color="000000" w:fill="FFFFFF"/>
            <w:noWrap/>
            <w:tcMar>
              <w:top w:w="15" w:type="dxa"/>
              <w:left w:w="15" w:type="dxa"/>
              <w:bottom w:w="0" w:type="dxa"/>
              <w:right w:w="15" w:type="dxa"/>
            </w:tcMar>
            <w:vAlign w:val="center"/>
          </w:tcPr>
          <w:p w14:paraId="2F6B6553" w14:textId="77777777" w:rsidR="00C2022D" w:rsidRDefault="00000000">
            <w:pPr>
              <w:jc w:val="right"/>
              <w:rPr>
                <w:rFonts w:ascii="Times New Roman" w:hAnsi="Times New Roman" w:cs="Times New Roman"/>
                <w:sz w:val="20"/>
                <w:szCs w:val="20"/>
              </w:rPr>
            </w:pPr>
            <w:r>
              <w:rPr>
                <w:rFonts w:ascii="Times New Roman" w:hAnsi="Times New Roman" w:cs="Times New Roman"/>
                <w:sz w:val="20"/>
                <w:szCs w:val="20"/>
              </w:rPr>
              <w:t xml:space="preserve">　</w:t>
            </w:r>
          </w:p>
        </w:tc>
        <w:tc>
          <w:tcPr>
            <w:tcW w:w="471" w:type="pct"/>
            <w:tcBorders>
              <w:top w:val="nil"/>
              <w:left w:val="nil"/>
              <w:bottom w:val="nil"/>
              <w:right w:val="nil"/>
            </w:tcBorders>
            <w:shd w:val="clear" w:color="000000" w:fill="FFFFFF"/>
            <w:noWrap/>
            <w:tcMar>
              <w:top w:w="15" w:type="dxa"/>
              <w:left w:w="15" w:type="dxa"/>
              <w:bottom w:w="0" w:type="dxa"/>
              <w:right w:w="15" w:type="dxa"/>
            </w:tcMar>
            <w:vAlign w:val="center"/>
          </w:tcPr>
          <w:p w14:paraId="14430269" w14:textId="77777777" w:rsidR="00C2022D" w:rsidRDefault="00000000">
            <w:pPr>
              <w:jc w:val="right"/>
              <w:rPr>
                <w:rFonts w:ascii="Times New Roman" w:hAnsi="Times New Roman" w:cs="Times New Roman"/>
                <w:sz w:val="20"/>
                <w:szCs w:val="20"/>
              </w:rPr>
            </w:pPr>
            <w:r>
              <w:rPr>
                <w:rFonts w:ascii="Times New Roman" w:hAnsi="Times New Roman" w:cs="Times New Roman"/>
                <w:sz w:val="20"/>
                <w:szCs w:val="20"/>
              </w:rPr>
              <w:t xml:space="preserve">　</w:t>
            </w:r>
          </w:p>
        </w:tc>
        <w:tc>
          <w:tcPr>
            <w:tcW w:w="430" w:type="pct"/>
            <w:tcBorders>
              <w:top w:val="nil"/>
              <w:left w:val="nil"/>
              <w:bottom w:val="nil"/>
              <w:right w:val="nil"/>
            </w:tcBorders>
            <w:shd w:val="clear" w:color="000000" w:fill="FFFFFF"/>
            <w:noWrap/>
            <w:tcMar>
              <w:top w:w="15" w:type="dxa"/>
              <w:left w:w="15" w:type="dxa"/>
              <w:bottom w:w="0" w:type="dxa"/>
              <w:right w:w="15" w:type="dxa"/>
            </w:tcMar>
            <w:vAlign w:val="center"/>
          </w:tcPr>
          <w:p w14:paraId="2BF4C874" w14:textId="77777777" w:rsidR="00C2022D" w:rsidRDefault="00000000">
            <w:pPr>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435" w:type="pct"/>
            <w:tcBorders>
              <w:top w:val="nil"/>
              <w:left w:val="nil"/>
              <w:bottom w:val="nil"/>
              <w:right w:val="nil"/>
            </w:tcBorders>
            <w:shd w:val="clear" w:color="000000" w:fill="FFFFFF"/>
            <w:noWrap/>
            <w:tcMar>
              <w:top w:w="15" w:type="dxa"/>
              <w:left w:w="15" w:type="dxa"/>
              <w:bottom w:w="0" w:type="dxa"/>
              <w:right w:w="15" w:type="dxa"/>
            </w:tcMar>
            <w:vAlign w:val="center"/>
          </w:tcPr>
          <w:p w14:paraId="0E19658D" w14:textId="77777777" w:rsidR="00C2022D" w:rsidRDefault="00000000">
            <w:pPr>
              <w:jc w:val="right"/>
              <w:rPr>
                <w:rFonts w:ascii="Times New Roman" w:hAnsi="Times New Roman" w:cs="Times New Roman"/>
                <w:sz w:val="20"/>
                <w:szCs w:val="20"/>
              </w:rPr>
            </w:pPr>
            <w:r>
              <w:rPr>
                <w:rFonts w:ascii="Times New Roman" w:hAnsi="Times New Roman" w:cs="Times New Roman"/>
                <w:sz w:val="20"/>
                <w:szCs w:val="20"/>
              </w:rPr>
              <w:t xml:space="preserve">　</w:t>
            </w:r>
          </w:p>
        </w:tc>
        <w:tc>
          <w:tcPr>
            <w:tcW w:w="435" w:type="pct"/>
            <w:tcBorders>
              <w:top w:val="nil"/>
              <w:left w:val="nil"/>
              <w:bottom w:val="nil"/>
              <w:right w:val="nil"/>
            </w:tcBorders>
            <w:shd w:val="clear" w:color="000000" w:fill="FFFFFF"/>
            <w:noWrap/>
            <w:tcMar>
              <w:top w:w="15" w:type="dxa"/>
              <w:left w:w="15" w:type="dxa"/>
              <w:bottom w:w="0" w:type="dxa"/>
              <w:right w:w="15" w:type="dxa"/>
            </w:tcMar>
            <w:vAlign w:val="center"/>
          </w:tcPr>
          <w:p w14:paraId="4829F53D" w14:textId="77777777" w:rsidR="00C2022D" w:rsidRDefault="00000000">
            <w:pPr>
              <w:jc w:val="right"/>
              <w:rPr>
                <w:rFonts w:ascii="Times New Roman" w:hAnsi="Times New Roman" w:cs="Times New Roman"/>
                <w:sz w:val="20"/>
                <w:szCs w:val="20"/>
              </w:rPr>
            </w:pPr>
            <w:r>
              <w:rPr>
                <w:rFonts w:ascii="Times New Roman" w:hAnsi="Times New Roman" w:cs="Times New Roman"/>
                <w:sz w:val="20"/>
                <w:szCs w:val="20"/>
              </w:rPr>
              <w:t xml:space="preserve">　</w:t>
            </w:r>
          </w:p>
        </w:tc>
        <w:tc>
          <w:tcPr>
            <w:tcW w:w="439" w:type="pct"/>
            <w:tcBorders>
              <w:top w:val="nil"/>
              <w:left w:val="nil"/>
              <w:bottom w:val="nil"/>
              <w:right w:val="nil"/>
            </w:tcBorders>
            <w:shd w:val="clear" w:color="000000" w:fill="FFFFFF"/>
            <w:noWrap/>
            <w:tcMar>
              <w:top w:w="15" w:type="dxa"/>
              <w:left w:w="15" w:type="dxa"/>
              <w:bottom w:w="0" w:type="dxa"/>
              <w:right w:w="15" w:type="dxa"/>
            </w:tcMar>
            <w:vAlign w:val="center"/>
          </w:tcPr>
          <w:p w14:paraId="0141A330" w14:textId="77777777" w:rsidR="00C2022D" w:rsidRDefault="00000000">
            <w:pPr>
              <w:jc w:val="right"/>
              <w:rPr>
                <w:rFonts w:ascii="Times New Roman" w:hAnsi="Times New Roman" w:cs="Times New Roman"/>
                <w:sz w:val="20"/>
                <w:szCs w:val="20"/>
              </w:rPr>
            </w:pPr>
            <w:r>
              <w:rPr>
                <w:rFonts w:ascii="Times New Roman" w:hAnsi="Times New Roman" w:cs="Times New Roman"/>
                <w:sz w:val="20"/>
                <w:szCs w:val="20"/>
              </w:rPr>
              <w:t xml:space="preserve">　</w:t>
            </w:r>
          </w:p>
        </w:tc>
        <w:tc>
          <w:tcPr>
            <w:tcW w:w="453" w:type="pct"/>
            <w:tcBorders>
              <w:top w:val="nil"/>
              <w:left w:val="nil"/>
              <w:bottom w:val="nil"/>
              <w:right w:val="nil"/>
            </w:tcBorders>
            <w:shd w:val="clear" w:color="000000" w:fill="FFFFFF"/>
            <w:noWrap/>
            <w:tcMar>
              <w:top w:w="15" w:type="dxa"/>
              <w:left w:w="15" w:type="dxa"/>
              <w:bottom w:w="0" w:type="dxa"/>
              <w:right w:w="15" w:type="dxa"/>
            </w:tcMar>
            <w:vAlign w:val="center"/>
          </w:tcPr>
          <w:p w14:paraId="53A40FDD" w14:textId="77777777" w:rsidR="00C2022D" w:rsidRDefault="00000000">
            <w:pPr>
              <w:jc w:val="right"/>
              <w:rPr>
                <w:rFonts w:ascii="Times New Roman" w:hAnsi="Times New Roman" w:cs="Times New Roman"/>
                <w:color w:val="000000"/>
                <w:sz w:val="20"/>
                <w:szCs w:val="20"/>
              </w:rPr>
            </w:pPr>
            <w:r>
              <w:rPr>
                <w:rFonts w:ascii="Times New Roman" w:hAnsi="Times New Roman" w:cs="Times New Roman"/>
                <w:color w:val="000000"/>
                <w:sz w:val="20"/>
                <w:szCs w:val="20"/>
              </w:rPr>
              <w:t>单位：万元</w:t>
            </w:r>
          </w:p>
        </w:tc>
      </w:tr>
      <w:tr w:rsidR="00C2022D" w14:paraId="14AF9FF6" w14:textId="77777777">
        <w:trPr>
          <w:trHeight w:val="450"/>
        </w:trPr>
        <w:tc>
          <w:tcPr>
            <w:tcW w:w="1862" w:type="pct"/>
            <w:gridSpan w:val="2"/>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34E9E13F" w14:textId="77777777" w:rsidR="00C2022D" w:rsidRDefault="00000000">
            <w:pPr>
              <w:jc w:val="center"/>
              <w:rPr>
                <w:rFonts w:ascii="Times New Roman" w:hAnsi="Times New Roman" w:cs="Times New Roman"/>
                <w:sz w:val="20"/>
                <w:szCs w:val="20"/>
              </w:rPr>
            </w:pPr>
            <w:r>
              <w:rPr>
                <w:rFonts w:ascii="Times New Roman" w:hAnsi="Times New Roman" w:cs="Times New Roman"/>
                <w:sz w:val="20"/>
                <w:szCs w:val="20"/>
              </w:rPr>
              <w:t>项</w:t>
            </w:r>
            <w:r>
              <w:rPr>
                <w:rFonts w:ascii="Times New Roman" w:hAnsi="Times New Roman" w:cs="Times New Roman"/>
                <w:sz w:val="20"/>
                <w:szCs w:val="20"/>
              </w:rPr>
              <w:t xml:space="preserve">    </w:t>
            </w:r>
            <w:r>
              <w:rPr>
                <w:rFonts w:ascii="Times New Roman" w:hAnsi="Times New Roman" w:cs="Times New Roman"/>
                <w:sz w:val="20"/>
                <w:szCs w:val="20"/>
              </w:rPr>
              <w:t>目</w:t>
            </w:r>
          </w:p>
        </w:tc>
        <w:tc>
          <w:tcPr>
            <w:tcW w:w="471" w:type="pct"/>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297DD7E7" w14:textId="77777777" w:rsidR="00C2022D" w:rsidRDefault="00000000">
            <w:pPr>
              <w:jc w:val="center"/>
              <w:rPr>
                <w:rFonts w:ascii="Times New Roman" w:hAnsi="Times New Roman" w:cs="Times New Roman"/>
                <w:sz w:val="20"/>
                <w:szCs w:val="20"/>
              </w:rPr>
            </w:pPr>
            <w:r>
              <w:rPr>
                <w:rFonts w:ascii="Times New Roman" w:hAnsi="Times New Roman" w:cs="Times New Roman"/>
                <w:sz w:val="20"/>
                <w:szCs w:val="20"/>
              </w:rPr>
              <w:t>本年收入合计</w:t>
            </w:r>
          </w:p>
        </w:tc>
        <w:tc>
          <w:tcPr>
            <w:tcW w:w="471"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3314425" w14:textId="77777777" w:rsidR="00C2022D" w:rsidRDefault="00000000">
            <w:pPr>
              <w:jc w:val="center"/>
              <w:rPr>
                <w:rFonts w:ascii="Times New Roman" w:hAnsi="Times New Roman" w:cs="Times New Roman"/>
                <w:sz w:val="20"/>
                <w:szCs w:val="20"/>
              </w:rPr>
            </w:pPr>
            <w:r>
              <w:rPr>
                <w:rFonts w:ascii="Times New Roman" w:hAnsi="Times New Roman" w:cs="Times New Roman"/>
                <w:sz w:val="20"/>
                <w:szCs w:val="20"/>
              </w:rPr>
              <w:t>财政拨款收入</w:t>
            </w:r>
          </w:p>
        </w:tc>
        <w:tc>
          <w:tcPr>
            <w:tcW w:w="430" w:type="pct"/>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2470348B" w14:textId="77777777" w:rsidR="00C2022D" w:rsidRDefault="00000000">
            <w:pPr>
              <w:jc w:val="center"/>
              <w:rPr>
                <w:rFonts w:ascii="Times New Roman" w:hAnsi="Times New Roman" w:cs="Times New Roman"/>
                <w:sz w:val="20"/>
                <w:szCs w:val="20"/>
              </w:rPr>
            </w:pPr>
            <w:r>
              <w:rPr>
                <w:rFonts w:ascii="Times New Roman" w:hAnsi="Times New Roman" w:cs="Times New Roman"/>
                <w:sz w:val="20"/>
                <w:szCs w:val="20"/>
              </w:rPr>
              <w:t>上级补助收入</w:t>
            </w:r>
          </w:p>
        </w:tc>
        <w:tc>
          <w:tcPr>
            <w:tcW w:w="435" w:type="pct"/>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094B083" w14:textId="77777777" w:rsidR="00C2022D" w:rsidRDefault="00000000">
            <w:pPr>
              <w:jc w:val="center"/>
              <w:rPr>
                <w:rFonts w:ascii="Times New Roman" w:hAnsi="Times New Roman" w:cs="Times New Roman"/>
                <w:sz w:val="20"/>
                <w:szCs w:val="20"/>
              </w:rPr>
            </w:pPr>
            <w:r>
              <w:rPr>
                <w:rFonts w:ascii="Times New Roman" w:hAnsi="Times New Roman" w:cs="Times New Roman"/>
                <w:sz w:val="20"/>
                <w:szCs w:val="20"/>
              </w:rPr>
              <w:t>事业收入</w:t>
            </w:r>
          </w:p>
        </w:tc>
        <w:tc>
          <w:tcPr>
            <w:tcW w:w="435" w:type="pct"/>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2B25239F" w14:textId="77777777" w:rsidR="00C2022D" w:rsidRDefault="00000000">
            <w:pPr>
              <w:jc w:val="center"/>
              <w:rPr>
                <w:rFonts w:ascii="Times New Roman" w:hAnsi="Times New Roman" w:cs="Times New Roman"/>
                <w:sz w:val="20"/>
                <w:szCs w:val="20"/>
              </w:rPr>
            </w:pPr>
            <w:r>
              <w:rPr>
                <w:rFonts w:ascii="Times New Roman" w:hAnsi="Times New Roman" w:cs="Times New Roman"/>
                <w:sz w:val="20"/>
                <w:szCs w:val="20"/>
              </w:rPr>
              <w:t>经营收入</w:t>
            </w:r>
          </w:p>
        </w:tc>
        <w:tc>
          <w:tcPr>
            <w:tcW w:w="439" w:type="pct"/>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3736E41E" w14:textId="77777777" w:rsidR="00C2022D" w:rsidRDefault="00000000">
            <w:pPr>
              <w:jc w:val="center"/>
              <w:rPr>
                <w:rFonts w:ascii="Times New Roman" w:hAnsi="Times New Roman" w:cs="Times New Roman"/>
                <w:sz w:val="20"/>
                <w:szCs w:val="20"/>
              </w:rPr>
            </w:pPr>
            <w:r>
              <w:rPr>
                <w:rFonts w:ascii="Times New Roman" w:hAnsi="Times New Roman" w:cs="Times New Roman"/>
                <w:sz w:val="20"/>
                <w:szCs w:val="20"/>
              </w:rPr>
              <w:t>附属单位上缴收入</w:t>
            </w:r>
          </w:p>
        </w:tc>
        <w:tc>
          <w:tcPr>
            <w:tcW w:w="453" w:type="pct"/>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57F71A0D" w14:textId="77777777" w:rsidR="00C2022D" w:rsidRDefault="00000000">
            <w:pPr>
              <w:jc w:val="center"/>
              <w:rPr>
                <w:rFonts w:ascii="Times New Roman" w:hAnsi="Times New Roman" w:cs="Times New Roman"/>
                <w:sz w:val="20"/>
                <w:szCs w:val="20"/>
              </w:rPr>
            </w:pPr>
            <w:r>
              <w:rPr>
                <w:rFonts w:ascii="Times New Roman" w:hAnsi="Times New Roman" w:cs="Times New Roman"/>
                <w:sz w:val="20"/>
                <w:szCs w:val="20"/>
              </w:rPr>
              <w:t>其他收入</w:t>
            </w:r>
          </w:p>
        </w:tc>
      </w:tr>
      <w:tr w:rsidR="00C2022D" w14:paraId="485E998D" w14:textId="77777777">
        <w:trPr>
          <w:trHeight w:val="450"/>
        </w:trPr>
        <w:tc>
          <w:tcPr>
            <w:tcW w:w="412" w:type="pct"/>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01D6F085" w14:textId="77777777" w:rsidR="00C2022D" w:rsidRDefault="00000000">
            <w:pPr>
              <w:jc w:val="center"/>
              <w:rPr>
                <w:rFonts w:ascii="Times New Roman" w:hAnsi="Times New Roman" w:cs="Times New Roman"/>
                <w:sz w:val="20"/>
                <w:szCs w:val="20"/>
              </w:rPr>
            </w:pPr>
            <w:r>
              <w:rPr>
                <w:rFonts w:ascii="Times New Roman" w:hAnsi="Times New Roman" w:cs="Times New Roman"/>
                <w:sz w:val="20"/>
                <w:szCs w:val="20"/>
              </w:rPr>
              <w:t>功能分类</w:t>
            </w:r>
          </w:p>
          <w:p w14:paraId="0D26BE57" w14:textId="77777777" w:rsidR="00C2022D" w:rsidRDefault="00000000">
            <w:pPr>
              <w:jc w:val="center"/>
              <w:rPr>
                <w:rFonts w:ascii="Times New Roman" w:hAnsi="Times New Roman" w:cs="Times New Roman"/>
                <w:sz w:val="20"/>
                <w:szCs w:val="20"/>
              </w:rPr>
            </w:pPr>
            <w:r>
              <w:rPr>
                <w:rFonts w:ascii="Times New Roman" w:hAnsi="Times New Roman" w:cs="Times New Roman"/>
                <w:sz w:val="20"/>
                <w:szCs w:val="20"/>
              </w:rPr>
              <w:t>科目编码</w:t>
            </w:r>
          </w:p>
        </w:tc>
        <w:tc>
          <w:tcPr>
            <w:tcW w:w="1450" w:type="pct"/>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63A0EBD" w14:textId="77777777" w:rsidR="00C2022D" w:rsidRDefault="00000000">
            <w:pPr>
              <w:jc w:val="center"/>
              <w:rPr>
                <w:rFonts w:ascii="Times New Roman" w:hAnsi="Times New Roman" w:cs="Times New Roman"/>
                <w:sz w:val="20"/>
                <w:szCs w:val="20"/>
              </w:rPr>
            </w:pPr>
            <w:r>
              <w:rPr>
                <w:rFonts w:ascii="Times New Roman" w:hAnsi="Times New Roman" w:cs="Times New Roman"/>
                <w:sz w:val="20"/>
                <w:szCs w:val="20"/>
              </w:rPr>
              <w:t>科目名称</w:t>
            </w:r>
          </w:p>
        </w:tc>
        <w:tc>
          <w:tcPr>
            <w:tcW w:w="471" w:type="pct"/>
            <w:vMerge/>
            <w:tcBorders>
              <w:top w:val="single" w:sz="4" w:space="0" w:color="auto"/>
              <w:left w:val="single" w:sz="4" w:space="0" w:color="auto"/>
              <w:bottom w:val="single" w:sz="4" w:space="0" w:color="auto"/>
              <w:right w:val="single" w:sz="4" w:space="0" w:color="auto"/>
            </w:tcBorders>
            <w:vAlign w:val="center"/>
          </w:tcPr>
          <w:p w14:paraId="712F5292" w14:textId="77777777" w:rsidR="00C2022D" w:rsidRDefault="00C2022D">
            <w:pPr>
              <w:rPr>
                <w:rFonts w:ascii="Times New Roman" w:hAnsi="Times New Roman" w:cs="Times New Roman"/>
                <w:sz w:val="20"/>
                <w:szCs w:val="20"/>
              </w:rPr>
            </w:pPr>
          </w:p>
        </w:tc>
        <w:tc>
          <w:tcPr>
            <w:tcW w:w="471" w:type="pct"/>
            <w:vMerge/>
            <w:tcBorders>
              <w:top w:val="single" w:sz="4" w:space="0" w:color="auto"/>
              <w:left w:val="single" w:sz="4" w:space="0" w:color="auto"/>
              <w:bottom w:val="single" w:sz="4" w:space="0" w:color="auto"/>
              <w:right w:val="single" w:sz="4" w:space="0" w:color="auto"/>
            </w:tcBorders>
            <w:vAlign w:val="center"/>
          </w:tcPr>
          <w:p w14:paraId="56BF6E3C" w14:textId="77777777" w:rsidR="00C2022D" w:rsidRDefault="00C2022D">
            <w:pPr>
              <w:rPr>
                <w:rFonts w:ascii="Times New Roman" w:hAnsi="Times New Roman" w:cs="Times New Roman"/>
                <w:sz w:val="20"/>
                <w:szCs w:val="20"/>
              </w:rPr>
            </w:pPr>
          </w:p>
        </w:tc>
        <w:tc>
          <w:tcPr>
            <w:tcW w:w="430" w:type="pct"/>
            <w:vMerge/>
            <w:tcBorders>
              <w:top w:val="single" w:sz="4" w:space="0" w:color="auto"/>
              <w:left w:val="single" w:sz="4" w:space="0" w:color="auto"/>
              <w:bottom w:val="single" w:sz="4" w:space="0" w:color="auto"/>
              <w:right w:val="single" w:sz="4" w:space="0" w:color="auto"/>
            </w:tcBorders>
            <w:vAlign w:val="center"/>
          </w:tcPr>
          <w:p w14:paraId="347D68B7" w14:textId="77777777" w:rsidR="00C2022D" w:rsidRDefault="00C2022D">
            <w:pPr>
              <w:rPr>
                <w:rFonts w:ascii="Times New Roman" w:hAnsi="Times New Roman" w:cs="Times New Roman"/>
                <w:sz w:val="20"/>
                <w:szCs w:val="20"/>
              </w:rPr>
            </w:pPr>
          </w:p>
        </w:tc>
        <w:tc>
          <w:tcPr>
            <w:tcW w:w="435" w:type="pct"/>
            <w:vMerge/>
            <w:tcBorders>
              <w:top w:val="single" w:sz="4" w:space="0" w:color="auto"/>
              <w:left w:val="single" w:sz="4" w:space="0" w:color="auto"/>
              <w:bottom w:val="single" w:sz="4" w:space="0" w:color="auto"/>
              <w:right w:val="single" w:sz="4" w:space="0" w:color="auto"/>
            </w:tcBorders>
            <w:vAlign w:val="center"/>
          </w:tcPr>
          <w:p w14:paraId="371CB468" w14:textId="77777777" w:rsidR="00C2022D" w:rsidRDefault="00C2022D">
            <w:pPr>
              <w:rPr>
                <w:rFonts w:ascii="Times New Roman" w:hAnsi="Times New Roman" w:cs="Times New Roman"/>
                <w:sz w:val="20"/>
                <w:szCs w:val="20"/>
              </w:rPr>
            </w:pPr>
          </w:p>
        </w:tc>
        <w:tc>
          <w:tcPr>
            <w:tcW w:w="435" w:type="pct"/>
            <w:vMerge/>
            <w:tcBorders>
              <w:top w:val="single" w:sz="4" w:space="0" w:color="auto"/>
              <w:left w:val="single" w:sz="4" w:space="0" w:color="auto"/>
              <w:bottom w:val="single" w:sz="4" w:space="0" w:color="auto"/>
              <w:right w:val="single" w:sz="4" w:space="0" w:color="auto"/>
            </w:tcBorders>
            <w:vAlign w:val="center"/>
          </w:tcPr>
          <w:p w14:paraId="403B5920" w14:textId="77777777" w:rsidR="00C2022D" w:rsidRDefault="00C2022D">
            <w:pPr>
              <w:rPr>
                <w:rFonts w:ascii="Times New Roman" w:hAnsi="Times New Roman" w:cs="Times New Roman"/>
                <w:sz w:val="20"/>
                <w:szCs w:val="20"/>
              </w:rPr>
            </w:pPr>
          </w:p>
        </w:tc>
        <w:tc>
          <w:tcPr>
            <w:tcW w:w="439" w:type="pct"/>
            <w:vMerge/>
            <w:tcBorders>
              <w:top w:val="single" w:sz="4" w:space="0" w:color="auto"/>
              <w:left w:val="single" w:sz="4" w:space="0" w:color="auto"/>
              <w:bottom w:val="single" w:sz="4" w:space="0" w:color="auto"/>
              <w:right w:val="single" w:sz="4" w:space="0" w:color="auto"/>
            </w:tcBorders>
            <w:vAlign w:val="center"/>
          </w:tcPr>
          <w:p w14:paraId="3B171644" w14:textId="77777777" w:rsidR="00C2022D" w:rsidRDefault="00C2022D">
            <w:pPr>
              <w:rPr>
                <w:rFonts w:ascii="Times New Roman" w:hAnsi="Times New Roman" w:cs="Times New Roman"/>
                <w:sz w:val="20"/>
                <w:szCs w:val="20"/>
              </w:rPr>
            </w:pPr>
          </w:p>
        </w:tc>
        <w:tc>
          <w:tcPr>
            <w:tcW w:w="453" w:type="pct"/>
            <w:vMerge/>
            <w:tcBorders>
              <w:top w:val="single" w:sz="4" w:space="0" w:color="auto"/>
              <w:left w:val="single" w:sz="4" w:space="0" w:color="auto"/>
              <w:bottom w:val="single" w:sz="4" w:space="0" w:color="auto"/>
              <w:right w:val="single" w:sz="4" w:space="0" w:color="auto"/>
            </w:tcBorders>
            <w:vAlign w:val="center"/>
          </w:tcPr>
          <w:p w14:paraId="6F06CAF7" w14:textId="77777777" w:rsidR="00C2022D" w:rsidRDefault="00C2022D">
            <w:pPr>
              <w:rPr>
                <w:rFonts w:ascii="Times New Roman" w:hAnsi="Times New Roman" w:cs="Times New Roman"/>
                <w:sz w:val="20"/>
                <w:szCs w:val="20"/>
              </w:rPr>
            </w:pPr>
          </w:p>
        </w:tc>
      </w:tr>
      <w:tr w:rsidR="00C2022D" w14:paraId="18986533" w14:textId="77777777">
        <w:trPr>
          <w:trHeight w:val="1616"/>
        </w:trPr>
        <w:tc>
          <w:tcPr>
            <w:tcW w:w="412" w:type="pct"/>
            <w:vMerge/>
            <w:tcBorders>
              <w:top w:val="single" w:sz="4" w:space="0" w:color="auto"/>
              <w:left w:val="single" w:sz="4" w:space="0" w:color="auto"/>
              <w:bottom w:val="single" w:sz="4" w:space="0" w:color="auto"/>
              <w:right w:val="single" w:sz="4" w:space="0" w:color="auto"/>
            </w:tcBorders>
            <w:vAlign w:val="center"/>
          </w:tcPr>
          <w:p w14:paraId="280A16D0" w14:textId="77777777" w:rsidR="00C2022D" w:rsidRDefault="00C2022D">
            <w:pPr>
              <w:rPr>
                <w:rFonts w:ascii="Times New Roman" w:hAnsi="Times New Roman" w:cs="Times New Roman"/>
                <w:sz w:val="20"/>
                <w:szCs w:val="20"/>
              </w:rPr>
            </w:pPr>
          </w:p>
        </w:tc>
        <w:tc>
          <w:tcPr>
            <w:tcW w:w="1450" w:type="pct"/>
            <w:vMerge/>
            <w:tcBorders>
              <w:top w:val="nil"/>
              <w:left w:val="single" w:sz="4" w:space="0" w:color="auto"/>
              <w:bottom w:val="single" w:sz="4" w:space="0" w:color="auto"/>
              <w:right w:val="single" w:sz="4" w:space="0" w:color="auto"/>
            </w:tcBorders>
            <w:vAlign w:val="center"/>
          </w:tcPr>
          <w:p w14:paraId="0AA48D68" w14:textId="77777777" w:rsidR="00C2022D" w:rsidRDefault="00C2022D">
            <w:pPr>
              <w:rPr>
                <w:rFonts w:ascii="Times New Roman" w:hAnsi="Times New Roman" w:cs="Times New Roman"/>
                <w:sz w:val="20"/>
                <w:szCs w:val="20"/>
              </w:rPr>
            </w:pPr>
          </w:p>
        </w:tc>
        <w:tc>
          <w:tcPr>
            <w:tcW w:w="471" w:type="pct"/>
            <w:vMerge/>
            <w:tcBorders>
              <w:top w:val="single" w:sz="4" w:space="0" w:color="auto"/>
              <w:left w:val="single" w:sz="4" w:space="0" w:color="auto"/>
              <w:bottom w:val="single" w:sz="4" w:space="0" w:color="auto"/>
              <w:right w:val="single" w:sz="4" w:space="0" w:color="auto"/>
            </w:tcBorders>
            <w:vAlign w:val="center"/>
          </w:tcPr>
          <w:p w14:paraId="0E754A59" w14:textId="77777777" w:rsidR="00C2022D" w:rsidRDefault="00C2022D">
            <w:pPr>
              <w:rPr>
                <w:rFonts w:ascii="Times New Roman" w:hAnsi="Times New Roman" w:cs="Times New Roman"/>
                <w:sz w:val="20"/>
                <w:szCs w:val="20"/>
              </w:rPr>
            </w:pPr>
          </w:p>
        </w:tc>
        <w:tc>
          <w:tcPr>
            <w:tcW w:w="471" w:type="pct"/>
            <w:vMerge/>
            <w:tcBorders>
              <w:top w:val="single" w:sz="4" w:space="0" w:color="auto"/>
              <w:left w:val="single" w:sz="4" w:space="0" w:color="auto"/>
              <w:bottom w:val="single" w:sz="4" w:space="0" w:color="auto"/>
              <w:right w:val="single" w:sz="4" w:space="0" w:color="auto"/>
            </w:tcBorders>
            <w:vAlign w:val="center"/>
          </w:tcPr>
          <w:p w14:paraId="33AF41B6" w14:textId="77777777" w:rsidR="00C2022D" w:rsidRDefault="00C2022D">
            <w:pPr>
              <w:rPr>
                <w:rFonts w:ascii="Times New Roman" w:hAnsi="Times New Roman" w:cs="Times New Roman"/>
                <w:sz w:val="20"/>
                <w:szCs w:val="20"/>
              </w:rPr>
            </w:pPr>
          </w:p>
        </w:tc>
        <w:tc>
          <w:tcPr>
            <w:tcW w:w="430" w:type="pct"/>
            <w:vMerge/>
            <w:tcBorders>
              <w:top w:val="single" w:sz="4" w:space="0" w:color="auto"/>
              <w:left w:val="single" w:sz="4" w:space="0" w:color="auto"/>
              <w:bottom w:val="single" w:sz="4" w:space="0" w:color="auto"/>
              <w:right w:val="single" w:sz="4" w:space="0" w:color="auto"/>
            </w:tcBorders>
            <w:vAlign w:val="center"/>
          </w:tcPr>
          <w:p w14:paraId="4F7EAE9E" w14:textId="77777777" w:rsidR="00C2022D" w:rsidRDefault="00C2022D">
            <w:pPr>
              <w:rPr>
                <w:rFonts w:ascii="Times New Roman" w:hAnsi="Times New Roman" w:cs="Times New Roman"/>
                <w:sz w:val="20"/>
                <w:szCs w:val="20"/>
              </w:rPr>
            </w:pPr>
          </w:p>
        </w:tc>
        <w:tc>
          <w:tcPr>
            <w:tcW w:w="435" w:type="pct"/>
            <w:vMerge/>
            <w:tcBorders>
              <w:top w:val="single" w:sz="4" w:space="0" w:color="auto"/>
              <w:left w:val="single" w:sz="4" w:space="0" w:color="auto"/>
              <w:bottom w:val="single" w:sz="4" w:space="0" w:color="auto"/>
              <w:right w:val="single" w:sz="4" w:space="0" w:color="auto"/>
            </w:tcBorders>
            <w:vAlign w:val="center"/>
          </w:tcPr>
          <w:p w14:paraId="38450FD7" w14:textId="77777777" w:rsidR="00C2022D" w:rsidRDefault="00C2022D">
            <w:pPr>
              <w:rPr>
                <w:rFonts w:ascii="Times New Roman" w:hAnsi="Times New Roman" w:cs="Times New Roman"/>
                <w:sz w:val="20"/>
                <w:szCs w:val="20"/>
              </w:rPr>
            </w:pPr>
          </w:p>
        </w:tc>
        <w:tc>
          <w:tcPr>
            <w:tcW w:w="435" w:type="pct"/>
            <w:vMerge/>
            <w:tcBorders>
              <w:top w:val="single" w:sz="4" w:space="0" w:color="auto"/>
              <w:left w:val="single" w:sz="4" w:space="0" w:color="auto"/>
              <w:bottom w:val="single" w:sz="4" w:space="0" w:color="auto"/>
              <w:right w:val="single" w:sz="4" w:space="0" w:color="auto"/>
            </w:tcBorders>
            <w:vAlign w:val="center"/>
          </w:tcPr>
          <w:p w14:paraId="59B67747" w14:textId="77777777" w:rsidR="00C2022D" w:rsidRDefault="00C2022D">
            <w:pPr>
              <w:rPr>
                <w:rFonts w:ascii="Times New Roman" w:hAnsi="Times New Roman" w:cs="Times New Roman"/>
                <w:sz w:val="20"/>
                <w:szCs w:val="20"/>
              </w:rPr>
            </w:pPr>
          </w:p>
        </w:tc>
        <w:tc>
          <w:tcPr>
            <w:tcW w:w="439" w:type="pct"/>
            <w:vMerge/>
            <w:tcBorders>
              <w:top w:val="single" w:sz="4" w:space="0" w:color="auto"/>
              <w:left w:val="single" w:sz="4" w:space="0" w:color="auto"/>
              <w:bottom w:val="single" w:sz="4" w:space="0" w:color="auto"/>
              <w:right w:val="single" w:sz="4" w:space="0" w:color="auto"/>
            </w:tcBorders>
            <w:vAlign w:val="center"/>
          </w:tcPr>
          <w:p w14:paraId="22212D95" w14:textId="77777777" w:rsidR="00C2022D" w:rsidRDefault="00C2022D">
            <w:pPr>
              <w:rPr>
                <w:rFonts w:ascii="Times New Roman" w:hAnsi="Times New Roman" w:cs="Times New Roman"/>
                <w:sz w:val="20"/>
                <w:szCs w:val="20"/>
              </w:rPr>
            </w:pPr>
          </w:p>
        </w:tc>
        <w:tc>
          <w:tcPr>
            <w:tcW w:w="453" w:type="pct"/>
            <w:vMerge/>
            <w:tcBorders>
              <w:top w:val="single" w:sz="4" w:space="0" w:color="auto"/>
              <w:left w:val="single" w:sz="4" w:space="0" w:color="auto"/>
              <w:bottom w:val="single" w:sz="4" w:space="0" w:color="auto"/>
              <w:right w:val="single" w:sz="4" w:space="0" w:color="auto"/>
            </w:tcBorders>
            <w:vAlign w:val="center"/>
          </w:tcPr>
          <w:p w14:paraId="7B84E693" w14:textId="77777777" w:rsidR="00C2022D" w:rsidRDefault="00C2022D">
            <w:pPr>
              <w:rPr>
                <w:rFonts w:ascii="Times New Roman" w:hAnsi="Times New Roman" w:cs="Times New Roman"/>
                <w:sz w:val="20"/>
                <w:szCs w:val="20"/>
              </w:rPr>
            </w:pPr>
          </w:p>
        </w:tc>
      </w:tr>
      <w:tr w:rsidR="00C2022D" w14:paraId="3835BE0B" w14:textId="77777777">
        <w:trPr>
          <w:trHeight w:val="450"/>
        </w:trPr>
        <w:tc>
          <w:tcPr>
            <w:tcW w:w="1862" w:type="pct"/>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46A8E475" w14:textId="77777777" w:rsidR="00C2022D" w:rsidRDefault="00000000">
            <w:pPr>
              <w:jc w:val="center"/>
              <w:rPr>
                <w:rFonts w:ascii="Times New Roman" w:hAnsi="Times New Roman" w:cs="Times New Roman"/>
                <w:sz w:val="20"/>
                <w:szCs w:val="20"/>
              </w:rPr>
            </w:pPr>
            <w:r>
              <w:rPr>
                <w:rFonts w:ascii="Times New Roman" w:hAnsi="Times New Roman" w:cs="Times New Roman"/>
                <w:sz w:val="20"/>
                <w:szCs w:val="20"/>
              </w:rPr>
              <w:t>栏次</w:t>
            </w:r>
          </w:p>
        </w:tc>
        <w:tc>
          <w:tcPr>
            <w:tcW w:w="47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CD0F961" w14:textId="77777777" w:rsidR="00C2022D" w:rsidRDefault="00000000">
            <w:pPr>
              <w:jc w:val="center"/>
              <w:rPr>
                <w:rFonts w:ascii="Times New Roman" w:hAnsi="Times New Roman" w:cs="Times New Roman"/>
                <w:sz w:val="20"/>
                <w:szCs w:val="20"/>
              </w:rPr>
            </w:pPr>
            <w:r>
              <w:rPr>
                <w:rFonts w:ascii="Times New Roman" w:hAnsi="Times New Roman" w:cs="Times New Roman"/>
                <w:sz w:val="20"/>
                <w:szCs w:val="20"/>
              </w:rPr>
              <w:t>1</w:t>
            </w:r>
          </w:p>
        </w:tc>
        <w:tc>
          <w:tcPr>
            <w:tcW w:w="47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E0DAF98" w14:textId="77777777" w:rsidR="00C2022D" w:rsidRDefault="00000000">
            <w:pPr>
              <w:jc w:val="center"/>
              <w:rPr>
                <w:rFonts w:ascii="Times New Roman" w:hAnsi="Times New Roman" w:cs="Times New Roman"/>
                <w:sz w:val="20"/>
                <w:szCs w:val="20"/>
              </w:rPr>
            </w:pPr>
            <w:r>
              <w:rPr>
                <w:rFonts w:ascii="Times New Roman" w:hAnsi="Times New Roman" w:cs="Times New Roman"/>
                <w:sz w:val="20"/>
                <w:szCs w:val="20"/>
              </w:rPr>
              <w:t>2</w:t>
            </w:r>
          </w:p>
        </w:tc>
        <w:tc>
          <w:tcPr>
            <w:tcW w:w="43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C44D3A5" w14:textId="77777777" w:rsidR="00C2022D" w:rsidRDefault="00000000">
            <w:pPr>
              <w:jc w:val="center"/>
              <w:rPr>
                <w:rFonts w:ascii="Times New Roman" w:hAnsi="Times New Roman" w:cs="Times New Roman"/>
                <w:sz w:val="20"/>
                <w:szCs w:val="20"/>
              </w:rPr>
            </w:pPr>
            <w:r>
              <w:rPr>
                <w:rFonts w:ascii="Times New Roman" w:hAnsi="Times New Roman" w:cs="Times New Roman"/>
                <w:sz w:val="20"/>
                <w:szCs w:val="20"/>
              </w:rPr>
              <w:t>3</w:t>
            </w:r>
          </w:p>
        </w:tc>
        <w:tc>
          <w:tcPr>
            <w:tcW w:w="435"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E0F1CEF" w14:textId="77777777" w:rsidR="00C2022D" w:rsidRDefault="00000000">
            <w:pPr>
              <w:jc w:val="center"/>
              <w:rPr>
                <w:rFonts w:ascii="Times New Roman" w:hAnsi="Times New Roman" w:cs="Times New Roman"/>
                <w:sz w:val="20"/>
                <w:szCs w:val="20"/>
              </w:rPr>
            </w:pPr>
            <w:r>
              <w:rPr>
                <w:rFonts w:ascii="Times New Roman" w:hAnsi="Times New Roman" w:cs="Times New Roman"/>
                <w:sz w:val="20"/>
                <w:szCs w:val="20"/>
              </w:rPr>
              <w:t>4</w:t>
            </w:r>
          </w:p>
        </w:tc>
        <w:tc>
          <w:tcPr>
            <w:tcW w:w="435"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F216307" w14:textId="77777777" w:rsidR="00C2022D" w:rsidRDefault="00000000">
            <w:pPr>
              <w:jc w:val="center"/>
              <w:rPr>
                <w:rFonts w:ascii="Times New Roman" w:hAnsi="Times New Roman" w:cs="Times New Roman"/>
                <w:sz w:val="20"/>
                <w:szCs w:val="20"/>
              </w:rPr>
            </w:pPr>
            <w:r>
              <w:rPr>
                <w:rFonts w:ascii="Times New Roman" w:hAnsi="Times New Roman" w:cs="Times New Roman"/>
                <w:sz w:val="20"/>
                <w:szCs w:val="20"/>
              </w:rPr>
              <w:t>5</w:t>
            </w:r>
          </w:p>
        </w:tc>
        <w:tc>
          <w:tcPr>
            <w:tcW w:w="439"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D0EA164" w14:textId="77777777" w:rsidR="00C2022D" w:rsidRDefault="00000000">
            <w:pPr>
              <w:jc w:val="center"/>
              <w:rPr>
                <w:rFonts w:ascii="Times New Roman" w:hAnsi="Times New Roman" w:cs="Times New Roman"/>
                <w:sz w:val="20"/>
                <w:szCs w:val="20"/>
              </w:rPr>
            </w:pPr>
            <w:r>
              <w:rPr>
                <w:rFonts w:ascii="Times New Roman" w:hAnsi="Times New Roman" w:cs="Times New Roman"/>
                <w:sz w:val="20"/>
                <w:szCs w:val="20"/>
              </w:rPr>
              <w:t>6</w:t>
            </w:r>
          </w:p>
        </w:tc>
        <w:tc>
          <w:tcPr>
            <w:tcW w:w="453"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149D917" w14:textId="77777777" w:rsidR="00C2022D" w:rsidRDefault="00000000">
            <w:pPr>
              <w:jc w:val="center"/>
              <w:rPr>
                <w:rFonts w:ascii="Times New Roman" w:hAnsi="Times New Roman" w:cs="Times New Roman"/>
                <w:sz w:val="20"/>
                <w:szCs w:val="20"/>
              </w:rPr>
            </w:pPr>
            <w:r>
              <w:rPr>
                <w:rFonts w:ascii="Times New Roman" w:hAnsi="Times New Roman" w:cs="Times New Roman"/>
                <w:sz w:val="20"/>
                <w:szCs w:val="20"/>
              </w:rPr>
              <w:t>7</w:t>
            </w:r>
          </w:p>
        </w:tc>
      </w:tr>
      <w:tr w:rsidR="00C2022D" w14:paraId="0EC38E44" w14:textId="77777777">
        <w:trPr>
          <w:trHeight w:val="450"/>
        </w:trPr>
        <w:tc>
          <w:tcPr>
            <w:tcW w:w="1862" w:type="pct"/>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3A12E14A" w14:textId="77777777" w:rsidR="00C2022D" w:rsidRDefault="00000000">
            <w:pPr>
              <w:jc w:val="center"/>
              <w:rPr>
                <w:rFonts w:ascii="Times New Roman" w:hAnsi="Times New Roman" w:cs="Times New Roman"/>
                <w:sz w:val="20"/>
                <w:szCs w:val="20"/>
              </w:rPr>
            </w:pPr>
            <w:r>
              <w:rPr>
                <w:rFonts w:ascii="Times New Roman" w:hAnsi="Times New Roman" w:cs="Times New Roman"/>
                <w:sz w:val="20"/>
                <w:szCs w:val="20"/>
              </w:rPr>
              <w:t>合计</w:t>
            </w:r>
          </w:p>
        </w:tc>
        <w:tc>
          <w:tcPr>
            <w:tcW w:w="4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B4A678C" w14:textId="77777777" w:rsidR="00C2022D" w:rsidRDefault="00000000">
            <w:pPr>
              <w:jc w:val="right"/>
              <w:rPr>
                <w:rFonts w:ascii="Times New Roman" w:hAnsi="Times New Roman" w:cs="Times New Roman"/>
                <w:sz w:val="20"/>
                <w:szCs w:val="20"/>
              </w:rPr>
            </w:pPr>
            <w:r>
              <w:rPr>
                <w:rFonts w:ascii="Times New Roman" w:hAnsi="Times New Roman" w:cs="Times New Roman" w:hint="eastAsia"/>
                <w:kern w:val="0"/>
                <w:sz w:val="20"/>
                <w:szCs w:val="20"/>
              </w:rPr>
              <w:t>1055.45</w:t>
            </w:r>
          </w:p>
        </w:tc>
        <w:tc>
          <w:tcPr>
            <w:tcW w:w="4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1F8237F" w14:textId="77777777" w:rsidR="00C2022D" w:rsidRDefault="00000000">
            <w:pPr>
              <w:jc w:val="right"/>
              <w:rPr>
                <w:rFonts w:ascii="Times New Roman" w:hAnsi="Times New Roman" w:cs="Times New Roman"/>
                <w:sz w:val="20"/>
                <w:szCs w:val="20"/>
              </w:rPr>
            </w:pPr>
            <w:r>
              <w:rPr>
                <w:rFonts w:ascii="Times New Roman" w:hAnsi="Times New Roman" w:cs="Times New Roman" w:hint="eastAsia"/>
                <w:kern w:val="0"/>
                <w:sz w:val="20"/>
                <w:szCs w:val="20"/>
              </w:rPr>
              <w:t>1055.45</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163230E"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0</w:t>
            </w:r>
            <w:r>
              <w:rPr>
                <w:rFonts w:ascii="Times New Roman" w:hAnsi="Times New Roman" w:cs="Times New Roman"/>
                <w:sz w:val="20"/>
                <w:szCs w:val="20"/>
              </w:rPr>
              <w:t xml:space="preserve">　</w:t>
            </w: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0D4A00C"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0</w:t>
            </w:r>
            <w:r>
              <w:rPr>
                <w:rFonts w:ascii="Times New Roman" w:hAnsi="Times New Roman" w:cs="Times New Roman"/>
                <w:sz w:val="20"/>
                <w:szCs w:val="20"/>
              </w:rPr>
              <w:t xml:space="preserve">　</w:t>
            </w: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F323247"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0</w:t>
            </w:r>
            <w:r>
              <w:rPr>
                <w:rFonts w:ascii="Times New Roman" w:hAnsi="Times New Roman" w:cs="Times New Roman"/>
                <w:sz w:val="20"/>
                <w:szCs w:val="20"/>
              </w:rPr>
              <w:t xml:space="preserve">　</w:t>
            </w:r>
          </w:p>
        </w:tc>
        <w:tc>
          <w:tcPr>
            <w:tcW w:w="4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A43EB1C"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0</w:t>
            </w:r>
            <w:r>
              <w:rPr>
                <w:rFonts w:ascii="Times New Roman" w:hAnsi="Times New Roman" w:cs="Times New Roman"/>
                <w:sz w:val="20"/>
                <w:szCs w:val="20"/>
              </w:rPr>
              <w:t xml:space="preserve">　</w:t>
            </w:r>
          </w:p>
        </w:tc>
        <w:tc>
          <w:tcPr>
            <w:tcW w:w="45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324EBBF"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0</w:t>
            </w:r>
            <w:r>
              <w:rPr>
                <w:rFonts w:ascii="Times New Roman" w:hAnsi="Times New Roman" w:cs="Times New Roman"/>
                <w:sz w:val="20"/>
                <w:szCs w:val="20"/>
              </w:rPr>
              <w:t xml:space="preserve">　</w:t>
            </w:r>
          </w:p>
        </w:tc>
      </w:tr>
      <w:tr w:rsidR="00C2022D" w14:paraId="4F0F264D" w14:textId="77777777">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73408122" w14:textId="77777777" w:rsidR="00C2022D" w:rsidRDefault="00000000">
            <w:pPr>
              <w:widowControl/>
              <w:jc w:val="left"/>
              <w:textAlignment w:val="center"/>
              <w:rPr>
                <w:rFonts w:ascii="宋体" w:eastAsia="宋体" w:hAnsi="宋体" w:cs="Arial" w:hint="eastAsia"/>
                <w:color w:val="000000"/>
                <w:kern w:val="0"/>
                <w:sz w:val="20"/>
                <w:szCs w:val="20"/>
              </w:rPr>
            </w:pPr>
            <w:r>
              <w:rPr>
                <w:rFonts w:ascii="宋体" w:eastAsia="宋体" w:hAnsi="宋体" w:cs="宋体" w:hint="eastAsia"/>
                <w:color w:val="000000"/>
                <w:kern w:val="0"/>
                <w:sz w:val="20"/>
                <w:szCs w:val="20"/>
                <w:lang w:bidi="ar"/>
              </w:rPr>
              <w:t>208</w:t>
            </w:r>
          </w:p>
        </w:tc>
        <w:tc>
          <w:tcPr>
            <w:tcW w:w="14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81DFB86" w14:textId="77777777" w:rsidR="00C2022D" w:rsidRDefault="00000000">
            <w:pPr>
              <w:widowControl/>
              <w:jc w:val="left"/>
              <w:textAlignment w:val="center"/>
              <w:rPr>
                <w:rFonts w:ascii="宋体" w:eastAsia="宋体" w:hAnsi="宋体" w:cs="Arial" w:hint="eastAsia"/>
                <w:color w:val="000000"/>
                <w:kern w:val="0"/>
                <w:sz w:val="20"/>
                <w:szCs w:val="20"/>
              </w:rPr>
            </w:pPr>
            <w:r>
              <w:rPr>
                <w:rFonts w:ascii="宋体" w:eastAsia="宋体" w:hAnsi="宋体" w:cs="宋体" w:hint="eastAsia"/>
                <w:color w:val="000000"/>
                <w:kern w:val="0"/>
                <w:sz w:val="20"/>
                <w:szCs w:val="20"/>
                <w:lang w:bidi="ar"/>
              </w:rPr>
              <w:t>社会保障和就业支出</w:t>
            </w:r>
          </w:p>
        </w:tc>
        <w:tc>
          <w:tcPr>
            <w:tcW w:w="4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6C60615"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89.58</w:t>
            </w:r>
          </w:p>
        </w:tc>
        <w:tc>
          <w:tcPr>
            <w:tcW w:w="4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31DC46C"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89.58</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4046723"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0</w:t>
            </w:r>
            <w:r>
              <w:rPr>
                <w:rFonts w:ascii="Times New Roman" w:hAnsi="Times New Roman" w:cs="Times New Roman"/>
                <w:sz w:val="20"/>
                <w:szCs w:val="20"/>
              </w:rPr>
              <w:t xml:space="preserve">　</w:t>
            </w: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4A4A7FB"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0</w:t>
            </w:r>
            <w:r>
              <w:rPr>
                <w:rFonts w:ascii="Times New Roman" w:hAnsi="Times New Roman" w:cs="Times New Roman"/>
                <w:sz w:val="20"/>
                <w:szCs w:val="20"/>
              </w:rPr>
              <w:t xml:space="preserve">　</w:t>
            </w: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74084C5"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0</w:t>
            </w:r>
            <w:r>
              <w:rPr>
                <w:rFonts w:ascii="Times New Roman" w:hAnsi="Times New Roman" w:cs="Times New Roman"/>
                <w:sz w:val="20"/>
                <w:szCs w:val="20"/>
              </w:rPr>
              <w:t xml:space="preserve">　</w:t>
            </w:r>
          </w:p>
        </w:tc>
        <w:tc>
          <w:tcPr>
            <w:tcW w:w="4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EF453AD"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0</w:t>
            </w:r>
            <w:r>
              <w:rPr>
                <w:rFonts w:ascii="Times New Roman" w:hAnsi="Times New Roman" w:cs="Times New Roman"/>
                <w:sz w:val="20"/>
                <w:szCs w:val="20"/>
              </w:rPr>
              <w:t xml:space="preserve">　</w:t>
            </w:r>
          </w:p>
        </w:tc>
        <w:tc>
          <w:tcPr>
            <w:tcW w:w="45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74247A2"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0</w:t>
            </w:r>
            <w:r>
              <w:rPr>
                <w:rFonts w:ascii="Times New Roman" w:hAnsi="Times New Roman" w:cs="Times New Roman"/>
                <w:sz w:val="20"/>
                <w:szCs w:val="20"/>
              </w:rPr>
              <w:t xml:space="preserve">　</w:t>
            </w:r>
          </w:p>
        </w:tc>
      </w:tr>
      <w:tr w:rsidR="00C2022D" w14:paraId="04246DE0" w14:textId="77777777">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3CE0D0B2" w14:textId="77777777" w:rsidR="00C2022D" w:rsidRDefault="00000000">
            <w:pPr>
              <w:widowControl/>
              <w:jc w:val="left"/>
              <w:textAlignment w:val="center"/>
              <w:rPr>
                <w:rFonts w:ascii="宋体" w:eastAsia="宋体" w:hAnsi="宋体" w:cs="Arial" w:hint="eastAsia"/>
                <w:color w:val="000000"/>
                <w:kern w:val="0"/>
                <w:sz w:val="20"/>
                <w:szCs w:val="20"/>
              </w:rPr>
            </w:pPr>
            <w:r>
              <w:rPr>
                <w:rFonts w:ascii="宋体" w:eastAsia="宋体" w:hAnsi="宋体" w:cs="宋体" w:hint="eastAsia"/>
                <w:color w:val="000000"/>
                <w:kern w:val="0"/>
                <w:sz w:val="20"/>
                <w:szCs w:val="20"/>
                <w:lang w:bidi="ar"/>
              </w:rPr>
              <w:t>20805</w:t>
            </w:r>
          </w:p>
        </w:tc>
        <w:tc>
          <w:tcPr>
            <w:tcW w:w="14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31ABD60" w14:textId="77777777" w:rsidR="00C2022D" w:rsidRDefault="00000000">
            <w:pPr>
              <w:widowControl/>
              <w:jc w:val="left"/>
              <w:textAlignment w:val="center"/>
              <w:rPr>
                <w:rFonts w:ascii="宋体" w:eastAsia="宋体" w:hAnsi="宋体" w:cs="Arial" w:hint="eastAsia"/>
                <w:color w:val="000000"/>
                <w:kern w:val="0"/>
                <w:sz w:val="20"/>
                <w:szCs w:val="20"/>
              </w:rPr>
            </w:pPr>
            <w:r>
              <w:rPr>
                <w:rFonts w:ascii="宋体" w:eastAsia="宋体" w:hAnsi="宋体" w:cs="宋体" w:hint="eastAsia"/>
                <w:color w:val="000000"/>
                <w:kern w:val="0"/>
                <w:sz w:val="20"/>
                <w:szCs w:val="20"/>
                <w:lang w:bidi="ar"/>
              </w:rPr>
              <w:t>行政事业单位养老支出</w:t>
            </w:r>
          </w:p>
        </w:tc>
        <w:tc>
          <w:tcPr>
            <w:tcW w:w="4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1DE7438"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89.58</w:t>
            </w:r>
          </w:p>
        </w:tc>
        <w:tc>
          <w:tcPr>
            <w:tcW w:w="4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5F3D5CE"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89.58</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94D8026"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0</w:t>
            </w:r>
            <w:r>
              <w:rPr>
                <w:rFonts w:ascii="Times New Roman" w:hAnsi="Times New Roman" w:cs="Times New Roman"/>
                <w:sz w:val="20"/>
                <w:szCs w:val="20"/>
              </w:rPr>
              <w:t xml:space="preserve">　</w:t>
            </w: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0E47B68"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0</w:t>
            </w:r>
            <w:r>
              <w:rPr>
                <w:rFonts w:ascii="Times New Roman" w:hAnsi="Times New Roman" w:cs="Times New Roman"/>
                <w:sz w:val="20"/>
                <w:szCs w:val="20"/>
              </w:rPr>
              <w:t xml:space="preserve">　</w:t>
            </w: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4EFF5C1"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0</w:t>
            </w:r>
            <w:r>
              <w:rPr>
                <w:rFonts w:ascii="Times New Roman" w:hAnsi="Times New Roman" w:cs="Times New Roman"/>
                <w:sz w:val="20"/>
                <w:szCs w:val="20"/>
              </w:rPr>
              <w:t xml:space="preserve">　</w:t>
            </w:r>
          </w:p>
        </w:tc>
        <w:tc>
          <w:tcPr>
            <w:tcW w:w="4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53D3047"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0</w:t>
            </w:r>
            <w:r>
              <w:rPr>
                <w:rFonts w:ascii="Times New Roman" w:hAnsi="Times New Roman" w:cs="Times New Roman"/>
                <w:sz w:val="20"/>
                <w:szCs w:val="20"/>
              </w:rPr>
              <w:t xml:space="preserve">　</w:t>
            </w:r>
          </w:p>
        </w:tc>
        <w:tc>
          <w:tcPr>
            <w:tcW w:w="45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BFB9681"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0</w:t>
            </w:r>
            <w:r>
              <w:rPr>
                <w:rFonts w:ascii="Times New Roman" w:hAnsi="Times New Roman" w:cs="Times New Roman"/>
                <w:sz w:val="20"/>
                <w:szCs w:val="20"/>
              </w:rPr>
              <w:t xml:space="preserve">　</w:t>
            </w:r>
          </w:p>
        </w:tc>
      </w:tr>
      <w:tr w:rsidR="00C2022D" w14:paraId="656CE96A" w14:textId="77777777">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41BA0CB0" w14:textId="77777777" w:rsidR="00C2022D" w:rsidRDefault="00000000">
            <w:pPr>
              <w:widowControl/>
              <w:jc w:val="left"/>
              <w:textAlignment w:val="center"/>
              <w:rPr>
                <w:rFonts w:ascii="宋体" w:eastAsia="宋体" w:hAnsi="宋体" w:cs="Arial" w:hint="eastAsia"/>
                <w:color w:val="000000"/>
                <w:kern w:val="0"/>
                <w:sz w:val="20"/>
                <w:szCs w:val="20"/>
              </w:rPr>
            </w:pPr>
            <w:r>
              <w:rPr>
                <w:rFonts w:ascii="宋体" w:eastAsia="宋体" w:hAnsi="宋体" w:cs="宋体" w:hint="eastAsia"/>
                <w:color w:val="000000"/>
                <w:kern w:val="0"/>
                <w:sz w:val="20"/>
                <w:szCs w:val="20"/>
                <w:lang w:bidi="ar"/>
              </w:rPr>
              <w:t>2080505</w:t>
            </w:r>
          </w:p>
        </w:tc>
        <w:tc>
          <w:tcPr>
            <w:tcW w:w="14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52478FE" w14:textId="77777777" w:rsidR="00C2022D" w:rsidRDefault="00000000">
            <w:pPr>
              <w:widowControl/>
              <w:jc w:val="left"/>
              <w:textAlignment w:val="center"/>
              <w:rPr>
                <w:rFonts w:ascii="宋体" w:eastAsia="宋体" w:hAnsi="宋体" w:cs="Arial" w:hint="eastAsia"/>
                <w:color w:val="000000"/>
                <w:kern w:val="0"/>
                <w:sz w:val="20"/>
                <w:szCs w:val="20"/>
              </w:rPr>
            </w:pPr>
            <w:r>
              <w:rPr>
                <w:rFonts w:ascii="宋体" w:eastAsia="宋体" w:hAnsi="宋体" w:cs="宋体" w:hint="eastAsia"/>
                <w:color w:val="000000"/>
                <w:kern w:val="0"/>
                <w:sz w:val="20"/>
                <w:szCs w:val="20"/>
                <w:lang w:bidi="ar"/>
              </w:rPr>
              <w:t xml:space="preserve">  机关事业单位基本养老保险缴费支出</w:t>
            </w:r>
          </w:p>
        </w:tc>
        <w:tc>
          <w:tcPr>
            <w:tcW w:w="4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1FCCDD8"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89.58</w:t>
            </w:r>
          </w:p>
        </w:tc>
        <w:tc>
          <w:tcPr>
            <w:tcW w:w="4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D175C9C"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89.58</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FAB1A0B"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0</w:t>
            </w:r>
            <w:r>
              <w:rPr>
                <w:rFonts w:ascii="Times New Roman" w:hAnsi="Times New Roman" w:cs="Times New Roman"/>
                <w:sz w:val="20"/>
                <w:szCs w:val="20"/>
              </w:rPr>
              <w:t xml:space="preserve">　</w:t>
            </w: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83A4DA9"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0</w:t>
            </w:r>
            <w:r>
              <w:rPr>
                <w:rFonts w:ascii="Times New Roman" w:hAnsi="Times New Roman" w:cs="Times New Roman"/>
                <w:sz w:val="20"/>
                <w:szCs w:val="20"/>
              </w:rPr>
              <w:t xml:space="preserve">　</w:t>
            </w: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69B8D18"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0</w:t>
            </w:r>
            <w:r>
              <w:rPr>
                <w:rFonts w:ascii="Times New Roman" w:hAnsi="Times New Roman" w:cs="Times New Roman"/>
                <w:sz w:val="20"/>
                <w:szCs w:val="20"/>
              </w:rPr>
              <w:t xml:space="preserve">　</w:t>
            </w:r>
          </w:p>
        </w:tc>
        <w:tc>
          <w:tcPr>
            <w:tcW w:w="4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8A7296B"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0</w:t>
            </w:r>
            <w:r>
              <w:rPr>
                <w:rFonts w:ascii="Times New Roman" w:hAnsi="Times New Roman" w:cs="Times New Roman"/>
                <w:sz w:val="20"/>
                <w:szCs w:val="20"/>
              </w:rPr>
              <w:t xml:space="preserve">　</w:t>
            </w:r>
          </w:p>
        </w:tc>
        <w:tc>
          <w:tcPr>
            <w:tcW w:w="45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9E8E919"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0</w:t>
            </w:r>
            <w:r>
              <w:rPr>
                <w:rFonts w:ascii="Times New Roman" w:hAnsi="Times New Roman" w:cs="Times New Roman"/>
                <w:sz w:val="20"/>
                <w:szCs w:val="20"/>
              </w:rPr>
              <w:t xml:space="preserve">　</w:t>
            </w:r>
          </w:p>
        </w:tc>
      </w:tr>
      <w:tr w:rsidR="00C2022D" w14:paraId="3FAE03FE" w14:textId="77777777">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0F4C1456" w14:textId="77777777" w:rsidR="00C2022D" w:rsidRDefault="00000000">
            <w:pPr>
              <w:rPr>
                <w:rFonts w:ascii="Times New Roman" w:hAnsi="Times New Roman" w:cs="Times New Roman"/>
                <w:sz w:val="20"/>
                <w:szCs w:val="20"/>
              </w:rPr>
            </w:pPr>
            <w:r>
              <w:rPr>
                <w:rFonts w:ascii="Times New Roman" w:hAnsi="Times New Roman" w:cs="Times New Roman" w:hint="eastAsia"/>
                <w:sz w:val="20"/>
                <w:szCs w:val="20"/>
              </w:rPr>
              <w:t>20808</w:t>
            </w:r>
          </w:p>
        </w:tc>
        <w:tc>
          <w:tcPr>
            <w:tcW w:w="14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7CFEF8C" w14:textId="77777777" w:rsidR="00C2022D" w:rsidRDefault="00000000">
            <w:pPr>
              <w:rPr>
                <w:rFonts w:ascii="Times New Roman" w:hAnsi="Times New Roman" w:cs="Times New Roman"/>
                <w:sz w:val="20"/>
                <w:szCs w:val="20"/>
              </w:rPr>
            </w:pPr>
            <w:r>
              <w:rPr>
                <w:rFonts w:ascii="Times New Roman" w:hAnsi="Times New Roman" w:cs="Times New Roman" w:hint="eastAsia"/>
                <w:sz w:val="20"/>
                <w:szCs w:val="20"/>
              </w:rPr>
              <w:t>抚恤</w:t>
            </w:r>
          </w:p>
        </w:tc>
        <w:tc>
          <w:tcPr>
            <w:tcW w:w="4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232C25D"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3.18</w:t>
            </w:r>
          </w:p>
        </w:tc>
        <w:tc>
          <w:tcPr>
            <w:tcW w:w="4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776F089"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3.18</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1F26A60" w14:textId="77777777" w:rsidR="00C2022D" w:rsidRDefault="00C2022D">
            <w:pPr>
              <w:jc w:val="right"/>
              <w:rPr>
                <w:rFonts w:ascii="Times New Roman" w:hAnsi="Times New Roman" w:cs="Times New Roman"/>
                <w:sz w:val="20"/>
                <w:szCs w:val="20"/>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C38C2FA" w14:textId="77777777" w:rsidR="00C2022D" w:rsidRDefault="00C2022D">
            <w:pPr>
              <w:jc w:val="right"/>
              <w:rPr>
                <w:rFonts w:ascii="Times New Roman" w:hAnsi="Times New Roman" w:cs="Times New Roman"/>
                <w:sz w:val="20"/>
                <w:szCs w:val="20"/>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283D75A" w14:textId="77777777" w:rsidR="00C2022D" w:rsidRDefault="00C2022D">
            <w:pPr>
              <w:jc w:val="right"/>
              <w:rPr>
                <w:rFonts w:ascii="Times New Roman" w:hAnsi="Times New Roman" w:cs="Times New Roman"/>
                <w:sz w:val="20"/>
                <w:szCs w:val="20"/>
              </w:rPr>
            </w:pPr>
          </w:p>
        </w:tc>
        <w:tc>
          <w:tcPr>
            <w:tcW w:w="4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1A18641" w14:textId="77777777" w:rsidR="00C2022D" w:rsidRDefault="00C2022D">
            <w:pPr>
              <w:jc w:val="right"/>
              <w:rPr>
                <w:rFonts w:ascii="Times New Roman" w:hAnsi="Times New Roman" w:cs="Times New Roman"/>
                <w:sz w:val="20"/>
                <w:szCs w:val="20"/>
              </w:rPr>
            </w:pPr>
          </w:p>
        </w:tc>
        <w:tc>
          <w:tcPr>
            <w:tcW w:w="45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18AC7D1" w14:textId="77777777" w:rsidR="00C2022D" w:rsidRDefault="00C2022D">
            <w:pPr>
              <w:jc w:val="right"/>
              <w:rPr>
                <w:rFonts w:ascii="Times New Roman" w:hAnsi="Times New Roman" w:cs="Times New Roman"/>
                <w:sz w:val="20"/>
                <w:szCs w:val="20"/>
              </w:rPr>
            </w:pPr>
          </w:p>
        </w:tc>
      </w:tr>
      <w:tr w:rsidR="00C2022D" w14:paraId="507BB467" w14:textId="77777777">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43D06629" w14:textId="77777777" w:rsidR="00C2022D" w:rsidRDefault="00000000">
            <w:pPr>
              <w:rPr>
                <w:rFonts w:ascii="Times New Roman" w:hAnsi="Times New Roman" w:cs="Times New Roman"/>
                <w:sz w:val="20"/>
                <w:szCs w:val="20"/>
              </w:rPr>
            </w:pPr>
            <w:r>
              <w:rPr>
                <w:rFonts w:ascii="Times New Roman" w:hAnsi="Times New Roman" w:cs="Times New Roman" w:hint="eastAsia"/>
                <w:sz w:val="20"/>
                <w:szCs w:val="20"/>
              </w:rPr>
              <w:t>2080801</w:t>
            </w:r>
          </w:p>
        </w:tc>
        <w:tc>
          <w:tcPr>
            <w:tcW w:w="14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85355FA" w14:textId="77777777" w:rsidR="00C2022D" w:rsidRDefault="00000000">
            <w:pPr>
              <w:rPr>
                <w:rFonts w:ascii="Times New Roman" w:hAnsi="Times New Roman" w:cs="Times New Roman"/>
                <w:sz w:val="20"/>
                <w:szCs w:val="20"/>
              </w:rPr>
            </w:pPr>
            <w:r>
              <w:rPr>
                <w:rFonts w:ascii="Times New Roman" w:hAnsi="Times New Roman" w:cs="Times New Roman" w:hint="eastAsia"/>
                <w:sz w:val="20"/>
                <w:szCs w:val="20"/>
              </w:rPr>
              <w:t>死亡抚恤</w:t>
            </w:r>
          </w:p>
        </w:tc>
        <w:tc>
          <w:tcPr>
            <w:tcW w:w="4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23D34D8"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3.18</w:t>
            </w:r>
          </w:p>
        </w:tc>
        <w:tc>
          <w:tcPr>
            <w:tcW w:w="4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B1AFCC1"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3.18</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0E05881" w14:textId="77777777" w:rsidR="00C2022D" w:rsidRDefault="00C2022D">
            <w:pPr>
              <w:jc w:val="right"/>
              <w:rPr>
                <w:rFonts w:ascii="Times New Roman" w:hAnsi="Times New Roman" w:cs="Times New Roman"/>
                <w:sz w:val="20"/>
                <w:szCs w:val="20"/>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6E49A76" w14:textId="77777777" w:rsidR="00C2022D" w:rsidRDefault="00C2022D">
            <w:pPr>
              <w:jc w:val="right"/>
              <w:rPr>
                <w:rFonts w:ascii="Times New Roman" w:hAnsi="Times New Roman" w:cs="Times New Roman"/>
                <w:sz w:val="20"/>
                <w:szCs w:val="20"/>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143C73C" w14:textId="77777777" w:rsidR="00C2022D" w:rsidRDefault="00C2022D">
            <w:pPr>
              <w:jc w:val="right"/>
              <w:rPr>
                <w:rFonts w:ascii="Times New Roman" w:hAnsi="Times New Roman" w:cs="Times New Roman"/>
                <w:sz w:val="20"/>
                <w:szCs w:val="20"/>
              </w:rPr>
            </w:pPr>
          </w:p>
        </w:tc>
        <w:tc>
          <w:tcPr>
            <w:tcW w:w="4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D1FED69" w14:textId="77777777" w:rsidR="00C2022D" w:rsidRDefault="00C2022D">
            <w:pPr>
              <w:jc w:val="right"/>
              <w:rPr>
                <w:rFonts w:ascii="Times New Roman" w:hAnsi="Times New Roman" w:cs="Times New Roman"/>
                <w:sz w:val="20"/>
                <w:szCs w:val="20"/>
              </w:rPr>
            </w:pPr>
          </w:p>
        </w:tc>
        <w:tc>
          <w:tcPr>
            <w:tcW w:w="45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623B7FD" w14:textId="77777777" w:rsidR="00C2022D" w:rsidRDefault="00C2022D">
            <w:pPr>
              <w:jc w:val="right"/>
              <w:rPr>
                <w:rFonts w:ascii="Times New Roman" w:hAnsi="Times New Roman" w:cs="Times New Roman"/>
                <w:sz w:val="20"/>
                <w:szCs w:val="20"/>
              </w:rPr>
            </w:pPr>
          </w:p>
        </w:tc>
      </w:tr>
      <w:tr w:rsidR="00C2022D" w14:paraId="3E676C52" w14:textId="77777777">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597421C3" w14:textId="77777777" w:rsidR="00C2022D" w:rsidRDefault="00000000">
            <w:pPr>
              <w:rPr>
                <w:rFonts w:ascii="Times New Roman" w:hAnsi="Times New Roman" w:cs="Times New Roman"/>
                <w:sz w:val="20"/>
                <w:szCs w:val="20"/>
              </w:rPr>
            </w:pPr>
            <w:r>
              <w:rPr>
                <w:rFonts w:ascii="Times New Roman" w:hAnsi="Times New Roman" w:cs="Times New Roman" w:hint="eastAsia"/>
                <w:sz w:val="20"/>
                <w:szCs w:val="20"/>
              </w:rPr>
              <w:t>210</w:t>
            </w:r>
          </w:p>
        </w:tc>
        <w:tc>
          <w:tcPr>
            <w:tcW w:w="14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0319122" w14:textId="77777777" w:rsidR="00C2022D" w:rsidRDefault="00000000">
            <w:pPr>
              <w:rPr>
                <w:rFonts w:ascii="Times New Roman" w:hAnsi="Times New Roman" w:cs="Times New Roman"/>
                <w:sz w:val="20"/>
                <w:szCs w:val="20"/>
              </w:rPr>
            </w:pPr>
            <w:r>
              <w:rPr>
                <w:rFonts w:ascii="Times New Roman" w:hAnsi="Times New Roman" w:cs="Times New Roman" w:hint="eastAsia"/>
                <w:sz w:val="20"/>
                <w:szCs w:val="20"/>
              </w:rPr>
              <w:t>卫生健康支出</w:t>
            </w:r>
          </w:p>
        </w:tc>
        <w:tc>
          <w:tcPr>
            <w:tcW w:w="4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7072C39"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37.54</w:t>
            </w:r>
          </w:p>
        </w:tc>
        <w:tc>
          <w:tcPr>
            <w:tcW w:w="4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8999E6A"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37.54</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105EB57"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0</w:t>
            </w:r>
            <w:r>
              <w:rPr>
                <w:rFonts w:ascii="Times New Roman" w:hAnsi="Times New Roman" w:cs="Times New Roman"/>
                <w:sz w:val="20"/>
                <w:szCs w:val="20"/>
              </w:rPr>
              <w:t xml:space="preserve">　</w:t>
            </w: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B3C2B51"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0</w:t>
            </w:r>
            <w:r>
              <w:rPr>
                <w:rFonts w:ascii="Times New Roman" w:hAnsi="Times New Roman" w:cs="Times New Roman"/>
                <w:sz w:val="20"/>
                <w:szCs w:val="20"/>
              </w:rPr>
              <w:t xml:space="preserve">　</w:t>
            </w: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8FA4A85"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0</w:t>
            </w:r>
            <w:r>
              <w:rPr>
                <w:rFonts w:ascii="Times New Roman" w:hAnsi="Times New Roman" w:cs="Times New Roman"/>
                <w:sz w:val="20"/>
                <w:szCs w:val="20"/>
              </w:rPr>
              <w:t xml:space="preserve">　</w:t>
            </w:r>
          </w:p>
        </w:tc>
        <w:tc>
          <w:tcPr>
            <w:tcW w:w="4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887C68E"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0</w:t>
            </w:r>
            <w:r>
              <w:rPr>
                <w:rFonts w:ascii="Times New Roman" w:hAnsi="Times New Roman" w:cs="Times New Roman"/>
                <w:sz w:val="20"/>
                <w:szCs w:val="20"/>
              </w:rPr>
              <w:t xml:space="preserve">　</w:t>
            </w:r>
          </w:p>
        </w:tc>
        <w:tc>
          <w:tcPr>
            <w:tcW w:w="45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D4A68F8"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0</w:t>
            </w:r>
            <w:r>
              <w:rPr>
                <w:rFonts w:ascii="Times New Roman" w:hAnsi="Times New Roman" w:cs="Times New Roman"/>
                <w:sz w:val="20"/>
                <w:szCs w:val="20"/>
              </w:rPr>
              <w:t xml:space="preserve">　</w:t>
            </w:r>
          </w:p>
        </w:tc>
      </w:tr>
      <w:tr w:rsidR="00C2022D" w14:paraId="283B7FD6" w14:textId="77777777">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56549DBD" w14:textId="77777777" w:rsidR="00C2022D" w:rsidRDefault="00000000">
            <w:pPr>
              <w:rPr>
                <w:rFonts w:ascii="Times New Roman" w:hAnsi="Times New Roman" w:cs="Times New Roman"/>
                <w:sz w:val="20"/>
                <w:szCs w:val="20"/>
              </w:rPr>
            </w:pPr>
            <w:r>
              <w:rPr>
                <w:rFonts w:ascii="Times New Roman" w:hAnsi="Times New Roman" w:cs="Times New Roman" w:hint="eastAsia"/>
                <w:sz w:val="20"/>
                <w:szCs w:val="20"/>
              </w:rPr>
              <w:t>21011</w:t>
            </w:r>
          </w:p>
        </w:tc>
        <w:tc>
          <w:tcPr>
            <w:tcW w:w="145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1C4993" w14:textId="77777777" w:rsidR="00C2022D" w:rsidRDefault="00000000">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行政事业单位医疗</w:t>
            </w:r>
          </w:p>
        </w:tc>
        <w:tc>
          <w:tcPr>
            <w:tcW w:w="4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D62C9D6"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37.54</w:t>
            </w:r>
          </w:p>
        </w:tc>
        <w:tc>
          <w:tcPr>
            <w:tcW w:w="4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EB8ED6B"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37.54</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F32B7AC"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0</w:t>
            </w:r>
            <w:r>
              <w:rPr>
                <w:rFonts w:ascii="Times New Roman" w:hAnsi="Times New Roman" w:cs="Times New Roman"/>
                <w:sz w:val="20"/>
                <w:szCs w:val="20"/>
              </w:rPr>
              <w:t xml:space="preserve">　</w:t>
            </w: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8D9B439"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0</w:t>
            </w:r>
            <w:r>
              <w:rPr>
                <w:rFonts w:ascii="Times New Roman" w:hAnsi="Times New Roman" w:cs="Times New Roman"/>
                <w:sz w:val="20"/>
                <w:szCs w:val="20"/>
              </w:rPr>
              <w:t xml:space="preserve">　</w:t>
            </w: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89058D2"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0</w:t>
            </w:r>
            <w:r>
              <w:rPr>
                <w:rFonts w:ascii="Times New Roman" w:hAnsi="Times New Roman" w:cs="Times New Roman"/>
                <w:sz w:val="20"/>
                <w:szCs w:val="20"/>
              </w:rPr>
              <w:t xml:space="preserve">　</w:t>
            </w:r>
          </w:p>
        </w:tc>
        <w:tc>
          <w:tcPr>
            <w:tcW w:w="4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05A8380"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0</w:t>
            </w:r>
            <w:r>
              <w:rPr>
                <w:rFonts w:ascii="Times New Roman" w:hAnsi="Times New Roman" w:cs="Times New Roman"/>
                <w:sz w:val="20"/>
                <w:szCs w:val="20"/>
              </w:rPr>
              <w:t xml:space="preserve">　</w:t>
            </w:r>
          </w:p>
        </w:tc>
        <w:tc>
          <w:tcPr>
            <w:tcW w:w="45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2DEF470"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0</w:t>
            </w:r>
            <w:r>
              <w:rPr>
                <w:rFonts w:ascii="Times New Roman" w:hAnsi="Times New Roman" w:cs="Times New Roman"/>
                <w:sz w:val="20"/>
                <w:szCs w:val="20"/>
              </w:rPr>
              <w:t xml:space="preserve">　</w:t>
            </w:r>
          </w:p>
        </w:tc>
      </w:tr>
      <w:tr w:rsidR="00C2022D" w14:paraId="1E45E04A" w14:textId="77777777">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1E1CC9A8" w14:textId="77777777" w:rsidR="00C2022D" w:rsidRDefault="00000000">
            <w:pPr>
              <w:rPr>
                <w:rFonts w:ascii="Times New Roman" w:hAnsi="Times New Roman" w:cs="Times New Roman"/>
                <w:sz w:val="20"/>
                <w:szCs w:val="20"/>
              </w:rPr>
            </w:pPr>
            <w:r>
              <w:rPr>
                <w:rFonts w:ascii="Times New Roman" w:hAnsi="Times New Roman" w:cs="Times New Roman" w:hint="eastAsia"/>
                <w:sz w:val="20"/>
                <w:szCs w:val="20"/>
              </w:rPr>
              <w:t>2101102</w:t>
            </w:r>
          </w:p>
        </w:tc>
        <w:tc>
          <w:tcPr>
            <w:tcW w:w="145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186FC36" w14:textId="77777777" w:rsidR="00C2022D" w:rsidRDefault="00000000">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事业单位医疗</w:t>
            </w:r>
          </w:p>
        </w:tc>
        <w:tc>
          <w:tcPr>
            <w:tcW w:w="4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FFAB618"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37.54</w:t>
            </w:r>
          </w:p>
        </w:tc>
        <w:tc>
          <w:tcPr>
            <w:tcW w:w="4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947ECBF"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37.54</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450D981"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0</w:t>
            </w:r>
            <w:r>
              <w:rPr>
                <w:rFonts w:ascii="Times New Roman" w:hAnsi="Times New Roman" w:cs="Times New Roman"/>
                <w:sz w:val="20"/>
                <w:szCs w:val="20"/>
              </w:rPr>
              <w:t xml:space="preserve">　</w:t>
            </w: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1E0EB9B"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0</w:t>
            </w:r>
            <w:r>
              <w:rPr>
                <w:rFonts w:ascii="Times New Roman" w:hAnsi="Times New Roman" w:cs="Times New Roman"/>
                <w:sz w:val="20"/>
                <w:szCs w:val="20"/>
              </w:rPr>
              <w:t xml:space="preserve">　</w:t>
            </w: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A0D3C03"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0</w:t>
            </w:r>
            <w:r>
              <w:rPr>
                <w:rFonts w:ascii="Times New Roman" w:hAnsi="Times New Roman" w:cs="Times New Roman"/>
                <w:sz w:val="20"/>
                <w:szCs w:val="20"/>
              </w:rPr>
              <w:t xml:space="preserve">　</w:t>
            </w:r>
          </w:p>
        </w:tc>
        <w:tc>
          <w:tcPr>
            <w:tcW w:w="4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2AC8A7C"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0</w:t>
            </w:r>
            <w:r>
              <w:rPr>
                <w:rFonts w:ascii="Times New Roman" w:hAnsi="Times New Roman" w:cs="Times New Roman"/>
                <w:sz w:val="20"/>
                <w:szCs w:val="20"/>
              </w:rPr>
              <w:t xml:space="preserve">　</w:t>
            </w:r>
          </w:p>
        </w:tc>
        <w:tc>
          <w:tcPr>
            <w:tcW w:w="45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DED3CCE"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0</w:t>
            </w:r>
            <w:r>
              <w:rPr>
                <w:rFonts w:ascii="Times New Roman" w:hAnsi="Times New Roman" w:cs="Times New Roman"/>
                <w:sz w:val="20"/>
                <w:szCs w:val="20"/>
              </w:rPr>
              <w:t xml:space="preserve">　</w:t>
            </w:r>
          </w:p>
        </w:tc>
      </w:tr>
      <w:tr w:rsidR="00C2022D" w14:paraId="63525979" w14:textId="77777777">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2C7909D7" w14:textId="77777777" w:rsidR="00C2022D" w:rsidRDefault="00000000">
            <w:pPr>
              <w:rPr>
                <w:rFonts w:ascii="Times New Roman" w:hAnsi="Times New Roman" w:cs="Times New Roman"/>
                <w:sz w:val="20"/>
                <w:szCs w:val="20"/>
              </w:rPr>
            </w:pPr>
            <w:r>
              <w:rPr>
                <w:rFonts w:ascii="Times New Roman" w:hAnsi="Times New Roman" w:cs="Times New Roman" w:hint="eastAsia"/>
                <w:sz w:val="20"/>
                <w:szCs w:val="20"/>
              </w:rPr>
              <w:t>212</w:t>
            </w:r>
          </w:p>
        </w:tc>
        <w:tc>
          <w:tcPr>
            <w:tcW w:w="145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7C04E59" w14:textId="77777777" w:rsidR="00C2022D" w:rsidRDefault="00000000">
            <w:pPr>
              <w:widowControl/>
              <w:jc w:val="left"/>
              <w:textAlignment w:val="center"/>
              <w:rPr>
                <w:rFonts w:ascii="宋体" w:eastAsia="宋体" w:hAnsi="宋体" w:cs="宋体" w:hint="eastAsia"/>
                <w:sz w:val="20"/>
                <w:szCs w:val="20"/>
              </w:rPr>
            </w:pPr>
            <w:r>
              <w:rPr>
                <w:rFonts w:ascii="宋体" w:eastAsia="宋体" w:hAnsi="宋体" w:cs="宋体" w:hint="eastAsia"/>
                <w:sz w:val="20"/>
                <w:szCs w:val="20"/>
              </w:rPr>
              <w:t>城乡社区支出</w:t>
            </w:r>
          </w:p>
        </w:tc>
        <w:tc>
          <w:tcPr>
            <w:tcW w:w="4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BF7FDEB"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3.21</w:t>
            </w:r>
          </w:p>
        </w:tc>
        <w:tc>
          <w:tcPr>
            <w:tcW w:w="4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DD5475B"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3.21</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4A44249"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0</w:t>
            </w:r>
            <w:r>
              <w:rPr>
                <w:rFonts w:ascii="Times New Roman" w:hAnsi="Times New Roman" w:cs="Times New Roman"/>
                <w:sz w:val="20"/>
                <w:szCs w:val="20"/>
              </w:rPr>
              <w:t xml:space="preserve">　</w:t>
            </w: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DA59874"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0</w:t>
            </w:r>
            <w:r>
              <w:rPr>
                <w:rFonts w:ascii="Times New Roman" w:hAnsi="Times New Roman" w:cs="Times New Roman"/>
                <w:sz w:val="20"/>
                <w:szCs w:val="20"/>
              </w:rPr>
              <w:t xml:space="preserve">　</w:t>
            </w: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7E831AE"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0</w:t>
            </w:r>
            <w:r>
              <w:rPr>
                <w:rFonts w:ascii="Times New Roman" w:hAnsi="Times New Roman" w:cs="Times New Roman"/>
                <w:sz w:val="20"/>
                <w:szCs w:val="20"/>
              </w:rPr>
              <w:t xml:space="preserve">　</w:t>
            </w:r>
          </w:p>
        </w:tc>
        <w:tc>
          <w:tcPr>
            <w:tcW w:w="4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2400AED"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0</w:t>
            </w:r>
            <w:r>
              <w:rPr>
                <w:rFonts w:ascii="Times New Roman" w:hAnsi="Times New Roman" w:cs="Times New Roman"/>
                <w:sz w:val="20"/>
                <w:szCs w:val="20"/>
              </w:rPr>
              <w:t xml:space="preserve">　</w:t>
            </w:r>
          </w:p>
        </w:tc>
        <w:tc>
          <w:tcPr>
            <w:tcW w:w="45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14BB682"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0</w:t>
            </w:r>
            <w:r>
              <w:rPr>
                <w:rFonts w:ascii="Times New Roman" w:hAnsi="Times New Roman" w:cs="Times New Roman"/>
                <w:sz w:val="20"/>
                <w:szCs w:val="20"/>
              </w:rPr>
              <w:t xml:space="preserve">　</w:t>
            </w:r>
          </w:p>
        </w:tc>
      </w:tr>
      <w:tr w:rsidR="00C2022D" w14:paraId="6DA41FF6" w14:textId="77777777">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15DAD0AF" w14:textId="77777777" w:rsidR="00C2022D" w:rsidRDefault="00000000">
            <w:pPr>
              <w:rPr>
                <w:rFonts w:ascii="Times New Roman" w:hAnsi="Times New Roman" w:cs="Times New Roman"/>
                <w:sz w:val="20"/>
                <w:szCs w:val="20"/>
              </w:rPr>
            </w:pPr>
            <w:r>
              <w:rPr>
                <w:rFonts w:ascii="Times New Roman" w:hAnsi="Times New Roman" w:cs="Times New Roman" w:hint="eastAsia"/>
                <w:sz w:val="20"/>
                <w:szCs w:val="20"/>
              </w:rPr>
              <w:t>21208</w:t>
            </w:r>
          </w:p>
        </w:tc>
        <w:tc>
          <w:tcPr>
            <w:tcW w:w="145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8A4FD45" w14:textId="77777777" w:rsidR="00C2022D" w:rsidRDefault="00000000">
            <w:pPr>
              <w:widowControl/>
              <w:jc w:val="left"/>
              <w:textAlignment w:val="center"/>
              <w:rPr>
                <w:rFonts w:ascii="宋体" w:eastAsia="宋体" w:hAnsi="宋体" w:cs="宋体" w:hint="eastAsia"/>
                <w:sz w:val="20"/>
                <w:szCs w:val="20"/>
              </w:rPr>
            </w:pPr>
            <w:r>
              <w:rPr>
                <w:rFonts w:ascii="宋体" w:eastAsia="宋体" w:hAnsi="宋体" w:cs="宋体" w:hint="eastAsia"/>
                <w:sz w:val="20"/>
                <w:szCs w:val="20"/>
              </w:rPr>
              <w:t>国有土地使用权出让收入安排的支出</w:t>
            </w:r>
          </w:p>
        </w:tc>
        <w:tc>
          <w:tcPr>
            <w:tcW w:w="4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7109CA2"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3.21</w:t>
            </w:r>
          </w:p>
        </w:tc>
        <w:tc>
          <w:tcPr>
            <w:tcW w:w="4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A61D665"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3.21</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CA93141"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0</w:t>
            </w:r>
            <w:r>
              <w:rPr>
                <w:rFonts w:ascii="Times New Roman" w:hAnsi="Times New Roman" w:cs="Times New Roman"/>
                <w:sz w:val="20"/>
                <w:szCs w:val="20"/>
              </w:rPr>
              <w:t xml:space="preserve">　</w:t>
            </w: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5CC7780"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0</w:t>
            </w:r>
            <w:r>
              <w:rPr>
                <w:rFonts w:ascii="Times New Roman" w:hAnsi="Times New Roman" w:cs="Times New Roman"/>
                <w:sz w:val="20"/>
                <w:szCs w:val="20"/>
              </w:rPr>
              <w:t xml:space="preserve">　</w:t>
            </w: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884DB54"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0</w:t>
            </w:r>
            <w:r>
              <w:rPr>
                <w:rFonts w:ascii="Times New Roman" w:hAnsi="Times New Roman" w:cs="Times New Roman"/>
                <w:sz w:val="20"/>
                <w:szCs w:val="20"/>
              </w:rPr>
              <w:t xml:space="preserve">　</w:t>
            </w:r>
          </w:p>
        </w:tc>
        <w:tc>
          <w:tcPr>
            <w:tcW w:w="4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4CCDB87"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0</w:t>
            </w:r>
            <w:r>
              <w:rPr>
                <w:rFonts w:ascii="Times New Roman" w:hAnsi="Times New Roman" w:cs="Times New Roman"/>
                <w:sz w:val="20"/>
                <w:szCs w:val="20"/>
              </w:rPr>
              <w:t xml:space="preserve">　</w:t>
            </w:r>
          </w:p>
        </w:tc>
        <w:tc>
          <w:tcPr>
            <w:tcW w:w="45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CD18625"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0</w:t>
            </w:r>
            <w:r>
              <w:rPr>
                <w:rFonts w:ascii="Times New Roman" w:hAnsi="Times New Roman" w:cs="Times New Roman"/>
                <w:sz w:val="20"/>
                <w:szCs w:val="20"/>
              </w:rPr>
              <w:t xml:space="preserve">　</w:t>
            </w:r>
          </w:p>
        </w:tc>
      </w:tr>
      <w:tr w:rsidR="00C2022D" w14:paraId="6E72AC75" w14:textId="77777777">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44BD9760" w14:textId="77777777" w:rsidR="00C2022D" w:rsidRDefault="00000000">
            <w:pPr>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hint="eastAsia"/>
                <w:sz w:val="20"/>
                <w:szCs w:val="20"/>
              </w:rPr>
              <w:t>2120899</w:t>
            </w:r>
          </w:p>
        </w:tc>
        <w:tc>
          <w:tcPr>
            <w:tcW w:w="145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E3EE36C" w14:textId="77777777" w:rsidR="00C2022D" w:rsidRDefault="00000000">
            <w:pPr>
              <w:widowControl/>
              <w:jc w:val="left"/>
              <w:textAlignment w:val="center"/>
              <w:rPr>
                <w:rFonts w:ascii="宋体" w:eastAsia="宋体" w:hAnsi="宋体" w:cs="宋体" w:hint="eastAsia"/>
                <w:sz w:val="20"/>
                <w:szCs w:val="20"/>
              </w:rPr>
            </w:pPr>
            <w:r>
              <w:rPr>
                <w:rFonts w:ascii="宋体" w:eastAsia="宋体" w:hAnsi="宋体" w:cs="宋体" w:hint="eastAsia"/>
                <w:sz w:val="20"/>
                <w:szCs w:val="20"/>
              </w:rPr>
              <w:t>其他国有土地使用权出让收入安排的支出</w:t>
            </w:r>
          </w:p>
        </w:tc>
        <w:tc>
          <w:tcPr>
            <w:tcW w:w="4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AD03337"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3.21</w:t>
            </w:r>
          </w:p>
        </w:tc>
        <w:tc>
          <w:tcPr>
            <w:tcW w:w="4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5DE8FAD"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3.21</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AAA3E30"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0</w:t>
            </w:r>
            <w:r>
              <w:rPr>
                <w:rFonts w:ascii="Times New Roman" w:hAnsi="Times New Roman" w:cs="Times New Roman"/>
                <w:sz w:val="20"/>
                <w:szCs w:val="20"/>
              </w:rPr>
              <w:t xml:space="preserve">　</w:t>
            </w: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4C6CB20"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0</w:t>
            </w:r>
            <w:r>
              <w:rPr>
                <w:rFonts w:ascii="Times New Roman" w:hAnsi="Times New Roman" w:cs="Times New Roman"/>
                <w:sz w:val="20"/>
                <w:szCs w:val="20"/>
              </w:rPr>
              <w:t xml:space="preserve">　</w:t>
            </w: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F4DC8D1"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0</w:t>
            </w:r>
            <w:r>
              <w:rPr>
                <w:rFonts w:ascii="Times New Roman" w:hAnsi="Times New Roman" w:cs="Times New Roman"/>
                <w:sz w:val="20"/>
                <w:szCs w:val="20"/>
              </w:rPr>
              <w:t xml:space="preserve">　</w:t>
            </w:r>
          </w:p>
        </w:tc>
        <w:tc>
          <w:tcPr>
            <w:tcW w:w="4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E8340E4"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0</w:t>
            </w:r>
            <w:r>
              <w:rPr>
                <w:rFonts w:ascii="Times New Roman" w:hAnsi="Times New Roman" w:cs="Times New Roman"/>
                <w:sz w:val="20"/>
                <w:szCs w:val="20"/>
              </w:rPr>
              <w:t xml:space="preserve">　</w:t>
            </w:r>
          </w:p>
        </w:tc>
        <w:tc>
          <w:tcPr>
            <w:tcW w:w="45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6E11124"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0</w:t>
            </w:r>
            <w:r>
              <w:rPr>
                <w:rFonts w:ascii="Times New Roman" w:hAnsi="Times New Roman" w:cs="Times New Roman"/>
                <w:sz w:val="20"/>
                <w:szCs w:val="20"/>
              </w:rPr>
              <w:t xml:space="preserve">　</w:t>
            </w:r>
          </w:p>
        </w:tc>
      </w:tr>
      <w:tr w:rsidR="00C2022D" w14:paraId="798917D6" w14:textId="77777777">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7B3B4AD1" w14:textId="77777777" w:rsidR="00C2022D" w:rsidRDefault="00000000">
            <w:pPr>
              <w:rPr>
                <w:rFonts w:ascii="Times New Roman" w:hAnsi="Times New Roman" w:cs="Times New Roman"/>
                <w:sz w:val="20"/>
                <w:szCs w:val="20"/>
              </w:rPr>
            </w:pPr>
            <w:r>
              <w:rPr>
                <w:rFonts w:ascii="Times New Roman" w:hAnsi="Times New Roman" w:cs="Times New Roman" w:hint="eastAsia"/>
                <w:sz w:val="20"/>
                <w:szCs w:val="20"/>
              </w:rPr>
              <w:t>213</w:t>
            </w:r>
          </w:p>
        </w:tc>
        <w:tc>
          <w:tcPr>
            <w:tcW w:w="145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61510BE" w14:textId="77777777" w:rsidR="00C2022D"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农林水支出</w:t>
            </w:r>
          </w:p>
        </w:tc>
        <w:tc>
          <w:tcPr>
            <w:tcW w:w="4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4054D6C"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854.76</w:t>
            </w:r>
          </w:p>
        </w:tc>
        <w:tc>
          <w:tcPr>
            <w:tcW w:w="4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4FB937E"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854.76</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473B959"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0</w:t>
            </w:r>
            <w:r>
              <w:rPr>
                <w:rFonts w:ascii="Times New Roman" w:hAnsi="Times New Roman" w:cs="Times New Roman"/>
                <w:sz w:val="20"/>
                <w:szCs w:val="20"/>
              </w:rPr>
              <w:t xml:space="preserve">　</w:t>
            </w: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CFE2B76"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0</w:t>
            </w:r>
            <w:r>
              <w:rPr>
                <w:rFonts w:ascii="Times New Roman" w:hAnsi="Times New Roman" w:cs="Times New Roman"/>
                <w:sz w:val="20"/>
                <w:szCs w:val="20"/>
              </w:rPr>
              <w:t xml:space="preserve">　</w:t>
            </w: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D563D88"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0</w:t>
            </w:r>
            <w:r>
              <w:rPr>
                <w:rFonts w:ascii="Times New Roman" w:hAnsi="Times New Roman" w:cs="Times New Roman"/>
                <w:sz w:val="20"/>
                <w:szCs w:val="20"/>
              </w:rPr>
              <w:t xml:space="preserve">　</w:t>
            </w:r>
          </w:p>
        </w:tc>
        <w:tc>
          <w:tcPr>
            <w:tcW w:w="4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A6D9718"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0</w:t>
            </w:r>
            <w:r>
              <w:rPr>
                <w:rFonts w:ascii="Times New Roman" w:hAnsi="Times New Roman" w:cs="Times New Roman"/>
                <w:sz w:val="20"/>
                <w:szCs w:val="20"/>
              </w:rPr>
              <w:t xml:space="preserve">　</w:t>
            </w:r>
          </w:p>
        </w:tc>
        <w:tc>
          <w:tcPr>
            <w:tcW w:w="45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452F91C"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0</w:t>
            </w:r>
            <w:r>
              <w:rPr>
                <w:rFonts w:ascii="Times New Roman" w:hAnsi="Times New Roman" w:cs="Times New Roman"/>
                <w:sz w:val="20"/>
                <w:szCs w:val="20"/>
              </w:rPr>
              <w:t xml:space="preserve">　</w:t>
            </w:r>
          </w:p>
        </w:tc>
      </w:tr>
      <w:tr w:rsidR="00C2022D" w14:paraId="3B8672A7" w14:textId="77777777">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458F70DC" w14:textId="77777777" w:rsidR="00C2022D" w:rsidRDefault="00000000">
            <w:pPr>
              <w:rPr>
                <w:rFonts w:ascii="Times New Roman" w:hAnsi="Times New Roman" w:cs="Times New Roman"/>
                <w:sz w:val="20"/>
                <w:szCs w:val="20"/>
              </w:rPr>
            </w:pPr>
            <w:r>
              <w:rPr>
                <w:rFonts w:ascii="Times New Roman" w:hAnsi="Times New Roman" w:cs="Times New Roman" w:hint="eastAsia"/>
                <w:sz w:val="20"/>
                <w:szCs w:val="20"/>
              </w:rPr>
              <w:t>21302</w:t>
            </w:r>
          </w:p>
        </w:tc>
        <w:tc>
          <w:tcPr>
            <w:tcW w:w="145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5B3D1F6" w14:textId="77777777" w:rsidR="00C2022D" w:rsidRDefault="00000000">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林业和草原</w:t>
            </w:r>
          </w:p>
        </w:tc>
        <w:tc>
          <w:tcPr>
            <w:tcW w:w="4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8B89F12"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854.76</w:t>
            </w:r>
          </w:p>
        </w:tc>
        <w:tc>
          <w:tcPr>
            <w:tcW w:w="4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0CFD2DB"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854.76</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73B7327"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0</w:t>
            </w:r>
            <w:r>
              <w:rPr>
                <w:rFonts w:ascii="Times New Roman" w:hAnsi="Times New Roman" w:cs="Times New Roman"/>
                <w:sz w:val="20"/>
                <w:szCs w:val="20"/>
              </w:rPr>
              <w:t xml:space="preserve">　</w:t>
            </w: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B9575A0"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0</w:t>
            </w:r>
            <w:r>
              <w:rPr>
                <w:rFonts w:ascii="Times New Roman" w:hAnsi="Times New Roman" w:cs="Times New Roman"/>
                <w:sz w:val="20"/>
                <w:szCs w:val="20"/>
              </w:rPr>
              <w:t xml:space="preserve">　</w:t>
            </w: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37367EF"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0</w:t>
            </w:r>
            <w:r>
              <w:rPr>
                <w:rFonts w:ascii="Times New Roman" w:hAnsi="Times New Roman" w:cs="Times New Roman"/>
                <w:sz w:val="20"/>
                <w:szCs w:val="20"/>
              </w:rPr>
              <w:t xml:space="preserve">　</w:t>
            </w:r>
          </w:p>
        </w:tc>
        <w:tc>
          <w:tcPr>
            <w:tcW w:w="4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C8435C9"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0</w:t>
            </w:r>
            <w:r>
              <w:rPr>
                <w:rFonts w:ascii="Times New Roman" w:hAnsi="Times New Roman" w:cs="Times New Roman"/>
                <w:sz w:val="20"/>
                <w:szCs w:val="20"/>
              </w:rPr>
              <w:t xml:space="preserve">　</w:t>
            </w:r>
          </w:p>
        </w:tc>
        <w:tc>
          <w:tcPr>
            <w:tcW w:w="45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17224E7"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0</w:t>
            </w:r>
            <w:r>
              <w:rPr>
                <w:rFonts w:ascii="Times New Roman" w:hAnsi="Times New Roman" w:cs="Times New Roman"/>
                <w:sz w:val="20"/>
                <w:szCs w:val="20"/>
              </w:rPr>
              <w:t xml:space="preserve">　</w:t>
            </w:r>
          </w:p>
        </w:tc>
      </w:tr>
      <w:tr w:rsidR="00C2022D" w14:paraId="6B596814" w14:textId="77777777">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1A7B00A3" w14:textId="77777777" w:rsidR="00C2022D" w:rsidRDefault="00000000">
            <w:pPr>
              <w:rPr>
                <w:rFonts w:ascii="Times New Roman" w:hAnsi="Times New Roman" w:cs="Times New Roman"/>
                <w:sz w:val="20"/>
                <w:szCs w:val="20"/>
              </w:rPr>
            </w:pPr>
            <w:r>
              <w:rPr>
                <w:rFonts w:ascii="Times New Roman" w:hAnsi="Times New Roman" w:cs="Times New Roman" w:hint="eastAsia"/>
                <w:sz w:val="20"/>
                <w:szCs w:val="20"/>
              </w:rPr>
              <w:t>2130201</w:t>
            </w:r>
          </w:p>
        </w:tc>
        <w:tc>
          <w:tcPr>
            <w:tcW w:w="145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6F44EAD" w14:textId="77777777" w:rsidR="00C2022D" w:rsidRDefault="00000000">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行政运行</w:t>
            </w:r>
          </w:p>
        </w:tc>
        <w:tc>
          <w:tcPr>
            <w:tcW w:w="4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A9BA0A3"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854.76</w:t>
            </w:r>
          </w:p>
        </w:tc>
        <w:tc>
          <w:tcPr>
            <w:tcW w:w="4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BA9FA3A"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854.76</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CA4485D"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0</w:t>
            </w:r>
            <w:r>
              <w:rPr>
                <w:rFonts w:ascii="Times New Roman" w:hAnsi="Times New Roman" w:cs="Times New Roman"/>
                <w:sz w:val="20"/>
                <w:szCs w:val="20"/>
              </w:rPr>
              <w:t xml:space="preserve">　</w:t>
            </w: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32FCB96"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0</w:t>
            </w:r>
            <w:r>
              <w:rPr>
                <w:rFonts w:ascii="Times New Roman" w:hAnsi="Times New Roman" w:cs="Times New Roman"/>
                <w:sz w:val="20"/>
                <w:szCs w:val="20"/>
              </w:rPr>
              <w:t xml:space="preserve">　</w:t>
            </w: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D92A938"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0</w:t>
            </w:r>
            <w:r>
              <w:rPr>
                <w:rFonts w:ascii="Times New Roman" w:hAnsi="Times New Roman" w:cs="Times New Roman"/>
                <w:sz w:val="20"/>
                <w:szCs w:val="20"/>
              </w:rPr>
              <w:t xml:space="preserve">　</w:t>
            </w:r>
          </w:p>
        </w:tc>
        <w:tc>
          <w:tcPr>
            <w:tcW w:w="4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F3F9E65"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0</w:t>
            </w:r>
            <w:r>
              <w:rPr>
                <w:rFonts w:ascii="Times New Roman" w:hAnsi="Times New Roman" w:cs="Times New Roman"/>
                <w:sz w:val="20"/>
                <w:szCs w:val="20"/>
              </w:rPr>
              <w:t xml:space="preserve">　</w:t>
            </w:r>
          </w:p>
        </w:tc>
        <w:tc>
          <w:tcPr>
            <w:tcW w:w="45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BD17D0D"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0</w:t>
            </w:r>
            <w:r>
              <w:rPr>
                <w:rFonts w:ascii="Times New Roman" w:hAnsi="Times New Roman" w:cs="Times New Roman"/>
                <w:sz w:val="20"/>
                <w:szCs w:val="20"/>
              </w:rPr>
              <w:t xml:space="preserve">　</w:t>
            </w:r>
          </w:p>
        </w:tc>
      </w:tr>
      <w:tr w:rsidR="00C2022D" w14:paraId="630FA4EB" w14:textId="77777777">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4E09F946" w14:textId="77777777" w:rsidR="00C2022D" w:rsidRDefault="00000000">
            <w:pPr>
              <w:rPr>
                <w:rFonts w:ascii="Times New Roman" w:hAnsi="Times New Roman" w:cs="Times New Roman"/>
                <w:sz w:val="20"/>
                <w:szCs w:val="20"/>
              </w:rPr>
            </w:pPr>
            <w:r>
              <w:rPr>
                <w:rFonts w:ascii="Times New Roman" w:hAnsi="Times New Roman" w:cs="Times New Roman" w:hint="eastAsia"/>
                <w:sz w:val="20"/>
                <w:szCs w:val="20"/>
              </w:rPr>
              <w:t>221</w:t>
            </w:r>
          </w:p>
        </w:tc>
        <w:tc>
          <w:tcPr>
            <w:tcW w:w="145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02E50A4" w14:textId="77777777" w:rsidR="00C2022D" w:rsidRDefault="00000000">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rPr>
              <w:t>住房保障支出</w:t>
            </w:r>
          </w:p>
        </w:tc>
        <w:tc>
          <w:tcPr>
            <w:tcW w:w="4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D4E2E71"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67.18</w:t>
            </w:r>
          </w:p>
        </w:tc>
        <w:tc>
          <w:tcPr>
            <w:tcW w:w="4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69DEBC1"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67.18</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2BA7FE7"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0</w:t>
            </w:r>
            <w:r>
              <w:rPr>
                <w:rFonts w:ascii="Times New Roman" w:hAnsi="Times New Roman" w:cs="Times New Roman"/>
                <w:sz w:val="20"/>
                <w:szCs w:val="20"/>
              </w:rPr>
              <w:t xml:space="preserve">　</w:t>
            </w: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8A9B82F"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0</w:t>
            </w:r>
            <w:r>
              <w:rPr>
                <w:rFonts w:ascii="Times New Roman" w:hAnsi="Times New Roman" w:cs="Times New Roman"/>
                <w:sz w:val="20"/>
                <w:szCs w:val="20"/>
              </w:rPr>
              <w:t xml:space="preserve">　</w:t>
            </w: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7CF3B75"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0</w:t>
            </w:r>
            <w:r>
              <w:rPr>
                <w:rFonts w:ascii="Times New Roman" w:hAnsi="Times New Roman" w:cs="Times New Roman"/>
                <w:sz w:val="20"/>
                <w:szCs w:val="20"/>
              </w:rPr>
              <w:t xml:space="preserve">　</w:t>
            </w:r>
          </w:p>
        </w:tc>
        <w:tc>
          <w:tcPr>
            <w:tcW w:w="4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BE26549"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0</w:t>
            </w:r>
            <w:r>
              <w:rPr>
                <w:rFonts w:ascii="Times New Roman" w:hAnsi="Times New Roman" w:cs="Times New Roman"/>
                <w:sz w:val="20"/>
                <w:szCs w:val="20"/>
              </w:rPr>
              <w:t xml:space="preserve">　</w:t>
            </w:r>
          </w:p>
        </w:tc>
        <w:tc>
          <w:tcPr>
            <w:tcW w:w="45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D900833"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0</w:t>
            </w:r>
            <w:r>
              <w:rPr>
                <w:rFonts w:ascii="Times New Roman" w:hAnsi="Times New Roman" w:cs="Times New Roman"/>
                <w:sz w:val="20"/>
                <w:szCs w:val="20"/>
              </w:rPr>
              <w:t xml:space="preserve">　</w:t>
            </w:r>
          </w:p>
        </w:tc>
      </w:tr>
      <w:tr w:rsidR="00C2022D" w14:paraId="0D4AB82C" w14:textId="77777777">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7EBEF6F0" w14:textId="77777777" w:rsidR="00C2022D" w:rsidRDefault="00000000">
            <w:pPr>
              <w:rPr>
                <w:rFonts w:ascii="Times New Roman" w:hAnsi="Times New Roman" w:cs="Times New Roman"/>
                <w:sz w:val="20"/>
                <w:szCs w:val="20"/>
              </w:rPr>
            </w:pPr>
            <w:r>
              <w:rPr>
                <w:rFonts w:ascii="Times New Roman" w:hAnsi="Times New Roman" w:cs="Times New Roman" w:hint="eastAsia"/>
                <w:sz w:val="20"/>
                <w:szCs w:val="20"/>
              </w:rPr>
              <w:t>22102</w:t>
            </w:r>
          </w:p>
        </w:tc>
        <w:tc>
          <w:tcPr>
            <w:tcW w:w="145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4BDADB7" w14:textId="77777777" w:rsidR="00C2022D" w:rsidRDefault="00000000">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rPr>
              <w:t>住房改革支出</w:t>
            </w:r>
          </w:p>
        </w:tc>
        <w:tc>
          <w:tcPr>
            <w:tcW w:w="4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16BFD17"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67.18</w:t>
            </w:r>
          </w:p>
        </w:tc>
        <w:tc>
          <w:tcPr>
            <w:tcW w:w="4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B61A3FF"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67.18</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155CA93"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0</w:t>
            </w:r>
            <w:r>
              <w:rPr>
                <w:rFonts w:ascii="Times New Roman" w:hAnsi="Times New Roman" w:cs="Times New Roman"/>
                <w:sz w:val="20"/>
                <w:szCs w:val="20"/>
              </w:rPr>
              <w:t xml:space="preserve">　</w:t>
            </w: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F61EA29"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0</w:t>
            </w:r>
            <w:r>
              <w:rPr>
                <w:rFonts w:ascii="Times New Roman" w:hAnsi="Times New Roman" w:cs="Times New Roman"/>
                <w:sz w:val="20"/>
                <w:szCs w:val="20"/>
              </w:rPr>
              <w:t xml:space="preserve">　</w:t>
            </w: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78B4FC3"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0</w:t>
            </w:r>
            <w:r>
              <w:rPr>
                <w:rFonts w:ascii="Times New Roman" w:hAnsi="Times New Roman" w:cs="Times New Roman"/>
                <w:sz w:val="20"/>
                <w:szCs w:val="20"/>
              </w:rPr>
              <w:t xml:space="preserve">　</w:t>
            </w:r>
          </w:p>
        </w:tc>
        <w:tc>
          <w:tcPr>
            <w:tcW w:w="4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2B6E705"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0</w:t>
            </w:r>
            <w:r>
              <w:rPr>
                <w:rFonts w:ascii="Times New Roman" w:hAnsi="Times New Roman" w:cs="Times New Roman"/>
                <w:sz w:val="20"/>
                <w:szCs w:val="20"/>
              </w:rPr>
              <w:t xml:space="preserve">　</w:t>
            </w:r>
          </w:p>
        </w:tc>
        <w:tc>
          <w:tcPr>
            <w:tcW w:w="45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2297B80"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0</w:t>
            </w:r>
            <w:r>
              <w:rPr>
                <w:rFonts w:ascii="Times New Roman" w:hAnsi="Times New Roman" w:cs="Times New Roman"/>
                <w:sz w:val="20"/>
                <w:szCs w:val="20"/>
              </w:rPr>
              <w:t xml:space="preserve">　</w:t>
            </w:r>
          </w:p>
        </w:tc>
      </w:tr>
      <w:tr w:rsidR="00C2022D" w14:paraId="6FB387F6" w14:textId="77777777">
        <w:trPr>
          <w:trHeight w:val="90"/>
        </w:trPr>
        <w:tc>
          <w:tcPr>
            <w:tcW w:w="412"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01C4A35A" w14:textId="77777777" w:rsidR="00C2022D" w:rsidRDefault="00000000">
            <w:pPr>
              <w:rPr>
                <w:rFonts w:ascii="Times New Roman" w:hAnsi="Times New Roman" w:cs="Times New Roman"/>
                <w:sz w:val="20"/>
                <w:szCs w:val="20"/>
              </w:rPr>
            </w:pPr>
            <w:r>
              <w:rPr>
                <w:rFonts w:ascii="Times New Roman" w:hAnsi="Times New Roman" w:cs="Times New Roman" w:hint="eastAsia"/>
                <w:sz w:val="20"/>
                <w:szCs w:val="20"/>
              </w:rPr>
              <w:t>2210201</w:t>
            </w:r>
          </w:p>
        </w:tc>
        <w:tc>
          <w:tcPr>
            <w:tcW w:w="145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BAF20FD" w14:textId="77777777" w:rsidR="00C2022D" w:rsidRDefault="00000000">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rPr>
              <w:t>住房公积金</w:t>
            </w:r>
          </w:p>
        </w:tc>
        <w:tc>
          <w:tcPr>
            <w:tcW w:w="4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BA32685"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67.18</w:t>
            </w:r>
          </w:p>
        </w:tc>
        <w:tc>
          <w:tcPr>
            <w:tcW w:w="4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C131BB4"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67.18</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F660107"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0</w:t>
            </w:r>
            <w:r>
              <w:rPr>
                <w:rFonts w:ascii="Times New Roman" w:hAnsi="Times New Roman" w:cs="Times New Roman"/>
                <w:sz w:val="20"/>
                <w:szCs w:val="20"/>
              </w:rPr>
              <w:t xml:space="preserve">　</w:t>
            </w: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4117880"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0</w:t>
            </w:r>
            <w:r>
              <w:rPr>
                <w:rFonts w:ascii="Times New Roman" w:hAnsi="Times New Roman" w:cs="Times New Roman"/>
                <w:sz w:val="20"/>
                <w:szCs w:val="20"/>
              </w:rPr>
              <w:t xml:space="preserve">　</w:t>
            </w: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3B89084"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0</w:t>
            </w:r>
            <w:r>
              <w:rPr>
                <w:rFonts w:ascii="Times New Roman" w:hAnsi="Times New Roman" w:cs="Times New Roman"/>
                <w:sz w:val="20"/>
                <w:szCs w:val="20"/>
              </w:rPr>
              <w:t xml:space="preserve">　</w:t>
            </w:r>
          </w:p>
        </w:tc>
        <w:tc>
          <w:tcPr>
            <w:tcW w:w="4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EC35CE0"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0</w:t>
            </w:r>
            <w:r>
              <w:rPr>
                <w:rFonts w:ascii="Times New Roman" w:hAnsi="Times New Roman" w:cs="Times New Roman"/>
                <w:sz w:val="20"/>
                <w:szCs w:val="20"/>
              </w:rPr>
              <w:t xml:space="preserve">　</w:t>
            </w:r>
          </w:p>
        </w:tc>
        <w:tc>
          <w:tcPr>
            <w:tcW w:w="45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79CBF67"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0</w:t>
            </w:r>
            <w:r>
              <w:rPr>
                <w:rFonts w:ascii="Times New Roman" w:hAnsi="Times New Roman" w:cs="Times New Roman"/>
                <w:sz w:val="20"/>
                <w:szCs w:val="20"/>
              </w:rPr>
              <w:t xml:space="preserve">　</w:t>
            </w:r>
          </w:p>
        </w:tc>
      </w:tr>
      <w:tr w:rsidR="00C2022D" w14:paraId="0521A41D" w14:textId="77777777">
        <w:trPr>
          <w:trHeight w:val="615"/>
        </w:trPr>
        <w:tc>
          <w:tcPr>
            <w:tcW w:w="5000" w:type="pct"/>
            <w:gridSpan w:val="9"/>
            <w:tcBorders>
              <w:top w:val="nil"/>
              <w:left w:val="nil"/>
              <w:bottom w:val="nil"/>
              <w:right w:val="nil"/>
            </w:tcBorders>
            <w:shd w:val="clear" w:color="auto" w:fill="auto"/>
            <w:tcMar>
              <w:top w:w="15" w:type="dxa"/>
              <w:left w:w="15" w:type="dxa"/>
              <w:bottom w:w="0" w:type="dxa"/>
              <w:right w:w="15" w:type="dxa"/>
            </w:tcMar>
            <w:vAlign w:val="center"/>
          </w:tcPr>
          <w:p w14:paraId="3BA3CB6F" w14:textId="77777777" w:rsidR="00C2022D" w:rsidRDefault="00000000">
            <w:pPr>
              <w:rPr>
                <w:rFonts w:ascii="Times New Roman" w:hAnsi="Times New Roman" w:cs="Times New Roman"/>
                <w:sz w:val="20"/>
                <w:szCs w:val="20"/>
              </w:rPr>
            </w:pPr>
            <w:r>
              <w:rPr>
                <w:rFonts w:ascii="宋体" w:eastAsia="宋体" w:hAnsi="宋体" w:cs="Arial" w:hint="eastAsia"/>
                <w:color w:val="000000"/>
                <w:kern w:val="0"/>
                <w:sz w:val="20"/>
                <w:szCs w:val="20"/>
              </w:rPr>
              <w:t>注：本表反映部门本年度取得的各项收入情况。</w:t>
            </w:r>
          </w:p>
        </w:tc>
      </w:tr>
    </w:tbl>
    <w:p w14:paraId="350FBB00" w14:textId="77777777" w:rsidR="00C2022D" w:rsidRDefault="00000000">
      <w:pPr>
        <w:widowControl/>
        <w:jc w:val="center"/>
        <w:rPr>
          <w:rFonts w:asciiTheme="minorEastAsia" w:hAnsiTheme="minorEastAsia" w:cs="宋体" w:hint="eastAsia"/>
          <w:color w:val="000000"/>
          <w:kern w:val="0"/>
          <w:sz w:val="32"/>
          <w:szCs w:val="32"/>
        </w:rPr>
      </w:pPr>
      <w:r>
        <w:rPr>
          <w:rFonts w:asciiTheme="minorEastAsia" w:hAnsiTheme="minorEastAsia" w:cs="宋体" w:hint="eastAsia"/>
          <w:color w:val="000000"/>
          <w:kern w:val="0"/>
          <w:sz w:val="20"/>
          <w:szCs w:val="20"/>
        </w:rPr>
        <w:br w:type="page"/>
      </w:r>
    </w:p>
    <w:tbl>
      <w:tblPr>
        <w:tblW w:w="4718" w:type="pct"/>
        <w:tblInd w:w="122" w:type="dxa"/>
        <w:tblLayout w:type="fixed"/>
        <w:tblLook w:val="04A0" w:firstRow="1" w:lastRow="0" w:firstColumn="1" w:lastColumn="0" w:noHBand="0" w:noVBand="1"/>
      </w:tblPr>
      <w:tblGrid>
        <w:gridCol w:w="1078"/>
        <w:gridCol w:w="3103"/>
        <w:gridCol w:w="1139"/>
        <w:gridCol w:w="1246"/>
        <w:gridCol w:w="794"/>
        <w:gridCol w:w="883"/>
        <w:gridCol w:w="764"/>
        <w:gridCol w:w="1073"/>
      </w:tblGrid>
      <w:tr w:rsidR="00C2022D" w14:paraId="6EAB6530" w14:textId="77777777">
        <w:trPr>
          <w:trHeight w:val="435"/>
        </w:trPr>
        <w:tc>
          <w:tcPr>
            <w:tcW w:w="5000" w:type="pct"/>
            <w:gridSpan w:val="8"/>
            <w:tcBorders>
              <w:top w:val="nil"/>
              <w:left w:val="nil"/>
              <w:bottom w:val="nil"/>
              <w:right w:val="nil"/>
            </w:tcBorders>
            <w:shd w:val="clear" w:color="auto" w:fill="auto"/>
            <w:noWrap/>
            <w:vAlign w:val="center"/>
          </w:tcPr>
          <w:p w14:paraId="7325F58C" w14:textId="77777777" w:rsidR="00C2022D" w:rsidRDefault="00000000">
            <w:pPr>
              <w:widowControl/>
              <w:jc w:val="center"/>
              <w:rPr>
                <w:rFonts w:asciiTheme="minorEastAsia" w:hAnsiTheme="minorEastAsia" w:cs="宋体" w:hint="eastAsia"/>
                <w:color w:val="000000"/>
                <w:kern w:val="0"/>
                <w:sz w:val="32"/>
                <w:szCs w:val="32"/>
              </w:rPr>
            </w:pPr>
            <w:r>
              <w:rPr>
                <w:rFonts w:ascii="华文中宋" w:eastAsia="华文中宋" w:hAnsi="华文中宋" w:cs="宋体" w:hint="eastAsia"/>
                <w:color w:val="000000"/>
                <w:kern w:val="0"/>
                <w:sz w:val="32"/>
                <w:szCs w:val="32"/>
              </w:rPr>
              <w:lastRenderedPageBreak/>
              <w:t>支出决算表</w:t>
            </w:r>
          </w:p>
        </w:tc>
      </w:tr>
      <w:tr w:rsidR="00C2022D" w14:paraId="2C51EC0C" w14:textId="77777777">
        <w:trPr>
          <w:trHeight w:val="285"/>
        </w:trPr>
        <w:tc>
          <w:tcPr>
            <w:tcW w:w="2074" w:type="pct"/>
            <w:gridSpan w:val="2"/>
            <w:tcBorders>
              <w:top w:val="nil"/>
              <w:left w:val="nil"/>
              <w:bottom w:val="nil"/>
              <w:right w:val="nil"/>
            </w:tcBorders>
            <w:shd w:val="clear" w:color="000000" w:fill="FFFFFF"/>
            <w:noWrap/>
            <w:vAlign w:val="center"/>
          </w:tcPr>
          <w:p w14:paraId="17FFB609" w14:textId="77777777" w:rsidR="00C2022D" w:rsidRDefault="00000000">
            <w:pPr>
              <w:widowControl/>
              <w:jc w:val="right"/>
              <w:rPr>
                <w:rFonts w:asciiTheme="minorEastAsia" w:hAnsiTheme="minorEastAsia" w:cs="宋体" w:hint="eastAsia"/>
                <w:kern w:val="0"/>
                <w:sz w:val="20"/>
                <w:szCs w:val="20"/>
              </w:rPr>
            </w:pPr>
            <w:r>
              <w:rPr>
                <w:rFonts w:asciiTheme="minorEastAsia" w:hAnsiTheme="minorEastAsia" w:cs="宋体" w:hint="eastAsia"/>
                <w:kern w:val="0"/>
                <w:sz w:val="20"/>
                <w:szCs w:val="20"/>
              </w:rPr>
              <w:t xml:space="preserve">　</w:t>
            </w:r>
          </w:p>
        </w:tc>
        <w:tc>
          <w:tcPr>
            <w:tcW w:w="565" w:type="pct"/>
            <w:tcBorders>
              <w:top w:val="nil"/>
              <w:left w:val="nil"/>
              <w:bottom w:val="nil"/>
              <w:right w:val="nil"/>
            </w:tcBorders>
            <w:shd w:val="clear" w:color="000000" w:fill="FFFFFF"/>
            <w:noWrap/>
            <w:vAlign w:val="center"/>
          </w:tcPr>
          <w:p w14:paraId="46DA373C" w14:textId="77777777" w:rsidR="00C2022D" w:rsidRDefault="00000000">
            <w:pPr>
              <w:widowControl/>
              <w:jc w:val="right"/>
              <w:rPr>
                <w:rFonts w:asciiTheme="minorEastAsia" w:hAnsiTheme="minorEastAsia" w:cs="宋体" w:hint="eastAsia"/>
                <w:kern w:val="0"/>
                <w:sz w:val="20"/>
                <w:szCs w:val="20"/>
              </w:rPr>
            </w:pPr>
            <w:r>
              <w:rPr>
                <w:rFonts w:asciiTheme="minorEastAsia" w:hAnsiTheme="minorEastAsia" w:cs="宋体" w:hint="eastAsia"/>
                <w:kern w:val="0"/>
                <w:sz w:val="20"/>
                <w:szCs w:val="20"/>
              </w:rPr>
              <w:t xml:space="preserve">　</w:t>
            </w:r>
          </w:p>
        </w:tc>
        <w:tc>
          <w:tcPr>
            <w:tcW w:w="618" w:type="pct"/>
            <w:tcBorders>
              <w:top w:val="nil"/>
              <w:left w:val="nil"/>
              <w:bottom w:val="nil"/>
              <w:right w:val="nil"/>
            </w:tcBorders>
            <w:shd w:val="clear" w:color="000000" w:fill="FFFFFF"/>
            <w:noWrap/>
            <w:vAlign w:val="center"/>
          </w:tcPr>
          <w:p w14:paraId="6FDBA529" w14:textId="77777777" w:rsidR="00C2022D" w:rsidRDefault="00000000">
            <w:pPr>
              <w:widowControl/>
              <w:jc w:val="right"/>
              <w:rPr>
                <w:rFonts w:asciiTheme="minorEastAsia" w:hAnsiTheme="minorEastAsia" w:cs="宋体" w:hint="eastAsia"/>
                <w:kern w:val="0"/>
                <w:sz w:val="20"/>
                <w:szCs w:val="20"/>
              </w:rPr>
            </w:pPr>
            <w:r>
              <w:rPr>
                <w:rFonts w:asciiTheme="minorEastAsia" w:hAnsiTheme="minorEastAsia" w:cs="宋体" w:hint="eastAsia"/>
                <w:kern w:val="0"/>
                <w:sz w:val="20"/>
                <w:szCs w:val="20"/>
              </w:rPr>
              <w:t xml:space="preserve">　</w:t>
            </w:r>
          </w:p>
        </w:tc>
        <w:tc>
          <w:tcPr>
            <w:tcW w:w="394" w:type="pct"/>
            <w:tcBorders>
              <w:top w:val="nil"/>
              <w:left w:val="nil"/>
              <w:bottom w:val="nil"/>
              <w:right w:val="nil"/>
            </w:tcBorders>
            <w:shd w:val="clear" w:color="000000" w:fill="FFFFFF"/>
            <w:noWrap/>
            <w:vAlign w:val="center"/>
          </w:tcPr>
          <w:p w14:paraId="1ED81D30" w14:textId="77777777" w:rsidR="00C2022D" w:rsidRDefault="00000000">
            <w:pPr>
              <w:widowControl/>
              <w:jc w:val="right"/>
              <w:rPr>
                <w:rFonts w:asciiTheme="minorEastAsia" w:hAnsiTheme="minorEastAsia" w:cs="宋体" w:hint="eastAsia"/>
                <w:kern w:val="0"/>
                <w:sz w:val="20"/>
                <w:szCs w:val="20"/>
              </w:rPr>
            </w:pPr>
            <w:r>
              <w:rPr>
                <w:rFonts w:asciiTheme="minorEastAsia" w:hAnsiTheme="minorEastAsia" w:cs="宋体" w:hint="eastAsia"/>
                <w:kern w:val="0"/>
                <w:sz w:val="20"/>
                <w:szCs w:val="20"/>
              </w:rPr>
              <w:t xml:space="preserve">　</w:t>
            </w:r>
          </w:p>
        </w:tc>
        <w:tc>
          <w:tcPr>
            <w:tcW w:w="438" w:type="pct"/>
            <w:tcBorders>
              <w:top w:val="nil"/>
              <w:left w:val="nil"/>
              <w:bottom w:val="nil"/>
              <w:right w:val="nil"/>
            </w:tcBorders>
            <w:shd w:val="clear" w:color="000000" w:fill="FFFFFF"/>
            <w:noWrap/>
            <w:vAlign w:val="center"/>
          </w:tcPr>
          <w:p w14:paraId="2B6F3C51" w14:textId="77777777" w:rsidR="00C2022D" w:rsidRDefault="00000000">
            <w:pPr>
              <w:widowControl/>
              <w:jc w:val="right"/>
              <w:rPr>
                <w:rFonts w:asciiTheme="minorEastAsia" w:hAnsiTheme="minorEastAsia" w:cs="宋体" w:hint="eastAsia"/>
                <w:kern w:val="0"/>
                <w:sz w:val="20"/>
                <w:szCs w:val="20"/>
              </w:rPr>
            </w:pPr>
            <w:r>
              <w:rPr>
                <w:rFonts w:asciiTheme="minorEastAsia" w:hAnsiTheme="minorEastAsia" w:cs="宋体" w:hint="eastAsia"/>
                <w:kern w:val="0"/>
                <w:sz w:val="20"/>
                <w:szCs w:val="20"/>
              </w:rPr>
              <w:t xml:space="preserve">　</w:t>
            </w:r>
          </w:p>
        </w:tc>
        <w:tc>
          <w:tcPr>
            <w:tcW w:w="379" w:type="pct"/>
            <w:tcBorders>
              <w:top w:val="nil"/>
              <w:left w:val="nil"/>
              <w:bottom w:val="nil"/>
              <w:right w:val="nil"/>
            </w:tcBorders>
            <w:shd w:val="clear" w:color="000000" w:fill="FFFFFF"/>
            <w:noWrap/>
            <w:vAlign w:val="center"/>
          </w:tcPr>
          <w:p w14:paraId="4F1AC37D" w14:textId="77777777" w:rsidR="00C2022D" w:rsidRDefault="00000000">
            <w:pPr>
              <w:widowControl/>
              <w:jc w:val="right"/>
              <w:rPr>
                <w:rFonts w:asciiTheme="minorEastAsia" w:hAnsiTheme="minorEastAsia" w:cs="宋体" w:hint="eastAsia"/>
                <w:kern w:val="0"/>
                <w:sz w:val="20"/>
                <w:szCs w:val="20"/>
              </w:rPr>
            </w:pPr>
            <w:r>
              <w:rPr>
                <w:rFonts w:asciiTheme="minorEastAsia" w:hAnsiTheme="minorEastAsia" w:cs="宋体" w:hint="eastAsia"/>
                <w:kern w:val="0"/>
                <w:sz w:val="20"/>
                <w:szCs w:val="20"/>
              </w:rPr>
              <w:t xml:space="preserve">　</w:t>
            </w:r>
          </w:p>
        </w:tc>
        <w:tc>
          <w:tcPr>
            <w:tcW w:w="528" w:type="pct"/>
            <w:tcBorders>
              <w:top w:val="nil"/>
              <w:left w:val="nil"/>
              <w:bottom w:val="nil"/>
              <w:right w:val="nil"/>
            </w:tcBorders>
            <w:shd w:val="clear" w:color="000000" w:fill="FFFFFF"/>
            <w:noWrap/>
            <w:vAlign w:val="center"/>
          </w:tcPr>
          <w:p w14:paraId="184AB23F" w14:textId="77777777" w:rsidR="00C2022D" w:rsidRDefault="00000000">
            <w:pPr>
              <w:widowControl/>
              <w:jc w:val="right"/>
              <w:rPr>
                <w:rFonts w:asciiTheme="minorEastAsia" w:hAnsiTheme="minorEastAsia" w:cs="宋体" w:hint="eastAsia"/>
                <w:color w:val="000000"/>
                <w:kern w:val="0"/>
                <w:sz w:val="20"/>
                <w:szCs w:val="20"/>
              </w:rPr>
            </w:pPr>
            <w:r>
              <w:rPr>
                <w:rFonts w:asciiTheme="minorEastAsia" w:hAnsiTheme="minorEastAsia" w:cs="宋体" w:hint="eastAsia"/>
                <w:color w:val="000000"/>
                <w:kern w:val="0"/>
                <w:sz w:val="20"/>
                <w:szCs w:val="20"/>
              </w:rPr>
              <w:t>公开03表</w:t>
            </w:r>
          </w:p>
        </w:tc>
      </w:tr>
      <w:tr w:rsidR="00C2022D" w14:paraId="45AE13C9" w14:textId="77777777">
        <w:trPr>
          <w:trHeight w:val="285"/>
        </w:trPr>
        <w:tc>
          <w:tcPr>
            <w:tcW w:w="2074" w:type="pct"/>
            <w:gridSpan w:val="2"/>
            <w:tcBorders>
              <w:top w:val="nil"/>
              <w:left w:val="nil"/>
              <w:bottom w:val="nil"/>
              <w:right w:val="nil"/>
            </w:tcBorders>
            <w:shd w:val="clear" w:color="000000" w:fill="FFFFFF"/>
            <w:noWrap/>
            <w:vAlign w:val="center"/>
          </w:tcPr>
          <w:p w14:paraId="23C4257F" w14:textId="77777777" w:rsidR="00C2022D" w:rsidRDefault="00000000">
            <w:pPr>
              <w:widowControl/>
              <w:jc w:val="left"/>
              <w:rPr>
                <w:rFonts w:asciiTheme="minorEastAsia" w:hAnsiTheme="minorEastAsia" w:cs="宋体" w:hint="eastAsia"/>
                <w:kern w:val="0"/>
                <w:sz w:val="20"/>
                <w:szCs w:val="20"/>
              </w:rPr>
            </w:pPr>
            <w:r>
              <w:rPr>
                <w:rFonts w:asciiTheme="minorEastAsia" w:hAnsiTheme="minorEastAsia" w:cs="宋体" w:hint="eastAsia"/>
                <w:color w:val="000000"/>
                <w:kern w:val="0"/>
                <w:sz w:val="20"/>
                <w:szCs w:val="20"/>
              </w:rPr>
              <w:t>部门：祁阳市大江林场</w:t>
            </w:r>
            <w:r>
              <w:rPr>
                <w:rFonts w:asciiTheme="minorEastAsia" w:hAnsiTheme="minorEastAsia" w:cs="宋体" w:hint="eastAsia"/>
                <w:kern w:val="0"/>
                <w:sz w:val="20"/>
                <w:szCs w:val="20"/>
              </w:rPr>
              <w:t xml:space="preserve">　　</w:t>
            </w:r>
          </w:p>
        </w:tc>
        <w:tc>
          <w:tcPr>
            <w:tcW w:w="565" w:type="pct"/>
            <w:tcBorders>
              <w:top w:val="nil"/>
              <w:left w:val="nil"/>
              <w:bottom w:val="nil"/>
              <w:right w:val="nil"/>
            </w:tcBorders>
            <w:shd w:val="clear" w:color="000000" w:fill="FFFFFF"/>
            <w:noWrap/>
            <w:vAlign w:val="center"/>
          </w:tcPr>
          <w:p w14:paraId="577DF410" w14:textId="77777777" w:rsidR="00C2022D" w:rsidRDefault="00000000">
            <w:pPr>
              <w:widowControl/>
              <w:jc w:val="right"/>
              <w:rPr>
                <w:rFonts w:asciiTheme="minorEastAsia" w:hAnsiTheme="minorEastAsia" w:cs="宋体" w:hint="eastAsia"/>
                <w:kern w:val="0"/>
                <w:sz w:val="20"/>
                <w:szCs w:val="20"/>
              </w:rPr>
            </w:pPr>
            <w:r>
              <w:rPr>
                <w:rFonts w:asciiTheme="minorEastAsia" w:hAnsiTheme="minorEastAsia" w:cs="宋体" w:hint="eastAsia"/>
                <w:kern w:val="0"/>
                <w:sz w:val="20"/>
                <w:szCs w:val="20"/>
              </w:rPr>
              <w:t xml:space="preserve">　</w:t>
            </w:r>
          </w:p>
        </w:tc>
        <w:tc>
          <w:tcPr>
            <w:tcW w:w="618" w:type="pct"/>
            <w:tcBorders>
              <w:top w:val="nil"/>
              <w:left w:val="nil"/>
              <w:bottom w:val="nil"/>
              <w:right w:val="nil"/>
            </w:tcBorders>
            <w:shd w:val="clear" w:color="000000" w:fill="FFFFFF"/>
            <w:noWrap/>
            <w:vAlign w:val="center"/>
          </w:tcPr>
          <w:p w14:paraId="178B0622" w14:textId="77777777" w:rsidR="00C2022D" w:rsidRDefault="00000000">
            <w:pPr>
              <w:widowControl/>
              <w:jc w:val="right"/>
              <w:rPr>
                <w:rFonts w:asciiTheme="minorEastAsia" w:hAnsiTheme="minorEastAsia" w:cs="宋体" w:hint="eastAsia"/>
                <w:kern w:val="0"/>
                <w:sz w:val="20"/>
                <w:szCs w:val="20"/>
              </w:rPr>
            </w:pPr>
            <w:r>
              <w:rPr>
                <w:rFonts w:asciiTheme="minorEastAsia" w:hAnsiTheme="minorEastAsia" w:cs="宋体" w:hint="eastAsia"/>
                <w:kern w:val="0"/>
                <w:sz w:val="20"/>
                <w:szCs w:val="20"/>
              </w:rPr>
              <w:t xml:space="preserve">　</w:t>
            </w:r>
          </w:p>
        </w:tc>
        <w:tc>
          <w:tcPr>
            <w:tcW w:w="394" w:type="pct"/>
            <w:tcBorders>
              <w:top w:val="nil"/>
              <w:left w:val="nil"/>
              <w:bottom w:val="nil"/>
              <w:right w:val="nil"/>
            </w:tcBorders>
            <w:shd w:val="clear" w:color="000000" w:fill="FFFFFF"/>
            <w:noWrap/>
            <w:vAlign w:val="center"/>
          </w:tcPr>
          <w:p w14:paraId="6AB24AAC" w14:textId="77777777" w:rsidR="00C2022D" w:rsidRDefault="00000000">
            <w:pPr>
              <w:widowControl/>
              <w:jc w:val="center"/>
              <w:rPr>
                <w:rFonts w:asciiTheme="minorEastAsia" w:hAnsiTheme="minorEastAsia" w:cs="宋体" w:hint="eastAsia"/>
                <w:color w:val="000000"/>
                <w:kern w:val="0"/>
                <w:sz w:val="20"/>
                <w:szCs w:val="20"/>
              </w:rPr>
            </w:pPr>
            <w:r>
              <w:rPr>
                <w:rFonts w:asciiTheme="minorEastAsia" w:hAnsiTheme="minorEastAsia" w:cs="宋体" w:hint="eastAsia"/>
                <w:color w:val="000000"/>
                <w:kern w:val="0"/>
                <w:sz w:val="20"/>
                <w:szCs w:val="20"/>
              </w:rPr>
              <w:t xml:space="preserve">　</w:t>
            </w:r>
          </w:p>
        </w:tc>
        <w:tc>
          <w:tcPr>
            <w:tcW w:w="438" w:type="pct"/>
            <w:tcBorders>
              <w:top w:val="nil"/>
              <w:left w:val="nil"/>
              <w:bottom w:val="nil"/>
              <w:right w:val="nil"/>
            </w:tcBorders>
            <w:shd w:val="clear" w:color="000000" w:fill="FFFFFF"/>
            <w:noWrap/>
            <w:vAlign w:val="center"/>
          </w:tcPr>
          <w:p w14:paraId="4FDF6E6E" w14:textId="77777777" w:rsidR="00C2022D" w:rsidRDefault="00000000">
            <w:pPr>
              <w:widowControl/>
              <w:jc w:val="right"/>
              <w:rPr>
                <w:rFonts w:asciiTheme="minorEastAsia" w:hAnsiTheme="minorEastAsia" w:cs="宋体" w:hint="eastAsia"/>
                <w:kern w:val="0"/>
                <w:sz w:val="20"/>
                <w:szCs w:val="20"/>
              </w:rPr>
            </w:pPr>
            <w:r>
              <w:rPr>
                <w:rFonts w:asciiTheme="minorEastAsia" w:hAnsiTheme="minorEastAsia" w:cs="宋体" w:hint="eastAsia"/>
                <w:kern w:val="0"/>
                <w:sz w:val="20"/>
                <w:szCs w:val="20"/>
              </w:rPr>
              <w:t xml:space="preserve">　</w:t>
            </w:r>
          </w:p>
        </w:tc>
        <w:tc>
          <w:tcPr>
            <w:tcW w:w="379" w:type="pct"/>
            <w:tcBorders>
              <w:top w:val="nil"/>
              <w:left w:val="nil"/>
              <w:bottom w:val="nil"/>
              <w:right w:val="nil"/>
            </w:tcBorders>
            <w:shd w:val="clear" w:color="000000" w:fill="FFFFFF"/>
            <w:noWrap/>
            <w:vAlign w:val="center"/>
          </w:tcPr>
          <w:p w14:paraId="5151D1A1" w14:textId="77777777" w:rsidR="00C2022D" w:rsidRDefault="00000000">
            <w:pPr>
              <w:widowControl/>
              <w:jc w:val="right"/>
              <w:rPr>
                <w:rFonts w:asciiTheme="minorEastAsia" w:hAnsiTheme="minorEastAsia" w:cs="宋体" w:hint="eastAsia"/>
                <w:kern w:val="0"/>
                <w:sz w:val="20"/>
                <w:szCs w:val="20"/>
              </w:rPr>
            </w:pPr>
            <w:r>
              <w:rPr>
                <w:rFonts w:asciiTheme="minorEastAsia" w:hAnsiTheme="minorEastAsia" w:cs="宋体" w:hint="eastAsia"/>
                <w:kern w:val="0"/>
                <w:sz w:val="20"/>
                <w:szCs w:val="20"/>
              </w:rPr>
              <w:t xml:space="preserve">　</w:t>
            </w:r>
          </w:p>
        </w:tc>
        <w:tc>
          <w:tcPr>
            <w:tcW w:w="528" w:type="pct"/>
            <w:tcBorders>
              <w:top w:val="nil"/>
              <w:left w:val="nil"/>
              <w:bottom w:val="nil"/>
              <w:right w:val="nil"/>
            </w:tcBorders>
            <w:shd w:val="clear" w:color="000000" w:fill="FFFFFF"/>
            <w:noWrap/>
            <w:vAlign w:val="center"/>
          </w:tcPr>
          <w:p w14:paraId="07001FE4" w14:textId="77777777" w:rsidR="00C2022D" w:rsidRDefault="00000000">
            <w:pPr>
              <w:widowControl/>
              <w:jc w:val="right"/>
              <w:rPr>
                <w:rFonts w:asciiTheme="minorEastAsia" w:hAnsiTheme="minorEastAsia" w:cs="宋体" w:hint="eastAsia"/>
                <w:color w:val="000000"/>
                <w:kern w:val="0"/>
                <w:sz w:val="20"/>
                <w:szCs w:val="20"/>
              </w:rPr>
            </w:pPr>
            <w:r>
              <w:rPr>
                <w:rFonts w:asciiTheme="minorEastAsia" w:hAnsiTheme="minorEastAsia" w:cs="宋体" w:hint="eastAsia"/>
                <w:color w:val="000000"/>
                <w:kern w:val="0"/>
                <w:sz w:val="20"/>
                <w:szCs w:val="20"/>
              </w:rPr>
              <w:t>单位：万元</w:t>
            </w:r>
          </w:p>
        </w:tc>
      </w:tr>
      <w:tr w:rsidR="00C2022D" w14:paraId="217C407B" w14:textId="77777777">
        <w:trPr>
          <w:trHeight w:val="450"/>
        </w:trPr>
        <w:tc>
          <w:tcPr>
            <w:tcW w:w="2074"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3A060D3" w14:textId="77777777" w:rsidR="00C2022D" w:rsidRDefault="00000000">
            <w:pPr>
              <w:widowControl/>
              <w:jc w:val="center"/>
              <w:rPr>
                <w:rFonts w:asciiTheme="minorEastAsia" w:hAnsiTheme="minorEastAsia" w:cs="宋体" w:hint="eastAsia"/>
                <w:kern w:val="0"/>
                <w:sz w:val="20"/>
                <w:szCs w:val="20"/>
              </w:rPr>
            </w:pPr>
            <w:r>
              <w:rPr>
                <w:rFonts w:asciiTheme="minorEastAsia" w:hAnsiTheme="minorEastAsia" w:cs="宋体" w:hint="eastAsia"/>
                <w:kern w:val="0"/>
                <w:sz w:val="20"/>
                <w:szCs w:val="20"/>
              </w:rPr>
              <w:t>项    目</w:t>
            </w:r>
          </w:p>
        </w:tc>
        <w:tc>
          <w:tcPr>
            <w:tcW w:w="565"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34118A88" w14:textId="77777777" w:rsidR="00C2022D" w:rsidRDefault="00000000">
            <w:pPr>
              <w:widowControl/>
              <w:jc w:val="center"/>
              <w:rPr>
                <w:rFonts w:asciiTheme="minorEastAsia" w:hAnsiTheme="minorEastAsia" w:cs="宋体" w:hint="eastAsia"/>
                <w:kern w:val="0"/>
                <w:sz w:val="20"/>
                <w:szCs w:val="20"/>
              </w:rPr>
            </w:pPr>
            <w:r>
              <w:rPr>
                <w:rFonts w:asciiTheme="minorEastAsia" w:hAnsiTheme="minorEastAsia" w:cs="宋体" w:hint="eastAsia"/>
                <w:kern w:val="0"/>
                <w:sz w:val="20"/>
                <w:szCs w:val="20"/>
              </w:rPr>
              <w:t>本年支出合计</w:t>
            </w:r>
          </w:p>
        </w:tc>
        <w:tc>
          <w:tcPr>
            <w:tcW w:w="618"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4D6EF2DD" w14:textId="77777777" w:rsidR="00C2022D" w:rsidRDefault="00000000">
            <w:pPr>
              <w:widowControl/>
              <w:jc w:val="center"/>
              <w:rPr>
                <w:rFonts w:asciiTheme="minorEastAsia" w:hAnsiTheme="minorEastAsia" w:cs="宋体" w:hint="eastAsia"/>
                <w:kern w:val="0"/>
                <w:sz w:val="20"/>
                <w:szCs w:val="20"/>
              </w:rPr>
            </w:pPr>
            <w:r>
              <w:rPr>
                <w:rFonts w:asciiTheme="minorEastAsia" w:hAnsiTheme="minorEastAsia" w:cs="宋体" w:hint="eastAsia"/>
                <w:kern w:val="0"/>
                <w:sz w:val="20"/>
                <w:szCs w:val="20"/>
              </w:rPr>
              <w:t>基本支出</w:t>
            </w:r>
          </w:p>
        </w:tc>
        <w:tc>
          <w:tcPr>
            <w:tcW w:w="394"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40A759D3" w14:textId="77777777" w:rsidR="00C2022D" w:rsidRDefault="00000000">
            <w:pPr>
              <w:widowControl/>
              <w:jc w:val="center"/>
              <w:rPr>
                <w:rFonts w:asciiTheme="minorEastAsia" w:hAnsiTheme="minorEastAsia" w:cs="宋体" w:hint="eastAsia"/>
                <w:kern w:val="0"/>
                <w:sz w:val="20"/>
                <w:szCs w:val="20"/>
              </w:rPr>
            </w:pPr>
            <w:r>
              <w:rPr>
                <w:rFonts w:asciiTheme="minorEastAsia" w:hAnsiTheme="minorEastAsia" w:cs="宋体" w:hint="eastAsia"/>
                <w:kern w:val="0"/>
                <w:sz w:val="20"/>
                <w:szCs w:val="20"/>
              </w:rPr>
              <w:t>项目支出</w:t>
            </w:r>
          </w:p>
        </w:tc>
        <w:tc>
          <w:tcPr>
            <w:tcW w:w="438"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7157B569" w14:textId="77777777" w:rsidR="00C2022D" w:rsidRDefault="00000000">
            <w:pPr>
              <w:widowControl/>
              <w:jc w:val="center"/>
              <w:rPr>
                <w:rFonts w:asciiTheme="minorEastAsia" w:hAnsiTheme="minorEastAsia" w:cs="宋体" w:hint="eastAsia"/>
                <w:kern w:val="0"/>
                <w:sz w:val="20"/>
                <w:szCs w:val="20"/>
              </w:rPr>
            </w:pPr>
            <w:r>
              <w:rPr>
                <w:rFonts w:asciiTheme="minorEastAsia" w:hAnsiTheme="minorEastAsia" w:cs="宋体" w:hint="eastAsia"/>
                <w:kern w:val="0"/>
                <w:sz w:val="20"/>
                <w:szCs w:val="20"/>
              </w:rPr>
              <w:t>上缴上级支出</w:t>
            </w:r>
          </w:p>
        </w:tc>
        <w:tc>
          <w:tcPr>
            <w:tcW w:w="379"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7BFB3B70" w14:textId="77777777" w:rsidR="00C2022D" w:rsidRDefault="00000000">
            <w:pPr>
              <w:widowControl/>
              <w:jc w:val="center"/>
              <w:rPr>
                <w:rFonts w:asciiTheme="minorEastAsia" w:hAnsiTheme="minorEastAsia" w:cs="宋体" w:hint="eastAsia"/>
                <w:kern w:val="0"/>
                <w:sz w:val="20"/>
                <w:szCs w:val="20"/>
              </w:rPr>
            </w:pPr>
            <w:r>
              <w:rPr>
                <w:rFonts w:asciiTheme="minorEastAsia" w:hAnsiTheme="minorEastAsia" w:cs="宋体" w:hint="eastAsia"/>
                <w:kern w:val="0"/>
                <w:sz w:val="20"/>
                <w:szCs w:val="20"/>
              </w:rPr>
              <w:t>经营支出</w:t>
            </w:r>
          </w:p>
        </w:tc>
        <w:tc>
          <w:tcPr>
            <w:tcW w:w="528"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1270AABC" w14:textId="77777777" w:rsidR="00C2022D" w:rsidRDefault="00000000">
            <w:pPr>
              <w:widowControl/>
              <w:jc w:val="center"/>
              <w:rPr>
                <w:rFonts w:asciiTheme="minorEastAsia" w:hAnsiTheme="minorEastAsia" w:cs="宋体" w:hint="eastAsia"/>
                <w:kern w:val="0"/>
                <w:sz w:val="20"/>
                <w:szCs w:val="20"/>
              </w:rPr>
            </w:pPr>
            <w:r>
              <w:rPr>
                <w:rFonts w:asciiTheme="minorEastAsia" w:hAnsiTheme="minorEastAsia" w:cs="宋体" w:hint="eastAsia"/>
                <w:kern w:val="0"/>
                <w:sz w:val="20"/>
                <w:szCs w:val="20"/>
              </w:rPr>
              <w:t>对附属单位补助支出</w:t>
            </w:r>
          </w:p>
        </w:tc>
      </w:tr>
      <w:tr w:rsidR="00C2022D" w14:paraId="2AB8CB90" w14:textId="77777777">
        <w:trPr>
          <w:trHeight w:val="450"/>
        </w:trPr>
        <w:tc>
          <w:tcPr>
            <w:tcW w:w="535"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71109D5A" w14:textId="77777777" w:rsidR="00C2022D" w:rsidRDefault="00000000">
            <w:pPr>
              <w:widowControl/>
              <w:jc w:val="center"/>
              <w:rPr>
                <w:rFonts w:asciiTheme="minorEastAsia" w:hAnsiTheme="minorEastAsia" w:cs="宋体" w:hint="eastAsia"/>
                <w:kern w:val="0"/>
                <w:sz w:val="20"/>
                <w:szCs w:val="20"/>
              </w:rPr>
            </w:pPr>
            <w:r>
              <w:rPr>
                <w:rFonts w:asciiTheme="minorEastAsia" w:hAnsiTheme="minorEastAsia" w:cs="宋体" w:hint="eastAsia"/>
                <w:kern w:val="0"/>
                <w:sz w:val="20"/>
                <w:szCs w:val="20"/>
              </w:rPr>
              <w:t>功能分类科目编码</w:t>
            </w:r>
          </w:p>
        </w:tc>
        <w:tc>
          <w:tcPr>
            <w:tcW w:w="1539" w:type="pct"/>
            <w:vMerge w:val="restart"/>
            <w:tcBorders>
              <w:top w:val="nil"/>
              <w:left w:val="single" w:sz="4" w:space="0" w:color="auto"/>
              <w:bottom w:val="single" w:sz="4" w:space="0" w:color="auto"/>
              <w:right w:val="single" w:sz="4" w:space="0" w:color="auto"/>
            </w:tcBorders>
            <w:shd w:val="clear" w:color="000000" w:fill="FFFFFF"/>
            <w:vAlign w:val="center"/>
          </w:tcPr>
          <w:p w14:paraId="70FE4CD7" w14:textId="77777777" w:rsidR="00C2022D" w:rsidRDefault="00000000">
            <w:pPr>
              <w:widowControl/>
              <w:jc w:val="center"/>
              <w:rPr>
                <w:rFonts w:asciiTheme="minorEastAsia" w:hAnsiTheme="minorEastAsia" w:cs="宋体" w:hint="eastAsia"/>
                <w:kern w:val="0"/>
                <w:sz w:val="20"/>
                <w:szCs w:val="20"/>
              </w:rPr>
            </w:pPr>
            <w:r>
              <w:rPr>
                <w:rFonts w:asciiTheme="minorEastAsia" w:hAnsiTheme="minorEastAsia" w:cs="宋体" w:hint="eastAsia"/>
                <w:kern w:val="0"/>
                <w:sz w:val="20"/>
                <w:szCs w:val="20"/>
              </w:rPr>
              <w:t>科目名称</w:t>
            </w:r>
          </w:p>
        </w:tc>
        <w:tc>
          <w:tcPr>
            <w:tcW w:w="565" w:type="pct"/>
            <w:vMerge/>
            <w:tcBorders>
              <w:top w:val="single" w:sz="4" w:space="0" w:color="auto"/>
              <w:left w:val="single" w:sz="4" w:space="0" w:color="auto"/>
              <w:bottom w:val="single" w:sz="4" w:space="0" w:color="auto"/>
              <w:right w:val="single" w:sz="4" w:space="0" w:color="auto"/>
            </w:tcBorders>
            <w:vAlign w:val="center"/>
          </w:tcPr>
          <w:p w14:paraId="65674735" w14:textId="77777777" w:rsidR="00C2022D" w:rsidRDefault="00C2022D">
            <w:pPr>
              <w:widowControl/>
              <w:jc w:val="left"/>
              <w:rPr>
                <w:rFonts w:asciiTheme="minorEastAsia" w:hAnsiTheme="minorEastAsia" w:cs="宋体" w:hint="eastAsia"/>
                <w:kern w:val="0"/>
                <w:sz w:val="20"/>
                <w:szCs w:val="20"/>
              </w:rPr>
            </w:pPr>
          </w:p>
        </w:tc>
        <w:tc>
          <w:tcPr>
            <w:tcW w:w="618" w:type="pct"/>
            <w:vMerge/>
            <w:tcBorders>
              <w:top w:val="single" w:sz="4" w:space="0" w:color="auto"/>
              <w:left w:val="single" w:sz="4" w:space="0" w:color="auto"/>
              <w:bottom w:val="single" w:sz="4" w:space="0" w:color="auto"/>
              <w:right w:val="single" w:sz="4" w:space="0" w:color="auto"/>
            </w:tcBorders>
            <w:vAlign w:val="center"/>
          </w:tcPr>
          <w:p w14:paraId="50D2D2D6" w14:textId="77777777" w:rsidR="00C2022D" w:rsidRDefault="00C2022D">
            <w:pPr>
              <w:widowControl/>
              <w:jc w:val="left"/>
              <w:rPr>
                <w:rFonts w:asciiTheme="minorEastAsia" w:hAnsiTheme="minorEastAsia" w:cs="宋体" w:hint="eastAsia"/>
                <w:kern w:val="0"/>
                <w:sz w:val="20"/>
                <w:szCs w:val="20"/>
              </w:rPr>
            </w:pPr>
          </w:p>
        </w:tc>
        <w:tc>
          <w:tcPr>
            <w:tcW w:w="394" w:type="pct"/>
            <w:vMerge/>
            <w:tcBorders>
              <w:top w:val="single" w:sz="4" w:space="0" w:color="auto"/>
              <w:left w:val="single" w:sz="4" w:space="0" w:color="auto"/>
              <w:bottom w:val="single" w:sz="4" w:space="0" w:color="auto"/>
              <w:right w:val="single" w:sz="4" w:space="0" w:color="auto"/>
            </w:tcBorders>
            <w:vAlign w:val="center"/>
          </w:tcPr>
          <w:p w14:paraId="162A1AAD" w14:textId="77777777" w:rsidR="00C2022D" w:rsidRDefault="00C2022D">
            <w:pPr>
              <w:widowControl/>
              <w:jc w:val="left"/>
              <w:rPr>
                <w:rFonts w:asciiTheme="minorEastAsia" w:hAnsiTheme="minorEastAsia" w:cs="宋体" w:hint="eastAsia"/>
                <w:kern w:val="0"/>
                <w:sz w:val="20"/>
                <w:szCs w:val="20"/>
              </w:rPr>
            </w:pPr>
          </w:p>
        </w:tc>
        <w:tc>
          <w:tcPr>
            <w:tcW w:w="438" w:type="pct"/>
            <w:vMerge/>
            <w:tcBorders>
              <w:top w:val="single" w:sz="4" w:space="0" w:color="auto"/>
              <w:left w:val="single" w:sz="4" w:space="0" w:color="auto"/>
              <w:bottom w:val="single" w:sz="4" w:space="0" w:color="auto"/>
              <w:right w:val="single" w:sz="4" w:space="0" w:color="auto"/>
            </w:tcBorders>
            <w:vAlign w:val="center"/>
          </w:tcPr>
          <w:p w14:paraId="78AFFCEE" w14:textId="77777777" w:rsidR="00C2022D" w:rsidRDefault="00C2022D">
            <w:pPr>
              <w:widowControl/>
              <w:jc w:val="left"/>
              <w:rPr>
                <w:rFonts w:asciiTheme="minorEastAsia" w:hAnsiTheme="minorEastAsia" w:cs="宋体" w:hint="eastAsia"/>
                <w:kern w:val="0"/>
                <w:sz w:val="20"/>
                <w:szCs w:val="20"/>
              </w:rPr>
            </w:pPr>
          </w:p>
        </w:tc>
        <w:tc>
          <w:tcPr>
            <w:tcW w:w="379" w:type="pct"/>
            <w:vMerge/>
            <w:tcBorders>
              <w:top w:val="single" w:sz="4" w:space="0" w:color="auto"/>
              <w:left w:val="single" w:sz="4" w:space="0" w:color="auto"/>
              <w:bottom w:val="single" w:sz="4" w:space="0" w:color="auto"/>
              <w:right w:val="single" w:sz="4" w:space="0" w:color="auto"/>
            </w:tcBorders>
            <w:vAlign w:val="center"/>
          </w:tcPr>
          <w:p w14:paraId="0A3145FD" w14:textId="77777777" w:rsidR="00C2022D" w:rsidRDefault="00C2022D">
            <w:pPr>
              <w:widowControl/>
              <w:jc w:val="left"/>
              <w:rPr>
                <w:rFonts w:asciiTheme="minorEastAsia" w:hAnsiTheme="minorEastAsia" w:cs="宋体" w:hint="eastAsia"/>
                <w:kern w:val="0"/>
                <w:sz w:val="20"/>
                <w:szCs w:val="20"/>
              </w:rPr>
            </w:pPr>
          </w:p>
        </w:tc>
        <w:tc>
          <w:tcPr>
            <w:tcW w:w="528" w:type="pct"/>
            <w:vMerge/>
            <w:tcBorders>
              <w:top w:val="single" w:sz="4" w:space="0" w:color="auto"/>
              <w:left w:val="single" w:sz="4" w:space="0" w:color="auto"/>
              <w:bottom w:val="single" w:sz="4" w:space="0" w:color="auto"/>
              <w:right w:val="single" w:sz="4" w:space="0" w:color="auto"/>
            </w:tcBorders>
            <w:vAlign w:val="center"/>
          </w:tcPr>
          <w:p w14:paraId="4DFA0836" w14:textId="77777777" w:rsidR="00C2022D" w:rsidRDefault="00C2022D">
            <w:pPr>
              <w:widowControl/>
              <w:jc w:val="left"/>
              <w:rPr>
                <w:rFonts w:asciiTheme="minorEastAsia" w:hAnsiTheme="minorEastAsia" w:cs="宋体" w:hint="eastAsia"/>
                <w:kern w:val="0"/>
                <w:sz w:val="20"/>
                <w:szCs w:val="20"/>
              </w:rPr>
            </w:pPr>
          </w:p>
        </w:tc>
      </w:tr>
      <w:tr w:rsidR="00C2022D" w14:paraId="4DF384AB" w14:textId="77777777">
        <w:trPr>
          <w:trHeight w:val="552"/>
        </w:trPr>
        <w:tc>
          <w:tcPr>
            <w:tcW w:w="535" w:type="pct"/>
            <w:vMerge/>
            <w:tcBorders>
              <w:top w:val="single" w:sz="4" w:space="0" w:color="auto"/>
              <w:left w:val="single" w:sz="4" w:space="0" w:color="auto"/>
              <w:bottom w:val="single" w:sz="4" w:space="0" w:color="auto"/>
              <w:right w:val="single" w:sz="4" w:space="0" w:color="auto"/>
            </w:tcBorders>
            <w:vAlign w:val="center"/>
          </w:tcPr>
          <w:p w14:paraId="25C5FDD3" w14:textId="77777777" w:rsidR="00C2022D" w:rsidRDefault="00C2022D">
            <w:pPr>
              <w:widowControl/>
              <w:jc w:val="left"/>
              <w:rPr>
                <w:rFonts w:asciiTheme="minorEastAsia" w:hAnsiTheme="minorEastAsia" w:cs="宋体" w:hint="eastAsia"/>
                <w:kern w:val="0"/>
                <w:sz w:val="20"/>
                <w:szCs w:val="20"/>
              </w:rPr>
            </w:pPr>
          </w:p>
        </w:tc>
        <w:tc>
          <w:tcPr>
            <w:tcW w:w="1539" w:type="pct"/>
            <w:vMerge/>
            <w:tcBorders>
              <w:top w:val="nil"/>
              <w:left w:val="single" w:sz="4" w:space="0" w:color="auto"/>
              <w:bottom w:val="single" w:sz="4" w:space="0" w:color="auto"/>
              <w:right w:val="single" w:sz="4" w:space="0" w:color="auto"/>
            </w:tcBorders>
            <w:vAlign w:val="center"/>
          </w:tcPr>
          <w:p w14:paraId="7F97CACF" w14:textId="77777777" w:rsidR="00C2022D" w:rsidRDefault="00C2022D">
            <w:pPr>
              <w:widowControl/>
              <w:jc w:val="left"/>
              <w:rPr>
                <w:rFonts w:asciiTheme="minorEastAsia" w:hAnsiTheme="minorEastAsia" w:cs="宋体" w:hint="eastAsia"/>
                <w:kern w:val="0"/>
                <w:sz w:val="20"/>
                <w:szCs w:val="20"/>
              </w:rPr>
            </w:pPr>
          </w:p>
        </w:tc>
        <w:tc>
          <w:tcPr>
            <w:tcW w:w="565" w:type="pct"/>
            <w:vMerge/>
            <w:tcBorders>
              <w:top w:val="single" w:sz="4" w:space="0" w:color="auto"/>
              <w:left w:val="single" w:sz="4" w:space="0" w:color="auto"/>
              <w:bottom w:val="single" w:sz="4" w:space="0" w:color="auto"/>
              <w:right w:val="single" w:sz="4" w:space="0" w:color="auto"/>
            </w:tcBorders>
            <w:vAlign w:val="center"/>
          </w:tcPr>
          <w:p w14:paraId="432C8C5B" w14:textId="77777777" w:rsidR="00C2022D" w:rsidRDefault="00C2022D">
            <w:pPr>
              <w:widowControl/>
              <w:jc w:val="left"/>
              <w:rPr>
                <w:rFonts w:asciiTheme="minorEastAsia" w:hAnsiTheme="minorEastAsia" w:cs="宋体" w:hint="eastAsia"/>
                <w:kern w:val="0"/>
                <w:sz w:val="20"/>
                <w:szCs w:val="20"/>
              </w:rPr>
            </w:pPr>
          </w:p>
        </w:tc>
        <w:tc>
          <w:tcPr>
            <w:tcW w:w="618" w:type="pct"/>
            <w:vMerge/>
            <w:tcBorders>
              <w:top w:val="single" w:sz="4" w:space="0" w:color="auto"/>
              <w:left w:val="single" w:sz="4" w:space="0" w:color="auto"/>
              <w:bottom w:val="single" w:sz="4" w:space="0" w:color="auto"/>
              <w:right w:val="single" w:sz="4" w:space="0" w:color="auto"/>
            </w:tcBorders>
            <w:vAlign w:val="center"/>
          </w:tcPr>
          <w:p w14:paraId="00B1086D" w14:textId="77777777" w:rsidR="00C2022D" w:rsidRDefault="00C2022D">
            <w:pPr>
              <w:widowControl/>
              <w:jc w:val="left"/>
              <w:rPr>
                <w:rFonts w:asciiTheme="minorEastAsia" w:hAnsiTheme="minorEastAsia" w:cs="宋体" w:hint="eastAsia"/>
                <w:kern w:val="0"/>
                <w:sz w:val="20"/>
                <w:szCs w:val="20"/>
              </w:rPr>
            </w:pPr>
          </w:p>
        </w:tc>
        <w:tc>
          <w:tcPr>
            <w:tcW w:w="394" w:type="pct"/>
            <w:vMerge/>
            <w:tcBorders>
              <w:top w:val="single" w:sz="4" w:space="0" w:color="auto"/>
              <w:left w:val="single" w:sz="4" w:space="0" w:color="auto"/>
              <w:bottom w:val="single" w:sz="4" w:space="0" w:color="auto"/>
              <w:right w:val="single" w:sz="4" w:space="0" w:color="auto"/>
            </w:tcBorders>
            <w:vAlign w:val="center"/>
          </w:tcPr>
          <w:p w14:paraId="7B63A374" w14:textId="77777777" w:rsidR="00C2022D" w:rsidRDefault="00C2022D">
            <w:pPr>
              <w:widowControl/>
              <w:jc w:val="left"/>
              <w:rPr>
                <w:rFonts w:asciiTheme="minorEastAsia" w:hAnsiTheme="minorEastAsia" w:cs="宋体" w:hint="eastAsia"/>
                <w:kern w:val="0"/>
                <w:sz w:val="20"/>
                <w:szCs w:val="20"/>
              </w:rPr>
            </w:pPr>
          </w:p>
        </w:tc>
        <w:tc>
          <w:tcPr>
            <w:tcW w:w="438" w:type="pct"/>
            <w:vMerge/>
            <w:tcBorders>
              <w:top w:val="single" w:sz="4" w:space="0" w:color="auto"/>
              <w:left w:val="single" w:sz="4" w:space="0" w:color="auto"/>
              <w:bottom w:val="single" w:sz="4" w:space="0" w:color="auto"/>
              <w:right w:val="single" w:sz="4" w:space="0" w:color="auto"/>
            </w:tcBorders>
            <w:vAlign w:val="center"/>
          </w:tcPr>
          <w:p w14:paraId="6EB7C04B" w14:textId="77777777" w:rsidR="00C2022D" w:rsidRDefault="00C2022D">
            <w:pPr>
              <w:widowControl/>
              <w:jc w:val="left"/>
              <w:rPr>
                <w:rFonts w:asciiTheme="minorEastAsia" w:hAnsiTheme="minorEastAsia" w:cs="宋体" w:hint="eastAsia"/>
                <w:kern w:val="0"/>
                <w:sz w:val="20"/>
                <w:szCs w:val="20"/>
              </w:rPr>
            </w:pPr>
          </w:p>
        </w:tc>
        <w:tc>
          <w:tcPr>
            <w:tcW w:w="379" w:type="pct"/>
            <w:vMerge/>
            <w:tcBorders>
              <w:top w:val="single" w:sz="4" w:space="0" w:color="auto"/>
              <w:left w:val="single" w:sz="4" w:space="0" w:color="auto"/>
              <w:bottom w:val="single" w:sz="4" w:space="0" w:color="auto"/>
              <w:right w:val="single" w:sz="4" w:space="0" w:color="auto"/>
            </w:tcBorders>
            <w:vAlign w:val="center"/>
          </w:tcPr>
          <w:p w14:paraId="3177514D" w14:textId="77777777" w:rsidR="00C2022D" w:rsidRDefault="00C2022D">
            <w:pPr>
              <w:widowControl/>
              <w:jc w:val="left"/>
              <w:rPr>
                <w:rFonts w:asciiTheme="minorEastAsia" w:hAnsiTheme="minorEastAsia" w:cs="宋体" w:hint="eastAsia"/>
                <w:kern w:val="0"/>
                <w:sz w:val="20"/>
                <w:szCs w:val="20"/>
              </w:rPr>
            </w:pPr>
          </w:p>
        </w:tc>
        <w:tc>
          <w:tcPr>
            <w:tcW w:w="528" w:type="pct"/>
            <w:vMerge/>
            <w:tcBorders>
              <w:top w:val="single" w:sz="4" w:space="0" w:color="auto"/>
              <w:left w:val="single" w:sz="4" w:space="0" w:color="auto"/>
              <w:bottom w:val="single" w:sz="4" w:space="0" w:color="auto"/>
              <w:right w:val="single" w:sz="4" w:space="0" w:color="auto"/>
            </w:tcBorders>
            <w:vAlign w:val="center"/>
          </w:tcPr>
          <w:p w14:paraId="50D8A94A" w14:textId="77777777" w:rsidR="00C2022D" w:rsidRDefault="00C2022D">
            <w:pPr>
              <w:widowControl/>
              <w:jc w:val="left"/>
              <w:rPr>
                <w:rFonts w:asciiTheme="minorEastAsia" w:hAnsiTheme="minorEastAsia" w:cs="宋体" w:hint="eastAsia"/>
                <w:kern w:val="0"/>
                <w:sz w:val="20"/>
                <w:szCs w:val="20"/>
              </w:rPr>
            </w:pPr>
          </w:p>
        </w:tc>
      </w:tr>
      <w:tr w:rsidR="00C2022D" w14:paraId="115BAACE" w14:textId="77777777">
        <w:trPr>
          <w:trHeight w:val="450"/>
        </w:trPr>
        <w:tc>
          <w:tcPr>
            <w:tcW w:w="2074"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4EEE76F7" w14:textId="77777777" w:rsidR="00C2022D" w:rsidRDefault="00000000">
            <w:pPr>
              <w:widowControl/>
              <w:jc w:val="center"/>
              <w:rPr>
                <w:rFonts w:asciiTheme="minorEastAsia" w:hAnsiTheme="minorEastAsia" w:cs="宋体" w:hint="eastAsia"/>
                <w:kern w:val="0"/>
                <w:sz w:val="20"/>
                <w:szCs w:val="20"/>
              </w:rPr>
            </w:pPr>
            <w:r>
              <w:rPr>
                <w:rFonts w:asciiTheme="minorEastAsia" w:hAnsiTheme="minorEastAsia" w:cs="宋体" w:hint="eastAsia"/>
                <w:kern w:val="0"/>
                <w:sz w:val="20"/>
                <w:szCs w:val="20"/>
              </w:rPr>
              <w:t>栏次</w:t>
            </w:r>
          </w:p>
        </w:tc>
        <w:tc>
          <w:tcPr>
            <w:tcW w:w="565" w:type="pct"/>
            <w:tcBorders>
              <w:top w:val="nil"/>
              <w:left w:val="nil"/>
              <w:bottom w:val="single" w:sz="4" w:space="0" w:color="auto"/>
              <w:right w:val="single" w:sz="4" w:space="0" w:color="auto"/>
            </w:tcBorders>
            <w:shd w:val="clear" w:color="000000" w:fill="FFFFFF"/>
            <w:noWrap/>
            <w:vAlign w:val="center"/>
          </w:tcPr>
          <w:p w14:paraId="02E74B5E" w14:textId="77777777" w:rsidR="00C2022D" w:rsidRDefault="00000000">
            <w:pPr>
              <w:widowControl/>
              <w:jc w:val="center"/>
              <w:rPr>
                <w:rFonts w:asciiTheme="minorEastAsia" w:hAnsiTheme="minorEastAsia" w:cs="宋体" w:hint="eastAsia"/>
                <w:kern w:val="0"/>
                <w:sz w:val="20"/>
                <w:szCs w:val="20"/>
              </w:rPr>
            </w:pPr>
            <w:r>
              <w:rPr>
                <w:rFonts w:asciiTheme="minorEastAsia" w:hAnsiTheme="minorEastAsia" w:cs="宋体" w:hint="eastAsia"/>
                <w:kern w:val="0"/>
                <w:sz w:val="20"/>
                <w:szCs w:val="20"/>
              </w:rPr>
              <w:t>1</w:t>
            </w:r>
          </w:p>
        </w:tc>
        <w:tc>
          <w:tcPr>
            <w:tcW w:w="618" w:type="pct"/>
            <w:tcBorders>
              <w:top w:val="nil"/>
              <w:left w:val="nil"/>
              <w:bottom w:val="single" w:sz="4" w:space="0" w:color="auto"/>
              <w:right w:val="single" w:sz="4" w:space="0" w:color="auto"/>
            </w:tcBorders>
            <w:shd w:val="clear" w:color="000000" w:fill="FFFFFF"/>
            <w:noWrap/>
            <w:vAlign w:val="center"/>
          </w:tcPr>
          <w:p w14:paraId="6DF4C534" w14:textId="77777777" w:rsidR="00C2022D" w:rsidRDefault="00000000">
            <w:pPr>
              <w:widowControl/>
              <w:jc w:val="center"/>
              <w:rPr>
                <w:rFonts w:asciiTheme="minorEastAsia" w:hAnsiTheme="minorEastAsia" w:cs="宋体" w:hint="eastAsia"/>
                <w:kern w:val="0"/>
                <w:sz w:val="20"/>
                <w:szCs w:val="20"/>
              </w:rPr>
            </w:pPr>
            <w:r>
              <w:rPr>
                <w:rFonts w:asciiTheme="minorEastAsia" w:hAnsiTheme="minorEastAsia" w:cs="宋体" w:hint="eastAsia"/>
                <w:kern w:val="0"/>
                <w:sz w:val="20"/>
                <w:szCs w:val="20"/>
              </w:rPr>
              <w:t>2</w:t>
            </w:r>
          </w:p>
        </w:tc>
        <w:tc>
          <w:tcPr>
            <w:tcW w:w="394" w:type="pct"/>
            <w:tcBorders>
              <w:top w:val="nil"/>
              <w:left w:val="nil"/>
              <w:bottom w:val="single" w:sz="4" w:space="0" w:color="auto"/>
              <w:right w:val="single" w:sz="4" w:space="0" w:color="auto"/>
            </w:tcBorders>
            <w:shd w:val="clear" w:color="000000" w:fill="FFFFFF"/>
            <w:noWrap/>
            <w:vAlign w:val="center"/>
          </w:tcPr>
          <w:p w14:paraId="5F5DD966" w14:textId="77777777" w:rsidR="00C2022D" w:rsidRDefault="00000000">
            <w:pPr>
              <w:widowControl/>
              <w:jc w:val="center"/>
              <w:rPr>
                <w:rFonts w:asciiTheme="minorEastAsia" w:hAnsiTheme="minorEastAsia" w:cs="宋体" w:hint="eastAsia"/>
                <w:kern w:val="0"/>
                <w:sz w:val="20"/>
                <w:szCs w:val="20"/>
              </w:rPr>
            </w:pPr>
            <w:r>
              <w:rPr>
                <w:rFonts w:asciiTheme="minorEastAsia" w:hAnsiTheme="minorEastAsia" w:cs="宋体" w:hint="eastAsia"/>
                <w:kern w:val="0"/>
                <w:sz w:val="20"/>
                <w:szCs w:val="20"/>
              </w:rPr>
              <w:t>3</w:t>
            </w:r>
          </w:p>
        </w:tc>
        <w:tc>
          <w:tcPr>
            <w:tcW w:w="438" w:type="pct"/>
            <w:tcBorders>
              <w:top w:val="nil"/>
              <w:left w:val="nil"/>
              <w:bottom w:val="single" w:sz="4" w:space="0" w:color="auto"/>
              <w:right w:val="single" w:sz="4" w:space="0" w:color="auto"/>
            </w:tcBorders>
            <w:shd w:val="clear" w:color="000000" w:fill="FFFFFF"/>
            <w:noWrap/>
            <w:vAlign w:val="center"/>
          </w:tcPr>
          <w:p w14:paraId="44F226FB" w14:textId="77777777" w:rsidR="00C2022D" w:rsidRDefault="00000000">
            <w:pPr>
              <w:widowControl/>
              <w:jc w:val="center"/>
              <w:rPr>
                <w:rFonts w:asciiTheme="minorEastAsia" w:hAnsiTheme="minorEastAsia" w:cs="宋体" w:hint="eastAsia"/>
                <w:kern w:val="0"/>
                <w:sz w:val="20"/>
                <w:szCs w:val="20"/>
              </w:rPr>
            </w:pPr>
            <w:r>
              <w:rPr>
                <w:rFonts w:asciiTheme="minorEastAsia" w:hAnsiTheme="minorEastAsia" w:cs="宋体" w:hint="eastAsia"/>
                <w:kern w:val="0"/>
                <w:sz w:val="20"/>
                <w:szCs w:val="20"/>
              </w:rPr>
              <w:t>4</w:t>
            </w:r>
          </w:p>
        </w:tc>
        <w:tc>
          <w:tcPr>
            <w:tcW w:w="379" w:type="pct"/>
            <w:tcBorders>
              <w:top w:val="nil"/>
              <w:left w:val="nil"/>
              <w:bottom w:val="single" w:sz="4" w:space="0" w:color="auto"/>
              <w:right w:val="single" w:sz="4" w:space="0" w:color="auto"/>
            </w:tcBorders>
            <w:shd w:val="clear" w:color="000000" w:fill="FFFFFF"/>
            <w:noWrap/>
            <w:vAlign w:val="center"/>
          </w:tcPr>
          <w:p w14:paraId="7A0A6E98" w14:textId="77777777" w:rsidR="00C2022D" w:rsidRDefault="00000000">
            <w:pPr>
              <w:widowControl/>
              <w:jc w:val="center"/>
              <w:rPr>
                <w:rFonts w:asciiTheme="minorEastAsia" w:hAnsiTheme="minorEastAsia" w:cs="宋体" w:hint="eastAsia"/>
                <w:kern w:val="0"/>
                <w:sz w:val="20"/>
                <w:szCs w:val="20"/>
              </w:rPr>
            </w:pPr>
            <w:r>
              <w:rPr>
                <w:rFonts w:asciiTheme="minorEastAsia" w:hAnsiTheme="minorEastAsia" w:cs="宋体" w:hint="eastAsia"/>
                <w:kern w:val="0"/>
                <w:sz w:val="20"/>
                <w:szCs w:val="20"/>
              </w:rPr>
              <w:t>5</w:t>
            </w:r>
          </w:p>
        </w:tc>
        <w:tc>
          <w:tcPr>
            <w:tcW w:w="528" w:type="pct"/>
            <w:tcBorders>
              <w:top w:val="nil"/>
              <w:left w:val="nil"/>
              <w:bottom w:val="single" w:sz="4" w:space="0" w:color="auto"/>
              <w:right w:val="single" w:sz="4" w:space="0" w:color="auto"/>
            </w:tcBorders>
            <w:shd w:val="clear" w:color="000000" w:fill="FFFFFF"/>
            <w:noWrap/>
            <w:vAlign w:val="center"/>
          </w:tcPr>
          <w:p w14:paraId="59F360E1" w14:textId="77777777" w:rsidR="00C2022D" w:rsidRDefault="00000000">
            <w:pPr>
              <w:widowControl/>
              <w:jc w:val="center"/>
              <w:rPr>
                <w:rFonts w:asciiTheme="minorEastAsia" w:hAnsiTheme="minorEastAsia" w:cs="宋体" w:hint="eastAsia"/>
                <w:kern w:val="0"/>
                <w:sz w:val="20"/>
                <w:szCs w:val="20"/>
              </w:rPr>
            </w:pPr>
            <w:r>
              <w:rPr>
                <w:rFonts w:asciiTheme="minorEastAsia" w:hAnsiTheme="minorEastAsia" w:cs="宋体" w:hint="eastAsia"/>
                <w:kern w:val="0"/>
                <w:sz w:val="20"/>
                <w:szCs w:val="20"/>
              </w:rPr>
              <w:t>6</w:t>
            </w:r>
          </w:p>
        </w:tc>
      </w:tr>
      <w:tr w:rsidR="00C2022D" w14:paraId="7F82C743" w14:textId="77777777">
        <w:trPr>
          <w:trHeight w:val="450"/>
        </w:trPr>
        <w:tc>
          <w:tcPr>
            <w:tcW w:w="2074"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210AD318" w14:textId="77777777" w:rsidR="00C2022D" w:rsidRDefault="00000000">
            <w:pPr>
              <w:widowControl/>
              <w:jc w:val="center"/>
              <w:rPr>
                <w:rFonts w:asciiTheme="minorEastAsia" w:hAnsiTheme="minorEastAsia" w:cs="宋体" w:hint="eastAsia"/>
                <w:kern w:val="0"/>
                <w:sz w:val="20"/>
                <w:szCs w:val="20"/>
              </w:rPr>
            </w:pPr>
            <w:r>
              <w:rPr>
                <w:rFonts w:asciiTheme="minorEastAsia" w:hAnsiTheme="minorEastAsia" w:cs="宋体" w:hint="eastAsia"/>
                <w:kern w:val="0"/>
                <w:sz w:val="20"/>
                <w:szCs w:val="20"/>
              </w:rPr>
              <w:t>合计</w:t>
            </w:r>
          </w:p>
        </w:tc>
        <w:tc>
          <w:tcPr>
            <w:tcW w:w="565" w:type="pct"/>
            <w:tcBorders>
              <w:top w:val="nil"/>
              <w:left w:val="nil"/>
              <w:bottom w:val="single" w:sz="4" w:space="0" w:color="auto"/>
              <w:right w:val="single" w:sz="4" w:space="0" w:color="auto"/>
            </w:tcBorders>
            <w:shd w:val="clear" w:color="auto" w:fill="auto"/>
            <w:noWrap/>
            <w:vAlign w:val="center"/>
          </w:tcPr>
          <w:p w14:paraId="6CD5975C" w14:textId="77777777" w:rsidR="00C2022D" w:rsidRDefault="00000000">
            <w:pPr>
              <w:widowControl/>
              <w:jc w:val="right"/>
              <w:rPr>
                <w:rFonts w:asciiTheme="minorEastAsia" w:hAnsiTheme="minorEastAsia" w:cs="宋体" w:hint="eastAsia"/>
                <w:kern w:val="0"/>
                <w:sz w:val="20"/>
                <w:szCs w:val="20"/>
              </w:rPr>
            </w:pPr>
            <w:r>
              <w:rPr>
                <w:rFonts w:ascii="Times New Roman" w:hAnsi="Times New Roman" w:cs="Times New Roman" w:hint="eastAsia"/>
                <w:kern w:val="0"/>
                <w:sz w:val="20"/>
                <w:szCs w:val="20"/>
              </w:rPr>
              <w:t>1055.45</w:t>
            </w:r>
          </w:p>
        </w:tc>
        <w:tc>
          <w:tcPr>
            <w:tcW w:w="618" w:type="pct"/>
            <w:tcBorders>
              <w:top w:val="nil"/>
              <w:left w:val="nil"/>
              <w:bottom w:val="single" w:sz="4" w:space="0" w:color="auto"/>
              <w:right w:val="single" w:sz="4" w:space="0" w:color="auto"/>
            </w:tcBorders>
            <w:shd w:val="clear" w:color="auto" w:fill="auto"/>
            <w:noWrap/>
            <w:vAlign w:val="center"/>
          </w:tcPr>
          <w:p w14:paraId="23A849DE" w14:textId="77777777" w:rsidR="00C2022D" w:rsidRDefault="00000000">
            <w:pPr>
              <w:widowControl/>
              <w:jc w:val="right"/>
              <w:rPr>
                <w:rFonts w:asciiTheme="minorEastAsia" w:hAnsiTheme="minorEastAsia" w:cs="宋体" w:hint="eastAsia"/>
                <w:kern w:val="0"/>
                <w:sz w:val="20"/>
                <w:szCs w:val="20"/>
              </w:rPr>
            </w:pPr>
            <w:r>
              <w:rPr>
                <w:rFonts w:ascii="Times New Roman" w:hAnsi="Times New Roman" w:cs="Times New Roman" w:hint="eastAsia"/>
                <w:kern w:val="0"/>
                <w:sz w:val="20"/>
                <w:szCs w:val="20"/>
              </w:rPr>
              <w:t>1055.45</w:t>
            </w:r>
          </w:p>
        </w:tc>
        <w:tc>
          <w:tcPr>
            <w:tcW w:w="394" w:type="pct"/>
            <w:tcBorders>
              <w:top w:val="nil"/>
              <w:left w:val="nil"/>
              <w:bottom w:val="single" w:sz="4" w:space="0" w:color="auto"/>
              <w:right w:val="single" w:sz="4" w:space="0" w:color="auto"/>
            </w:tcBorders>
            <w:shd w:val="clear" w:color="auto" w:fill="auto"/>
            <w:noWrap/>
            <w:vAlign w:val="center"/>
          </w:tcPr>
          <w:p w14:paraId="4333844F" w14:textId="77777777" w:rsidR="00C2022D" w:rsidRDefault="00000000">
            <w:pPr>
              <w:widowControl/>
              <w:jc w:val="right"/>
              <w:rPr>
                <w:rFonts w:asciiTheme="minorEastAsia" w:hAnsiTheme="minorEastAsia" w:cs="宋体" w:hint="eastAsia"/>
                <w:kern w:val="0"/>
                <w:sz w:val="20"/>
                <w:szCs w:val="20"/>
              </w:rPr>
            </w:pPr>
            <w:r>
              <w:rPr>
                <w:rFonts w:asciiTheme="minorEastAsia" w:hAnsiTheme="minorEastAsia" w:cs="宋体" w:hint="eastAsia"/>
                <w:kern w:val="0"/>
                <w:sz w:val="20"/>
                <w:szCs w:val="20"/>
              </w:rPr>
              <w:t xml:space="preserve">0　</w:t>
            </w:r>
          </w:p>
        </w:tc>
        <w:tc>
          <w:tcPr>
            <w:tcW w:w="438" w:type="pct"/>
            <w:tcBorders>
              <w:top w:val="nil"/>
              <w:left w:val="nil"/>
              <w:bottom w:val="single" w:sz="4" w:space="0" w:color="auto"/>
              <w:right w:val="single" w:sz="4" w:space="0" w:color="auto"/>
            </w:tcBorders>
            <w:shd w:val="clear" w:color="auto" w:fill="auto"/>
            <w:noWrap/>
            <w:vAlign w:val="center"/>
          </w:tcPr>
          <w:p w14:paraId="7E7057E8" w14:textId="77777777" w:rsidR="00C2022D" w:rsidRDefault="00000000">
            <w:pPr>
              <w:widowControl/>
              <w:jc w:val="right"/>
              <w:rPr>
                <w:rFonts w:asciiTheme="minorEastAsia" w:hAnsiTheme="minorEastAsia" w:cs="宋体" w:hint="eastAsia"/>
                <w:kern w:val="0"/>
                <w:sz w:val="20"/>
                <w:szCs w:val="20"/>
              </w:rPr>
            </w:pPr>
            <w:r>
              <w:rPr>
                <w:rFonts w:asciiTheme="minorEastAsia" w:hAnsiTheme="minorEastAsia" w:cs="宋体" w:hint="eastAsia"/>
                <w:kern w:val="0"/>
                <w:sz w:val="20"/>
                <w:szCs w:val="20"/>
              </w:rPr>
              <w:t xml:space="preserve">0　</w:t>
            </w:r>
          </w:p>
        </w:tc>
        <w:tc>
          <w:tcPr>
            <w:tcW w:w="379" w:type="pct"/>
            <w:tcBorders>
              <w:top w:val="nil"/>
              <w:left w:val="nil"/>
              <w:bottom w:val="single" w:sz="4" w:space="0" w:color="auto"/>
              <w:right w:val="single" w:sz="4" w:space="0" w:color="auto"/>
            </w:tcBorders>
            <w:shd w:val="clear" w:color="auto" w:fill="auto"/>
            <w:noWrap/>
            <w:vAlign w:val="center"/>
          </w:tcPr>
          <w:p w14:paraId="295AD088" w14:textId="77777777" w:rsidR="00C2022D" w:rsidRDefault="00000000">
            <w:pPr>
              <w:widowControl/>
              <w:jc w:val="right"/>
              <w:rPr>
                <w:rFonts w:asciiTheme="minorEastAsia" w:hAnsiTheme="minorEastAsia" w:cs="宋体" w:hint="eastAsia"/>
                <w:kern w:val="0"/>
                <w:sz w:val="20"/>
                <w:szCs w:val="20"/>
              </w:rPr>
            </w:pPr>
            <w:r>
              <w:rPr>
                <w:rFonts w:asciiTheme="minorEastAsia" w:hAnsiTheme="minorEastAsia" w:cs="宋体" w:hint="eastAsia"/>
                <w:kern w:val="0"/>
                <w:sz w:val="20"/>
                <w:szCs w:val="20"/>
              </w:rPr>
              <w:t xml:space="preserve">0　</w:t>
            </w:r>
          </w:p>
        </w:tc>
        <w:tc>
          <w:tcPr>
            <w:tcW w:w="528" w:type="pct"/>
            <w:tcBorders>
              <w:top w:val="nil"/>
              <w:left w:val="nil"/>
              <w:bottom w:val="single" w:sz="4" w:space="0" w:color="auto"/>
              <w:right w:val="single" w:sz="4" w:space="0" w:color="auto"/>
            </w:tcBorders>
            <w:shd w:val="clear" w:color="auto" w:fill="auto"/>
            <w:noWrap/>
            <w:vAlign w:val="center"/>
          </w:tcPr>
          <w:p w14:paraId="2906A611" w14:textId="77777777" w:rsidR="00C2022D" w:rsidRDefault="00000000">
            <w:pPr>
              <w:widowControl/>
              <w:jc w:val="right"/>
              <w:rPr>
                <w:rFonts w:asciiTheme="minorEastAsia" w:hAnsiTheme="minorEastAsia" w:cs="宋体" w:hint="eastAsia"/>
                <w:kern w:val="0"/>
                <w:sz w:val="20"/>
                <w:szCs w:val="20"/>
              </w:rPr>
            </w:pPr>
            <w:r>
              <w:rPr>
                <w:rFonts w:asciiTheme="minorEastAsia" w:hAnsiTheme="minorEastAsia" w:cs="宋体" w:hint="eastAsia"/>
                <w:kern w:val="0"/>
                <w:sz w:val="20"/>
                <w:szCs w:val="20"/>
              </w:rPr>
              <w:t xml:space="preserve">0　</w:t>
            </w:r>
          </w:p>
        </w:tc>
      </w:tr>
      <w:tr w:rsidR="00C2022D" w14:paraId="104AEB13" w14:textId="77777777">
        <w:trPr>
          <w:trHeight w:val="450"/>
        </w:trPr>
        <w:tc>
          <w:tcPr>
            <w:tcW w:w="53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88F450B" w14:textId="77777777" w:rsidR="00C2022D" w:rsidRDefault="00000000">
            <w:pPr>
              <w:widowControl/>
              <w:jc w:val="left"/>
              <w:textAlignment w:val="center"/>
              <w:rPr>
                <w:rFonts w:ascii="宋体" w:eastAsia="宋体" w:hAnsi="宋体" w:cs="Arial" w:hint="eastAsia"/>
                <w:color w:val="000000"/>
                <w:kern w:val="0"/>
                <w:sz w:val="20"/>
                <w:szCs w:val="20"/>
              </w:rPr>
            </w:pPr>
            <w:r>
              <w:rPr>
                <w:rFonts w:ascii="宋体" w:eastAsia="宋体" w:hAnsi="宋体" w:cs="宋体" w:hint="eastAsia"/>
                <w:color w:val="000000"/>
                <w:kern w:val="0"/>
                <w:sz w:val="20"/>
                <w:szCs w:val="20"/>
                <w:lang w:bidi="ar"/>
              </w:rPr>
              <w:t>208</w:t>
            </w:r>
          </w:p>
        </w:tc>
        <w:tc>
          <w:tcPr>
            <w:tcW w:w="1539" w:type="pct"/>
            <w:tcBorders>
              <w:top w:val="nil"/>
              <w:left w:val="nil"/>
              <w:bottom w:val="single" w:sz="4" w:space="0" w:color="auto"/>
              <w:right w:val="single" w:sz="4" w:space="0" w:color="auto"/>
            </w:tcBorders>
            <w:shd w:val="clear" w:color="000000" w:fill="FFFFFF"/>
            <w:noWrap/>
            <w:vAlign w:val="center"/>
          </w:tcPr>
          <w:p w14:paraId="23981106" w14:textId="77777777" w:rsidR="00C2022D" w:rsidRDefault="00000000">
            <w:pPr>
              <w:widowControl/>
              <w:jc w:val="left"/>
              <w:textAlignment w:val="center"/>
              <w:rPr>
                <w:rFonts w:ascii="宋体" w:eastAsia="宋体" w:hAnsi="宋体" w:cs="Arial" w:hint="eastAsia"/>
                <w:color w:val="000000"/>
                <w:kern w:val="0"/>
                <w:sz w:val="20"/>
                <w:szCs w:val="20"/>
              </w:rPr>
            </w:pPr>
            <w:r>
              <w:rPr>
                <w:rFonts w:ascii="宋体" w:eastAsia="宋体" w:hAnsi="宋体" w:cs="宋体" w:hint="eastAsia"/>
                <w:color w:val="000000"/>
                <w:kern w:val="0"/>
                <w:sz w:val="20"/>
                <w:szCs w:val="20"/>
                <w:lang w:bidi="ar"/>
              </w:rPr>
              <w:t>社会保障和就业支出</w:t>
            </w:r>
          </w:p>
        </w:tc>
        <w:tc>
          <w:tcPr>
            <w:tcW w:w="565" w:type="pct"/>
            <w:tcBorders>
              <w:top w:val="nil"/>
              <w:left w:val="nil"/>
              <w:bottom w:val="single" w:sz="4" w:space="0" w:color="auto"/>
              <w:right w:val="single" w:sz="4" w:space="0" w:color="auto"/>
            </w:tcBorders>
            <w:shd w:val="clear" w:color="auto" w:fill="auto"/>
            <w:noWrap/>
            <w:vAlign w:val="center"/>
          </w:tcPr>
          <w:p w14:paraId="65618308"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89.58</w:t>
            </w:r>
          </w:p>
        </w:tc>
        <w:tc>
          <w:tcPr>
            <w:tcW w:w="618" w:type="pct"/>
            <w:tcBorders>
              <w:top w:val="nil"/>
              <w:left w:val="nil"/>
              <w:bottom w:val="single" w:sz="4" w:space="0" w:color="auto"/>
              <w:right w:val="single" w:sz="4" w:space="0" w:color="auto"/>
            </w:tcBorders>
            <w:shd w:val="clear" w:color="auto" w:fill="auto"/>
            <w:noWrap/>
            <w:vAlign w:val="center"/>
          </w:tcPr>
          <w:p w14:paraId="0D9E56C0"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89.58</w:t>
            </w:r>
          </w:p>
        </w:tc>
        <w:tc>
          <w:tcPr>
            <w:tcW w:w="394" w:type="pct"/>
            <w:tcBorders>
              <w:top w:val="nil"/>
              <w:left w:val="nil"/>
              <w:bottom w:val="single" w:sz="4" w:space="0" w:color="auto"/>
              <w:right w:val="single" w:sz="4" w:space="0" w:color="auto"/>
            </w:tcBorders>
            <w:shd w:val="clear" w:color="auto" w:fill="auto"/>
            <w:noWrap/>
            <w:vAlign w:val="center"/>
          </w:tcPr>
          <w:p w14:paraId="759A2DC1" w14:textId="77777777" w:rsidR="00C2022D" w:rsidRDefault="00000000">
            <w:pPr>
              <w:widowControl/>
              <w:jc w:val="right"/>
              <w:rPr>
                <w:rFonts w:asciiTheme="minorEastAsia" w:hAnsiTheme="minorEastAsia" w:cs="宋体" w:hint="eastAsia"/>
                <w:kern w:val="0"/>
                <w:sz w:val="20"/>
                <w:szCs w:val="20"/>
              </w:rPr>
            </w:pPr>
            <w:r>
              <w:rPr>
                <w:rFonts w:asciiTheme="minorEastAsia" w:hAnsiTheme="minorEastAsia" w:cs="宋体" w:hint="eastAsia"/>
                <w:kern w:val="0"/>
                <w:sz w:val="20"/>
                <w:szCs w:val="20"/>
              </w:rPr>
              <w:t xml:space="preserve">0　</w:t>
            </w:r>
          </w:p>
        </w:tc>
        <w:tc>
          <w:tcPr>
            <w:tcW w:w="438" w:type="pct"/>
            <w:tcBorders>
              <w:top w:val="nil"/>
              <w:left w:val="nil"/>
              <w:bottom w:val="single" w:sz="4" w:space="0" w:color="auto"/>
              <w:right w:val="single" w:sz="4" w:space="0" w:color="auto"/>
            </w:tcBorders>
            <w:shd w:val="clear" w:color="auto" w:fill="auto"/>
            <w:noWrap/>
            <w:vAlign w:val="center"/>
          </w:tcPr>
          <w:p w14:paraId="478562E9" w14:textId="77777777" w:rsidR="00C2022D" w:rsidRDefault="00000000">
            <w:pPr>
              <w:widowControl/>
              <w:jc w:val="right"/>
              <w:rPr>
                <w:rFonts w:asciiTheme="minorEastAsia" w:hAnsiTheme="minorEastAsia" w:cs="宋体" w:hint="eastAsia"/>
                <w:kern w:val="0"/>
                <w:sz w:val="20"/>
                <w:szCs w:val="20"/>
              </w:rPr>
            </w:pPr>
            <w:r>
              <w:rPr>
                <w:rFonts w:asciiTheme="minorEastAsia" w:hAnsiTheme="minorEastAsia" w:cs="宋体" w:hint="eastAsia"/>
                <w:kern w:val="0"/>
                <w:sz w:val="20"/>
                <w:szCs w:val="20"/>
              </w:rPr>
              <w:t xml:space="preserve">0　</w:t>
            </w:r>
          </w:p>
        </w:tc>
        <w:tc>
          <w:tcPr>
            <w:tcW w:w="379" w:type="pct"/>
            <w:tcBorders>
              <w:top w:val="nil"/>
              <w:left w:val="nil"/>
              <w:bottom w:val="single" w:sz="4" w:space="0" w:color="auto"/>
              <w:right w:val="single" w:sz="4" w:space="0" w:color="auto"/>
            </w:tcBorders>
            <w:shd w:val="clear" w:color="auto" w:fill="auto"/>
            <w:noWrap/>
            <w:vAlign w:val="center"/>
          </w:tcPr>
          <w:p w14:paraId="0FDB1812" w14:textId="77777777" w:rsidR="00C2022D" w:rsidRDefault="00000000">
            <w:pPr>
              <w:widowControl/>
              <w:jc w:val="right"/>
              <w:rPr>
                <w:rFonts w:asciiTheme="minorEastAsia" w:hAnsiTheme="minorEastAsia" w:cs="宋体" w:hint="eastAsia"/>
                <w:kern w:val="0"/>
                <w:sz w:val="20"/>
                <w:szCs w:val="20"/>
              </w:rPr>
            </w:pPr>
            <w:r>
              <w:rPr>
                <w:rFonts w:asciiTheme="minorEastAsia" w:hAnsiTheme="minorEastAsia" w:cs="宋体" w:hint="eastAsia"/>
                <w:kern w:val="0"/>
                <w:sz w:val="20"/>
                <w:szCs w:val="20"/>
              </w:rPr>
              <w:t xml:space="preserve">0　</w:t>
            </w:r>
          </w:p>
        </w:tc>
        <w:tc>
          <w:tcPr>
            <w:tcW w:w="528" w:type="pct"/>
            <w:tcBorders>
              <w:top w:val="nil"/>
              <w:left w:val="nil"/>
              <w:bottom w:val="single" w:sz="4" w:space="0" w:color="auto"/>
              <w:right w:val="single" w:sz="4" w:space="0" w:color="auto"/>
            </w:tcBorders>
            <w:shd w:val="clear" w:color="auto" w:fill="auto"/>
            <w:noWrap/>
            <w:vAlign w:val="center"/>
          </w:tcPr>
          <w:p w14:paraId="49D2A746" w14:textId="77777777" w:rsidR="00C2022D" w:rsidRDefault="00000000">
            <w:pPr>
              <w:widowControl/>
              <w:jc w:val="right"/>
              <w:rPr>
                <w:rFonts w:asciiTheme="minorEastAsia" w:hAnsiTheme="minorEastAsia" w:cs="宋体" w:hint="eastAsia"/>
                <w:kern w:val="0"/>
                <w:sz w:val="20"/>
                <w:szCs w:val="20"/>
              </w:rPr>
            </w:pPr>
            <w:r>
              <w:rPr>
                <w:rFonts w:asciiTheme="minorEastAsia" w:hAnsiTheme="minorEastAsia" w:cs="宋体" w:hint="eastAsia"/>
                <w:kern w:val="0"/>
                <w:sz w:val="20"/>
                <w:szCs w:val="20"/>
              </w:rPr>
              <w:t xml:space="preserve">0　</w:t>
            </w:r>
          </w:p>
        </w:tc>
      </w:tr>
      <w:tr w:rsidR="00C2022D" w14:paraId="7A3F9CE2" w14:textId="77777777">
        <w:trPr>
          <w:trHeight w:val="450"/>
        </w:trPr>
        <w:tc>
          <w:tcPr>
            <w:tcW w:w="53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2D3A4D0" w14:textId="77777777" w:rsidR="00C2022D" w:rsidRDefault="00000000">
            <w:pPr>
              <w:widowControl/>
              <w:jc w:val="left"/>
              <w:textAlignment w:val="center"/>
              <w:rPr>
                <w:rFonts w:ascii="宋体" w:eastAsia="宋体" w:hAnsi="宋体" w:cs="Arial" w:hint="eastAsia"/>
                <w:color w:val="000000"/>
                <w:kern w:val="0"/>
                <w:sz w:val="20"/>
                <w:szCs w:val="20"/>
              </w:rPr>
            </w:pPr>
            <w:r>
              <w:rPr>
                <w:rFonts w:ascii="宋体" w:eastAsia="宋体" w:hAnsi="宋体" w:cs="宋体" w:hint="eastAsia"/>
                <w:color w:val="000000"/>
                <w:kern w:val="0"/>
                <w:sz w:val="20"/>
                <w:szCs w:val="20"/>
                <w:lang w:bidi="ar"/>
              </w:rPr>
              <w:t>20805</w:t>
            </w:r>
          </w:p>
        </w:tc>
        <w:tc>
          <w:tcPr>
            <w:tcW w:w="1539" w:type="pct"/>
            <w:tcBorders>
              <w:top w:val="nil"/>
              <w:left w:val="nil"/>
              <w:bottom w:val="single" w:sz="4" w:space="0" w:color="auto"/>
              <w:right w:val="single" w:sz="4" w:space="0" w:color="auto"/>
            </w:tcBorders>
            <w:shd w:val="clear" w:color="000000" w:fill="FFFFFF"/>
            <w:noWrap/>
            <w:vAlign w:val="center"/>
          </w:tcPr>
          <w:p w14:paraId="235DFE4A" w14:textId="77777777" w:rsidR="00C2022D" w:rsidRDefault="00000000">
            <w:pPr>
              <w:widowControl/>
              <w:jc w:val="left"/>
              <w:textAlignment w:val="center"/>
              <w:rPr>
                <w:rFonts w:ascii="宋体" w:eastAsia="宋体" w:hAnsi="宋体" w:cs="Arial" w:hint="eastAsia"/>
                <w:color w:val="000000"/>
                <w:kern w:val="0"/>
                <w:sz w:val="20"/>
                <w:szCs w:val="20"/>
              </w:rPr>
            </w:pPr>
            <w:r>
              <w:rPr>
                <w:rFonts w:ascii="宋体" w:eastAsia="宋体" w:hAnsi="宋体" w:cs="宋体" w:hint="eastAsia"/>
                <w:color w:val="000000"/>
                <w:kern w:val="0"/>
                <w:sz w:val="20"/>
                <w:szCs w:val="20"/>
                <w:lang w:bidi="ar"/>
              </w:rPr>
              <w:t>行政事业单位养老支出</w:t>
            </w:r>
          </w:p>
        </w:tc>
        <w:tc>
          <w:tcPr>
            <w:tcW w:w="565" w:type="pct"/>
            <w:tcBorders>
              <w:top w:val="nil"/>
              <w:left w:val="nil"/>
              <w:bottom w:val="single" w:sz="4" w:space="0" w:color="auto"/>
              <w:right w:val="single" w:sz="4" w:space="0" w:color="auto"/>
            </w:tcBorders>
            <w:shd w:val="clear" w:color="auto" w:fill="auto"/>
            <w:noWrap/>
            <w:vAlign w:val="center"/>
          </w:tcPr>
          <w:p w14:paraId="17834029"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89.58</w:t>
            </w:r>
          </w:p>
        </w:tc>
        <w:tc>
          <w:tcPr>
            <w:tcW w:w="618" w:type="pct"/>
            <w:tcBorders>
              <w:top w:val="nil"/>
              <w:left w:val="nil"/>
              <w:bottom w:val="single" w:sz="4" w:space="0" w:color="auto"/>
              <w:right w:val="single" w:sz="4" w:space="0" w:color="auto"/>
            </w:tcBorders>
            <w:shd w:val="clear" w:color="auto" w:fill="auto"/>
            <w:noWrap/>
            <w:vAlign w:val="center"/>
          </w:tcPr>
          <w:p w14:paraId="520C319D"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89.58</w:t>
            </w:r>
          </w:p>
        </w:tc>
        <w:tc>
          <w:tcPr>
            <w:tcW w:w="394" w:type="pct"/>
            <w:tcBorders>
              <w:top w:val="nil"/>
              <w:left w:val="nil"/>
              <w:bottom w:val="single" w:sz="4" w:space="0" w:color="auto"/>
              <w:right w:val="single" w:sz="4" w:space="0" w:color="auto"/>
            </w:tcBorders>
            <w:shd w:val="clear" w:color="auto" w:fill="auto"/>
            <w:noWrap/>
            <w:vAlign w:val="center"/>
          </w:tcPr>
          <w:p w14:paraId="67098CC4" w14:textId="77777777" w:rsidR="00C2022D" w:rsidRDefault="00000000">
            <w:pPr>
              <w:widowControl/>
              <w:jc w:val="right"/>
              <w:rPr>
                <w:rFonts w:asciiTheme="minorEastAsia" w:hAnsiTheme="minorEastAsia" w:cs="宋体" w:hint="eastAsia"/>
                <w:kern w:val="0"/>
                <w:sz w:val="20"/>
                <w:szCs w:val="20"/>
              </w:rPr>
            </w:pPr>
            <w:r>
              <w:rPr>
                <w:rFonts w:asciiTheme="minorEastAsia" w:hAnsiTheme="minorEastAsia" w:cs="宋体" w:hint="eastAsia"/>
                <w:kern w:val="0"/>
                <w:sz w:val="20"/>
                <w:szCs w:val="20"/>
              </w:rPr>
              <w:t xml:space="preserve">0　</w:t>
            </w:r>
          </w:p>
        </w:tc>
        <w:tc>
          <w:tcPr>
            <w:tcW w:w="438" w:type="pct"/>
            <w:tcBorders>
              <w:top w:val="nil"/>
              <w:left w:val="nil"/>
              <w:bottom w:val="single" w:sz="4" w:space="0" w:color="auto"/>
              <w:right w:val="single" w:sz="4" w:space="0" w:color="auto"/>
            </w:tcBorders>
            <w:shd w:val="clear" w:color="auto" w:fill="auto"/>
            <w:noWrap/>
            <w:vAlign w:val="center"/>
          </w:tcPr>
          <w:p w14:paraId="4BA3A776" w14:textId="77777777" w:rsidR="00C2022D" w:rsidRDefault="00000000">
            <w:pPr>
              <w:widowControl/>
              <w:jc w:val="right"/>
              <w:rPr>
                <w:rFonts w:asciiTheme="minorEastAsia" w:hAnsiTheme="minorEastAsia" w:cs="宋体" w:hint="eastAsia"/>
                <w:kern w:val="0"/>
                <w:sz w:val="20"/>
                <w:szCs w:val="20"/>
              </w:rPr>
            </w:pPr>
            <w:r>
              <w:rPr>
                <w:rFonts w:asciiTheme="minorEastAsia" w:hAnsiTheme="minorEastAsia" w:cs="宋体" w:hint="eastAsia"/>
                <w:kern w:val="0"/>
                <w:sz w:val="20"/>
                <w:szCs w:val="20"/>
              </w:rPr>
              <w:t xml:space="preserve">0　</w:t>
            </w:r>
          </w:p>
        </w:tc>
        <w:tc>
          <w:tcPr>
            <w:tcW w:w="379" w:type="pct"/>
            <w:tcBorders>
              <w:top w:val="nil"/>
              <w:left w:val="nil"/>
              <w:bottom w:val="single" w:sz="4" w:space="0" w:color="auto"/>
              <w:right w:val="single" w:sz="4" w:space="0" w:color="auto"/>
            </w:tcBorders>
            <w:shd w:val="clear" w:color="auto" w:fill="auto"/>
            <w:noWrap/>
            <w:vAlign w:val="center"/>
          </w:tcPr>
          <w:p w14:paraId="2F9BC56D" w14:textId="77777777" w:rsidR="00C2022D" w:rsidRDefault="00000000">
            <w:pPr>
              <w:widowControl/>
              <w:jc w:val="right"/>
              <w:rPr>
                <w:rFonts w:asciiTheme="minorEastAsia" w:hAnsiTheme="minorEastAsia" w:cs="宋体" w:hint="eastAsia"/>
                <w:kern w:val="0"/>
                <w:sz w:val="20"/>
                <w:szCs w:val="20"/>
              </w:rPr>
            </w:pPr>
            <w:r>
              <w:rPr>
                <w:rFonts w:asciiTheme="minorEastAsia" w:hAnsiTheme="minorEastAsia" w:cs="宋体" w:hint="eastAsia"/>
                <w:kern w:val="0"/>
                <w:sz w:val="20"/>
                <w:szCs w:val="20"/>
              </w:rPr>
              <w:t xml:space="preserve">0　</w:t>
            </w:r>
          </w:p>
        </w:tc>
        <w:tc>
          <w:tcPr>
            <w:tcW w:w="528" w:type="pct"/>
            <w:tcBorders>
              <w:top w:val="nil"/>
              <w:left w:val="nil"/>
              <w:bottom w:val="single" w:sz="4" w:space="0" w:color="auto"/>
              <w:right w:val="single" w:sz="4" w:space="0" w:color="auto"/>
            </w:tcBorders>
            <w:shd w:val="clear" w:color="auto" w:fill="auto"/>
            <w:noWrap/>
            <w:vAlign w:val="center"/>
          </w:tcPr>
          <w:p w14:paraId="04B8DD06" w14:textId="77777777" w:rsidR="00C2022D" w:rsidRDefault="00000000">
            <w:pPr>
              <w:widowControl/>
              <w:jc w:val="right"/>
              <w:rPr>
                <w:rFonts w:asciiTheme="minorEastAsia" w:hAnsiTheme="minorEastAsia" w:cs="宋体" w:hint="eastAsia"/>
                <w:kern w:val="0"/>
                <w:sz w:val="20"/>
                <w:szCs w:val="20"/>
              </w:rPr>
            </w:pPr>
            <w:r>
              <w:rPr>
                <w:rFonts w:asciiTheme="minorEastAsia" w:hAnsiTheme="minorEastAsia" w:cs="宋体" w:hint="eastAsia"/>
                <w:kern w:val="0"/>
                <w:sz w:val="20"/>
                <w:szCs w:val="20"/>
              </w:rPr>
              <w:t xml:space="preserve">0　</w:t>
            </w:r>
          </w:p>
        </w:tc>
      </w:tr>
      <w:tr w:rsidR="00C2022D" w14:paraId="26B8D780" w14:textId="77777777">
        <w:trPr>
          <w:trHeight w:val="450"/>
        </w:trPr>
        <w:tc>
          <w:tcPr>
            <w:tcW w:w="53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CAFF641" w14:textId="77777777" w:rsidR="00C2022D" w:rsidRDefault="00000000">
            <w:pPr>
              <w:widowControl/>
              <w:jc w:val="left"/>
              <w:textAlignment w:val="center"/>
              <w:rPr>
                <w:rFonts w:ascii="宋体" w:eastAsia="宋体" w:hAnsi="宋体" w:cs="Arial" w:hint="eastAsia"/>
                <w:color w:val="000000"/>
                <w:kern w:val="0"/>
                <w:sz w:val="20"/>
                <w:szCs w:val="20"/>
              </w:rPr>
            </w:pPr>
            <w:r>
              <w:rPr>
                <w:rFonts w:ascii="宋体" w:eastAsia="宋体" w:hAnsi="宋体" w:cs="宋体" w:hint="eastAsia"/>
                <w:color w:val="000000"/>
                <w:kern w:val="0"/>
                <w:sz w:val="20"/>
                <w:szCs w:val="20"/>
                <w:lang w:bidi="ar"/>
              </w:rPr>
              <w:t>2080505</w:t>
            </w:r>
          </w:p>
        </w:tc>
        <w:tc>
          <w:tcPr>
            <w:tcW w:w="1539" w:type="pct"/>
            <w:tcBorders>
              <w:top w:val="nil"/>
              <w:left w:val="nil"/>
              <w:bottom w:val="single" w:sz="4" w:space="0" w:color="auto"/>
              <w:right w:val="single" w:sz="4" w:space="0" w:color="auto"/>
            </w:tcBorders>
            <w:shd w:val="clear" w:color="000000" w:fill="FFFFFF"/>
            <w:noWrap/>
            <w:vAlign w:val="center"/>
          </w:tcPr>
          <w:p w14:paraId="2C9BFAAE" w14:textId="77777777" w:rsidR="00C2022D" w:rsidRDefault="00000000">
            <w:pPr>
              <w:widowControl/>
              <w:jc w:val="left"/>
              <w:textAlignment w:val="center"/>
              <w:rPr>
                <w:rFonts w:ascii="宋体" w:eastAsia="宋体" w:hAnsi="宋体" w:cs="Arial" w:hint="eastAsia"/>
                <w:color w:val="000000"/>
                <w:kern w:val="0"/>
                <w:sz w:val="20"/>
                <w:szCs w:val="20"/>
              </w:rPr>
            </w:pPr>
            <w:r>
              <w:rPr>
                <w:rFonts w:ascii="宋体" w:eastAsia="宋体" w:hAnsi="宋体" w:cs="宋体" w:hint="eastAsia"/>
                <w:color w:val="000000"/>
                <w:kern w:val="0"/>
                <w:sz w:val="20"/>
                <w:szCs w:val="20"/>
                <w:lang w:bidi="ar"/>
              </w:rPr>
              <w:t xml:space="preserve">  机关事业单位基本养老保险缴费支出</w:t>
            </w:r>
          </w:p>
        </w:tc>
        <w:tc>
          <w:tcPr>
            <w:tcW w:w="565" w:type="pct"/>
            <w:tcBorders>
              <w:top w:val="nil"/>
              <w:left w:val="nil"/>
              <w:bottom w:val="single" w:sz="4" w:space="0" w:color="auto"/>
              <w:right w:val="single" w:sz="4" w:space="0" w:color="auto"/>
            </w:tcBorders>
            <w:shd w:val="clear" w:color="auto" w:fill="auto"/>
            <w:noWrap/>
            <w:vAlign w:val="center"/>
          </w:tcPr>
          <w:p w14:paraId="5C839682"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89.58</w:t>
            </w:r>
          </w:p>
        </w:tc>
        <w:tc>
          <w:tcPr>
            <w:tcW w:w="618" w:type="pct"/>
            <w:tcBorders>
              <w:top w:val="nil"/>
              <w:left w:val="nil"/>
              <w:bottom w:val="single" w:sz="4" w:space="0" w:color="auto"/>
              <w:right w:val="single" w:sz="4" w:space="0" w:color="auto"/>
            </w:tcBorders>
            <w:shd w:val="clear" w:color="auto" w:fill="auto"/>
            <w:noWrap/>
            <w:vAlign w:val="center"/>
          </w:tcPr>
          <w:p w14:paraId="7CA2D420"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89.58</w:t>
            </w:r>
          </w:p>
        </w:tc>
        <w:tc>
          <w:tcPr>
            <w:tcW w:w="394" w:type="pct"/>
            <w:tcBorders>
              <w:top w:val="nil"/>
              <w:left w:val="nil"/>
              <w:bottom w:val="single" w:sz="4" w:space="0" w:color="auto"/>
              <w:right w:val="single" w:sz="4" w:space="0" w:color="auto"/>
            </w:tcBorders>
            <w:shd w:val="clear" w:color="auto" w:fill="auto"/>
            <w:noWrap/>
            <w:vAlign w:val="center"/>
          </w:tcPr>
          <w:p w14:paraId="2F11E677" w14:textId="77777777" w:rsidR="00C2022D" w:rsidRDefault="00000000">
            <w:pPr>
              <w:widowControl/>
              <w:jc w:val="right"/>
              <w:rPr>
                <w:rFonts w:asciiTheme="minorEastAsia" w:hAnsiTheme="minorEastAsia" w:cs="宋体" w:hint="eastAsia"/>
                <w:kern w:val="0"/>
                <w:sz w:val="20"/>
                <w:szCs w:val="20"/>
              </w:rPr>
            </w:pPr>
            <w:r>
              <w:rPr>
                <w:rFonts w:asciiTheme="minorEastAsia" w:hAnsiTheme="minorEastAsia" w:cs="宋体" w:hint="eastAsia"/>
                <w:kern w:val="0"/>
                <w:sz w:val="20"/>
                <w:szCs w:val="20"/>
              </w:rPr>
              <w:t xml:space="preserve">0　</w:t>
            </w:r>
          </w:p>
        </w:tc>
        <w:tc>
          <w:tcPr>
            <w:tcW w:w="438" w:type="pct"/>
            <w:tcBorders>
              <w:top w:val="nil"/>
              <w:left w:val="nil"/>
              <w:bottom w:val="single" w:sz="4" w:space="0" w:color="auto"/>
              <w:right w:val="single" w:sz="4" w:space="0" w:color="auto"/>
            </w:tcBorders>
            <w:shd w:val="clear" w:color="auto" w:fill="auto"/>
            <w:noWrap/>
            <w:vAlign w:val="center"/>
          </w:tcPr>
          <w:p w14:paraId="1C350F9B" w14:textId="77777777" w:rsidR="00C2022D" w:rsidRDefault="00000000">
            <w:pPr>
              <w:widowControl/>
              <w:jc w:val="right"/>
              <w:rPr>
                <w:rFonts w:asciiTheme="minorEastAsia" w:hAnsiTheme="minorEastAsia" w:cs="宋体" w:hint="eastAsia"/>
                <w:kern w:val="0"/>
                <w:sz w:val="20"/>
                <w:szCs w:val="20"/>
              </w:rPr>
            </w:pPr>
            <w:r>
              <w:rPr>
                <w:rFonts w:asciiTheme="minorEastAsia" w:hAnsiTheme="minorEastAsia" w:cs="宋体" w:hint="eastAsia"/>
                <w:kern w:val="0"/>
                <w:sz w:val="20"/>
                <w:szCs w:val="20"/>
              </w:rPr>
              <w:t xml:space="preserve">0　</w:t>
            </w:r>
          </w:p>
        </w:tc>
        <w:tc>
          <w:tcPr>
            <w:tcW w:w="379" w:type="pct"/>
            <w:tcBorders>
              <w:top w:val="nil"/>
              <w:left w:val="nil"/>
              <w:bottom w:val="single" w:sz="4" w:space="0" w:color="auto"/>
              <w:right w:val="single" w:sz="4" w:space="0" w:color="auto"/>
            </w:tcBorders>
            <w:shd w:val="clear" w:color="auto" w:fill="auto"/>
            <w:noWrap/>
            <w:vAlign w:val="center"/>
          </w:tcPr>
          <w:p w14:paraId="67553A08" w14:textId="77777777" w:rsidR="00C2022D" w:rsidRDefault="00000000">
            <w:pPr>
              <w:widowControl/>
              <w:jc w:val="right"/>
              <w:rPr>
                <w:rFonts w:asciiTheme="minorEastAsia" w:hAnsiTheme="minorEastAsia" w:cs="宋体" w:hint="eastAsia"/>
                <w:kern w:val="0"/>
                <w:sz w:val="20"/>
                <w:szCs w:val="20"/>
              </w:rPr>
            </w:pPr>
            <w:r>
              <w:rPr>
                <w:rFonts w:asciiTheme="minorEastAsia" w:hAnsiTheme="minorEastAsia" w:cs="宋体" w:hint="eastAsia"/>
                <w:kern w:val="0"/>
                <w:sz w:val="20"/>
                <w:szCs w:val="20"/>
              </w:rPr>
              <w:t xml:space="preserve">0　</w:t>
            </w:r>
          </w:p>
        </w:tc>
        <w:tc>
          <w:tcPr>
            <w:tcW w:w="528" w:type="pct"/>
            <w:tcBorders>
              <w:top w:val="nil"/>
              <w:left w:val="nil"/>
              <w:bottom w:val="single" w:sz="4" w:space="0" w:color="auto"/>
              <w:right w:val="single" w:sz="4" w:space="0" w:color="auto"/>
            </w:tcBorders>
            <w:shd w:val="clear" w:color="auto" w:fill="auto"/>
            <w:noWrap/>
            <w:vAlign w:val="center"/>
          </w:tcPr>
          <w:p w14:paraId="2DEB6272" w14:textId="77777777" w:rsidR="00C2022D" w:rsidRDefault="00000000">
            <w:pPr>
              <w:widowControl/>
              <w:jc w:val="right"/>
              <w:rPr>
                <w:rFonts w:asciiTheme="minorEastAsia" w:hAnsiTheme="minorEastAsia" w:cs="宋体" w:hint="eastAsia"/>
                <w:kern w:val="0"/>
                <w:sz w:val="20"/>
                <w:szCs w:val="20"/>
              </w:rPr>
            </w:pPr>
            <w:r>
              <w:rPr>
                <w:rFonts w:asciiTheme="minorEastAsia" w:hAnsiTheme="minorEastAsia" w:cs="宋体" w:hint="eastAsia"/>
                <w:kern w:val="0"/>
                <w:sz w:val="20"/>
                <w:szCs w:val="20"/>
              </w:rPr>
              <w:t xml:space="preserve">0　</w:t>
            </w:r>
          </w:p>
        </w:tc>
      </w:tr>
      <w:tr w:rsidR="00C2022D" w14:paraId="7B83D505" w14:textId="77777777">
        <w:trPr>
          <w:trHeight w:val="450"/>
        </w:trPr>
        <w:tc>
          <w:tcPr>
            <w:tcW w:w="53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F0CD041" w14:textId="77777777" w:rsidR="00C2022D" w:rsidRDefault="00000000">
            <w:pPr>
              <w:rPr>
                <w:rFonts w:ascii="Times New Roman" w:hAnsi="Times New Roman" w:cs="Times New Roman"/>
                <w:sz w:val="20"/>
                <w:szCs w:val="20"/>
              </w:rPr>
            </w:pPr>
            <w:r>
              <w:rPr>
                <w:rFonts w:ascii="Times New Roman" w:hAnsi="Times New Roman" w:cs="Times New Roman" w:hint="eastAsia"/>
                <w:sz w:val="20"/>
                <w:szCs w:val="20"/>
              </w:rPr>
              <w:t>20808</w:t>
            </w:r>
          </w:p>
        </w:tc>
        <w:tc>
          <w:tcPr>
            <w:tcW w:w="1539" w:type="pct"/>
            <w:tcBorders>
              <w:top w:val="nil"/>
              <w:left w:val="nil"/>
              <w:bottom w:val="single" w:sz="4" w:space="0" w:color="auto"/>
              <w:right w:val="single" w:sz="4" w:space="0" w:color="auto"/>
            </w:tcBorders>
            <w:shd w:val="clear" w:color="000000" w:fill="FFFFFF"/>
            <w:noWrap/>
            <w:vAlign w:val="center"/>
          </w:tcPr>
          <w:p w14:paraId="309C466C" w14:textId="77777777" w:rsidR="00C2022D" w:rsidRDefault="00000000">
            <w:pPr>
              <w:rPr>
                <w:rFonts w:ascii="Times New Roman" w:hAnsi="Times New Roman" w:cs="Times New Roman"/>
                <w:sz w:val="20"/>
                <w:szCs w:val="20"/>
              </w:rPr>
            </w:pPr>
            <w:r>
              <w:rPr>
                <w:rFonts w:ascii="Times New Roman" w:hAnsi="Times New Roman" w:cs="Times New Roman" w:hint="eastAsia"/>
                <w:sz w:val="20"/>
                <w:szCs w:val="20"/>
              </w:rPr>
              <w:t>抚恤</w:t>
            </w:r>
          </w:p>
        </w:tc>
        <w:tc>
          <w:tcPr>
            <w:tcW w:w="565" w:type="pct"/>
            <w:tcBorders>
              <w:top w:val="nil"/>
              <w:left w:val="nil"/>
              <w:bottom w:val="single" w:sz="4" w:space="0" w:color="auto"/>
              <w:right w:val="single" w:sz="4" w:space="0" w:color="auto"/>
            </w:tcBorders>
            <w:shd w:val="clear" w:color="auto" w:fill="auto"/>
            <w:noWrap/>
            <w:vAlign w:val="center"/>
          </w:tcPr>
          <w:p w14:paraId="0E728610"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3.18</w:t>
            </w:r>
          </w:p>
        </w:tc>
        <w:tc>
          <w:tcPr>
            <w:tcW w:w="618" w:type="pct"/>
            <w:tcBorders>
              <w:top w:val="nil"/>
              <w:left w:val="nil"/>
              <w:bottom w:val="single" w:sz="4" w:space="0" w:color="auto"/>
              <w:right w:val="single" w:sz="4" w:space="0" w:color="auto"/>
            </w:tcBorders>
            <w:shd w:val="clear" w:color="auto" w:fill="auto"/>
            <w:noWrap/>
            <w:vAlign w:val="center"/>
          </w:tcPr>
          <w:p w14:paraId="75FBB6E0"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3.18</w:t>
            </w:r>
          </w:p>
        </w:tc>
        <w:tc>
          <w:tcPr>
            <w:tcW w:w="394" w:type="pct"/>
            <w:tcBorders>
              <w:top w:val="nil"/>
              <w:left w:val="nil"/>
              <w:bottom w:val="single" w:sz="4" w:space="0" w:color="auto"/>
              <w:right w:val="single" w:sz="4" w:space="0" w:color="auto"/>
            </w:tcBorders>
            <w:shd w:val="clear" w:color="auto" w:fill="auto"/>
            <w:noWrap/>
            <w:vAlign w:val="center"/>
          </w:tcPr>
          <w:p w14:paraId="5C106E7C" w14:textId="77777777" w:rsidR="00C2022D" w:rsidRDefault="00000000">
            <w:pPr>
              <w:widowControl/>
              <w:jc w:val="right"/>
              <w:rPr>
                <w:rFonts w:asciiTheme="minorEastAsia" w:hAnsiTheme="minorEastAsia" w:cs="宋体" w:hint="eastAsia"/>
                <w:kern w:val="0"/>
                <w:sz w:val="20"/>
                <w:szCs w:val="20"/>
              </w:rPr>
            </w:pPr>
            <w:r>
              <w:rPr>
                <w:rFonts w:asciiTheme="minorEastAsia" w:hAnsiTheme="minorEastAsia" w:cs="宋体" w:hint="eastAsia"/>
                <w:kern w:val="0"/>
                <w:sz w:val="20"/>
                <w:szCs w:val="20"/>
              </w:rPr>
              <w:t xml:space="preserve">0　</w:t>
            </w:r>
          </w:p>
        </w:tc>
        <w:tc>
          <w:tcPr>
            <w:tcW w:w="438" w:type="pct"/>
            <w:tcBorders>
              <w:top w:val="nil"/>
              <w:left w:val="nil"/>
              <w:bottom w:val="single" w:sz="4" w:space="0" w:color="auto"/>
              <w:right w:val="single" w:sz="4" w:space="0" w:color="auto"/>
            </w:tcBorders>
            <w:shd w:val="clear" w:color="auto" w:fill="auto"/>
            <w:noWrap/>
            <w:vAlign w:val="center"/>
          </w:tcPr>
          <w:p w14:paraId="4780E6ED" w14:textId="77777777" w:rsidR="00C2022D" w:rsidRDefault="00000000">
            <w:pPr>
              <w:widowControl/>
              <w:jc w:val="right"/>
              <w:rPr>
                <w:rFonts w:asciiTheme="minorEastAsia" w:hAnsiTheme="minorEastAsia" w:cs="宋体" w:hint="eastAsia"/>
                <w:kern w:val="0"/>
                <w:sz w:val="20"/>
                <w:szCs w:val="20"/>
              </w:rPr>
            </w:pPr>
            <w:r>
              <w:rPr>
                <w:rFonts w:asciiTheme="minorEastAsia" w:hAnsiTheme="minorEastAsia" w:cs="宋体" w:hint="eastAsia"/>
                <w:kern w:val="0"/>
                <w:sz w:val="20"/>
                <w:szCs w:val="20"/>
              </w:rPr>
              <w:t xml:space="preserve">0　</w:t>
            </w:r>
          </w:p>
        </w:tc>
        <w:tc>
          <w:tcPr>
            <w:tcW w:w="379" w:type="pct"/>
            <w:tcBorders>
              <w:top w:val="nil"/>
              <w:left w:val="nil"/>
              <w:bottom w:val="single" w:sz="4" w:space="0" w:color="auto"/>
              <w:right w:val="single" w:sz="4" w:space="0" w:color="auto"/>
            </w:tcBorders>
            <w:shd w:val="clear" w:color="auto" w:fill="auto"/>
            <w:noWrap/>
            <w:vAlign w:val="center"/>
          </w:tcPr>
          <w:p w14:paraId="1276A7A1" w14:textId="77777777" w:rsidR="00C2022D" w:rsidRDefault="00000000">
            <w:pPr>
              <w:widowControl/>
              <w:jc w:val="right"/>
              <w:rPr>
                <w:rFonts w:asciiTheme="minorEastAsia" w:hAnsiTheme="minorEastAsia" w:cs="宋体" w:hint="eastAsia"/>
                <w:kern w:val="0"/>
                <w:sz w:val="20"/>
                <w:szCs w:val="20"/>
              </w:rPr>
            </w:pPr>
            <w:r>
              <w:rPr>
                <w:rFonts w:asciiTheme="minorEastAsia" w:hAnsiTheme="minorEastAsia" w:cs="宋体" w:hint="eastAsia"/>
                <w:kern w:val="0"/>
                <w:sz w:val="20"/>
                <w:szCs w:val="20"/>
              </w:rPr>
              <w:t xml:space="preserve">0　</w:t>
            </w:r>
          </w:p>
        </w:tc>
        <w:tc>
          <w:tcPr>
            <w:tcW w:w="528" w:type="pct"/>
            <w:tcBorders>
              <w:top w:val="nil"/>
              <w:left w:val="nil"/>
              <w:bottom w:val="single" w:sz="4" w:space="0" w:color="auto"/>
              <w:right w:val="single" w:sz="4" w:space="0" w:color="auto"/>
            </w:tcBorders>
            <w:shd w:val="clear" w:color="auto" w:fill="auto"/>
            <w:noWrap/>
            <w:vAlign w:val="center"/>
          </w:tcPr>
          <w:p w14:paraId="108C4250" w14:textId="77777777" w:rsidR="00C2022D" w:rsidRDefault="00000000">
            <w:pPr>
              <w:widowControl/>
              <w:jc w:val="right"/>
              <w:rPr>
                <w:rFonts w:asciiTheme="minorEastAsia" w:hAnsiTheme="minorEastAsia" w:cs="宋体" w:hint="eastAsia"/>
                <w:kern w:val="0"/>
                <w:sz w:val="20"/>
                <w:szCs w:val="20"/>
              </w:rPr>
            </w:pPr>
            <w:r>
              <w:rPr>
                <w:rFonts w:asciiTheme="minorEastAsia" w:hAnsiTheme="minorEastAsia" w:cs="宋体" w:hint="eastAsia"/>
                <w:kern w:val="0"/>
                <w:sz w:val="20"/>
                <w:szCs w:val="20"/>
              </w:rPr>
              <w:t xml:space="preserve">0　</w:t>
            </w:r>
          </w:p>
        </w:tc>
      </w:tr>
      <w:tr w:rsidR="00C2022D" w14:paraId="7947988E" w14:textId="77777777">
        <w:trPr>
          <w:trHeight w:val="450"/>
        </w:trPr>
        <w:tc>
          <w:tcPr>
            <w:tcW w:w="53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0FCCB91" w14:textId="77777777" w:rsidR="00C2022D" w:rsidRDefault="00000000">
            <w:pPr>
              <w:rPr>
                <w:rFonts w:ascii="Times New Roman" w:hAnsi="Times New Roman" w:cs="Times New Roman"/>
                <w:sz w:val="20"/>
                <w:szCs w:val="20"/>
              </w:rPr>
            </w:pPr>
            <w:r>
              <w:rPr>
                <w:rFonts w:ascii="Times New Roman" w:hAnsi="Times New Roman" w:cs="Times New Roman" w:hint="eastAsia"/>
                <w:sz w:val="20"/>
                <w:szCs w:val="20"/>
              </w:rPr>
              <w:t>2080801</w:t>
            </w:r>
          </w:p>
        </w:tc>
        <w:tc>
          <w:tcPr>
            <w:tcW w:w="1539" w:type="pct"/>
            <w:tcBorders>
              <w:top w:val="nil"/>
              <w:left w:val="nil"/>
              <w:bottom w:val="single" w:sz="4" w:space="0" w:color="auto"/>
              <w:right w:val="single" w:sz="4" w:space="0" w:color="auto"/>
            </w:tcBorders>
            <w:shd w:val="clear" w:color="auto" w:fill="auto"/>
            <w:noWrap/>
            <w:vAlign w:val="center"/>
          </w:tcPr>
          <w:p w14:paraId="57A5CA7E" w14:textId="77777777" w:rsidR="00C2022D" w:rsidRDefault="00000000">
            <w:pPr>
              <w:rPr>
                <w:rFonts w:ascii="宋体" w:eastAsia="宋体" w:hAnsi="宋体" w:cs="宋体" w:hint="eastAsia"/>
                <w:color w:val="000000"/>
                <w:sz w:val="20"/>
                <w:szCs w:val="20"/>
              </w:rPr>
            </w:pPr>
            <w:r>
              <w:rPr>
                <w:rFonts w:ascii="Times New Roman" w:hAnsi="Times New Roman" w:cs="Times New Roman" w:hint="eastAsia"/>
                <w:sz w:val="20"/>
                <w:szCs w:val="20"/>
              </w:rPr>
              <w:t>死亡抚恤</w:t>
            </w:r>
          </w:p>
        </w:tc>
        <w:tc>
          <w:tcPr>
            <w:tcW w:w="565" w:type="pct"/>
            <w:tcBorders>
              <w:top w:val="nil"/>
              <w:left w:val="nil"/>
              <w:bottom w:val="single" w:sz="4" w:space="0" w:color="auto"/>
              <w:right w:val="single" w:sz="4" w:space="0" w:color="auto"/>
            </w:tcBorders>
            <w:shd w:val="clear" w:color="auto" w:fill="auto"/>
            <w:noWrap/>
            <w:vAlign w:val="center"/>
          </w:tcPr>
          <w:p w14:paraId="1E7A43B4"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3.18</w:t>
            </w:r>
          </w:p>
        </w:tc>
        <w:tc>
          <w:tcPr>
            <w:tcW w:w="618" w:type="pct"/>
            <w:tcBorders>
              <w:top w:val="nil"/>
              <w:left w:val="nil"/>
              <w:bottom w:val="single" w:sz="4" w:space="0" w:color="auto"/>
              <w:right w:val="single" w:sz="4" w:space="0" w:color="auto"/>
            </w:tcBorders>
            <w:shd w:val="clear" w:color="auto" w:fill="auto"/>
            <w:noWrap/>
            <w:vAlign w:val="center"/>
          </w:tcPr>
          <w:p w14:paraId="2169C87A"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3.18</w:t>
            </w:r>
          </w:p>
        </w:tc>
        <w:tc>
          <w:tcPr>
            <w:tcW w:w="394" w:type="pct"/>
            <w:tcBorders>
              <w:top w:val="nil"/>
              <w:left w:val="nil"/>
              <w:bottom w:val="single" w:sz="4" w:space="0" w:color="auto"/>
              <w:right w:val="single" w:sz="4" w:space="0" w:color="auto"/>
            </w:tcBorders>
            <w:shd w:val="clear" w:color="auto" w:fill="auto"/>
            <w:noWrap/>
            <w:vAlign w:val="center"/>
          </w:tcPr>
          <w:p w14:paraId="78DA106E" w14:textId="77777777" w:rsidR="00C2022D" w:rsidRDefault="00000000">
            <w:pPr>
              <w:widowControl/>
              <w:jc w:val="right"/>
              <w:rPr>
                <w:rFonts w:asciiTheme="minorEastAsia" w:hAnsiTheme="minorEastAsia" w:cs="宋体" w:hint="eastAsia"/>
                <w:kern w:val="0"/>
                <w:sz w:val="20"/>
                <w:szCs w:val="20"/>
              </w:rPr>
            </w:pPr>
            <w:r>
              <w:rPr>
                <w:rFonts w:asciiTheme="minorEastAsia" w:hAnsiTheme="minorEastAsia" w:cs="宋体" w:hint="eastAsia"/>
                <w:kern w:val="0"/>
                <w:sz w:val="20"/>
                <w:szCs w:val="20"/>
              </w:rPr>
              <w:t xml:space="preserve">0　</w:t>
            </w:r>
          </w:p>
        </w:tc>
        <w:tc>
          <w:tcPr>
            <w:tcW w:w="438" w:type="pct"/>
            <w:tcBorders>
              <w:top w:val="nil"/>
              <w:left w:val="nil"/>
              <w:bottom w:val="single" w:sz="4" w:space="0" w:color="auto"/>
              <w:right w:val="single" w:sz="4" w:space="0" w:color="auto"/>
            </w:tcBorders>
            <w:shd w:val="clear" w:color="auto" w:fill="auto"/>
            <w:noWrap/>
            <w:vAlign w:val="center"/>
          </w:tcPr>
          <w:p w14:paraId="3AD7623B" w14:textId="77777777" w:rsidR="00C2022D" w:rsidRDefault="00000000">
            <w:pPr>
              <w:widowControl/>
              <w:jc w:val="right"/>
              <w:rPr>
                <w:rFonts w:asciiTheme="minorEastAsia" w:hAnsiTheme="minorEastAsia" w:cs="宋体" w:hint="eastAsia"/>
                <w:kern w:val="0"/>
                <w:sz w:val="20"/>
                <w:szCs w:val="20"/>
              </w:rPr>
            </w:pPr>
            <w:r>
              <w:rPr>
                <w:rFonts w:asciiTheme="minorEastAsia" w:hAnsiTheme="minorEastAsia" w:cs="宋体" w:hint="eastAsia"/>
                <w:kern w:val="0"/>
                <w:sz w:val="20"/>
                <w:szCs w:val="20"/>
              </w:rPr>
              <w:t xml:space="preserve">0　</w:t>
            </w:r>
          </w:p>
        </w:tc>
        <w:tc>
          <w:tcPr>
            <w:tcW w:w="379" w:type="pct"/>
            <w:tcBorders>
              <w:top w:val="nil"/>
              <w:left w:val="nil"/>
              <w:bottom w:val="single" w:sz="4" w:space="0" w:color="auto"/>
              <w:right w:val="single" w:sz="4" w:space="0" w:color="auto"/>
            </w:tcBorders>
            <w:shd w:val="clear" w:color="auto" w:fill="auto"/>
            <w:noWrap/>
            <w:vAlign w:val="center"/>
          </w:tcPr>
          <w:p w14:paraId="7E0747BD" w14:textId="77777777" w:rsidR="00C2022D" w:rsidRDefault="00000000">
            <w:pPr>
              <w:widowControl/>
              <w:jc w:val="right"/>
              <w:rPr>
                <w:rFonts w:asciiTheme="minorEastAsia" w:hAnsiTheme="minorEastAsia" w:cs="宋体" w:hint="eastAsia"/>
                <w:kern w:val="0"/>
                <w:sz w:val="20"/>
                <w:szCs w:val="20"/>
              </w:rPr>
            </w:pPr>
            <w:r>
              <w:rPr>
                <w:rFonts w:asciiTheme="minorEastAsia" w:hAnsiTheme="minorEastAsia" w:cs="宋体" w:hint="eastAsia"/>
                <w:kern w:val="0"/>
                <w:sz w:val="20"/>
                <w:szCs w:val="20"/>
              </w:rPr>
              <w:t xml:space="preserve">0　</w:t>
            </w:r>
          </w:p>
        </w:tc>
        <w:tc>
          <w:tcPr>
            <w:tcW w:w="528" w:type="pct"/>
            <w:tcBorders>
              <w:top w:val="nil"/>
              <w:left w:val="nil"/>
              <w:bottom w:val="single" w:sz="4" w:space="0" w:color="auto"/>
              <w:right w:val="single" w:sz="4" w:space="0" w:color="auto"/>
            </w:tcBorders>
            <w:shd w:val="clear" w:color="auto" w:fill="auto"/>
            <w:noWrap/>
            <w:vAlign w:val="center"/>
          </w:tcPr>
          <w:p w14:paraId="672E4A10" w14:textId="77777777" w:rsidR="00C2022D" w:rsidRDefault="00000000">
            <w:pPr>
              <w:widowControl/>
              <w:jc w:val="right"/>
              <w:rPr>
                <w:rFonts w:asciiTheme="minorEastAsia" w:hAnsiTheme="minorEastAsia" w:cs="宋体" w:hint="eastAsia"/>
                <w:kern w:val="0"/>
                <w:sz w:val="20"/>
                <w:szCs w:val="20"/>
              </w:rPr>
            </w:pPr>
            <w:r>
              <w:rPr>
                <w:rFonts w:asciiTheme="minorEastAsia" w:hAnsiTheme="minorEastAsia" w:cs="宋体" w:hint="eastAsia"/>
                <w:kern w:val="0"/>
                <w:sz w:val="20"/>
                <w:szCs w:val="20"/>
              </w:rPr>
              <w:t xml:space="preserve">0　</w:t>
            </w:r>
          </w:p>
        </w:tc>
      </w:tr>
      <w:tr w:rsidR="00C2022D" w14:paraId="4E0AED11" w14:textId="77777777">
        <w:trPr>
          <w:trHeight w:val="450"/>
        </w:trPr>
        <w:tc>
          <w:tcPr>
            <w:tcW w:w="53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00CA592" w14:textId="77777777" w:rsidR="00C2022D" w:rsidRDefault="00000000">
            <w:pPr>
              <w:rPr>
                <w:rFonts w:ascii="Times New Roman" w:hAnsi="Times New Roman" w:cs="Times New Roman"/>
                <w:sz w:val="20"/>
                <w:szCs w:val="20"/>
              </w:rPr>
            </w:pPr>
            <w:r>
              <w:rPr>
                <w:rFonts w:ascii="Times New Roman" w:hAnsi="Times New Roman" w:cs="Times New Roman" w:hint="eastAsia"/>
                <w:sz w:val="20"/>
                <w:szCs w:val="20"/>
              </w:rPr>
              <w:t>210</w:t>
            </w:r>
          </w:p>
        </w:tc>
        <w:tc>
          <w:tcPr>
            <w:tcW w:w="1539" w:type="pct"/>
            <w:tcBorders>
              <w:top w:val="nil"/>
              <w:left w:val="nil"/>
              <w:bottom w:val="single" w:sz="4" w:space="0" w:color="auto"/>
              <w:right w:val="single" w:sz="4" w:space="0" w:color="auto"/>
            </w:tcBorders>
            <w:shd w:val="clear" w:color="auto" w:fill="auto"/>
            <w:noWrap/>
            <w:vAlign w:val="center"/>
          </w:tcPr>
          <w:p w14:paraId="782ED93B" w14:textId="77777777" w:rsidR="00C2022D" w:rsidRDefault="00000000">
            <w:pPr>
              <w:rPr>
                <w:rFonts w:ascii="宋体" w:eastAsia="宋体" w:hAnsi="宋体" w:cs="宋体" w:hint="eastAsia"/>
                <w:color w:val="000000"/>
                <w:sz w:val="20"/>
                <w:szCs w:val="20"/>
              </w:rPr>
            </w:pPr>
            <w:r>
              <w:rPr>
                <w:rFonts w:ascii="Times New Roman" w:hAnsi="Times New Roman" w:cs="Times New Roman" w:hint="eastAsia"/>
                <w:sz w:val="20"/>
                <w:szCs w:val="20"/>
              </w:rPr>
              <w:t>卫生健康支出</w:t>
            </w:r>
          </w:p>
        </w:tc>
        <w:tc>
          <w:tcPr>
            <w:tcW w:w="565" w:type="pct"/>
            <w:tcBorders>
              <w:top w:val="nil"/>
              <w:left w:val="nil"/>
              <w:bottom w:val="single" w:sz="4" w:space="0" w:color="auto"/>
              <w:right w:val="single" w:sz="4" w:space="0" w:color="auto"/>
            </w:tcBorders>
            <w:shd w:val="clear" w:color="auto" w:fill="auto"/>
            <w:noWrap/>
            <w:vAlign w:val="center"/>
          </w:tcPr>
          <w:p w14:paraId="39EAB46B"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37.54</w:t>
            </w:r>
          </w:p>
        </w:tc>
        <w:tc>
          <w:tcPr>
            <w:tcW w:w="618" w:type="pct"/>
            <w:tcBorders>
              <w:top w:val="nil"/>
              <w:left w:val="nil"/>
              <w:bottom w:val="single" w:sz="4" w:space="0" w:color="auto"/>
              <w:right w:val="single" w:sz="4" w:space="0" w:color="auto"/>
            </w:tcBorders>
            <w:shd w:val="clear" w:color="auto" w:fill="auto"/>
            <w:noWrap/>
            <w:vAlign w:val="center"/>
          </w:tcPr>
          <w:p w14:paraId="01853055"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37.54</w:t>
            </w:r>
          </w:p>
        </w:tc>
        <w:tc>
          <w:tcPr>
            <w:tcW w:w="394" w:type="pct"/>
            <w:tcBorders>
              <w:top w:val="nil"/>
              <w:left w:val="nil"/>
              <w:bottom w:val="single" w:sz="4" w:space="0" w:color="auto"/>
              <w:right w:val="single" w:sz="4" w:space="0" w:color="auto"/>
            </w:tcBorders>
            <w:shd w:val="clear" w:color="auto" w:fill="auto"/>
            <w:noWrap/>
            <w:vAlign w:val="center"/>
          </w:tcPr>
          <w:p w14:paraId="43BC7924" w14:textId="77777777" w:rsidR="00C2022D" w:rsidRDefault="00000000">
            <w:pPr>
              <w:widowControl/>
              <w:jc w:val="right"/>
              <w:rPr>
                <w:rFonts w:asciiTheme="minorEastAsia" w:hAnsiTheme="minorEastAsia" w:cs="宋体" w:hint="eastAsia"/>
                <w:kern w:val="0"/>
                <w:sz w:val="20"/>
                <w:szCs w:val="20"/>
              </w:rPr>
            </w:pPr>
            <w:r>
              <w:rPr>
                <w:rFonts w:asciiTheme="minorEastAsia" w:hAnsiTheme="minorEastAsia" w:cs="宋体" w:hint="eastAsia"/>
                <w:kern w:val="0"/>
                <w:sz w:val="20"/>
                <w:szCs w:val="20"/>
              </w:rPr>
              <w:t xml:space="preserve">0　</w:t>
            </w:r>
          </w:p>
        </w:tc>
        <w:tc>
          <w:tcPr>
            <w:tcW w:w="438" w:type="pct"/>
            <w:tcBorders>
              <w:top w:val="nil"/>
              <w:left w:val="nil"/>
              <w:bottom w:val="single" w:sz="4" w:space="0" w:color="auto"/>
              <w:right w:val="single" w:sz="4" w:space="0" w:color="auto"/>
            </w:tcBorders>
            <w:shd w:val="clear" w:color="auto" w:fill="auto"/>
            <w:noWrap/>
            <w:vAlign w:val="center"/>
          </w:tcPr>
          <w:p w14:paraId="3D905194" w14:textId="77777777" w:rsidR="00C2022D" w:rsidRDefault="00000000">
            <w:pPr>
              <w:widowControl/>
              <w:jc w:val="right"/>
              <w:rPr>
                <w:rFonts w:asciiTheme="minorEastAsia" w:hAnsiTheme="minorEastAsia" w:cs="宋体" w:hint="eastAsia"/>
                <w:kern w:val="0"/>
                <w:sz w:val="20"/>
                <w:szCs w:val="20"/>
              </w:rPr>
            </w:pPr>
            <w:r>
              <w:rPr>
                <w:rFonts w:asciiTheme="minorEastAsia" w:hAnsiTheme="minorEastAsia" w:cs="宋体" w:hint="eastAsia"/>
                <w:kern w:val="0"/>
                <w:sz w:val="20"/>
                <w:szCs w:val="20"/>
              </w:rPr>
              <w:t xml:space="preserve">0　</w:t>
            </w:r>
          </w:p>
        </w:tc>
        <w:tc>
          <w:tcPr>
            <w:tcW w:w="379" w:type="pct"/>
            <w:tcBorders>
              <w:top w:val="nil"/>
              <w:left w:val="nil"/>
              <w:bottom w:val="single" w:sz="4" w:space="0" w:color="auto"/>
              <w:right w:val="single" w:sz="4" w:space="0" w:color="auto"/>
            </w:tcBorders>
            <w:shd w:val="clear" w:color="auto" w:fill="auto"/>
            <w:noWrap/>
            <w:vAlign w:val="center"/>
          </w:tcPr>
          <w:p w14:paraId="54DF76A6" w14:textId="77777777" w:rsidR="00C2022D" w:rsidRDefault="00000000">
            <w:pPr>
              <w:widowControl/>
              <w:jc w:val="right"/>
              <w:rPr>
                <w:rFonts w:asciiTheme="minorEastAsia" w:hAnsiTheme="minorEastAsia" w:cs="宋体" w:hint="eastAsia"/>
                <w:kern w:val="0"/>
                <w:sz w:val="20"/>
                <w:szCs w:val="20"/>
              </w:rPr>
            </w:pPr>
            <w:r>
              <w:rPr>
                <w:rFonts w:asciiTheme="minorEastAsia" w:hAnsiTheme="minorEastAsia" w:cs="宋体" w:hint="eastAsia"/>
                <w:kern w:val="0"/>
                <w:sz w:val="20"/>
                <w:szCs w:val="20"/>
              </w:rPr>
              <w:t xml:space="preserve">0　</w:t>
            </w:r>
          </w:p>
        </w:tc>
        <w:tc>
          <w:tcPr>
            <w:tcW w:w="528" w:type="pct"/>
            <w:tcBorders>
              <w:top w:val="nil"/>
              <w:left w:val="nil"/>
              <w:bottom w:val="single" w:sz="4" w:space="0" w:color="auto"/>
              <w:right w:val="single" w:sz="4" w:space="0" w:color="auto"/>
            </w:tcBorders>
            <w:shd w:val="clear" w:color="auto" w:fill="auto"/>
            <w:noWrap/>
            <w:vAlign w:val="center"/>
          </w:tcPr>
          <w:p w14:paraId="1A01BEAC" w14:textId="77777777" w:rsidR="00C2022D" w:rsidRDefault="00000000">
            <w:pPr>
              <w:widowControl/>
              <w:jc w:val="right"/>
              <w:rPr>
                <w:rFonts w:asciiTheme="minorEastAsia" w:hAnsiTheme="minorEastAsia" w:cs="宋体" w:hint="eastAsia"/>
                <w:kern w:val="0"/>
                <w:sz w:val="20"/>
                <w:szCs w:val="20"/>
              </w:rPr>
            </w:pPr>
            <w:r>
              <w:rPr>
                <w:rFonts w:asciiTheme="minorEastAsia" w:hAnsiTheme="minorEastAsia" w:cs="宋体" w:hint="eastAsia"/>
                <w:kern w:val="0"/>
                <w:sz w:val="20"/>
                <w:szCs w:val="20"/>
              </w:rPr>
              <w:t xml:space="preserve">0　</w:t>
            </w:r>
          </w:p>
        </w:tc>
      </w:tr>
      <w:tr w:rsidR="00C2022D" w14:paraId="12D3271E" w14:textId="77777777">
        <w:trPr>
          <w:trHeight w:val="450"/>
        </w:trPr>
        <w:tc>
          <w:tcPr>
            <w:tcW w:w="53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2992607" w14:textId="77777777" w:rsidR="00C2022D" w:rsidRDefault="00000000">
            <w:pPr>
              <w:rPr>
                <w:rFonts w:ascii="Times New Roman" w:hAnsi="Times New Roman" w:cs="Times New Roman"/>
                <w:sz w:val="20"/>
                <w:szCs w:val="20"/>
              </w:rPr>
            </w:pPr>
            <w:r>
              <w:rPr>
                <w:rFonts w:ascii="Times New Roman" w:hAnsi="Times New Roman" w:cs="Times New Roman" w:hint="eastAsia"/>
                <w:sz w:val="20"/>
                <w:szCs w:val="20"/>
              </w:rPr>
              <w:t>21011</w:t>
            </w:r>
          </w:p>
        </w:tc>
        <w:tc>
          <w:tcPr>
            <w:tcW w:w="1539" w:type="pct"/>
            <w:tcBorders>
              <w:top w:val="nil"/>
              <w:left w:val="nil"/>
              <w:bottom w:val="single" w:sz="4" w:space="0" w:color="auto"/>
              <w:right w:val="single" w:sz="4" w:space="0" w:color="auto"/>
            </w:tcBorders>
            <w:shd w:val="clear" w:color="auto" w:fill="auto"/>
            <w:noWrap/>
            <w:vAlign w:val="center"/>
          </w:tcPr>
          <w:p w14:paraId="76E4713C" w14:textId="77777777" w:rsidR="00C2022D" w:rsidRDefault="00000000">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行政事业单位医疗</w:t>
            </w:r>
          </w:p>
        </w:tc>
        <w:tc>
          <w:tcPr>
            <w:tcW w:w="565" w:type="pct"/>
            <w:tcBorders>
              <w:top w:val="nil"/>
              <w:left w:val="nil"/>
              <w:bottom w:val="single" w:sz="4" w:space="0" w:color="auto"/>
              <w:right w:val="single" w:sz="4" w:space="0" w:color="auto"/>
            </w:tcBorders>
            <w:shd w:val="clear" w:color="auto" w:fill="auto"/>
            <w:noWrap/>
            <w:vAlign w:val="center"/>
          </w:tcPr>
          <w:p w14:paraId="4E963187"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37.54</w:t>
            </w:r>
          </w:p>
        </w:tc>
        <w:tc>
          <w:tcPr>
            <w:tcW w:w="618" w:type="pct"/>
            <w:tcBorders>
              <w:top w:val="nil"/>
              <w:left w:val="nil"/>
              <w:bottom w:val="single" w:sz="4" w:space="0" w:color="auto"/>
              <w:right w:val="single" w:sz="4" w:space="0" w:color="auto"/>
            </w:tcBorders>
            <w:shd w:val="clear" w:color="auto" w:fill="auto"/>
            <w:noWrap/>
            <w:vAlign w:val="center"/>
          </w:tcPr>
          <w:p w14:paraId="0F800C5A"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37.54</w:t>
            </w:r>
          </w:p>
        </w:tc>
        <w:tc>
          <w:tcPr>
            <w:tcW w:w="394" w:type="pct"/>
            <w:tcBorders>
              <w:top w:val="nil"/>
              <w:left w:val="nil"/>
              <w:bottom w:val="single" w:sz="4" w:space="0" w:color="auto"/>
              <w:right w:val="single" w:sz="4" w:space="0" w:color="auto"/>
            </w:tcBorders>
            <w:shd w:val="clear" w:color="auto" w:fill="auto"/>
            <w:noWrap/>
            <w:vAlign w:val="center"/>
          </w:tcPr>
          <w:p w14:paraId="07B83D0A" w14:textId="77777777" w:rsidR="00C2022D" w:rsidRDefault="00000000">
            <w:pPr>
              <w:widowControl/>
              <w:jc w:val="right"/>
              <w:rPr>
                <w:rFonts w:asciiTheme="minorEastAsia" w:hAnsiTheme="minorEastAsia" w:cs="宋体" w:hint="eastAsia"/>
                <w:kern w:val="0"/>
                <w:sz w:val="20"/>
                <w:szCs w:val="20"/>
              </w:rPr>
            </w:pPr>
            <w:r>
              <w:rPr>
                <w:rFonts w:asciiTheme="minorEastAsia" w:hAnsiTheme="minorEastAsia" w:cs="宋体" w:hint="eastAsia"/>
                <w:kern w:val="0"/>
                <w:sz w:val="20"/>
                <w:szCs w:val="20"/>
              </w:rPr>
              <w:t xml:space="preserve">0　</w:t>
            </w:r>
          </w:p>
        </w:tc>
        <w:tc>
          <w:tcPr>
            <w:tcW w:w="438" w:type="pct"/>
            <w:tcBorders>
              <w:top w:val="nil"/>
              <w:left w:val="nil"/>
              <w:bottom w:val="single" w:sz="4" w:space="0" w:color="auto"/>
              <w:right w:val="single" w:sz="4" w:space="0" w:color="auto"/>
            </w:tcBorders>
            <w:shd w:val="clear" w:color="auto" w:fill="auto"/>
            <w:noWrap/>
            <w:vAlign w:val="center"/>
          </w:tcPr>
          <w:p w14:paraId="731816C0" w14:textId="77777777" w:rsidR="00C2022D" w:rsidRDefault="00000000">
            <w:pPr>
              <w:widowControl/>
              <w:jc w:val="right"/>
              <w:rPr>
                <w:rFonts w:asciiTheme="minorEastAsia" w:hAnsiTheme="minorEastAsia" w:cs="宋体" w:hint="eastAsia"/>
                <w:kern w:val="0"/>
                <w:sz w:val="20"/>
                <w:szCs w:val="20"/>
              </w:rPr>
            </w:pPr>
            <w:r>
              <w:rPr>
                <w:rFonts w:asciiTheme="minorEastAsia" w:hAnsiTheme="minorEastAsia" w:cs="宋体" w:hint="eastAsia"/>
                <w:kern w:val="0"/>
                <w:sz w:val="20"/>
                <w:szCs w:val="20"/>
              </w:rPr>
              <w:t xml:space="preserve">0　</w:t>
            </w:r>
          </w:p>
        </w:tc>
        <w:tc>
          <w:tcPr>
            <w:tcW w:w="379" w:type="pct"/>
            <w:tcBorders>
              <w:top w:val="nil"/>
              <w:left w:val="nil"/>
              <w:bottom w:val="single" w:sz="4" w:space="0" w:color="auto"/>
              <w:right w:val="single" w:sz="4" w:space="0" w:color="auto"/>
            </w:tcBorders>
            <w:shd w:val="clear" w:color="auto" w:fill="auto"/>
            <w:noWrap/>
            <w:vAlign w:val="center"/>
          </w:tcPr>
          <w:p w14:paraId="7AEC5D15" w14:textId="77777777" w:rsidR="00C2022D" w:rsidRDefault="00000000">
            <w:pPr>
              <w:widowControl/>
              <w:jc w:val="right"/>
              <w:rPr>
                <w:rFonts w:asciiTheme="minorEastAsia" w:hAnsiTheme="minorEastAsia" w:cs="宋体" w:hint="eastAsia"/>
                <w:kern w:val="0"/>
                <w:sz w:val="20"/>
                <w:szCs w:val="20"/>
              </w:rPr>
            </w:pPr>
            <w:r>
              <w:rPr>
                <w:rFonts w:asciiTheme="minorEastAsia" w:hAnsiTheme="minorEastAsia" w:cs="宋体" w:hint="eastAsia"/>
                <w:kern w:val="0"/>
                <w:sz w:val="20"/>
                <w:szCs w:val="20"/>
              </w:rPr>
              <w:t xml:space="preserve">0　</w:t>
            </w:r>
          </w:p>
        </w:tc>
        <w:tc>
          <w:tcPr>
            <w:tcW w:w="528" w:type="pct"/>
            <w:tcBorders>
              <w:top w:val="nil"/>
              <w:left w:val="nil"/>
              <w:bottom w:val="single" w:sz="4" w:space="0" w:color="auto"/>
              <w:right w:val="single" w:sz="4" w:space="0" w:color="auto"/>
            </w:tcBorders>
            <w:shd w:val="clear" w:color="auto" w:fill="auto"/>
            <w:noWrap/>
            <w:vAlign w:val="center"/>
          </w:tcPr>
          <w:p w14:paraId="14DACBEB" w14:textId="77777777" w:rsidR="00C2022D" w:rsidRDefault="00000000">
            <w:pPr>
              <w:widowControl/>
              <w:jc w:val="right"/>
              <w:rPr>
                <w:rFonts w:asciiTheme="minorEastAsia" w:hAnsiTheme="minorEastAsia" w:cs="宋体" w:hint="eastAsia"/>
                <w:kern w:val="0"/>
                <w:sz w:val="20"/>
                <w:szCs w:val="20"/>
              </w:rPr>
            </w:pPr>
            <w:r>
              <w:rPr>
                <w:rFonts w:asciiTheme="minorEastAsia" w:hAnsiTheme="minorEastAsia" w:cs="宋体" w:hint="eastAsia"/>
                <w:kern w:val="0"/>
                <w:sz w:val="20"/>
                <w:szCs w:val="20"/>
              </w:rPr>
              <w:t xml:space="preserve">0　</w:t>
            </w:r>
          </w:p>
        </w:tc>
      </w:tr>
      <w:tr w:rsidR="00C2022D" w14:paraId="6E1C24C1" w14:textId="77777777">
        <w:trPr>
          <w:trHeight w:val="450"/>
        </w:trPr>
        <w:tc>
          <w:tcPr>
            <w:tcW w:w="53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6D0C99E" w14:textId="77777777" w:rsidR="00C2022D" w:rsidRDefault="00000000">
            <w:pPr>
              <w:rPr>
                <w:rFonts w:ascii="Times New Roman" w:hAnsi="Times New Roman" w:cs="Times New Roman"/>
                <w:sz w:val="20"/>
                <w:szCs w:val="20"/>
              </w:rPr>
            </w:pPr>
            <w:r>
              <w:rPr>
                <w:rFonts w:ascii="Times New Roman" w:hAnsi="Times New Roman" w:cs="Times New Roman" w:hint="eastAsia"/>
                <w:sz w:val="20"/>
                <w:szCs w:val="20"/>
              </w:rPr>
              <w:t>2101102</w:t>
            </w:r>
          </w:p>
        </w:tc>
        <w:tc>
          <w:tcPr>
            <w:tcW w:w="1539" w:type="pct"/>
            <w:tcBorders>
              <w:top w:val="nil"/>
              <w:left w:val="nil"/>
              <w:bottom w:val="single" w:sz="4" w:space="0" w:color="auto"/>
              <w:right w:val="single" w:sz="4" w:space="0" w:color="auto"/>
            </w:tcBorders>
            <w:shd w:val="clear" w:color="auto" w:fill="auto"/>
            <w:noWrap/>
            <w:vAlign w:val="center"/>
          </w:tcPr>
          <w:p w14:paraId="0F3322DB" w14:textId="77777777" w:rsidR="00C2022D" w:rsidRDefault="00000000">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事业单位医疗</w:t>
            </w:r>
          </w:p>
        </w:tc>
        <w:tc>
          <w:tcPr>
            <w:tcW w:w="565" w:type="pct"/>
            <w:tcBorders>
              <w:top w:val="nil"/>
              <w:left w:val="nil"/>
              <w:bottom w:val="single" w:sz="4" w:space="0" w:color="auto"/>
              <w:right w:val="single" w:sz="4" w:space="0" w:color="auto"/>
            </w:tcBorders>
            <w:shd w:val="clear" w:color="auto" w:fill="auto"/>
            <w:noWrap/>
            <w:vAlign w:val="center"/>
          </w:tcPr>
          <w:p w14:paraId="44278925"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37.54</w:t>
            </w:r>
          </w:p>
        </w:tc>
        <w:tc>
          <w:tcPr>
            <w:tcW w:w="618" w:type="pct"/>
            <w:tcBorders>
              <w:top w:val="nil"/>
              <w:left w:val="nil"/>
              <w:bottom w:val="single" w:sz="4" w:space="0" w:color="auto"/>
              <w:right w:val="single" w:sz="4" w:space="0" w:color="auto"/>
            </w:tcBorders>
            <w:shd w:val="clear" w:color="auto" w:fill="auto"/>
            <w:noWrap/>
            <w:vAlign w:val="center"/>
          </w:tcPr>
          <w:p w14:paraId="334C6F7D"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37.54</w:t>
            </w:r>
          </w:p>
        </w:tc>
        <w:tc>
          <w:tcPr>
            <w:tcW w:w="394" w:type="pct"/>
            <w:tcBorders>
              <w:top w:val="nil"/>
              <w:left w:val="nil"/>
              <w:bottom w:val="single" w:sz="4" w:space="0" w:color="auto"/>
              <w:right w:val="single" w:sz="4" w:space="0" w:color="auto"/>
            </w:tcBorders>
            <w:shd w:val="clear" w:color="auto" w:fill="auto"/>
            <w:noWrap/>
            <w:vAlign w:val="center"/>
          </w:tcPr>
          <w:p w14:paraId="389ED0A9" w14:textId="77777777" w:rsidR="00C2022D" w:rsidRDefault="00000000">
            <w:pPr>
              <w:widowControl/>
              <w:jc w:val="right"/>
              <w:rPr>
                <w:rFonts w:asciiTheme="minorEastAsia" w:hAnsiTheme="minorEastAsia" w:cs="宋体" w:hint="eastAsia"/>
                <w:kern w:val="0"/>
                <w:sz w:val="20"/>
                <w:szCs w:val="20"/>
              </w:rPr>
            </w:pPr>
            <w:r>
              <w:rPr>
                <w:rFonts w:asciiTheme="minorEastAsia" w:hAnsiTheme="minorEastAsia" w:cs="宋体" w:hint="eastAsia"/>
                <w:kern w:val="0"/>
                <w:sz w:val="20"/>
                <w:szCs w:val="20"/>
              </w:rPr>
              <w:t xml:space="preserve">0　</w:t>
            </w:r>
          </w:p>
        </w:tc>
        <w:tc>
          <w:tcPr>
            <w:tcW w:w="438" w:type="pct"/>
            <w:tcBorders>
              <w:top w:val="nil"/>
              <w:left w:val="nil"/>
              <w:bottom w:val="single" w:sz="4" w:space="0" w:color="auto"/>
              <w:right w:val="single" w:sz="4" w:space="0" w:color="auto"/>
            </w:tcBorders>
            <w:shd w:val="clear" w:color="auto" w:fill="auto"/>
            <w:noWrap/>
            <w:vAlign w:val="center"/>
          </w:tcPr>
          <w:p w14:paraId="225AB39E" w14:textId="77777777" w:rsidR="00C2022D" w:rsidRDefault="00000000">
            <w:pPr>
              <w:widowControl/>
              <w:jc w:val="right"/>
              <w:rPr>
                <w:rFonts w:asciiTheme="minorEastAsia" w:hAnsiTheme="minorEastAsia" w:cs="宋体" w:hint="eastAsia"/>
                <w:kern w:val="0"/>
                <w:sz w:val="20"/>
                <w:szCs w:val="20"/>
              </w:rPr>
            </w:pPr>
            <w:r>
              <w:rPr>
                <w:rFonts w:asciiTheme="minorEastAsia" w:hAnsiTheme="minorEastAsia" w:cs="宋体" w:hint="eastAsia"/>
                <w:kern w:val="0"/>
                <w:sz w:val="20"/>
                <w:szCs w:val="20"/>
              </w:rPr>
              <w:t xml:space="preserve">0　</w:t>
            </w:r>
          </w:p>
        </w:tc>
        <w:tc>
          <w:tcPr>
            <w:tcW w:w="379" w:type="pct"/>
            <w:tcBorders>
              <w:top w:val="nil"/>
              <w:left w:val="nil"/>
              <w:bottom w:val="single" w:sz="4" w:space="0" w:color="auto"/>
              <w:right w:val="single" w:sz="4" w:space="0" w:color="auto"/>
            </w:tcBorders>
            <w:shd w:val="clear" w:color="auto" w:fill="auto"/>
            <w:noWrap/>
            <w:vAlign w:val="center"/>
          </w:tcPr>
          <w:p w14:paraId="7D5A2FC2" w14:textId="77777777" w:rsidR="00C2022D" w:rsidRDefault="00000000">
            <w:pPr>
              <w:widowControl/>
              <w:jc w:val="right"/>
              <w:rPr>
                <w:rFonts w:asciiTheme="minorEastAsia" w:hAnsiTheme="minorEastAsia" w:cs="宋体" w:hint="eastAsia"/>
                <w:kern w:val="0"/>
                <w:sz w:val="20"/>
                <w:szCs w:val="20"/>
              </w:rPr>
            </w:pPr>
            <w:r>
              <w:rPr>
                <w:rFonts w:asciiTheme="minorEastAsia" w:hAnsiTheme="minorEastAsia" w:cs="宋体" w:hint="eastAsia"/>
                <w:kern w:val="0"/>
                <w:sz w:val="20"/>
                <w:szCs w:val="20"/>
              </w:rPr>
              <w:t xml:space="preserve">0　</w:t>
            </w:r>
          </w:p>
        </w:tc>
        <w:tc>
          <w:tcPr>
            <w:tcW w:w="528" w:type="pct"/>
            <w:tcBorders>
              <w:top w:val="nil"/>
              <w:left w:val="nil"/>
              <w:bottom w:val="single" w:sz="4" w:space="0" w:color="auto"/>
              <w:right w:val="single" w:sz="4" w:space="0" w:color="auto"/>
            </w:tcBorders>
            <w:shd w:val="clear" w:color="auto" w:fill="auto"/>
            <w:noWrap/>
            <w:vAlign w:val="center"/>
          </w:tcPr>
          <w:p w14:paraId="40E7719D" w14:textId="77777777" w:rsidR="00C2022D" w:rsidRDefault="00000000">
            <w:pPr>
              <w:widowControl/>
              <w:jc w:val="right"/>
              <w:rPr>
                <w:rFonts w:asciiTheme="minorEastAsia" w:hAnsiTheme="minorEastAsia" w:cs="宋体" w:hint="eastAsia"/>
                <w:kern w:val="0"/>
                <w:sz w:val="20"/>
                <w:szCs w:val="20"/>
              </w:rPr>
            </w:pPr>
            <w:r>
              <w:rPr>
                <w:rFonts w:asciiTheme="minorEastAsia" w:hAnsiTheme="minorEastAsia" w:cs="宋体" w:hint="eastAsia"/>
                <w:kern w:val="0"/>
                <w:sz w:val="20"/>
                <w:szCs w:val="20"/>
              </w:rPr>
              <w:t xml:space="preserve">0　</w:t>
            </w:r>
          </w:p>
        </w:tc>
      </w:tr>
      <w:tr w:rsidR="00C2022D" w14:paraId="6D0D1CFE" w14:textId="77777777">
        <w:trPr>
          <w:trHeight w:val="450"/>
        </w:trPr>
        <w:tc>
          <w:tcPr>
            <w:tcW w:w="53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4FE1C48" w14:textId="77777777" w:rsidR="00C2022D" w:rsidRDefault="00000000">
            <w:pPr>
              <w:rPr>
                <w:rFonts w:ascii="Times New Roman" w:hAnsi="Times New Roman" w:cs="Times New Roman"/>
                <w:sz w:val="20"/>
                <w:szCs w:val="20"/>
              </w:rPr>
            </w:pPr>
            <w:r>
              <w:rPr>
                <w:rFonts w:ascii="Times New Roman" w:hAnsi="Times New Roman" w:cs="Times New Roman" w:hint="eastAsia"/>
                <w:sz w:val="20"/>
                <w:szCs w:val="20"/>
              </w:rPr>
              <w:t>212</w:t>
            </w:r>
          </w:p>
        </w:tc>
        <w:tc>
          <w:tcPr>
            <w:tcW w:w="1539" w:type="pct"/>
            <w:tcBorders>
              <w:top w:val="nil"/>
              <w:left w:val="nil"/>
              <w:bottom w:val="single" w:sz="4" w:space="0" w:color="auto"/>
              <w:right w:val="single" w:sz="4" w:space="0" w:color="auto"/>
            </w:tcBorders>
            <w:shd w:val="clear" w:color="auto" w:fill="auto"/>
            <w:noWrap/>
            <w:vAlign w:val="center"/>
          </w:tcPr>
          <w:p w14:paraId="176ABAA4" w14:textId="77777777" w:rsidR="00C2022D" w:rsidRDefault="00000000">
            <w:pPr>
              <w:widowControl/>
              <w:jc w:val="left"/>
              <w:textAlignment w:val="center"/>
              <w:rPr>
                <w:rFonts w:ascii="宋体" w:eastAsia="宋体" w:hAnsi="宋体" w:cs="宋体" w:hint="eastAsia"/>
                <w:color w:val="000000"/>
                <w:sz w:val="20"/>
                <w:szCs w:val="20"/>
              </w:rPr>
            </w:pPr>
            <w:r>
              <w:rPr>
                <w:rFonts w:ascii="宋体" w:eastAsia="宋体" w:hAnsi="宋体" w:cs="宋体" w:hint="eastAsia"/>
                <w:sz w:val="20"/>
                <w:szCs w:val="20"/>
              </w:rPr>
              <w:t>城乡社区支出</w:t>
            </w:r>
          </w:p>
        </w:tc>
        <w:tc>
          <w:tcPr>
            <w:tcW w:w="565" w:type="pct"/>
            <w:tcBorders>
              <w:top w:val="nil"/>
              <w:left w:val="nil"/>
              <w:bottom w:val="single" w:sz="4" w:space="0" w:color="auto"/>
              <w:right w:val="single" w:sz="4" w:space="0" w:color="auto"/>
            </w:tcBorders>
            <w:shd w:val="clear" w:color="auto" w:fill="auto"/>
            <w:noWrap/>
            <w:vAlign w:val="center"/>
          </w:tcPr>
          <w:p w14:paraId="5E49EF47"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3.21</w:t>
            </w:r>
          </w:p>
        </w:tc>
        <w:tc>
          <w:tcPr>
            <w:tcW w:w="618" w:type="pct"/>
            <w:tcBorders>
              <w:top w:val="nil"/>
              <w:left w:val="nil"/>
              <w:bottom w:val="single" w:sz="4" w:space="0" w:color="auto"/>
              <w:right w:val="single" w:sz="4" w:space="0" w:color="auto"/>
            </w:tcBorders>
            <w:shd w:val="clear" w:color="auto" w:fill="auto"/>
            <w:noWrap/>
            <w:vAlign w:val="center"/>
          </w:tcPr>
          <w:p w14:paraId="3F4C65F0"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3.21</w:t>
            </w:r>
          </w:p>
        </w:tc>
        <w:tc>
          <w:tcPr>
            <w:tcW w:w="394" w:type="pct"/>
            <w:tcBorders>
              <w:top w:val="nil"/>
              <w:left w:val="nil"/>
              <w:bottom w:val="single" w:sz="4" w:space="0" w:color="auto"/>
              <w:right w:val="single" w:sz="4" w:space="0" w:color="auto"/>
            </w:tcBorders>
            <w:shd w:val="clear" w:color="auto" w:fill="auto"/>
            <w:noWrap/>
            <w:vAlign w:val="center"/>
          </w:tcPr>
          <w:p w14:paraId="10F4452F" w14:textId="77777777" w:rsidR="00C2022D" w:rsidRDefault="00000000">
            <w:pPr>
              <w:widowControl/>
              <w:jc w:val="right"/>
              <w:rPr>
                <w:rFonts w:asciiTheme="minorEastAsia" w:hAnsiTheme="minorEastAsia" w:cs="宋体" w:hint="eastAsia"/>
                <w:kern w:val="0"/>
                <w:sz w:val="20"/>
                <w:szCs w:val="20"/>
              </w:rPr>
            </w:pPr>
            <w:r>
              <w:rPr>
                <w:rFonts w:asciiTheme="minorEastAsia" w:hAnsiTheme="minorEastAsia" w:cs="宋体" w:hint="eastAsia"/>
                <w:kern w:val="0"/>
                <w:sz w:val="20"/>
                <w:szCs w:val="20"/>
              </w:rPr>
              <w:t xml:space="preserve">0　</w:t>
            </w:r>
          </w:p>
        </w:tc>
        <w:tc>
          <w:tcPr>
            <w:tcW w:w="438" w:type="pct"/>
            <w:tcBorders>
              <w:top w:val="nil"/>
              <w:left w:val="nil"/>
              <w:bottom w:val="single" w:sz="4" w:space="0" w:color="auto"/>
              <w:right w:val="single" w:sz="4" w:space="0" w:color="auto"/>
            </w:tcBorders>
            <w:shd w:val="clear" w:color="auto" w:fill="auto"/>
            <w:noWrap/>
            <w:vAlign w:val="center"/>
          </w:tcPr>
          <w:p w14:paraId="14CE327A" w14:textId="77777777" w:rsidR="00C2022D" w:rsidRDefault="00000000">
            <w:pPr>
              <w:widowControl/>
              <w:jc w:val="right"/>
              <w:rPr>
                <w:rFonts w:asciiTheme="minorEastAsia" w:hAnsiTheme="minorEastAsia" w:cs="宋体" w:hint="eastAsia"/>
                <w:kern w:val="0"/>
                <w:sz w:val="20"/>
                <w:szCs w:val="20"/>
              </w:rPr>
            </w:pPr>
            <w:r>
              <w:rPr>
                <w:rFonts w:asciiTheme="minorEastAsia" w:hAnsiTheme="minorEastAsia" w:cs="宋体" w:hint="eastAsia"/>
                <w:kern w:val="0"/>
                <w:sz w:val="20"/>
                <w:szCs w:val="20"/>
              </w:rPr>
              <w:t xml:space="preserve">0　</w:t>
            </w:r>
          </w:p>
        </w:tc>
        <w:tc>
          <w:tcPr>
            <w:tcW w:w="379" w:type="pct"/>
            <w:tcBorders>
              <w:top w:val="nil"/>
              <w:left w:val="nil"/>
              <w:bottom w:val="single" w:sz="4" w:space="0" w:color="auto"/>
              <w:right w:val="single" w:sz="4" w:space="0" w:color="auto"/>
            </w:tcBorders>
            <w:shd w:val="clear" w:color="auto" w:fill="auto"/>
            <w:noWrap/>
            <w:vAlign w:val="center"/>
          </w:tcPr>
          <w:p w14:paraId="2A53D3D4" w14:textId="77777777" w:rsidR="00C2022D" w:rsidRDefault="00000000">
            <w:pPr>
              <w:widowControl/>
              <w:jc w:val="right"/>
              <w:rPr>
                <w:rFonts w:asciiTheme="minorEastAsia" w:hAnsiTheme="minorEastAsia" w:cs="宋体" w:hint="eastAsia"/>
                <w:kern w:val="0"/>
                <w:sz w:val="20"/>
                <w:szCs w:val="20"/>
              </w:rPr>
            </w:pPr>
            <w:r>
              <w:rPr>
                <w:rFonts w:asciiTheme="minorEastAsia" w:hAnsiTheme="minorEastAsia" w:cs="宋体" w:hint="eastAsia"/>
                <w:kern w:val="0"/>
                <w:sz w:val="20"/>
                <w:szCs w:val="20"/>
              </w:rPr>
              <w:t xml:space="preserve">0　</w:t>
            </w:r>
          </w:p>
        </w:tc>
        <w:tc>
          <w:tcPr>
            <w:tcW w:w="528" w:type="pct"/>
            <w:tcBorders>
              <w:top w:val="nil"/>
              <w:left w:val="nil"/>
              <w:bottom w:val="single" w:sz="4" w:space="0" w:color="auto"/>
              <w:right w:val="single" w:sz="4" w:space="0" w:color="auto"/>
            </w:tcBorders>
            <w:shd w:val="clear" w:color="auto" w:fill="auto"/>
            <w:noWrap/>
            <w:vAlign w:val="center"/>
          </w:tcPr>
          <w:p w14:paraId="4FBC646E" w14:textId="77777777" w:rsidR="00C2022D" w:rsidRDefault="00000000">
            <w:pPr>
              <w:widowControl/>
              <w:jc w:val="right"/>
              <w:rPr>
                <w:rFonts w:asciiTheme="minorEastAsia" w:hAnsiTheme="minorEastAsia" w:cs="宋体" w:hint="eastAsia"/>
                <w:kern w:val="0"/>
                <w:sz w:val="20"/>
                <w:szCs w:val="20"/>
              </w:rPr>
            </w:pPr>
            <w:r>
              <w:rPr>
                <w:rFonts w:asciiTheme="minorEastAsia" w:hAnsiTheme="minorEastAsia" w:cs="宋体" w:hint="eastAsia"/>
                <w:kern w:val="0"/>
                <w:sz w:val="20"/>
                <w:szCs w:val="20"/>
              </w:rPr>
              <w:t xml:space="preserve">0　</w:t>
            </w:r>
          </w:p>
        </w:tc>
      </w:tr>
      <w:tr w:rsidR="00C2022D" w14:paraId="3FAF51B1" w14:textId="77777777">
        <w:trPr>
          <w:trHeight w:val="450"/>
        </w:trPr>
        <w:tc>
          <w:tcPr>
            <w:tcW w:w="53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AD78A90" w14:textId="77777777" w:rsidR="00C2022D" w:rsidRDefault="00000000">
            <w:pPr>
              <w:rPr>
                <w:rFonts w:ascii="Times New Roman" w:hAnsi="Times New Roman" w:cs="Times New Roman"/>
                <w:sz w:val="20"/>
                <w:szCs w:val="20"/>
              </w:rPr>
            </w:pPr>
            <w:r>
              <w:rPr>
                <w:rFonts w:ascii="Times New Roman" w:hAnsi="Times New Roman" w:cs="Times New Roman" w:hint="eastAsia"/>
                <w:sz w:val="20"/>
                <w:szCs w:val="20"/>
              </w:rPr>
              <w:t>21208</w:t>
            </w:r>
          </w:p>
        </w:tc>
        <w:tc>
          <w:tcPr>
            <w:tcW w:w="1539" w:type="pct"/>
            <w:tcBorders>
              <w:top w:val="nil"/>
              <w:left w:val="nil"/>
              <w:bottom w:val="single" w:sz="4" w:space="0" w:color="auto"/>
              <w:right w:val="single" w:sz="4" w:space="0" w:color="auto"/>
            </w:tcBorders>
            <w:shd w:val="clear" w:color="auto" w:fill="auto"/>
            <w:noWrap/>
            <w:vAlign w:val="center"/>
          </w:tcPr>
          <w:p w14:paraId="0EE9C8C5" w14:textId="77777777" w:rsidR="00C2022D" w:rsidRDefault="00000000">
            <w:pPr>
              <w:widowControl/>
              <w:jc w:val="left"/>
              <w:textAlignment w:val="center"/>
              <w:rPr>
                <w:rFonts w:ascii="宋体" w:eastAsia="宋体" w:hAnsi="宋体" w:cs="宋体" w:hint="eastAsia"/>
                <w:color w:val="000000"/>
                <w:sz w:val="20"/>
                <w:szCs w:val="20"/>
              </w:rPr>
            </w:pPr>
            <w:r>
              <w:rPr>
                <w:rFonts w:ascii="宋体" w:eastAsia="宋体" w:hAnsi="宋体" w:cs="宋体" w:hint="eastAsia"/>
                <w:sz w:val="20"/>
                <w:szCs w:val="20"/>
              </w:rPr>
              <w:t>国有土地使用权出让收入安排的支出</w:t>
            </w:r>
          </w:p>
        </w:tc>
        <w:tc>
          <w:tcPr>
            <w:tcW w:w="565" w:type="pct"/>
            <w:tcBorders>
              <w:top w:val="nil"/>
              <w:left w:val="nil"/>
              <w:bottom w:val="single" w:sz="4" w:space="0" w:color="auto"/>
              <w:right w:val="single" w:sz="4" w:space="0" w:color="auto"/>
            </w:tcBorders>
            <w:shd w:val="clear" w:color="auto" w:fill="auto"/>
            <w:noWrap/>
            <w:vAlign w:val="center"/>
          </w:tcPr>
          <w:p w14:paraId="609957F2"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3.21</w:t>
            </w:r>
          </w:p>
        </w:tc>
        <w:tc>
          <w:tcPr>
            <w:tcW w:w="618" w:type="pct"/>
            <w:tcBorders>
              <w:top w:val="nil"/>
              <w:left w:val="nil"/>
              <w:bottom w:val="single" w:sz="4" w:space="0" w:color="auto"/>
              <w:right w:val="single" w:sz="4" w:space="0" w:color="auto"/>
            </w:tcBorders>
            <w:shd w:val="clear" w:color="auto" w:fill="auto"/>
            <w:noWrap/>
            <w:vAlign w:val="center"/>
          </w:tcPr>
          <w:p w14:paraId="1F16F1FD"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3.21</w:t>
            </w:r>
          </w:p>
        </w:tc>
        <w:tc>
          <w:tcPr>
            <w:tcW w:w="394" w:type="pct"/>
            <w:tcBorders>
              <w:top w:val="nil"/>
              <w:left w:val="nil"/>
              <w:bottom w:val="single" w:sz="4" w:space="0" w:color="auto"/>
              <w:right w:val="single" w:sz="4" w:space="0" w:color="auto"/>
            </w:tcBorders>
            <w:shd w:val="clear" w:color="auto" w:fill="auto"/>
            <w:noWrap/>
            <w:vAlign w:val="center"/>
          </w:tcPr>
          <w:p w14:paraId="17640B11" w14:textId="77777777" w:rsidR="00C2022D" w:rsidRDefault="00000000">
            <w:pPr>
              <w:widowControl/>
              <w:jc w:val="right"/>
              <w:rPr>
                <w:rFonts w:asciiTheme="minorEastAsia" w:hAnsiTheme="minorEastAsia" w:cs="宋体" w:hint="eastAsia"/>
                <w:kern w:val="0"/>
                <w:sz w:val="20"/>
                <w:szCs w:val="20"/>
              </w:rPr>
            </w:pPr>
            <w:r>
              <w:rPr>
                <w:rFonts w:asciiTheme="minorEastAsia" w:hAnsiTheme="minorEastAsia" w:cs="宋体" w:hint="eastAsia"/>
                <w:kern w:val="0"/>
                <w:sz w:val="20"/>
                <w:szCs w:val="20"/>
              </w:rPr>
              <w:t xml:space="preserve">0　</w:t>
            </w:r>
          </w:p>
        </w:tc>
        <w:tc>
          <w:tcPr>
            <w:tcW w:w="438" w:type="pct"/>
            <w:tcBorders>
              <w:top w:val="nil"/>
              <w:left w:val="nil"/>
              <w:bottom w:val="single" w:sz="4" w:space="0" w:color="auto"/>
              <w:right w:val="single" w:sz="4" w:space="0" w:color="auto"/>
            </w:tcBorders>
            <w:shd w:val="clear" w:color="auto" w:fill="auto"/>
            <w:noWrap/>
            <w:vAlign w:val="center"/>
          </w:tcPr>
          <w:p w14:paraId="6A347891" w14:textId="77777777" w:rsidR="00C2022D" w:rsidRDefault="00000000">
            <w:pPr>
              <w:widowControl/>
              <w:jc w:val="right"/>
              <w:rPr>
                <w:rFonts w:asciiTheme="minorEastAsia" w:hAnsiTheme="minorEastAsia" w:cs="宋体" w:hint="eastAsia"/>
                <w:kern w:val="0"/>
                <w:sz w:val="20"/>
                <w:szCs w:val="20"/>
              </w:rPr>
            </w:pPr>
            <w:r>
              <w:rPr>
                <w:rFonts w:asciiTheme="minorEastAsia" w:hAnsiTheme="minorEastAsia" w:cs="宋体" w:hint="eastAsia"/>
                <w:kern w:val="0"/>
                <w:sz w:val="20"/>
                <w:szCs w:val="20"/>
              </w:rPr>
              <w:t xml:space="preserve">0　</w:t>
            </w:r>
          </w:p>
        </w:tc>
        <w:tc>
          <w:tcPr>
            <w:tcW w:w="379" w:type="pct"/>
            <w:tcBorders>
              <w:top w:val="nil"/>
              <w:left w:val="nil"/>
              <w:bottom w:val="single" w:sz="4" w:space="0" w:color="auto"/>
              <w:right w:val="single" w:sz="4" w:space="0" w:color="auto"/>
            </w:tcBorders>
            <w:shd w:val="clear" w:color="auto" w:fill="auto"/>
            <w:noWrap/>
            <w:vAlign w:val="center"/>
          </w:tcPr>
          <w:p w14:paraId="15798A76" w14:textId="77777777" w:rsidR="00C2022D" w:rsidRDefault="00000000">
            <w:pPr>
              <w:widowControl/>
              <w:jc w:val="right"/>
              <w:rPr>
                <w:rFonts w:asciiTheme="minorEastAsia" w:hAnsiTheme="minorEastAsia" w:cs="宋体" w:hint="eastAsia"/>
                <w:kern w:val="0"/>
                <w:sz w:val="20"/>
                <w:szCs w:val="20"/>
              </w:rPr>
            </w:pPr>
            <w:r>
              <w:rPr>
                <w:rFonts w:asciiTheme="minorEastAsia" w:hAnsiTheme="minorEastAsia" w:cs="宋体" w:hint="eastAsia"/>
                <w:kern w:val="0"/>
                <w:sz w:val="20"/>
                <w:szCs w:val="20"/>
              </w:rPr>
              <w:t xml:space="preserve">0　</w:t>
            </w:r>
          </w:p>
        </w:tc>
        <w:tc>
          <w:tcPr>
            <w:tcW w:w="528" w:type="pct"/>
            <w:tcBorders>
              <w:top w:val="nil"/>
              <w:left w:val="nil"/>
              <w:bottom w:val="single" w:sz="4" w:space="0" w:color="auto"/>
              <w:right w:val="single" w:sz="4" w:space="0" w:color="auto"/>
            </w:tcBorders>
            <w:shd w:val="clear" w:color="auto" w:fill="auto"/>
            <w:noWrap/>
            <w:vAlign w:val="center"/>
          </w:tcPr>
          <w:p w14:paraId="6AF9A519" w14:textId="77777777" w:rsidR="00C2022D" w:rsidRDefault="00000000">
            <w:pPr>
              <w:widowControl/>
              <w:jc w:val="right"/>
              <w:rPr>
                <w:rFonts w:asciiTheme="minorEastAsia" w:hAnsiTheme="minorEastAsia" w:cs="宋体" w:hint="eastAsia"/>
                <w:kern w:val="0"/>
                <w:sz w:val="20"/>
                <w:szCs w:val="20"/>
              </w:rPr>
            </w:pPr>
            <w:r>
              <w:rPr>
                <w:rFonts w:asciiTheme="minorEastAsia" w:hAnsiTheme="minorEastAsia" w:cs="宋体" w:hint="eastAsia"/>
                <w:kern w:val="0"/>
                <w:sz w:val="20"/>
                <w:szCs w:val="20"/>
              </w:rPr>
              <w:t xml:space="preserve">0　</w:t>
            </w:r>
          </w:p>
        </w:tc>
      </w:tr>
      <w:tr w:rsidR="00C2022D" w14:paraId="6AE6C4B0" w14:textId="77777777">
        <w:trPr>
          <w:trHeight w:val="450"/>
        </w:trPr>
        <w:tc>
          <w:tcPr>
            <w:tcW w:w="53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F17E010" w14:textId="77777777" w:rsidR="00C2022D" w:rsidRDefault="00000000">
            <w:pPr>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hint="eastAsia"/>
                <w:sz w:val="20"/>
                <w:szCs w:val="20"/>
              </w:rPr>
              <w:t>2120899</w:t>
            </w:r>
          </w:p>
        </w:tc>
        <w:tc>
          <w:tcPr>
            <w:tcW w:w="1539" w:type="pct"/>
            <w:tcBorders>
              <w:top w:val="nil"/>
              <w:left w:val="nil"/>
              <w:bottom w:val="single" w:sz="4" w:space="0" w:color="auto"/>
              <w:right w:val="single" w:sz="4" w:space="0" w:color="auto"/>
            </w:tcBorders>
            <w:shd w:val="clear" w:color="auto" w:fill="auto"/>
            <w:noWrap/>
            <w:vAlign w:val="center"/>
          </w:tcPr>
          <w:p w14:paraId="0C8C9E03" w14:textId="77777777" w:rsidR="00C2022D" w:rsidRDefault="00000000">
            <w:pPr>
              <w:widowControl/>
              <w:jc w:val="left"/>
              <w:textAlignment w:val="center"/>
              <w:rPr>
                <w:rFonts w:ascii="宋体" w:eastAsia="宋体" w:hAnsi="宋体" w:cs="宋体" w:hint="eastAsia"/>
                <w:color w:val="000000"/>
                <w:sz w:val="20"/>
                <w:szCs w:val="20"/>
              </w:rPr>
            </w:pPr>
            <w:r>
              <w:rPr>
                <w:rFonts w:ascii="宋体" w:eastAsia="宋体" w:hAnsi="宋体" w:cs="宋体" w:hint="eastAsia"/>
                <w:sz w:val="20"/>
                <w:szCs w:val="20"/>
              </w:rPr>
              <w:t>其他国有土地使用权出让收入安排的支出</w:t>
            </w:r>
          </w:p>
        </w:tc>
        <w:tc>
          <w:tcPr>
            <w:tcW w:w="565" w:type="pct"/>
            <w:tcBorders>
              <w:top w:val="nil"/>
              <w:left w:val="nil"/>
              <w:bottom w:val="single" w:sz="4" w:space="0" w:color="auto"/>
              <w:right w:val="single" w:sz="4" w:space="0" w:color="auto"/>
            </w:tcBorders>
            <w:shd w:val="clear" w:color="auto" w:fill="auto"/>
            <w:noWrap/>
            <w:vAlign w:val="center"/>
          </w:tcPr>
          <w:p w14:paraId="1251E5C1"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3.21</w:t>
            </w:r>
          </w:p>
        </w:tc>
        <w:tc>
          <w:tcPr>
            <w:tcW w:w="618" w:type="pct"/>
            <w:tcBorders>
              <w:top w:val="nil"/>
              <w:left w:val="nil"/>
              <w:bottom w:val="single" w:sz="4" w:space="0" w:color="auto"/>
              <w:right w:val="single" w:sz="4" w:space="0" w:color="auto"/>
            </w:tcBorders>
            <w:shd w:val="clear" w:color="auto" w:fill="auto"/>
            <w:noWrap/>
            <w:vAlign w:val="center"/>
          </w:tcPr>
          <w:p w14:paraId="29D96E71"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3.21</w:t>
            </w:r>
          </w:p>
        </w:tc>
        <w:tc>
          <w:tcPr>
            <w:tcW w:w="394" w:type="pct"/>
            <w:tcBorders>
              <w:top w:val="nil"/>
              <w:left w:val="nil"/>
              <w:bottom w:val="single" w:sz="4" w:space="0" w:color="auto"/>
              <w:right w:val="single" w:sz="4" w:space="0" w:color="auto"/>
            </w:tcBorders>
            <w:shd w:val="clear" w:color="auto" w:fill="auto"/>
            <w:noWrap/>
            <w:vAlign w:val="center"/>
          </w:tcPr>
          <w:p w14:paraId="3CF8F305" w14:textId="77777777" w:rsidR="00C2022D" w:rsidRDefault="00000000">
            <w:pPr>
              <w:widowControl/>
              <w:jc w:val="right"/>
              <w:rPr>
                <w:rFonts w:asciiTheme="minorEastAsia" w:hAnsiTheme="minorEastAsia" w:cs="宋体" w:hint="eastAsia"/>
                <w:kern w:val="0"/>
                <w:sz w:val="20"/>
                <w:szCs w:val="20"/>
              </w:rPr>
            </w:pPr>
            <w:r>
              <w:rPr>
                <w:rFonts w:asciiTheme="minorEastAsia" w:hAnsiTheme="minorEastAsia" w:cs="宋体" w:hint="eastAsia"/>
                <w:kern w:val="0"/>
                <w:sz w:val="20"/>
                <w:szCs w:val="20"/>
              </w:rPr>
              <w:t xml:space="preserve">0　</w:t>
            </w:r>
          </w:p>
        </w:tc>
        <w:tc>
          <w:tcPr>
            <w:tcW w:w="438" w:type="pct"/>
            <w:tcBorders>
              <w:top w:val="nil"/>
              <w:left w:val="nil"/>
              <w:bottom w:val="single" w:sz="4" w:space="0" w:color="auto"/>
              <w:right w:val="single" w:sz="4" w:space="0" w:color="auto"/>
            </w:tcBorders>
            <w:shd w:val="clear" w:color="auto" w:fill="auto"/>
            <w:noWrap/>
            <w:vAlign w:val="center"/>
          </w:tcPr>
          <w:p w14:paraId="6E4D1435" w14:textId="77777777" w:rsidR="00C2022D" w:rsidRDefault="00000000">
            <w:pPr>
              <w:widowControl/>
              <w:jc w:val="right"/>
              <w:rPr>
                <w:rFonts w:asciiTheme="minorEastAsia" w:hAnsiTheme="minorEastAsia" w:cs="宋体" w:hint="eastAsia"/>
                <w:kern w:val="0"/>
                <w:sz w:val="20"/>
                <w:szCs w:val="20"/>
              </w:rPr>
            </w:pPr>
            <w:r>
              <w:rPr>
                <w:rFonts w:asciiTheme="minorEastAsia" w:hAnsiTheme="minorEastAsia" w:cs="宋体" w:hint="eastAsia"/>
                <w:kern w:val="0"/>
                <w:sz w:val="20"/>
                <w:szCs w:val="20"/>
              </w:rPr>
              <w:t xml:space="preserve">0　</w:t>
            </w:r>
          </w:p>
        </w:tc>
        <w:tc>
          <w:tcPr>
            <w:tcW w:w="379" w:type="pct"/>
            <w:tcBorders>
              <w:top w:val="nil"/>
              <w:left w:val="nil"/>
              <w:bottom w:val="single" w:sz="4" w:space="0" w:color="auto"/>
              <w:right w:val="single" w:sz="4" w:space="0" w:color="auto"/>
            </w:tcBorders>
            <w:shd w:val="clear" w:color="auto" w:fill="auto"/>
            <w:noWrap/>
            <w:vAlign w:val="center"/>
          </w:tcPr>
          <w:p w14:paraId="14EEE1B5" w14:textId="77777777" w:rsidR="00C2022D" w:rsidRDefault="00000000">
            <w:pPr>
              <w:widowControl/>
              <w:jc w:val="right"/>
              <w:rPr>
                <w:rFonts w:asciiTheme="minorEastAsia" w:hAnsiTheme="minorEastAsia" w:cs="宋体" w:hint="eastAsia"/>
                <w:kern w:val="0"/>
                <w:sz w:val="20"/>
                <w:szCs w:val="20"/>
              </w:rPr>
            </w:pPr>
            <w:r>
              <w:rPr>
                <w:rFonts w:asciiTheme="minorEastAsia" w:hAnsiTheme="minorEastAsia" w:cs="宋体" w:hint="eastAsia"/>
                <w:kern w:val="0"/>
                <w:sz w:val="20"/>
                <w:szCs w:val="20"/>
              </w:rPr>
              <w:t xml:space="preserve">0　</w:t>
            </w:r>
          </w:p>
        </w:tc>
        <w:tc>
          <w:tcPr>
            <w:tcW w:w="528" w:type="pct"/>
            <w:tcBorders>
              <w:top w:val="nil"/>
              <w:left w:val="nil"/>
              <w:bottom w:val="single" w:sz="4" w:space="0" w:color="auto"/>
              <w:right w:val="single" w:sz="4" w:space="0" w:color="auto"/>
            </w:tcBorders>
            <w:shd w:val="clear" w:color="auto" w:fill="auto"/>
            <w:noWrap/>
            <w:vAlign w:val="center"/>
          </w:tcPr>
          <w:p w14:paraId="09FDD729" w14:textId="77777777" w:rsidR="00C2022D" w:rsidRDefault="00000000">
            <w:pPr>
              <w:widowControl/>
              <w:jc w:val="right"/>
              <w:rPr>
                <w:rFonts w:asciiTheme="minorEastAsia" w:hAnsiTheme="minorEastAsia" w:cs="宋体" w:hint="eastAsia"/>
                <w:kern w:val="0"/>
                <w:sz w:val="20"/>
                <w:szCs w:val="20"/>
              </w:rPr>
            </w:pPr>
            <w:r>
              <w:rPr>
                <w:rFonts w:asciiTheme="minorEastAsia" w:hAnsiTheme="minorEastAsia" w:cs="宋体" w:hint="eastAsia"/>
                <w:kern w:val="0"/>
                <w:sz w:val="20"/>
                <w:szCs w:val="20"/>
              </w:rPr>
              <w:t xml:space="preserve">0　</w:t>
            </w:r>
          </w:p>
        </w:tc>
      </w:tr>
      <w:tr w:rsidR="00C2022D" w14:paraId="569F590A" w14:textId="77777777">
        <w:trPr>
          <w:trHeight w:val="450"/>
        </w:trPr>
        <w:tc>
          <w:tcPr>
            <w:tcW w:w="53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3AD4F90" w14:textId="77777777" w:rsidR="00C2022D" w:rsidRDefault="00000000">
            <w:pPr>
              <w:rPr>
                <w:rFonts w:ascii="Times New Roman" w:hAnsi="Times New Roman" w:cs="Times New Roman"/>
                <w:sz w:val="20"/>
                <w:szCs w:val="20"/>
              </w:rPr>
            </w:pPr>
            <w:r>
              <w:rPr>
                <w:rFonts w:ascii="Times New Roman" w:hAnsi="Times New Roman" w:cs="Times New Roman" w:hint="eastAsia"/>
                <w:sz w:val="20"/>
                <w:szCs w:val="20"/>
              </w:rPr>
              <w:t>213</w:t>
            </w:r>
          </w:p>
        </w:tc>
        <w:tc>
          <w:tcPr>
            <w:tcW w:w="1539" w:type="pct"/>
            <w:tcBorders>
              <w:top w:val="nil"/>
              <w:left w:val="nil"/>
              <w:bottom w:val="single" w:sz="4" w:space="0" w:color="auto"/>
              <w:right w:val="single" w:sz="4" w:space="0" w:color="auto"/>
            </w:tcBorders>
            <w:shd w:val="clear" w:color="auto" w:fill="auto"/>
            <w:noWrap/>
            <w:vAlign w:val="center"/>
          </w:tcPr>
          <w:p w14:paraId="16EC5F02" w14:textId="77777777" w:rsidR="00C2022D" w:rsidRDefault="00000000">
            <w:pPr>
              <w:widowControl/>
              <w:jc w:val="left"/>
              <w:textAlignment w:val="center"/>
              <w:rPr>
                <w:rFonts w:ascii="宋体" w:eastAsia="宋体" w:hAnsi="宋体" w:cs="宋体" w:hint="eastAsia"/>
                <w:color w:val="000000"/>
                <w:sz w:val="20"/>
                <w:szCs w:val="20"/>
              </w:rPr>
            </w:pPr>
            <w:r>
              <w:rPr>
                <w:rFonts w:ascii="宋体" w:eastAsia="宋体" w:hAnsi="宋体" w:cs="宋体" w:hint="eastAsia"/>
                <w:kern w:val="0"/>
                <w:sz w:val="20"/>
                <w:szCs w:val="20"/>
                <w:lang w:bidi="ar"/>
              </w:rPr>
              <w:t>农林水支出</w:t>
            </w:r>
          </w:p>
        </w:tc>
        <w:tc>
          <w:tcPr>
            <w:tcW w:w="565" w:type="pct"/>
            <w:tcBorders>
              <w:top w:val="nil"/>
              <w:left w:val="nil"/>
              <w:bottom w:val="single" w:sz="4" w:space="0" w:color="auto"/>
              <w:right w:val="single" w:sz="4" w:space="0" w:color="auto"/>
            </w:tcBorders>
            <w:shd w:val="clear" w:color="auto" w:fill="auto"/>
            <w:noWrap/>
            <w:vAlign w:val="center"/>
          </w:tcPr>
          <w:p w14:paraId="02FB2AFD"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854.76</w:t>
            </w:r>
          </w:p>
        </w:tc>
        <w:tc>
          <w:tcPr>
            <w:tcW w:w="618" w:type="pct"/>
            <w:tcBorders>
              <w:top w:val="nil"/>
              <w:left w:val="nil"/>
              <w:bottom w:val="single" w:sz="4" w:space="0" w:color="auto"/>
              <w:right w:val="single" w:sz="4" w:space="0" w:color="auto"/>
            </w:tcBorders>
            <w:shd w:val="clear" w:color="auto" w:fill="auto"/>
            <w:noWrap/>
            <w:vAlign w:val="center"/>
          </w:tcPr>
          <w:p w14:paraId="3694B511"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854.76</w:t>
            </w:r>
          </w:p>
        </w:tc>
        <w:tc>
          <w:tcPr>
            <w:tcW w:w="394" w:type="pct"/>
            <w:tcBorders>
              <w:top w:val="nil"/>
              <w:left w:val="nil"/>
              <w:bottom w:val="single" w:sz="4" w:space="0" w:color="auto"/>
              <w:right w:val="single" w:sz="4" w:space="0" w:color="auto"/>
            </w:tcBorders>
            <w:shd w:val="clear" w:color="auto" w:fill="auto"/>
            <w:noWrap/>
            <w:vAlign w:val="center"/>
          </w:tcPr>
          <w:p w14:paraId="3F413FA1" w14:textId="77777777" w:rsidR="00C2022D" w:rsidRDefault="00000000">
            <w:pPr>
              <w:widowControl/>
              <w:jc w:val="right"/>
              <w:rPr>
                <w:rFonts w:asciiTheme="minorEastAsia" w:hAnsiTheme="minorEastAsia" w:cs="宋体" w:hint="eastAsia"/>
                <w:kern w:val="0"/>
                <w:sz w:val="20"/>
                <w:szCs w:val="20"/>
              </w:rPr>
            </w:pPr>
            <w:r>
              <w:rPr>
                <w:rFonts w:asciiTheme="minorEastAsia" w:hAnsiTheme="minorEastAsia" w:cs="宋体" w:hint="eastAsia"/>
                <w:kern w:val="0"/>
                <w:sz w:val="20"/>
                <w:szCs w:val="20"/>
              </w:rPr>
              <w:t xml:space="preserve">0　</w:t>
            </w:r>
          </w:p>
        </w:tc>
        <w:tc>
          <w:tcPr>
            <w:tcW w:w="438" w:type="pct"/>
            <w:tcBorders>
              <w:top w:val="nil"/>
              <w:left w:val="nil"/>
              <w:bottom w:val="single" w:sz="4" w:space="0" w:color="auto"/>
              <w:right w:val="single" w:sz="4" w:space="0" w:color="auto"/>
            </w:tcBorders>
            <w:shd w:val="clear" w:color="auto" w:fill="auto"/>
            <w:noWrap/>
            <w:vAlign w:val="center"/>
          </w:tcPr>
          <w:p w14:paraId="5B141B75" w14:textId="77777777" w:rsidR="00C2022D" w:rsidRDefault="00000000">
            <w:pPr>
              <w:widowControl/>
              <w:jc w:val="right"/>
              <w:rPr>
                <w:rFonts w:asciiTheme="minorEastAsia" w:hAnsiTheme="minorEastAsia" w:cs="宋体" w:hint="eastAsia"/>
                <w:kern w:val="0"/>
                <w:sz w:val="20"/>
                <w:szCs w:val="20"/>
              </w:rPr>
            </w:pPr>
            <w:r>
              <w:rPr>
                <w:rFonts w:asciiTheme="minorEastAsia" w:hAnsiTheme="minorEastAsia" w:cs="宋体" w:hint="eastAsia"/>
                <w:kern w:val="0"/>
                <w:sz w:val="20"/>
                <w:szCs w:val="20"/>
              </w:rPr>
              <w:t xml:space="preserve">0　</w:t>
            </w:r>
          </w:p>
        </w:tc>
        <w:tc>
          <w:tcPr>
            <w:tcW w:w="379" w:type="pct"/>
            <w:tcBorders>
              <w:top w:val="nil"/>
              <w:left w:val="nil"/>
              <w:bottom w:val="single" w:sz="4" w:space="0" w:color="auto"/>
              <w:right w:val="single" w:sz="4" w:space="0" w:color="auto"/>
            </w:tcBorders>
            <w:shd w:val="clear" w:color="auto" w:fill="auto"/>
            <w:noWrap/>
            <w:vAlign w:val="center"/>
          </w:tcPr>
          <w:p w14:paraId="1EA8D22A" w14:textId="77777777" w:rsidR="00C2022D" w:rsidRDefault="00000000">
            <w:pPr>
              <w:widowControl/>
              <w:jc w:val="right"/>
              <w:rPr>
                <w:rFonts w:asciiTheme="minorEastAsia" w:hAnsiTheme="minorEastAsia" w:cs="宋体" w:hint="eastAsia"/>
                <w:kern w:val="0"/>
                <w:sz w:val="20"/>
                <w:szCs w:val="20"/>
              </w:rPr>
            </w:pPr>
            <w:r>
              <w:rPr>
                <w:rFonts w:asciiTheme="minorEastAsia" w:hAnsiTheme="minorEastAsia" w:cs="宋体" w:hint="eastAsia"/>
                <w:kern w:val="0"/>
                <w:sz w:val="20"/>
                <w:szCs w:val="20"/>
              </w:rPr>
              <w:t xml:space="preserve">0　</w:t>
            </w:r>
          </w:p>
        </w:tc>
        <w:tc>
          <w:tcPr>
            <w:tcW w:w="528" w:type="pct"/>
            <w:tcBorders>
              <w:top w:val="nil"/>
              <w:left w:val="nil"/>
              <w:bottom w:val="single" w:sz="4" w:space="0" w:color="auto"/>
              <w:right w:val="single" w:sz="4" w:space="0" w:color="auto"/>
            </w:tcBorders>
            <w:shd w:val="clear" w:color="auto" w:fill="auto"/>
            <w:noWrap/>
            <w:vAlign w:val="center"/>
          </w:tcPr>
          <w:p w14:paraId="36FD3D0E" w14:textId="77777777" w:rsidR="00C2022D" w:rsidRDefault="00000000">
            <w:pPr>
              <w:widowControl/>
              <w:jc w:val="right"/>
              <w:rPr>
                <w:rFonts w:asciiTheme="minorEastAsia" w:hAnsiTheme="minorEastAsia" w:cs="宋体" w:hint="eastAsia"/>
                <w:kern w:val="0"/>
                <w:sz w:val="20"/>
                <w:szCs w:val="20"/>
              </w:rPr>
            </w:pPr>
            <w:r>
              <w:rPr>
                <w:rFonts w:asciiTheme="minorEastAsia" w:hAnsiTheme="minorEastAsia" w:cs="宋体" w:hint="eastAsia"/>
                <w:kern w:val="0"/>
                <w:sz w:val="20"/>
                <w:szCs w:val="20"/>
              </w:rPr>
              <w:t xml:space="preserve">0　</w:t>
            </w:r>
          </w:p>
        </w:tc>
      </w:tr>
      <w:tr w:rsidR="00C2022D" w14:paraId="1D819136" w14:textId="77777777">
        <w:trPr>
          <w:trHeight w:val="450"/>
        </w:trPr>
        <w:tc>
          <w:tcPr>
            <w:tcW w:w="53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066456D" w14:textId="77777777" w:rsidR="00C2022D" w:rsidRDefault="00000000">
            <w:pPr>
              <w:rPr>
                <w:rFonts w:ascii="Times New Roman" w:hAnsi="Times New Roman" w:cs="Times New Roman"/>
                <w:sz w:val="20"/>
                <w:szCs w:val="20"/>
              </w:rPr>
            </w:pPr>
            <w:r>
              <w:rPr>
                <w:rFonts w:ascii="Times New Roman" w:hAnsi="Times New Roman" w:cs="Times New Roman" w:hint="eastAsia"/>
                <w:sz w:val="20"/>
                <w:szCs w:val="20"/>
              </w:rPr>
              <w:t>21302</w:t>
            </w:r>
          </w:p>
        </w:tc>
        <w:tc>
          <w:tcPr>
            <w:tcW w:w="1539" w:type="pct"/>
            <w:tcBorders>
              <w:top w:val="nil"/>
              <w:left w:val="nil"/>
              <w:bottom w:val="single" w:sz="4" w:space="0" w:color="auto"/>
              <w:right w:val="single" w:sz="4" w:space="0" w:color="auto"/>
            </w:tcBorders>
            <w:shd w:val="clear" w:color="auto" w:fill="auto"/>
            <w:noWrap/>
            <w:vAlign w:val="center"/>
          </w:tcPr>
          <w:p w14:paraId="0033C88D" w14:textId="77777777" w:rsidR="00C2022D" w:rsidRDefault="00000000">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林业和草原</w:t>
            </w:r>
          </w:p>
        </w:tc>
        <w:tc>
          <w:tcPr>
            <w:tcW w:w="565" w:type="pct"/>
            <w:tcBorders>
              <w:top w:val="nil"/>
              <w:left w:val="nil"/>
              <w:bottom w:val="single" w:sz="4" w:space="0" w:color="auto"/>
              <w:right w:val="single" w:sz="4" w:space="0" w:color="auto"/>
            </w:tcBorders>
            <w:shd w:val="clear" w:color="auto" w:fill="auto"/>
            <w:noWrap/>
            <w:vAlign w:val="center"/>
          </w:tcPr>
          <w:p w14:paraId="5A697760"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854.76</w:t>
            </w:r>
          </w:p>
        </w:tc>
        <w:tc>
          <w:tcPr>
            <w:tcW w:w="618" w:type="pct"/>
            <w:tcBorders>
              <w:top w:val="nil"/>
              <w:left w:val="nil"/>
              <w:bottom w:val="single" w:sz="4" w:space="0" w:color="auto"/>
              <w:right w:val="single" w:sz="4" w:space="0" w:color="auto"/>
            </w:tcBorders>
            <w:shd w:val="clear" w:color="auto" w:fill="auto"/>
            <w:noWrap/>
            <w:vAlign w:val="center"/>
          </w:tcPr>
          <w:p w14:paraId="67C585B9"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854.76</w:t>
            </w:r>
          </w:p>
        </w:tc>
        <w:tc>
          <w:tcPr>
            <w:tcW w:w="394" w:type="pct"/>
            <w:tcBorders>
              <w:top w:val="nil"/>
              <w:left w:val="nil"/>
              <w:bottom w:val="single" w:sz="4" w:space="0" w:color="auto"/>
              <w:right w:val="single" w:sz="4" w:space="0" w:color="auto"/>
            </w:tcBorders>
            <w:shd w:val="clear" w:color="auto" w:fill="auto"/>
            <w:noWrap/>
            <w:vAlign w:val="center"/>
          </w:tcPr>
          <w:p w14:paraId="3F010778" w14:textId="77777777" w:rsidR="00C2022D" w:rsidRDefault="00000000">
            <w:pPr>
              <w:widowControl/>
              <w:jc w:val="right"/>
              <w:rPr>
                <w:rFonts w:asciiTheme="minorEastAsia" w:hAnsiTheme="minorEastAsia" w:cs="宋体" w:hint="eastAsia"/>
                <w:kern w:val="0"/>
                <w:sz w:val="20"/>
                <w:szCs w:val="20"/>
              </w:rPr>
            </w:pPr>
            <w:r>
              <w:rPr>
                <w:rFonts w:asciiTheme="minorEastAsia" w:hAnsiTheme="minorEastAsia" w:cs="宋体" w:hint="eastAsia"/>
                <w:kern w:val="0"/>
                <w:sz w:val="20"/>
                <w:szCs w:val="20"/>
              </w:rPr>
              <w:t xml:space="preserve">0　</w:t>
            </w:r>
          </w:p>
        </w:tc>
        <w:tc>
          <w:tcPr>
            <w:tcW w:w="438" w:type="pct"/>
            <w:tcBorders>
              <w:top w:val="nil"/>
              <w:left w:val="nil"/>
              <w:bottom w:val="single" w:sz="4" w:space="0" w:color="auto"/>
              <w:right w:val="single" w:sz="4" w:space="0" w:color="auto"/>
            </w:tcBorders>
            <w:shd w:val="clear" w:color="auto" w:fill="auto"/>
            <w:noWrap/>
            <w:vAlign w:val="center"/>
          </w:tcPr>
          <w:p w14:paraId="0B576EF8" w14:textId="77777777" w:rsidR="00C2022D" w:rsidRDefault="00000000">
            <w:pPr>
              <w:widowControl/>
              <w:jc w:val="right"/>
              <w:rPr>
                <w:rFonts w:asciiTheme="minorEastAsia" w:hAnsiTheme="minorEastAsia" w:cs="宋体" w:hint="eastAsia"/>
                <w:kern w:val="0"/>
                <w:sz w:val="20"/>
                <w:szCs w:val="20"/>
              </w:rPr>
            </w:pPr>
            <w:r>
              <w:rPr>
                <w:rFonts w:asciiTheme="minorEastAsia" w:hAnsiTheme="minorEastAsia" w:cs="宋体" w:hint="eastAsia"/>
                <w:kern w:val="0"/>
                <w:sz w:val="20"/>
                <w:szCs w:val="20"/>
              </w:rPr>
              <w:t xml:space="preserve">0　</w:t>
            </w:r>
          </w:p>
        </w:tc>
        <w:tc>
          <w:tcPr>
            <w:tcW w:w="379" w:type="pct"/>
            <w:tcBorders>
              <w:top w:val="nil"/>
              <w:left w:val="nil"/>
              <w:bottom w:val="single" w:sz="4" w:space="0" w:color="auto"/>
              <w:right w:val="single" w:sz="4" w:space="0" w:color="auto"/>
            </w:tcBorders>
            <w:shd w:val="clear" w:color="auto" w:fill="auto"/>
            <w:noWrap/>
            <w:vAlign w:val="center"/>
          </w:tcPr>
          <w:p w14:paraId="6E4EB2C4" w14:textId="77777777" w:rsidR="00C2022D" w:rsidRDefault="00000000">
            <w:pPr>
              <w:widowControl/>
              <w:jc w:val="right"/>
              <w:rPr>
                <w:rFonts w:asciiTheme="minorEastAsia" w:hAnsiTheme="minorEastAsia" w:cs="宋体" w:hint="eastAsia"/>
                <w:kern w:val="0"/>
                <w:sz w:val="20"/>
                <w:szCs w:val="20"/>
              </w:rPr>
            </w:pPr>
            <w:r>
              <w:rPr>
                <w:rFonts w:asciiTheme="minorEastAsia" w:hAnsiTheme="minorEastAsia" w:cs="宋体" w:hint="eastAsia"/>
                <w:kern w:val="0"/>
                <w:sz w:val="20"/>
                <w:szCs w:val="20"/>
              </w:rPr>
              <w:t xml:space="preserve">0　</w:t>
            </w:r>
          </w:p>
        </w:tc>
        <w:tc>
          <w:tcPr>
            <w:tcW w:w="528" w:type="pct"/>
            <w:tcBorders>
              <w:top w:val="nil"/>
              <w:left w:val="nil"/>
              <w:bottom w:val="single" w:sz="4" w:space="0" w:color="auto"/>
              <w:right w:val="single" w:sz="4" w:space="0" w:color="auto"/>
            </w:tcBorders>
            <w:shd w:val="clear" w:color="auto" w:fill="auto"/>
            <w:noWrap/>
            <w:vAlign w:val="center"/>
          </w:tcPr>
          <w:p w14:paraId="66ACEBD8" w14:textId="77777777" w:rsidR="00C2022D" w:rsidRDefault="00000000">
            <w:pPr>
              <w:widowControl/>
              <w:jc w:val="right"/>
              <w:rPr>
                <w:rFonts w:asciiTheme="minorEastAsia" w:hAnsiTheme="minorEastAsia" w:cs="宋体" w:hint="eastAsia"/>
                <w:kern w:val="0"/>
                <w:sz w:val="20"/>
                <w:szCs w:val="20"/>
              </w:rPr>
            </w:pPr>
            <w:r>
              <w:rPr>
                <w:rFonts w:asciiTheme="minorEastAsia" w:hAnsiTheme="minorEastAsia" w:cs="宋体" w:hint="eastAsia"/>
                <w:kern w:val="0"/>
                <w:sz w:val="20"/>
                <w:szCs w:val="20"/>
              </w:rPr>
              <w:t xml:space="preserve">0　</w:t>
            </w:r>
          </w:p>
        </w:tc>
      </w:tr>
      <w:tr w:rsidR="00C2022D" w14:paraId="394EA15F" w14:textId="77777777">
        <w:trPr>
          <w:trHeight w:val="450"/>
        </w:trPr>
        <w:tc>
          <w:tcPr>
            <w:tcW w:w="53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C718B2A" w14:textId="77777777" w:rsidR="00C2022D" w:rsidRDefault="00000000">
            <w:pPr>
              <w:rPr>
                <w:rFonts w:ascii="Times New Roman" w:hAnsi="Times New Roman" w:cs="Times New Roman"/>
                <w:sz w:val="20"/>
                <w:szCs w:val="20"/>
              </w:rPr>
            </w:pPr>
            <w:r>
              <w:rPr>
                <w:rFonts w:ascii="Times New Roman" w:hAnsi="Times New Roman" w:cs="Times New Roman" w:hint="eastAsia"/>
                <w:sz w:val="20"/>
                <w:szCs w:val="20"/>
              </w:rPr>
              <w:t>2130201</w:t>
            </w:r>
          </w:p>
        </w:tc>
        <w:tc>
          <w:tcPr>
            <w:tcW w:w="1539" w:type="pct"/>
            <w:tcBorders>
              <w:top w:val="nil"/>
              <w:left w:val="nil"/>
              <w:bottom w:val="single" w:sz="4" w:space="0" w:color="auto"/>
              <w:right w:val="single" w:sz="4" w:space="0" w:color="auto"/>
            </w:tcBorders>
            <w:shd w:val="clear" w:color="auto" w:fill="auto"/>
            <w:noWrap/>
            <w:vAlign w:val="center"/>
          </w:tcPr>
          <w:p w14:paraId="57DBC1BF" w14:textId="77777777" w:rsidR="00C2022D" w:rsidRDefault="00000000">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行政运行</w:t>
            </w:r>
          </w:p>
        </w:tc>
        <w:tc>
          <w:tcPr>
            <w:tcW w:w="565" w:type="pct"/>
            <w:tcBorders>
              <w:top w:val="nil"/>
              <w:left w:val="nil"/>
              <w:bottom w:val="single" w:sz="4" w:space="0" w:color="auto"/>
              <w:right w:val="single" w:sz="4" w:space="0" w:color="auto"/>
            </w:tcBorders>
            <w:shd w:val="clear" w:color="auto" w:fill="auto"/>
            <w:noWrap/>
            <w:vAlign w:val="center"/>
          </w:tcPr>
          <w:p w14:paraId="589C1057"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854.76</w:t>
            </w:r>
          </w:p>
        </w:tc>
        <w:tc>
          <w:tcPr>
            <w:tcW w:w="618" w:type="pct"/>
            <w:tcBorders>
              <w:top w:val="nil"/>
              <w:left w:val="nil"/>
              <w:bottom w:val="single" w:sz="4" w:space="0" w:color="auto"/>
              <w:right w:val="single" w:sz="4" w:space="0" w:color="auto"/>
            </w:tcBorders>
            <w:shd w:val="clear" w:color="auto" w:fill="auto"/>
            <w:noWrap/>
            <w:vAlign w:val="center"/>
          </w:tcPr>
          <w:p w14:paraId="1453C854"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854.76</w:t>
            </w:r>
          </w:p>
        </w:tc>
        <w:tc>
          <w:tcPr>
            <w:tcW w:w="394" w:type="pct"/>
            <w:tcBorders>
              <w:top w:val="nil"/>
              <w:left w:val="nil"/>
              <w:bottom w:val="single" w:sz="4" w:space="0" w:color="auto"/>
              <w:right w:val="single" w:sz="4" w:space="0" w:color="auto"/>
            </w:tcBorders>
            <w:shd w:val="clear" w:color="auto" w:fill="auto"/>
            <w:noWrap/>
            <w:vAlign w:val="center"/>
          </w:tcPr>
          <w:p w14:paraId="292DD341" w14:textId="77777777" w:rsidR="00C2022D" w:rsidRDefault="00000000">
            <w:pPr>
              <w:widowControl/>
              <w:jc w:val="right"/>
              <w:rPr>
                <w:rFonts w:asciiTheme="minorEastAsia" w:hAnsiTheme="minorEastAsia" w:cs="宋体" w:hint="eastAsia"/>
                <w:kern w:val="0"/>
                <w:sz w:val="20"/>
                <w:szCs w:val="20"/>
              </w:rPr>
            </w:pPr>
            <w:r>
              <w:rPr>
                <w:rFonts w:asciiTheme="minorEastAsia" w:hAnsiTheme="minorEastAsia" w:cs="宋体" w:hint="eastAsia"/>
                <w:kern w:val="0"/>
                <w:sz w:val="20"/>
                <w:szCs w:val="20"/>
              </w:rPr>
              <w:t xml:space="preserve">0　</w:t>
            </w:r>
          </w:p>
        </w:tc>
        <w:tc>
          <w:tcPr>
            <w:tcW w:w="438" w:type="pct"/>
            <w:tcBorders>
              <w:top w:val="nil"/>
              <w:left w:val="nil"/>
              <w:bottom w:val="single" w:sz="4" w:space="0" w:color="auto"/>
              <w:right w:val="single" w:sz="4" w:space="0" w:color="auto"/>
            </w:tcBorders>
            <w:shd w:val="clear" w:color="auto" w:fill="auto"/>
            <w:noWrap/>
            <w:vAlign w:val="center"/>
          </w:tcPr>
          <w:p w14:paraId="769E2D5F" w14:textId="77777777" w:rsidR="00C2022D" w:rsidRDefault="00000000">
            <w:pPr>
              <w:widowControl/>
              <w:jc w:val="right"/>
              <w:rPr>
                <w:rFonts w:asciiTheme="minorEastAsia" w:hAnsiTheme="minorEastAsia" w:cs="宋体" w:hint="eastAsia"/>
                <w:kern w:val="0"/>
                <w:sz w:val="20"/>
                <w:szCs w:val="20"/>
              </w:rPr>
            </w:pPr>
            <w:r>
              <w:rPr>
                <w:rFonts w:asciiTheme="minorEastAsia" w:hAnsiTheme="minorEastAsia" w:cs="宋体" w:hint="eastAsia"/>
                <w:kern w:val="0"/>
                <w:sz w:val="20"/>
                <w:szCs w:val="20"/>
              </w:rPr>
              <w:t xml:space="preserve">0　</w:t>
            </w:r>
          </w:p>
        </w:tc>
        <w:tc>
          <w:tcPr>
            <w:tcW w:w="379" w:type="pct"/>
            <w:tcBorders>
              <w:top w:val="nil"/>
              <w:left w:val="nil"/>
              <w:bottom w:val="single" w:sz="4" w:space="0" w:color="auto"/>
              <w:right w:val="single" w:sz="4" w:space="0" w:color="auto"/>
            </w:tcBorders>
            <w:shd w:val="clear" w:color="auto" w:fill="auto"/>
            <w:noWrap/>
            <w:vAlign w:val="center"/>
          </w:tcPr>
          <w:p w14:paraId="3F8A19A6" w14:textId="77777777" w:rsidR="00C2022D" w:rsidRDefault="00000000">
            <w:pPr>
              <w:widowControl/>
              <w:jc w:val="right"/>
              <w:rPr>
                <w:rFonts w:asciiTheme="minorEastAsia" w:hAnsiTheme="minorEastAsia" w:cs="宋体" w:hint="eastAsia"/>
                <w:kern w:val="0"/>
                <w:sz w:val="20"/>
                <w:szCs w:val="20"/>
              </w:rPr>
            </w:pPr>
            <w:r>
              <w:rPr>
                <w:rFonts w:asciiTheme="minorEastAsia" w:hAnsiTheme="minorEastAsia" w:cs="宋体" w:hint="eastAsia"/>
                <w:kern w:val="0"/>
                <w:sz w:val="20"/>
                <w:szCs w:val="20"/>
              </w:rPr>
              <w:t xml:space="preserve">0　</w:t>
            </w:r>
          </w:p>
        </w:tc>
        <w:tc>
          <w:tcPr>
            <w:tcW w:w="528" w:type="pct"/>
            <w:tcBorders>
              <w:top w:val="nil"/>
              <w:left w:val="nil"/>
              <w:bottom w:val="single" w:sz="4" w:space="0" w:color="auto"/>
              <w:right w:val="single" w:sz="4" w:space="0" w:color="auto"/>
            </w:tcBorders>
            <w:shd w:val="clear" w:color="auto" w:fill="auto"/>
            <w:noWrap/>
            <w:vAlign w:val="center"/>
          </w:tcPr>
          <w:p w14:paraId="4EF3D99F" w14:textId="77777777" w:rsidR="00C2022D" w:rsidRDefault="00000000">
            <w:pPr>
              <w:widowControl/>
              <w:jc w:val="right"/>
              <w:rPr>
                <w:rFonts w:asciiTheme="minorEastAsia" w:hAnsiTheme="minorEastAsia" w:cs="宋体" w:hint="eastAsia"/>
                <w:kern w:val="0"/>
                <w:sz w:val="20"/>
                <w:szCs w:val="20"/>
              </w:rPr>
            </w:pPr>
            <w:r>
              <w:rPr>
                <w:rFonts w:asciiTheme="minorEastAsia" w:hAnsiTheme="minorEastAsia" w:cs="宋体" w:hint="eastAsia"/>
                <w:kern w:val="0"/>
                <w:sz w:val="20"/>
                <w:szCs w:val="20"/>
              </w:rPr>
              <w:t xml:space="preserve">0　</w:t>
            </w:r>
          </w:p>
        </w:tc>
      </w:tr>
      <w:tr w:rsidR="00C2022D" w14:paraId="52B0BFA5" w14:textId="77777777">
        <w:trPr>
          <w:trHeight w:val="450"/>
        </w:trPr>
        <w:tc>
          <w:tcPr>
            <w:tcW w:w="53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2DD32B8" w14:textId="77777777" w:rsidR="00C2022D" w:rsidRDefault="00000000">
            <w:pPr>
              <w:rPr>
                <w:rFonts w:ascii="Times New Roman" w:hAnsi="Times New Roman" w:cs="Times New Roman"/>
                <w:sz w:val="20"/>
                <w:szCs w:val="20"/>
              </w:rPr>
            </w:pPr>
            <w:r>
              <w:rPr>
                <w:rFonts w:ascii="Times New Roman" w:hAnsi="Times New Roman" w:cs="Times New Roman" w:hint="eastAsia"/>
                <w:sz w:val="20"/>
                <w:szCs w:val="20"/>
              </w:rPr>
              <w:t>221</w:t>
            </w:r>
          </w:p>
        </w:tc>
        <w:tc>
          <w:tcPr>
            <w:tcW w:w="1539" w:type="pct"/>
            <w:tcBorders>
              <w:top w:val="nil"/>
              <w:left w:val="nil"/>
              <w:bottom w:val="single" w:sz="4" w:space="0" w:color="auto"/>
              <w:right w:val="single" w:sz="4" w:space="0" w:color="auto"/>
            </w:tcBorders>
            <w:shd w:val="clear" w:color="auto" w:fill="auto"/>
            <w:noWrap/>
            <w:vAlign w:val="center"/>
          </w:tcPr>
          <w:p w14:paraId="5EF7BD6A" w14:textId="77777777" w:rsidR="00C2022D" w:rsidRDefault="00000000">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rPr>
              <w:t>住房保障支出</w:t>
            </w:r>
          </w:p>
        </w:tc>
        <w:tc>
          <w:tcPr>
            <w:tcW w:w="565" w:type="pct"/>
            <w:tcBorders>
              <w:top w:val="nil"/>
              <w:left w:val="nil"/>
              <w:bottom w:val="single" w:sz="4" w:space="0" w:color="auto"/>
              <w:right w:val="single" w:sz="4" w:space="0" w:color="auto"/>
            </w:tcBorders>
            <w:shd w:val="clear" w:color="auto" w:fill="auto"/>
            <w:noWrap/>
            <w:vAlign w:val="center"/>
          </w:tcPr>
          <w:p w14:paraId="16D18870"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67.18</w:t>
            </w:r>
          </w:p>
        </w:tc>
        <w:tc>
          <w:tcPr>
            <w:tcW w:w="618" w:type="pct"/>
            <w:tcBorders>
              <w:top w:val="nil"/>
              <w:left w:val="nil"/>
              <w:bottom w:val="single" w:sz="4" w:space="0" w:color="auto"/>
              <w:right w:val="single" w:sz="4" w:space="0" w:color="auto"/>
            </w:tcBorders>
            <w:shd w:val="clear" w:color="auto" w:fill="auto"/>
            <w:noWrap/>
            <w:vAlign w:val="center"/>
          </w:tcPr>
          <w:p w14:paraId="278DCAFD"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67.18</w:t>
            </w:r>
          </w:p>
        </w:tc>
        <w:tc>
          <w:tcPr>
            <w:tcW w:w="394" w:type="pct"/>
            <w:tcBorders>
              <w:top w:val="nil"/>
              <w:left w:val="nil"/>
              <w:bottom w:val="single" w:sz="4" w:space="0" w:color="auto"/>
              <w:right w:val="single" w:sz="4" w:space="0" w:color="auto"/>
            </w:tcBorders>
            <w:shd w:val="clear" w:color="auto" w:fill="auto"/>
            <w:noWrap/>
            <w:vAlign w:val="center"/>
          </w:tcPr>
          <w:p w14:paraId="01999797" w14:textId="77777777" w:rsidR="00C2022D" w:rsidRDefault="00000000">
            <w:pPr>
              <w:widowControl/>
              <w:jc w:val="right"/>
              <w:rPr>
                <w:rFonts w:asciiTheme="minorEastAsia" w:hAnsiTheme="minorEastAsia" w:cs="宋体" w:hint="eastAsia"/>
                <w:kern w:val="0"/>
                <w:sz w:val="20"/>
                <w:szCs w:val="20"/>
              </w:rPr>
            </w:pPr>
            <w:r>
              <w:rPr>
                <w:rFonts w:asciiTheme="minorEastAsia" w:hAnsiTheme="minorEastAsia" w:cs="宋体" w:hint="eastAsia"/>
                <w:kern w:val="0"/>
                <w:sz w:val="20"/>
                <w:szCs w:val="20"/>
              </w:rPr>
              <w:t xml:space="preserve">0　</w:t>
            </w:r>
          </w:p>
        </w:tc>
        <w:tc>
          <w:tcPr>
            <w:tcW w:w="438" w:type="pct"/>
            <w:tcBorders>
              <w:top w:val="nil"/>
              <w:left w:val="nil"/>
              <w:bottom w:val="single" w:sz="4" w:space="0" w:color="auto"/>
              <w:right w:val="single" w:sz="4" w:space="0" w:color="auto"/>
            </w:tcBorders>
            <w:shd w:val="clear" w:color="auto" w:fill="auto"/>
            <w:noWrap/>
            <w:vAlign w:val="center"/>
          </w:tcPr>
          <w:p w14:paraId="5E2F818A" w14:textId="77777777" w:rsidR="00C2022D" w:rsidRDefault="00000000">
            <w:pPr>
              <w:widowControl/>
              <w:jc w:val="right"/>
              <w:rPr>
                <w:rFonts w:asciiTheme="minorEastAsia" w:hAnsiTheme="minorEastAsia" w:cs="宋体" w:hint="eastAsia"/>
                <w:kern w:val="0"/>
                <w:sz w:val="20"/>
                <w:szCs w:val="20"/>
              </w:rPr>
            </w:pPr>
            <w:r>
              <w:rPr>
                <w:rFonts w:asciiTheme="minorEastAsia" w:hAnsiTheme="minorEastAsia" w:cs="宋体" w:hint="eastAsia"/>
                <w:kern w:val="0"/>
                <w:sz w:val="20"/>
                <w:szCs w:val="20"/>
              </w:rPr>
              <w:t xml:space="preserve">0　</w:t>
            </w:r>
          </w:p>
        </w:tc>
        <w:tc>
          <w:tcPr>
            <w:tcW w:w="379" w:type="pct"/>
            <w:tcBorders>
              <w:top w:val="nil"/>
              <w:left w:val="nil"/>
              <w:bottom w:val="single" w:sz="4" w:space="0" w:color="auto"/>
              <w:right w:val="single" w:sz="4" w:space="0" w:color="auto"/>
            </w:tcBorders>
            <w:shd w:val="clear" w:color="auto" w:fill="auto"/>
            <w:noWrap/>
            <w:vAlign w:val="center"/>
          </w:tcPr>
          <w:p w14:paraId="4558D8DA" w14:textId="77777777" w:rsidR="00C2022D" w:rsidRDefault="00000000">
            <w:pPr>
              <w:widowControl/>
              <w:jc w:val="right"/>
              <w:rPr>
                <w:rFonts w:asciiTheme="minorEastAsia" w:hAnsiTheme="minorEastAsia" w:cs="宋体" w:hint="eastAsia"/>
                <w:kern w:val="0"/>
                <w:sz w:val="20"/>
                <w:szCs w:val="20"/>
              </w:rPr>
            </w:pPr>
            <w:r>
              <w:rPr>
                <w:rFonts w:asciiTheme="minorEastAsia" w:hAnsiTheme="minorEastAsia" w:cs="宋体" w:hint="eastAsia"/>
                <w:kern w:val="0"/>
                <w:sz w:val="20"/>
                <w:szCs w:val="20"/>
              </w:rPr>
              <w:t xml:space="preserve">0　</w:t>
            </w:r>
          </w:p>
        </w:tc>
        <w:tc>
          <w:tcPr>
            <w:tcW w:w="528" w:type="pct"/>
            <w:tcBorders>
              <w:top w:val="nil"/>
              <w:left w:val="nil"/>
              <w:bottom w:val="single" w:sz="4" w:space="0" w:color="auto"/>
              <w:right w:val="single" w:sz="4" w:space="0" w:color="auto"/>
            </w:tcBorders>
            <w:shd w:val="clear" w:color="auto" w:fill="auto"/>
            <w:noWrap/>
            <w:vAlign w:val="center"/>
          </w:tcPr>
          <w:p w14:paraId="10C532FC" w14:textId="77777777" w:rsidR="00C2022D" w:rsidRDefault="00000000">
            <w:pPr>
              <w:widowControl/>
              <w:jc w:val="right"/>
              <w:rPr>
                <w:rFonts w:asciiTheme="minorEastAsia" w:hAnsiTheme="minorEastAsia" w:cs="宋体" w:hint="eastAsia"/>
                <w:kern w:val="0"/>
                <w:sz w:val="20"/>
                <w:szCs w:val="20"/>
              </w:rPr>
            </w:pPr>
            <w:r>
              <w:rPr>
                <w:rFonts w:asciiTheme="minorEastAsia" w:hAnsiTheme="minorEastAsia" w:cs="宋体" w:hint="eastAsia"/>
                <w:kern w:val="0"/>
                <w:sz w:val="20"/>
                <w:szCs w:val="20"/>
              </w:rPr>
              <w:t xml:space="preserve">0　</w:t>
            </w:r>
          </w:p>
        </w:tc>
      </w:tr>
      <w:tr w:rsidR="00C2022D" w14:paraId="683FCA5E" w14:textId="77777777">
        <w:trPr>
          <w:trHeight w:val="450"/>
        </w:trPr>
        <w:tc>
          <w:tcPr>
            <w:tcW w:w="53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9BCAF0E" w14:textId="77777777" w:rsidR="00C2022D" w:rsidRDefault="00000000">
            <w:pPr>
              <w:rPr>
                <w:rFonts w:ascii="Times New Roman" w:hAnsi="Times New Roman" w:cs="Times New Roman"/>
                <w:sz w:val="20"/>
                <w:szCs w:val="20"/>
              </w:rPr>
            </w:pPr>
            <w:r>
              <w:rPr>
                <w:rFonts w:ascii="Times New Roman" w:hAnsi="Times New Roman" w:cs="Times New Roman" w:hint="eastAsia"/>
                <w:sz w:val="20"/>
                <w:szCs w:val="20"/>
              </w:rPr>
              <w:t>22102</w:t>
            </w:r>
          </w:p>
        </w:tc>
        <w:tc>
          <w:tcPr>
            <w:tcW w:w="1539" w:type="pct"/>
            <w:tcBorders>
              <w:top w:val="nil"/>
              <w:left w:val="nil"/>
              <w:bottom w:val="single" w:sz="4" w:space="0" w:color="auto"/>
              <w:right w:val="single" w:sz="4" w:space="0" w:color="auto"/>
            </w:tcBorders>
            <w:shd w:val="clear" w:color="auto" w:fill="auto"/>
            <w:noWrap/>
            <w:vAlign w:val="center"/>
          </w:tcPr>
          <w:p w14:paraId="33291C79" w14:textId="77777777" w:rsidR="00C2022D" w:rsidRDefault="00000000">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rPr>
              <w:t>住房改革支出</w:t>
            </w:r>
          </w:p>
        </w:tc>
        <w:tc>
          <w:tcPr>
            <w:tcW w:w="565" w:type="pct"/>
            <w:tcBorders>
              <w:top w:val="nil"/>
              <w:left w:val="nil"/>
              <w:bottom w:val="single" w:sz="4" w:space="0" w:color="auto"/>
              <w:right w:val="single" w:sz="4" w:space="0" w:color="auto"/>
            </w:tcBorders>
            <w:shd w:val="clear" w:color="auto" w:fill="auto"/>
            <w:noWrap/>
            <w:vAlign w:val="center"/>
          </w:tcPr>
          <w:p w14:paraId="7C8C1789"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67.18</w:t>
            </w:r>
          </w:p>
        </w:tc>
        <w:tc>
          <w:tcPr>
            <w:tcW w:w="618" w:type="pct"/>
            <w:tcBorders>
              <w:top w:val="nil"/>
              <w:left w:val="nil"/>
              <w:bottom w:val="single" w:sz="4" w:space="0" w:color="auto"/>
              <w:right w:val="single" w:sz="4" w:space="0" w:color="auto"/>
            </w:tcBorders>
            <w:shd w:val="clear" w:color="auto" w:fill="auto"/>
            <w:noWrap/>
            <w:vAlign w:val="center"/>
          </w:tcPr>
          <w:p w14:paraId="4CF5E56E"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67.18</w:t>
            </w:r>
          </w:p>
        </w:tc>
        <w:tc>
          <w:tcPr>
            <w:tcW w:w="394" w:type="pct"/>
            <w:tcBorders>
              <w:top w:val="nil"/>
              <w:left w:val="nil"/>
              <w:bottom w:val="single" w:sz="4" w:space="0" w:color="auto"/>
              <w:right w:val="single" w:sz="4" w:space="0" w:color="auto"/>
            </w:tcBorders>
            <w:shd w:val="clear" w:color="auto" w:fill="auto"/>
            <w:noWrap/>
            <w:vAlign w:val="center"/>
          </w:tcPr>
          <w:p w14:paraId="0C4ED5A5" w14:textId="77777777" w:rsidR="00C2022D" w:rsidRDefault="00000000">
            <w:pPr>
              <w:widowControl/>
              <w:jc w:val="right"/>
              <w:rPr>
                <w:rFonts w:asciiTheme="minorEastAsia" w:hAnsiTheme="minorEastAsia" w:cs="宋体" w:hint="eastAsia"/>
                <w:kern w:val="0"/>
                <w:sz w:val="20"/>
                <w:szCs w:val="20"/>
              </w:rPr>
            </w:pPr>
            <w:r>
              <w:rPr>
                <w:rFonts w:asciiTheme="minorEastAsia" w:hAnsiTheme="minorEastAsia" w:cs="宋体" w:hint="eastAsia"/>
                <w:kern w:val="0"/>
                <w:sz w:val="20"/>
                <w:szCs w:val="20"/>
              </w:rPr>
              <w:t xml:space="preserve">0　</w:t>
            </w:r>
          </w:p>
        </w:tc>
        <w:tc>
          <w:tcPr>
            <w:tcW w:w="438" w:type="pct"/>
            <w:tcBorders>
              <w:top w:val="nil"/>
              <w:left w:val="nil"/>
              <w:bottom w:val="single" w:sz="4" w:space="0" w:color="auto"/>
              <w:right w:val="single" w:sz="4" w:space="0" w:color="auto"/>
            </w:tcBorders>
            <w:shd w:val="clear" w:color="auto" w:fill="auto"/>
            <w:noWrap/>
            <w:vAlign w:val="center"/>
          </w:tcPr>
          <w:p w14:paraId="413DBB9F" w14:textId="77777777" w:rsidR="00C2022D" w:rsidRDefault="00000000">
            <w:pPr>
              <w:widowControl/>
              <w:jc w:val="right"/>
              <w:rPr>
                <w:rFonts w:asciiTheme="minorEastAsia" w:hAnsiTheme="minorEastAsia" w:cs="宋体" w:hint="eastAsia"/>
                <w:kern w:val="0"/>
                <w:sz w:val="20"/>
                <w:szCs w:val="20"/>
              </w:rPr>
            </w:pPr>
            <w:r>
              <w:rPr>
                <w:rFonts w:asciiTheme="minorEastAsia" w:hAnsiTheme="minorEastAsia" w:cs="宋体" w:hint="eastAsia"/>
                <w:kern w:val="0"/>
                <w:sz w:val="20"/>
                <w:szCs w:val="20"/>
              </w:rPr>
              <w:t xml:space="preserve">0　</w:t>
            </w:r>
          </w:p>
        </w:tc>
        <w:tc>
          <w:tcPr>
            <w:tcW w:w="379" w:type="pct"/>
            <w:tcBorders>
              <w:top w:val="nil"/>
              <w:left w:val="nil"/>
              <w:bottom w:val="single" w:sz="4" w:space="0" w:color="auto"/>
              <w:right w:val="single" w:sz="4" w:space="0" w:color="auto"/>
            </w:tcBorders>
            <w:shd w:val="clear" w:color="auto" w:fill="auto"/>
            <w:noWrap/>
            <w:vAlign w:val="center"/>
          </w:tcPr>
          <w:p w14:paraId="2738CB08" w14:textId="77777777" w:rsidR="00C2022D" w:rsidRDefault="00000000">
            <w:pPr>
              <w:widowControl/>
              <w:jc w:val="right"/>
              <w:rPr>
                <w:rFonts w:asciiTheme="minorEastAsia" w:hAnsiTheme="minorEastAsia" w:cs="宋体" w:hint="eastAsia"/>
                <w:kern w:val="0"/>
                <w:sz w:val="20"/>
                <w:szCs w:val="20"/>
              </w:rPr>
            </w:pPr>
            <w:r>
              <w:rPr>
                <w:rFonts w:asciiTheme="minorEastAsia" w:hAnsiTheme="minorEastAsia" w:cs="宋体" w:hint="eastAsia"/>
                <w:kern w:val="0"/>
                <w:sz w:val="20"/>
                <w:szCs w:val="20"/>
              </w:rPr>
              <w:t xml:space="preserve">0　</w:t>
            </w:r>
          </w:p>
        </w:tc>
        <w:tc>
          <w:tcPr>
            <w:tcW w:w="528" w:type="pct"/>
            <w:tcBorders>
              <w:top w:val="nil"/>
              <w:left w:val="nil"/>
              <w:bottom w:val="single" w:sz="4" w:space="0" w:color="auto"/>
              <w:right w:val="single" w:sz="4" w:space="0" w:color="auto"/>
            </w:tcBorders>
            <w:shd w:val="clear" w:color="auto" w:fill="auto"/>
            <w:noWrap/>
            <w:vAlign w:val="center"/>
          </w:tcPr>
          <w:p w14:paraId="4D45ED85" w14:textId="77777777" w:rsidR="00C2022D" w:rsidRDefault="00000000">
            <w:pPr>
              <w:widowControl/>
              <w:jc w:val="right"/>
              <w:rPr>
                <w:rFonts w:asciiTheme="minorEastAsia" w:hAnsiTheme="minorEastAsia" w:cs="宋体" w:hint="eastAsia"/>
                <w:kern w:val="0"/>
                <w:sz w:val="20"/>
                <w:szCs w:val="20"/>
              </w:rPr>
            </w:pPr>
            <w:r>
              <w:rPr>
                <w:rFonts w:asciiTheme="minorEastAsia" w:hAnsiTheme="minorEastAsia" w:cs="宋体" w:hint="eastAsia"/>
                <w:kern w:val="0"/>
                <w:sz w:val="20"/>
                <w:szCs w:val="20"/>
              </w:rPr>
              <w:t xml:space="preserve">0　</w:t>
            </w:r>
          </w:p>
        </w:tc>
      </w:tr>
      <w:tr w:rsidR="00C2022D" w14:paraId="5486017C" w14:textId="77777777">
        <w:trPr>
          <w:trHeight w:val="450"/>
        </w:trPr>
        <w:tc>
          <w:tcPr>
            <w:tcW w:w="53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7242F5D" w14:textId="77777777" w:rsidR="00C2022D" w:rsidRDefault="00000000">
            <w:pPr>
              <w:rPr>
                <w:rFonts w:ascii="Times New Roman" w:hAnsi="Times New Roman" w:cs="Times New Roman"/>
                <w:sz w:val="20"/>
                <w:szCs w:val="20"/>
              </w:rPr>
            </w:pPr>
            <w:r>
              <w:rPr>
                <w:rFonts w:ascii="Times New Roman" w:hAnsi="Times New Roman" w:cs="Times New Roman" w:hint="eastAsia"/>
                <w:sz w:val="20"/>
                <w:szCs w:val="20"/>
              </w:rPr>
              <w:t>2210201</w:t>
            </w:r>
          </w:p>
        </w:tc>
        <w:tc>
          <w:tcPr>
            <w:tcW w:w="1539" w:type="pct"/>
            <w:tcBorders>
              <w:top w:val="nil"/>
              <w:left w:val="nil"/>
              <w:bottom w:val="single" w:sz="4" w:space="0" w:color="auto"/>
              <w:right w:val="single" w:sz="4" w:space="0" w:color="auto"/>
            </w:tcBorders>
            <w:shd w:val="clear" w:color="auto" w:fill="auto"/>
            <w:noWrap/>
            <w:vAlign w:val="center"/>
          </w:tcPr>
          <w:p w14:paraId="05859F4E" w14:textId="77777777" w:rsidR="00C2022D" w:rsidRDefault="00000000">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rPr>
              <w:t>住房公积金</w:t>
            </w:r>
          </w:p>
        </w:tc>
        <w:tc>
          <w:tcPr>
            <w:tcW w:w="565" w:type="pct"/>
            <w:tcBorders>
              <w:top w:val="nil"/>
              <w:left w:val="nil"/>
              <w:bottom w:val="single" w:sz="4" w:space="0" w:color="auto"/>
              <w:right w:val="single" w:sz="4" w:space="0" w:color="auto"/>
            </w:tcBorders>
            <w:shd w:val="clear" w:color="auto" w:fill="auto"/>
            <w:noWrap/>
            <w:vAlign w:val="center"/>
          </w:tcPr>
          <w:p w14:paraId="292EAED2"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67.18</w:t>
            </w:r>
          </w:p>
        </w:tc>
        <w:tc>
          <w:tcPr>
            <w:tcW w:w="618" w:type="pct"/>
            <w:tcBorders>
              <w:top w:val="nil"/>
              <w:left w:val="nil"/>
              <w:bottom w:val="single" w:sz="4" w:space="0" w:color="auto"/>
              <w:right w:val="single" w:sz="4" w:space="0" w:color="auto"/>
            </w:tcBorders>
            <w:shd w:val="clear" w:color="auto" w:fill="auto"/>
            <w:noWrap/>
            <w:vAlign w:val="center"/>
          </w:tcPr>
          <w:p w14:paraId="44564DB4"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67.18</w:t>
            </w:r>
          </w:p>
        </w:tc>
        <w:tc>
          <w:tcPr>
            <w:tcW w:w="394" w:type="pct"/>
            <w:tcBorders>
              <w:top w:val="nil"/>
              <w:left w:val="nil"/>
              <w:bottom w:val="single" w:sz="4" w:space="0" w:color="auto"/>
              <w:right w:val="single" w:sz="4" w:space="0" w:color="auto"/>
            </w:tcBorders>
            <w:shd w:val="clear" w:color="auto" w:fill="auto"/>
            <w:noWrap/>
            <w:vAlign w:val="center"/>
          </w:tcPr>
          <w:p w14:paraId="4815BC38" w14:textId="77777777" w:rsidR="00C2022D" w:rsidRDefault="00000000">
            <w:pPr>
              <w:widowControl/>
              <w:jc w:val="right"/>
              <w:rPr>
                <w:rFonts w:asciiTheme="minorEastAsia" w:hAnsiTheme="minorEastAsia" w:cs="宋体" w:hint="eastAsia"/>
                <w:kern w:val="0"/>
                <w:sz w:val="20"/>
                <w:szCs w:val="20"/>
              </w:rPr>
            </w:pPr>
            <w:r>
              <w:rPr>
                <w:rFonts w:asciiTheme="minorEastAsia" w:hAnsiTheme="minorEastAsia" w:cs="宋体" w:hint="eastAsia"/>
                <w:kern w:val="0"/>
                <w:sz w:val="20"/>
                <w:szCs w:val="20"/>
              </w:rPr>
              <w:t xml:space="preserve">0　</w:t>
            </w:r>
          </w:p>
        </w:tc>
        <w:tc>
          <w:tcPr>
            <w:tcW w:w="438" w:type="pct"/>
            <w:tcBorders>
              <w:top w:val="nil"/>
              <w:left w:val="nil"/>
              <w:bottom w:val="single" w:sz="4" w:space="0" w:color="auto"/>
              <w:right w:val="single" w:sz="4" w:space="0" w:color="auto"/>
            </w:tcBorders>
            <w:shd w:val="clear" w:color="auto" w:fill="auto"/>
            <w:noWrap/>
            <w:vAlign w:val="center"/>
          </w:tcPr>
          <w:p w14:paraId="7289EE73" w14:textId="77777777" w:rsidR="00C2022D" w:rsidRDefault="00000000">
            <w:pPr>
              <w:widowControl/>
              <w:jc w:val="right"/>
              <w:rPr>
                <w:rFonts w:asciiTheme="minorEastAsia" w:hAnsiTheme="minorEastAsia" w:cs="宋体" w:hint="eastAsia"/>
                <w:kern w:val="0"/>
                <w:sz w:val="20"/>
                <w:szCs w:val="20"/>
              </w:rPr>
            </w:pPr>
            <w:r>
              <w:rPr>
                <w:rFonts w:asciiTheme="minorEastAsia" w:hAnsiTheme="minorEastAsia" w:cs="宋体" w:hint="eastAsia"/>
                <w:kern w:val="0"/>
                <w:sz w:val="20"/>
                <w:szCs w:val="20"/>
              </w:rPr>
              <w:t xml:space="preserve">0　</w:t>
            </w:r>
          </w:p>
        </w:tc>
        <w:tc>
          <w:tcPr>
            <w:tcW w:w="379" w:type="pct"/>
            <w:tcBorders>
              <w:top w:val="nil"/>
              <w:left w:val="nil"/>
              <w:bottom w:val="single" w:sz="4" w:space="0" w:color="auto"/>
              <w:right w:val="single" w:sz="4" w:space="0" w:color="auto"/>
            </w:tcBorders>
            <w:shd w:val="clear" w:color="auto" w:fill="auto"/>
            <w:noWrap/>
            <w:vAlign w:val="center"/>
          </w:tcPr>
          <w:p w14:paraId="033B6C2E" w14:textId="77777777" w:rsidR="00C2022D" w:rsidRDefault="00000000">
            <w:pPr>
              <w:widowControl/>
              <w:jc w:val="right"/>
              <w:rPr>
                <w:rFonts w:asciiTheme="minorEastAsia" w:hAnsiTheme="minorEastAsia" w:cs="宋体" w:hint="eastAsia"/>
                <w:kern w:val="0"/>
                <w:sz w:val="20"/>
                <w:szCs w:val="20"/>
              </w:rPr>
            </w:pPr>
            <w:r>
              <w:rPr>
                <w:rFonts w:asciiTheme="minorEastAsia" w:hAnsiTheme="minorEastAsia" w:cs="宋体" w:hint="eastAsia"/>
                <w:kern w:val="0"/>
                <w:sz w:val="20"/>
                <w:szCs w:val="20"/>
              </w:rPr>
              <w:t xml:space="preserve">0　</w:t>
            </w:r>
          </w:p>
        </w:tc>
        <w:tc>
          <w:tcPr>
            <w:tcW w:w="528" w:type="pct"/>
            <w:tcBorders>
              <w:top w:val="nil"/>
              <w:left w:val="nil"/>
              <w:bottom w:val="single" w:sz="4" w:space="0" w:color="auto"/>
              <w:right w:val="single" w:sz="4" w:space="0" w:color="auto"/>
            </w:tcBorders>
            <w:shd w:val="clear" w:color="auto" w:fill="auto"/>
            <w:noWrap/>
            <w:vAlign w:val="center"/>
          </w:tcPr>
          <w:p w14:paraId="598AEFD8" w14:textId="77777777" w:rsidR="00C2022D" w:rsidRDefault="00000000">
            <w:pPr>
              <w:widowControl/>
              <w:jc w:val="right"/>
              <w:rPr>
                <w:rFonts w:asciiTheme="minorEastAsia" w:hAnsiTheme="minorEastAsia" w:cs="宋体" w:hint="eastAsia"/>
                <w:kern w:val="0"/>
                <w:sz w:val="20"/>
                <w:szCs w:val="20"/>
              </w:rPr>
            </w:pPr>
            <w:r>
              <w:rPr>
                <w:rFonts w:asciiTheme="minorEastAsia" w:hAnsiTheme="minorEastAsia" w:cs="宋体" w:hint="eastAsia"/>
                <w:kern w:val="0"/>
                <w:sz w:val="20"/>
                <w:szCs w:val="20"/>
              </w:rPr>
              <w:t xml:space="preserve">0　</w:t>
            </w:r>
          </w:p>
        </w:tc>
      </w:tr>
      <w:tr w:rsidR="00C2022D" w14:paraId="36B761A2" w14:textId="77777777">
        <w:trPr>
          <w:trHeight w:val="630"/>
        </w:trPr>
        <w:tc>
          <w:tcPr>
            <w:tcW w:w="5000" w:type="pct"/>
            <w:gridSpan w:val="8"/>
            <w:tcBorders>
              <w:top w:val="nil"/>
              <w:left w:val="nil"/>
              <w:bottom w:val="nil"/>
              <w:right w:val="nil"/>
            </w:tcBorders>
            <w:shd w:val="clear" w:color="auto" w:fill="auto"/>
            <w:vAlign w:val="center"/>
          </w:tcPr>
          <w:p w14:paraId="564CAED9" w14:textId="77777777" w:rsidR="00C2022D" w:rsidRDefault="00000000">
            <w:pPr>
              <w:widowControl/>
              <w:jc w:val="left"/>
              <w:rPr>
                <w:rFonts w:asciiTheme="minorEastAsia" w:hAnsiTheme="minorEastAsia" w:cs="宋体" w:hint="eastAsia"/>
                <w:kern w:val="0"/>
                <w:sz w:val="20"/>
                <w:szCs w:val="20"/>
              </w:rPr>
            </w:pPr>
            <w:r>
              <w:rPr>
                <w:rFonts w:ascii="宋体" w:eastAsia="宋体" w:hAnsi="宋体" w:cs="Arial" w:hint="eastAsia"/>
                <w:color w:val="000000"/>
                <w:kern w:val="0"/>
                <w:sz w:val="20"/>
                <w:szCs w:val="20"/>
              </w:rPr>
              <w:t>注：本表反映部门本年度各项支出情况。</w:t>
            </w:r>
          </w:p>
        </w:tc>
      </w:tr>
      <w:tr w:rsidR="00C2022D" w14:paraId="5F026792" w14:textId="77777777">
        <w:trPr>
          <w:trHeight w:val="630"/>
        </w:trPr>
        <w:tc>
          <w:tcPr>
            <w:tcW w:w="5000" w:type="pct"/>
            <w:gridSpan w:val="8"/>
            <w:tcBorders>
              <w:top w:val="nil"/>
              <w:left w:val="nil"/>
              <w:bottom w:val="nil"/>
              <w:right w:val="nil"/>
            </w:tcBorders>
            <w:shd w:val="clear" w:color="auto" w:fill="auto"/>
            <w:vAlign w:val="center"/>
          </w:tcPr>
          <w:p w14:paraId="09FC89BD" w14:textId="77777777" w:rsidR="00C2022D" w:rsidRDefault="00C2022D">
            <w:pPr>
              <w:widowControl/>
              <w:jc w:val="left"/>
              <w:rPr>
                <w:rFonts w:asciiTheme="minorEastAsia" w:hAnsiTheme="minorEastAsia" w:cs="宋体" w:hint="eastAsia"/>
                <w:kern w:val="0"/>
                <w:sz w:val="20"/>
                <w:szCs w:val="20"/>
              </w:rPr>
            </w:pPr>
            <w:bookmarkStart w:id="0" w:name="RANGE!A1:F16"/>
          </w:p>
        </w:tc>
      </w:tr>
    </w:tbl>
    <w:p w14:paraId="5A843501" w14:textId="77777777" w:rsidR="00C2022D" w:rsidRDefault="00000000">
      <w:pPr>
        <w:widowControl/>
        <w:jc w:val="center"/>
        <w:rPr>
          <w:rFonts w:asciiTheme="minorEastAsia" w:hAnsiTheme="minorEastAsia" w:cs="宋体" w:hint="eastAsia"/>
          <w:color w:val="000000"/>
          <w:kern w:val="0"/>
          <w:sz w:val="32"/>
          <w:szCs w:val="32"/>
        </w:rPr>
      </w:pPr>
      <w:bookmarkStart w:id="1" w:name="RANGE!A1:I22"/>
      <w:bookmarkEnd w:id="1"/>
      <w:r>
        <w:rPr>
          <w:rFonts w:asciiTheme="minorEastAsia" w:hAnsiTheme="minorEastAsia" w:cs="宋体" w:hint="eastAsia"/>
          <w:color w:val="000000"/>
          <w:kern w:val="0"/>
          <w:sz w:val="20"/>
          <w:szCs w:val="20"/>
        </w:rPr>
        <w:br w:type="page"/>
      </w:r>
    </w:p>
    <w:tbl>
      <w:tblPr>
        <w:tblW w:w="4958" w:type="pct"/>
        <w:tblInd w:w="126" w:type="dxa"/>
        <w:tblLayout w:type="fixed"/>
        <w:tblLook w:val="04A0" w:firstRow="1" w:lastRow="0" w:firstColumn="1" w:lastColumn="0" w:noHBand="0" w:noVBand="1"/>
      </w:tblPr>
      <w:tblGrid>
        <w:gridCol w:w="2695"/>
        <w:gridCol w:w="428"/>
        <w:gridCol w:w="862"/>
        <w:gridCol w:w="2457"/>
        <w:gridCol w:w="394"/>
        <w:gridCol w:w="51"/>
        <w:gridCol w:w="394"/>
        <w:gridCol w:w="409"/>
        <w:gridCol w:w="394"/>
        <w:gridCol w:w="830"/>
        <w:gridCol w:w="871"/>
        <w:gridCol w:w="807"/>
      </w:tblGrid>
      <w:tr w:rsidR="00C2022D" w14:paraId="147053DB" w14:textId="77777777">
        <w:trPr>
          <w:trHeight w:val="360"/>
        </w:trPr>
        <w:tc>
          <w:tcPr>
            <w:tcW w:w="5000" w:type="pct"/>
            <w:gridSpan w:val="12"/>
            <w:tcBorders>
              <w:top w:val="nil"/>
              <w:left w:val="nil"/>
              <w:bottom w:val="nil"/>
              <w:right w:val="nil"/>
            </w:tcBorders>
            <w:shd w:val="clear" w:color="auto" w:fill="auto"/>
            <w:noWrap/>
            <w:vAlign w:val="center"/>
          </w:tcPr>
          <w:p w14:paraId="1C57A76B" w14:textId="77777777" w:rsidR="00C2022D" w:rsidRDefault="00000000">
            <w:pPr>
              <w:widowControl/>
              <w:jc w:val="center"/>
              <w:rPr>
                <w:rFonts w:asciiTheme="minorEastAsia" w:hAnsiTheme="minorEastAsia" w:cs="宋体" w:hint="eastAsia"/>
                <w:color w:val="000000"/>
                <w:kern w:val="0"/>
                <w:sz w:val="32"/>
                <w:szCs w:val="32"/>
              </w:rPr>
            </w:pPr>
            <w:r>
              <w:rPr>
                <w:rFonts w:ascii="宋体" w:eastAsia="宋体" w:hAnsi="宋体" w:cs="宋体" w:hint="eastAsia"/>
                <w:color w:val="000000"/>
                <w:kern w:val="0"/>
                <w:sz w:val="30"/>
                <w:szCs w:val="30"/>
              </w:rPr>
              <w:lastRenderedPageBreak/>
              <w:t>财政拨款收入支出决算总表</w:t>
            </w:r>
          </w:p>
        </w:tc>
      </w:tr>
      <w:tr w:rsidR="00C2022D" w14:paraId="204643EA" w14:textId="77777777">
        <w:trPr>
          <w:trHeight w:val="90"/>
        </w:trPr>
        <w:tc>
          <w:tcPr>
            <w:tcW w:w="1272" w:type="pct"/>
            <w:tcBorders>
              <w:top w:val="nil"/>
              <w:left w:val="nil"/>
              <w:bottom w:val="nil"/>
              <w:right w:val="nil"/>
            </w:tcBorders>
            <w:shd w:val="clear" w:color="000000" w:fill="FFFFFF"/>
            <w:noWrap/>
            <w:vAlign w:val="center"/>
          </w:tcPr>
          <w:p w14:paraId="5E4171A9" w14:textId="77777777" w:rsidR="00C2022D"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202" w:type="pct"/>
            <w:tcBorders>
              <w:top w:val="nil"/>
              <w:left w:val="nil"/>
              <w:bottom w:val="nil"/>
              <w:right w:val="nil"/>
            </w:tcBorders>
            <w:shd w:val="clear" w:color="000000" w:fill="FFFFFF"/>
            <w:noWrap/>
            <w:vAlign w:val="center"/>
          </w:tcPr>
          <w:p w14:paraId="3A80C3D5" w14:textId="77777777" w:rsidR="00C2022D"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407" w:type="pct"/>
            <w:tcBorders>
              <w:top w:val="nil"/>
              <w:left w:val="nil"/>
              <w:bottom w:val="nil"/>
              <w:right w:val="nil"/>
            </w:tcBorders>
            <w:shd w:val="clear" w:color="000000" w:fill="FFFFFF"/>
            <w:noWrap/>
            <w:vAlign w:val="center"/>
          </w:tcPr>
          <w:p w14:paraId="5B29A5D7" w14:textId="77777777" w:rsidR="00C2022D"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1346" w:type="pct"/>
            <w:gridSpan w:val="2"/>
            <w:tcBorders>
              <w:top w:val="nil"/>
              <w:left w:val="nil"/>
              <w:bottom w:val="nil"/>
              <w:right w:val="nil"/>
            </w:tcBorders>
            <w:shd w:val="clear" w:color="000000" w:fill="FFFFFF"/>
            <w:noWrap/>
            <w:vAlign w:val="center"/>
          </w:tcPr>
          <w:p w14:paraId="562EA4EB" w14:textId="77777777" w:rsidR="00C2022D"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210" w:type="pct"/>
            <w:gridSpan w:val="2"/>
            <w:tcBorders>
              <w:top w:val="nil"/>
              <w:left w:val="nil"/>
              <w:bottom w:val="nil"/>
              <w:right w:val="nil"/>
            </w:tcBorders>
            <w:shd w:val="clear" w:color="000000" w:fill="FFFFFF"/>
            <w:noWrap/>
            <w:vAlign w:val="center"/>
          </w:tcPr>
          <w:p w14:paraId="60E2CB99" w14:textId="77777777" w:rsidR="00C2022D"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379" w:type="pct"/>
            <w:gridSpan w:val="2"/>
            <w:tcBorders>
              <w:top w:val="nil"/>
              <w:left w:val="nil"/>
              <w:bottom w:val="nil"/>
              <w:right w:val="nil"/>
            </w:tcBorders>
            <w:shd w:val="clear" w:color="000000" w:fill="FFFFFF"/>
            <w:noWrap/>
            <w:vAlign w:val="center"/>
          </w:tcPr>
          <w:p w14:paraId="7A782F33" w14:textId="77777777" w:rsidR="00C2022D"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392" w:type="pct"/>
            <w:tcBorders>
              <w:top w:val="nil"/>
              <w:left w:val="nil"/>
              <w:bottom w:val="nil"/>
              <w:right w:val="nil"/>
            </w:tcBorders>
            <w:shd w:val="clear" w:color="000000" w:fill="FFFFFF"/>
            <w:noWrap/>
            <w:vAlign w:val="center"/>
          </w:tcPr>
          <w:p w14:paraId="53DCB716" w14:textId="77777777" w:rsidR="00C2022D"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410" w:type="pct"/>
            <w:tcBorders>
              <w:top w:val="nil"/>
              <w:left w:val="nil"/>
              <w:bottom w:val="nil"/>
              <w:right w:val="nil"/>
            </w:tcBorders>
            <w:shd w:val="clear" w:color="000000" w:fill="FFFFFF"/>
            <w:noWrap/>
            <w:vAlign w:val="center"/>
          </w:tcPr>
          <w:p w14:paraId="528743E6" w14:textId="77777777" w:rsidR="00C2022D"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379" w:type="pct"/>
            <w:tcBorders>
              <w:top w:val="nil"/>
              <w:left w:val="nil"/>
              <w:bottom w:val="nil"/>
              <w:right w:val="nil"/>
            </w:tcBorders>
            <w:shd w:val="clear" w:color="000000" w:fill="FFFFFF"/>
            <w:noWrap/>
            <w:vAlign w:val="center"/>
          </w:tcPr>
          <w:p w14:paraId="42A0985B" w14:textId="77777777" w:rsidR="00C2022D" w:rsidRDefault="00000000">
            <w:pPr>
              <w:widowControl/>
              <w:jc w:val="right"/>
              <w:rPr>
                <w:rFonts w:asciiTheme="minorEastAsia" w:hAnsiTheme="minorEastAsia" w:cstheme="minorEastAsia" w:hint="eastAsia"/>
                <w:color w:val="000000"/>
                <w:kern w:val="0"/>
                <w:sz w:val="20"/>
                <w:szCs w:val="20"/>
              </w:rPr>
            </w:pPr>
            <w:r>
              <w:rPr>
                <w:rFonts w:asciiTheme="minorEastAsia" w:hAnsiTheme="minorEastAsia" w:cstheme="minorEastAsia" w:hint="eastAsia"/>
                <w:color w:val="000000"/>
                <w:kern w:val="0"/>
                <w:sz w:val="20"/>
                <w:szCs w:val="20"/>
              </w:rPr>
              <w:t>公开04表</w:t>
            </w:r>
          </w:p>
        </w:tc>
      </w:tr>
      <w:tr w:rsidR="00C2022D" w14:paraId="61070512" w14:textId="77777777">
        <w:trPr>
          <w:trHeight w:val="418"/>
        </w:trPr>
        <w:tc>
          <w:tcPr>
            <w:tcW w:w="1474" w:type="pct"/>
            <w:gridSpan w:val="2"/>
            <w:tcBorders>
              <w:top w:val="nil"/>
              <w:left w:val="nil"/>
              <w:bottom w:val="nil"/>
              <w:right w:val="nil"/>
            </w:tcBorders>
            <w:shd w:val="clear" w:color="000000" w:fill="FFFFFF"/>
            <w:noWrap/>
            <w:vAlign w:val="center"/>
          </w:tcPr>
          <w:p w14:paraId="1799FFD6" w14:textId="77777777" w:rsidR="00C2022D" w:rsidRDefault="00000000">
            <w:pPr>
              <w:widowControl/>
              <w:jc w:val="left"/>
              <w:rPr>
                <w:rFonts w:ascii="Times New Roman" w:hAnsi="Times New Roman" w:cs="Times New Roman"/>
                <w:kern w:val="0"/>
                <w:szCs w:val="21"/>
              </w:rPr>
            </w:pPr>
            <w:r>
              <w:rPr>
                <w:rFonts w:ascii="Times New Roman" w:hAnsi="Times New Roman" w:cs="Times New Roman"/>
                <w:color w:val="000000"/>
                <w:kern w:val="0"/>
                <w:szCs w:val="21"/>
              </w:rPr>
              <w:t>部门：</w:t>
            </w:r>
            <w:r>
              <w:rPr>
                <w:rFonts w:ascii="Times New Roman" w:hAnsi="Times New Roman" w:cs="Times New Roman" w:hint="eastAsia"/>
                <w:color w:val="000000"/>
                <w:kern w:val="0"/>
                <w:szCs w:val="21"/>
              </w:rPr>
              <w:t>祁阳市大江林场</w:t>
            </w:r>
            <w:r>
              <w:rPr>
                <w:rFonts w:ascii="Times New Roman" w:hAnsi="Times New Roman" w:cs="Times New Roman"/>
                <w:kern w:val="0"/>
                <w:szCs w:val="21"/>
              </w:rPr>
              <w:t xml:space="preserve">　</w:t>
            </w:r>
          </w:p>
        </w:tc>
        <w:tc>
          <w:tcPr>
            <w:tcW w:w="1567" w:type="pct"/>
            <w:gridSpan w:val="2"/>
            <w:tcBorders>
              <w:top w:val="nil"/>
              <w:left w:val="nil"/>
              <w:bottom w:val="nil"/>
              <w:right w:val="nil"/>
            </w:tcBorders>
            <w:shd w:val="clear" w:color="000000" w:fill="FFFFFF"/>
            <w:noWrap/>
            <w:vAlign w:val="center"/>
          </w:tcPr>
          <w:p w14:paraId="4F4B6541" w14:textId="77777777" w:rsidR="00C2022D"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210" w:type="pct"/>
            <w:gridSpan w:val="2"/>
            <w:tcBorders>
              <w:top w:val="nil"/>
              <w:left w:val="nil"/>
              <w:bottom w:val="nil"/>
              <w:right w:val="nil"/>
            </w:tcBorders>
            <w:shd w:val="clear" w:color="000000" w:fill="FFFFFF"/>
            <w:noWrap/>
            <w:vAlign w:val="center"/>
          </w:tcPr>
          <w:p w14:paraId="34B69914" w14:textId="77777777" w:rsidR="00C2022D"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379" w:type="pct"/>
            <w:gridSpan w:val="2"/>
            <w:tcBorders>
              <w:top w:val="nil"/>
              <w:left w:val="nil"/>
              <w:bottom w:val="nil"/>
              <w:right w:val="nil"/>
            </w:tcBorders>
            <w:shd w:val="clear" w:color="000000" w:fill="FFFFFF"/>
            <w:noWrap/>
            <w:vAlign w:val="center"/>
          </w:tcPr>
          <w:p w14:paraId="3CEACB43" w14:textId="77777777" w:rsidR="00C2022D"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578" w:type="pct"/>
            <w:gridSpan w:val="2"/>
            <w:tcBorders>
              <w:top w:val="nil"/>
              <w:left w:val="nil"/>
              <w:bottom w:val="nil"/>
              <w:right w:val="nil"/>
            </w:tcBorders>
            <w:shd w:val="clear" w:color="000000" w:fill="FFFFFF"/>
            <w:noWrap/>
            <w:vAlign w:val="center"/>
          </w:tcPr>
          <w:p w14:paraId="50F25AFE" w14:textId="77777777" w:rsidR="00C2022D"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411" w:type="pct"/>
            <w:tcBorders>
              <w:top w:val="nil"/>
              <w:left w:val="nil"/>
              <w:bottom w:val="nil"/>
              <w:right w:val="nil"/>
            </w:tcBorders>
            <w:shd w:val="clear" w:color="000000" w:fill="FFFFFF"/>
            <w:noWrap/>
            <w:vAlign w:val="center"/>
          </w:tcPr>
          <w:p w14:paraId="327A85A2" w14:textId="77777777" w:rsidR="00C2022D"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379" w:type="pct"/>
            <w:tcBorders>
              <w:top w:val="nil"/>
              <w:left w:val="nil"/>
              <w:bottom w:val="nil"/>
              <w:right w:val="nil"/>
            </w:tcBorders>
            <w:shd w:val="clear" w:color="000000" w:fill="FFFFFF"/>
            <w:noWrap/>
            <w:vAlign w:val="center"/>
          </w:tcPr>
          <w:p w14:paraId="3C87AAA5" w14:textId="77777777" w:rsidR="00C2022D" w:rsidRDefault="00000000">
            <w:pPr>
              <w:widowControl/>
              <w:jc w:val="right"/>
              <w:rPr>
                <w:rFonts w:asciiTheme="minorEastAsia" w:hAnsiTheme="minorEastAsia" w:cstheme="minorEastAsia" w:hint="eastAsia"/>
                <w:color w:val="000000"/>
                <w:kern w:val="0"/>
                <w:sz w:val="20"/>
                <w:szCs w:val="20"/>
              </w:rPr>
            </w:pPr>
            <w:r>
              <w:rPr>
                <w:rFonts w:asciiTheme="minorEastAsia" w:hAnsiTheme="minorEastAsia" w:cstheme="minorEastAsia" w:hint="eastAsia"/>
                <w:color w:val="000000"/>
                <w:kern w:val="0"/>
                <w:sz w:val="20"/>
                <w:szCs w:val="20"/>
              </w:rPr>
              <w:t>单位：万元</w:t>
            </w:r>
          </w:p>
        </w:tc>
      </w:tr>
      <w:tr w:rsidR="00C2022D" w14:paraId="5C8978E1" w14:textId="77777777">
        <w:trPr>
          <w:trHeight w:val="402"/>
        </w:trPr>
        <w:tc>
          <w:tcPr>
            <w:tcW w:w="1474"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5CBAC317"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收入</w:t>
            </w:r>
          </w:p>
        </w:tc>
        <w:tc>
          <w:tcPr>
            <w:tcW w:w="3525" w:type="pct"/>
            <w:gridSpan w:val="10"/>
            <w:tcBorders>
              <w:top w:val="single" w:sz="4" w:space="0" w:color="auto"/>
              <w:left w:val="nil"/>
              <w:bottom w:val="single" w:sz="4" w:space="0" w:color="auto"/>
              <w:right w:val="single" w:sz="4" w:space="0" w:color="auto"/>
            </w:tcBorders>
            <w:shd w:val="clear" w:color="000000" w:fill="FFFFFF"/>
            <w:noWrap/>
            <w:vAlign w:val="center"/>
          </w:tcPr>
          <w:p w14:paraId="12F7B470"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支出</w:t>
            </w:r>
          </w:p>
        </w:tc>
      </w:tr>
      <w:tr w:rsidR="00C2022D" w14:paraId="18F5EA33" w14:textId="77777777">
        <w:trPr>
          <w:trHeight w:val="1060"/>
        </w:trPr>
        <w:tc>
          <w:tcPr>
            <w:tcW w:w="1272" w:type="pct"/>
            <w:tcBorders>
              <w:top w:val="nil"/>
              <w:left w:val="single" w:sz="4" w:space="0" w:color="auto"/>
              <w:bottom w:val="single" w:sz="4" w:space="0" w:color="auto"/>
              <w:right w:val="single" w:sz="4" w:space="0" w:color="auto"/>
            </w:tcBorders>
            <w:shd w:val="clear" w:color="auto" w:fill="auto"/>
            <w:noWrap/>
            <w:vAlign w:val="center"/>
          </w:tcPr>
          <w:p w14:paraId="17176CC4"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项    目</w:t>
            </w:r>
          </w:p>
        </w:tc>
        <w:tc>
          <w:tcPr>
            <w:tcW w:w="202" w:type="pct"/>
            <w:tcBorders>
              <w:top w:val="nil"/>
              <w:left w:val="nil"/>
              <w:bottom w:val="single" w:sz="4" w:space="0" w:color="auto"/>
              <w:right w:val="single" w:sz="4" w:space="0" w:color="auto"/>
            </w:tcBorders>
            <w:shd w:val="clear" w:color="auto" w:fill="auto"/>
            <w:noWrap/>
            <w:vAlign w:val="center"/>
          </w:tcPr>
          <w:p w14:paraId="40ECB6F3"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行次</w:t>
            </w:r>
          </w:p>
        </w:tc>
        <w:tc>
          <w:tcPr>
            <w:tcW w:w="407" w:type="pct"/>
            <w:tcBorders>
              <w:top w:val="nil"/>
              <w:left w:val="nil"/>
              <w:bottom w:val="single" w:sz="4" w:space="0" w:color="auto"/>
              <w:right w:val="single" w:sz="4" w:space="0" w:color="auto"/>
            </w:tcBorders>
            <w:shd w:val="clear" w:color="auto" w:fill="auto"/>
            <w:noWrap/>
            <w:vAlign w:val="center"/>
          </w:tcPr>
          <w:p w14:paraId="43945C16"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金额</w:t>
            </w:r>
          </w:p>
        </w:tc>
        <w:tc>
          <w:tcPr>
            <w:tcW w:w="1346" w:type="pct"/>
            <w:gridSpan w:val="2"/>
            <w:tcBorders>
              <w:top w:val="nil"/>
              <w:left w:val="nil"/>
              <w:bottom w:val="single" w:sz="4" w:space="0" w:color="auto"/>
              <w:right w:val="single" w:sz="4" w:space="0" w:color="auto"/>
            </w:tcBorders>
            <w:shd w:val="clear" w:color="auto" w:fill="auto"/>
            <w:noWrap/>
            <w:vAlign w:val="center"/>
          </w:tcPr>
          <w:p w14:paraId="4D04FF97"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项    目</w:t>
            </w:r>
          </w:p>
        </w:tc>
        <w:tc>
          <w:tcPr>
            <w:tcW w:w="210" w:type="pct"/>
            <w:gridSpan w:val="2"/>
            <w:tcBorders>
              <w:top w:val="nil"/>
              <w:left w:val="nil"/>
              <w:bottom w:val="single" w:sz="4" w:space="0" w:color="auto"/>
              <w:right w:val="single" w:sz="4" w:space="0" w:color="auto"/>
            </w:tcBorders>
            <w:shd w:val="clear" w:color="auto" w:fill="auto"/>
            <w:noWrap/>
            <w:vAlign w:val="center"/>
          </w:tcPr>
          <w:p w14:paraId="23BE0AD8"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行次</w:t>
            </w:r>
          </w:p>
        </w:tc>
        <w:tc>
          <w:tcPr>
            <w:tcW w:w="379" w:type="pct"/>
            <w:gridSpan w:val="2"/>
            <w:tcBorders>
              <w:top w:val="nil"/>
              <w:left w:val="nil"/>
              <w:bottom w:val="single" w:sz="4" w:space="0" w:color="auto"/>
              <w:right w:val="single" w:sz="4" w:space="0" w:color="auto"/>
            </w:tcBorders>
            <w:shd w:val="clear" w:color="auto" w:fill="auto"/>
            <w:noWrap/>
            <w:vAlign w:val="center"/>
          </w:tcPr>
          <w:p w14:paraId="36DA6B4C"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合计</w:t>
            </w:r>
          </w:p>
        </w:tc>
        <w:tc>
          <w:tcPr>
            <w:tcW w:w="392" w:type="pct"/>
            <w:tcBorders>
              <w:top w:val="nil"/>
              <w:left w:val="nil"/>
              <w:bottom w:val="single" w:sz="4" w:space="0" w:color="auto"/>
              <w:right w:val="single" w:sz="4" w:space="0" w:color="auto"/>
            </w:tcBorders>
            <w:shd w:val="clear" w:color="auto" w:fill="auto"/>
            <w:vAlign w:val="center"/>
          </w:tcPr>
          <w:p w14:paraId="48C8ACAD"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一般公共预算财政拨款</w:t>
            </w:r>
          </w:p>
        </w:tc>
        <w:tc>
          <w:tcPr>
            <w:tcW w:w="410" w:type="pct"/>
            <w:tcBorders>
              <w:top w:val="nil"/>
              <w:left w:val="nil"/>
              <w:bottom w:val="single" w:sz="4" w:space="0" w:color="auto"/>
              <w:right w:val="single" w:sz="4" w:space="0" w:color="auto"/>
            </w:tcBorders>
            <w:shd w:val="clear" w:color="auto" w:fill="auto"/>
            <w:vAlign w:val="center"/>
          </w:tcPr>
          <w:p w14:paraId="4C0235ED"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政府性基金预算财政拨款</w:t>
            </w:r>
          </w:p>
        </w:tc>
        <w:tc>
          <w:tcPr>
            <w:tcW w:w="379" w:type="pct"/>
            <w:tcBorders>
              <w:top w:val="nil"/>
              <w:left w:val="nil"/>
              <w:bottom w:val="single" w:sz="4" w:space="0" w:color="auto"/>
              <w:right w:val="single" w:sz="4" w:space="0" w:color="auto"/>
            </w:tcBorders>
            <w:shd w:val="clear" w:color="auto" w:fill="auto"/>
            <w:vAlign w:val="center"/>
          </w:tcPr>
          <w:p w14:paraId="63C7AC94"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国有资本经营预算财政拨款</w:t>
            </w:r>
          </w:p>
        </w:tc>
      </w:tr>
      <w:tr w:rsidR="00C2022D" w14:paraId="7422CB45" w14:textId="77777777">
        <w:trPr>
          <w:trHeight w:val="327"/>
        </w:trPr>
        <w:tc>
          <w:tcPr>
            <w:tcW w:w="1272" w:type="pct"/>
            <w:tcBorders>
              <w:top w:val="nil"/>
              <w:left w:val="single" w:sz="4" w:space="0" w:color="auto"/>
              <w:bottom w:val="single" w:sz="4" w:space="0" w:color="auto"/>
              <w:right w:val="single" w:sz="4" w:space="0" w:color="auto"/>
            </w:tcBorders>
            <w:shd w:val="clear" w:color="auto" w:fill="auto"/>
            <w:noWrap/>
            <w:vAlign w:val="center"/>
          </w:tcPr>
          <w:p w14:paraId="101091F5"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栏    次</w:t>
            </w:r>
          </w:p>
        </w:tc>
        <w:tc>
          <w:tcPr>
            <w:tcW w:w="202" w:type="pct"/>
            <w:tcBorders>
              <w:top w:val="nil"/>
              <w:left w:val="nil"/>
              <w:bottom w:val="single" w:sz="4" w:space="0" w:color="auto"/>
              <w:right w:val="single" w:sz="4" w:space="0" w:color="auto"/>
            </w:tcBorders>
            <w:shd w:val="clear" w:color="auto" w:fill="auto"/>
            <w:noWrap/>
            <w:vAlign w:val="center"/>
          </w:tcPr>
          <w:p w14:paraId="47CE8FD9"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 xml:space="preserve">　</w:t>
            </w:r>
          </w:p>
        </w:tc>
        <w:tc>
          <w:tcPr>
            <w:tcW w:w="407" w:type="pct"/>
            <w:tcBorders>
              <w:top w:val="nil"/>
              <w:left w:val="nil"/>
              <w:bottom w:val="single" w:sz="4" w:space="0" w:color="auto"/>
              <w:right w:val="single" w:sz="4" w:space="0" w:color="auto"/>
            </w:tcBorders>
            <w:shd w:val="clear" w:color="auto" w:fill="auto"/>
            <w:noWrap/>
            <w:vAlign w:val="center"/>
          </w:tcPr>
          <w:p w14:paraId="7E1EC0CE"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1</w:t>
            </w:r>
          </w:p>
        </w:tc>
        <w:tc>
          <w:tcPr>
            <w:tcW w:w="1346" w:type="pct"/>
            <w:gridSpan w:val="2"/>
            <w:tcBorders>
              <w:top w:val="nil"/>
              <w:left w:val="nil"/>
              <w:bottom w:val="single" w:sz="4" w:space="0" w:color="auto"/>
              <w:right w:val="single" w:sz="4" w:space="0" w:color="auto"/>
            </w:tcBorders>
            <w:shd w:val="clear" w:color="auto" w:fill="auto"/>
            <w:noWrap/>
            <w:vAlign w:val="center"/>
          </w:tcPr>
          <w:p w14:paraId="5127A522"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栏    次</w:t>
            </w:r>
          </w:p>
        </w:tc>
        <w:tc>
          <w:tcPr>
            <w:tcW w:w="210" w:type="pct"/>
            <w:gridSpan w:val="2"/>
            <w:tcBorders>
              <w:top w:val="nil"/>
              <w:left w:val="nil"/>
              <w:bottom w:val="single" w:sz="4" w:space="0" w:color="auto"/>
              <w:right w:val="single" w:sz="4" w:space="0" w:color="auto"/>
            </w:tcBorders>
            <w:shd w:val="clear" w:color="auto" w:fill="auto"/>
            <w:noWrap/>
            <w:vAlign w:val="center"/>
          </w:tcPr>
          <w:p w14:paraId="23518159"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 xml:space="preserve">　</w:t>
            </w:r>
          </w:p>
        </w:tc>
        <w:tc>
          <w:tcPr>
            <w:tcW w:w="379" w:type="pct"/>
            <w:gridSpan w:val="2"/>
            <w:tcBorders>
              <w:top w:val="nil"/>
              <w:left w:val="nil"/>
              <w:bottom w:val="single" w:sz="4" w:space="0" w:color="auto"/>
              <w:right w:val="single" w:sz="4" w:space="0" w:color="auto"/>
            </w:tcBorders>
            <w:shd w:val="clear" w:color="auto" w:fill="auto"/>
            <w:noWrap/>
            <w:vAlign w:val="center"/>
          </w:tcPr>
          <w:p w14:paraId="664D4012"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2</w:t>
            </w:r>
          </w:p>
        </w:tc>
        <w:tc>
          <w:tcPr>
            <w:tcW w:w="392" w:type="pct"/>
            <w:tcBorders>
              <w:top w:val="nil"/>
              <w:left w:val="nil"/>
              <w:bottom w:val="single" w:sz="4" w:space="0" w:color="auto"/>
              <w:right w:val="single" w:sz="4" w:space="0" w:color="auto"/>
            </w:tcBorders>
            <w:shd w:val="clear" w:color="auto" w:fill="auto"/>
            <w:noWrap/>
            <w:vAlign w:val="center"/>
          </w:tcPr>
          <w:p w14:paraId="2B2F25CE"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3</w:t>
            </w:r>
          </w:p>
        </w:tc>
        <w:tc>
          <w:tcPr>
            <w:tcW w:w="410" w:type="pct"/>
            <w:tcBorders>
              <w:top w:val="nil"/>
              <w:left w:val="nil"/>
              <w:bottom w:val="single" w:sz="4" w:space="0" w:color="auto"/>
              <w:right w:val="single" w:sz="4" w:space="0" w:color="auto"/>
            </w:tcBorders>
            <w:shd w:val="clear" w:color="auto" w:fill="auto"/>
            <w:noWrap/>
            <w:vAlign w:val="center"/>
          </w:tcPr>
          <w:p w14:paraId="6B1C370C"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4</w:t>
            </w:r>
          </w:p>
        </w:tc>
        <w:tc>
          <w:tcPr>
            <w:tcW w:w="379" w:type="pct"/>
            <w:tcBorders>
              <w:top w:val="nil"/>
              <w:left w:val="nil"/>
              <w:bottom w:val="single" w:sz="4" w:space="0" w:color="auto"/>
              <w:right w:val="single" w:sz="4" w:space="0" w:color="auto"/>
            </w:tcBorders>
            <w:shd w:val="clear" w:color="auto" w:fill="auto"/>
            <w:noWrap/>
            <w:vAlign w:val="center"/>
          </w:tcPr>
          <w:p w14:paraId="4FD7628E"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5</w:t>
            </w:r>
          </w:p>
        </w:tc>
      </w:tr>
      <w:tr w:rsidR="00C2022D" w14:paraId="4E03B375" w14:textId="77777777">
        <w:trPr>
          <w:trHeight w:val="327"/>
        </w:trPr>
        <w:tc>
          <w:tcPr>
            <w:tcW w:w="1272" w:type="pct"/>
            <w:tcBorders>
              <w:top w:val="nil"/>
              <w:left w:val="single" w:sz="4" w:space="0" w:color="auto"/>
              <w:bottom w:val="single" w:sz="4" w:space="0" w:color="auto"/>
              <w:right w:val="single" w:sz="4" w:space="0" w:color="auto"/>
            </w:tcBorders>
            <w:shd w:val="clear" w:color="auto" w:fill="auto"/>
            <w:noWrap/>
            <w:vAlign w:val="center"/>
          </w:tcPr>
          <w:p w14:paraId="4798B72C" w14:textId="77777777" w:rsidR="00C2022D" w:rsidRDefault="00000000">
            <w:pPr>
              <w:widowControl/>
              <w:jc w:val="left"/>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一、一般公共预算财政拨款</w:t>
            </w:r>
          </w:p>
        </w:tc>
        <w:tc>
          <w:tcPr>
            <w:tcW w:w="202" w:type="pct"/>
            <w:tcBorders>
              <w:top w:val="nil"/>
              <w:left w:val="nil"/>
              <w:bottom w:val="single" w:sz="4" w:space="0" w:color="auto"/>
              <w:right w:val="single" w:sz="4" w:space="0" w:color="auto"/>
            </w:tcBorders>
            <w:shd w:val="clear" w:color="auto" w:fill="auto"/>
            <w:noWrap/>
            <w:vAlign w:val="center"/>
          </w:tcPr>
          <w:p w14:paraId="5A9E1B88"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1</w:t>
            </w:r>
          </w:p>
        </w:tc>
        <w:tc>
          <w:tcPr>
            <w:tcW w:w="407" w:type="pct"/>
            <w:tcBorders>
              <w:top w:val="nil"/>
              <w:left w:val="nil"/>
              <w:bottom w:val="single" w:sz="4" w:space="0" w:color="auto"/>
              <w:right w:val="single" w:sz="4" w:space="0" w:color="auto"/>
            </w:tcBorders>
            <w:shd w:val="clear" w:color="auto" w:fill="auto"/>
            <w:noWrap/>
            <w:vAlign w:val="center"/>
          </w:tcPr>
          <w:p w14:paraId="4C0C9FCC"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1052.24</w:t>
            </w:r>
          </w:p>
        </w:tc>
        <w:tc>
          <w:tcPr>
            <w:tcW w:w="1346" w:type="pct"/>
            <w:gridSpan w:val="2"/>
            <w:tcBorders>
              <w:top w:val="nil"/>
              <w:left w:val="nil"/>
              <w:bottom w:val="single" w:sz="4" w:space="0" w:color="auto"/>
              <w:right w:val="single" w:sz="4" w:space="0" w:color="auto"/>
            </w:tcBorders>
            <w:shd w:val="clear" w:color="auto" w:fill="auto"/>
            <w:noWrap/>
            <w:vAlign w:val="center"/>
          </w:tcPr>
          <w:p w14:paraId="1E0FC40A" w14:textId="77777777" w:rsidR="00C2022D" w:rsidRDefault="00000000">
            <w:pPr>
              <w:widowControl/>
              <w:jc w:val="left"/>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一、一般公共服务支出</w:t>
            </w:r>
          </w:p>
        </w:tc>
        <w:tc>
          <w:tcPr>
            <w:tcW w:w="210" w:type="pct"/>
            <w:gridSpan w:val="2"/>
            <w:tcBorders>
              <w:top w:val="nil"/>
              <w:left w:val="nil"/>
              <w:bottom w:val="single" w:sz="4" w:space="0" w:color="auto"/>
              <w:right w:val="single" w:sz="4" w:space="0" w:color="auto"/>
            </w:tcBorders>
            <w:shd w:val="clear" w:color="auto" w:fill="auto"/>
            <w:noWrap/>
            <w:vAlign w:val="center"/>
          </w:tcPr>
          <w:p w14:paraId="55B391D6"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33</w:t>
            </w:r>
          </w:p>
        </w:tc>
        <w:tc>
          <w:tcPr>
            <w:tcW w:w="379" w:type="pct"/>
            <w:gridSpan w:val="2"/>
            <w:tcBorders>
              <w:top w:val="nil"/>
              <w:left w:val="nil"/>
              <w:bottom w:val="single" w:sz="4" w:space="0" w:color="auto"/>
              <w:right w:val="single" w:sz="4" w:space="0" w:color="auto"/>
            </w:tcBorders>
            <w:shd w:val="clear" w:color="auto" w:fill="auto"/>
            <w:noWrap/>
            <w:vAlign w:val="center"/>
          </w:tcPr>
          <w:p w14:paraId="048F9CA2"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 xml:space="preserve">　0</w:t>
            </w:r>
          </w:p>
        </w:tc>
        <w:tc>
          <w:tcPr>
            <w:tcW w:w="392" w:type="pct"/>
            <w:tcBorders>
              <w:top w:val="nil"/>
              <w:left w:val="nil"/>
              <w:bottom w:val="single" w:sz="4" w:space="0" w:color="auto"/>
              <w:right w:val="single" w:sz="4" w:space="0" w:color="auto"/>
            </w:tcBorders>
            <w:shd w:val="clear" w:color="auto" w:fill="auto"/>
            <w:noWrap/>
            <w:vAlign w:val="center"/>
          </w:tcPr>
          <w:p w14:paraId="19AB8DFB"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 xml:space="preserve">　0</w:t>
            </w:r>
          </w:p>
        </w:tc>
        <w:tc>
          <w:tcPr>
            <w:tcW w:w="410" w:type="pct"/>
            <w:tcBorders>
              <w:top w:val="nil"/>
              <w:left w:val="nil"/>
              <w:bottom w:val="single" w:sz="4" w:space="0" w:color="auto"/>
              <w:right w:val="single" w:sz="4" w:space="0" w:color="auto"/>
            </w:tcBorders>
            <w:shd w:val="clear" w:color="auto" w:fill="auto"/>
            <w:noWrap/>
            <w:vAlign w:val="center"/>
          </w:tcPr>
          <w:p w14:paraId="2DB271B1"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 xml:space="preserve">0　</w:t>
            </w:r>
          </w:p>
        </w:tc>
        <w:tc>
          <w:tcPr>
            <w:tcW w:w="379" w:type="pct"/>
            <w:tcBorders>
              <w:top w:val="nil"/>
              <w:left w:val="nil"/>
              <w:bottom w:val="single" w:sz="4" w:space="0" w:color="auto"/>
              <w:right w:val="single" w:sz="4" w:space="0" w:color="auto"/>
            </w:tcBorders>
            <w:shd w:val="clear" w:color="auto" w:fill="auto"/>
            <w:noWrap/>
            <w:vAlign w:val="center"/>
          </w:tcPr>
          <w:p w14:paraId="064B9FB5" w14:textId="77777777" w:rsidR="00C2022D" w:rsidRDefault="00000000">
            <w:pPr>
              <w:widowControl/>
              <w:jc w:val="right"/>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 xml:space="preserve">0　</w:t>
            </w:r>
          </w:p>
        </w:tc>
      </w:tr>
      <w:tr w:rsidR="00C2022D" w14:paraId="484149E3" w14:textId="77777777">
        <w:trPr>
          <w:trHeight w:val="327"/>
        </w:trPr>
        <w:tc>
          <w:tcPr>
            <w:tcW w:w="1272" w:type="pct"/>
            <w:tcBorders>
              <w:top w:val="nil"/>
              <w:left w:val="single" w:sz="4" w:space="0" w:color="auto"/>
              <w:bottom w:val="single" w:sz="4" w:space="0" w:color="auto"/>
              <w:right w:val="single" w:sz="4" w:space="0" w:color="auto"/>
            </w:tcBorders>
            <w:shd w:val="clear" w:color="auto" w:fill="auto"/>
            <w:noWrap/>
            <w:vAlign w:val="center"/>
          </w:tcPr>
          <w:p w14:paraId="18B57ACF" w14:textId="77777777" w:rsidR="00C2022D" w:rsidRDefault="00000000">
            <w:pPr>
              <w:widowControl/>
              <w:jc w:val="left"/>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二、政府性基金预算财政拨款</w:t>
            </w:r>
          </w:p>
        </w:tc>
        <w:tc>
          <w:tcPr>
            <w:tcW w:w="202" w:type="pct"/>
            <w:tcBorders>
              <w:top w:val="nil"/>
              <w:left w:val="nil"/>
              <w:bottom w:val="single" w:sz="4" w:space="0" w:color="auto"/>
              <w:right w:val="single" w:sz="4" w:space="0" w:color="auto"/>
            </w:tcBorders>
            <w:shd w:val="clear" w:color="auto" w:fill="auto"/>
            <w:noWrap/>
            <w:vAlign w:val="center"/>
          </w:tcPr>
          <w:p w14:paraId="1BFC69AE"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2</w:t>
            </w:r>
          </w:p>
        </w:tc>
        <w:tc>
          <w:tcPr>
            <w:tcW w:w="407" w:type="pct"/>
            <w:tcBorders>
              <w:top w:val="nil"/>
              <w:left w:val="nil"/>
              <w:bottom w:val="single" w:sz="4" w:space="0" w:color="auto"/>
              <w:right w:val="single" w:sz="4" w:space="0" w:color="auto"/>
            </w:tcBorders>
            <w:shd w:val="clear" w:color="auto" w:fill="auto"/>
            <w:noWrap/>
            <w:vAlign w:val="center"/>
          </w:tcPr>
          <w:p w14:paraId="6ED36C39"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3.21</w:t>
            </w:r>
          </w:p>
        </w:tc>
        <w:tc>
          <w:tcPr>
            <w:tcW w:w="1346" w:type="pct"/>
            <w:gridSpan w:val="2"/>
            <w:tcBorders>
              <w:top w:val="nil"/>
              <w:left w:val="nil"/>
              <w:bottom w:val="single" w:sz="4" w:space="0" w:color="auto"/>
              <w:right w:val="single" w:sz="4" w:space="0" w:color="auto"/>
            </w:tcBorders>
            <w:shd w:val="clear" w:color="auto" w:fill="auto"/>
            <w:noWrap/>
            <w:vAlign w:val="center"/>
          </w:tcPr>
          <w:p w14:paraId="215195A1" w14:textId="77777777" w:rsidR="00C2022D" w:rsidRDefault="00000000">
            <w:pPr>
              <w:widowControl/>
              <w:jc w:val="left"/>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二、外交支出</w:t>
            </w:r>
          </w:p>
        </w:tc>
        <w:tc>
          <w:tcPr>
            <w:tcW w:w="210" w:type="pct"/>
            <w:gridSpan w:val="2"/>
            <w:tcBorders>
              <w:top w:val="nil"/>
              <w:left w:val="nil"/>
              <w:bottom w:val="single" w:sz="4" w:space="0" w:color="auto"/>
              <w:right w:val="single" w:sz="4" w:space="0" w:color="auto"/>
            </w:tcBorders>
            <w:shd w:val="clear" w:color="auto" w:fill="auto"/>
            <w:noWrap/>
            <w:vAlign w:val="center"/>
          </w:tcPr>
          <w:p w14:paraId="7B07171D"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34</w:t>
            </w:r>
          </w:p>
        </w:tc>
        <w:tc>
          <w:tcPr>
            <w:tcW w:w="379" w:type="pct"/>
            <w:gridSpan w:val="2"/>
            <w:tcBorders>
              <w:top w:val="nil"/>
              <w:left w:val="nil"/>
              <w:bottom w:val="single" w:sz="4" w:space="0" w:color="auto"/>
              <w:right w:val="single" w:sz="4" w:space="0" w:color="auto"/>
            </w:tcBorders>
            <w:shd w:val="clear" w:color="auto" w:fill="auto"/>
            <w:noWrap/>
            <w:vAlign w:val="center"/>
          </w:tcPr>
          <w:p w14:paraId="2E06807B"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 xml:space="preserve">　0</w:t>
            </w:r>
          </w:p>
        </w:tc>
        <w:tc>
          <w:tcPr>
            <w:tcW w:w="392" w:type="pct"/>
            <w:tcBorders>
              <w:top w:val="nil"/>
              <w:left w:val="nil"/>
              <w:bottom w:val="single" w:sz="4" w:space="0" w:color="auto"/>
              <w:right w:val="single" w:sz="4" w:space="0" w:color="auto"/>
            </w:tcBorders>
            <w:shd w:val="clear" w:color="auto" w:fill="auto"/>
            <w:noWrap/>
            <w:vAlign w:val="center"/>
          </w:tcPr>
          <w:p w14:paraId="48981E2F"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 xml:space="preserve">　0</w:t>
            </w:r>
          </w:p>
        </w:tc>
        <w:tc>
          <w:tcPr>
            <w:tcW w:w="410" w:type="pct"/>
            <w:tcBorders>
              <w:top w:val="nil"/>
              <w:left w:val="nil"/>
              <w:bottom w:val="single" w:sz="4" w:space="0" w:color="auto"/>
              <w:right w:val="single" w:sz="4" w:space="0" w:color="auto"/>
            </w:tcBorders>
            <w:shd w:val="clear" w:color="auto" w:fill="auto"/>
            <w:noWrap/>
            <w:vAlign w:val="center"/>
          </w:tcPr>
          <w:p w14:paraId="15E8972C"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 xml:space="preserve">0　</w:t>
            </w:r>
          </w:p>
        </w:tc>
        <w:tc>
          <w:tcPr>
            <w:tcW w:w="379" w:type="pct"/>
            <w:tcBorders>
              <w:top w:val="nil"/>
              <w:left w:val="nil"/>
              <w:bottom w:val="single" w:sz="4" w:space="0" w:color="auto"/>
              <w:right w:val="single" w:sz="4" w:space="0" w:color="auto"/>
            </w:tcBorders>
            <w:shd w:val="clear" w:color="auto" w:fill="auto"/>
            <w:noWrap/>
            <w:vAlign w:val="center"/>
          </w:tcPr>
          <w:p w14:paraId="50035C78" w14:textId="77777777" w:rsidR="00C2022D" w:rsidRDefault="00000000">
            <w:pPr>
              <w:widowControl/>
              <w:jc w:val="right"/>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 xml:space="preserve">0　</w:t>
            </w:r>
          </w:p>
        </w:tc>
      </w:tr>
      <w:tr w:rsidR="00C2022D" w14:paraId="5E8A59F4" w14:textId="77777777">
        <w:trPr>
          <w:trHeight w:val="327"/>
        </w:trPr>
        <w:tc>
          <w:tcPr>
            <w:tcW w:w="1272" w:type="pct"/>
            <w:tcBorders>
              <w:top w:val="nil"/>
              <w:left w:val="single" w:sz="4" w:space="0" w:color="auto"/>
              <w:bottom w:val="single" w:sz="4" w:space="0" w:color="auto"/>
              <w:right w:val="single" w:sz="4" w:space="0" w:color="auto"/>
            </w:tcBorders>
            <w:shd w:val="clear" w:color="auto" w:fill="auto"/>
            <w:noWrap/>
            <w:vAlign w:val="center"/>
          </w:tcPr>
          <w:p w14:paraId="3617088F" w14:textId="77777777" w:rsidR="00C2022D" w:rsidRDefault="00000000">
            <w:pPr>
              <w:widowControl/>
              <w:jc w:val="left"/>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三、国有资本经营预算财政拨款</w:t>
            </w:r>
          </w:p>
        </w:tc>
        <w:tc>
          <w:tcPr>
            <w:tcW w:w="202" w:type="pct"/>
            <w:tcBorders>
              <w:top w:val="nil"/>
              <w:left w:val="nil"/>
              <w:bottom w:val="single" w:sz="4" w:space="0" w:color="auto"/>
              <w:right w:val="single" w:sz="4" w:space="0" w:color="auto"/>
            </w:tcBorders>
            <w:shd w:val="clear" w:color="auto" w:fill="auto"/>
            <w:noWrap/>
            <w:vAlign w:val="center"/>
          </w:tcPr>
          <w:p w14:paraId="54859E8D"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3</w:t>
            </w:r>
          </w:p>
        </w:tc>
        <w:tc>
          <w:tcPr>
            <w:tcW w:w="407" w:type="pct"/>
            <w:tcBorders>
              <w:top w:val="nil"/>
              <w:left w:val="nil"/>
              <w:bottom w:val="single" w:sz="4" w:space="0" w:color="auto"/>
              <w:right w:val="single" w:sz="4" w:space="0" w:color="auto"/>
            </w:tcBorders>
            <w:shd w:val="clear" w:color="auto" w:fill="auto"/>
            <w:noWrap/>
            <w:vAlign w:val="center"/>
          </w:tcPr>
          <w:p w14:paraId="2784C7F3" w14:textId="77777777" w:rsidR="00C2022D" w:rsidRDefault="00000000">
            <w:pPr>
              <w:widowControl/>
              <w:jc w:val="right"/>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 xml:space="preserve">0　</w:t>
            </w:r>
          </w:p>
        </w:tc>
        <w:tc>
          <w:tcPr>
            <w:tcW w:w="1346" w:type="pct"/>
            <w:gridSpan w:val="2"/>
            <w:tcBorders>
              <w:top w:val="nil"/>
              <w:left w:val="nil"/>
              <w:bottom w:val="single" w:sz="4" w:space="0" w:color="auto"/>
              <w:right w:val="single" w:sz="4" w:space="0" w:color="auto"/>
            </w:tcBorders>
            <w:shd w:val="clear" w:color="auto" w:fill="auto"/>
            <w:noWrap/>
            <w:vAlign w:val="center"/>
          </w:tcPr>
          <w:p w14:paraId="26B5C117" w14:textId="77777777" w:rsidR="00C2022D" w:rsidRDefault="00000000">
            <w:pPr>
              <w:widowControl/>
              <w:jc w:val="left"/>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三、国防支出</w:t>
            </w:r>
          </w:p>
        </w:tc>
        <w:tc>
          <w:tcPr>
            <w:tcW w:w="210" w:type="pct"/>
            <w:gridSpan w:val="2"/>
            <w:tcBorders>
              <w:top w:val="nil"/>
              <w:left w:val="nil"/>
              <w:bottom w:val="single" w:sz="4" w:space="0" w:color="auto"/>
              <w:right w:val="single" w:sz="4" w:space="0" w:color="auto"/>
            </w:tcBorders>
            <w:shd w:val="clear" w:color="auto" w:fill="auto"/>
            <w:noWrap/>
            <w:vAlign w:val="center"/>
          </w:tcPr>
          <w:p w14:paraId="7EA9DE1E"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35</w:t>
            </w:r>
          </w:p>
        </w:tc>
        <w:tc>
          <w:tcPr>
            <w:tcW w:w="379" w:type="pct"/>
            <w:gridSpan w:val="2"/>
            <w:tcBorders>
              <w:top w:val="nil"/>
              <w:left w:val="nil"/>
              <w:bottom w:val="single" w:sz="4" w:space="0" w:color="auto"/>
              <w:right w:val="single" w:sz="4" w:space="0" w:color="auto"/>
            </w:tcBorders>
            <w:shd w:val="clear" w:color="auto" w:fill="auto"/>
            <w:noWrap/>
            <w:vAlign w:val="center"/>
          </w:tcPr>
          <w:p w14:paraId="6CB38670"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 xml:space="preserve">　0</w:t>
            </w:r>
          </w:p>
        </w:tc>
        <w:tc>
          <w:tcPr>
            <w:tcW w:w="392" w:type="pct"/>
            <w:tcBorders>
              <w:top w:val="nil"/>
              <w:left w:val="nil"/>
              <w:bottom w:val="single" w:sz="4" w:space="0" w:color="auto"/>
              <w:right w:val="single" w:sz="4" w:space="0" w:color="auto"/>
            </w:tcBorders>
            <w:shd w:val="clear" w:color="auto" w:fill="auto"/>
            <w:noWrap/>
            <w:vAlign w:val="center"/>
          </w:tcPr>
          <w:p w14:paraId="7BA7A849"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 xml:space="preserve">　0</w:t>
            </w:r>
          </w:p>
        </w:tc>
        <w:tc>
          <w:tcPr>
            <w:tcW w:w="410" w:type="pct"/>
            <w:tcBorders>
              <w:top w:val="nil"/>
              <w:left w:val="nil"/>
              <w:bottom w:val="single" w:sz="4" w:space="0" w:color="auto"/>
              <w:right w:val="single" w:sz="4" w:space="0" w:color="auto"/>
            </w:tcBorders>
            <w:shd w:val="clear" w:color="auto" w:fill="auto"/>
            <w:noWrap/>
            <w:vAlign w:val="center"/>
          </w:tcPr>
          <w:p w14:paraId="2AC3D1E4"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 xml:space="preserve">0　</w:t>
            </w:r>
          </w:p>
        </w:tc>
        <w:tc>
          <w:tcPr>
            <w:tcW w:w="379" w:type="pct"/>
            <w:tcBorders>
              <w:top w:val="nil"/>
              <w:left w:val="nil"/>
              <w:bottom w:val="single" w:sz="4" w:space="0" w:color="auto"/>
              <w:right w:val="single" w:sz="4" w:space="0" w:color="auto"/>
            </w:tcBorders>
            <w:shd w:val="clear" w:color="auto" w:fill="auto"/>
            <w:noWrap/>
            <w:vAlign w:val="center"/>
          </w:tcPr>
          <w:p w14:paraId="1B5A3EB6" w14:textId="77777777" w:rsidR="00C2022D" w:rsidRDefault="00000000">
            <w:pPr>
              <w:widowControl/>
              <w:jc w:val="right"/>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 xml:space="preserve">0　</w:t>
            </w:r>
          </w:p>
        </w:tc>
      </w:tr>
      <w:tr w:rsidR="00C2022D" w14:paraId="5C07857F" w14:textId="77777777">
        <w:trPr>
          <w:trHeight w:val="327"/>
        </w:trPr>
        <w:tc>
          <w:tcPr>
            <w:tcW w:w="1272" w:type="pct"/>
            <w:tcBorders>
              <w:top w:val="nil"/>
              <w:left w:val="single" w:sz="4" w:space="0" w:color="auto"/>
              <w:bottom w:val="single" w:sz="4" w:space="0" w:color="auto"/>
              <w:right w:val="single" w:sz="4" w:space="0" w:color="auto"/>
            </w:tcBorders>
            <w:shd w:val="clear" w:color="auto" w:fill="auto"/>
            <w:noWrap/>
            <w:vAlign w:val="center"/>
          </w:tcPr>
          <w:p w14:paraId="3AEA8EE9" w14:textId="77777777" w:rsidR="00C2022D" w:rsidRDefault="00000000">
            <w:pPr>
              <w:widowControl/>
              <w:jc w:val="left"/>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 xml:space="preserve">　</w:t>
            </w:r>
          </w:p>
        </w:tc>
        <w:tc>
          <w:tcPr>
            <w:tcW w:w="202" w:type="pct"/>
            <w:tcBorders>
              <w:top w:val="nil"/>
              <w:left w:val="nil"/>
              <w:bottom w:val="single" w:sz="4" w:space="0" w:color="auto"/>
              <w:right w:val="single" w:sz="4" w:space="0" w:color="auto"/>
            </w:tcBorders>
            <w:shd w:val="clear" w:color="auto" w:fill="auto"/>
            <w:noWrap/>
            <w:vAlign w:val="center"/>
          </w:tcPr>
          <w:p w14:paraId="44521B16"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4</w:t>
            </w:r>
          </w:p>
        </w:tc>
        <w:tc>
          <w:tcPr>
            <w:tcW w:w="407" w:type="pct"/>
            <w:tcBorders>
              <w:top w:val="nil"/>
              <w:left w:val="nil"/>
              <w:bottom w:val="single" w:sz="4" w:space="0" w:color="auto"/>
              <w:right w:val="single" w:sz="4" w:space="0" w:color="auto"/>
            </w:tcBorders>
            <w:shd w:val="clear" w:color="auto" w:fill="auto"/>
            <w:noWrap/>
            <w:vAlign w:val="center"/>
          </w:tcPr>
          <w:p w14:paraId="5A7D5F14" w14:textId="77777777" w:rsidR="00C2022D" w:rsidRDefault="00000000">
            <w:pPr>
              <w:widowControl/>
              <w:jc w:val="right"/>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 xml:space="preserve">　</w:t>
            </w:r>
          </w:p>
        </w:tc>
        <w:tc>
          <w:tcPr>
            <w:tcW w:w="1346" w:type="pct"/>
            <w:gridSpan w:val="2"/>
            <w:tcBorders>
              <w:top w:val="nil"/>
              <w:left w:val="nil"/>
              <w:bottom w:val="single" w:sz="4" w:space="0" w:color="auto"/>
              <w:right w:val="single" w:sz="4" w:space="0" w:color="auto"/>
            </w:tcBorders>
            <w:shd w:val="clear" w:color="auto" w:fill="auto"/>
            <w:noWrap/>
            <w:vAlign w:val="center"/>
          </w:tcPr>
          <w:p w14:paraId="3317D8E2" w14:textId="77777777" w:rsidR="00C2022D" w:rsidRDefault="00000000">
            <w:pPr>
              <w:widowControl/>
              <w:jc w:val="left"/>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四、公共安全支出</w:t>
            </w:r>
          </w:p>
        </w:tc>
        <w:tc>
          <w:tcPr>
            <w:tcW w:w="210" w:type="pct"/>
            <w:gridSpan w:val="2"/>
            <w:tcBorders>
              <w:top w:val="nil"/>
              <w:left w:val="nil"/>
              <w:bottom w:val="single" w:sz="4" w:space="0" w:color="auto"/>
              <w:right w:val="single" w:sz="4" w:space="0" w:color="auto"/>
            </w:tcBorders>
            <w:shd w:val="clear" w:color="auto" w:fill="auto"/>
            <w:noWrap/>
            <w:vAlign w:val="center"/>
          </w:tcPr>
          <w:p w14:paraId="7903A19C"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36</w:t>
            </w:r>
          </w:p>
        </w:tc>
        <w:tc>
          <w:tcPr>
            <w:tcW w:w="379" w:type="pct"/>
            <w:gridSpan w:val="2"/>
            <w:tcBorders>
              <w:top w:val="nil"/>
              <w:left w:val="nil"/>
              <w:bottom w:val="single" w:sz="4" w:space="0" w:color="auto"/>
              <w:right w:val="single" w:sz="4" w:space="0" w:color="auto"/>
            </w:tcBorders>
            <w:shd w:val="clear" w:color="auto" w:fill="auto"/>
            <w:noWrap/>
            <w:vAlign w:val="center"/>
          </w:tcPr>
          <w:p w14:paraId="5F85E00F"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 xml:space="preserve">　0</w:t>
            </w:r>
          </w:p>
        </w:tc>
        <w:tc>
          <w:tcPr>
            <w:tcW w:w="392" w:type="pct"/>
            <w:tcBorders>
              <w:top w:val="nil"/>
              <w:left w:val="nil"/>
              <w:bottom w:val="single" w:sz="4" w:space="0" w:color="auto"/>
              <w:right w:val="single" w:sz="4" w:space="0" w:color="auto"/>
            </w:tcBorders>
            <w:shd w:val="clear" w:color="auto" w:fill="auto"/>
            <w:noWrap/>
            <w:vAlign w:val="center"/>
          </w:tcPr>
          <w:p w14:paraId="3714F5BF"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 xml:space="preserve">　0</w:t>
            </w:r>
          </w:p>
        </w:tc>
        <w:tc>
          <w:tcPr>
            <w:tcW w:w="410" w:type="pct"/>
            <w:tcBorders>
              <w:top w:val="nil"/>
              <w:left w:val="nil"/>
              <w:bottom w:val="single" w:sz="4" w:space="0" w:color="auto"/>
              <w:right w:val="single" w:sz="4" w:space="0" w:color="auto"/>
            </w:tcBorders>
            <w:shd w:val="clear" w:color="auto" w:fill="auto"/>
            <w:noWrap/>
            <w:vAlign w:val="center"/>
          </w:tcPr>
          <w:p w14:paraId="7DEBA5F7"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 xml:space="preserve">0　</w:t>
            </w:r>
          </w:p>
        </w:tc>
        <w:tc>
          <w:tcPr>
            <w:tcW w:w="379" w:type="pct"/>
            <w:tcBorders>
              <w:top w:val="nil"/>
              <w:left w:val="nil"/>
              <w:bottom w:val="single" w:sz="4" w:space="0" w:color="auto"/>
              <w:right w:val="single" w:sz="4" w:space="0" w:color="auto"/>
            </w:tcBorders>
            <w:shd w:val="clear" w:color="auto" w:fill="auto"/>
            <w:noWrap/>
            <w:vAlign w:val="center"/>
          </w:tcPr>
          <w:p w14:paraId="3E58C224" w14:textId="77777777" w:rsidR="00C2022D" w:rsidRDefault="00000000">
            <w:pPr>
              <w:widowControl/>
              <w:jc w:val="right"/>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 xml:space="preserve">0　</w:t>
            </w:r>
          </w:p>
        </w:tc>
      </w:tr>
      <w:tr w:rsidR="00C2022D" w14:paraId="1CAFAF7C" w14:textId="77777777">
        <w:trPr>
          <w:trHeight w:val="327"/>
        </w:trPr>
        <w:tc>
          <w:tcPr>
            <w:tcW w:w="1272" w:type="pct"/>
            <w:tcBorders>
              <w:top w:val="nil"/>
              <w:left w:val="single" w:sz="4" w:space="0" w:color="auto"/>
              <w:bottom w:val="single" w:sz="4" w:space="0" w:color="auto"/>
              <w:right w:val="single" w:sz="4" w:space="0" w:color="auto"/>
            </w:tcBorders>
            <w:shd w:val="clear" w:color="auto" w:fill="auto"/>
            <w:noWrap/>
            <w:vAlign w:val="center"/>
          </w:tcPr>
          <w:p w14:paraId="1E8973BE" w14:textId="77777777" w:rsidR="00C2022D" w:rsidRDefault="00000000">
            <w:pPr>
              <w:widowControl/>
              <w:jc w:val="left"/>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 xml:space="preserve">　</w:t>
            </w:r>
          </w:p>
        </w:tc>
        <w:tc>
          <w:tcPr>
            <w:tcW w:w="202" w:type="pct"/>
            <w:tcBorders>
              <w:top w:val="nil"/>
              <w:left w:val="nil"/>
              <w:bottom w:val="single" w:sz="4" w:space="0" w:color="auto"/>
              <w:right w:val="single" w:sz="4" w:space="0" w:color="auto"/>
            </w:tcBorders>
            <w:shd w:val="clear" w:color="auto" w:fill="auto"/>
            <w:noWrap/>
            <w:vAlign w:val="center"/>
          </w:tcPr>
          <w:p w14:paraId="20FB77A0"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5</w:t>
            </w:r>
          </w:p>
        </w:tc>
        <w:tc>
          <w:tcPr>
            <w:tcW w:w="407" w:type="pct"/>
            <w:tcBorders>
              <w:top w:val="nil"/>
              <w:left w:val="nil"/>
              <w:bottom w:val="single" w:sz="4" w:space="0" w:color="auto"/>
              <w:right w:val="single" w:sz="4" w:space="0" w:color="auto"/>
            </w:tcBorders>
            <w:shd w:val="clear" w:color="auto" w:fill="auto"/>
            <w:noWrap/>
            <w:vAlign w:val="center"/>
          </w:tcPr>
          <w:p w14:paraId="6EC58BAB" w14:textId="77777777" w:rsidR="00C2022D" w:rsidRDefault="00000000">
            <w:pPr>
              <w:widowControl/>
              <w:jc w:val="right"/>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 xml:space="preserve">　</w:t>
            </w:r>
          </w:p>
        </w:tc>
        <w:tc>
          <w:tcPr>
            <w:tcW w:w="1346" w:type="pct"/>
            <w:gridSpan w:val="2"/>
            <w:tcBorders>
              <w:top w:val="nil"/>
              <w:left w:val="nil"/>
              <w:bottom w:val="single" w:sz="4" w:space="0" w:color="auto"/>
              <w:right w:val="single" w:sz="4" w:space="0" w:color="auto"/>
            </w:tcBorders>
            <w:shd w:val="clear" w:color="auto" w:fill="auto"/>
            <w:noWrap/>
            <w:vAlign w:val="center"/>
          </w:tcPr>
          <w:p w14:paraId="609A45B8" w14:textId="77777777" w:rsidR="00C2022D" w:rsidRDefault="00000000">
            <w:pPr>
              <w:widowControl/>
              <w:jc w:val="left"/>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五、教育支出</w:t>
            </w:r>
          </w:p>
        </w:tc>
        <w:tc>
          <w:tcPr>
            <w:tcW w:w="210" w:type="pct"/>
            <w:gridSpan w:val="2"/>
            <w:tcBorders>
              <w:top w:val="nil"/>
              <w:left w:val="nil"/>
              <w:bottom w:val="single" w:sz="4" w:space="0" w:color="auto"/>
              <w:right w:val="single" w:sz="4" w:space="0" w:color="auto"/>
            </w:tcBorders>
            <w:shd w:val="clear" w:color="auto" w:fill="auto"/>
            <w:noWrap/>
            <w:vAlign w:val="center"/>
          </w:tcPr>
          <w:p w14:paraId="688725CA"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37</w:t>
            </w:r>
          </w:p>
        </w:tc>
        <w:tc>
          <w:tcPr>
            <w:tcW w:w="379" w:type="pct"/>
            <w:gridSpan w:val="2"/>
            <w:tcBorders>
              <w:top w:val="nil"/>
              <w:left w:val="nil"/>
              <w:bottom w:val="single" w:sz="4" w:space="0" w:color="auto"/>
              <w:right w:val="single" w:sz="4" w:space="0" w:color="auto"/>
            </w:tcBorders>
            <w:shd w:val="clear" w:color="auto" w:fill="auto"/>
            <w:noWrap/>
            <w:vAlign w:val="center"/>
          </w:tcPr>
          <w:p w14:paraId="13DE0A04"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 xml:space="preserve">　0</w:t>
            </w:r>
          </w:p>
        </w:tc>
        <w:tc>
          <w:tcPr>
            <w:tcW w:w="392" w:type="pct"/>
            <w:tcBorders>
              <w:top w:val="nil"/>
              <w:left w:val="nil"/>
              <w:bottom w:val="single" w:sz="4" w:space="0" w:color="auto"/>
              <w:right w:val="single" w:sz="4" w:space="0" w:color="auto"/>
            </w:tcBorders>
            <w:shd w:val="clear" w:color="auto" w:fill="auto"/>
            <w:noWrap/>
            <w:vAlign w:val="center"/>
          </w:tcPr>
          <w:p w14:paraId="108088DE"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 xml:space="preserve">　0</w:t>
            </w:r>
          </w:p>
        </w:tc>
        <w:tc>
          <w:tcPr>
            <w:tcW w:w="410" w:type="pct"/>
            <w:tcBorders>
              <w:top w:val="nil"/>
              <w:left w:val="nil"/>
              <w:bottom w:val="single" w:sz="4" w:space="0" w:color="auto"/>
              <w:right w:val="single" w:sz="4" w:space="0" w:color="auto"/>
            </w:tcBorders>
            <w:shd w:val="clear" w:color="auto" w:fill="auto"/>
            <w:noWrap/>
            <w:vAlign w:val="center"/>
          </w:tcPr>
          <w:p w14:paraId="5D8822BF"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 xml:space="preserve">0　</w:t>
            </w:r>
          </w:p>
        </w:tc>
        <w:tc>
          <w:tcPr>
            <w:tcW w:w="379" w:type="pct"/>
            <w:tcBorders>
              <w:top w:val="nil"/>
              <w:left w:val="nil"/>
              <w:bottom w:val="single" w:sz="4" w:space="0" w:color="auto"/>
              <w:right w:val="single" w:sz="4" w:space="0" w:color="auto"/>
            </w:tcBorders>
            <w:shd w:val="clear" w:color="auto" w:fill="auto"/>
            <w:noWrap/>
            <w:vAlign w:val="center"/>
          </w:tcPr>
          <w:p w14:paraId="6C48E443" w14:textId="77777777" w:rsidR="00C2022D" w:rsidRDefault="00000000">
            <w:pPr>
              <w:widowControl/>
              <w:jc w:val="right"/>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 xml:space="preserve">0　</w:t>
            </w:r>
          </w:p>
        </w:tc>
      </w:tr>
      <w:tr w:rsidR="00C2022D" w14:paraId="4A23E1C7" w14:textId="77777777">
        <w:trPr>
          <w:trHeight w:val="327"/>
        </w:trPr>
        <w:tc>
          <w:tcPr>
            <w:tcW w:w="1272" w:type="pct"/>
            <w:tcBorders>
              <w:top w:val="nil"/>
              <w:left w:val="single" w:sz="4" w:space="0" w:color="auto"/>
              <w:bottom w:val="single" w:sz="4" w:space="0" w:color="auto"/>
              <w:right w:val="single" w:sz="4" w:space="0" w:color="auto"/>
            </w:tcBorders>
            <w:shd w:val="clear" w:color="auto" w:fill="auto"/>
            <w:noWrap/>
            <w:vAlign w:val="center"/>
          </w:tcPr>
          <w:p w14:paraId="2B347048" w14:textId="77777777" w:rsidR="00C2022D" w:rsidRDefault="00000000">
            <w:pPr>
              <w:widowControl/>
              <w:jc w:val="left"/>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 xml:space="preserve">　</w:t>
            </w:r>
          </w:p>
        </w:tc>
        <w:tc>
          <w:tcPr>
            <w:tcW w:w="202" w:type="pct"/>
            <w:tcBorders>
              <w:top w:val="nil"/>
              <w:left w:val="nil"/>
              <w:bottom w:val="single" w:sz="4" w:space="0" w:color="auto"/>
              <w:right w:val="single" w:sz="4" w:space="0" w:color="auto"/>
            </w:tcBorders>
            <w:shd w:val="clear" w:color="auto" w:fill="auto"/>
            <w:noWrap/>
            <w:vAlign w:val="center"/>
          </w:tcPr>
          <w:p w14:paraId="0350F83D"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6</w:t>
            </w:r>
          </w:p>
        </w:tc>
        <w:tc>
          <w:tcPr>
            <w:tcW w:w="407" w:type="pct"/>
            <w:tcBorders>
              <w:top w:val="nil"/>
              <w:left w:val="nil"/>
              <w:bottom w:val="single" w:sz="4" w:space="0" w:color="auto"/>
              <w:right w:val="single" w:sz="4" w:space="0" w:color="auto"/>
            </w:tcBorders>
            <w:shd w:val="clear" w:color="auto" w:fill="auto"/>
            <w:noWrap/>
            <w:vAlign w:val="center"/>
          </w:tcPr>
          <w:p w14:paraId="75EAB70D" w14:textId="77777777" w:rsidR="00C2022D" w:rsidRDefault="00000000">
            <w:pPr>
              <w:widowControl/>
              <w:jc w:val="right"/>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 xml:space="preserve">　</w:t>
            </w:r>
          </w:p>
        </w:tc>
        <w:tc>
          <w:tcPr>
            <w:tcW w:w="1346" w:type="pct"/>
            <w:gridSpan w:val="2"/>
            <w:tcBorders>
              <w:top w:val="nil"/>
              <w:left w:val="nil"/>
              <w:bottom w:val="single" w:sz="4" w:space="0" w:color="auto"/>
              <w:right w:val="single" w:sz="4" w:space="0" w:color="auto"/>
            </w:tcBorders>
            <w:shd w:val="clear" w:color="auto" w:fill="auto"/>
            <w:noWrap/>
            <w:vAlign w:val="center"/>
          </w:tcPr>
          <w:p w14:paraId="2981AF04" w14:textId="77777777" w:rsidR="00C2022D" w:rsidRDefault="00000000">
            <w:pPr>
              <w:widowControl/>
              <w:jc w:val="left"/>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六、科学技术支出</w:t>
            </w:r>
          </w:p>
        </w:tc>
        <w:tc>
          <w:tcPr>
            <w:tcW w:w="210" w:type="pct"/>
            <w:gridSpan w:val="2"/>
            <w:tcBorders>
              <w:top w:val="nil"/>
              <w:left w:val="nil"/>
              <w:bottom w:val="single" w:sz="4" w:space="0" w:color="auto"/>
              <w:right w:val="single" w:sz="4" w:space="0" w:color="auto"/>
            </w:tcBorders>
            <w:shd w:val="clear" w:color="auto" w:fill="auto"/>
            <w:noWrap/>
            <w:vAlign w:val="center"/>
          </w:tcPr>
          <w:p w14:paraId="2FE57ED4"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38</w:t>
            </w:r>
          </w:p>
        </w:tc>
        <w:tc>
          <w:tcPr>
            <w:tcW w:w="379" w:type="pct"/>
            <w:gridSpan w:val="2"/>
            <w:tcBorders>
              <w:top w:val="nil"/>
              <w:left w:val="nil"/>
              <w:bottom w:val="single" w:sz="4" w:space="0" w:color="auto"/>
              <w:right w:val="single" w:sz="4" w:space="0" w:color="auto"/>
            </w:tcBorders>
            <w:shd w:val="clear" w:color="auto" w:fill="auto"/>
            <w:noWrap/>
            <w:vAlign w:val="center"/>
          </w:tcPr>
          <w:p w14:paraId="14CF5AE9"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 xml:space="preserve">　0</w:t>
            </w:r>
          </w:p>
        </w:tc>
        <w:tc>
          <w:tcPr>
            <w:tcW w:w="392" w:type="pct"/>
            <w:tcBorders>
              <w:top w:val="nil"/>
              <w:left w:val="nil"/>
              <w:bottom w:val="single" w:sz="4" w:space="0" w:color="auto"/>
              <w:right w:val="single" w:sz="4" w:space="0" w:color="auto"/>
            </w:tcBorders>
            <w:shd w:val="clear" w:color="auto" w:fill="auto"/>
            <w:noWrap/>
            <w:vAlign w:val="center"/>
          </w:tcPr>
          <w:p w14:paraId="262CE12E"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 xml:space="preserve">　0</w:t>
            </w:r>
          </w:p>
        </w:tc>
        <w:tc>
          <w:tcPr>
            <w:tcW w:w="410" w:type="pct"/>
            <w:tcBorders>
              <w:top w:val="nil"/>
              <w:left w:val="nil"/>
              <w:bottom w:val="single" w:sz="4" w:space="0" w:color="auto"/>
              <w:right w:val="single" w:sz="4" w:space="0" w:color="auto"/>
            </w:tcBorders>
            <w:shd w:val="clear" w:color="auto" w:fill="auto"/>
            <w:noWrap/>
            <w:vAlign w:val="center"/>
          </w:tcPr>
          <w:p w14:paraId="177E433A"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 xml:space="preserve">0　</w:t>
            </w:r>
          </w:p>
        </w:tc>
        <w:tc>
          <w:tcPr>
            <w:tcW w:w="379" w:type="pct"/>
            <w:tcBorders>
              <w:top w:val="nil"/>
              <w:left w:val="nil"/>
              <w:bottom w:val="single" w:sz="4" w:space="0" w:color="auto"/>
              <w:right w:val="single" w:sz="4" w:space="0" w:color="auto"/>
            </w:tcBorders>
            <w:shd w:val="clear" w:color="auto" w:fill="auto"/>
            <w:noWrap/>
            <w:vAlign w:val="center"/>
          </w:tcPr>
          <w:p w14:paraId="30DF7944" w14:textId="77777777" w:rsidR="00C2022D" w:rsidRDefault="00000000">
            <w:pPr>
              <w:widowControl/>
              <w:jc w:val="right"/>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 xml:space="preserve">0　</w:t>
            </w:r>
          </w:p>
        </w:tc>
      </w:tr>
      <w:tr w:rsidR="00C2022D" w14:paraId="6BCB29E6" w14:textId="77777777">
        <w:trPr>
          <w:trHeight w:val="327"/>
        </w:trPr>
        <w:tc>
          <w:tcPr>
            <w:tcW w:w="1272" w:type="pct"/>
            <w:tcBorders>
              <w:top w:val="nil"/>
              <w:left w:val="single" w:sz="4" w:space="0" w:color="auto"/>
              <w:bottom w:val="single" w:sz="4" w:space="0" w:color="auto"/>
              <w:right w:val="single" w:sz="4" w:space="0" w:color="auto"/>
            </w:tcBorders>
            <w:shd w:val="clear" w:color="auto" w:fill="auto"/>
            <w:noWrap/>
            <w:vAlign w:val="center"/>
          </w:tcPr>
          <w:p w14:paraId="3BBF682F" w14:textId="77777777" w:rsidR="00C2022D" w:rsidRDefault="00C2022D">
            <w:pPr>
              <w:widowControl/>
              <w:jc w:val="left"/>
              <w:rPr>
                <w:rFonts w:asciiTheme="minorEastAsia" w:hAnsiTheme="minorEastAsia" w:cstheme="minorEastAsia" w:hint="eastAsia"/>
                <w:kern w:val="0"/>
                <w:sz w:val="18"/>
                <w:szCs w:val="18"/>
              </w:rPr>
            </w:pPr>
          </w:p>
        </w:tc>
        <w:tc>
          <w:tcPr>
            <w:tcW w:w="202" w:type="pct"/>
            <w:tcBorders>
              <w:top w:val="nil"/>
              <w:left w:val="nil"/>
              <w:bottom w:val="single" w:sz="4" w:space="0" w:color="auto"/>
              <w:right w:val="single" w:sz="4" w:space="0" w:color="auto"/>
            </w:tcBorders>
            <w:shd w:val="clear" w:color="auto" w:fill="auto"/>
            <w:noWrap/>
            <w:vAlign w:val="center"/>
          </w:tcPr>
          <w:p w14:paraId="6666358B"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7</w:t>
            </w:r>
          </w:p>
        </w:tc>
        <w:tc>
          <w:tcPr>
            <w:tcW w:w="407" w:type="pct"/>
            <w:tcBorders>
              <w:top w:val="nil"/>
              <w:left w:val="nil"/>
              <w:bottom w:val="single" w:sz="4" w:space="0" w:color="auto"/>
              <w:right w:val="single" w:sz="4" w:space="0" w:color="auto"/>
            </w:tcBorders>
            <w:shd w:val="clear" w:color="auto" w:fill="auto"/>
            <w:noWrap/>
            <w:vAlign w:val="center"/>
          </w:tcPr>
          <w:p w14:paraId="1EE50C8B" w14:textId="77777777" w:rsidR="00C2022D" w:rsidRDefault="00C2022D">
            <w:pPr>
              <w:widowControl/>
              <w:jc w:val="right"/>
              <w:rPr>
                <w:rFonts w:asciiTheme="minorEastAsia" w:hAnsiTheme="minorEastAsia" w:cstheme="minorEastAsia" w:hint="eastAsia"/>
                <w:kern w:val="0"/>
                <w:sz w:val="18"/>
                <w:szCs w:val="18"/>
              </w:rPr>
            </w:pPr>
          </w:p>
        </w:tc>
        <w:tc>
          <w:tcPr>
            <w:tcW w:w="1346" w:type="pct"/>
            <w:gridSpan w:val="2"/>
            <w:tcBorders>
              <w:top w:val="nil"/>
              <w:left w:val="nil"/>
              <w:bottom w:val="single" w:sz="4" w:space="0" w:color="auto"/>
              <w:right w:val="single" w:sz="4" w:space="0" w:color="auto"/>
            </w:tcBorders>
            <w:shd w:val="clear" w:color="auto" w:fill="auto"/>
            <w:noWrap/>
            <w:vAlign w:val="center"/>
          </w:tcPr>
          <w:p w14:paraId="0F70F394" w14:textId="77777777" w:rsidR="00C2022D" w:rsidRDefault="00000000">
            <w:pPr>
              <w:widowControl/>
              <w:jc w:val="left"/>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七、文化旅游体育与传媒支出</w:t>
            </w:r>
          </w:p>
        </w:tc>
        <w:tc>
          <w:tcPr>
            <w:tcW w:w="210" w:type="pct"/>
            <w:gridSpan w:val="2"/>
            <w:tcBorders>
              <w:top w:val="nil"/>
              <w:left w:val="nil"/>
              <w:bottom w:val="single" w:sz="4" w:space="0" w:color="auto"/>
              <w:right w:val="single" w:sz="4" w:space="0" w:color="auto"/>
            </w:tcBorders>
            <w:shd w:val="clear" w:color="auto" w:fill="auto"/>
            <w:noWrap/>
            <w:vAlign w:val="center"/>
          </w:tcPr>
          <w:p w14:paraId="750DB6DC"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39</w:t>
            </w:r>
          </w:p>
        </w:tc>
        <w:tc>
          <w:tcPr>
            <w:tcW w:w="379" w:type="pct"/>
            <w:gridSpan w:val="2"/>
            <w:tcBorders>
              <w:top w:val="nil"/>
              <w:left w:val="nil"/>
              <w:bottom w:val="single" w:sz="4" w:space="0" w:color="auto"/>
              <w:right w:val="single" w:sz="4" w:space="0" w:color="auto"/>
            </w:tcBorders>
            <w:shd w:val="clear" w:color="auto" w:fill="auto"/>
            <w:noWrap/>
            <w:vAlign w:val="center"/>
          </w:tcPr>
          <w:p w14:paraId="1AB23A72"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 xml:space="preserve">　0</w:t>
            </w:r>
          </w:p>
        </w:tc>
        <w:tc>
          <w:tcPr>
            <w:tcW w:w="392" w:type="pct"/>
            <w:tcBorders>
              <w:top w:val="nil"/>
              <w:left w:val="nil"/>
              <w:bottom w:val="single" w:sz="4" w:space="0" w:color="auto"/>
              <w:right w:val="single" w:sz="4" w:space="0" w:color="auto"/>
            </w:tcBorders>
            <w:shd w:val="clear" w:color="auto" w:fill="auto"/>
            <w:noWrap/>
            <w:vAlign w:val="center"/>
          </w:tcPr>
          <w:p w14:paraId="32B34629"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 xml:space="preserve">　0</w:t>
            </w:r>
          </w:p>
        </w:tc>
        <w:tc>
          <w:tcPr>
            <w:tcW w:w="410" w:type="pct"/>
            <w:tcBorders>
              <w:top w:val="nil"/>
              <w:left w:val="nil"/>
              <w:bottom w:val="single" w:sz="4" w:space="0" w:color="auto"/>
              <w:right w:val="single" w:sz="4" w:space="0" w:color="auto"/>
            </w:tcBorders>
            <w:shd w:val="clear" w:color="auto" w:fill="auto"/>
            <w:noWrap/>
            <w:vAlign w:val="center"/>
          </w:tcPr>
          <w:p w14:paraId="4D7D215B"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 xml:space="preserve">0　</w:t>
            </w:r>
          </w:p>
        </w:tc>
        <w:tc>
          <w:tcPr>
            <w:tcW w:w="379" w:type="pct"/>
            <w:tcBorders>
              <w:top w:val="nil"/>
              <w:left w:val="nil"/>
              <w:bottom w:val="single" w:sz="4" w:space="0" w:color="auto"/>
              <w:right w:val="single" w:sz="4" w:space="0" w:color="auto"/>
            </w:tcBorders>
            <w:shd w:val="clear" w:color="auto" w:fill="auto"/>
            <w:noWrap/>
            <w:vAlign w:val="center"/>
          </w:tcPr>
          <w:p w14:paraId="28004815" w14:textId="77777777" w:rsidR="00C2022D" w:rsidRDefault="00000000">
            <w:pPr>
              <w:widowControl/>
              <w:jc w:val="right"/>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 xml:space="preserve">0　</w:t>
            </w:r>
          </w:p>
        </w:tc>
      </w:tr>
      <w:tr w:rsidR="00C2022D" w14:paraId="6F7F28D3" w14:textId="77777777">
        <w:trPr>
          <w:trHeight w:val="327"/>
        </w:trPr>
        <w:tc>
          <w:tcPr>
            <w:tcW w:w="1272" w:type="pct"/>
            <w:tcBorders>
              <w:top w:val="nil"/>
              <w:left w:val="single" w:sz="4" w:space="0" w:color="auto"/>
              <w:bottom w:val="single" w:sz="4" w:space="0" w:color="auto"/>
              <w:right w:val="single" w:sz="4" w:space="0" w:color="auto"/>
            </w:tcBorders>
            <w:shd w:val="clear" w:color="auto" w:fill="auto"/>
            <w:noWrap/>
            <w:vAlign w:val="center"/>
          </w:tcPr>
          <w:p w14:paraId="31FB2A6F" w14:textId="77777777" w:rsidR="00C2022D" w:rsidRDefault="00C2022D">
            <w:pPr>
              <w:widowControl/>
              <w:jc w:val="left"/>
              <w:rPr>
                <w:rFonts w:asciiTheme="minorEastAsia" w:hAnsiTheme="minorEastAsia" w:cstheme="minorEastAsia" w:hint="eastAsia"/>
                <w:kern w:val="0"/>
                <w:sz w:val="18"/>
                <w:szCs w:val="18"/>
              </w:rPr>
            </w:pPr>
          </w:p>
        </w:tc>
        <w:tc>
          <w:tcPr>
            <w:tcW w:w="202" w:type="pct"/>
            <w:tcBorders>
              <w:top w:val="nil"/>
              <w:left w:val="nil"/>
              <w:bottom w:val="single" w:sz="4" w:space="0" w:color="auto"/>
              <w:right w:val="single" w:sz="4" w:space="0" w:color="auto"/>
            </w:tcBorders>
            <w:shd w:val="clear" w:color="auto" w:fill="auto"/>
            <w:noWrap/>
            <w:vAlign w:val="center"/>
          </w:tcPr>
          <w:p w14:paraId="16AA1130"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8</w:t>
            </w:r>
          </w:p>
        </w:tc>
        <w:tc>
          <w:tcPr>
            <w:tcW w:w="407" w:type="pct"/>
            <w:tcBorders>
              <w:top w:val="nil"/>
              <w:left w:val="nil"/>
              <w:bottom w:val="single" w:sz="4" w:space="0" w:color="auto"/>
              <w:right w:val="single" w:sz="4" w:space="0" w:color="auto"/>
            </w:tcBorders>
            <w:shd w:val="clear" w:color="auto" w:fill="auto"/>
            <w:noWrap/>
            <w:vAlign w:val="center"/>
          </w:tcPr>
          <w:p w14:paraId="2DD83CCF" w14:textId="77777777" w:rsidR="00C2022D" w:rsidRDefault="00C2022D">
            <w:pPr>
              <w:widowControl/>
              <w:jc w:val="right"/>
              <w:rPr>
                <w:rFonts w:asciiTheme="minorEastAsia" w:hAnsiTheme="minorEastAsia" w:cstheme="minorEastAsia" w:hint="eastAsia"/>
                <w:kern w:val="0"/>
                <w:sz w:val="18"/>
                <w:szCs w:val="18"/>
              </w:rPr>
            </w:pPr>
          </w:p>
        </w:tc>
        <w:tc>
          <w:tcPr>
            <w:tcW w:w="1346" w:type="pct"/>
            <w:gridSpan w:val="2"/>
            <w:tcBorders>
              <w:top w:val="nil"/>
              <w:left w:val="nil"/>
              <w:bottom w:val="single" w:sz="4" w:space="0" w:color="auto"/>
              <w:right w:val="single" w:sz="4" w:space="0" w:color="auto"/>
            </w:tcBorders>
            <w:shd w:val="clear" w:color="auto" w:fill="auto"/>
            <w:noWrap/>
            <w:vAlign w:val="center"/>
          </w:tcPr>
          <w:p w14:paraId="58839DD3" w14:textId="77777777" w:rsidR="00C2022D" w:rsidRDefault="00000000">
            <w:pPr>
              <w:widowControl/>
              <w:jc w:val="left"/>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八、社会保障和就业支出</w:t>
            </w:r>
          </w:p>
        </w:tc>
        <w:tc>
          <w:tcPr>
            <w:tcW w:w="210" w:type="pct"/>
            <w:gridSpan w:val="2"/>
            <w:tcBorders>
              <w:top w:val="nil"/>
              <w:left w:val="nil"/>
              <w:bottom w:val="single" w:sz="4" w:space="0" w:color="auto"/>
              <w:right w:val="single" w:sz="4" w:space="0" w:color="auto"/>
            </w:tcBorders>
            <w:shd w:val="clear" w:color="auto" w:fill="auto"/>
            <w:noWrap/>
            <w:vAlign w:val="center"/>
          </w:tcPr>
          <w:p w14:paraId="42E34DE3"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40</w:t>
            </w:r>
          </w:p>
        </w:tc>
        <w:tc>
          <w:tcPr>
            <w:tcW w:w="379" w:type="pct"/>
            <w:gridSpan w:val="2"/>
            <w:tcBorders>
              <w:top w:val="nil"/>
              <w:left w:val="nil"/>
              <w:bottom w:val="single" w:sz="4" w:space="0" w:color="auto"/>
              <w:right w:val="single" w:sz="4" w:space="0" w:color="auto"/>
            </w:tcBorders>
            <w:shd w:val="clear" w:color="auto" w:fill="auto"/>
            <w:noWrap/>
            <w:vAlign w:val="center"/>
          </w:tcPr>
          <w:p w14:paraId="2F64DEE0"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92.76</w:t>
            </w:r>
          </w:p>
        </w:tc>
        <w:tc>
          <w:tcPr>
            <w:tcW w:w="392" w:type="pct"/>
            <w:tcBorders>
              <w:top w:val="nil"/>
              <w:left w:val="nil"/>
              <w:bottom w:val="single" w:sz="4" w:space="0" w:color="auto"/>
              <w:right w:val="single" w:sz="4" w:space="0" w:color="auto"/>
            </w:tcBorders>
            <w:shd w:val="clear" w:color="auto" w:fill="auto"/>
            <w:noWrap/>
            <w:vAlign w:val="center"/>
          </w:tcPr>
          <w:p w14:paraId="021EE5B0"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92.76</w:t>
            </w:r>
          </w:p>
        </w:tc>
        <w:tc>
          <w:tcPr>
            <w:tcW w:w="410" w:type="pct"/>
            <w:tcBorders>
              <w:top w:val="nil"/>
              <w:left w:val="nil"/>
              <w:bottom w:val="single" w:sz="4" w:space="0" w:color="auto"/>
              <w:right w:val="single" w:sz="4" w:space="0" w:color="auto"/>
            </w:tcBorders>
            <w:shd w:val="clear" w:color="auto" w:fill="auto"/>
            <w:noWrap/>
            <w:vAlign w:val="center"/>
          </w:tcPr>
          <w:p w14:paraId="5CA8FDB8"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 xml:space="preserve">0　</w:t>
            </w:r>
          </w:p>
        </w:tc>
        <w:tc>
          <w:tcPr>
            <w:tcW w:w="379" w:type="pct"/>
            <w:tcBorders>
              <w:top w:val="nil"/>
              <w:left w:val="nil"/>
              <w:bottom w:val="single" w:sz="4" w:space="0" w:color="auto"/>
              <w:right w:val="single" w:sz="4" w:space="0" w:color="auto"/>
            </w:tcBorders>
            <w:shd w:val="clear" w:color="auto" w:fill="auto"/>
            <w:noWrap/>
            <w:vAlign w:val="center"/>
          </w:tcPr>
          <w:p w14:paraId="1DDA0B15" w14:textId="77777777" w:rsidR="00C2022D" w:rsidRDefault="00000000">
            <w:pPr>
              <w:widowControl/>
              <w:jc w:val="right"/>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 xml:space="preserve">0　</w:t>
            </w:r>
          </w:p>
        </w:tc>
      </w:tr>
      <w:tr w:rsidR="00C2022D" w14:paraId="118FE44C" w14:textId="77777777">
        <w:trPr>
          <w:trHeight w:val="327"/>
        </w:trPr>
        <w:tc>
          <w:tcPr>
            <w:tcW w:w="1272" w:type="pct"/>
            <w:tcBorders>
              <w:top w:val="nil"/>
              <w:left w:val="single" w:sz="4" w:space="0" w:color="auto"/>
              <w:bottom w:val="single" w:sz="4" w:space="0" w:color="auto"/>
              <w:right w:val="single" w:sz="4" w:space="0" w:color="auto"/>
            </w:tcBorders>
            <w:shd w:val="clear" w:color="auto" w:fill="auto"/>
            <w:noWrap/>
            <w:vAlign w:val="center"/>
          </w:tcPr>
          <w:p w14:paraId="7E13838E" w14:textId="77777777" w:rsidR="00C2022D" w:rsidRDefault="00C2022D">
            <w:pPr>
              <w:widowControl/>
              <w:jc w:val="left"/>
              <w:rPr>
                <w:rFonts w:asciiTheme="minorEastAsia" w:hAnsiTheme="minorEastAsia" w:cstheme="minorEastAsia" w:hint="eastAsia"/>
                <w:kern w:val="0"/>
                <w:sz w:val="18"/>
                <w:szCs w:val="18"/>
              </w:rPr>
            </w:pPr>
          </w:p>
        </w:tc>
        <w:tc>
          <w:tcPr>
            <w:tcW w:w="202" w:type="pct"/>
            <w:tcBorders>
              <w:top w:val="nil"/>
              <w:left w:val="nil"/>
              <w:bottom w:val="single" w:sz="4" w:space="0" w:color="auto"/>
              <w:right w:val="single" w:sz="4" w:space="0" w:color="auto"/>
            </w:tcBorders>
            <w:shd w:val="clear" w:color="auto" w:fill="auto"/>
            <w:noWrap/>
            <w:vAlign w:val="center"/>
          </w:tcPr>
          <w:p w14:paraId="0B017F92"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9</w:t>
            </w:r>
          </w:p>
        </w:tc>
        <w:tc>
          <w:tcPr>
            <w:tcW w:w="407" w:type="pct"/>
            <w:tcBorders>
              <w:top w:val="nil"/>
              <w:left w:val="nil"/>
              <w:bottom w:val="single" w:sz="4" w:space="0" w:color="auto"/>
              <w:right w:val="single" w:sz="4" w:space="0" w:color="auto"/>
            </w:tcBorders>
            <w:shd w:val="clear" w:color="auto" w:fill="auto"/>
            <w:noWrap/>
            <w:vAlign w:val="center"/>
          </w:tcPr>
          <w:p w14:paraId="1E3FBF1E" w14:textId="77777777" w:rsidR="00C2022D" w:rsidRDefault="00C2022D">
            <w:pPr>
              <w:widowControl/>
              <w:jc w:val="right"/>
              <w:rPr>
                <w:rFonts w:asciiTheme="minorEastAsia" w:hAnsiTheme="minorEastAsia" w:cstheme="minorEastAsia" w:hint="eastAsia"/>
                <w:kern w:val="0"/>
                <w:sz w:val="18"/>
                <w:szCs w:val="18"/>
              </w:rPr>
            </w:pPr>
          </w:p>
        </w:tc>
        <w:tc>
          <w:tcPr>
            <w:tcW w:w="1346" w:type="pct"/>
            <w:gridSpan w:val="2"/>
            <w:tcBorders>
              <w:top w:val="nil"/>
              <w:left w:val="nil"/>
              <w:bottom w:val="single" w:sz="4" w:space="0" w:color="auto"/>
              <w:right w:val="single" w:sz="4" w:space="0" w:color="auto"/>
            </w:tcBorders>
            <w:shd w:val="clear" w:color="auto" w:fill="auto"/>
            <w:noWrap/>
            <w:vAlign w:val="center"/>
          </w:tcPr>
          <w:p w14:paraId="5A9DA4E9" w14:textId="77777777" w:rsidR="00C2022D" w:rsidRDefault="00000000">
            <w:pPr>
              <w:widowControl/>
              <w:jc w:val="left"/>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九、卫生健康支出</w:t>
            </w:r>
          </w:p>
        </w:tc>
        <w:tc>
          <w:tcPr>
            <w:tcW w:w="210" w:type="pct"/>
            <w:gridSpan w:val="2"/>
            <w:tcBorders>
              <w:top w:val="nil"/>
              <w:left w:val="nil"/>
              <w:bottom w:val="single" w:sz="4" w:space="0" w:color="auto"/>
              <w:right w:val="single" w:sz="4" w:space="0" w:color="auto"/>
            </w:tcBorders>
            <w:shd w:val="clear" w:color="auto" w:fill="auto"/>
            <w:noWrap/>
            <w:vAlign w:val="center"/>
          </w:tcPr>
          <w:p w14:paraId="27769A15"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41</w:t>
            </w:r>
          </w:p>
        </w:tc>
        <w:tc>
          <w:tcPr>
            <w:tcW w:w="379" w:type="pct"/>
            <w:gridSpan w:val="2"/>
            <w:tcBorders>
              <w:top w:val="nil"/>
              <w:left w:val="nil"/>
              <w:bottom w:val="single" w:sz="4" w:space="0" w:color="auto"/>
              <w:right w:val="single" w:sz="4" w:space="0" w:color="auto"/>
            </w:tcBorders>
            <w:shd w:val="clear" w:color="auto" w:fill="auto"/>
            <w:noWrap/>
            <w:vAlign w:val="center"/>
          </w:tcPr>
          <w:p w14:paraId="5DE744C5"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37.54</w:t>
            </w:r>
          </w:p>
        </w:tc>
        <w:tc>
          <w:tcPr>
            <w:tcW w:w="392" w:type="pct"/>
            <w:tcBorders>
              <w:top w:val="nil"/>
              <w:left w:val="nil"/>
              <w:bottom w:val="single" w:sz="4" w:space="0" w:color="auto"/>
              <w:right w:val="single" w:sz="4" w:space="0" w:color="auto"/>
            </w:tcBorders>
            <w:shd w:val="clear" w:color="auto" w:fill="auto"/>
            <w:noWrap/>
            <w:vAlign w:val="center"/>
          </w:tcPr>
          <w:p w14:paraId="01C60C3C"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37.54</w:t>
            </w:r>
          </w:p>
        </w:tc>
        <w:tc>
          <w:tcPr>
            <w:tcW w:w="410" w:type="pct"/>
            <w:tcBorders>
              <w:top w:val="nil"/>
              <w:left w:val="nil"/>
              <w:bottom w:val="single" w:sz="4" w:space="0" w:color="auto"/>
              <w:right w:val="single" w:sz="4" w:space="0" w:color="auto"/>
            </w:tcBorders>
            <w:shd w:val="clear" w:color="auto" w:fill="auto"/>
            <w:noWrap/>
            <w:vAlign w:val="center"/>
          </w:tcPr>
          <w:p w14:paraId="67504C12"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 xml:space="preserve">0　</w:t>
            </w:r>
          </w:p>
        </w:tc>
        <w:tc>
          <w:tcPr>
            <w:tcW w:w="379" w:type="pct"/>
            <w:tcBorders>
              <w:top w:val="nil"/>
              <w:left w:val="nil"/>
              <w:bottom w:val="single" w:sz="4" w:space="0" w:color="auto"/>
              <w:right w:val="single" w:sz="4" w:space="0" w:color="auto"/>
            </w:tcBorders>
            <w:shd w:val="clear" w:color="auto" w:fill="auto"/>
            <w:noWrap/>
            <w:vAlign w:val="center"/>
          </w:tcPr>
          <w:p w14:paraId="56005014" w14:textId="77777777" w:rsidR="00C2022D" w:rsidRDefault="00000000">
            <w:pPr>
              <w:widowControl/>
              <w:jc w:val="right"/>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 xml:space="preserve">0　</w:t>
            </w:r>
          </w:p>
        </w:tc>
      </w:tr>
      <w:tr w:rsidR="00C2022D" w14:paraId="11AD9237" w14:textId="77777777">
        <w:trPr>
          <w:trHeight w:val="327"/>
        </w:trPr>
        <w:tc>
          <w:tcPr>
            <w:tcW w:w="1272" w:type="pct"/>
            <w:tcBorders>
              <w:top w:val="nil"/>
              <w:left w:val="single" w:sz="4" w:space="0" w:color="auto"/>
              <w:bottom w:val="single" w:sz="4" w:space="0" w:color="auto"/>
              <w:right w:val="single" w:sz="4" w:space="0" w:color="auto"/>
            </w:tcBorders>
            <w:shd w:val="clear" w:color="auto" w:fill="auto"/>
            <w:noWrap/>
            <w:vAlign w:val="center"/>
          </w:tcPr>
          <w:p w14:paraId="3DEA945F" w14:textId="77777777" w:rsidR="00C2022D" w:rsidRDefault="00C2022D">
            <w:pPr>
              <w:widowControl/>
              <w:jc w:val="left"/>
              <w:rPr>
                <w:rFonts w:asciiTheme="minorEastAsia" w:hAnsiTheme="minorEastAsia" w:cstheme="minorEastAsia" w:hint="eastAsia"/>
                <w:kern w:val="0"/>
                <w:sz w:val="18"/>
                <w:szCs w:val="18"/>
              </w:rPr>
            </w:pPr>
          </w:p>
        </w:tc>
        <w:tc>
          <w:tcPr>
            <w:tcW w:w="202" w:type="pct"/>
            <w:tcBorders>
              <w:top w:val="nil"/>
              <w:left w:val="nil"/>
              <w:bottom w:val="single" w:sz="4" w:space="0" w:color="auto"/>
              <w:right w:val="single" w:sz="4" w:space="0" w:color="auto"/>
            </w:tcBorders>
            <w:shd w:val="clear" w:color="auto" w:fill="auto"/>
            <w:noWrap/>
            <w:vAlign w:val="center"/>
          </w:tcPr>
          <w:p w14:paraId="33CD0B92"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10</w:t>
            </w:r>
          </w:p>
        </w:tc>
        <w:tc>
          <w:tcPr>
            <w:tcW w:w="407" w:type="pct"/>
            <w:tcBorders>
              <w:top w:val="nil"/>
              <w:left w:val="nil"/>
              <w:bottom w:val="single" w:sz="4" w:space="0" w:color="auto"/>
              <w:right w:val="single" w:sz="4" w:space="0" w:color="auto"/>
            </w:tcBorders>
            <w:shd w:val="clear" w:color="auto" w:fill="auto"/>
            <w:noWrap/>
            <w:vAlign w:val="center"/>
          </w:tcPr>
          <w:p w14:paraId="473FF743" w14:textId="77777777" w:rsidR="00C2022D" w:rsidRDefault="00C2022D">
            <w:pPr>
              <w:widowControl/>
              <w:jc w:val="right"/>
              <w:rPr>
                <w:rFonts w:asciiTheme="minorEastAsia" w:hAnsiTheme="minorEastAsia" w:cstheme="minorEastAsia" w:hint="eastAsia"/>
                <w:kern w:val="0"/>
                <w:sz w:val="18"/>
                <w:szCs w:val="18"/>
              </w:rPr>
            </w:pPr>
          </w:p>
        </w:tc>
        <w:tc>
          <w:tcPr>
            <w:tcW w:w="1346" w:type="pct"/>
            <w:gridSpan w:val="2"/>
            <w:tcBorders>
              <w:top w:val="nil"/>
              <w:left w:val="nil"/>
              <w:bottom w:val="single" w:sz="4" w:space="0" w:color="auto"/>
              <w:right w:val="single" w:sz="4" w:space="0" w:color="auto"/>
            </w:tcBorders>
            <w:shd w:val="clear" w:color="auto" w:fill="auto"/>
            <w:noWrap/>
            <w:vAlign w:val="center"/>
          </w:tcPr>
          <w:p w14:paraId="75CE3346" w14:textId="77777777" w:rsidR="00C2022D" w:rsidRDefault="00000000">
            <w:pPr>
              <w:widowControl/>
              <w:jc w:val="left"/>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十、节能环保支出</w:t>
            </w:r>
          </w:p>
        </w:tc>
        <w:tc>
          <w:tcPr>
            <w:tcW w:w="210" w:type="pct"/>
            <w:gridSpan w:val="2"/>
            <w:tcBorders>
              <w:top w:val="nil"/>
              <w:left w:val="nil"/>
              <w:bottom w:val="single" w:sz="4" w:space="0" w:color="auto"/>
              <w:right w:val="single" w:sz="4" w:space="0" w:color="auto"/>
            </w:tcBorders>
            <w:shd w:val="clear" w:color="auto" w:fill="auto"/>
            <w:noWrap/>
            <w:vAlign w:val="center"/>
          </w:tcPr>
          <w:p w14:paraId="4A2FDA9C"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42</w:t>
            </w:r>
          </w:p>
        </w:tc>
        <w:tc>
          <w:tcPr>
            <w:tcW w:w="379" w:type="pct"/>
            <w:gridSpan w:val="2"/>
            <w:tcBorders>
              <w:top w:val="nil"/>
              <w:left w:val="nil"/>
              <w:bottom w:val="single" w:sz="4" w:space="0" w:color="auto"/>
              <w:right w:val="single" w:sz="4" w:space="0" w:color="auto"/>
            </w:tcBorders>
            <w:shd w:val="clear" w:color="auto" w:fill="auto"/>
            <w:noWrap/>
            <w:vAlign w:val="center"/>
          </w:tcPr>
          <w:p w14:paraId="006683C7"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0</w:t>
            </w:r>
          </w:p>
        </w:tc>
        <w:tc>
          <w:tcPr>
            <w:tcW w:w="392" w:type="pct"/>
            <w:tcBorders>
              <w:top w:val="nil"/>
              <w:left w:val="nil"/>
              <w:bottom w:val="single" w:sz="4" w:space="0" w:color="auto"/>
              <w:right w:val="single" w:sz="4" w:space="0" w:color="auto"/>
            </w:tcBorders>
            <w:shd w:val="clear" w:color="auto" w:fill="auto"/>
            <w:noWrap/>
            <w:vAlign w:val="center"/>
          </w:tcPr>
          <w:p w14:paraId="62F3C025"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0</w:t>
            </w:r>
          </w:p>
        </w:tc>
        <w:tc>
          <w:tcPr>
            <w:tcW w:w="410" w:type="pct"/>
            <w:tcBorders>
              <w:top w:val="nil"/>
              <w:left w:val="nil"/>
              <w:bottom w:val="single" w:sz="4" w:space="0" w:color="auto"/>
              <w:right w:val="single" w:sz="4" w:space="0" w:color="auto"/>
            </w:tcBorders>
            <w:shd w:val="clear" w:color="auto" w:fill="auto"/>
            <w:noWrap/>
            <w:vAlign w:val="center"/>
          </w:tcPr>
          <w:p w14:paraId="3BCBB4E5"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 xml:space="preserve">0　</w:t>
            </w:r>
          </w:p>
        </w:tc>
        <w:tc>
          <w:tcPr>
            <w:tcW w:w="379" w:type="pct"/>
            <w:tcBorders>
              <w:top w:val="nil"/>
              <w:left w:val="nil"/>
              <w:bottom w:val="single" w:sz="4" w:space="0" w:color="auto"/>
              <w:right w:val="single" w:sz="4" w:space="0" w:color="auto"/>
            </w:tcBorders>
            <w:shd w:val="clear" w:color="auto" w:fill="auto"/>
            <w:noWrap/>
            <w:vAlign w:val="center"/>
          </w:tcPr>
          <w:p w14:paraId="6DD83BC0" w14:textId="77777777" w:rsidR="00C2022D" w:rsidRDefault="00000000">
            <w:pPr>
              <w:widowControl/>
              <w:jc w:val="right"/>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 xml:space="preserve">0　</w:t>
            </w:r>
          </w:p>
        </w:tc>
      </w:tr>
      <w:tr w:rsidR="00C2022D" w14:paraId="78B38B61" w14:textId="77777777">
        <w:trPr>
          <w:trHeight w:val="327"/>
        </w:trPr>
        <w:tc>
          <w:tcPr>
            <w:tcW w:w="1272" w:type="pct"/>
            <w:tcBorders>
              <w:top w:val="nil"/>
              <w:left w:val="single" w:sz="4" w:space="0" w:color="auto"/>
              <w:bottom w:val="single" w:sz="4" w:space="0" w:color="auto"/>
              <w:right w:val="single" w:sz="4" w:space="0" w:color="auto"/>
            </w:tcBorders>
            <w:shd w:val="clear" w:color="auto" w:fill="auto"/>
            <w:noWrap/>
            <w:vAlign w:val="center"/>
          </w:tcPr>
          <w:p w14:paraId="6D35887A" w14:textId="77777777" w:rsidR="00C2022D" w:rsidRDefault="00C2022D">
            <w:pPr>
              <w:widowControl/>
              <w:jc w:val="left"/>
              <w:rPr>
                <w:rFonts w:asciiTheme="minorEastAsia" w:hAnsiTheme="minorEastAsia" w:cstheme="minorEastAsia" w:hint="eastAsia"/>
                <w:kern w:val="0"/>
                <w:sz w:val="18"/>
                <w:szCs w:val="18"/>
              </w:rPr>
            </w:pPr>
          </w:p>
        </w:tc>
        <w:tc>
          <w:tcPr>
            <w:tcW w:w="202" w:type="pct"/>
            <w:tcBorders>
              <w:top w:val="nil"/>
              <w:left w:val="nil"/>
              <w:bottom w:val="single" w:sz="4" w:space="0" w:color="auto"/>
              <w:right w:val="single" w:sz="4" w:space="0" w:color="auto"/>
            </w:tcBorders>
            <w:shd w:val="clear" w:color="auto" w:fill="auto"/>
            <w:noWrap/>
            <w:vAlign w:val="center"/>
          </w:tcPr>
          <w:p w14:paraId="787445C1"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11</w:t>
            </w:r>
          </w:p>
        </w:tc>
        <w:tc>
          <w:tcPr>
            <w:tcW w:w="407" w:type="pct"/>
            <w:tcBorders>
              <w:top w:val="nil"/>
              <w:left w:val="nil"/>
              <w:bottom w:val="single" w:sz="4" w:space="0" w:color="auto"/>
              <w:right w:val="single" w:sz="4" w:space="0" w:color="auto"/>
            </w:tcBorders>
            <w:shd w:val="clear" w:color="auto" w:fill="auto"/>
            <w:noWrap/>
            <w:vAlign w:val="center"/>
          </w:tcPr>
          <w:p w14:paraId="743B5B26" w14:textId="77777777" w:rsidR="00C2022D" w:rsidRDefault="00C2022D">
            <w:pPr>
              <w:widowControl/>
              <w:jc w:val="right"/>
              <w:rPr>
                <w:rFonts w:asciiTheme="minorEastAsia" w:hAnsiTheme="minorEastAsia" w:cstheme="minorEastAsia" w:hint="eastAsia"/>
                <w:kern w:val="0"/>
                <w:sz w:val="18"/>
                <w:szCs w:val="18"/>
              </w:rPr>
            </w:pPr>
          </w:p>
        </w:tc>
        <w:tc>
          <w:tcPr>
            <w:tcW w:w="1346" w:type="pct"/>
            <w:gridSpan w:val="2"/>
            <w:tcBorders>
              <w:top w:val="nil"/>
              <w:left w:val="nil"/>
              <w:bottom w:val="single" w:sz="4" w:space="0" w:color="auto"/>
              <w:right w:val="single" w:sz="4" w:space="0" w:color="auto"/>
            </w:tcBorders>
            <w:shd w:val="clear" w:color="auto" w:fill="auto"/>
            <w:noWrap/>
            <w:vAlign w:val="center"/>
          </w:tcPr>
          <w:p w14:paraId="1DA639A6" w14:textId="77777777" w:rsidR="00C2022D" w:rsidRDefault="00000000">
            <w:pPr>
              <w:widowControl/>
              <w:jc w:val="left"/>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十一、城乡社区支出</w:t>
            </w:r>
          </w:p>
        </w:tc>
        <w:tc>
          <w:tcPr>
            <w:tcW w:w="210" w:type="pct"/>
            <w:gridSpan w:val="2"/>
            <w:tcBorders>
              <w:top w:val="nil"/>
              <w:left w:val="nil"/>
              <w:bottom w:val="single" w:sz="4" w:space="0" w:color="auto"/>
              <w:right w:val="single" w:sz="4" w:space="0" w:color="auto"/>
            </w:tcBorders>
            <w:shd w:val="clear" w:color="auto" w:fill="auto"/>
            <w:noWrap/>
            <w:vAlign w:val="center"/>
          </w:tcPr>
          <w:p w14:paraId="0E7BA1D6"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43</w:t>
            </w:r>
          </w:p>
        </w:tc>
        <w:tc>
          <w:tcPr>
            <w:tcW w:w="379" w:type="pct"/>
            <w:gridSpan w:val="2"/>
            <w:tcBorders>
              <w:top w:val="nil"/>
              <w:left w:val="nil"/>
              <w:bottom w:val="single" w:sz="4" w:space="0" w:color="auto"/>
              <w:right w:val="single" w:sz="4" w:space="0" w:color="auto"/>
            </w:tcBorders>
            <w:shd w:val="clear" w:color="auto" w:fill="auto"/>
            <w:noWrap/>
            <w:vAlign w:val="center"/>
          </w:tcPr>
          <w:p w14:paraId="73C507FE"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3.21</w:t>
            </w:r>
          </w:p>
        </w:tc>
        <w:tc>
          <w:tcPr>
            <w:tcW w:w="392" w:type="pct"/>
            <w:tcBorders>
              <w:top w:val="nil"/>
              <w:left w:val="nil"/>
              <w:bottom w:val="single" w:sz="4" w:space="0" w:color="auto"/>
              <w:right w:val="single" w:sz="4" w:space="0" w:color="auto"/>
            </w:tcBorders>
            <w:shd w:val="clear" w:color="auto" w:fill="auto"/>
            <w:noWrap/>
            <w:vAlign w:val="center"/>
          </w:tcPr>
          <w:p w14:paraId="42A6F60B"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0</w:t>
            </w:r>
          </w:p>
        </w:tc>
        <w:tc>
          <w:tcPr>
            <w:tcW w:w="410" w:type="pct"/>
            <w:tcBorders>
              <w:top w:val="nil"/>
              <w:left w:val="nil"/>
              <w:bottom w:val="single" w:sz="4" w:space="0" w:color="auto"/>
              <w:right w:val="single" w:sz="4" w:space="0" w:color="auto"/>
            </w:tcBorders>
            <w:shd w:val="clear" w:color="auto" w:fill="auto"/>
            <w:noWrap/>
            <w:vAlign w:val="center"/>
          </w:tcPr>
          <w:p w14:paraId="650A83B4"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3.21</w:t>
            </w:r>
          </w:p>
        </w:tc>
        <w:tc>
          <w:tcPr>
            <w:tcW w:w="379" w:type="pct"/>
            <w:tcBorders>
              <w:top w:val="nil"/>
              <w:left w:val="nil"/>
              <w:bottom w:val="single" w:sz="4" w:space="0" w:color="auto"/>
              <w:right w:val="single" w:sz="4" w:space="0" w:color="auto"/>
            </w:tcBorders>
            <w:shd w:val="clear" w:color="auto" w:fill="auto"/>
            <w:noWrap/>
            <w:vAlign w:val="center"/>
          </w:tcPr>
          <w:p w14:paraId="459FB7F9" w14:textId="77777777" w:rsidR="00C2022D" w:rsidRDefault="00000000">
            <w:pPr>
              <w:widowControl/>
              <w:jc w:val="right"/>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 xml:space="preserve">0　</w:t>
            </w:r>
          </w:p>
        </w:tc>
      </w:tr>
      <w:tr w:rsidR="00C2022D" w14:paraId="21FAB0E1" w14:textId="77777777">
        <w:trPr>
          <w:trHeight w:val="327"/>
        </w:trPr>
        <w:tc>
          <w:tcPr>
            <w:tcW w:w="1272" w:type="pct"/>
            <w:tcBorders>
              <w:top w:val="nil"/>
              <w:left w:val="single" w:sz="4" w:space="0" w:color="auto"/>
              <w:bottom w:val="single" w:sz="4" w:space="0" w:color="auto"/>
              <w:right w:val="single" w:sz="4" w:space="0" w:color="auto"/>
            </w:tcBorders>
            <w:shd w:val="clear" w:color="auto" w:fill="auto"/>
            <w:noWrap/>
            <w:vAlign w:val="center"/>
          </w:tcPr>
          <w:p w14:paraId="4B3BCC10" w14:textId="77777777" w:rsidR="00C2022D" w:rsidRDefault="00C2022D">
            <w:pPr>
              <w:widowControl/>
              <w:jc w:val="left"/>
              <w:rPr>
                <w:rFonts w:asciiTheme="minorEastAsia" w:hAnsiTheme="minorEastAsia" w:cstheme="minorEastAsia" w:hint="eastAsia"/>
                <w:kern w:val="0"/>
                <w:sz w:val="18"/>
                <w:szCs w:val="18"/>
              </w:rPr>
            </w:pPr>
          </w:p>
        </w:tc>
        <w:tc>
          <w:tcPr>
            <w:tcW w:w="202" w:type="pct"/>
            <w:tcBorders>
              <w:top w:val="nil"/>
              <w:left w:val="nil"/>
              <w:bottom w:val="single" w:sz="4" w:space="0" w:color="auto"/>
              <w:right w:val="single" w:sz="4" w:space="0" w:color="auto"/>
            </w:tcBorders>
            <w:shd w:val="clear" w:color="auto" w:fill="auto"/>
            <w:noWrap/>
            <w:vAlign w:val="center"/>
          </w:tcPr>
          <w:p w14:paraId="43AF989B"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12</w:t>
            </w:r>
          </w:p>
        </w:tc>
        <w:tc>
          <w:tcPr>
            <w:tcW w:w="407" w:type="pct"/>
            <w:tcBorders>
              <w:top w:val="nil"/>
              <w:left w:val="nil"/>
              <w:bottom w:val="single" w:sz="4" w:space="0" w:color="auto"/>
              <w:right w:val="single" w:sz="4" w:space="0" w:color="auto"/>
            </w:tcBorders>
            <w:shd w:val="clear" w:color="auto" w:fill="auto"/>
            <w:noWrap/>
            <w:vAlign w:val="center"/>
          </w:tcPr>
          <w:p w14:paraId="135D2DE3" w14:textId="77777777" w:rsidR="00C2022D" w:rsidRDefault="00C2022D">
            <w:pPr>
              <w:widowControl/>
              <w:jc w:val="right"/>
              <w:rPr>
                <w:rFonts w:asciiTheme="minorEastAsia" w:hAnsiTheme="minorEastAsia" w:cstheme="minorEastAsia" w:hint="eastAsia"/>
                <w:kern w:val="0"/>
                <w:sz w:val="18"/>
                <w:szCs w:val="18"/>
              </w:rPr>
            </w:pPr>
          </w:p>
        </w:tc>
        <w:tc>
          <w:tcPr>
            <w:tcW w:w="1346" w:type="pct"/>
            <w:gridSpan w:val="2"/>
            <w:tcBorders>
              <w:top w:val="nil"/>
              <w:left w:val="nil"/>
              <w:bottom w:val="single" w:sz="4" w:space="0" w:color="auto"/>
              <w:right w:val="single" w:sz="4" w:space="0" w:color="auto"/>
            </w:tcBorders>
            <w:shd w:val="clear" w:color="auto" w:fill="auto"/>
            <w:noWrap/>
            <w:vAlign w:val="center"/>
          </w:tcPr>
          <w:p w14:paraId="705E8C56" w14:textId="77777777" w:rsidR="00C2022D" w:rsidRDefault="00000000">
            <w:pPr>
              <w:widowControl/>
              <w:jc w:val="left"/>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十二、农林水支出</w:t>
            </w:r>
          </w:p>
        </w:tc>
        <w:tc>
          <w:tcPr>
            <w:tcW w:w="210" w:type="pct"/>
            <w:gridSpan w:val="2"/>
            <w:tcBorders>
              <w:top w:val="nil"/>
              <w:left w:val="nil"/>
              <w:bottom w:val="single" w:sz="4" w:space="0" w:color="auto"/>
              <w:right w:val="single" w:sz="4" w:space="0" w:color="auto"/>
            </w:tcBorders>
            <w:shd w:val="clear" w:color="auto" w:fill="auto"/>
            <w:noWrap/>
            <w:vAlign w:val="center"/>
          </w:tcPr>
          <w:p w14:paraId="756599BA"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44</w:t>
            </w:r>
          </w:p>
        </w:tc>
        <w:tc>
          <w:tcPr>
            <w:tcW w:w="379" w:type="pct"/>
            <w:gridSpan w:val="2"/>
            <w:tcBorders>
              <w:top w:val="nil"/>
              <w:left w:val="nil"/>
              <w:bottom w:val="single" w:sz="4" w:space="0" w:color="auto"/>
              <w:right w:val="single" w:sz="4" w:space="0" w:color="auto"/>
            </w:tcBorders>
            <w:shd w:val="clear" w:color="auto" w:fill="auto"/>
            <w:noWrap/>
            <w:vAlign w:val="center"/>
          </w:tcPr>
          <w:p w14:paraId="0EFFCBED"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854.76</w:t>
            </w:r>
          </w:p>
        </w:tc>
        <w:tc>
          <w:tcPr>
            <w:tcW w:w="392" w:type="pct"/>
            <w:tcBorders>
              <w:top w:val="nil"/>
              <w:left w:val="nil"/>
              <w:bottom w:val="single" w:sz="4" w:space="0" w:color="auto"/>
              <w:right w:val="single" w:sz="4" w:space="0" w:color="auto"/>
            </w:tcBorders>
            <w:shd w:val="clear" w:color="auto" w:fill="auto"/>
            <w:noWrap/>
            <w:vAlign w:val="center"/>
          </w:tcPr>
          <w:p w14:paraId="0A469F1D"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854.76</w:t>
            </w:r>
          </w:p>
        </w:tc>
        <w:tc>
          <w:tcPr>
            <w:tcW w:w="410" w:type="pct"/>
            <w:tcBorders>
              <w:top w:val="nil"/>
              <w:left w:val="nil"/>
              <w:bottom w:val="single" w:sz="4" w:space="0" w:color="auto"/>
              <w:right w:val="single" w:sz="4" w:space="0" w:color="auto"/>
            </w:tcBorders>
            <w:shd w:val="clear" w:color="auto" w:fill="auto"/>
            <w:noWrap/>
            <w:vAlign w:val="center"/>
          </w:tcPr>
          <w:p w14:paraId="009A9E7A"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 xml:space="preserve">0　</w:t>
            </w:r>
          </w:p>
        </w:tc>
        <w:tc>
          <w:tcPr>
            <w:tcW w:w="379" w:type="pct"/>
            <w:tcBorders>
              <w:top w:val="nil"/>
              <w:left w:val="nil"/>
              <w:bottom w:val="single" w:sz="4" w:space="0" w:color="auto"/>
              <w:right w:val="single" w:sz="4" w:space="0" w:color="auto"/>
            </w:tcBorders>
            <w:shd w:val="clear" w:color="auto" w:fill="auto"/>
            <w:noWrap/>
            <w:vAlign w:val="center"/>
          </w:tcPr>
          <w:p w14:paraId="52A9ED68" w14:textId="77777777" w:rsidR="00C2022D" w:rsidRDefault="00000000">
            <w:pPr>
              <w:widowControl/>
              <w:jc w:val="right"/>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 xml:space="preserve">0　</w:t>
            </w:r>
          </w:p>
        </w:tc>
      </w:tr>
      <w:tr w:rsidR="00C2022D" w14:paraId="6D9B8DCB" w14:textId="77777777">
        <w:trPr>
          <w:trHeight w:val="327"/>
        </w:trPr>
        <w:tc>
          <w:tcPr>
            <w:tcW w:w="1272" w:type="pct"/>
            <w:tcBorders>
              <w:top w:val="nil"/>
              <w:left w:val="single" w:sz="4" w:space="0" w:color="auto"/>
              <w:bottom w:val="single" w:sz="4" w:space="0" w:color="auto"/>
              <w:right w:val="single" w:sz="4" w:space="0" w:color="auto"/>
            </w:tcBorders>
            <w:shd w:val="clear" w:color="auto" w:fill="auto"/>
            <w:noWrap/>
            <w:vAlign w:val="center"/>
          </w:tcPr>
          <w:p w14:paraId="2E87D535" w14:textId="77777777" w:rsidR="00C2022D" w:rsidRDefault="00C2022D">
            <w:pPr>
              <w:widowControl/>
              <w:jc w:val="left"/>
              <w:rPr>
                <w:rFonts w:asciiTheme="minorEastAsia" w:hAnsiTheme="minorEastAsia" w:cstheme="minorEastAsia" w:hint="eastAsia"/>
                <w:kern w:val="0"/>
                <w:sz w:val="18"/>
                <w:szCs w:val="18"/>
              </w:rPr>
            </w:pPr>
          </w:p>
        </w:tc>
        <w:tc>
          <w:tcPr>
            <w:tcW w:w="202" w:type="pct"/>
            <w:tcBorders>
              <w:top w:val="nil"/>
              <w:left w:val="nil"/>
              <w:bottom w:val="single" w:sz="4" w:space="0" w:color="auto"/>
              <w:right w:val="single" w:sz="4" w:space="0" w:color="auto"/>
            </w:tcBorders>
            <w:shd w:val="clear" w:color="auto" w:fill="auto"/>
            <w:noWrap/>
            <w:vAlign w:val="center"/>
          </w:tcPr>
          <w:p w14:paraId="2884D1D4"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13</w:t>
            </w:r>
          </w:p>
        </w:tc>
        <w:tc>
          <w:tcPr>
            <w:tcW w:w="407" w:type="pct"/>
            <w:tcBorders>
              <w:top w:val="nil"/>
              <w:left w:val="nil"/>
              <w:bottom w:val="single" w:sz="4" w:space="0" w:color="auto"/>
              <w:right w:val="single" w:sz="4" w:space="0" w:color="auto"/>
            </w:tcBorders>
            <w:shd w:val="clear" w:color="auto" w:fill="auto"/>
            <w:noWrap/>
            <w:vAlign w:val="center"/>
          </w:tcPr>
          <w:p w14:paraId="07202C6D" w14:textId="77777777" w:rsidR="00C2022D" w:rsidRDefault="00C2022D">
            <w:pPr>
              <w:widowControl/>
              <w:jc w:val="right"/>
              <w:rPr>
                <w:rFonts w:asciiTheme="minorEastAsia" w:hAnsiTheme="minorEastAsia" w:cstheme="minorEastAsia" w:hint="eastAsia"/>
                <w:kern w:val="0"/>
                <w:sz w:val="18"/>
                <w:szCs w:val="18"/>
              </w:rPr>
            </w:pPr>
          </w:p>
        </w:tc>
        <w:tc>
          <w:tcPr>
            <w:tcW w:w="1346" w:type="pct"/>
            <w:gridSpan w:val="2"/>
            <w:tcBorders>
              <w:top w:val="nil"/>
              <w:left w:val="nil"/>
              <w:bottom w:val="single" w:sz="4" w:space="0" w:color="auto"/>
              <w:right w:val="single" w:sz="4" w:space="0" w:color="auto"/>
            </w:tcBorders>
            <w:shd w:val="clear" w:color="auto" w:fill="auto"/>
            <w:noWrap/>
            <w:vAlign w:val="center"/>
          </w:tcPr>
          <w:p w14:paraId="47D429C8" w14:textId="77777777" w:rsidR="00C2022D" w:rsidRDefault="00000000">
            <w:pPr>
              <w:widowControl/>
              <w:jc w:val="left"/>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十三、交通运输支出</w:t>
            </w:r>
          </w:p>
        </w:tc>
        <w:tc>
          <w:tcPr>
            <w:tcW w:w="210" w:type="pct"/>
            <w:gridSpan w:val="2"/>
            <w:tcBorders>
              <w:top w:val="nil"/>
              <w:left w:val="nil"/>
              <w:bottom w:val="single" w:sz="4" w:space="0" w:color="auto"/>
              <w:right w:val="single" w:sz="4" w:space="0" w:color="auto"/>
            </w:tcBorders>
            <w:shd w:val="clear" w:color="auto" w:fill="auto"/>
            <w:noWrap/>
            <w:vAlign w:val="center"/>
          </w:tcPr>
          <w:p w14:paraId="1ECC3E85"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45</w:t>
            </w:r>
          </w:p>
        </w:tc>
        <w:tc>
          <w:tcPr>
            <w:tcW w:w="379" w:type="pct"/>
            <w:gridSpan w:val="2"/>
            <w:tcBorders>
              <w:top w:val="nil"/>
              <w:left w:val="nil"/>
              <w:bottom w:val="single" w:sz="4" w:space="0" w:color="auto"/>
              <w:right w:val="single" w:sz="4" w:space="0" w:color="auto"/>
            </w:tcBorders>
            <w:shd w:val="clear" w:color="auto" w:fill="auto"/>
            <w:noWrap/>
            <w:vAlign w:val="center"/>
          </w:tcPr>
          <w:p w14:paraId="64544445"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0</w:t>
            </w:r>
          </w:p>
        </w:tc>
        <w:tc>
          <w:tcPr>
            <w:tcW w:w="392" w:type="pct"/>
            <w:tcBorders>
              <w:top w:val="nil"/>
              <w:left w:val="nil"/>
              <w:bottom w:val="single" w:sz="4" w:space="0" w:color="auto"/>
              <w:right w:val="single" w:sz="4" w:space="0" w:color="auto"/>
            </w:tcBorders>
            <w:shd w:val="clear" w:color="auto" w:fill="auto"/>
            <w:noWrap/>
            <w:vAlign w:val="center"/>
          </w:tcPr>
          <w:p w14:paraId="3BC5112F"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0</w:t>
            </w:r>
          </w:p>
        </w:tc>
        <w:tc>
          <w:tcPr>
            <w:tcW w:w="410" w:type="pct"/>
            <w:tcBorders>
              <w:top w:val="nil"/>
              <w:left w:val="nil"/>
              <w:bottom w:val="single" w:sz="4" w:space="0" w:color="auto"/>
              <w:right w:val="single" w:sz="4" w:space="0" w:color="auto"/>
            </w:tcBorders>
            <w:shd w:val="clear" w:color="auto" w:fill="auto"/>
            <w:noWrap/>
            <w:vAlign w:val="center"/>
          </w:tcPr>
          <w:p w14:paraId="18A9898B"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 xml:space="preserve">0　</w:t>
            </w:r>
          </w:p>
        </w:tc>
        <w:tc>
          <w:tcPr>
            <w:tcW w:w="379" w:type="pct"/>
            <w:tcBorders>
              <w:top w:val="nil"/>
              <w:left w:val="nil"/>
              <w:bottom w:val="single" w:sz="4" w:space="0" w:color="auto"/>
              <w:right w:val="single" w:sz="4" w:space="0" w:color="auto"/>
            </w:tcBorders>
            <w:shd w:val="clear" w:color="auto" w:fill="auto"/>
            <w:noWrap/>
            <w:vAlign w:val="center"/>
          </w:tcPr>
          <w:p w14:paraId="70BDFB83" w14:textId="77777777" w:rsidR="00C2022D" w:rsidRDefault="00000000">
            <w:pPr>
              <w:widowControl/>
              <w:jc w:val="right"/>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 xml:space="preserve">0　</w:t>
            </w:r>
          </w:p>
        </w:tc>
      </w:tr>
      <w:tr w:rsidR="00C2022D" w14:paraId="701D21BB" w14:textId="77777777">
        <w:trPr>
          <w:trHeight w:val="327"/>
        </w:trPr>
        <w:tc>
          <w:tcPr>
            <w:tcW w:w="1272" w:type="pct"/>
            <w:tcBorders>
              <w:top w:val="nil"/>
              <w:left w:val="single" w:sz="4" w:space="0" w:color="auto"/>
              <w:bottom w:val="single" w:sz="4" w:space="0" w:color="auto"/>
              <w:right w:val="single" w:sz="4" w:space="0" w:color="auto"/>
            </w:tcBorders>
            <w:shd w:val="clear" w:color="auto" w:fill="auto"/>
            <w:noWrap/>
            <w:vAlign w:val="center"/>
          </w:tcPr>
          <w:p w14:paraId="2C898F5B" w14:textId="77777777" w:rsidR="00C2022D" w:rsidRDefault="00C2022D">
            <w:pPr>
              <w:widowControl/>
              <w:jc w:val="left"/>
              <w:rPr>
                <w:rFonts w:asciiTheme="minorEastAsia" w:hAnsiTheme="minorEastAsia" w:cstheme="minorEastAsia" w:hint="eastAsia"/>
                <w:kern w:val="0"/>
                <w:sz w:val="18"/>
                <w:szCs w:val="18"/>
              </w:rPr>
            </w:pPr>
          </w:p>
        </w:tc>
        <w:tc>
          <w:tcPr>
            <w:tcW w:w="202" w:type="pct"/>
            <w:tcBorders>
              <w:top w:val="nil"/>
              <w:left w:val="nil"/>
              <w:bottom w:val="single" w:sz="4" w:space="0" w:color="auto"/>
              <w:right w:val="single" w:sz="4" w:space="0" w:color="auto"/>
            </w:tcBorders>
            <w:shd w:val="clear" w:color="auto" w:fill="auto"/>
            <w:noWrap/>
            <w:vAlign w:val="center"/>
          </w:tcPr>
          <w:p w14:paraId="07FFFFD0"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14</w:t>
            </w:r>
          </w:p>
        </w:tc>
        <w:tc>
          <w:tcPr>
            <w:tcW w:w="407" w:type="pct"/>
            <w:tcBorders>
              <w:top w:val="nil"/>
              <w:left w:val="nil"/>
              <w:bottom w:val="single" w:sz="4" w:space="0" w:color="auto"/>
              <w:right w:val="single" w:sz="4" w:space="0" w:color="auto"/>
            </w:tcBorders>
            <w:shd w:val="clear" w:color="auto" w:fill="auto"/>
            <w:noWrap/>
            <w:vAlign w:val="center"/>
          </w:tcPr>
          <w:p w14:paraId="58E9C734" w14:textId="77777777" w:rsidR="00C2022D" w:rsidRDefault="00C2022D">
            <w:pPr>
              <w:widowControl/>
              <w:jc w:val="right"/>
              <w:rPr>
                <w:rFonts w:asciiTheme="minorEastAsia" w:hAnsiTheme="minorEastAsia" w:cstheme="minorEastAsia" w:hint="eastAsia"/>
                <w:kern w:val="0"/>
                <w:sz w:val="18"/>
                <w:szCs w:val="18"/>
              </w:rPr>
            </w:pPr>
          </w:p>
        </w:tc>
        <w:tc>
          <w:tcPr>
            <w:tcW w:w="1346" w:type="pct"/>
            <w:gridSpan w:val="2"/>
            <w:tcBorders>
              <w:top w:val="nil"/>
              <w:left w:val="nil"/>
              <w:bottom w:val="single" w:sz="4" w:space="0" w:color="auto"/>
              <w:right w:val="single" w:sz="4" w:space="0" w:color="auto"/>
            </w:tcBorders>
            <w:shd w:val="clear" w:color="auto" w:fill="auto"/>
            <w:noWrap/>
            <w:vAlign w:val="center"/>
          </w:tcPr>
          <w:p w14:paraId="73027B97" w14:textId="77777777" w:rsidR="00C2022D" w:rsidRDefault="00000000">
            <w:pPr>
              <w:widowControl/>
              <w:jc w:val="left"/>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十四、资源勘探工业信息等支出</w:t>
            </w:r>
          </w:p>
        </w:tc>
        <w:tc>
          <w:tcPr>
            <w:tcW w:w="210" w:type="pct"/>
            <w:gridSpan w:val="2"/>
            <w:tcBorders>
              <w:top w:val="nil"/>
              <w:left w:val="nil"/>
              <w:bottom w:val="single" w:sz="4" w:space="0" w:color="auto"/>
              <w:right w:val="single" w:sz="4" w:space="0" w:color="auto"/>
            </w:tcBorders>
            <w:shd w:val="clear" w:color="auto" w:fill="auto"/>
            <w:noWrap/>
            <w:vAlign w:val="center"/>
          </w:tcPr>
          <w:p w14:paraId="78CA0B06"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46</w:t>
            </w:r>
          </w:p>
        </w:tc>
        <w:tc>
          <w:tcPr>
            <w:tcW w:w="379" w:type="pct"/>
            <w:gridSpan w:val="2"/>
            <w:tcBorders>
              <w:top w:val="nil"/>
              <w:left w:val="nil"/>
              <w:bottom w:val="single" w:sz="4" w:space="0" w:color="auto"/>
              <w:right w:val="single" w:sz="4" w:space="0" w:color="auto"/>
            </w:tcBorders>
            <w:shd w:val="clear" w:color="auto" w:fill="auto"/>
            <w:noWrap/>
            <w:vAlign w:val="center"/>
          </w:tcPr>
          <w:p w14:paraId="7F5EBFA6"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 xml:space="preserve">　0</w:t>
            </w:r>
          </w:p>
        </w:tc>
        <w:tc>
          <w:tcPr>
            <w:tcW w:w="392" w:type="pct"/>
            <w:tcBorders>
              <w:top w:val="nil"/>
              <w:left w:val="nil"/>
              <w:bottom w:val="single" w:sz="4" w:space="0" w:color="auto"/>
              <w:right w:val="single" w:sz="4" w:space="0" w:color="auto"/>
            </w:tcBorders>
            <w:shd w:val="clear" w:color="auto" w:fill="auto"/>
            <w:noWrap/>
            <w:vAlign w:val="center"/>
          </w:tcPr>
          <w:p w14:paraId="7D809235"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 xml:space="preserve">　0</w:t>
            </w:r>
          </w:p>
        </w:tc>
        <w:tc>
          <w:tcPr>
            <w:tcW w:w="410" w:type="pct"/>
            <w:tcBorders>
              <w:top w:val="nil"/>
              <w:left w:val="nil"/>
              <w:bottom w:val="single" w:sz="4" w:space="0" w:color="auto"/>
              <w:right w:val="single" w:sz="4" w:space="0" w:color="auto"/>
            </w:tcBorders>
            <w:shd w:val="clear" w:color="auto" w:fill="auto"/>
            <w:noWrap/>
            <w:vAlign w:val="center"/>
          </w:tcPr>
          <w:p w14:paraId="11029DAF"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 xml:space="preserve">0　</w:t>
            </w:r>
          </w:p>
        </w:tc>
        <w:tc>
          <w:tcPr>
            <w:tcW w:w="379" w:type="pct"/>
            <w:tcBorders>
              <w:top w:val="nil"/>
              <w:left w:val="nil"/>
              <w:bottom w:val="single" w:sz="4" w:space="0" w:color="auto"/>
              <w:right w:val="single" w:sz="4" w:space="0" w:color="auto"/>
            </w:tcBorders>
            <w:shd w:val="clear" w:color="auto" w:fill="auto"/>
            <w:noWrap/>
            <w:vAlign w:val="center"/>
          </w:tcPr>
          <w:p w14:paraId="6075FB62" w14:textId="77777777" w:rsidR="00C2022D" w:rsidRDefault="00000000">
            <w:pPr>
              <w:widowControl/>
              <w:jc w:val="right"/>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 xml:space="preserve">0　</w:t>
            </w:r>
          </w:p>
        </w:tc>
      </w:tr>
      <w:tr w:rsidR="00C2022D" w14:paraId="2336A269" w14:textId="77777777">
        <w:trPr>
          <w:trHeight w:val="327"/>
        </w:trPr>
        <w:tc>
          <w:tcPr>
            <w:tcW w:w="1272" w:type="pct"/>
            <w:tcBorders>
              <w:top w:val="nil"/>
              <w:left w:val="single" w:sz="4" w:space="0" w:color="auto"/>
              <w:bottom w:val="single" w:sz="4" w:space="0" w:color="auto"/>
              <w:right w:val="single" w:sz="4" w:space="0" w:color="auto"/>
            </w:tcBorders>
            <w:shd w:val="clear" w:color="auto" w:fill="auto"/>
            <w:noWrap/>
            <w:vAlign w:val="center"/>
          </w:tcPr>
          <w:p w14:paraId="219A1A9F" w14:textId="77777777" w:rsidR="00C2022D" w:rsidRDefault="00C2022D">
            <w:pPr>
              <w:widowControl/>
              <w:jc w:val="left"/>
              <w:rPr>
                <w:rFonts w:asciiTheme="minorEastAsia" w:hAnsiTheme="minorEastAsia" w:cstheme="minorEastAsia" w:hint="eastAsia"/>
                <w:kern w:val="0"/>
                <w:sz w:val="18"/>
                <w:szCs w:val="18"/>
              </w:rPr>
            </w:pPr>
          </w:p>
        </w:tc>
        <w:tc>
          <w:tcPr>
            <w:tcW w:w="202" w:type="pct"/>
            <w:tcBorders>
              <w:top w:val="nil"/>
              <w:left w:val="nil"/>
              <w:bottom w:val="single" w:sz="4" w:space="0" w:color="auto"/>
              <w:right w:val="single" w:sz="4" w:space="0" w:color="auto"/>
            </w:tcBorders>
            <w:shd w:val="clear" w:color="auto" w:fill="auto"/>
            <w:noWrap/>
            <w:vAlign w:val="center"/>
          </w:tcPr>
          <w:p w14:paraId="0D29D05E"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15</w:t>
            </w:r>
          </w:p>
        </w:tc>
        <w:tc>
          <w:tcPr>
            <w:tcW w:w="407" w:type="pct"/>
            <w:tcBorders>
              <w:top w:val="nil"/>
              <w:left w:val="nil"/>
              <w:bottom w:val="single" w:sz="4" w:space="0" w:color="auto"/>
              <w:right w:val="single" w:sz="4" w:space="0" w:color="auto"/>
            </w:tcBorders>
            <w:shd w:val="clear" w:color="auto" w:fill="auto"/>
            <w:noWrap/>
            <w:vAlign w:val="center"/>
          </w:tcPr>
          <w:p w14:paraId="2467DED7" w14:textId="77777777" w:rsidR="00C2022D" w:rsidRDefault="00C2022D">
            <w:pPr>
              <w:widowControl/>
              <w:jc w:val="right"/>
              <w:rPr>
                <w:rFonts w:asciiTheme="minorEastAsia" w:hAnsiTheme="minorEastAsia" w:cstheme="minorEastAsia" w:hint="eastAsia"/>
                <w:kern w:val="0"/>
                <w:sz w:val="18"/>
                <w:szCs w:val="18"/>
              </w:rPr>
            </w:pPr>
          </w:p>
        </w:tc>
        <w:tc>
          <w:tcPr>
            <w:tcW w:w="1346" w:type="pct"/>
            <w:gridSpan w:val="2"/>
            <w:tcBorders>
              <w:top w:val="nil"/>
              <w:left w:val="nil"/>
              <w:bottom w:val="single" w:sz="4" w:space="0" w:color="auto"/>
              <w:right w:val="single" w:sz="4" w:space="0" w:color="auto"/>
            </w:tcBorders>
            <w:shd w:val="clear" w:color="auto" w:fill="auto"/>
            <w:noWrap/>
            <w:vAlign w:val="center"/>
          </w:tcPr>
          <w:p w14:paraId="6D74AF96" w14:textId="77777777" w:rsidR="00C2022D" w:rsidRDefault="00000000">
            <w:pPr>
              <w:widowControl/>
              <w:jc w:val="left"/>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十五、商业服务业等支出</w:t>
            </w:r>
          </w:p>
        </w:tc>
        <w:tc>
          <w:tcPr>
            <w:tcW w:w="210" w:type="pct"/>
            <w:gridSpan w:val="2"/>
            <w:tcBorders>
              <w:top w:val="nil"/>
              <w:left w:val="nil"/>
              <w:bottom w:val="single" w:sz="4" w:space="0" w:color="auto"/>
              <w:right w:val="single" w:sz="4" w:space="0" w:color="auto"/>
            </w:tcBorders>
            <w:shd w:val="clear" w:color="auto" w:fill="auto"/>
            <w:noWrap/>
            <w:vAlign w:val="center"/>
          </w:tcPr>
          <w:p w14:paraId="6420681B"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47</w:t>
            </w:r>
          </w:p>
        </w:tc>
        <w:tc>
          <w:tcPr>
            <w:tcW w:w="379" w:type="pct"/>
            <w:gridSpan w:val="2"/>
            <w:tcBorders>
              <w:top w:val="nil"/>
              <w:left w:val="nil"/>
              <w:bottom w:val="single" w:sz="4" w:space="0" w:color="auto"/>
              <w:right w:val="single" w:sz="4" w:space="0" w:color="auto"/>
            </w:tcBorders>
            <w:shd w:val="clear" w:color="auto" w:fill="auto"/>
            <w:noWrap/>
            <w:vAlign w:val="center"/>
          </w:tcPr>
          <w:p w14:paraId="13B7828F"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 xml:space="preserve">　0</w:t>
            </w:r>
          </w:p>
        </w:tc>
        <w:tc>
          <w:tcPr>
            <w:tcW w:w="392" w:type="pct"/>
            <w:tcBorders>
              <w:top w:val="nil"/>
              <w:left w:val="nil"/>
              <w:bottom w:val="single" w:sz="4" w:space="0" w:color="auto"/>
              <w:right w:val="single" w:sz="4" w:space="0" w:color="auto"/>
            </w:tcBorders>
            <w:shd w:val="clear" w:color="auto" w:fill="auto"/>
            <w:noWrap/>
            <w:vAlign w:val="center"/>
          </w:tcPr>
          <w:p w14:paraId="2D938DB1"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 xml:space="preserve">　0</w:t>
            </w:r>
          </w:p>
        </w:tc>
        <w:tc>
          <w:tcPr>
            <w:tcW w:w="410" w:type="pct"/>
            <w:tcBorders>
              <w:top w:val="nil"/>
              <w:left w:val="nil"/>
              <w:bottom w:val="single" w:sz="4" w:space="0" w:color="auto"/>
              <w:right w:val="single" w:sz="4" w:space="0" w:color="auto"/>
            </w:tcBorders>
            <w:shd w:val="clear" w:color="auto" w:fill="auto"/>
            <w:noWrap/>
            <w:vAlign w:val="center"/>
          </w:tcPr>
          <w:p w14:paraId="4BE7E5D4"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 xml:space="preserve">0　</w:t>
            </w:r>
          </w:p>
        </w:tc>
        <w:tc>
          <w:tcPr>
            <w:tcW w:w="379" w:type="pct"/>
            <w:tcBorders>
              <w:top w:val="nil"/>
              <w:left w:val="nil"/>
              <w:bottom w:val="single" w:sz="4" w:space="0" w:color="auto"/>
              <w:right w:val="single" w:sz="4" w:space="0" w:color="auto"/>
            </w:tcBorders>
            <w:shd w:val="clear" w:color="auto" w:fill="auto"/>
            <w:noWrap/>
            <w:vAlign w:val="center"/>
          </w:tcPr>
          <w:p w14:paraId="3CAAF28E" w14:textId="77777777" w:rsidR="00C2022D" w:rsidRDefault="00000000">
            <w:pPr>
              <w:widowControl/>
              <w:jc w:val="right"/>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 xml:space="preserve">0　</w:t>
            </w:r>
          </w:p>
        </w:tc>
      </w:tr>
      <w:tr w:rsidR="00C2022D" w14:paraId="05140F21" w14:textId="77777777">
        <w:trPr>
          <w:trHeight w:val="327"/>
        </w:trPr>
        <w:tc>
          <w:tcPr>
            <w:tcW w:w="1272" w:type="pct"/>
            <w:tcBorders>
              <w:top w:val="nil"/>
              <w:left w:val="single" w:sz="4" w:space="0" w:color="auto"/>
              <w:bottom w:val="single" w:sz="4" w:space="0" w:color="auto"/>
              <w:right w:val="single" w:sz="4" w:space="0" w:color="auto"/>
            </w:tcBorders>
            <w:shd w:val="clear" w:color="auto" w:fill="auto"/>
            <w:noWrap/>
            <w:vAlign w:val="center"/>
          </w:tcPr>
          <w:p w14:paraId="3824DEBD" w14:textId="77777777" w:rsidR="00C2022D" w:rsidRDefault="00C2022D">
            <w:pPr>
              <w:widowControl/>
              <w:jc w:val="left"/>
              <w:rPr>
                <w:rFonts w:asciiTheme="minorEastAsia" w:hAnsiTheme="minorEastAsia" w:cstheme="minorEastAsia" w:hint="eastAsia"/>
                <w:kern w:val="0"/>
                <w:sz w:val="18"/>
                <w:szCs w:val="18"/>
              </w:rPr>
            </w:pPr>
          </w:p>
        </w:tc>
        <w:tc>
          <w:tcPr>
            <w:tcW w:w="202" w:type="pct"/>
            <w:tcBorders>
              <w:top w:val="nil"/>
              <w:left w:val="nil"/>
              <w:bottom w:val="single" w:sz="4" w:space="0" w:color="auto"/>
              <w:right w:val="single" w:sz="4" w:space="0" w:color="auto"/>
            </w:tcBorders>
            <w:shd w:val="clear" w:color="auto" w:fill="auto"/>
            <w:noWrap/>
            <w:vAlign w:val="center"/>
          </w:tcPr>
          <w:p w14:paraId="0841A94D"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16</w:t>
            </w:r>
          </w:p>
        </w:tc>
        <w:tc>
          <w:tcPr>
            <w:tcW w:w="407" w:type="pct"/>
            <w:tcBorders>
              <w:top w:val="nil"/>
              <w:left w:val="nil"/>
              <w:bottom w:val="single" w:sz="4" w:space="0" w:color="auto"/>
              <w:right w:val="single" w:sz="4" w:space="0" w:color="auto"/>
            </w:tcBorders>
            <w:shd w:val="clear" w:color="auto" w:fill="auto"/>
            <w:noWrap/>
            <w:vAlign w:val="center"/>
          </w:tcPr>
          <w:p w14:paraId="7A219496" w14:textId="77777777" w:rsidR="00C2022D" w:rsidRDefault="00C2022D">
            <w:pPr>
              <w:widowControl/>
              <w:jc w:val="right"/>
              <w:rPr>
                <w:rFonts w:asciiTheme="minorEastAsia" w:hAnsiTheme="minorEastAsia" w:cstheme="minorEastAsia" w:hint="eastAsia"/>
                <w:kern w:val="0"/>
                <w:sz w:val="18"/>
                <w:szCs w:val="18"/>
              </w:rPr>
            </w:pPr>
          </w:p>
        </w:tc>
        <w:tc>
          <w:tcPr>
            <w:tcW w:w="1346" w:type="pct"/>
            <w:gridSpan w:val="2"/>
            <w:tcBorders>
              <w:top w:val="nil"/>
              <w:left w:val="nil"/>
              <w:bottom w:val="single" w:sz="4" w:space="0" w:color="auto"/>
              <w:right w:val="single" w:sz="4" w:space="0" w:color="auto"/>
            </w:tcBorders>
            <w:shd w:val="clear" w:color="auto" w:fill="auto"/>
            <w:noWrap/>
            <w:vAlign w:val="center"/>
          </w:tcPr>
          <w:p w14:paraId="0DB5EC9A" w14:textId="77777777" w:rsidR="00C2022D" w:rsidRDefault="00000000">
            <w:pPr>
              <w:widowControl/>
              <w:jc w:val="left"/>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十六、金融支出</w:t>
            </w:r>
          </w:p>
        </w:tc>
        <w:tc>
          <w:tcPr>
            <w:tcW w:w="210" w:type="pct"/>
            <w:gridSpan w:val="2"/>
            <w:tcBorders>
              <w:top w:val="nil"/>
              <w:left w:val="nil"/>
              <w:bottom w:val="single" w:sz="4" w:space="0" w:color="auto"/>
              <w:right w:val="single" w:sz="4" w:space="0" w:color="auto"/>
            </w:tcBorders>
            <w:shd w:val="clear" w:color="auto" w:fill="auto"/>
            <w:noWrap/>
            <w:vAlign w:val="center"/>
          </w:tcPr>
          <w:p w14:paraId="5975912C"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48</w:t>
            </w:r>
          </w:p>
        </w:tc>
        <w:tc>
          <w:tcPr>
            <w:tcW w:w="379" w:type="pct"/>
            <w:gridSpan w:val="2"/>
            <w:tcBorders>
              <w:top w:val="nil"/>
              <w:left w:val="nil"/>
              <w:bottom w:val="single" w:sz="4" w:space="0" w:color="auto"/>
              <w:right w:val="single" w:sz="4" w:space="0" w:color="auto"/>
            </w:tcBorders>
            <w:shd w:val="clear" w:color="auto" w:fill="auto"/>
            <w:noWrap/>
            <w:vAlign w:val="center"/>
          </w:tcPr>
          <w:p w14:paraId="23169050"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 xml:space="preserve">　0</w:t>
            </w:r>
          </w:p>
        </w:tc>
        <w:tc>
          <w:tcPr>
            <w:tcW w:w="392" w:type="pct"/>
            <w:tcBorders>
              <w:top w:val="nil"/>
              <w:left w:val="nil"/>
              <w:bottom w:val="single" w:sz="4" w:space="0" w:color="auto"/>
              <w:right w:val="single" w:sz="4" w:space="0" w:color="auto"/>
            </w:tcBorders>
            <w:shd w:val="clear" w:color="auto" w:fill="auto"/>
            <w:noWrap/>
            <w:vAlign w:val="center"/>
          </w:tcPr>
          <w:p w14:paraId="5CD66A15"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 xml:space="preserve">　0</w:t>
            </w:r>
          </w:p>
        </w:tc>
        <w:tc>
          <w:tcPr>
            <w:tcW w:w="410" w:type="pct"/>
            <w:tcBorders>
              <w:top w:val="nil"/>
              <w:left w:val="nil"/>
              <w:bottom w:val="single" w:sz="4" w:space="0" w:color="auto"/>
              <w:right w:val="single" w:sz="4" w:space="0" w:color="auto"/>
            </w:tcBorders>
            <w:shd w:val="clear" w:color="auto" w:fill="auto"/>
            <w:noWrap/>
            <w:vAlign w:val="center"/>
          </w:tcPr>
          <w:p w14:paraId="420BDC27"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 xml:space="preserve">0　</w:t>
            </w:r>
          </w:p>
        </w:tc>
        <w:tc>
          <w:tcPr>
            <w:tcW w:w="379" w:type="pct"/>
            <w:tcBorders>
              <w:top w:val="nil"/>
              <w:left w:val="nil"/>
              <w:bottom w:val="single" w:sz="4" w:space="0" w:color="auto"/>
              <w:right w:val="single" w:sz="4" w:space="0" w:color="auto"/>
            </w:tcBorders>
            <w:shd w:val="clear" w:color="auto" w:fill="auto"/>
            <w:noWrap/>
            <w:vAlign w:val="center"/>
          </w:tcPr>
          <w:p w14:paraId="257E0A7A" w14:textId="77777777" w:rsidR="00C2022D" w:rsidRDefault="00000000">
            <w:pPr>
              <w:widowControl/>
              <w:jc w:val="right"/>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 xml:space="preserve">0　</w:t>
            </w:r>
          </w:p>
        </w:tc>
      </w:tr>
      <w:tr w:rsidR="00C2022D" w14:paraId="76E9F8D5" w14:textId="77777777">
        <w:trPr>
          <w:trHeight w:val="327"/>
        </w:trPr>
        <w:tc>
          <w:tcPr>
            <w:tcW w:w="1272" w:type="pct"/>
            <w:tcBorders>
              <w:top w:val="nil"/>
              <w:left w:val="single" w:sz="4" w:space="0" w:color="auto"/>
              <w:bottom w:val="single" w:sz="4" w:space="0" w:color="auto"/>
              <w:right w:val="single" w:sz="4" w:space="0" w:color="auto"/>
            </w:tcBorders>
            <w:shd w:val="clear" w:color="auto" w:fill="auto"/>
            <w:noWrap/>
            <w:vAlign w:val="center"/>
          </w:tcPr>
          <w:p w14:paraId="1DB9394A" w14:textId="77777777" w:rsidR="00C2022D" w:rsidRDefault="00C2022D">
            <w:pPr>
              <w:widowControl/>
              <w:jc w:val="left"/>
              <w:rPr>
                <w:rFonts w:asciiTheme="minorEastAsia" w:hAnsiTheme="minorEastAsia" w:cstheme="minorEastAsia" w:hint="eastAsia"/>
                <w:kern w:val="0"/>
                <w:sz w:val="18"/>
                <w:szCs w:val="18"/>
              </w:rPr>
            </w:pPr>
          </w:p>
        </w:tc>
        <w:tc>
          <w:tcPr>
            <w:tcW w:w="202" w:type="pct"/>
            <w:tcBorders>
              <w:top w:val="nil"/>
              <w:left w:val="nil"/>
              <w:bottom w:val="single" w:sz="4" w:space="0" w:color="auto"/>
              <w:right w:val="single" w:sz="4" w:space="0" w:color="auto"/>
            </w:tcBorders>
            <w:shd w:val="clear" w:color="auto" w:fill="auto"/>
            <w:noWrap/>
            <w:vAlign w:val="center"/>
          </w:tcPr>
          <w:p w14:paraId="76A6E34F"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17</w:t>
            </w:r>
          </w:p>
        </w:tc>
        <w:tc>
          <w:tcPr>
            <w:tcW w:w="407" w:type="pct"/>
            <w:tcBorders>
              <w:top w:val="nil"/>
              <w:left w:val="nil"/>
              <w:bottom w:val="single" w:sz="4" w:space="0" w:color="auto"/>
              <w:right w:val="single" w:sz="4" w:space="0" w:color="auto"/>
            </w:tcBorders>
            <w:shd w:val="clear" w:color="auto" w:fill="auto"/>
            <w:noWrap/>
            <w:vAlign w:val="center"/>
          </w:tcPr>
          <w:p w14:paraId="41B70798" w14:textId="77777777" w:rsidR="00C2022D" w:rsidRDefault="00C2022D">
            <w:pPr>
              <w:widowControl/>
              <w:jc w:val="right"/>
              <w:rPr>
                <w:rFonts w:asciiTheme="minorEastAsia" w:hAnsiTheme="minorEastAsia" w:cstheme="minorEastAsia" w:hint="eastAsia"/>
                <w:kern w:val="0"/>
                <w:sz w:val="18"/>
                <w:szCs w:val="18"/>
              </w:rPr>
            </w:pPr>
          </w:p>
        </w:tc>
        <w:tc>
          <w:tcPr>
            <w:tcW w:w="1346" w:type="pct"/>
            <w:gridSpan w:val="2"/>
            <w:tcBorders>
              <w:top w:val="nil"/>
              <w:left w:val="nil"/>
              <w:bottom w:val="single" w:sz="4" w:space="0" w:color="auto"/>
              <w:right w:val="single" w:sz="4" w:space="0" w:color="auto"/>
            </w:tcBorders>
            <w:shd w:val="clear" w:color="auto" w:fill="auto"/>
            <w:noWrap/>
            <w:vAlign w:val="center"/>
          </w:tcPr>
          <w:p w14:paraId="4686E0A5" w14:textId="77777777" w:rsidR="00C2022D" w:rsidRDefault="00000000">
            <w:pPr>
              <w:widowControl/>
              <w:jc w:val="left"/>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十七、援助其他地区支出</w:t>
            </w:r>
          </w:p>
        </w:tc>
        <w:tc>
          <w:tcPr>
            <w:tcW w:w="210" w:type="pct"/>
            <w:gridSpan w:val="2"/>
            <w:tcBorders>
              <w:top w:val="nil"/>
              <w:left w:val="nil"/>
              <w:bottom w:val="single" w:sz="4" w:space="0" w:color="auto"/>
              <w:right w:val="single" w:sz="4" w:space="0" w:color="auto"/>
            </w:tcBorders>
            <w:shd w:val="clear" w:color="auto" w:fill="auto"/>
            <w:noWrap/>
            <w:vAlign w:val="center"/>
          </w:tcPr>
          <w:p w14:paraId="7C7ADEF8"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49</w:t>
            </w:r>
          </w:p>
        </w:tc>
        <w:tc>
          <w:tcPr>
            <w:tcW w:w="379" w:type="pct"/>
            <w:gridSpan w:val="2"/>
            <w:tcBorders>
              <w:top w:val="nil"/>
              <w:left w:val="nil"/>
              <w:bottom w:val="single" w:sz="4" w:space="0" w:color="auto"/>
              <w:right w:val="single" w:sz="4" w:space="0" w:color="auto"/>
            </w:tcBorders>
            <w:shd w:val="clear" w:color="auto" w:fill="auto"/>
            <w:noWrap/>
            <w:vAlign w:val="center"/>
          </w:tcPr>
          <w:p w14:paraId="49266521"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 xml:space="preserve">　0</w:t>
            </w:r>
          </w:p>
        </w:tc>
        <w:tc>
          <w:tcPr>
            <w:tcW w:w="392" w:type="pct"/>
            <w:tcBorders>
              <w:top w:val="nil"/>
              <w:left w:val="nil"/>
              <w:bottom w:val="single" w:sz="4" w:space="0" w:color="auto"/>
              <w:right w:val="single" w:sz="4" w:space="0" w:color="auto"/>
            </w:tcBorders>
            <w:shd w:val="clear" w:color="auto" w:fill="auto"/>
            <w:noWrap/>
            <w:vAlign w:val="center"/>
          </w:tcPr>
          <w:p w14:paraId="2D9788C9"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 xml:space="preserve">　0</w:t>
            </w:r>
          </w:p>
        </w:tc>
        <w:tc>
          <w:tcPr>
            <w:tcW w:w="410" w:type="pct"/>
            <w:tcBorders>
              <w:top w:val="nil"/>
              <w:left w:val="nil"/>
              <w:bottom w:val="single" w:sz="4" w:space="0" w:color="auto"/>
              <w:right w:val="single" w:sz="4" w:space="0" w:color="auto"/>
            </w:tcBorders>
            <w:shd w:val="clear" w:color="auto" w:fill="auto"/>
            <w:noWrap/>
            <w:vAlign w:val="center"/>
          </w:tcPr>
          <w:p w14:paraId="35B5DDCD"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 xml:space="preserve">0　</w:t>
            </w:r>
          </w:p>
        </w:tc>
        <w:tc>
          <w:tcPr>
            <w:tcW w:w="379" w:type="pct"/>
            <w:tcBorders>
              <w:top w:val="nil"/>
              <w:left w:val="nil"/>
              <w:bottom w:val="single" w:sz="4" w:space="0" w:color="auto"/>
              <w:right w:val="single" w:sz="4" w:space="0" w:color="auto"/>
            </w:tcBorders>
            <w:shd w:val="clear" w:color="auto" w:fill="auto"/>
            <w:noWrap/>
            <w:vAlign w:val="center"/>
          </w:tcPr>
          <w:p w14:paraId="465E61CF" w14:textId="77777777" w:rsidR="00C2022D" w:rsidRDefault="00000000">
            <w:pPr>
              <w:widowControl/>
              <w:jc w:val="right"/>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 xml:space="preserve">0　</w:t>
            </w:r>
          </w:p>
        </w:tc>
      </w:tr>
      <w:tr w:rsidR="00C2022D" w14:paraId="70E4B524" w14:textId="77777777">
        <w:trPr>
          <w:trHeight w:val="327"/>
        </w:trPr>
        <w:tc>
          <w:tcPr>
            <w:tcW w:w="1272" w:type="pct"/>
            <w:tcBorders>
              <w:top w:val="nil"/>
              <w:left w:val="single" w:sz="4" w:space="0" w:color="auto"/>
              <w:bottom w:val="single" w:sz="4" w:space="0" w:color="auto"/>
              <w:right w:val="single" w:sz="4" w:space="0" w:color="auto"/>
            </w:tcBorders>
            <w:shd w:val="clear" w:color="auto" w:fill="auto"/>
            <w:noWrap/>
            <w:vAlign w:val="center"/>
          </w:tcPr>
          <w:p w14:paraId="3B477FB1" w14:textId="77777777" w:rsidR="00C2022D" w:rsidRDefault="00C2022D">
            <w:pPr>
              <w:widowControl/>
              <w:jc w:val="left"/>
              <w:rPr>
                <w:rFonts w:asciiTheme="minorEastAsia" w:hAnsiTheme="minorEastAsia" w:cstheme="minorEastAsia" w:hint="eastAsia"/>
                <w:kern w:val="0"/>
                <w:sz w:val="18"/>
                <w:szCs w:val="18"/>
              </w:rPr>
            </w:pPr>
          </w:p>
        </w:tc>
        <w:tc>
          <w:tcPr>
            <w:tcW w:w="202" w:type="pct"/>
            <w:tcBorders>
              <w:top w:val="nil"/>
              <w:left w:val="nil"/>
              <w:bottom w:val="single" w:sz="4" w:space="0" w:color="auto"/>
              <w:right w:val="single" w:sz="4" w:space="0" w:color="auto"/>
            </w:tcBorders>
            <w:shd w:val="clear" w:color="auto" w:fill="auto"/>
            <w:noWrap/>
            <w:vAlign w:val="center"/>
          </w:tcPr>
          <w:p w14:paraId="53D2EA98"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18</w:t>
            </w:r>
          </w:p>
        </w:tc>
        <w:tc>
          <w:tcPr>
            <w:tcW w:w="407" w:type="pct"/>
            <w:tcBorders>
              <w:top w:val="nil"/>
              <w:left w:val="nil"/>
              <w:bottom w:val="single" w:sz="4" w:space="0" w:color="auto"/>
              <w:right w:val="single" w:sz="4" w:space="0" w:color="auto"/>
            </w:tcBorders>
            <w:shd w:val="clear" w:color="auto" w:fill="auto"/>
            <w:noWrap/>
            <w:vAlign w:val="center"/>
          </w:tcPr>
          <w:p w14:paraId="313DEAD2" w14:textId="77777777" w:rsidR="00C2022D" w:rsidRDefault="00C2022D">
            <w:pPr>
              <w:widowControl/>
              <w:jc w:val="right"/>
              <w:rPr>
                <w:rFonts w:asciiTheme="minorEastAsia" w:hAnsiTheme="minorEastAsia" w:cstheme="minorEastAsia" w:hint="eastAsia"/>
                <w:kern w:val="0"/>
                <w:sz w:val="18"/>
                <w:szCs w:val="18"/>
              </w:rPr>
            </w:pPr>
          </w:p>
        </w:tc>
        <w:tc>
          <w:tcPr>
            <w:tcW w:w="1346" w:type="pct"/>
            <w:gridSpan w:val="2"/>
            <w:tcBorders>
              <w:top w:val="nil"/>
              <w:left w:val="nil"/>
              <w:bottom w:val="single" w:sz="4" w:space="0" w:color="auto"/>
              <w:right w:val="single" w:sz="4" w:space="0" w:color="auto"/>
            </w:tcBorders>
            <w:shd w:val="clear" w:color="auto" w:fill="auto"/>
            <w:noWrap/>
            <w:vAlign w:val="center"/>
          </w:tcPr>
          <w:p w14:paraId="02165A59" w14:textId="77777777" w:rsidR="00C2022D" w:rsidRDefault="00000000">
            <w:pPr>
              <w:widowControl/>
              <w:jc w:val="left"/>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十八、自然资源海洋气象等支出</w:t>
            </w:r>
          </w:p>
        </w:tc>
        <w:tc>
          <w:tcPr>
            <w:tcW w:w="210" w:type="pct"/>
            <w:gridSpan w:val="2"/>
            <w:tcBorders>
              <w:top w:val="nil"/>
              <w:left w:val="nil"/>
              <w:bottom w:val="single" w:sz="4" w:space="0" w:color="auto"/>
              <w:right w:val="single" w:sz="4" w:space="0" w:color="auto"/>
            </w:tcBorders>
            <w:shd w:val="clear" w:color="auto" w:fill="auto"/>
            <w:noWrap/>
            <w:vAlign w:val="center"/>
          </w:tcPr>
          <w:p w14:paraId="394D87B5"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50</w:t>
            </w:r>
          </w:p>
        </w:tc>
        <w:tc>
          <w:tcPr>
            <w:tcW w:w="379" w:type="pct"/>
            <w:gridSpan w:val="2"/>
            <w:tcBorders>
              <w:top w:val="nil"/>
              <w:left w:val="nil"/>
              <w:bottom w:val="single" w:sz="4" w:space="0" w:color="auto"/>
              <w:right w:val="single" w:sz="4" w:space="0" w:color="auto"/>
            </w:tcBorders>
            <w:shd w:val="clear" w:color="auto" w:fill="auto"/>
            <w:noWrap/>
            <w:vAlign w:val="center"/>
          </w:tcPr>
          <w:p w14:paraId="40FA9E6B"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 xml:space="preserve">　0</w:t>
            </w:r>
          </w:p>
        </w:tc>
        <w:tc>
          <w:tcPr>
            <w:tcW w:w="392" w:type="pct"/>
            <w:tcBorders>
              <w:top w:val="nil"/>
              <w:left w:val="nil"/>
              <w:bottom w:val="single" w:sz="4" w:space="0" w:color="auto"/>
              <w:right w:val="single" w:sz="4" w:space="0" w:color="auto"/>
            </w:tcBorders>
            <w:shd w:val="clear" w:color="auto" w:fill="auto"/>
            <w:noWrap/>
            <w:vAlign w:val="center"/>
          </w:tcPr>
          <w:p w14:paraId="5DCA3393"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 xml:space="preserve">　0</w:t>
            </w:r>
          </w:p>
        </w:tc>
        <w:tc>
          <w:tcPr>
            <w:tcW w:w="410" w:type="pct"/>
            <w:tcBorders>
              <w:top w:val="nil"/>
              <w:left w:val="nil"/>
              <w:bottom w:val="single" w:sz="4" w:space="0" w:color="auto"/>
              <w:right w:val="single" w:sz="4" w:space="0" w:color="auto"/>
            </w:tcBorders>
            <w:shd w:val="clear" w:color="auto" w:fill="auto"/>
            <w:noWrap/>
            <w:vAlign w:val="center"/>
          </w:tcPr>
          <w:p w14:paraId="46AABBBE"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 xml:space="preserve">0　</w:t>
            </w:r>
          </w:p>
        </w:tc>
        <w:tc>
          <w:tcPr>
            <w:tcW w:w="379" w:type="pct"/>
            <w:tcBorders>
              <w:top w:val="nil"/>
              <w:left w:val="nil"/>
              <w:bottom w:val="single" w:sz="4" w:space="0" w:color="auto"/>
              <w:right w:val="single" w:sz="4" w:space="0" w:color="auto"/>
            </w:tcBorders>
            <w:shd w:val="clear" w:color="auto" w:fill="auto"/>
            <w:noWrap/>
            <w:vAlign w:val="center"/>
          </w:tcPr>
          <w:p w14:paraId="4AF0C006" w14:textId="77777777" w:rsidR="00C2022D" w:rsidRDefault="00000000">
            <w:pPr>
              <w:widowControl/>
              <w:jc w:val="right"/>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 xml:space="preserve">0　</w:t>
            </w:r>
          </w:p>
        </w:tc>
      </w:tr>
      <w:tr w:rsidR="00C2022D" w14:paraId="1CF471D8" w14:textId="77777777">
        <w:trPr>
          <w:trHeight w:val="327"/>
        </w:trPr>
        <w:tc>
          <w:tcPr>
            <w:tcW w:w="1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CF7162" w14:textId="77777777" w:rsidR="00C2022D" w:rsidRDefault="00C2022D">
            <w:pPr>
              <w:widowControl/>
              <w:jc w:val="left"/>
              <w:rPr>
                <w:rFonts w:asciiTheme="minorEastAsia" w:hAnsiTheme="minorEastAsia" w:cstheme="minorEastAsia" w:hint="eastAsia"/>
                <w:kern w:val="0"/>
                <w:sz w:val="18"/>
                <w:szCs w:val="18"/>
              </w:rPr>
            </w:pPr>
          </w:p>
        </w:tc>
        <w:tc>
          <w:tcPr>
            <w:tcW w:w="2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2017AE"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19</w:t>
            </w:r>
          </w:p>
        </w:tc>
        <w:tc>
          <w:tcPr>
            <w:tcW w:w="4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931981" w14:textId="77777777" w:rsidR="00C2022D" w:rsidRDefault="00C2022D">
            <w:pPr>
              <w:widowControl/>
              <w:jc w:val="right"/>
              <w:rPr>
                <w:rFonts w:asciiTheme="minorEastAsia" w:hAnsiTheme="minorEastAsia" w:cstheme="minorEastAsia" w:hint="eastAsia"/>
                <w:kern w:val="0"/>
                <w:sz w:val="18"/>
                <w:szCs w:val="18"/>
              </w:rPr>
            </w:pPr>
          </w:p>
        </w:tc>
        <w:tc>
          <w:tcPr>
            <w:tcW w:w="13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31A09F5" w14:textId="77777777" w:rsidR="00C2022D" w:rsidRDefault="00000000">
            <w:pPr>
              <w:widowControl/>
              <w:jc w:val="left"/>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十九、住房保障支出</w:t>
            </w:r>
          </w:p>
        </w:tc>
        <w:tc>
          <w:tcPr>
            <w:tcW w:w="210"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5C88D2F"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51</w:t>
            </w:r>
          </w:p>
        </w:tc>
        <w:tc>
          <w:tcPr>
            <w:tcW w:w="37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CF029EA"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67.18</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143BE4"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67.18</w:t>
            </w: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DEEF4B"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 xml:space="preserve">0　</w:t>
            </w:r>
          </w:p>
        </w:tc>
        <w:tc>
          <w:tcPr>
            <w:tcW w:w="3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8D599F" w14:textId="77777777" w:rsidR="00C2022D" w:rsidRDefault="00000000">
            <w:pPr>
              <w:widowControl/>
              <w:jc w:val="right"/>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 xml:space="preserve">0　</w:t>
            </w:r>
          </w:p>
        </w:tc>
      </w:tr>
      <w:tr w:rsidR="00C2022D" w14:paraId="2C002F9A" w14:textId="77777777">
        <w:trPr>
          <w:trHeight w:val="327"/>
        </w:trPr>
        <w:tc>
          <w:tcPr>
            <w:tcW w:w="1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11A1EA" w14:textId="77777777" w:rsidR="00C2022D" w:rsidRDefault="00C2022D">
            <w:pPr>
              <w:widowControl/>
              <w:jc w:val="left"/>
              <w:rPr>
                <w:rFonts w:asciiTheme="minorEastAsia" w:hAnsiTheme="minorEastAsia" w:cstheme="minorEastAsia" w:hint="eastAsia"/>
                <w:kern w:val="0"/>
                <w:sz w:val="18"/>
                <w:szCs w:val="18"/>
              </w:rPr>
            </w:pPr>
          </w:p>
        </w:tc>
        <w:tc>
          <w:tcPr>
            <w:tcW w:w="202" w:type="pct"/>
            <w:tcBorders>
              <w:top w:val="single" w:sz="4" w:space="0" w:color="auto"/>
              <w:left w:val="nil"/>
              <w:bottom w:val="single" w:sz="4" w:space="0" w:color="auto"/>
              <w:right w:val="single" w:sz="4" w:space="0" w:color="auto"/>
            </w:tcBorders>
            <w:shd w:val="clear" w:color="auto" w:fill="auto"/>
            <w:noWrap/>
            <w:vAlign w:val="center"/>
          </w:tcPr>
          <w:p w14:paraId="12D02537"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20</w:t>
            </w:r>
          </w:p>
        </w:tc>
        <w:tc>
          <w:tcPr>
            <w:tcW w:w="407" w:type="pct"/>
            <w:tcBorders>
              <w:top w:val="single" w:sz="4" w:space="0" w:color="auto"/>
              <w:left w:val="nil"/>
              <w:bottom w:val="single" w:sz="4" w:space="0" w:color="auto"/>
              <w:right w:val="single" w:sz="4" w:space="0" w:color="auto"/>
            </w:tcBorders>
            <w:shd w:val="clear" w:color="auto" w:fill="auto"/>
            <w:noWrap/>
            <w:vAlign w:val="center"/>
          </w:tcPr>
          <w:p w14:paraId="3BE5197C" w14:textId="77777777" w:rsidR="00C2022D" w:rsidRDefault="00C2022D">
            <w:pPr>
              <w:widowControl/>
              <w:jc w:val="right"/>
              <w:rPr>
                <w:rFonts w:asciiTheme="minorEastAsia" w:hAnsiTheme="minorEastAsia" w:cstheme="minorEastAsia" w:hint="eastAsia"/>
                <w:kern w:val="0"/>
                <w:sz w:val="18"/>
                <w:szCs w:val="18"/>
              </w:rPr>
            </w:pPr>
          </w:p>
        </w:tc>
        <w:tc>
          <w:tcPr>
            <w:tcW w:w="1346" w:type="pct"/>
            <w:gridSpan w:val="2"/>
            <w:tcBorders>
              <w:top w:val="single" w:sz="4" w:space="0" w:color="auto"/>
              <w:left w:val="nil"/>
              <w:bottom w:val="single" w:sz="4" w:space="0" w:color="auto"/>
              <w:right w:val="single" w:sz="4" w:space="0" w:color="auto"/>
            </w:tcBorders>
            <w:shd w:val="clear" w:color="auto" w:fill="auto"/>
            <w:noWrap/>
            <w:vAlign w:val="center"/>
          </w:tcPr>
          <w:p w14:paraId="0D01BF0C" w14:textId="77777777" w:rsidR="00C2022D" w:rsidRDefault="00000000">
            <w:pPr>
              <w:widowControl/>
              <w:jc w:val="left"/>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二十、粮油物资储备支出</w:t>
            </w:r>
          </w:p>
        </w:tc>
        <w:tc>
          <w:tcPr>
            <w:tcW w:w="210" w:type="pct"/>
            <w:gridSpan w:val="2"/>
            <w:tcBorders>
              <w:top w:val="single" w:sz="4" w:space="0" w:color="auto"/>
              <w:left w:val="nil"/>
              <w:bottom w:val="single" w:sz="4" w:space="0" w:color="auto"/>
              <w:right w:val="single" w:sz="4" w:space="0" w:color="auto"/>
            </w:tcBorders>
            <w:shd w:val="clear" w:color="auto" w:fill="auto"/>
            <w:noWrap/>
            <w:vAlign w:val="center"/>
          </w:tcPr>
          <w:p w14:paraId="6C65EBBA"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52</w:t>
            </w:r>
          </w:p>
        </w:tc>
        <w:tc>
          <w:tcPr>
            <w:tcW w:w="379" w:type="pct"/>
            <w:gridSpan w:val="2"/>
            <w:tcBorders>
              <w:top w:val="single" w:sz="4" w:space="0" w:color="auto"/>
              <w:left w:val="nil"/>
              <w:bottom w:val="single" w:sz="4" w:space="0" w:color="auto"/>
              <w:right w:val="single" w:sz="4" w:space="0" w:color="auto"/>
            </w:tcBorders>
            <w:shd w:val="clear" w:color="auto" w:fill="auto"/>
            <w:noWrap/>
            <w:vAlign w:val="center"/>
          </w:tcPr>
          <w:p w14:paraId="4F8B4A5F"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 xml:space="preserve">　0</w:t>
            </w:r>
          </w:p>
        </w:tc>
        <w:tc>
          <w:tcPr>
            <w:tcW w:w="392" w:type="pct"/>
            <w:tcBorders>
              <w:top w:val="single" w:sz="4" w:space="0" w:color="auto"/>
              <w:left w:val="nil"/>
              <w:bottom w:val="single" w:sz="4" w:space="0" w:color="auto"/>
              <w:right w:val="single" w:sz="4" w:space="0" w:color="auto"/>
            </w:tcBorders>
            <w:shd w:val="clear" w:color="auto" w:fill="auto"/>
            <w:noWrap/>
            <w:vAlign w:val="center"/>
          </w:tcPr>
          <w:p w14:paraId="68397C80"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 xml:space="preserve">　0</w:t>
            </w:r>
          </w:p>
        </w:tc>
        <w:tc>
          <w:tcPr>
            <w:tcW w:w="410" w:type="pct"/>
            <w:tcBorders>
              <w:top w:val="single" w:sz="4" w:space="0" w:color="auto"/>
              <w:left w:val="nil"/>
              <w:bottom w:val="single" w:sz="4" w:space="0" w:color="auto"/>
              <w:right w:val="single" w:sz="4" w:space="0" w:color="auto"/>
            </w:tcBorders>
            <w:shd w:val="clear" w:color="auto" w:fill="auto"/>
            <w:noWrap/>
            <w:vAlign w:val="center"/>
          </w:tcPr>
          <w:p w14:paraId="1429B737"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 xml:space="preserve">0　</w:t>
            </w:r>
          </w:p>
        </w:tc>
        <w:tc>
          <w:tcPr>
            <w:tcW w:w="379" w:type="pct"/>
            <w:tcBorders>
              <w:top w:val="single" w:sz="4" w:space="0" w:color="auto"/>
              <w:left w:val="nil"/>
              <w:bottom w:val="single" w:sz="4" w:space="0" w:color="auto"/>
              <w:right w:val="single" w:sz="4" w:space="0" w:color="auto"/>
            </w:tcBorders>
            <w:shd w:val="clear" w:color="auto" w:fill="auto"/>
            <w:noWrap/>
            <w:vAlign w:val="center"/>
          </w:tcPr>
          <w:p w14:paraId="29F9170E" w14:textId="77777777" w:rsidR="00C2022D" w:rsidRDefault="00000000">
            <w:pPr>
              <w:widowControl/>
              <w:jc w:val="right"/>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 xml:space="preserve">0　</w:t>
            </w:r>
          </w:p>
        </w:tc>
      </w:tr>
      <w:tr w:rsidR="00C2022D" w14:paraId="0BA52FDC" w14:textId="77777777">
        <w:trPr>
          <w:trHeight w:val="327"/>
        </w:trPr>
        <w:tc>
          <w:tcPr>
            <w:tcW w:w="1272" w:type="pct"/>
            <w:tcBorders>
              <w:top w:val="nil"/>
              <w:left w:val="single" w:sz="4" w:space="0" w:color="auto"/>
              <w:bottom w:val="single" w:sz="4" w:space="0" w:color="auto"/>
              <w:right w:val="single" w:sz="4" w:space="0" w:color="auto"/>
            </w:tcBorders>
            <w:shd w:val="clear" w:color="auto" w:fill="auto"/>
            <w:noWrap/>
            <w:vAlign w:val="center"/>
          </w:tcPr>
          <w:p w14:paraId="7B3C39C2" w14:textId="77777777" w:rsidR="00C2022D" w:rsidRDefault="00C2022D">
            <w:pPr>
              <w:widowControl/>
              <w:jc w:val="left"/>
              <w:rPr>
                <w:rFonts w:asciiTheme="minorEastAsia" w:hAnsiTheme="minorEastAsia" w:cstheme="minorEastAsia" w:hint="eastAsia"/>
                <w:kern w:val="0"/>
                <w:sz w:val="18"/>
                <w:szCs w:val="18"/>
              </w:rPr>
            </w:pPr>
          </w:p>
        </w:tc>
        <w:tc>
          <w:tcPr>
            <w:tcW w:w="202" w:type="pct"/>
            <w:tcBorders>
              <w:top w:val="nil"/>
              <w:left w:val="nil"/>
              <w:bottom w:val="single" w:sz="4" w:space="0" w:color="auto"/>
              <w:right w:val="single" w:sz="4" w:space="0" w:color="auto"/>
            </w:tcBorders>
            <w:shd w:val="clear" w:color="auto" w:fill="auto"/>
            <w:noWrap/>
            <w:vAlign w:val="center"/>
          </w:tcPr>
          <w:p w14:paraId="76598148"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21</w:t>
            </w:r>
          </w:p>
        </w:tc>
        <w:tc>
          <w:tcPr>
            <w:tcW w:w="407" w:type="pct"/>
            <w:tcBorders>
              <w:top w:val="nil"/>
              <w:left w:val="nil"/>
              <w:bottom w:val="single" w:sz="4" w:space="0" w:color="auto"/>
              <w:right w:val="single" w:sz="4" w:space="0" w:color="auto"/>
            </w:tcBorders>
            <w:shd w:val="clear" w:color="auto" w:fill="auto"/>
            <w:noWrap/>
            <w:vAlign w:val="center"/>
          </w:tcPr>
          <w:p w14:paraId="4CA9C352" w14:textId="77777777" w:rsidR="00C2022D" w:rsidRDefault="00C2022D">
            <w:pPr>
              <w:widowControl/>
              <w:jc w:val="right"/>
              <w:rPr>
                <w:rFonts w:asciiTheme="minorEastAsia" w:hAnsiTheme="minorEastAsia" w:cstheme="minorEastAsia" w:hint="eastAsia"/>
                <w:kern w:val="0"/>
                <w:sz w:val="18"/>
                <w:szCs w:val="18"/>
              </w:rPr>
            </w:pPr>
          </w:p>
        </w:tc>
        <w:tc>
          <w:tcPr>
            <w:tcW w:w="1346" w:type="pct"/>
            <w:gridSpan w:val="2"/>
            <w:tcBorders>
              <w:top w:val="nil"/>
              <w:left w:val="nil"/>
              <w:bottom w:val="single" w:sz="4" w:space="0" w:color="auto"/>
              <w:right w:val="single" w:sz="4" w:space="0" w:color="auto"/>
            </w:tcBorders>
            <w:shd w:val="clear" w:color="auto" w:fill="auto"/>
            <w:noWrap/>
            <w:vAlign w:val="center"/>
          </w:tcPr>
          <w:p w14:paraId="159B741C" w14:textId="77777777" w:rsidR="00C2022D" w:rsidRDefault="00000000">
            <w:pPr>
              <w:widowControl/>
              <w:jc w:val="left"/>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二十一、国有资本经营预算支出</w:t>
            </w:r>
          </w:p>
        </w:tc>
        <w:tc>
          <w:tcPr>
            <w:tcW w:w="210" w:type="pct"/>
            <w:gridSpan w:val="2"/>
            <w:tcBorders>
              <w:top w:val="nil"/>
              <w:left w:val="nil"/>
              <w:bottom w:val="single" w:sz="4" w:space="0" w:color="auto"/>
              <w:right w:val="single" w:sz="4" w:space="0" w:color="auto"/>
            </w:tcBorders>
            <w:shd w:val="clear" w:color="auto" w:fill="auto"/>
            <w:noWrap/>
            <w:vAlign w:val="center"/>
          </w:tcPr>
          <w:p w14:paraId="2BCB7BC4"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53</w:t>
            </w:r>
          </w:p>
        </w:tc>
        <w:tc>
          <w:tcPr>
            <w:tcW w:w="379" w:type="pct"/>
            <w:gridSpan w:val="2"/>
            <w:tcBorders>
              <w:top w:val="nil"/>
              <w:left w:val="nil"/>
              <w:bottom w:val="single" w:sz="4" w:space="0" w:color="auto"/>
              <w:right w:val="single" w:sz="4" w:space="0" w:color="auto"/>
            </w:tcBorders>
            <w:shd w:val="clear" w:color="auto" w:fill="auto"/>
            <w:noWrap/>
            <w:vAlign w:val="center"/>
          </w:tcPr>
          <w:p w14:paraId="6F04359C"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 xml:space="preserve">　0</w:t>
            </w:r>
          </w:p>
        </w:tc>
        <w:tc>
          <w:tcPr>
            <w:tcW w:w="392" w:type="pct"/>
            <w:tcBorders>
              <w:top w:val="nil"/>
              <w:left w:val="nil"/>
              <w:bottom w:val="single" w:sz="4" w:space="0" w:color="auto"/>
              <w:right w:val="single" w:sz="4" w:space="0" w:color="auto"/>
            </w:tcBorders>
            <w:shd w:val="clear" w:color="auto" w:fill="auto"/>
            <w:noWrap/>
            <w:vAlign w:val="center"/>
          </w:tcPr>
          <w:p w14:paraId="1A597609"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 xml:space="preserve">　0</w:t>
            </w:r>
          </w:p>
        </w:tc>
        <w:tc>
          <w:tcPr>
            <w:tcW w:w="410" w:type="pct"/>
            <w:tcBorders>
              <w:top w:val="nil"/>
              <w:left w:val="nil"/>
              <w:bottom w:val="single" w:sz="4" w:space="0" w:color="auto"/>
              <w:right w:val="single" w:sz="4" w:space="0" w:color="auto"/>
            </w:tcBorders>
            <w:shd w:val="clear" w:color="auto" w:fill="auto"/>
            <w:noWrap/>
            <w:vAlign w:val="center"/>
          </w:tcPr>
          <w:p w14:paraId="25B677BE"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 xml:space="preserve">0　</w:t>
            </w:r>
          </w:p>
        </w:tc>
        <w:tc>
          <w:tcPr>
            <w:tcW w:w="379" w:type="pct"/>
            <w:tcBorders>
              <w:top w:val="nil"/>
              <w:left w:val="nil"/>
              <w:bottom w:val="single" w:sz="4" w:space="0" w:color="auto"/>
              <w:right w:val="single" w:sz="4" w:space="0" w:color="auto"/>
            </w:tcBorders>
            <w:shd w:val="clear" w:color="auto" w:fill="auto"/>
            <w:noWrap/>
            <w:vAlign w:val="center"/>
          </w:tcPr>
          <w:p w14:paraId="5C2A1A12" w14:textId="77777777" w:rsidR="00C2022D" w:rsidRDefault="00000000">
            <w:pPr>
              <w:widowControl/>
              <w:jc w:val="right"/>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 xml:space="preserve">0　</w:t>
            </w:r>
          </w:p>
        </w:tc>
      </w:tr>
      <w:tr w:rsidR="00C2022D" w14:paraId="0FFCDD25" w14:textId="77777777">
        <w:trPr>
          <w:trHeight w:val="327"/>
        </w:trPr>
        <w:tc>
          <w:tcPr>
            <w:tcW w:w="1272" w:type="pct"/>
            <w:tcBorders>
              <w:top w:val="nil"/>
              <w:left w:val="single" w:sz="4" w:space="0" w:color="auto"/>
              <w:bottom w:val="single" w:sz="4" w:space="0" w:color="auto"/>
              <w:right w:val="single" w:sz="4" w:space="0" w:color="auto"/>
            </w:tcBorders>
            <w:shd w:val="clear" w:color="auto" w:fill="auto"/>
            <w:noWrap/>
            <w:vAlign w:val="center"/>
          </w:tcPr>
          <w:p w14:paraId="0434F859" w14:textId="77777777" w:rsidR="00C2022D" w:rsidRDefault="00C2022D">
            <w:pPr>
              <w:widowControl/>
              <w:jc w:val="left"/>
              <w:rPr>
                <w:rFonts w:asciiTheme="minorEastAsia" w:hAnsiTheme="minorEastAsia" w:cstheme="minorEastAsia" w:hint="eastAsia"/>
                <w:kern w:val="0"/>
                <w:sz w:val="18"/>
                <w:szCs w:val="18"/>
              </w:rPr>
            </w:pPr>
          </w:p>
        </w:tc>
        <w:tc>
          <w:tcPr>
            <w:tcW w:w="202" w:type="pct"/>
            <w:tcBorders>
              <w:top w:val="nil"/>
              <w:left w:val="nil"/>
              <w:bottom w:val="single" w:sz="4" w:space="0" w:color="auto"/>
              <w:right w:val="single" w:sz="4" w:space="0" w:color="auto"/>
            </w:tcBorders>
            <w:shd w:val="clear" w:color="auto" w:fill="auto"/>
            <w:noWrap/>
            <w:vAlign w:val="center"/>
          </w:tcPr>
          <w:p w14:paraId="23AC9654"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22</w:t>
            </w:r>
          </w:p>
        </w:tc>
        <w:tc>
          <w:tcPr>
            <w:tcW w:w="407" w:type="pct"/>
            <w:tcBorders>
              <w:top w:val="nil"/>
              <w:left w:val="nil"/>
              <w:bottom w:val="single" w:sz="4" w:space="0" w:color="auto"/>
              <w:right w:val="single" w:sz="4" w:space="0" w:color="auto"/>
            </w:tcBorders>
            <w:shd w:val="clear" w:color="auto" w:fill="auto"/>
            <w:noWrap/>
            <w:vAlign w:val="center"/>
          </w:tcPr>
          <w:p w14:paraId="3C10EE0A" w14:textId="77777777" w:rsidR="00C2022D" w:rsidRDefault="00C2022D">
            <w:pPr>
              <w:widowControl/>
              <w:jc w:val="right"/>
              <w:rPr>
                <w:rFonts w:asciiTheme="minorEastAsia" w:hAnsiTheme="minorEastAsia" w:cstheme="minorEastAsia" w:hint="eastAsia"/>
                <w:kern w:val="0"/>
                <w:sz w:val="18"/>
                <w:szCs w:val="18"/>
              </w:rPr>
            </w:pPr>
          </w:p>
        </w:tc>
        <w:tc>
          <w:tcPr>
            <w:tcW w:w="1346" w:type="pct"/>
            <w:gridSpan w:val="2"/>
            <w:tcBorders>
              <w:top w:val="nil"/>
              <w:left w:val="nil"/>
              <w:bottom w:val="single" w:sz="4" w:space="0" w:color="auto"/>
              <w:right w:val="single" w:sz="4" w:space="0" w:color="auto"/>
            </w:tcBorders>
            <w:shd w:val="clear" w:color="auto" w:fill="auto"/>
            <w:noWrap/>
            <w:vAlign w:val="center"/>
          </w:tcPr>
          <w:p w14:paraId="5A2BFC84" w14:textId="77777777" w:rsidR="00C2022D" w:rsidRDefault="00000000">
            <w:pPr>
              <w:widowControl/>
              <w:jc w:val="left"/>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二十二、灾害防治及应急管理支出</w:t>
            </w:r>
          </w:p>
        </w:tc>
        <w:tc>
          <w:tcPr>
            <w:tcW w:w="210" w:type="pct"/>
            <w:gridSpan w:val="2"/>
            <w:tcBorders>
              <w:top w:val="nil"/>
              <w:left w:val="nil"/>
              <w:bottom w:val="single" w:sz="4" w:space="0" w:color="auto"/>
              <w:right w:val="single" w:sz="4" w:space="0" w:color="auto"/>
            </w:tcBorders>
            <w:shd w:val="clear" w:color="auto" w:fill="auto"/>
            <w:noWrap/>
            <w:vAlign w:val="center"/>
          </w:tcPr>
          <w:p w14:paraId="6B8BE992"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54</w:t>
            </w:r>
          </w:p>
        </w:tc>
        <w:tc>
          <w:tcPr>
            <w:tcW w:w="379" w:type="pct"/>
            <w:gridSpan w:val="2"/>
            <w:tcBorders>
              <w:top w:val="nil"/>
              <w:left w:val="nil"/>
              <w:bottom w:val="single" w:sz="4" w:space="0" w:color="auto"/>
              <w:right w:val="single" w:sz="4" w:space="0" w:color="auto"/>
            </w:tcBorders>
            <w:shd w:val="clear" w:color="auto" w:fill="auto"/>
            <w:noWrap/>
            <w:vAlign w:val="center"/>
          </w:tcPr>
          <w:p w14:paraId="67B72C4E"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 xml:space="preserve">　0</w:t>
            </w:r>
          </w:p>
        </w:tc>
        <w:tc>
          <w:tcPr>
            <w:tcW w:w="392" w:type="pct"/>
            <w:tcBorders>
              <w:top w:val="nil"/>
              <w:left w:val="nil"/>
              <w:bottom w:val="single" w:sz="4" w:space="0" w:color="auto"/>
              <w:right w:val="single" w:sz="4" w:space="0" w:color="auto"/>
            </w:tcBorders>
            <w:shd w:val="clear" w:color="auto" w:fill="auto"/>
            <w:noWrap/>
            <w:vAlign w:val="center"/>
          </w:tcPr>
          <w:p w14:paraId="4F54B75D"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 xml:space="preserve">　0</w:t>
            </w:r>
          </w:p>
        </w:tc>
        <w:tc>
          <w:tcPr>
            <w:tcW w:w="410" w:type="pct"/>
            <w:tcBorders>
              <w:top w:val="nil"/>
              <w:left w:val="nil"/>
              <w:bottom w:val="single" w:sz="4" w:space="0" w:color="auto"/>
              <w:right w:val="single" w:sz="4" w:space="0" w:color="auto"/>
            </w:tcBorders>
            <w:shd w:val="clear" w:color="auto" w:fill="auto"/>
            <w:noWrap/>
            <w:vAlign w:val="center"/>
          </w:tcPr>
          <w:p w14:paraId="4F020140"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 xml:space="preserve">0　</w:t>
            </w:r>
          </w:p>
        </w:tc>
        <w:tc>
          <w:tcPr>
            <w:tcW w:w="379" w:type="pct"/>
            <w:tcBorders>
              <w:top w:val="nil"/>
              <w:left w:val="nil"/>
              <w:bottom w:val="single" w:sz="4" w:space="0" w:color="auto"/>
              <w:right w:val="single" w:sz="4" w:space="0" w:color="auto"/>
            </w:tcBorders>
            <w:shd w:val="clear" w:color="auto" w:fill="auto"/>
            <w:noWrap/>
            <w:vAlign w:val="center"/>
          </w:tcPr>
          <w:p w14:paraId="20C56F66" w14:textId="77777777" w:rsidR="00C2022D" w:rsidRDefault="00000000">
            <w:pPr>
              <w:widowControl/>
              <w:jc w:val="right"/>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 xml:space="preserve">0　</w:t>
            </w:r>
          </w:p>
        </w:tc>
      </w:tr>
      <w:tr w:rsidR="00C2022D" w14:paraId="0F8136BE" w14:textId="77777777">
        <w:trPr>
          <w:trHeight w:val="327"/>
        </w:trPr>
        <w:tc>
          <w:tcPr>
            <w:tcW w:w="1272" w:type="pct"/>
            <w:tcBorders>
              <w:top w:val="nil"/>
              <w:left w:val="single" w:sz="4" w:space="0" w:color="auto"/>
              <w:bottom w:val="single" w:sz="4" w:space="0" w:color="auto"/>
              <w:right w:val="single" w:sz="4" w:space="0" w:color="auto"/>
            </w:tcBorders>
            <w:shd w:val="clear" w:color="auto" w:fill="auto"/>
            <w:noWrap/>
            <w:vAlign w:val="center"/>
          </w:tcPr>
          <w:p w14:paraId="2FF4C4E0" w14:textId="77777777" w:rsidR="00C2022D" w:rsidRDefault="00C2022D">
            <w:pPr>
              <w:widowControl/>
              <w:jc w:val="left"/>
              <w:rPr>
                <w:rFonts w:asciiTheme="minorEastAsia" w:hAnsiTheme="minorEastAsia" w:cstheme="minorEastAsia" w:hint="eastAsia"/>
                <w:kern w:val="0"/>
                <w:sz w:val="18"/>
                <w:szCs w:val="18"/>
              </w:rPr>
            </w:pPr>
          </w:p>
        </w:tc>
        <w:tc>
          <w:tcPr>
            <w:tcW w:w="202" w:type="pct"/>
            <w:tcBorders>
              <w:top w:val="nil"/>
              <w:left w:val="nil"/>
              <w:bottom w:val="single" w:sz="4" w:space="0" w:color="auto"/>
              <w:right w:val="single" w:sz="4" w:space="0" w:color="auto"/>
            </w:tcBorders>
            <w:shd w:val="clear" w:color="auto" w:fill="auto"/>
            <w:noWrap/>
            <w:vAlign w:val="center"/>
          </w:tcPr>
          <w:p w14:paraId="7A1C91AC"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23</w:t>
            </w:r>
          </w:p>
        </w:tc>
        <w:tc>
          <w:tcPr>
            <w:tcW w:w="407" w:type="pct"/>
            <w:tcBorders>
              <w:top w:val="nil"/>
              <w:left w:val="nil"/>
              <w:bottom w:val="single" w:sz="4" w:space="0" w:color="auto"/>
              <w:right w:val="single" w:sz="4" w:space="0" w:color="auto"/>
            </w:tcBorders>
            <w:shd w:val="clear" w:color="auto" w:fill="auto"/>
            <w:noWrap/>
            <w:vAlign w:val="center"/>
          </w:tcPr>
          <w:p w14:paraId="4CBE8342" w14:textId="77777777" w:rsidR="00C2022D" w:rsidRDefault="00C2022D">
            <w:pPr>
              <w:widowControl/>
              <w:jc w:val="right"/>
              <w:rPr>
                <w:rFonts w:asciiTheme="minorEastAsia" w:hAnsiTheme="minorEastAsia" w:cstheme="minorEastAsia" w:hint="eastAsia"/>
                <w:kern w:val="0"/>
                <w:sz w:val="18"/>
                <w:szCs w:val="18"/>
              </w:rPr>
            </w:pPr>
          </w:p>
        </w:tc>
        <w:tc>
          <w:tcPr>
            <w:tcW w:w="1346" w:type="pct"/>
            <w:gridSpan w:val="2"/>
            <w:tcBorders>
              <w:top w:val="nil"/>
              <w:left w:val="nil"/>
              <w:bottom w:val="single" w:sz="4" w:space="0" w:color="auto"/>
              <w:right w:val="single" w:sz="4" w:space="0" w:color="auto"/>
            </w:tcBorders>
            <w:shd w:val="clear" w:color="auto" w:fill="auto"/>
            <w:noWrap/>
            <w:vAlign w:val="center"/>
          </w:tcPr>
          <w:p w14:paraId="1B97CDC0" w14:textId="77777777" w:rsidR="00C2022D" w:rsidRDefault="00000000">
            <w:pPr>
              <w:widowControl/>
              <w:jc w:val="left"/>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二十三、其他支出</w:t>
            </w:r>
          </w:p>
        </w:tc>
        <w:tc>
          <w:tcPr>
            <w:tcW w:w="210" w:type="pct"/>
            <w:gridSpan w:val="2"/>
            <w:tcBorders>
              <w:top w:val="nil"/>
              <w:left w:val="nil"/>
              <w:bottom w:val="single" w:sz="4" w:space="0" w:color="auto"/>
              <w:right w:val="single" w:sz="4" w:space="0" w:color="auto"/>
            </w:tcBorders>
            <w:shd w:val="clear" w:color="auto" w:fill="auto"/>
            <w:noWrap/>
            <w:vAlign w:val="center"/>
          </w:tcPr>
          <w:p w14:paraId="479C6D82"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55</w:t>
            </w:r>
          </w:p>
        </w:tc>
        <w:tc>
          <w:tcPr>
            <w:tcW w:w="379" w:type="pct"/>
            <w:gridSpan w:val="2"/>
            <w:tcBorders>
              <w:top w:val="nil"/>
              <w:left w:val="nil"/>
              <w:bottom w:val="single" w:sz="4" w:space="0" w:color="auto"/>
              <w:right w:val="single" w:sz="4" w:space="0" w:color="auto"/>
            </w:tcBorders>
            <w:shd w:val="clear" w:color="auto" w:fill="auto"/>
            <w:noWrap/>
            <w:vAlign w:val="center"/>
          </w:tcPr>
          <w:p w14:paraId="57837F71"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 xml:space="preserve">　0</w:t>
            </w:r>
          </w:p>
        </w:tc>
        <w:tc>
          <w:tcPr>
            <w:tcW w:w="392" w:type="pct"/>
            <w:tcBorders>
              <w:top w:val="nil"/>
              <w:left w:val="nil"/>
              <w:bottom w:val="single" w:sz="4" w:space="0" w:color="auto"/>
              <w:right w:val="single" w:sz="4" w:space="0" w:color="auto"/>
            </w:tcBorders>
            <w:shd w:val="clear" w:color="auto" w:fill="auto"/>
            <w:noWrap/>
            <w:vAlign w:val="center"/>
          </w:tcPr>
          <w:p w14:paraId="6D762277"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 xml:space="preserve">　0</w:t>
            </w:r>
          </w:p>
        </w:tc>
        <w:tc>
          <w:tcPr>
            <w:tcW w:w="410" w:type="pct"/>
            <w:tcBorders>
              <w:top w:val="nil"/>
              <w:left w:val="nil"/>
              <w:bottom w:val="single" w:sz="4" w:space="0" w:color="auto"/>
              <w:right w:val="single" w:sz="4" w:space="0" w:color="auto"/>
            </w:tcBorders>
            <w:shd w:val="clear" w:color="auto" w:fill="auto"/>
            <w:noWrap/>
            <w:vAlign w:val="center"/>
          </w:tcPr>
          <w:p w14:paraId="6D7F0DA0"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 xml:space="preserve">0　</w:t>
            </w:r>
          </w:p>
        </w:tc>
        <w:tc>
          <w:tcPr>
            <w:tcW w:w="379" w:type="pct"/>
            <w:tcBorders>
              <w:top w:val="nil"/>
              <w:left w:val="nil"/>
              <w:bottom w:val="single" w:sz="4" w:space="0" w:color="auto"/>
              <w:right w:val="single" w:sz="4" w:space="0" w:color="auto"/>
            </w:tcBorders>
            <w:shd w:val="clear" w:color="auto" w:fill="auto"/>
            <w:noWrap/>
            <w:vAlign w:val="center"/>
          </w:tcPr>
          <w:p w14:paraId="06E9EBFD" w14:textId="77777777" w:rsidR="00C2022D" w:rsidRDefault="00000000">
            <w:pPr>
              <w:widowControl/>
              <w:jc w:val="right"/>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 xml:space="preserve">0　</w:t>
            </w:r>
          </w:p>
        </w:tc>
      </w:tr>
      <w:tr w:rsidR="00C2022D" w14:paraId="3011E598" w14:textId="77777777">
        <w:trPr>
          <w:trHeight w:val="327"/>
        </w:trPr>
        <w:tc>
          <w:tcPr>
            <w:tcW w:w="1272" w:type="pct"/>
            <w:tcBorders>
              <w:top w:val="nil"/>
              <w:left w:val="single" w:sz="4" w:space="0" w:color="auto"/>
              <w:bottom w:val="single" w:sz="4" w:space="0" w:color="auto"/>
              <w:right w:val="single" w:sz="4" w:space="0" w:color="auto"/>
            </w:tcBorders>
            <w:shd w:val="clear" w:color="auto" w:fill="auto"/>
            <w:noWrap/>
            <w:vAlign w:val="center"/>
          </w:tcPr>
          <w:p w14:paraId="520A92B2" w14:textId="77777777" w:rsidR="00C2022D" w:rsidRDefault="00C2022D">
            <w:pPr>
              <w:widowControl/>
              <w:jc w:val="left"/>
              <w:rPr>
                <w:rFonts w:asciiTheme="minorEastAsia" w:hAnsiTheme="minorEastAsia" w:cstheme="minorEastAsia" w:hint="eastAsia"/>
                <w:kern w:val="0"/>
                <w:sz w:val="18"/>
                <w:szCs w:val="18"/>
              </w:rPr>
            </w:pPr>
          </w:p>
        </w:tc>
        <w:tc>
          <w:tcPr>
            <w:tcW w:w="202" w:type="pct"/>
            <w:tcBorders>
              <w:top w:val="nil"/>
              <w:left w:val="nil"/>
              <w:bottom w:val="single" w:sz="4" w:space="0" w:color="auto"/>
              <w:right w:val="single" w:sz="4" w:space="0" w:color="auto"/>
            </w:tcBorders>
            <w:shd w:val="clear" w:color="auto" w:fill="auto"/>
            <w:noWrap/>
            <w:vAlign w:val="center"/>
          </w:tcPr>
          <w:p w14:paraId="534C71BF"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24</w:t>
            </w:r>
          </w:p>
        </w:tc>
        <w:tc>
          <w:tcPr>
            <w:tcW w:w="407" w:type="pct"/>
            <w:tcBorders>
              <w:top w:val="nil"/>
              <w:left w:val="nil"/>
              <w:bottom w:val="single" w:sz="4" w:space="0" w:color="auto"/>
              <w:right w:val="single" w:sz="4" w:space="0" w:color="auto"/>
            </w:tcBorders>
            <w:shd w:val="clear" w:color="auto" w:fill="auto"/>
            <w:noWrap/>
            <w:vAlign w:val="center"/>
          </w:tcPr>
          <w:p w14:paraId="17C201A8" w14:textId="77777777" w:rsidR="00C2022D" w:rsidRDefault="00C2022D">
            <w:pPr>
              <w:widowControl/>
              <w:jc w:val="right"/>
              <w:rPr>
                <w:rFonts w:asciiTheme="minorEastAsia" w:hAnsiTheme="minorEastAsia" w:cstheme="minorEastAsia" w:hint="eastAsia"/>
                <w:kern w:val="0"/>
                <w:sz w:val="18"/>
                <w:szCs w:val="18"/>
              </w:rPr>
            </w:pPr>
          </w:p>
        </w:tc>
        <w:tc>
          <w:tcPr>
            <w:tcW w:w="1346" w:type="pct"/>
            <w:gridSpan w:val="2"/>
            <w:tcBorders>
              <w:top w:val="nil"/>
              <w:left w:val="nil"/>
              <w:bottom w:val="single" w:sz="4" w:space="0" w:color="auto"/>
              <w:right w:val="single" w:sz="4" w:space="0" w:color="auto"/>
            </w:tcBorders>
            <w:shd w:val="clear" w:color="auto" w:fill="auto"/>
            <w:noWrap/>
            <w:vAlign w:val="center"/>
          </w:tcPr>
          <w:p w14:paraId="5D9F731A" w14:textId="77777777" w:rsidR="00C2022D" w:rsidRDefault="00000000">
            <w:pPr>
              <w:widowControl/>
              <w:jc w:val="left"/>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二十四、债务还本支出</w:t>
            </w:r>
          </w:p>
        </w:tc>
        <w:tc>
          <w:tcPr>
            <w:tcW w:w="210" w:type="pct"/>
            <w:gridSpan w:val="2"/>
            <w:tcBorders>
              <w:top w:val="nil"/>
              <w:left w:val="nil"/>
              <w:bottom w:val="single" w:sz="4" w:space="0" w:color="auto"/>
              <w:right w:val="single" w:sz="4" w:space="0" w:color="auto"/>
            </w:tcBorders>
            <w:shd w:val="clear" w:color="auto" w:fill="auto"/>
            <w:noWrap/>
            <w:vAlign w:val="center"/>
          </w:tcPr>
          <w:p w14:paraId="50A9BA7E"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56</w:t>
            </w:r>
          </w:p>
        </w:tc>
        <w:tc>
          <w:tcPr>
            <w:tcW w:w="379" w:type="pct"/>
            <w:gridSpan w:val="2"/>
            <w:tcBorders>
              <w:top w:val="nil"/>
              <w:left w:val="nil"/>
              <w:bottom w:val="single" w:sz="4" w:space="0" w:color="auto"/>
              <w:right w:val="single" w:sz="4" w:space="0" w:color="auto"/>
            </w:tcBorders>
            <w:shd w:val="clear" w:color="auto" w:fill="auto"/>
            <w:noWrap/>
            <w:vAlign w:val="center"/>
          </w:tcPr>
          <w:p w14:paraId="50B9D1B7"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 xml:space="preserve">　0</w:t>
            </w:r>
          </w:p>
        </w:tc>
        <w:tc>
          <w:tcPr>
            <w:tcW w:w="392" w:type="pct"/>
            <w:tcBorders>
              <w:top w:val="nil"/>
              <w:left w:val="nil"/>
              <w:bottom w:val="single" w:sz="4" w:space="0" w:color="auto"/>
              <w:right w:val="single" w:sz="4" w:space="0" w:color="auto"/>
            </w:tcBorders>
            <w:shd w:val="clear" w:color="auto" w:fill="auto"/>
            <w:noWrap/>
            <w:vAlign w:val="center"/>
          </w:tcPr>
          <w:p w14:paraId="3C229F21"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 xml:space="preserve">　0</w:t>
            </w:r>
          </w:p>
        </w:tc>
        <w:tc>
          <w:tcPr>
            <w:tcW w:w="410" w:type="pct"/>
            <w:tcBorders>
              <w:top w:val="nil"/>
              <w:left w:val="nil"/>
              <w:bottom w:val="single" w:sz="4" w:space="0" w:color="auto"/>
              <w:right w:val="single" w:sz="4" w:space="0" w:color="auto"/>
            </w:tcBorders>
            <w:shd w:val="clear" w:color="auto" w:fill="auto"/>
            <w:noWrap/>
            <w:vAlign w:val="center"/>
          </w:tcPr>
          <w:p w14:paraId="6ADED749"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 xml:space="preserve">0　</w:t>
            </w:r>
          </w:p>
        </w:tc>
        <w:tc>
          <w:tcPr>
            <w:tcW w:w="379" w:type="pct"/>
            <w:tcBorders>
              <w:top w:val="nil"/>
              <w:left w:val="nil"/>
              <w:bottom w:val="single" w:sz="4" w:space="0" w:color="auto"/>
              <w:right w:val="single" w:sz="4" w:space="0" w:color="auto"/>
            </w:tcBorders>
            <w:shd w:val="clear" w:color="auto" w:fill="auto"/>
            <w:noWrap/>
            <w:vAlign w:val="center"/>
          </w:tcPr>
          <w:p w14:paraId="28737F11" w14:textId="77777777" w:rsidR="00C2022D" w:rsidRDefault="00000000">
            <w:pPr>
              <w:widowControl/>
              <w:jc w:val="right"/>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 xml:space="preserve">0　</w:t>
            </w:r>
          </w:p>
        </w:tc>
      </w:tr>
      <w:tr w:rsidR="00C2022D" w14:paraId="34A921CA" w14:textId="77777777">
        <w:trPr>
          <w:trHeight w:val="327"/>
        </w:trPr>
        <w:tc>
          <w:tcPr>
            <w:tcW w:w="1272" w:type="pct"/>
            <w:tcBorders>
              <w:top w:val="nil"/>
              <w:left w:val="single" w:sz="4" w:space="0" w:color="auto"/>
              <w:bottom w:val="single" w:sz="4" w:space="0" w:color="auto"/>
              <w:right w:val="single" w:sz="4" w:space="0" w:color="auto"/>
            </w:tcBorders>
            <w:shd w:val="clear" w:color="auto" w:fill="auto"/>
            <w:noWrap/>
            <w:vAlign w:val="center"/>
          </w:tcPr>
          <w:p w14:paraId="46D0494A" w14:textId="77777777" w:rsidR="00C2022D" w:rsidRDefault="00C2022D">
            <w:pPr>
              <w:widowControl/>
              <w:jc w:val="left"/>
              <w:rPr>
                <w:rFonts w:asciiTheme="minorEastAsia" w:hAnsiTheme="minorEastAsia" w:cstheme="minorEastAsia" w:hint="eastAsia"/>
                <w:kern w:val="0"/>
                <w:sz w:val="18"/>
                <w:szCs w:val="18"/>
              </w:rPr>
            </w:pPr>
          </w:p>
        </w:tc>
        <w:tc>
          <w:tcPr>
            <w:tcW w:w="202" w:type="pct"/>
            <w:tcBorders>
              <w:top w:val="nil"/>
              <w:left w:val="nil"/>
              <w:bottom w:val="single" w:sz="4" w:space="0" w:color="auto"/>
              <w:right w:val="single" w:sz="4" w:space="0" w:color="auto"/>
            </w:tcBorders>
            <w:shd w:val="clear" w:color="auto" w:fill="auto"/>
            <w:noWrap/>
            <w:vAlign w:val="center"/>
          </w:tcPr>
          <w:p w14:paraId="4B3D7989"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25</w:t>
            </w:r>
          </w:p>
        </w:tc>
        <w:tc>
          <w:tcPr>
            <w:tcW w:w="407" w:type="pct"/>
            <w:tcBorders>
              <w:top w:val="nil"/>
              <w:left w:val="nil"/>
              <w:bottom w:val="single" w:sz="4" w:space="0" w:color="auto"/>
              <w:right w:val="single" w:sz="4" w:space="0" w:color="auto"/>
            </w:tcBorders>
            <w:shd w:val="clear" w:color="auto" w:fill="auto"/>
            <w:noWrap/>
            <w:vAlign w:val="center"/>
          </w:tcPr>
          <w:p w14:paraId="3AC1F2F5" w14:textId="77777777" w:rsidR="00C2022D" w:rsidRDefault="00C2022D">
            <w:pPr>
              <w:widowControl/>
              <w:jc w:val="right"/>
              <w:rPr>
                <w:rFonts w:asciiTheme="minorEastAsia" w:hAnsiTheme="minorEastAsia" w:cstheme="minorEastAsia" w:hint="eastAsia"/>
                <w:kern w:val="0"/>
                <w:sz w:val="18"/>
                <w:szCs w:val="18"/>
              </w:rPr>
            </w:pPr>
          </w:p>
        </w:tc>
        <w:tc>
          <w:tcPr>
            <w:tcW w:w="1346" w:type="pct"/>
            <w:gridSpan w:val="2"/>
            <w:tcBorders>
              <w:top w:val="nil"/>
              <w:left w:val="nil"/>
              <w:bottom w:val="single" w:sz="4" w:space="0" w:color="auto"/>
              <w:right w:val="single" w:sz="4" w:space="0" w:color="auto"/>
            </w:tcBorders>
            <w:shd w:val="clear" w:color="auto" w:fill="auto"/>
            <w:noWrap/>
            <w:vAlign w:val="center"/>
          </w:tcPr>
          <w:p w14:paraId="1393CEE0" w14:textId="77777777" w:rsidR="00C2022D" w:rsidRDefault="00000000">
            <w:pPr>
              <w:widowControl/>
              <w:jc w:val="left"/>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二十五、债务付息支出</w:t>
            </w:r>
          </w:p>
        </w:tc>
        <w:tc>
          <w:tcPr>
            <w:tcW w:w="210" w:type="pct"/>
            <w:gridSpan w:val="2"/>
            <w:tcBorders>
              <w:top w:val="nil"/>
              <w:left w:val="nil"/>
              <w:bottom w:val="single" w:sz="4" w:space="0" w:color="auto"/>
              <w:right w:val="single" w:sz="4" w:space="0" w:color="auto"/>
            </w:tcBorders>
            <w:shd w:val="clear" w:color="auto" w:fill="auto"/>
            <w:noWrap/>
            <w:vAlign w:val="center"/>
          </w:tcPr>
          <w:p w14:paraId="53F92754"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57</w:t>
            </w:r>
          </w:p>
        </w:tc>
        <w:tc>
          <w:tcPr>
            <w:tcW w:w="379" w:type="pct"/>
            <w:gridSpan w:val="2"/>
            <w:tcBorders>
              <w:top w:val="nil"/>
              <w:left w:val="nil"/>
              <w:bottom w:val="single" w:sz="4" w:space="0" w:color="auto"/>
              <w:right w:val="single" w:sz="4" w:space="0" w:color="auto"/>
            </w:tcBorders>
            <w:shd w:val="clear" w:color="auto" w:fill="auto"/>
            <w:noWrap/>
            <w:vAlign w:val="center"/>
          </w:tcPr>
          <w:p w14:paraId="7A7E73CD"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 xml:space="preserve">　0</w:t>
            </w:r>
          </w:p>
        </w:tc>
        <w:tc>
          <w:tcPr>
            <w:tcW w:w="392" w:type="pct"/>
            <w:tcBorders>
              <w:top w:val="nil"/>
              <w:left w:val="nil"/>
              <w:bottom w:val="single" w:sz="4" w:space="0" w:color="auto"/>
              <w:right w:val="single" w:sz="4" w:space="0" w:color="auto"/>
            </w:tcBorders>
            <w:shd w:val="clear" w:color="auto" w:fill="auto"/>
            <w:noWrap/>
            <w:vAlign w:val="center"/>
          </w:tcPr>
          <w:p w14:paraId="47CB676E"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 xml:space="preserve">　0</w:t>
            </w:r>
          </w:p>
        </w:tc>
        <w:tc>
          <w:tcPr>
            <w:tcW w:w="410" w:type="pct"/>
            <w:tcBorders>
              <w:top w:val="nil"/>
              <w:left w:val="nil"/>
              <w:bottom w:val="single" w:sz="4" w:space="0" w:color="auto"/>
              <w:right w:val="single" w:sz="4" w:space="0" w:color="auto"/>
            </w:tcBorders>
            <w:shd w:val="clear" w:color="auto" w:fill="auto"/>
            <w:noWrap/>
            <w:vAlign w:val="center"/>
          </w:tcPr>
          <w:p w14:paraId="289E1D26"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 xml:space="preserve">0　</w:t>
            </w:r>
          </w:p>
        </w:tc>
        <w:tc>
          <w:tcPr>
            <w:tcW w:w="379" w:type="pct"/>
            <w:tcBorders>
              <w:top w:val="nil"/>
              <w:left w:val="nil"/>
              <w:bottom w:val="single" w:sz="4" w:space="0" w:color="auto"/>
              <w:right w:val="single" w:sz="4" w:space="0" w:color="auto"/>
            </w:tcBorders>
            <w:shd w:val="clear" w:color="auto" w:fill="auto"/>
            <w:noWrap/>
            <w:vAlign w:val="center"/>
          </w:tcPr>
          <w:p w14:paraId="7C175266" w14:textId="77777777" w:rsidR="00C2022D" w:rsidRDefault="00000000">
            <w:pPr>
              <w:widowControl/>
              <w:jc w:val="right"/>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 xml:space="preserve">0　</w:t>
            </w:r>
          </w:p>
        </w:tc>
      </w:tr>
      <w:tr w:rsidR="00C2022D" w14:paraId="14503587" w14:textId="77777777">
        <w:trPr>
          <w:trHeight w:val="327"/>
        </w:trPr>
        <w:tc>
          <w:tcPr>
            <w:tcW w:w="1272" w:type="pct"/>
            <w:tcBorders>
              <w:top w:val="nil"/>
              <w:left w:val="single" w:sz="4" w:space="0" w:color="auto"/>
              <w:bottom w:val="single" w:sz="4" w:space="0" w:color="auto"/>
              <w:right w:val="single" w:sz="4" w:space="0" w:color="auto"/>
            </w:tcBorders>
            <w:shd w:val="clear" w:color="auto" w:fill="auto"/>
            <w:noWrap/>
            <w:vAlign w:val="center"/>
          </w:tcPr>
          <w:p w14:paraId="245A060C" w14:textId="77777777" w:rsidR="00C2022D" w:rsidRDefault="00C2022D">
            <w:pPr>
              <w:widowControl/>
              <w:jc w:val="left"/>
              <w:rPr>
                <w:rFonts w:asciiTheme="minorEastAsia" w:hAnsiTheme="minorEastAsia" w:cstheme="minorEastAsia" w:hint="eastAsia"/>
                <w:kern w:val="0"/>
                <w:sz w:val="18"/>
                <w:szCs w:val="18"/>
              </w:rPr>
            </w:pPr>
          </w:p>
        </w:tc>
        <w:tc>
          <w:tcPr>
            <w:tcW w:w="202" w:type="pct"/>
            <w:tcBorders>
              <w:top w:val="nil"/>
              <w:left w:val="nil"/>
              <w:bottom w:val="single" w:sz="4" w:space="0" w:color="auto"/>
              <w:right w:val="single" w:sz="4" w:space="0" w:color="auto"/>
            </w:tcBorders>
            <w:shd w:val="clear" w:color="auto" w:fill="auto"/>
            <w:noWrap/>
            <w:vAlign w:val="center"/>
          </w:tcPr>
          <w:p w14:paraId="65BD2ECB"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26</w:t>
            </w:r>
          </w:p>
        </w:tc>
        <w:tc>
          <w:tcPr>
            <w:tcW w:w="407" w:type="pct"/>
            <w:tcBorders>
              <w:top w:val="nil"/>
              <w:left w:val="nil"/>
              <w:bottom w:val="single" w:sz="4" w:space="0" w:color="auto"/>
              <w:right w:val="single" w:sz="4" w:space="0" w:color="auto"/>
            </w:tcBorders>
            <w:shd w:val="clear" w:color="auto" w:fill="auto"/>
            <w:noWrap/>
            <w:vAlign w:val="center"/>
          </w:tcPr>
          <w:p w14:paraId="06EDD875" w14:textId="77777777" w:rsidR="00C2022D" w:rsidRDefault="00C2022D">
            <w:pPr>
              <w:widowControl/>
              <w:jc w:val="right"/>
              <w:rPr>
                <w:rFonts w:asciiTheme="minorEastAsia" w:hAnsiTheme="minorEastAsia" w:cstheme="minorEastAsia" w:hint="eastAsia"/>
                <w:kern w:val="0"/>
                <w:sz w:val="18"/>
                <w:szCs w:val="18"/>
              </w:rPr>
            </w:pPr>
          </w:p>
        </w:tc>
        <w:tc>
          <w:tcPr>
            <w:tcW w:w="1346" w:type="pct"/>
            <w:gridSpan w:val="2"/>
            <w:tcBorders>
              <w:top w:val="nil"/>
              <w:left w:val="nil"/>
              <w:bottom w:val="single" w:sz="4" w:space="0" w:color="auto"/>
              <w:right w:val="single" w:sz="4" w:space="0" w:color="auto"/>
            </w:tcBorders>
            <w:shd w:val="clear" w:color="auto" w:fill="auto"/>
            <w:noWrap/>
            <w:vAlign w:val="center"/>
          </w:tcPr>
          <w:p w14:paraId="4684F20F" w14:textId="77777777" w:rsidR="00C2022D" w:rsidRDefault="00000000">
            <w:pPr>
              <w:widowControl/>
              <w:jc w:val="left"/>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二十六、抗</w:t>
            </w:r>
            <w:proofErr w:type="gramStart"/>
            <w:r>
              <w:rPr>
                <w:rFonts w:asciiTheme="minorEastAsia" w:hAnsiTheme="minorEastAsia" w:cstheme="minorEastAsia" w:hint="eastAsia"/>
                <w:kern w:val="0"/>
                <w:sz w:val="18"/>
                <w:szCs w:val="18"/>
              </w:rPr>
              <w:t>疫</w:t>
            </w:r>
            <w:proofErr w:type="gramEnd"/>
            <w:r>
              <w:rPr>
                <w:rFonts w:asciiTheme="minorEastAsia" w:hAnsiTheme="minorEastAsia" w:cstheme="minorEastAsia" w:hint="eastAsia"/>
                <w:kern w:val="0"/>
                <w:sz w:val="18"/>
                <w:szCs w:val="18"/>
              </w:rPr>
              <w:t>特别国债安排的支出</w:t>
            </w:r>
          </w:p>
        </w:tc>
        <w:tc>
          <w:tcPr>
            <w:tcW w:w="210" w:type="pct"/>
            <w:gridSpan w:val="2"/>
            <w:tcBorders>
              <w:top w:val="nil"/>
              <w:left w:val="nil"/>
              <w:bottom w:val="single" w:sz="4" w:space="0" w:color="auto"/>
              <w:right w:val="single" w:sz="4" w:space="0" w:color="auto"/>
            </w:tcBorders>
            <w:shd w:val="clear" w:color="auto" w:fill="auto"/>
            <w:noWrap/>
            <w:vAlign w:val="center"/>
          </w:tcPr>
          <w:p w14:paraId="6A0FFC05"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58</w:t>
            </w:r>
          </w:p>
        </w:tc>
        <w:tc>
          <w:tcPr>
            <w:tcW w:w="379" w:type="pct"/>
            <w:gridSpan w:val="2"/>
            <w:tcBorders>
              <w:top w:val="nil"/>
              <w:left w:val="nil"/>
              <w:bottom w:val="single" w:sz="4" w:space="0" w:color="auto"/>
              <w:right w:val="single" w:sz="4" w:space="0" w:color="auto"/>
            </w:tcBorders>
            <w:shd w:val="clear" w:color="auto" w:fill="auto"/>
            <w:noWrap/>
            <w:vAlign w:val="center"/>
          </w:tcPr>
          <w:p w14:paraId="597B0E57"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 xml:space="preserve">　0</w:t>
            </w:r>
          </w:p>
        </w:tc>
        <w:tc>
          <w:tcPr>
            <w:tcW w:w="392" w:type="pct"/>
            <w:tcBorders>
              <w:top w:val="nil"/>
              <w:left w:val="nil"/>
              <w:bottom w:val="single" w:sz="4" w:space="0" w:color="auto"/>
              <w:right w:val="single" w:sz="4" w:space="0" w:color="auto"/>
            </w:tcBorders>
            <w:shd w:val="clear" w:color="auto" w:fill="auto"/>
            <w:noWrap/>
            <w:vAlign w:val="center"/>
          </w:tcPr>
          <w:p w14:paraId="37FFF6DC"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 xml:space="preserve">　0</w:t>
            </w:r>
          </w:p>
        </w:tc>
        <w:tc>
          <w:tcPr>
            <w:tcW w:w="410" w:type="pct"/>
            <w:tcBorders>
              <w:top w:val="nil"/>
              <w:left w:val="nil"/>
              <w:bottom w:val="single" w:sz="4" w:space="0" w:color="auto"/>
              <w:right w:val="single" w:sz="4" w:space="0" w:color="auto"/>
            </w:tcBorders>
            <w:shd w:val="clear" w:color="auto" w:fill="auto"/>
            <w:noWrap/>
            <w:vAlign w:val="center"/>
          </w:tcPr>
          <w:p w14:paraId="0DA1F93D"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 xml:space="preserve">0　</w:t>
            </w:r>
          </w:p>
        </w:tc>
        <w:tc>
          <w:tcPr>
            <w:tcW w:w="379" w:type="pct"/>
            <w:tcBorders>
              <w:top w:val="nil"/>
              <w:left w:val="nil"/>
              <w:bottom w:val="single" w:sz="4" w:space="0" w:color="auto"/>
              <w:right w:val="single" w:sz="4" w:space="0" w:color="auto"/>
            </w:tcBorders>
            <w:shd w:val="clear" w:color="auto" w:fill="auto"/>
            <w:noWrap/>
            <w:vAlign w:val="center"/>
          </w:tcPr>
          <w:p w14:paraId="2A63AA92" w14:textId="77777777" w:rsidR="00C2022D" w:rsidRDefault="00000000">
            <w:pPr>
              <w:widowControl/>
              <w:jc w:val="right"/>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 xml:space="preserve">0　</w:t>
            </w:r>
          </w:p>
        </w:tc>
      </w:tr>
      <w:tr w:rsidR="00C2022D" w14:paraId="58599382" w14:textId="77777777">
        <w:trPr>
          <w:trHeight w:val="327"/>
        </w:trPr>
        <w:tc>
          <w:tcPr>
            <w:tcW w:w="1272" w:type="pct"/>
            <w:tcBorders>
              <w:top w:val="nil"/>
              <w:left w:val="single" w:sz="4" w:space="0" w:color="auto"/>
              <w:bottom w:val="single" w:sz="4" w:space="0" w:color="auto"/>
              <w:right w:val="single" w:sz="4" w:space="0" w:color="auto"/>
            </w:tcBorders>
            <w:shd w:val="clear" w:color="auto" w:fill="auto"/>
            <w:noWrap/>
            <w:vAlign w:val="center"/>
          </w:tcPr>
          <w:p w14:paraId="29E3C596" w14:textId="77777777" w:rsidR="00C2022D" w:rsidRDefault="00000000">
            <w:pPr>
              <w:widowControl/>
              <w:jc w:val="center"/>
              <w:rPr>
                <w:rFonts w:asciiTheme="minorEastAsia" w:hAnsiTheme="minorEastAsia" w:cstheme="minorEastAsia" w:hint="eastAsia"/>
                <w:b/>
                <w:bCs/>
                <w:kern w:val="0"/>
                <w:sz w:val="18"/>
                <w:szCs w:val="18"/>
              </w:rPr>
            </w:pPr>
            <w:r>
              <w:rPr>
                <w:rFonts w:asciiTheme="minorEastAsia" w:hAnsiTheme="minorEastAsia" w:cstheme="minorEastAsia" w:hint="eastAsia"/>
                <w:b/>
                <w:bCs/>
                <w:kern w:val="0"/>
                <w:sz w:val="18"/>
                <w:szCs w:val="18"/>
              </w:rPr>
              <w:t>本年收入合计</w:t>
            </w:r>
          </w:p>
        </w:tc>
        <w:tc>
          <w:tcPr>
            <w:tcW w:w="202" w:type="pct"/>
            <w:tcBorders>
              <w:top w:val="nil"/>
              <w:left w:val="nil"/>
              <w:bottom w:val="single" w:sz="4" w:space="0" w:color="auto"/>
              <w:right w:val="single" w:sz="4" w:space="0" w:color="auto"/>
            </w:tcBorders>
            <w:shd w:val="clear" w:color="auto" w:fill="auto"/>
            <w:noWrap/>
            <w:vAlign w:val="center"/>
          </w:tcPr>
          <w:p w14:paraId="5090750D"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27</w:t>
            </w:r>
          </w:p>
        </w:tc>
        <w:tc>
          <w:tcPr>
            <w:tcW w:w="407" w:type="pct"/>
            <w:tcBorders>
              <w:top w:val="nil"/>
              <w:left w:val="nil"/>
              <w:bottom w:val="single" w:sz="4" w:space="0" w:color="auto"/>
              <w:right w:val="single" w:sz="4" w:space="0" w:color="auto"/>
            </w:tcBorders>
            <w:shd w:val="clear" w:color="auto" w:fill="auto"/>
            <w:noWrap/>
            <w:vAlign w:val="center"/>
          </w:tcPr>
          <w:p w14:paraId="3175DE23" w14:textId="77777777" w:rsidR="00C2022D" w:rsidRDefault="00000000">
            <w:pPr>
              <w:widowControl/>
              <w:jc w:val="right"/>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 xml:space="preserve">1055.45　</w:t>
            </w:r>
          </w:p>
        </w:tc>
        <w:tc>
          <w:tcPr>
            <w:tcW w:w="1346" w:type="pct"/>
            <w:gridSpan w:val="2"/>
            <w:tcBorders>
              <w:top w:val="nil"/>
              <w:left w:val="nil"/>
              <w:bottom w:val="single" w:sz="4" w:space="0" w:color="auto"/>
              <w:right w:val="single" w:sz="4" w:space="0" w:color="auto"/>
            </w:tcBorders>
            <w:shd w:val="clear" w:color="auto" w:fill="auto"/>
            <w:noWrap/>
            <w:vAlign w:val="center"/>
          </w:tcPr>
          <w:p w14:paraId="462FAF66" w14:textId="77777777" w:rsidR="00C2022D" w:rsidRDefault="00000000">
            <w:pPr>
              <w:widowControl/>
              <w:jc w:val="center"/>
              <w:rPr>
                <w:rFonts w:asciiTheme="minorEastAsia" w:hAnsiTheme="minorEastAsia" w:cstheme="minorEastAsia" w:hint="eastAsia"/>
                <w:b/>
                <w:bCs/>
                <w:kern w:val="0"/>
                <w:sz w:val="18"/>
                <w:szCs w:val="18"/>
              </w:rPr>
            </w:pPr>
            <w:r>
              <w:rPr>
                <w:rFonts w:asciiTheme="minorEastAsia" w:hAnsiTheme="minorEastAsia" w:cstheme="minorEastAsia" w:hint="eastAsia"/>
                <w:b/>
                <w:bCs/>
                <w:kern w:val="0"/>
                <w:sz w:val="18"/>
                <w:szCs w:val="18"/>
              </w:rPr>
              <w:t>本年支出合计</w:t>
            </w:r>
          </w:p>
        </w:tc>
        <w:tc>
          <w:tcPr>
            <w:tcW w:w="210" w:type="pct"/>
            <w:gridSpan w:val="2"/>
            <w:tcBorders>
              <w:top w:val="nil"/>
              <w:left w:val="nil"/>
              <w:bottom w:val="single" w:sz="4" w:space="0" w:color="auto"/>
              <w:right w:val="single" w:sz="4" w:space="0" w:color="auto"/>
            </w:tcBorders>
            <w:shd w:val="clear" w:color="auto" w:fill="auto"/>
            <w:noWrap/>
            <w:vAlign w:val="center"/>
          </w:tcPr>
          <w:p w14:paraId="758DFC07"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59</w:t>
            </w:r>
          </w:p>
        </w:tc>
        <w:tc>
          <w:tcPr>
            <w:tcW w:w="379" w:type="pct"/>
            <w:gridSpan w:val="2"/>
            <w:tcBorders>
              <w:top w:val="nil"/>
              <w:left w:val="nil"/>
              <w:bottom w:val="single" w:sz="4" w:space="0" w:color="auto"/>
              <w:right w:val="single" w:sz="4" w:space="0" w:color="auto"/>
            </w:tcBorders>
            <w:shd w:val="clear" w:color="auto" w:fill="auto"/>
            <w:noWrap/>
            <w:vAlign w:val="center"/>
          </w:tcPr>
          <w:p w14:paraId="7784D912"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1055.45</w:t>
            </w:r>
          </w:p>
        </w:tc>
        <w:tc>
          <w:tcPr>
            <w:tcW w:w="392" w:type="pct"/>
            <w:tcBorders>
              <w:top w:val="nil"/>
              <w:left w:val="nil"/>
              <w:bottom w:val="single" w:sz="4" w:space="0" w:color="auto"/>
              <w:right w:val="single" w:sz="4" w:space="0" w:color="auto"/>
            </w:tcBorders>
            <w:shd w:val="clear" w:color="auto" w:fill="auto"/>
            <w:noWrap/>
            <w:vAlign w:val="center"/>
          </w:tcPr>
          <w:p w14:paraId="034B393F"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1052.24</w:t>
            </w:r>
          </w:p>
        </w:tc>
        <w:tc>
          <w:tcPr>
            <w:tcW w:w="410" w:type="pct"/>
            <w:tcBorders>
              <w:top w:val="nil"/>
              <w:left w:val="nil"/>
              <w:bottom w:val="single" w:sz="4" w:space="0" w:color="auto"/>
              <w:right w:val="single" w:sz="4" w:space="0" w:color="auto"/>
            </w:tcBorders>
            <w:shd w:val="clear" w:color="auto" w:fill="auto"/>
            <w:noWrap/>
            <w:vAlign w:val="center"/>
          </w:tcPr>
          <w:p w14:paraId="6B7EA2BC"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3.21</w:t>
            </w:r>
          </w:p>
        </w:tc>
        <w:tc>
          <w:tcPr>
            <w:tcW w:w="379" w:type="pct"/>
            <w:tcBorders>
              <w:top w:val="nil"/>
              <w:left w:val="nil"/>
              <w:bottom w:val="single" w:sz="4" w:space="0" w:color="auto"/>
              <w:right w:val="single" w:sz="4" w:space="0" w:color="auto"/>
            </w:tcBorders>
            <w:shd w:val="clear" w:color="auto" w:fill="auto"/>
            <w:noWrap/>
            <w:vAlign w:val="center"/>
          </w:tcPr>
          <w:p w14:paraId="1D1C5AF3" w14:textId="77777777" w:rsidR="00C2022D" w:rsidRDefault="00000000">
            <w:pPr>
              <w:widowControl/>
              <w:jc w:val="right"/>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 xml:space="preserve">0　</w:t>
            </w:r>
          </w:p>
        </w:tc>
      </w:tr>
      <w:tr w:rsidR="00C2022D" w14:paraId="394CAB39" w14:textId="77777777">
        <w:trPr>
          <w:trHeight w:val="327"/>
        </w:trPr>
        <w:tc>
          <w:tcPr>
            <w:tcW w:w="1272" w:type="pct"/>
            <w:tcBorders>
              <w:top w:val="nil"/>
              <w:left w:val="single" w:sz="4" w:space="0" w:color="auto"/>
              <w:bottom w:val="single" w:sz="4" w:space="0" w:color="auto"/>
              <w:right w:val="single" w:sz="4" w:space="0" w:color="auto"/>
            </w:tcBorders>
            <w:shd w:val="clear" w:color="auto" w:fill="auto"/>
            <w:noWrap/>
            <w:vAlign w:val="center"/>
          </w:tcPr>
          <w:p w14:paraId="498F3BD9" w14:textId="77777777" w:rsidR="00C2022D" w:rsidRDefault="00000000">
            <w:pPr>
              <w:widowControl/>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年初财政拨款结转和结余</w:t>
            </w:r>
          </w:p>
        </w:tc>
        <w:tc>
          <w:tcPr>
            <w:tcW w:w="202" w:type="pct"/>
            <w:tcBorders>
              <w:top w:val="nil"/>
              <w:left w:val="nil"/>
              <w:bottom w:val="single" w:sz="4" w:space="0" w:color="auto"/>
              <w:right w:val="single" w:sz="4" w:space="0" w:color="auto"/>
            </w:tcBorders>
            <w:shd w:val="clear" w:color="auto" w:fill="auto"/>
            <w:noWrap/>
            <w:vAlign w:val="center"/>
          </w:tcPr>
          <w:p w14:paraId="656B3DA0"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28</w:t>
            </w:r>
          </w:p>
        </w:tc>
        <w:tc>
          <w:tcPr>
            <w:tcW w:w="407" w:type="pct"/>
            <w:tcBorders>
              <w:top w:val="nil"/>
              <w:left w:val="nil"/>
              <w:bottom w:val="single" w:sz="4" w:space="0" w:color="auto"/>
              <w:right w:val="single" w:sz="4" w:space="0" w:color="auto"/>
            </w:tcBorders>
            <w:shd w:val="clear" w:color="auto" w:fill="auto"/>
            <w:noWrap/>
            <w:vAlign w:val="center"/>
          </w:tcPr>
          <w:p w14:paraId="15982260" w14:textId="77777777" w:rsidR="00C2022D" w:rsidRDefault="00000000">
            <w:pPr>
              <w:widowControl/>
              <w:jc w:val="right"/>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 xml:space="preserve">0　</w:t>
            </w:r>
          </w:p>
        </w:tc>
        <w:tc>
          <w:tcPr>
            <w:tcW w:w="1346" w:type="pct"/>
            <w:gridSpan w:val="2"/>
            <w:tcBorders>
              <w:top w:val="nil"/>
              <w:left w:val="nil"/>
              <w:bottom w:val="single" w:sz="4" w:space="0" w:color="auto"/>
              <w:right w:val="single" w:sz="4" w:space="0" w:color="auto"/>
            </w:tcBorders>
            <w:shd w:val="clear" w:color="auto" w:fill="auto"/>
            <w:noWrap/>
            <w:vAlign w:val="center"/>
          </w:tcPr>
          <w:p w14:paraId="41F6908E" w14:textId="77777777" w:rsidR="00C2022D" w:rsidRDefault="00000000">
            <w:pPr>
              <w:widowControl/>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年末财政拨款结转和结余</w:t>
            </w:r>
          </w:p>
        </w:tc>
        <w:tc>
          <w:tcPr>
            <w:tcW w:w="210" w:type="pct"/>
            <w:gridSpan w:val="2"/>
            <w:tcBorders>
              <w:top w:val="nil"/>
              <w:left w:val="nil"/>
              <w:bottom w:val="single" w:sz="4" w:space="0" w:color="auto"/>
              <w:right w:val="single" w:sz="4" w:space="0" w:color="auto"/>
            </w:tcBorders>
            <w:shd w:val="clear" w:color="auto" w:fill="auto"/>
            <w:noWrap/>
            <w:vAlign w:val="center"/>
          </w:tcPr>
          <w:p w14:paraId="4F722640"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60</w:t>
            </w:r>
          </w:p>
        </w:tc>
        <w:tc>
          <w:tcPr>
            <w:tcW w:w="379" w:type="pct"/>
            <w:gridSpan w:val="2"/>
            <w:tcBorders>
              <w:top w:val="nil"/>
              <w:left w:val="nil"/>
              <w:bottom w:val="single" w:sz="4" w:space="0" w:color="auto"/>
              <w:right w:val="single" w:sz="4" w:space="0" w:color="auto"/>
            </w:tcBorders>
            <w:shd w:val="clear" w:color="auto" w:fill="auto"/>
            <w:noWrap/>
            <w:vAlign w:val="center"/>
          </w:tcPr>
          <w:p w14:paraId="71D7C968"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 xml:space="preserve">0　</w:t>
            </w:r>
          </w:p>
        </w:tc>
        <w:tc>
          <w:tcPr>
            <w:tcW w:w="392" w:type="pct"/>
            <w:tcBorders>
              <w:top w:val="nil"/>
              <w:left w:val="nil"/>
              <w:bottom w:val="single" w:sz="4" w:space="0" w:color="auto"/>
              <w:right w:val="single" w:sz="4" w:space="0" w:color="auto"/>
            </w:tcBorders>
            <w:shd w:val="clear" w:color="auto" w:fill="auto"/>
            <w:noWrap/>
            <w:vAlign w:val="center"/>
          </w:tcPr>
          <w:p w14:paraId="68574538"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 xml:space="preserve">0　</w:t>
            </w:r>
          </w:p>
        </w:tc>
        <w:tc>
          <w:tcPr>
            <w:tcW w:w="410" w:type="pct"/>
            <w:tcBorders>
              <w:top w:val="nil"/>
              <w:left w:val="nil"/>
              <w:bottom w:val="single" w:sz="4" w:space="0" w:color="auto"/>
              <w:right w:val="single" w:sz="4" w:space="0" w:color="auto"/>
            </w:tcBorders>
            <w:shd w:val="clear" w:color="auto" w:fill="auto"/>
            <w:noWrap/>
            <w:vAlign w:val="center"/>
          </w:tcPr>
          <w:p w14:paraId="0A7B6D7E"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 xml:space="preserve">0　</w:t>
            </w:r>
          </w:p>
        </w:tc>
        <w:tc>
          <w:tcPr>
            <w:tcW w:w="379" w:type="pct"/>
            <w:tcBorders>
              <w:top w:val="nil"/>
              <w:left w:val="nil"/>
              <w:bottom w:val="single" w:sz="4" w:space="0" w:color="auto"/>
              <w:right w:val="single" w:sz="4" w:space="0" w:color="auto"/>
            </w:tcBorders>
            <w:shd w:val="clear" w:color="auto" w:fill="auto"/>
            <w:noWrap/>
            <w:vAlign w:val="center"/>
          </w:tcPr>
          <w:p w14:paraId="172D175E" w14:textId="77777777" w:rsidR="00C2022D" w:rsidRDefault="00000000">
            <w:pPr>
              <w:widowControl/>
              <w:jc w:val="right"/>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 xml:space="preserve">0　</w:t>
            </w:r>
          </w:p>
        </w:tc>
      </w:tr>
      <w:tr w:rsidR="00C2022D" w14:paraId="1CE29587" w14:textId="77777777">
        <w:trPr>
          <w:trHeight w:val="327"/>
        </w:trPr>
        <w:tc>
          <w:tcPr>
            <w:tcW w:w="1272" w:type="pct"/>
            <w:tcBorders>
              <w:top w:val="nil"/>
              <w:left w:val="single" w:sz="4" w:space="0" w:color="auto"/>
              <w:bottom w:val="single" w:sz="4" w:space="0" w:color="auto"/>
              <w:right w:val="single" w:sz="4" w:space="0" w:color="auto"/>
            </w:tcBorders>
            <w:shd w:val="clear" w:color="auto" w:fill="auto"/>
            <w:noWrap/>
            <w:vAlign w:val="center"/>
          </w:tcPr>
          <w:p w14:paraId="023EE0E2" w14:textId="77777777" w:rsidR="00C2022D" w:rsidRDefault="00000000">
            <w:pPr>
              <w:widowControl/>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一般公共预算财政拨款</w:t>
            </w:r>
          </w:p>
        </w:tc>
        <w:tc>
          <w:tcPr>
            <w:tcW w:w="202" w:type="pct"/>
            <w:tcBorders>
              <w:top w:val="nil"/>
              <w:left w:val="nil"/>
              <w:bottom w:val="single" w:sz="4" w:space="0" w:color="auto"/>
              <w:right w:val="single" w:sz="4" w:space="0" w:color="auto"/>
            </w:tcBorders>
            <w:shd w:val="clear" w:color="auto" w:fill="auto"/>
            <w:noWrap/>
            <w:vAlign w:val="center"/>
          </w:tcPr>
          <w:p w14:paraId="26D53FC1"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29</w:t>
            </w:r>
          </w:p>
        </w:tc>
        <w:tc>
          <w:tcPr>
            <w:tcW w:w="407" w:type="pct"/>
            <w:tcBorders>
              <w:top w:val="nil"/>
              <w:left w:val="nil"/>
              <w:bottom w:val="single" w:sz="4" w:space="0" w:color="auto"/>
              <w:right w:val="single" w:sz="4" w:space="0" w:color="auto"/>
            </w:tcBorders>
            <w:shd w:val="clear" w:color="auto" w:fill="auto"/>
            <w:noWrap/>
            <w:vAlign w:val="center"/>
          </w:tcPr>
          <w:p w14:paraId="720DCD6E" w14:textId="77777777" w:rsidR="00C2022D" w:rsidRDefault="00000000">
            <w:pPr>
              <w:widowControl/>
              <w:jc w:val="right"/>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 xml:space="preserve">1055.45　</w:t>
            </w:r>
          </w:p>
        </w:tc>
        <w:tc>
          <w:tcPr>
            <w:tcW w:w="1346" w:type="pct"/>
            <w:gridSpan w:val="2"/>
            <w:tcBorders>
              <w:top w:val="nil"/>
              <w:left w:val="nil"/>
              <w:bottom w:val="single" w:sz="4" w:space="0" w:color="auto"/>
              <w:right w:val="single" w:sz="4" w:space="0" w:color="auto"/>
            </w:tcBorders>
            <w:shd w:val="clear" w:color="auto" w:fill="auto"/>
            <w:noWrap/>
            <w:vAlign w:val="center"/>
          </w:tcPr>
          <w:p w14:paraId="32FDB980" w14:textId="77777777" w:rsidR="00C2022D" w:rsidRDefault="00000000">
            <w:pPr>
              <w:widowControl/>
              <w:jc w:val="left"/>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 xml:space="preserve">　</w:t>
            </w:r>
          </w:p>
        </w:tc>
        <w:tc>
          <w:tcPr>
            <w:tcW w:w="210" w:type="pct"/>
            <w:gridSpan w:val="2"/>
            <w:tcBorders>
              <w:top w:val="nil"/>
              <w:left w:val="nil"/>
              <w:bottom w:val="single" w:sz="4" w:space="0" w:color="auto"/>
              <w:right w:val="single" w:sz="4" w:space="0" w:color="auto"/>
            </w:tcBorders>
            <w:shd w:val="clear" w:color="auto" w:fill="auto"/>
            <w:noWrap/>
            <w:vAlign w:val="center"/>
          </w:tcPr>
          <w:p w14:paraId="06773584"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61</w:t>
            </w:r>
          </w:p>
        </w:tc>
        <w:tc>
          <w:tcPr>
            <w:tcW w:w="379" w:type="pct"/>
            <w:gridSpan w:val="2"/>
            <w:tcBorders>
              <w:top w:val="nil"/>
              <w:left w:val="nil"/>
              <w:bottom w:val="single" w:sz="4" w:space="0" w:color="auto"/>
              <w:right w:val="single" w:sz="4" w:space="0" w:color="auto"/>
            </w:tcBorders>
            <w:shd w:val="clear" w:color="auto" w:fill="auto"/>
            <w:noWrap/>
            <w:vAlign w:val="center"/>
          </w:tcPr>
          <w:p w14:paraId="4CF1A4F0"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 xml:space="preserve">　</w:t>
            </w:r>
          </w:p>
        </w:tc>
        <w:tc>
          <w:tcPr>
            <w:tcW w:w="392" w:type="pct"/>
            <w:tcBorders>
              <w:top w:val="nil"/>
              <w:left w:val="nil"/>
              <w:bottom w:val="single" w:sz="4" w:space="0" w:color="auto"/>
              <w:right w:val="single" w:sz="4" w:space="0" w:color="auto"/>
            </w:tcBorders>
            <w:shd w:val="clear" w:color="auto" w:fill="auto"/>
            <w:noWrap/>
            <w:vAlign w:val="center"/>
          </w:tcPr>
          <w:p w14:paraId="2E7C3BED"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 xml:space="preserve">　</w:t>
            </w:r>
          </w:p>
        </w:tc>
        <w:tc>
          <w:tcPr>
            <w:tcW w:w="410" w:type="pct"/>
            <w:tcBorders>
              <w:top w:val="nil"/>
              <w:left w:val="nil"/>
              <w:bottom w:val="single" w:sz="4" w:space="0" w:color="auto"/>
              <w:right w:val="single" w:sz="4" w:space="0" w:color="auto"/>
            </w:tcBorders>
            <w:shd w:val="clear" w:color="auto" w:fill="auto"/>
            <w:noWrap/>
            <w:vAlign w:val="center"/>
          </w:tcPr>
          <w:p w14:paraId="46A5A4C9"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 xml:space="preserve">　</w:t>
            </w:r>
          </w:p>
        </w:tc>
        <w:tc>
          <w:tcPr>
            <w:tcW w:w="379" w:type="pct"/>
            <w:tcBorders>
              <w:top w:val="nil"/>
              <w:left w:val="nil"/>
              <w:bottom w:val="single" w:sz="4" w:space="0" w:color="auto"/>
              <w:right w:val="single" w:sz="4" w:space="0" w:color="auto"/>
            </w:tcBorders>
            <w:shd w:val="clear" w:color="auto" w:fill="auto"/>
            <w:noWrap/>
            <w:vAlign w:val="center"/>
          </w:tcPr>
          <w:p w14:paraId="128DFBA7" w14:textId="77777777" w:rsidR="00C2022D" w:rsidRDefault="00000000">
            <w:pPr>
              <w:widowControl/>
              <w:jc w:val="left"/>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 xml:space="preserve">　</w:t>
            </w:r>
          </w:p>
        </w:tc>
      </w:tr>
      <w:tr w:rsidR="00C2022D" w14:paraId="20E4CBAE" w14:textId="77777777">
        <w:trPr>
          <w:trHeight w:val="327"/>
        </w:trPr>
        <w:tc>
          <w:tcPr>
            <w:tcW w:w="1272" w:type="pct"/>
            <w:tcBorders>
              <w:top w:val="nil"/>
              <w:left w:val="single" w:sz="4" w:space="0" w:color="auto"/>
              <w:bottom w:val="single" w:sz="4" w:space="0" w:color="auto"/>
              <w:right w:val="single" w:sz="4" w:space="0" w:color="auto"/>
            </w:tcBorders>
            <w:shd w:val="clear" w:color="auto" w:fill="auto"/>
            <w:noWrap/>
            <w:vAlign w:val="center"/>
          </w:tcPr>
          <w:p w14:paraId="7C3C52C2" w14:textId="77777777" w:rsidR="00C2022D" w:rsidRDefault="00000000">
            <w:pPr>
              <w:widowControl/>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政府性基金预算财政拨款</w:t>
            </w:r>
          </w:p>
        </w:tc>
        <w:tc>
          <w:tcPr>
            <w:tcW w:w="202" w:type="pct"/>
            <w:tcBorders>
              <w:top w:val="nil"/>
              <w:left w:val="nil"/>
              <w:bottom w:val="single" w:sz="4" w:space="0" w:color="auto"/>
              <w:right w:val="single" w:sz="4" w:space="0" w:color="auto"/>
            </w:tcBorders>
            <w:shd w:val="clear" w:color="auto" w:fill="auto"/>
            <w:noWrap/>
            <w:vAlign w:val="center"/>
          </w:tcPr>
          <w:p w14:paraId="35B85628"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30</w:t>
            </w:r>
          </w:p>
        </w:tc>
        <w:tc>
          <w:tcPr>
            <w:tcW w:w="407" w:type="pct"/>
            <w:tcBorders>
              <w:top w:val="nil"/>
              <w:left w:val="nil"/>
              <w:bottom w:val="single" w:sz="4" w:space="0" w:color="auto"/>
              <w:right w:val="single" w:sz="4" w:space="0" w:color="auto"/>
            </w:tcBorders>
            <w:shd w:val="clear" w:color="auto" w:fill="auto"/>
            <w:noWrap/>
            <w:vAlign w:val="center"/>
          </w:tcPr>
          <w:p w14:paraId="4D8D736E" w14:textId="77777777" w:rsidR="00C2022D" w:rsidRDefault="00000000">
            <w:pPr>
              <w:widowControl/>
              <w:jc w:val="right"/>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 xml:space="preserve">0　</w:t>
            </w:r>
          </w:p>
        </w:tc>
        <w:tc>
          <w:tcPr>
            <w:tcW w:w="1346" w:type="pct"/>
            <w:gridSpan w:val="2"/>
            <w:tcBorders>
              <w:top w:val="nil"/>
              <w:left w:val="nil"/>
              <w:bottom w:val="single" w:sz="4" w:space="0" w:color="auto"/>
              <w:right w:val="single" w:sz="4" w:space="0" w:color="auto"/>
            </w:tcBorders>
            <w:shd w:val="clear" w:color="auto" w:fill="auto"/>
            <w:noWrap/>
            <w:vAlign w:val="center"/>
          </w:tcPr>
          <w:p w14:paraId="0A85640A" w14:textId="77777777" w:rsidR="00C2022D" w:rsidRDefault="00000000">
            <w:pPr>
              <w:widowControl/>
              <w:jc w:val="left"/>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 xml:space="preserve">　</w:t>
            </w:r>
          </w:p>
        </w:tc>
        <w:tc>
          <w:tcPr>
            <w:tcW w:w="210" w:type="pct"/>
            <w:gridSpan w:val="2"/>
            <w:tcBorders>
              <w:top w:val="nil"/>
              <w:left w:val="nil"/>
              <w:bottom w:val="single" w:sz="4" w:space="0" w:color="auto"/>
              <w:right w:val="single" w:sz="4" w:space="0" w:color="auto"/>
            </w:tcBorders>
            <w:shd w:val="clear" w:color="auto" w:fill="auto"/>
            <w:noWrap/>
            <w:vAlign w:val="center"/>
          </w:tcPr>
          <w:p w14:paraId="5FEDEC47"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62</w:t>
            </w:r>
          </w:p>
        </w:tc>
        <w:tc>
          <w:tcPr>
            <w:tcW w:w="379" w:type="pct"/>
            <w:gridSpan w:val="2"/>
            <w:tcBorders>
              <w:top w:val="nil"/>
              <w:left w:val="nil"/>
              <w:bottom w:val="single" w:sz="4" w:space="0" w:color="auto"/>
              <w:right w:val="single" w:sz="4" w:space="0" w:color="auto"/>
            </w:tcBorders>
            <w:shd w:val="clear" w:color="auto" w:fill="auto"/>
            <w:noWrap/>
            <w:vAlign w:val="center"/>
          </w:tcPr>
          <w:p w14:paraId="27653CB4"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 xml:space="preserve">　</w:t>
            </w:r>
          </w:p>
        </w:tc>
        <w:tc>
          <w:tcPr>
            <w:tcW w:w="392" w:type="pct"/>
            <w:tcBorders>
              <w:top w:val="nil"/>
              <w:left w:val="nil"/>
              <w:bottom w:val="single" w:sz="4" w:space="0" w:color="auto"/>
              <w:right w:val="single" w:sz="4" w:space="0" w:color="auto"/>
            </w:tcBorders>
            <w:shd w:val="clear" w:color="auto" w:fill="auto"/>
            <w:noWrap/>
            <w:vAlign w:val="center"/>
          </w:tcPr>
          <w:p w14:paraId="3A8CECED"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 xml:space="preserve">　</w:t>
            </w:r>
          </w:p>
        </w:tc>
        <w:tc>
          <w:tcPr>
            <w:tcW w:w="410" w:type="pct"/>
            <w:tcBorders>
              <w:top w:val="nil"/>
              <w:left w:val="nil"/>
              <w:bottom w:val="single" w:sz="4" w:space="0" w:color="auto"/>
              <w:right w:val="single" w:sz="4" w:space="0" w:color="auto"/>
            </w:tcBorders>
            <w:shd w:val="clear" w:color="auto" w:fill="auto"/>
            <w:noWrap/>
            <w:vAlign w:val="center"/>
          </w:tcPr>
          <w:p w14:paraId="499AF83E"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 xml:space="preserve">　</w:t>
            </w:r>
          </w:p>
        </w:tc>
        <w:tc>
          <w:tcPr>
            <w:tcW w:w="379" w:type="pct"/>
            <w:tcBorders>
              <w:top w:val="nil"/>
              <w:left w:val="nil"/>
              <w:bottom w:val="single" w:sz="4" w:space="0" w:color="auto"/>
              <w:right w:val="single" w:sz="4" w:space="0" w:color="auto"/>
            </w:tcBorders>
            <w:shd w:val="clear" w:color="auto" w:fill="auto"/>
            <w:noWrap/>
            <w:vAlign w:val="center"/>
          </w:tcPr>
          <w:p w14:paraId="7ABDC1AC" w14:textId="77777777" w:rsidR="00C2022D" w:rsidRDefault="00000000">
            <w:pPr>
              <w:widowControl/>
              <w:jc w:val="left"/>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 xml:space="preserve">　</w:t>
            </w:r>
          </w:p>
        </w:tc>
      </w:tr>
      <w:tr w:rsidR="00C2022D" w14:paraId="020CB835" w14:textId="77777777">
        <w:trPr>
          <w:trHeight w:val="327"/>
        </w:trPr>
        <w:tc>
          <w:tcPr>
            <w:tcW w:w="1272" w:type="pct"/>
            <w:tcBorders>
              <w:top w:val="nil"/>
              <w:left w:val="single" w:sz="4" w:space="0" w:color="auto"/>
              <w:bottom w:val="single" w:sz="4" w:space="0" w:color="auto"/>
              <w:right w:val="single" w:sz="4" w:space="0" w:color="auto"/>
            </w:tcBorders>
            <w:shd w:val="clear" w:color="auto" w:fill="auto"/>
            <w:noWrap/>
            <w:vAlign w:val="center"/>
          </w:tcPr>
          <w:p w14:paraId="380D9C63" w14:textId="77777777" w:rsidR="00C2022D" w:rsidRDefault="00000000">
            <w:pPr>
              <w:widowControl/>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国有资本经营预算财政拨款</w:t>
            </w:r>
          </w:p>
        </w:tc>
        <w:tc>
          <w:tcPr>
            <w:tcW w:w="202" w:type="pct"/>
            <w:tcBorders>
              <w:top w:val="nil"/>
              <w:left w:val="nil"/>
              <w:bottom w:val="single" w:sz="4" w:space="0" w:color="auto"/>
              <w:right w:val="single" w:sz="4" w:space="0" w:color="auto"/>
            </w:tcBorders>
            <w:shd w:val="clear" w:color="auto" w:fill="auto"/>
            <w:noWrap/>
            <w:vAlign w:val="center"/>
          </w:tcPr>
          <w:p w14:paraId="46923CD9"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31</w:t>
            </w:r>
          </w:p>
        </w:tc>
        <w:tc>
          <w:tcPr>
            <w:tcW w:w="407" w:type="pct"/>
            <w:tcBorders>
              <w:top w:val="nil"/>
              <w:left w:val="nil"/>
              <w:bottom w:val="single" w:sz="4" w:space="0" w:color="auto"/>
              <w:right w:val="single" w:sz="4" w:space="0" w:color="auto"/>
            </w:tcBorders>
            <w:shd w:val="clear" w:color="auto" w:fill="auto"/>
            <w:noWrap/>
            <w:vAlign w:val="center"/>
          </w:tcPr>
          <w:p w14:paraId="7DA445E5" w14:textId="77777777" w:rsidR="00C2022D" w:rsidRDefault="00000000">
            <w:pPr>
              <w:widowControl/>
              <w:jc w:val="right"/>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 xml:space="preserve">0　</w:t>
            </w:r>
          </w:p>
        </w:tc>
        <w:tc>
          <w:tcPr>
            <w:tcW w:w="1346" w:type="pct"/>
            <w:gridSpan w:val="2"/>
            <w:tcBorders>
              <w:top w:val="nil"/>
              <w:left w:val="nil"/>
              <w:bottom w:val="single" w:sz="4" w:space="0" w:color="auto"/>
              <w:right w:val="single" w:sz="4" w:space="0" w:color="auto"/>
            </w:tcBorders>
            <w:shd w:val="clear" w:color="auto" w:fill="auto"/>
            <w:noWrap/>
            <w:vAlign w:val="center"/>
          </w:tcPr>
          <w:p w14:paraId="1413CD69" w14:textId="77777777" w:rsidR="00C2022D" w:rsidRDefault="00000000">
            <w:pPr>
              <w:widowControl/>
              <w:jc w:val="left"/>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 xml:space="preserve">　</w:t>
            </w:r>
          </w:p>
        </w:tc>
        <w:tc>
          <w:tcPr>
            <w:tcW w:w="210" w:type="pct"/>
            <w:gridSpan w:val="2"/>
            <w:tcBorders>
              <w:top w:val="nil"/>
              <w:left w:val="nil"/>
              <w:bottom w:val="single" w:sz="4" w:space="0" w:color="auto"/>
              <w:right w:val="single" w:sz="4" w:space="0" w:color="auto"/>
            </w:tcBorders>
            <w:shd w:val="clear" w:color="auto" w:fill="auto"/>
            <w:noWrap/>
            <w:vAlign w:val="center"/>
          </w:tcPr>
          <w:p w14:paraId="4ABAEF28"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63</w:t>
            </w:r>
          </w:p>
        </w:tc>
        <w:tc>
          <w:tcPr>
            <w:tcW w:w="379" w:type="pct"/>
            <w:gridSpan w:val="2"/>
            <w:tcBorders>
              <w:top w:val="nil"/>
              <w:left w:val="nil"/>
              <w:bottom w:val="single" w:sz="4" w:space="0" w:color="auto"/>
              <w:right w:val="single" w:sz="4" w:space="0" w:color="auto"/>
            </w:tcBorders>
            <w:shd w:val="clear" w:color="auto" w:fill="auto"/>
            <w:noWrap/>
            <w:vAlign w:val="center"/>
          </w:tcPr>
          <w:p w14:paraId="66E3B5D2"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 xml:space="preserve">　</w:t>
            </w:r>
          </w:p>
        </w:tc>
        <w:tc>
          <w:tcPr>
            <w:tcW w:w="392" w:type="pct"/>
            <w:tcBorders>
              <w:top w:val="nil"/>
              <w:left w:val="nil"/>
              <w:bottom w:val="single" w:sz="4" w:space="0" w:color="auto"/>
              <w:right w:val="single" w:sz="4" w:space="0" w:color="auto"/>
            </w:tcBorders>
            <w:shd w:val="clear" w:color="auto" w:fill="auto"/>
            <w:noWrap/>
            <w:vAlign w:val="center"/>
          </w:tcPr>
          <w:p w14:paraId="0AD99A71"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 xml:space="preserve">　</w:t>
            </w:r>
          </w:p>
        </w:tc>
        <w:tc>
          <w:tcPr>
            <w:tcW w:w="410" w:type="pct"/>
            <w:tcBorders>
              <w:top w:val="nil"/>
              <w:left w:val="nil"/>
              <w:bottom w:val="single" w:sz="4" w:space="0" w:color="auto"/>
              <w:right w:val="single" w:sz="4" w:space="0" w:color="auto"/>
            </w:tcBorders>
            <w:shd w:val="clear" w:color="auto" w:fill="auto"/>
            <w:noWrap/>
            <w:vAlign w:val="center"/>
          </w:tcPr>
          <w:p w14:paraId="1409DD7B"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 xml:space="preserve">　</w:t>
            </w:r>
          </w:p>
        </w:tc>
        <w:tc>
          <w:tcPr>
            <w:tcW w:w="379" w:type="pct"/>
            <w:tcBorders>
              <w:top w:val="nil"/>
              <w:left w:val="nil"/>
              <w:bottom w:val="single" w:sz="4" w:space="0" w:color="auto"/>
              <w:right w:val="single" w:sz="4" w:space="0" w:color="auto"/>
            </w:tcBorders>
            <w:shd w:val="clear" w:color="auto" w:fill="auto"/>
            <w:noWrap/>
            <w:vAlign w:val="center"/>
          </w:tcPr>
          <w:p w14:paraId="109AF043" w14:textId="77777777" w:rsidR="00C2022D" w:rsidRDefault="00000000">
            <w:pPr>
              <w:widowControl/>
              <w:jc w:val="left"/>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 xml:space="preserve">　</w:t>
            </w:r>
          </w:p>
        </w:tc>
      </w:tr>
      <w:tr w:rsidR="00C2022D" w14:paraId="7C69DBCB" w14:textId="77777777">
        <w:trPr>
          <w:trHeight w:val="327"/>
        </w:trPr>
        <w:tc>
          <w:tcPr>
            <w:tcW w:w="1272" w:type="pct"/>
            <w:tcBorders>
              <w:top w:val="nil"/>
              <w:left w:val="single" w:sz="4" w:space="0" w:color="auto"/>
              <w:bottom w:val="single" w:sz="4" w:space="0" w:color="auto"/>
              <w:right w:val="single" w:sz="4" w:space="0" w:color="auto"/>
            </w:tcBorders>
            <w:shd w:val="clear" w:color="000000" w:fill="FFFFFF"/>
            <w:noWrap/>
            <w:vAlign w:val="center"/>
          </w:tcPr>
          <w:p w14:paraId="7A5D028C" w14:textId="77777777" w:rsidR="00C2022D" w:rsidRDefault="00000000">
            <w:pPr>
              <w:widowControl/>
              <w:jc w:val="center"/>
              <w:rPr>
                <w:rFonts w:asciiTheme="minorEastAsia" w:hAnsiTheme="minorEastAsia" w:cstheme="minorEastAsia" w:hint="eastAsia"/>
                <w:b/>
                <w:bCs/>
                <w:kern w:val="0"/>
                <w:sz w:val="18"/>
                <w:szCs w:val="18"/>
              </w:rPr>
            </w:pPr>
            <w:r>
              <w:rPr>
                <w:rFonts w:asciiTheme="minorEastAsia" w:hAnsiTheme="minorEastAsia" w:cstheme="minorEastAsia" w:hint="eastAsia"/>
                <w:b/>
                <w:bCs/>
                <w:kern w:val="0"/>
                <w:sz w:val="18"/>
                <w:szCs w:val="18"/>
              </w:rPr>
              <w:t>总计</w:t>
            </w:r>
          </w:p>
        </w:tc>
        <w:tc>
          <w:tcPr>
            <w:tcW w:w="202" w:type="pct"/>
            <w:tcBorders>
              <w:top w:val="nil"/>
              <w:left w:val="nil"/>
              <w:bottom w:val="single" w:sz="4" w:space="0" w:color="auto"/>
              <w:right w:val="single" w:sz="4" w:space="0" w:color="auto"/>
            </w:tcBorders>
            <w:shd w:val="clear" w:color="000000" w:fill="FFFFFF"/>
            <w:noWrap/>
            <w:vAlign w:val="center"/>
          </w:tcPr>
          <w:p w14:paraId="6A3D6446"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32</w:t>
            </w:r>
          </w:p>
        </w:tc>
        <w:tc>
          <w:tcPr>
            <w:tcW w:w="407" w:type="pct"/>
            <w:tcBorders>
              <w:top w:val="nil"/>
              <w:left w:val="nil"/>
              <w:bottom w:val="single" w:sz="4" w:space="0" w:color="auto"/>
              <w:right w:val="single" w:sz="4" w:space="0" w:color="auto"/>
            </w:tcBorders>
            <w:shd w:val="clear" w:color="auto" w:fill="auto"/>
            <w:noWrap/>
            <w:vAlign w:val="center"/>
          </w:tcPr>
          <w:p w14:paraId="7A60DB76" w14:textId="77777777" w:rsidR="00C2022D" w:rsidRDefault="00000000">
            <w:pPr>
              <w:widowControl/>
              <w:jc w:val="right"/>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 xml:space="preserve">1055.45　</w:t>
            </w:r>
          </w:p>
        </w:tc>
        <w:tc>
          <w:tcPr>
            <w:tcW w:w="1346" w:type="pct"/>
            <w:gridSpan w:val="2"/>
            <w:tcBorders>
              <w:top w:val="nil"/>
              <w:left w:val="nil"/>
              <w:bottom w:val="single" w:sz="4" w:space="0" w:color="auto"/>
              <w:right w:val="single" w:sz="4" w:space="0" w:color="auto"/>
            </w:tcBorders>
            <w:shd w:val="clear" w:color="000000" w:fill="FFFFFF"/>
            <w:noWrap/>
            <w:vAlign w:val="center"/>
          </w:tcPr>
          <w:p w14:paraId="63CB2962" w14:textId="77777777" w:rsidR="00C2022D" w:rsidRDefault="00000000">
            <w:pPr>
              <w:widowControl/>
              <w:jc w:val="center"/>
              <w:rPr>
                <w:rFonts w:asciiTheme="minorEastAsia" w:hAnsiTheme="minorEastAsia" w:cstheme="minorEastAsia" w:hint="eastAsia"/>
                <w:b/>
                <w:bCs/>
                <w:kern w:val="0"/>
                <w:sz w:val="18"/>
                <w:szCs w:val="18"/>
              </w:rPr>
            </w:pPr>
            <w:r>
              <w:rPr>
                <w:rFonts w:asciiTheme="minorEastAsia" w:hAnsiTheme="minorEastAsia" w:cstheme="minorEastAsia" w:hint="eastAsia"/>
                <w:b/>
                <w:bCs/>
                <w:kern w:val="0"/>
                <w:sz w:val="18"/>
                <w:szCs w:val="18"/>
              </w:rPr>
              <w:t>总计</w:t>
            </w:r>
          </w:p>
        </w:tc>
        <w:tc>
          <w:tcPr>
            <w:tcW w:w="210" w:type="pct"/>
            <w:gridSpan w:val="2"/>
            <w:tcBorders>
              <w:top w:val="nil"/>
              <w:left w:val="nil"/>
              <w:bottom w:val="single" w:sz="4" w:space="0" w:color="auto"/>
              <w:right w:val="single" w:sz="4" w:space="0" w:color="auto"/>
            </w:tcBorders>
            <w:shd w:val="clear" w:color="000000" w:fill="FFFFFF"/>
            <w:noWrap/>
            <w:vAlign w:val="center"/>
          </w:tcPr>
          <w:p w14:paraId="3FA86E1B"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64</w:t>
            </w:r>
          </w:p>
        </w:tc>
        <w:tc>
          <w:tcPr>
            <w:tcW w:w="379" w:type="pct"/>
            <w:gridSpan w:val="2"/>
            <w:tcBorders>
              <w:top w:val="nil"/>
              <w:left w:val="nil"/>
              <w:bottom w:val="single" w:sz="4" w:space="0" w:color="auto"/>
              <w:right w:val="single" w:sz="4" w:space="0" w:color="auto"/>
            </w:tcBorders>
            <w:shd w:val="clear" w:color="000000" w:fill="FFFFFF"/>
            <w:noWrap/>
            <w:vAlign w:val="center"/>
          </w:tcPr>
          <w:p w14:paraId="64C0B907"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1055.45</w:t>
            </w:r>
          </w:p>
        </w:tc>
        <w:tc>
          <w:tcPr>
            <w:tcW w:w="392" w:type="pct"/>
            <w:tcBorders>
              <w:top w:val="nil"/>
              <w:left w:val="nil"/>
              <w:bottom w:val="single" w:sz="4" w:space="0" w:color="auto"/>
              <w:right w:val="single" w:sz="4" w:space="0" w:color="auto"/>
            </w:tcBorders>
            <w:shd w:val="clear" w:color="000000" w:fill="FFFFFF"/>
            <w:noWrap/>
            <w:vAlign w:val="center"/>
          </w:tcPr>
          <w:p w14:paraId="21BCE4FE"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1052.24</w:t>
            </w:r>
          </w:p>
        </w:tc>
        <w:tc>
          <w:tcPr>
            <w:tcW w:w="410" w:type="pct"/>
            <w:tcBorders>
              <w:top w:val="nil"/>
              <w:left w:val="nil"/>
              <w:bottom w:val="single" w:sz="4" w:space="0" w:color="auto"/>
              <w:right w:val="single" w:sz="4" w:space="0" w:color="auto"/>
            </w:tcBorders>
            <w:shd w:val="clear" w:color="auto" w:fill="auto"/>
            <w:noWrap/>
            <w:vAlign w:val="center"/>
          </w:tcPr>
          <w:p w14:paraId="4DE54AC3" w14:textId="77777777" w:rsidR="00C2022D" w:rsidRDefault="00000000">
            <w:pPr>
              <w:widowControl/>
              <w:jc w:val="center"/>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3.21</w:t>
            </w:r>
          </w:p>
        </w:tc>
        <w:tc>
          <w:tcPr>
            <w:tcW w:w="379" w:type="pct"/>
            <w:tcBorders>
              <w:top w:val="nil"/>
              <w:left w:val="nil"/>
              <w:bottom w:val="single" w:sz="4" w:space="0" w:color="auto"/>
              <w:right w:val="single" w:sz="4" w:space="0" w:color="auto"/>
            </w:tcBorders>
            <w:shd w:val="clear" w:color="auto" w:fill="auto"/>
            <w:noWrap/>
            <w:vAlign w:val="center"/>
          </w:tcPr>
          <w:p w14:paraId="1C5986BF" w14:textId="77777777" w:rsidR="00C2022D" w:rsidRDefault="00000000">
            <w:pPr>
              <w:widowControl/>
              <w:jc w:val="right"/>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 xml:space="preserve">0　</w:t>
            </w:r>
          </w:p>
        </w:tc>
      </w:tr>
      <w:tr w:rsidR="00C2022D" w14:paraId="2F624A74" w14:textId="77777777">
        <w:trPr>
          <w:trHeight w:val="585"/>
        </w:trPr>
        <w:tc>
          <w:tcPr>
            <w:tcW w:w="5000" w:type="pct"/>
            <w:gridSpan w:val="12"/>
            <w:tcBorders>
              <w:top w:val="nil"/>
              <w:left w:val="nil"/>
              <w:bottom w:val="nil"/>
              <w:right w:val="nil"/>
            </w:tcBorders>
            <w:shd w:val="clear" w:color="auto" w:fill="auto"/>
            <w:vAlign w:val="center"/>
          </w:tcPr>
          <w:p w14:paraId="741053D6" w14:textId="77777777" w:rsidR="00C2022D" w:rsidRDefault="00000000">
            <w:pPr>
              <w:widowControl/>
              <w:jc w:val="left"/>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lastRenderedPageBreak/>
              <w:t>注：本表反映部门本年度一般公共预算财政拨款、政府性基金预算财政拨款和国有资本经营预算财政拨款的总收支和年末结转结余情况。</w:t>
            </w:r>
          </w:p>
        </w:tc>
      </w:tr>
    </w:tbl>
    <w:p w14:paraId="42A0A52C" w14:textId="77777777" w:rsidR="00C2022D" w:rsidRDefault="00000000">
      <w:pPr>
        <w:rPr>
          <w:rFonts w:asciiTheme="minorEastAsia" w:hAnsiTheme="minorEastAsia" w:cs="Times New Roman" w:hint="eastAsia"/>
          <w:kern w:val="0"/>
          <w:sz w:val="36"/>
          <w:szCs w:val="36"/>
        </w:rPr>
      </w:pPr>
      <w:r>
        <w:rPr>
          <w:rFonts w:asciiTheme="minorEastAsia" w:hAnsiTheme="minorEastAsia" w:cstheme="minorEastAsia" w:hint="eastAsia"/>
          <w:kern w:val="0"/>
          <w:sz w:val="18"/>
          <w:szCs w:val="18"/>
        </w:rPr>
        <w:br w:type="page"/>
      </w:r>
    </w:p>
    <w:p w14:paraId="34290CE4" w14:textId="77777777" w:rsidR="00C2022D" w:rsidRDefault="00000000">
      <w:pPr>
        <w:widowControl/>
        <w:jc w:val="center"/>
        <w:outlineLvl w:val="1"/>
        <w:rPr>
          <w:rFonts w:asciiTheme="minorEastAsia" w:hAnsiTheme="minorEastAsia" w:cs="Times New Roman" w:hint="eastAsia"/>
          <w:color w:val="000000"/>
          <w:kern w:val="0"/>
          <w:sz w:val="20"/>
          <w:szCs w:val="20"/>
        </w:rPr>
      </w:pPr>
      <w:r>
        <w:rPr>
          <w:rFonts w:ascii="华文中宋" w:eastAsia="华文中宋" w:hAnsi="华文中宋" w:cs="宋体" w:hint="eastAsia"/>
          <w:color w:val="000000"/>
          <w:kern w:val="0"/>
          <w:sz w:val="32"/>
          <w:szCs w:val="32"/>
        </w:rPr>
        <w:lastRenderedPageBreak/>
        <w:t>一般公共预算财政拨款支出决算表</w:t>
      </w:r>
      <w:bookmarkEnd w:id="0"/>
      <w:r>
        <w:rPr>
          <w:rFonts w:ascii="华文中宋" w:eastAsia="华文中宋" w:hAnsi="华文中宋" w:cs="宋体" w:hint="eastAsia"/>
          <w:color w:val="000000"/>
          <w:kern w:val="0"/>
          <w:sz w:val="32"/>
          <w:szCs w:val="32"/>
        </w:rPr>
        <w:t xml:space="preserve">  </w:t>
      </w:r>
      <w:r>
        <w:rPr>
          <w:rFonts w:asciiTheme="minorEastAsia" w:hAnsiTheme="minorEastAsia" w:cs="Times New Roman"/>
          <w:color w:val="000000"/>
          <w:kern w:val="0"/>
          <w:sz w:val="20"/>
          <w:szCs w:val="20"/>
        </w:rPr>
        <w:t xml:space="preserve">                   </w:t>
      </w:r>
      <w:r>
        <w:rPr>
          <w:rFonts w:asciiTheme="minorEastAsia" w:hAnsiTheme="minorEastAsia" w:cs="Times New Roman" w:hint="eastAsia"/>
          <w:color w:val="000000"/>
          <w:kern w:val="0"/>
          <w:sz w:val="20"/>
          <w:szCs w:val="20"/>
        </w:rPr>
        <w:t xml:space="preserve">                                          </w:t>
      </w:r>
      <w:r>
        <w:rPr>
          <w:rFonts w:asciiTheme="minorEastAsia" w:hAnsiTheme="minorEastAsia" w:cs="Times New Roman"/>
          <w:color w:val="000000"/>
          <w:kern w:val="0"/>
          <w:sz w:val="20"/>
          <w:szCs w:val="20"/>
        </w:rPr>
        <w:t xml:space="preserve">                                                </w:t>
      </w:r>
      <w:r>
        <w:rPr>
          <w:rFonts w:asciiTheme="minorEastAsia" w:hAnsiTheme="minorEastAsia" w:cs="Times New Roman" w:hint="eastAsia"/>
          <w:color w:val="000000"/>
          <w:kern w:val="0"/>
          <w:sz w:val="20"/>
          <w:szCs w:val="20"/>
        </w:rPr>
        <w:t xml:space="preserve">         </w:t>
      </w:r>
      <w:r>
        <w:rPr>
          <w:rFonts w:asciiTheme="minorEastAsia" w:hAnsiTheme="minorEastAsia" w:cs="Times New Roman"/>
          <w:color w:val="000000"/>
          <w:kern w:val="0"/>
          <w:sz w:val="20"/>
          <w:szCs w:val="20"/>
        </w:rPr>
        <w:t xml:space="preserve">                                                                                                                   </w:t>
      </w:r>
      <w:r>
        <w:rPr>
          <w:rFonts w:asciiTheme="minorEastAsia" w:hAnsiTheme="minorEastAsia" w:cs="Times New Roman" w:hint="eastAsia"/>
          <w:color w:val="000000"/>
          <w:kern w:val="0"/>
          <w:sz w:val="20"/>
          <w:szCs w:val="20"/>
        </w:rPr>
        <w:t xml:space="preserve">      </w:t>
      </w:r>
      <w:r>
        <w:rPr>
          <w:rFonts w:asciiTheme="minorEastAsia" w:hAnsiTheme="minorEastAsia" w:cs="Times New Roman"/>
          <w:color w:val="000000"/>
          <w:kern w:val="0"/>
          <w:sz w:val="20"/>
          <w:szCs w:val="20"/>
        </w:rPr>
        <w:t xml:space="preserve">       </w:t>
      </w:r>
      <w:r>
        <w:rPr>
          <w:rFonts w:asciiTheme="minorEastAsia" w:hAnsiTheme="minorEastAsia" w:cs="Times New Roman" w:hint="eastAsia"/>
          <w:color w:val="000000"/>
          <w:kern w:val="0"/>
          <w:sz w:val="20"/>
          <w:szCs w:val="20"/>
        </w:rPr>
        <w:t xml:space="preserve">        </w:t>
      </w:r>
    </w:p>
    <w:tbl>
      <w:tblPr>
        <w:tblW w:w="4800" w:type="pct"/>
        <w:jc w:val="center"/>
        <w:tblLook w:val="04A0" w:firstRow="1" w:lastRow="0" w:firstColumn="1" w:lastColumn="0" w:noHBand="0" w:noVBand="1"/>
      </w:tblPr>
      <w:tblGrid>
        <w:gridCol w:w="1085"/>
        <w:gridCol w:w="3817"/>
        <w:gridCol w:w="1366"/>
        <w:gridCol w:w="2012"/>
        <w:gridCol w:w="1975"/>
      </w:tblGrid>
      <w:tr w:rsidR="00C2022D" w14:paraId="2CE99B7A" w14:textId="77777777">
        <w:trPr>
          <w:trHeight w:val="405"/>
          <w:jc w:val="center"/>
        </w:trPr>
        <w:tc>
          <w:tcPr>
            <w:tcW w:w="2390" w:type="pct"/>
            <w:gridSpan w:val="2"/>
            <w:tcBorders>
              <w:top w:val="nil"/>
              <w:left w:val="nil"/>
              <w:bottom w:val="nil"/>
              <w:right w:val="nil"/>
            </w:tcBorders>
            <w:shd w:val="clear" w:color="auto" w:fill="auto"/>
            <w:vAlign w:val="center"/>
          </w:tcPr>
          <w:p w14:paraId="70CAC66B" w14:textId="77777777" w:rsidR="00C2022D" w:rsidRDefault="00C2022D">
            <w:pPr>
              <w:widowControl/>
              <w:jc w:val="left"/>
              <w:rPr>
                <w:rFonts w:ascii="Times New Roman" w:hAnsi="Times New Roman" w:cs="Times New Roman"/>
                <w:color w:val="000000"/>
                <w:kern w:val="0"/>
                <w:sz w:val="20"/>
                <w:szCs w:val="20"/>
              </w:rPr>
            </w:pPr>
          </w:p>
        </w:tc>
        <w:tc>
          <w:tcPr>
            <w:tcW w:w="2609" w:type="pct"/>
            <w:gridSpan w:val="3"/>
            <w:tcBorders>
              <w:top w:val="nil"/>
              <w:left w:val="nil"/>
              <w:bottom w:val="nil"/>
              <w:right w:val="nil"/>
            </w:tcBorders>
            <w:shd w:val="clear" w:color="auto" w:fill="auto"/>
            <w:vAlign w:val="center"/>
          </w:tcPr>
          <w:p w14:paraId="7C17D504" w14:textId="77777777" w:rsidR="00C2022D" w:rsidRDefault="00000000">
            <w:pPr>
              <w:widowControl/>
              <w:jc w:val="righ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公开</w:t>
            </w:r>
            <w:r>
              <w:rPr>
                <w:rFonts w:ascii="Times New Roman" w:hAnsi="Times New Roman" w:cs="Times New Roman"/>
                <w:color w:val="000000"/>
                <w:kern w:val="0"/>
                <w:sz w:val="20"/>
                <w:szCs w:val="20"/>
              </w:rPr>
              <w:t>05</w:t>
            </w:r>
            <w:r>
              <w:rPr>
                <w:rFonts w:ascii="Times New Roman" w:hAnsi="Times New Roman" w:cs="Times New Roman"/>
                <w:color w:val="000000"/>
                <w:kern w:val="0"/>
                <w:sz w:val="20"/>
                <w:szCs w:val="20"/>
              </w:rPr>
              <w:t>表</w:t>
            </w:r>
          </w:p>
        </w:tc>
      </w:tr>
      <w:tr w:rsidR="00C2022D" w14:paraId="3CD74F24" w14:textId="77777777">
        <w:trPr>
          <w:trHeight w:val="405"/>
          <w:jc w:val="center"/>
        </w:trPr>
        <w:tc>
          <w:tcPr>
            <w:tcW w:w="2390" w:type="pct"/>
            <w:gridSpan w:val="2"/>
            <w:tcBorders>
              <w:top w:val="nil"/>
              <w:left w:val="nil"/>
              <w:bottom w:val="single" w:sz="4" w:space="0" w:color="auto"/>
              <w:right w:val="nil"/>
            </w:tcBorders>
            <w:shd w:val="clear" w:color="auto" w:fill="auto"/>
            <w:vAlign w:val="center"/>
          </w:tcPr>
          <w:p w14:paraId="5F85D2FE" w14:textId="77777777" w:rsidR="00C2022D" w:rsidRDefault="00000000">
            <w:pPr>
              <w:widowControl/>
              <w:jc w:val="left"/>
              <w:rPr>
                <w:rFonts w:ascii="Times New Roman" w:hAnsi="Times New Roman" w:cs="Times New Roman"/>
                <w:b/>
                <w:kern w:val="0"/>
                <w:sz w:val="20"/>
                <w:szCs w:val="20"/>
              </w:rPr>
            </w:pPr>
            <w:r>
              <w:rPr>
                <w:rFonts w:ascii="Times New Roman" w:hAnsi="Times New Roman" w:cs="Times New Roman"/>
                <w:color w:val="000000"/>
                <w:kern w:val="0"/>
                <w:sz w:val="20"/>
                <w:szCs w:val="20"/>
              </w:rPr>
              <w:t>部门：</w:t>
            </w:r>
            <w:r>
              <w:rPr>
                <w:rFonts w:ascii="Times New Roman" w:hAnsi="Times New Roman" w:cs="Times New Roman" w:hint="eastAsia"/>
                <w:color w:val="000000"/>
                <w:kern w:val="0"/>
                <w:sz w:val="20"/>
                <w:szCs w:val="20"/>
              </w:rPr>
              <w:t>祁阳市大江林场</w:t>
            </w:r>
          </w:p>
        </w:tc>
        <w:tc>
          <w:tcPr>
            <w:tcW w:w="2609" w:type="pct"/>
            <w:gridSpan w:val="3"/>
            <w:tcBorders>
              <w:top w:val="nil"/>
              <w:left w:val="nil"/>
              <w:bottom w:val="single" w:sz="4" w:space="0" w:color="auto"/>
              <w:right w:val="nil"/>
            </w:tcBorders>
            <w:shd w:val="clear" w:color="auto" w:fill="auto"/>
            <w:vAlign w:val="center"/>
          </w:tcPr>
          <w:p w14:paraId="4DCA1A16" w14:textId="77777777" w:rsidR="00C2022D" w:rsidRDefault="00000000">
            <w:pPr>
              <w:widowControl/>
              <w:jc w:val="right"/>
              <w:rPr>
                <w:rFonts w:ascii="Times New Roman" w:hAnsi="Times New Roman" w:cs="Times New Roman"/>
                <w:b/>
                <w:kern w:val="0"/>
                <w:sz w:val="20"/>
                <w:szCs w:val="20"/>
              </w:rPr>
            </w:pPr>
            <w:r>
              <w:rPr>
                <w:rFonts w:ascii="Times New Roman" w:hAnsi="Times New Roman" w:cs="Times New Roman"/>
                <w:color w:val="000000"/>
                <w:kern w:val="0"/>
                <w:sz w:val="20"/>
                <w:szCs w:val="20"/>
              </w:rPr>
              <w:t>单位：万元</w:t>
            </w:r>
          </w:p>
        </w:tc>
      </w:tr>
      <w:tr w:rsidR="00C2022D" w14:paraId="45A55203" w14:textId="77777777">
        <w:trPr>
          <w:trHeight w:val="405"/>
          <w:jc w:val="center"/>
        </w:trPr>
        <w:tc>
          <w:tcPr>
            <w:tcW w:w="23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749679" w14:textId="77777777" w:rsidR="00C2022D" w:rsidRDefault="00000000">
            <w:pPr>
              <w:widowControl/>
              <w:jc w:val="center"/>
              <w:rPr>
                <w:rFonts w:ascii="Times New Roman" w:hAnsi="Times New Roman" w:cs="Times New Roman"/>
                <w:bCs/>
                <w:kern w:val="0"/>
                <w:sz w:val="20"/>
                <w:szCs w:val="20"/>
              </w:rPr>
            </w:pPr>
            <w:r>
              <w:rPr>
                <w:rFonts w:ascii="Times New Roman" w:hAnsi="Times New Roman" w:cs="Times New Roman"/>
                <w:bCs/>
                <w:kern w:val="0"/>
                <w:sz w:val="20"/>
                <w:szCs w:val="20"/>
              </w:rPr>
              <w:t>项</w:t>
            </w:r>
            <w:r>
              <w:rPr>
                <w:rFonts w:ascii="Times New Roman" w:hAnsi="Times New Roman" w:cs="Times New Roman"/>
                <w:bCs/>
                <w:kern w:val="0"/>
                <w:sz w:val="20"/>
                <w:szCs w:val="20"/>
              </w:rPr>
              <w:t xml:space="preserve"> </w:t>
            </w:r>
            <w:r>
              <w:rPr>
                <w:rFonts w:ascii="Times New Roman" w:hAnsi="Times New Roman" w:cs="Times New Roman"/>
                <w:bCs/>
                <w:color w:val="000000"/>
                <w:kern w:val="0"/>
                <w:sz w:val="20"/>
                <w:szCs w:val="20"/>
              </w:rPr>
              <w:t xml:space="preserve">   </w:t>
            </w:r>
            <w:r>
              <w:rPr>
                <w:rFonts w:ascii="Times New Roman" w:hAnsi="Times New Roman" w:cs="Times New Roman"/>
                <w:bCs/>
                <w:kern w:val="0"/>
                <w:sz w:val="20"/>
                <w:szCs w:val="20"/>
              </w:rPr>
              <w:t>目</w:t>
            </w:r>
          </w:p>
        </w:tc>
        <w:tc>
          <w:tcPr>
            <w:tcW w:w="260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04861E1" w14:textId="77777777" w:rsidR="00C2022D" w:rsidRDefault="00000000">
            <w:pPr>
              <w:widowControl/>
              <w:jc w:val="center"/>
              <w:rPr>
                <w:rFonts w:ascii="Times New Roman" w:hAnsi="Times New Roman" w:cs="Times New Roman"/>
                <w:bCs/>
                <w:kern w:val="0"/>
                <w:sz w:val="20"/>
                <w:szCs w:val="20"/>
              </w:rPr>
            </w:pPr>
            <w:r>
              <w:rPr>
                <w:rFonts w:ascii="Times New Roman" w:hAnsi="Times New Roman" w:cs="Times New Roman"/>
                <w:bCs/>
                <w:kern w:val="0"/>
                <w:sz w:val="20"/>
                <w:szCs w:val="20"/>
              </w:rPr>
              <w:t>本年支出</w:t>
            </w:r>
          </w:p>
        </w:tc>
      </w:tr>
      <w:tr w:rsidR="00C2022D" w14:paraId="1A9C7C1E" w14:textId="77777777">
        <w:trPr>
          <w:trHeight w:val="360"/>
          <w:jc w:val="center"/>
        </w:trPr>
        <w:tc>
          <w:tcPr>
            <w:tcW w:w="529" w:type="pct"/>
            <w:vMerge w:val="restart"/>
            <w:tcBorders>
              <w:top w:val="single" w:sz="4" w:space="0" w:color="auto"/>
              <w:left w:val="single" w:sz="8" w:space="0" w:color="auto"/>
              <w:right w:val="single" w:sz="4" w:space="0" w:color="auto"/>
            </w:tcBorders>
            <w:vAlign w:val="center"/>
          </w:tcPr>
          <w:p w14:paraId="4D7CA29A" w14:textId="77777777" w:rsidR="00C2022D" w:rsidRDefault="00000000">
            <w:pPr>
              <w:widowControl/>
              <w:jc w:val="center"/>
              <w:rPr>
                <w:rFonts w:ascii="Times New Roman" w:hAnsi="Times New Roman" w:cs="Times New Roman"/>
                <w:kern w:val="0"/>
                <w:sz w:val="20"/>
                <w:szCs w:val="20"/>
              </w:rPr>
            </w:pPr>
            <w:r>
              <w:rPr>
                <w:rFonts w:ascii="Times New Roman" w:hAnsi="Times New Roman" w:cs="Times New Roman"/>
                <w:kern w:val="0"/>
                <w:sz w:val="20"/>
                <w:szCs w:val="20"/>
              </w:rPr>
              <w:t>功能分类</w:t>
            </w:r>
          </w:p>
          <w:p w14:paraId="51DC35C3" w14:textId="77777777" w:rsidR="00C2022D" w:rsidRDefault="00000000">
            <w:pPr>
              <w:widowControl/>
              <w:jc w:val="center"/>
              <w:rPr>
                <w:rFonts w:ascii="Times New Roman" w:hAnsi="Times New Roman" w:cs="Times New Roman"/>
                <w:kern w:val="0"/>
                <w:sz w:val="20"/>
                <w:szCs w:val="20"/>
              </w:rPr>
            </w:pPr>
            <w:r>
              <w:rPr>
                <w:rFonts w:ascii="Times New Roman" w:hAnsi="Times New Roman" w:cs="Times New Roman"/>
                <w:kern w:val="0"/>
                <w:sz w:val="20"/>
                <w:szCs w:val="20"/>
              </w:rPr>
              <w:t>科目编码</w:t>
            </w:r>
          </w:p>
        </w:tc>
        <w:tc>
          <w:tcPr>
            <w:tcW w:w="1861" w:type="pct"/>
            <w:vMerge w:val="restart"/>
            <w:tcBorders>
              <w:top w:val="single" w:sz="4" w:space="0" w:color="auto"/>
              <w:left w:val="single" w:sz="4" w:space="0" w:color="auto"/>
              <w:right w:val="single" w:sz="4" w:space="0" w:color="auto"/>
            </w:tcBorders>
            <w:vAlign w:val="center"/>
          </w:tcPr>
          <w:p w14:paraId="2A1BA9D6" w14:textId="77777777" w:rsidR="00C2022D" w:rsidRDefault="00000000">
            <w:pPr>
              <w:widowControl/>
              <w:jc w:val="center"/>
              <w:rPr>
                <w:rFonts w:ascii="Times New Roman" w:hAnsi="Times New Roman" w:cs="Times New Roman"/>
                <w:kern w:val="0"/>
                <w:sz w:val="20"/>
                <w:szCs w:val="20"/>
              </w:rPr>
            </w:pPr>
            <w:r>
              <w:rPr>
                <w:rFonts w:ascii="Times New Roman" w:hAnsi="Times New Roman" w:cs="Times New Roman"/>
                <w:kern w:val="0"/>
                <w:sz w:val="20"/>
                <w:szCs w:val="20"/>
              </w:rPr>
              <w:t>科目名称</w:t>
            </w:r>
          </w:p>
        </w:tc>
        <w:tc>
          <w:tcPr>
            <w:tcW w:w="666" w:type="pct"/>
            <w:vMerge w:val="restart"/>
            <w:tcBorders>
              <w:top w:val="single" w:sz="4" w:space="0" w:color="auto"/>
              <w:left w:val="single" w:sz="4" w:space="0" w:color="auto"/>
              <w:right w:val="single" w:sz="4" w:space="0" w:color="auto"/>
            </w:tcBorders>
            <w:vAlign w:val="center"/>
          </w:tcPr>
          <w:p w14:paraId="32980684" w14:textId="77777777" w:rsidR="00C2022D" w:rsidRDefault="00000000">
            <w:pPr>
              <w:widowControl/>
              <w:jc w:val="center"/>
              <w:textAlignment w:val="center"/>
              <w:rPr>
                <w:rFonts w:ascii="Times New Roman" w:hAnsi="Times New Roman" w:cs="Times New Roman"/>
                <w:kern w:val="0"/>
                <w:sz w:val="20"/>
                <w:szCs w:val="20"/>
              </w:rPr>
            </w:pPr>
            <w:r>
              <w:rPr>
                <w:rFonts w:ascii="Times New Roman" w:hAnsi="Times New Roman" w:cs="Times New Roman"/>
                <w:color w:val="000000"/>
                <w:kern w:val="0"/>
                <w:sz w:val="20"/>
                <w:szCs w:val="20"/>
                <w:lang w:bidi="ar"/>
              </w:rPr>
              <w:t>小计</w:t>
            </w:r>
          </w:p>
        </w:tc>
        <w:tc>
          <w:tcPr>
            <w:tcW w:w="981" w:type="pct"/>
            <w:vMerge w:val="restart"/>
            <w:tcBorders>
              <w:top w:val="single" w:sz="4" w:space="0" w:color="auto"/>
              <w:left w:val="single" w:sz="4" w:space="0" w:color="auto"/>
              <w:right w:val="single" w:sz="4" w:space="0" w:color="auto"/>
            </w:tcBorders>
            <w:vAlign w:val="center"/>
          </w:tcPr>
          <w:p w14:paraId="279F84CD" w14:textId="77777777" w:rsidR="00C2022D" w:rsidRDefault="00000000">
            <w:pPr>
              <w:widowControl/>
              <w:jc w:val="center"/>
              <w:textAlignment w:val="center"/>
              <w:rPr>
                <w:rFonts w:ascii="Times New Roman" w:hAnsi="Times New Roman" w:cs="Times New Roman"/>
                <w:kern w:val="0"/>
                <w:sz w:val="20"/>
                <w:szCs w:val="20"/>
              </w:rPr>
            </w:pPr>
            <w:r>
              <w:rPr>
                <w:rFonts w:ascii="Times New Roman" w:hAnsi="Times New Roman" w:cs="Times New Roman"/>
                <w:color w:val="000000"/>
                <w:kern w:val="0"/>
                <w:sz w:val="20"/>
                <w:szCs w:val="20"/>
                <w:lang w:bidi="ar"/>
              </w:rPr>
              <w:t>基本支出</w:t>
            </w:r>
          </w:p>
        </w:tc>
        <w:tc>
          <w:tcPr>
            <w:tcW w:w="961" w:type="pct"/>
            <w:vMerge w:val="restart"/>
            <w:tcBorders>
              <w:top w:val="single" w:sz="4" w:space="0" w:color="auto"/>
              <w:left w:val="single" w:sz="4" w:space="0" w:color="auto"/>
              <w:right w:val="single" w:sz="8" w:space="0" w:color="auto"/>
            </w:tcBorders>
            <w:vAlign w:val="center"/>
          </w:tcPr>
          <w:p w14:paraId="718DD28E" w14:textId="77777777" w:rsidR="00C2022D" w:rsidRDefault="00000000">
            <w:pPr>
              <w:widowControl/>
              <w:jc w:val="center"/>
              <w:textAlignment w:val="center"/>
              <w:rPr>
                <w:rFonts w:ascii="Times New Roman" w:hAnsi="Times New Roman" w:cs="Times New Roman"/>
                <w:kern w:val="0"/>
                <w:sz w:val="20"/>
                <w:szCs w:val="20"/>
              </w:rPr>
            </w:pPr>
            <w:r>
              <w:rPr>
                <w:rFonts w:ascii="Times New Roman" w:hAnsi="Times New Roman" w:cs="Times New Roman"/>
                <w:color w:val="000000"/>
                <w:kern w:val="0"/>
                <w:sz w:val="20"/>
                <w:szCs w:val="20"/>
                <w:lang w:bidi="ar"/>
              </w:rPr>
              <w:t>项目支出</w:t>
            </w:r>
          </w:p>
        </w:tc>
      </w:tr>
      <w:tr w:rsidR="00C2022D" w14:paraId="63AC1384" w14:textId="77777777">
        <w:trPr>
          <w:trHeight w:val="450"/>
          <w:jc w:val="center"/>
        </w:trPr>
        <w:tc>
          <w:tcPr>
            <w:tcW w:w="529" w:type="pct"/>
            <w:vMerge/>
            <w:tcBorders>
              <w:top w:val="single" w:sz="4" w:space="0" w:color="auto"/>
              <w:left w:val="single" w:sz="8" w:space="0" w:color="auto"/>
              <w:bottom w:val="single" w:sz="4" w:space="0" w:color="auto"/>
              <w:right w:val="single" w:sz="4" w:space="0" w:color="auto"/>
            </w:tcBorders>
            <w:vAlign w:val="center"/>
          </w:tcPr>
          <w:p w14:paraId="40A6C32B" w14:textId="77777777" w:rsidR="00C2022D" w:rsidRDefault="00C2022D">
            <w:pPr>
              <w:widowControl/>
              <w:jc w:val="left"/>
              <w:rPr>
                <w:rFonts w:ascii="Times New Roman" w:hAnsi="Times New Roman" w:cs="Times New Roman"/>
                <w:kern w:val="0"/>
                <w:sz w:val="20"/>
                <w:szCs w:val="20"/>
              </w:rPr>
            </w:pPr>
          </w:p>
        </w:tc>
        <w:tc>
          <w:tcPr>
            <w:tcW w:w="1861" w:type="pct"/>
            <w:vMerge/>
            <w:tcBorders>
              <w:top w:val="single" w:sz="4" w:space="0" w:color="auto"/>
              <w:left w:val="single" w:sz="4" w:space="0" w:color="auto"/>
              <w:bottom w:val="single" w:sz="4" w:space="0" w:color="auto"/>
              <w:right w:val="single" w:sz="4" w:space="0" w:color="auto"/>
            </w:tcBorders>
            <w:vAlign w:val="center"/>
          </w:tcPr>
          <w:p w14:paraId="574C90C3" w14:textId="77777777" w:rsidR="00C2022D" w:rsidRDefault="00C2022D">
            <w:pPr>
              <w:widowControl/>
              <w:jc w:val="left"/>
              <w:rPr>
                <w:rFonts w:ascii="Times New Roman" w:hAnsi="Times New Roman" w:cs="Times New Roman"/>
                <w:kern w:val="0"/>
                <w:sz w:val="20"/>
                <w:szCs w:val="20"/>
              </w:rPr>
            </w:pPr>
          </w:p>
        </w:tc>
        <w:tc>
          <w:tcPr>
            <w:tcW w:w="666" w:type="pct"/>
            <w:vMerge/>
            <w:tcBorders>
              <w:top w:val="single" w:sz="4" w:space="0" w:color="auto"/>
              <w:left w:val="single" w:sz="4" w:space="0" w:color="auto"/>
              <w:bottom w:val="single" w:sz="4" w:space="0" w:color="auto"/>
              <w:right w:val="single" w:sz="4" w:space="0" w:color="auto"/>
            </w:tcBorders>
            <w:vAlign w:val="center"/>
          </w:tcPr>
          <w:p w14:paraId="6A151B85" w14:textId="77777777" w:rsidR="00C2022D" w:rsidRDefault="00C2022D">
            <w:pPr>
              <w:widowControl/>
              <w:jc w:val="left"/>
              <w:rPr>
                <w:rFonts w:ascii="Times New Roman" w:hAnsi="Times New Roman" w:cs="Times New Roman"/>
                <w:kern w:val="0"/>
                <w:sz w:val="20"/>
                <w:szCs w:val="20"/>
              </w:rPr>
            </w:pPr>
          </w:p>
        </w:tc>
        <w:tc>
          <w:tcPr>
            <w:tcW w:w="981" w:type="pct"/>
            <w:vMerge/>
            <w:tcBorders>
              <w:top w:val="single" w:sz="4" w:space="0" w:color="auto"/>
              <w:left w:val="single" w:sz="4" w:space="0" w:color="auto"/>
              <w:bottom w:val="single" w:sz="4" w:space="0" w:color="auto"/>
              <w:right w:val="single" w:sz="4" w:space="0" w:color="auto"/>
            </w:tcBorders>
            <w:vAlign w:val="center"/>
          </w:tcPr>
          <w:p w14:paraId="68EA3AE6" w14:textId="77777777" w:rsidR="00C2022D" w:rsidRDefault="00C2022D">
            <w:pPr>
              <w:widowControl/>
              <w:jc w:val="left"/>
              <w:rPr>
                <w:rFonts w:ascii="Times New Roman" w:hAnsi="Times New Roman" w:cs="Times New Roman"/>
                <w:kern w:val="0"/>
                <w:sz w:val="20"/>
                <w:szCs w:val="20"/>
              </w:rPr>
            </w:pPr>
          </w:p>
        </w:tc>
        <w:tc>
          <w:tcPr>
            <w:tcW w:w="961" w:type="pct"/>
            <w:vMerge/>
            <w:tcBorders>
              <w:top w:val="single" w:sz="4" w:space="0" w:color="auto"/>
              <w:left w:val="single" w:sz="4" w:space="0" w:color="auto"/>
              <w:bottom w:val="single" w:sz="4" w:space="0" w:color="auto"/>
              <w:right w:val="single" w:sz="8" w:space="0" w:color="auto"/>
            </w:tcBorders>
            <w:vAlign w:val="center"/>
          </w:tcPr>
          <w:p w14:paraId="5BFA4E26" w14:textId="77777777" w:rsidR="00C2022D" w:rsidRDefault="00C2022D">
            <w:pPr>
              <w:widowControl/>
              <w:jc w:val="left"/>
              <w:rPr>
                <w:rFonts w:ascii="Times New Roman" w:hAnsi="Times New Roman" w:cs="Times New Roman"/>
                <w:kern w:val="0"/>
                <w:sz w:val="20"/>
                <w:szCs w:val="20"/>
              </w:rPr>
            </w:pPr>
          </w:p>
        </w:tc>
      </w:tr>
      <w:tr w:rsidR="00C2022D" w14:paraId="15DB8EC2" w14:textId="77777777">
        <w:trPr>
          <w:trHeight w:val="450"/>
          <w:jc w:val="center"/>
        </w:trPr>
        <w:tc>
          <w:tcPr>
            <w:tcW w:w="2390" w:type="pct"/>
            <w:gridSpan w:val="2"/>
            <w:tcBorders>
              <w:top w:val="single" w:sz="4" w:space="0" w:color="auto"/>
              <w:left w:val="single" w:sz="8" w:space="0" w:color="auto"/>
              <w:bottom w:val="single" w:sz="4" w:space="0" w:color="auto"/>
              <w:right w:val="single" w:sz="4" w:space="0" w:color="auto"/>
            </w:tcBorders>
            <w:shd w:val="clear" w:color="auto" w:fill="auto"/>
            <w:vAlign w:val="center"/>
          </w:tcPr>
          <w:p w14:paraId="47097FCA" w14:textId="77777777" w:rsidR="00C2022D" w:rsidRDefault="00000000">
            <w:pPr>
              <w:widowControl/>
              <w:jc w:val="center"/>
              <w:rPr>
                <w:rFonts w:ascii="Times New Roman" w:hAnsi="Times New Roman" w:cs="Times New Roman"/>
                <w:kern w:val="0"/>
                <w:sz w:val="20"/>
                <w:szCs w:val="20"/>
              </w:rPr>
            </w:pPr>
            <w:r>
              <w:rPr>
                <w:rFonts w:ascii="Times New Roman" w:hAnsi="Times New Roman" w:cs="Times New Roman"/>
                <w:kern w:val="0"/>
                <w:sz w:val="20"/>
                <w:szCs w:val="20"/>
              </w:rPr>
              <w:t>栏次</w:t>
            </w:r>
          </w:p>
        </w:tc>
        <w:tc>
          <w:tcPr>
            <w:tcW w:w="666" w:type="pct"/>
            <w:tcBorders>
              <w:top w:val="single" w:sz="4" w:space="0" w:color="auto"/>
              <w:left w:val="nil"/>
              <w:bottom w:val="single" w:sz="4" w:space="0" w:color="auto"/>
              <w:right w:val="single" w:sz="4" w:space="0" w:color="auto"/>
            </w:tcBorders>
            <w:shd w:val="clear" w:color="auto" w:fill="auto"/>
            <w:vAlign w:val="center"/>
          </w:tcPr>
          <w:p w14:paraId="7F3A1E2A" w14:textId="77777777" w:rsidR="00C2022D" w:rsidRDefault="00000000">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981" w:type="pct"/>
            <w:tcBorders>
              <w:top w:val="single" w:sz="4" w:space="0" w:color="auto"/>
              <w:left w:val="nil"/>
              <w:bottom w:val="single" w:sz="4" w:space="0" w:color="auto"/>
              <w:right w:val="single" w:sz="4" w:space="0" w:color="auto"/>
            </w:tcBorders>
            <w:shd w:val="clear" w:color="auto" w:fill="auto"/>
            <w:vAlign w:val="center"/>
          </w:tcPr>
          <w:p w14:paraId="49BB7E7A" w14:textId="77777777" w:rsidR="00C2022D" w:rsidRDefault="00000000">
            <w:pPr>
              <w:widowControl/>
              <w:jc w:val="center"/>
              <w:rPr>
                <w:rFonts w:ascii="Times New Roman" w:hAnsi="Times New Roman" w:cs="Times New Roman"/>
                <w:kern w:val="0"/>
                <w:sz w:val="20"/>
                <w:szCs w:val="20"/>
              </w:rPr>
            </w:pPr>
            <w:r>
              <w:rPr>
                <w:rFonts w:ascii="Times New Roman" w:hAnsi="Times New Roman" w:cs="Times New Roman"/>
                <w:kern w:val="0"/>
                <w:sz w:val="20"/>
                <w:szCs w:val="20"/>
              </w:rPr>
              <w:t>2</w:t>
            </w:r>
          </w:p>
        </w:tc>
        <w:tc>
          <w:tcPr>
            <w:tcW w:w="961" w:type="pct"/>
            <w:tcBorders>
              <w:top w:val="single" w:sz="4" w:space="0" w:color="auto"/>
              <w:left w:val="nil"/>
              <w:bottom w:val="single" w:sz="4" w:space="0" w:color="auto"/>
              <w:right w:val="single" w:sz="8" w:space="0" w:color="auto"/>
            </w:tcBorders>
            <w:shd w:val="clear" w:color="auto" w:fill="auto"/>
            <w:vAlign w:val="center"/>
          </w:tcPr>
          <w:p w14:paraId="1C631FF2" w14:textId="77777777" w:rsidR="00C2022D" w:rsidRDefault="00000000">
            <w:pPr>
              <w:widowControl/>
              <w:jc w:val="center"/>
              <w:rPr>
                <w:rFonts w:ascii="Times New Roman" w:hAnsi="Times New Roman" w:cs="Times New Roman"/>
                <w:kern w:val="0"/>
                <w:sz w:val="20"/>
                <w:szCs w:val="20"/>
              </w:rPr>
            </w:pPr>
            <w:r>
              <w:rPr>
                <w:rFonts w:ascii="Times New Roman" w:hAnsi="Times New Roman" w:cs="Times New Roman"/>
                <w:kern w:val="0"/>
                <w:sz w:val="20"/>
                <w:szCs w:val="20"/>
              </w:rPr>
              <w:t>3</w:t>
            </w:r>
          </w:p>
        </w:tc>
      </w:tr>
      <w:tr w:rsidR="00C2022D" w14:paraId="15EE9571" w14:textId="77777777">
        <w:trPr>
          <w:trHeight w:val="450"/>
          <w:jc w:val="center"/>
        </w:trPr>
        <w:tc>
          <w:tcPr>
            <w:tcW w:w="2390" w:type="pct"/>
            <w:gridSpan w:val="2"/>
            <w:tcBorders>
              <w:top w:val="single" w:sz="4" w:space="0" w:color="auto"/>
              <w:left w:val="single" w:sz="8" w:space="0" w:color="auto"/>
              <w:bottom w:val="single" w:sz="4" w:space="0" w:color="auto"/>
              <w:right w:val="single" w:sz="4" w:space="0" w:color="auto"/>
            </w:tcBorders>
            <w:shd w:val="clear" w:color="auto" w:fill="auto"/>
            <w:vAlign w:val="center"/>
          </w:tcPr>
          <w:p w14:paraId="5781C04D" w14:textId="77777777" w:rsidR="00C2022D" w:rsidRDefault="00000000">
            <w:pPr>
              <w:widowControl/>
              <w:jc w:val="center"/>
              <w:rPr>
                <w:rFonts w:ascii="Times New Roman" w:hAnsi="Times New Roman" w:cs="Times New Roman"/>
                <w:kern w:val="0"/>
                <w:sz w:val="20"/>
                <w:szCs w:val="20"/>
              </w:rPr>
            </w:pPr>
            <w:r>
              <w:rPr>
                <w:rFonts w:ascii="Times New Roman" w:hAnsi="Times New Roman" w:cs="Times New Roman"/>
                <w:kern w:val="0"/>
                <w:sz w:val="20"/>
                <w:szCs w:val="20"/>
              </w:rPr>
              <w:t>合计</w:t>
            </w:r>
          </w:p>
        </w:tc>
        <w:tc>
          <w:tcPr>
            <w:tcW w:w="666" w:type="pct"/>
            <w:tcBorders>
              <w:top w:val="nil"/>
              <w:left w:val="nil"/>
              <w:bottom w:val="single" w:sz="4" w:space="0" w:color="auto"/>
              <w:right w:val="single" w:sz="4" w:space="0" w:color="auto"/>
            </w:tcBorders>
            <w:shd w:val="clear" w:color="auto" w:fill="auto"/>
            <w:vAlign w:val="center"/>
          </w:tcPr>
          <w:p w14:paraId="5542C96F" w14:textId="77777777" w:rsidR="00C2022D" w:rsidRDefault="00000000">
            <w:pPr>
              <w:widowControl/>
              <w:jc w:val="center"/>
              <w:rPr>
                <w:rFonts w:ascii="Times New Roman" w:hAnsi="Times New Roman" w:cs="Times New Roman"/>
                <w:kern w:val="0"/>
                <w:sz w:val="20"/>
                <w:szCs w:val="20"/>
              </w:rPr>
            </w:pPr>
            <w:r>
              <w:rPr>
                <w:rFonts w:asciiTheme="minorEastAsia" w:hAnsiTheme="minorEastAsia" w:cstheme="minorEastAsia" w:hint="eastAsia"/>
                <w:kern w:val="0"/>
                <w:sz w:val="18"/>
                <w:szCs w:val="18"/>
              </w:rPr>
              <w:t>1052.24</w:t>
            </w:r>
          </w:p>
        </w:tc>
        <w:tc>
          <w:tcPr>
            <w:tcW w:w="981" w:type="pct"/>
            <w:tcBorders>
              <w:top w:val="nil"/>
              <w:left w:val="nil"/>
              <w:bottom w:val="single" w:sz="4" w:space="0" w:color="auto"/>
              <w:right w:val="single" w:sz="4" w:space="0" w:color="auto"/>
            </w:tcBorders>
            <w:shd w:val="clear" w:color="auto" w:fill="auto"/>
            <w:vAlign w:val="center"/>
          </w:tcPr>
          <w:p w14:paraId="59E54974" w14:textId="77777777" w:rsidR="00C2022D" w:rsidRDefault="00000000">
            <w:pPr>
              <w:widowControl/>
              <w:jc w:val="center"/>
              <w:rPr>
                <w:rFonts w:ascii="Times New Roman" w:hAnsi="Times New Roman" w:cs="Times New Roman"/>
                <w:kern w:val="0"/>
                <w:sz w:val="20"/>
                <w:szCs w:val="20"/>
              </w:rPr>
            </w:pPr>
            <w:r>
              <w:rPr>
                <w:rFonts w:asciiTheme="minorEastAsia" w:hAnsiTheme="minorEastAsia" w:cstheme="minorEastAsia" w:hint="eastAsia"/>
                <w:kern w:val="0"/>
                <w:sz w:val="18"/>
                <w:szCs w:val="18"/>
              </w:rPr>
              <w:t>1052.24</w:t>
            </w:r>
          </w:p>
        </w:tc>
        <w:tc>
          <w:tcPr>
            <w:tcW w:w="961" w:type="pct"/>
            <w:tcBorders>
              <w:top w:val="nil"/>
              <w:left w:val="nil"/>
              <w:bottom w:val="single" w:sz="4" w:space="0" w:color="auto"/>
              <w:right w:val="single" w:sz="8" w:space="0" w:color="auto"/>
            </w:tcBorders>
            <w:shd w:val="clear" w:color="auto" w:fill="auto"/>
            <w:vAlign w:val="center"/>
          </w:tcPr>
          <w:p w14:paraId="6ACF00E4" w14:textId="77777777" w:rsidR="00C2022D" w:rsidRDefault="00000000">
            <w:pPr>
              <w:widowControl/>
              <w:jc w:val="center"/>
              <w:rPr>
                <w:rFonts w:ascii="Times New Roman" w:hAnsi="Times New Roman" w:cs="Times New Roman"/>
                <w:kern w:val="0"/>
                <w:sz w:val="20"/>
                <w:szCs w:val="20"/>
              </w:rPr>
            </w:pPr>
            <w:r>
              <w:rPr>
                <w:rFonts w:ascii="Times New Roman" w:hAnsi="Times New Roman" w:cs="Times New Roman" w:hint="eastAsia"/>
                <w:kern w:val="0"/>
                <w:sz w:val="20"/>
                <w:szCs w:val="20"/>
              </w:rPr>
              <w:t>0</w:t>
            </w:r>
            <w:r>
              <w:rPr>
                <w:rFonts w:ascii="Times New Roman" w:hAnsi="Times New Roman" w:cs="Times New Roman"/>
                <w:kern w:val="0"/>
                <w:sz w:val="20"/>
                <w:szCs w:val="20"/>
              </w:rPr>
              <w:t xml:space="preserve">　</w:t>
            </w:r>
          </w:p>
        </w:tc>
      </w:tr>
      <w:tr w:rsidR="00C2022D" w14:paraId="5C9F8A69" w14:textId="77777777">
        <w:trPr>
          <w:trHeight w:val="450"/>
          <w:jc w:val="center"/>
        </w:trPr>
        <w:tc>
          <w:tcPr>
            <w:tcW w:w="529" w:type="pct"/>
            <w:tcBorders>
              <w:top w:val="single" w:sz="4" w:space="0" w:color="auto"/>
              <w:left w:val="single" w:sz="8" w:space="0" w:color="auto"/>
              <w:bottom w:val="single" w:sz="4" w:space="0" w:color="auto"/>
              <w:right w:val="single" w:sz="4" w:space="0" w:color="auto"/>
            </w:tcBorders>
            <w:shd w:val="clear" w:color="000000" w:fill="FFFFFF"/>
            <w:vAlign w:val="center"/>
          </w:tcPr>
          <w:p w14:paraId="53AED22F" w14:textId="77777777" w:rsidR="00C2022D" w:rsidRDefault="00000000">
            <w:pPr>
              <w:widowControl/>
              <w:jc w:val="left"/>
              <w:textAlignment w:val="center"/>
              <w:rPr>
                <w:rFonts w:ascii="宋体" w:eastAsia="宋体" w:hAnsi="宋体" w:cs="Arial" w:hint="eastAsia"/>
                <w:color w:val="000000"/>
                <w:kern w:val="0"/>
                <w:sz w:val="20"/>
                <w:szCs w:val="20"/>
              </w:rPr>
            </w:pPr>
            <w:r>
              <w:rPr>
                <w:rFonts w:ascii="宋体" w:eastAsia="宋体" w:hAnsi="宋体" w:cs="宋体" w:hint="eastAsia"/>
                <w:color w:val="000000"/>
                <w:kern w:val="0"/>
                <w:sz w:val="20"/>
                <w:szCs w:val="20"/>
                <w:lang w:bidi="ar"/>
              </w:rPr>
              <w:t>208</w:t>
            </w:r>
          </w:p>
        </w:tc>
        <w:tc>
          <w:tcPr>
            <w:tcW w:w="1861" w:type="pct"/>
            <w:tcBorders>
              <w:top w:val="nil"/>
              <w:left w:val="nil"/>
              <w:bottom w:val="single" w:sz="4" w:space="0" w:color="auto"/>
              <w:right w:val="single" w:sz="4" w:space="0" w:color="auto"/>
            </w:tcBorders>
            <w:shd w:val="clear" w:color="000000" w:fill="FFFFFF"/>
            <w:vAlign w:val="center"/>
          </w:tcPr>
          <w:p w14:paraId="5BD93A5E" w14:textId="77777777" w:rsidR="00C2022D" w:rsidRDefault="00000000">
            <w:pPr>
              <w:widowControl/>
              <w:jc w:val="left"/>
              <w:textAlignment w:val="center"/>
              <w:rPr>
                <w:rFonts w:ascii="宋体" w:eastAsia="宋体" w:hAnsi="宋体" w:cs="Arial" w:hint="eastAsia"/>
                <w:color w:val="000000"/>
                <w:kern w:val="0"/>
                <w:sz w:val="20"/>
                <w:szCs w:val="20"/>
              </w:rPr>
            </w:pPr>
            <w:r>
              <w:rPr>
                <w:rFonts w:ascii="宋体" w:eastAsia="宋体" w:hAnsi="宋体" w:cs="宋体" w:hint="eastAsia"/>
                <w:color w:val="000000"/>
                <w:kern w:val="0"/>
                <w:sz w:val="20"/>
                <w:szCs w:val="20"/>
                <w:lang w:bidi="ar"/>
              </w:rPr>
              <w:t>社会保障和就业支出</w:t>
            </w:r>
          </w:p>
        </w:tc>
        <w:tc>
          <w:tcPr>
            <w:tcW w:w="666" w:type="pct"/>
            <w:tcBorders>
              <w:top w:val="nil"/>
              <w:left w:val="nil"/>
              <w:bottom w:val="single" w:sz="4" w:space="0" w:color="auto"/>
              <w:right w:val="single" w:sz="4" w:space="0" w:color="auto"/>
            </w:tcBorders>
            <w:shd w:val="clear" w:color="auto" w:fill="auto"/>
            <w:vAlign w:val="center"/>
          </w:tcPr>
          <w:p w14:paraId="151DBDEB"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89.58</w:t>
            </w:r>
          </w:p>
        </w:tc>
        <w:tc>
          <w:tcPr>
            <w:tcW w:w="981" w:type="pct"/>
            <w:tcBorders>
              <w:top w:val="nil"/>
              <w:left w:val="nil"/>
              <w:bottom w:val="single" w:sz="4" w:space="0" w:color="auto"/>
              <w:right w:val="single" w:sz="4" w:space="0" w:color="auto"/>
            </w:tcBorders>
            <w:shd w:val="clear" w:color="auto" w:fill="auto"/>
            <w:vAlign w:val="center"/>
          </w:tcPr>
          <w:p w14:paraId="11A2F702"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89.58</w:t>
            </w:r>
          </w:p>
        </w:tc>
        <w:tc>
          <w:tcPr>
            <w:tcW w:w="961" w:type="pct"/>
            <w:tcBorders>
              <w:top w:val="nil"/>
              <w:left w:val="nil"/>
              <w:bottom w:val="single" w:sz="4" w:space="0" w:color="auto"/>
              <w:right w:val="single" w:sz="8" w:space="0" w:color="auto"/>
            </w:tcBorders>
            <w:shd w:val="clear" w:color="auto" w:fill="auto"/>
            <w:vAlign w:val="center"/>
          </w:tcPr>
          <w:p w14:paraId="50EAF9A0" w14:textId="77777777" w:rsidR="00C2022D" w:rsidRDefault="00000000">
            <w:pPr>
              <w:widowControl/>
              <w:jc w:val="center"/>
              <w:rPr>
                <w:rFonts w:ascii="Times New Roman" w:hAnsi="Times New Roman" w:cs="Times New Roman"/>
                <w:kern w:val="0"/>
                <w:sz w:val="20"/>
                <w:szCs w:val="20"/>
              </w:rPr>
            </w:pPr>
            <w:r>
              <w:rPr>
                <w:rFonts w:ascii="Times New Roman" w:hAnsi="Times New Roman" w:cs="Times New Roman" w:hint="eastAsia"/>
                <w:kern w:val="0"/>
                <w:sz w:val="20"/>
                <w:szCs w:val="20"/>
              </w:rPr>
              <w:t>0</w:t>
            </w:r>
          </w:p>
        </w:tc>
      </w:tr>
      <w:tr w:rsidR="00C2022D" w14:paraId="316B87CB" w14:textId="77777777">
        <w:trPr>
          <w:trHeight w:val="450"/>
          <w:jc w:val="center"/>
        </w:trPr>
        <w:tc>
          <w:tcPr>
            <w:tcW w:w="529" w:type="pct"/>
            <w:tcBorders>
              <w:top w:val="single" w:sz="4" w:space="0" w:color="auto"/>
              <w:left w:val="single" w:sz="8" w:space="0" w:color="auto"/>
              <w:bottom w:val="single" w:sz="4" w:space="0" w:color="auto"/>
              <w:right w:val="single" w:sz="4" w:space="0" w:color="auto"/>
            </w:tcBorders>
            <w:shd w:val="clear" w:color="000000" w:fill="FFFFFF"/>
            <w:vAlign w:val="center"/>
          </w:tcPr>
          <w:p w14:paraId="2B36CE29" w14:textId="77777777" w:rsidR="00C2022D" w:rsidRDefault="00000000">
            <w:pPr>
              <w:widowControl/>
              <w:jc w:val="left"/>
              <w:textAlignment w:val="center"/>
              <w:rPr>
                <w:rFonts w:ascii="宋体" w:eastAsia="宋体" w:hAnsi="宋体" w:cs="Arial" w:hint="eastAsia"/>
                <w:color w:val="000000"/>
                <w:kern w:val="0"/>
                <w:sz w:val="20"/>
                <w:szCs w:val="20"/>
              </w:rPr>
            </w:pPr>
            <w:r>
              <w:rPr>
                <w:rFonts w:ascii="宋体" w:eastAsia="宋体" w:hAnsi="宋体" w:cs="宋体" w:hint="eastAsia"/>
                <w:color w:val="000000"/>
                <w:kern w:val="0"/>
                <w:sz w:val="20"/>
                <w:szCs w:val="20"/>
                <w:lang w:bidi="ar"/>
              </w:rPr>
              <w:t>20805</w:t>
            </w:r>
          </w:p>
        </w:tc>
        <w:tc>
          <w:tcPr>
            <w:tcW w:w="1861" w:type="pct"/>
            <w:tcBorders>
              <w:top w:val="nil"/>
              <w:left w:val="nil"/>
              <w:bottom w:val="single" w:sz="4" w:space="0" w:color="auto"/>
              <w:right w:val="single" w:sz="4" w:space="0" w:color="auto"/>
            </w:tcBorders>
            <w:shd w:val="clear" w:color="000000" w:fill="FFFFFF"/>
            <w:vAlign w:val="center"/>
          </w:tcPr>
          <w:p w14:paraId="6CF15E70" w14:textId="77777777" w:rsidR="00C2022D" w:rsidRDefault="00000000">
            <w:pPr>
              <w:widowControl/>
              <w:jc w:val="left"/>
              <w:textAlignment w:val="center"/>
              <w:rPr>
                <w:rFonts w:ascii="宋体" w:eastAsia="宋体" w:hAnsi="宋体" w:cs="Arial" w:hint="eastAsia"/>
                <w:color w:val="000000"/>
                <w:kern w:val="0"/>
                <w:sz w:val="20"/>
                <w:szCs w:val="20"/>
              </w:rPr>
            </w:pPr>
            <w:r>
              <w:rPr>
                <w:rFonts w:ascii="宋体" w:eastAsia="宋体" w:hAnsi="宋体" w:cs="宋体" w:hint="eastAsia"/>
                <w:color w:val="000000"/>
                <w:kern w:val="0"/>
                <w:sz w:val="20"/>
                <w:szCs w:val="20"/>
                <w:lang w:bidi="ar"/>
              </w:rPr>
              <w:t>行政事业单位养老支出</w:t>
            </w:r>
          </w:p>
        </w:tc>
        <w:tc>
          <w:tcPr>
            <w:tcW w:w="666" w:type="pct"/>
            <w:tcBorders>
              <w:top w:val="nil"/>
              <w:left w:val="nil"/>
              <w:bottom w:val="single" w:sz="4" w:space="0" w:color="auto"/>
              <w:right w:val="single" w:sz="4" w:space="0" w:color="auto"/>
            </w:tcBorders>
            <w:shd w:val="clear" w:color="auto" w:fill="auto"/>
            <w:vAlign w:val="center"/>
          </w:tcPr>
          <w:p w14:paraId="31E1446A"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89.58</w:t>
            </w:r>
          </w:p>
        </w:tc>
        <w:tc>
          <w:tcPr>
            <w:tcW w:w="981" w:type="pct"/>
            <w:tcBorders>
              <w:top w:val="nil"/>
              <w:left w:val="nil"/>
              <w:bottom w:val="single" w:sz="4" w:space="0" w:color="auto"/>
              <w:right w:val="single" w:sz="4" w:space="0" w:color="auto"/>
            </w:tcBorders>
            <w:shd w:val="clear" w:color="auto" w:fill="auto"/>
            <w:vAlign w:val="center"/>
          </w:tcPr>
          <w:p w14:paraId="048C349D"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89.58</w:t>
            </w:r>
          </w:p>
        </w:tc>
        <w:tc>
          <w:tcPr>
            <w:tcW w:w="961" w:type="pct"/>
            <w:tcBorders>
              <w:top w:val="nil"/>
              <w:left w:val="nil"/>
              <w:bottom w:val="single" w:sz="4" w:space="0" w:color="auto"/>
              <w:right w:val="single" w:sz="8" w:space="0" w:color="auto"/>
            </w:tcBorders>
            <w:shd w:val="clear" w:color="auto" w:fill="auto"/>
            <w:vAlign w:val="center"/>
          </w:tcPr>
          <w:p w14:paraId="56C96277" w14:textId="77777777" w:rsidR="00C2022D" w:rsidRDefault="00000000">
            <w:pPr>
              <w:widowControl/>
              <w:jc w:val="center"/>
              <w:rPr>
                <w:rFonts w:ascii="Times New Roman" w:hAnsi="Times New Roman" w:cs="Times New Roman"/>
                <w:kern w:val="0"/>
                <w:sz w:val="20"/>
                <w:szCs w:val="20"/>
              </w:rPr>
            </w:pPr>
            <w:r>
              <w:rPr>
                <w:rFonts w:ascii="Times New Roman" w:hAnsi="Times New Roman" w:cs="Times New Roman" w:hint="eastAsia"/>
                <w:kern w:val="0"/>
                <w:sz w:val="20"/>
                <w:szCs w:val="20"/>
              </w:rPr>
              <w:t>0</w:t>
            </w:r>
          </w:p>
        </w:tc>
      </w:tr>
      <w:tr w:rsidR="00C2022D" w14:paraId="4E483B4E" w14:textId="77777777">
        <w:trPr>
          <w:trHeight w:val="450"/>
          <w:jc w:val="center"/>
        </w:trPr>
        <w:tc>
          <w:tcPr>
            <w:tcW w:w="529" w:type="pct"/>
            <w:tcBorders>
              <w:top w:val="single" w:sz="4" w:space="0" w:color="auto"/>
              <w:left w:val="single" w:sz="8" w:space="0" w:color="auto"/>
              <w:bottom w:val="single" w:sz="4" w:space="0" w:color="auto"/>
              <w:right w:val="single" w:sz="4" w:space="0" w:color="auto"/>
            </w:tcBorders>
            <w:shd w:val="clear" w:color="000000" w:fill="FFFFFF"/>
            <w:vAlign w:val="center"/>
          </w:tcPr>
          <w:p w14:paraId="753F78E2" w14:textId="77777777" w:rsidR="00C2022D" w:rsidRDefault="00000000">
            <w:pPr>
              <w:widowControl/>
              <w:jc w:val="left"/>
              <w:textAlignment w:val="center"/>
              <w:rPr>
                <w:rFonts w:ascii="宋体" w:eastAsia="宋体" w:hAnsi="宋体" w:cs="Arial" w:hint="eastAsia"/>
                <w:color w:val="000000"/>
                <w:kern w:val="0"/>
                <w:sz w:val="20"/>
                <w:szCs w:val="20"/>
              </w:rPr>
            </w:pPr>
            <w:r>
              <w:rPr>
                <w:rFonts w:ascii="宋体" w:eastAsia="宋体" w:hAnsi="宋体" w:cs="宋体" w:hint="eastAsia"/>
                <w:color w:val="000000"/>
                <w:kern w:val="0"/>
                <w:sz w:val="20"/>
                <w:szCs w:val="20"/>
                <w:lang w:bidi="ar"/>
              </w:rPr>
              <w:t>2080505</w:t>
            </w:r>
          </w:p>
        </w:tc>
        <w:tc>
          <w:tcPr>
            <w:tcW w:w="1861" w:type="pct"/>
            <w:tcBorders>
              <w:top w:val="nil"/>
              <w:left w:val="nil"/>
              <w:bottom w:val="single" w:sz="4" w:space="0" w:color="auto"/>
              <w:right w:val="single" w:sz="4" w:space="0" w:color="auto"/>
            </w:tcBorders>
            <w:shd w:val="clear" w:color="000000" w:fill="FFFFFF"/>
            <w:vAlign w:val="center"/>
          </w:tcPr>
          <w:p w14:paraId="4990660A" w14:textId="77777777" w:rsidR="00C2022D" w:rsidRDefault="00000000">
            <w:pPr>
              <w:widowControl/>
              <w:jc w:val="left"/>
              <w:textAlignment w:val="center"/>
              <w:rPr>
                <w:rFonts w:ascii="宋体" w:eastAsia="宋体" w:hAnsi="宋体" w:cs="Arial" w:hint="eastAsia"/>
                <w:color w:val="000000"/>
                <w:kern w:val="0"/>
                <w:sz w:val="20"/>
                <w:szCs w:val="20"/>
              </w:rPr>
            </w:pPr>
            <w:r>
              <w:rPr>
                <w:rFonts w:ascii="宋体" w:eastAsia="宋体" w:hAnsi="宋体" w:cs="宋体" w:hint="eastAsia"/>
                <w:color w:val="000000"/>
                <w:kern w:val="0"/>
                <w:sz w:val="20"/>
                <w:szCs w:val="20"/>
                <w:lang w:bidi="ar"/>
              </w:rPr>
              <w:t>机关事业单位基本养老保险缴费支出</w:t>
            </w:r>
          </w:p>
        </w:tc>
        <w:tc>
          <w:tcPr>
            <w:tcW w:w="666" w:type="pct"/>
            <w:tcBorders>
              <w:top w:val="nil"/>
              <w:left w:val="nil"/>
              <w:bottom w:val="single" w:sz="4" w:space="0" w:color="auto"/>
              <w:right w:val="single" w:sz="4" w:space="0" w:color="auto"/>
            </w:tcBorders>
            <w:shd w:val="clear" w:color="auto" w:fill="auto"/>
            <w:vAlign w:val="center"/>
          </w:tcPr>
          <w:p w14:paraId="42F9B090"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89.58</w:t>
            </w:r>
          </w:p>
        </w:tc>
        <w:tc>
          <w:tcPr>
            <w:tcW w:w="981" w:type="pct"/>
            <w:tcBorders>
              <w:top w:val="nil"/>
              <w:left w:val="nil"/>
              <w:bottom w:val="single" w:sz="4" w:space="0" w:color="auto"/>
              <w:right w:val="single" w:sz="4" w:space="0" w:color="auto"/>
            </w:tcBorders>
            <w:shd w:val="clear" w:color="auto" w:fill="auto"/>
            <w:vAlign w:val="center"/>
          </w:tcPr>
          <w:p w14:paraId="1EC02FC8"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89.58</w:t>
            </w:r>
          </w:p>
        </w:tc>
        <w:tc>
          <w:tcPr>
            <w:tcW w:w="961" w:type="pct"/>
            <w:tcBorders>
              <w:top w:val="nil"/>
              <w:left w:val="nil"/>
              <w:bottom w:val="single" w:sz="4" w:space="0" w:color="auto"/>
              <w:right w:val="single" w:sz="8" w:space="0" w:color="auto"/>
            </w:tcBorders>
            <w:shd w:val="clear" w:color="auto" w:fill="auto"/>
            <w:vAlign w:val="center"/>
          </w:tcPr>
          <w:p w14:paraId="6A9595D4" w14:textId="77777777" w:rsidR="00C2022D" w:rsidRDefault="00000000">
            <w:pPr>
              <w:widowControl/>
              <w:jc w:val="center"/>
              <w:rPr>
                <w:rFonts w:ascii="Times New Roman" w:hAnsi="Times New Roman" w:cs="Times New Roman"/>
                <w:kern w:val="0"/>
                <w:sz w:val="20"/>
                <w:szCs w:val="20"/>
              </w:rPr>
            </w:pPr>
            <w:r>
              <w:rPr>
                <w:rFonts w:ascii="Times New Roman" w:hAnsi="Times New Roman" w:cs="Times New Roman" w:hint="eastAsia"/>
                <w:kern w:val="0"/>
                <w:sz w:val="20"/>
                <w:szCs w:val="20"/>
              </w:rPr>
              <w:t>0</w:t>
            </w:r>
          </w:p>
        </w:tc>
      </w:tr>
      <w:tr w:rsidR="00C2022D" w14:paraId="75966380" w14:textId="77777777">
        <w:trPr>
          <w:trHeight w:val="450"/>
          <w:jc w:val="center"/>
        </w:trPr>
        <w:tc>
          <w:tcPr>
            <w:tcW w:w="529" w:type="pct"/>
            <w:tcBorders>
              <w:top w:val="single" w:sz="4" w:space="0" w:color="auto"/>
              <w:left w:val="single" w:sz="8" w:space="0" w:color="auto"/>
              <w:bottom w:val="single" w:sz="4" w:space="0" w:color="auto"/>
              <w:right w:val="single" w:sz="4" w:space="0" w:color="auto"/>
            </w:tcBorders>
            <w:shd w:val="clear" w:color="000000" w:fill="FFFFFF"/>
            <w:vAlign w:val="center"/>
          </w:tcPr>
          <w:p w14:paraId="0684930F" w14:textId="77777777" w:rsidR="00C2022D" w:rsidRDefault="00000000">
            <w:pPr>
              <w:rPr>
                <w:rFonts w:ascii="宋体" w:eastAsia="宋体" w:hAnsi="宋体" w:cs="宋体" w:hint="eastAsia"/>
                <w:color w:val="000000"/>
                <w:kern w:val="0"/>
                <w:sz w:val="20"/>
                <w:szCs w:val="20"/>
                <w:lang w:bidi="ar"/>
              </w:rPr>
            </w:pPr>
            <w:r>
              <w:rPr>
                <w:rFonts w:ascii="Times New Roman" w:hAnsi="Times New Roman" w:cs="Times New Roman" w:hint="eastAsia"/>
                <w:sz w:val="20"/>
                <w:szCs w:val="20"/>
              </w:rPr>
              <w:t>20808</w:t>
            </w:r>
          </w:p>
        </w:tc>
        <w:tc>
          <w:tcPr>
            <w:tcW w:w="1861" w:type="pct"/>
            <w:tcBorders>
              <w:top w:val="nil"/>
              <w:left w:val="nil"/>
              <w:bottom w:val="single" w:sz="4" w:space="0" w:color="auto"/>
              <w:right w:val="single" w:sz="4" w:space="0" w:color="auto"/>
            </w:tcBorders>
            <w:shd w:val="clear" w:color="000000" w:fill="FFFFFF"/>
            <w:vAlign w:val="center"/>
          </w:tcPr>
          <w:p w14:paraId="7CBA5B29" w14:textId="77777777" w:rsidR="00C2022D" w:rsidRDefault="00000000">
            <w:pPr>
              <w:rPr>
                <w:rFonts w:ascii="宋体" w:eastAsia="宋体" w:hAnsi="宋体" w:cs="宋体" w:hint="eastAsia"/>
                <w:color w:val="000000"/>
                <w:kern w:val="0"/>
                <w:sz w:val="20"/>
                <w:szCs w:val="20"/>
                <w:lang w:bidi="ar"/>
              </w:rPr>
            </w:pPr>
            <w:r>
              <w:rPr>
                <w:rFonts w:ascii="Times New Roman" w:hAnsi="Times New Roman" w:cs="Times New Roman" w:hint="eastAsia"/>
                <w:sz w:val="20"/>
                <w:szCs w:val="20"/>
              </w:rPr>
              <w:t>抚恤</w:t>
            </w:r>
          </w:p>
        </w:tc>
        <w:tc>
          <w:tcPr>
            <w:tcW w:w="666" w:type="pct"/>
            <w:tcBorders>
              <w:top w:val="nil"/>
              <w:left w:val="nil"/>
              <w:bottom w:val="single" w:sz="4" w:space="0" w:color="auto"/>
              <w:right w:val="single" w:sz="4" w:space="0" w:color="auto"/>
            </w:tcBorders>
            <w:shd w:val="clear" w:color="auto" w:fill="auto"/>
            <w:vAlign w:val="center"/>
          </w:tcPr>
          <w:p w14:paraId="3E04B5C4"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3.18</w:t>
            </w:r>
          </w:p>
        </w:tc>
        <w:tc>
          <w:tcPr>
            <w:tcW w:w="981" w:type="pct"/>
            <w:tcBorders>
              <w:top w:val="nil"/>
              <w:left w:val="nil"/>
              <w:bottom w:val="single" w:sz="4" w:space="0" w:color="auto"/>
              <w:right w:val="single" w:sz="4" w:space="0" w:color="auto"/>
            </w:tcBorders>
            <w:shd w:val="clear" w:color="auto" w:fill="auto"/>
            <w:vAlign w:val="center"/>
          </w:tcPr>
          <w:p w14:paraId="73B62A0C"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3.18</w:t>
            </w:r>
          </w:p>
        </w:tc>
        <w:tc>
          <w:tcPr>
            <w:tcW w:w="961" w:type="pct"/>
            <w:tcBorders>
              <w:top w:val="nil"/>
              <w:left w:val="nil"/>
              <w:bottom w:val="single" w:sz="4" w:space="0" w:color="auto"/>
              <w:right w:val="single" w:sz="8" w:space="0" w:color="auto"/>
            </w:tcBorders>
            <w:shd w:val="clear" w:color="auto" w:fill="auto"/>
            <w:vAlign w:val="center"/>
          </w:tcPr>
          <w:p w14:paraId="3E1D313C" w14:textId="77777777" w:rsidR="00C2022D" w:rsidRDefault="00000000">
            <w:pPr>
              <w:widowControl/>
              <w:jc w:val="center"/>
              <w:rPr>
                <w:rFonts w:ascii="Times New Roman" w:hAnsi="Times New Roman" w:cs="Times New Roman"/>
                <w:kern w:val="0"/>
                <w:sz w:val="20"/>
                <w:szCs w:val="20"/>
              </w:rPr>
            </w:pPr>
            <w:r>
              <w:rPr>
                <w:rFonts w:asciiTheme="minorEastAsia" w:hAnsiTheme="minorEastAsia" w:cs="宋体" w:hint="eastAsia"/>
                <w:kern w:val="0"/>
                <w:sz w:val="20"/>
                <w:szCs w:val="20"/>
              </w:rPr>
              <w:t>0</w:t>
            </w:r>
          </w:p>
        </w:tc>
      </w:tr>
      <w:tr w:rsidR="00C2022D" w14:paraId="4979A853" w14:textId="77777777">
        <w:trPr>
          <w:trHeight w:val="450"/>
          <w:jc w:val="center"/>
        </w:trPr>
        <w:tc>
          <w:tcPr>
            <w:tcW w:w="529" w:type="pct"/>
            <w:tcBorders>
              <w:top w:val="single" w:sz="4" w:space="0" w:color="auto"/>
              <w:left w:val="single" w:sz="8" w:space="0" w:color="auto"/>
              <w:bottom w:val="single" w:sz="4" w:space="0" w:color="auto"/>
              <w:right w:val="single" w:sz="4" w:space="0" w:color="auto"/>
            </w:tcBorders>
            <w:shd w:val="clear" w:color="000000" w:fill="FFFFFF"/>
            <w:vAlign w:val="center"/>
          </w:tcPr>
          <w:p w14:paraId="6C72AFCC" w14:textId="77777777" w:rsidR="00C2022D" w:rsidRDefault="00000000">
            <w:pPr>
              <w:rPr>
                <w:rFonts w:ascii="宋体" w:eastAsia="宋体" w:hAnsi="宋体" w:cs="宋体" w:hint="eastAsia"/>
                <w:color w:val="000000"/>
                <w:kern w:val="0"/>
                <w:sz w:val="20"/>
                <w:szCs w:val="20"/>
                <w:lang w:bidi="ar"/>
              </w:rPr>
            </w:pPr>
            <w:r>
              <w:rPr>
                <w:rFonts w:ascii="Times New Roman" w:hAnsi="Times New Roman" w:cs="Times New Roman" w:hint="eastAsia"/>
                <w:sz w:val="20"/>
                <w:szCs w:val="20"/>
              </w:rPr>
              <w:t>2080801</w:t>
            </w:r>
          </w:p>
        </w:tc>
        <w:tc>
          <w:tcPr>
            <w:tcW w:w="1861" w:type="pct"/>
            <w:tcBorders>
              <w:top w:val="nil"/>
              <w:left w:val="nil"/>
              <w:bottom w:val="single" w:sz="4" w:space="0" w:color="auto"/>
              <w:right w:val="single" w:sz="4" w:space="0" w:color="auto"/>
            </w:tcBorders>
            <w:shd w:val="clear" w:color="000000" w:fill="FFFFFF"/>
            <w:vAlign w:val="center"/>
          </w:tcPr>
          <w:p w14:paraId="6E793DA4" w14:textId="77777777" w:rsidR="00C2022D" w:rsidRDefault="00000000">
            <w:pPr>
              <w:rPr>
                <w:rFonts w:ascii="宋体" w:eastAsia="宋体" w:hAnsi="宋体" w:cs="宋体" w:hint="eastAsia"/>
                <w:color w:val="000000"/>
                <w:kern w:val="0"/>
                <w:sz w:val="20"/>
                <w:szCs w:val="20"/>
                <w:lang w:bidi="ar"/>
              </w:rPr>
            </w:pPr>
            <w:r>
              <w:rPr>
                <w:rFonts w:ascii="Times New Roman" w:hAnsi="Times New Roman" w:cs="Times New Roman" w:hint="eastAsia"/>
                <w:sz w:val="20"/>
                <w:szCs w:val="20"/>
              </w:rPr>
              <w:t>死亡抚恤</w:t>
            </w:r>
          </w:p>
        </w:tc>
        <w:tc>
          <w:tcPr>
            <w:tcW w:w="666" w:type="pct"/>
            <w:tcBorders>
              <w:top w:val="nil"/>
              <w:left w:val="nil"/>
              <w:bottom w:val="single" w:sz="4" w:space="0" w:color="auto"/>
              <w:right w:val="single" w:sz="4" w:space="0" w:color="auto"/>
            </w:tcBorders>
            <w:shd w:val="clear" w:color="auto" w:fill="auto"/>
            <w:vAlign w:val="center"/>
          </w:tcPr>
          <w:p w14:paraId="1D11B92B"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3.18</w:t>
            </w:r>
          </w:p>
        </w:tc>
        <w:tc>
          <w:tcPr>
            <w:tcW w:w="981" w:type="pct"/>
            <w:tcBorders>
              <w:top w:val="nil"/>
              <w:left w:val="nil"/>
              <w:bottom w:val="single" w:sz="4" w:space="0" w:color="auto"/>
              <w:right w:val="single" w:sz="4" w:space="0" w:color="auto"/>
            </w:tcBorders>
            <w:shd w:val="clear" w:color="auto" w:fill="auto"/>
            <w:vAlign w:val="center"/>
          </w:tcPr>
          <w:p w14:paraId="772E9494"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3.18</w:t>
            </w:r>
          </w:p>
        </w:tc>
        <w:tc>
          <w:tcPr>
            <w:tcW w:w="961" w:type="pct"/>
            <w:tcBorders>
              <w:top w:val="nil"/>
              <w:left w:val="nil"/>
              <w:bottom w:val="single" w:sz="4" w:space="0" w:color="auto"/>
              <w:right w:val="single" w:sz="8" w:space="0" w:color="auto"/>
            </w:tcBorders>
            <w:shd w:val="clear" w:color="auto" w:fill="auto"/>
            <w:vAlign w:val="center"/>
          </w:tcPr>
          <w:p w14:paraId="4B78A970" w14:textId="77777777" w:rsidR="00C2022D" w:rsidRDefault="00000000">
            <w:pPr>
              <w:widowControl/>
              <w:jc w:val="center"/>
              <w:rPr>
                <w:rFonts w:ascii="Times New Roman" w:hAnsi="Times New Roman" w:cs="Times New Roman"/>
                <w:kern w:val="0"/>
                <w:sz w:val="20"/>
                <w:szCs w:val="20"/>
              </w:rPr>
            </w:pPr>
            <w:r>
              <w:rPr>
                <w:rFonts w:asciiTheme="minorEastAsia" w:hAnsiTheme="minorEastAsia" w:cs="宋体" w:hint="eastAsia"/>
                <w:kern w:val="0"/>
                <w:sz w:val="20"/>
                <w:szCs w:val="20"/>
              </w:rPr>
              <w:t>0</w:t>
            </w:r>
          </w:p>
        </w:tc>
      </w:tr>
      <w:tr w:rsidR="00C2022D" w14:paraId="09492F62" w14:textId="77777777">
        <w:trPr>
          <w:trHeight w:val="450"/>
          <w:jc w:val="center"/>
        </w:trPr>
        <w:tc>
          <w:tcPr>
            <w:tcW w:w="529" w:type="pct"/>
            <w:tcBorders>
              <w:top w:val="single" w:sz="4" w:space="0" w:color="auto"/>
              <w:left w:val="single" w:sz="8" w:space="0" w:color="auto"/>
              <w:bottom w:val="single" w:sz="4" w:space="0" w:color="auto"/>
              <w:right w:val="single" w:sz="4" w:space="0" w:color="auto"/>
            </w:tcBorders>
            <w:shd w:val="clear" w:color="000000" w:fill="FFFFFF"/>
            <w:vAlign w:val="center"/>
          </w:tcPr>
          <w:p w14:paraId="159EFD9E" w14:textId="77777777" w:rsidR="00C2022D" w:rsidRDefault="00000000">
            <w:pPr>
              <w:rPr>
                <w:rFonts w:ascii="Times New Roman" w:hAnsi="Times New Roman" w:cs="Times New Roman"/>
                <w:sz w:val="20"/>
                <w:szCs w:val="20"/>
              </w:rPr>
            </w:pPr>
            <w:r>
              <w:rPr>
                <w:rFonts w:ascii="Times New Roman" w:hAnsi="Times New Roman" w:cs="Times New Roman" w:hint="eastAsia"/>
                <w:sz w:val="20"/>
                <w:szCs w:val="20"/>
              </w:rPr>
              <w:t>210</w:t>
            </w:r>
          </w:p>
        </w:tc>
        <w:tc>
          <w:tcPr>
            <w:tcW w:w="1861" w:type="pct"/>
            <w:tcBorders>
              <w:top w:val="nil"/>
              <w:left w:val="nil"/>
              <w:bottom w:val="single" w:sz="4" w:space="0" w:color="auto"/>
              <w:right w:val="single" w:sz="4" w:space="0" w:color="auto"/>
            </w:tcBorders>
            <w:shd w:val="clear" w:color="000000" w:fill="FFFFFF"/>
            <w:vAlign w:val="center"/>
          </w:tcPr>
          <w:p w14:paraId="45CFE249" w14:textId="77777777" w:rsidR="00C2022D" w:rsidRDefault="00000000">
            <w:pPr>
              <w:rPr>
                <w:rFonts w:ascii="Times New Roman" w:hAnsi="Times New Roman" w:cs="Times New Roman"/>
                <w:sz w:val="20"/>
                <w:szCs w:val="20"/>
              </w:rPr>
            </w:pPr>
            <w:r>
              <w:rPr>
                <w:rFonts w:ascii="Times New Roman" w:hAnsi="Times New Roman" w:cs="Times New Roman" w:hint="eastAsia"/>
                <w:sz w:val="20"/>
                <w:szCs w:val="20"/>
              </w:rPr>
              <w:t>卫生健康支出</w:t>
            </w:r>
          </w:p>
        </w:tc>
        <w:tc>
          <w:tcPr>
            <w:tcW w:w="666" w:type="pct"/>
            <w:tcBorders>
              <w:top w:val="nil"/>
              <w:left w:val="nil"/>
              <w:bottom w:val="single" w:sz="4" w:space="0" w:color="auto"/>
              <w:right w:val="single" w:sz="4" w:space="0" w:color="auto"/>
            </w:tcBorders>
            <w:shd w:val="clear" w:color="auto" w:fill="auto"/>
            <w:vAlign w:val="center"/>
          </w:tcPr>
          <w:p w14:paraId="1368BED6"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37.54</w:t>
            </w:r>
          </w:p>
        </w:tc>
        <w:tc>
          <w:tcPr>
            <w:tcW w:w="981" w:type="pct"/>
            <w:tcBorders>
              <w:top w:val="nil"/>
              <w:left w:val="nil"/>
              <w:bottom w:val="single" w:sz="4" w:space="0" w:color="auto"/>
              <w:right w:val="single" w:sz="4" w:space="0" w:color="auto"/>
            </w:tcBorders>
            <w:shd w:val="clear" w:color="auto" w:fill="auto"/>
            <w:vAlign w:val="center"/>
          </w:tcPr>
          <w:p w14:paraId="273030A3"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37.54</w:t>
            </w:r>
          </w:p>
        </w:tc>
        <w:tc>
          <w:tcPr>
            <w:tcW w:w="961" w:type="pct"/>
            <w:tcBorders>
              <w:top w:val="nil"/>
              <w:left w:val="nil"/>
              <w:bottom w:val="single" w:sz="4" w:space="0" w:color="auto"/>
              <w:right w:val="single" w:sz="8" w:space="0" w:color="auto"/>
            </w:tcBorders>
            <w:shd w:val="clear" w:color="auto" w:fill="auto"/>
            <w:vAlign w:val="center"/>
          </w:tcPr>
          <w:p w14:paraId="2A8FADC1" w14:textId="77777777" w:rsidR="00C2022D" w:rsidRDefault="00000000">
            <w:pPr>
              <w:widowControl/>
              <w:jc w:val="center"/>
              <w:rPr>
                <w:rFonts w:ascii="Times New Roman" w:hAnsi="Times New Roman" w:cs="Times New Roman"/>
                <w:kern w:val="0"/>
                <w:sz w:val="20"/>
                <w:szCs w:val="20"/>
              </w:rPr>
            </w:pPr>
            <w:r>
              <w:rPr>
                <w:rFonts w:ascii="Times New Roman" w:hAnsi="Times New Roman" w:cs="Times New Roman" w:hint="eastAsia"/>
                <w:kern w:val="0"/>
                <w:sz w:val="20"/>
                <w:szCs w:val="20"/>
              </w:rPr>
              <w:t>0</w:t>
            </w:r>
          </w:p>
        </w:tc>
      </w:tr>
      <w:tr w:rsidR="00C2022D" w14:paraId="0733257B" w14:textId="77777777">
        <w:trPr>
          <w:trHeight w:val="450"/>
          <w:jc w:val="center"/>
        </w:trPr>
        <w:tc>
          <w:tcPr>
            <w:tcW w:w="529" w:type="pct"/>
            <w:tcBorders>
              <w:top w:val="single" w:sz="4" w:space="0" w:color="auto"/>
              <w:left w:val="single" w:sz="8" w:space="0" w:color="auto"/>
              <w:bottom w:val="single" w:sz="4" w:space="0" w:color="auto"/>
              <w:right w:val="single" w:sz="4" w:space="0" w:color="auto"/>
            </w:tcBorders>
            <w:shd w:val="clear" w:color="000000" w:fill="FFFFFF"/>
            <w:vAlign w:val="center"/>
          </w:tcPr>
          <w:p w14:paraId="59D17CD0" w14:textId="77777777" w:rsidR="00C2022D" w:rsidRDefault="00000000">
            <w:pPr>
              <w:rPr>
                <w:rFonts w:ascii="Times New Roman" w:hAnsi="Times New Roman" w:cs="Times New Roman"/>
                <w:sz w:val="20"/>
                <w:szCs w:val="20"/>
              </w:rPr>
            </w:pPr>
            <w:r>
              <w:rPr>
                <w:rFonts w:ascii="Times New Roman" w:hAnsi="Times New Roman" w:cs="Times New Roman" w:hint="eastAsia"/>
                <w:sz w:val="20"/>
                <w:szCs w:val="20"/>
              </w:rPr>
              <w:t>21011</w:t>
            </w:r>
          </w:p>
        </w:tc>
        <w:tc>
          <w:tcPr>
            <w:tcW w:w="1861" w:type="pct"/>
            <w:tcBorders>
              <w:top w:val="nil"/>
              <w:left w:val="nil"/>
              <w:bottom w:val="single" w:sz="4" w:space="0" w:color="auto"/>
              <w:right w:val="single" w:sz="4" w:space="0" w:color="auto"/>
            </w:tcBorders>
            <w:shd w:val="clear" w:color="auto" w:fill="auto"/>
            <w:vAlign w:val="center"/>
          </w:tcPr>
          <w:p w14:paraId="0D7816A9" w14:textId="77777777" w:rsidR="00C2022D" w:rsidRDefault="00000000">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行政事业单位医疗</w:t>
            </w:r>
          </w:p>
        </w:tc>
        <w:tc>
          <w:tcPr>
            <w:tcW w:w="666" w:type="pct"/>
            <w:tcBorders>
              <w:top w:val="nil"/>
              <w:left w:val="nil"/>
              <w:bottom w:val="single" w:sz="4" w:space="0" w:color="auto"/>
              <w:right w:val="single" w:sz="4" w:space="0" w:color="auto"/>
            </w:tcBorders>
            <w:shd w:val="clear" w:color="auto" w:fill="auto"/>
            <w:vAlign w:val="center"/>
          </w:tcPr>
          <w:p w14:paraId="58307FB6"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37.54</w:t>
            </w:r>
          </w:p>
        </w:tc>
        <w:tc>
          <w:tcPr>
            <w:tcW w:w="981" w:type="pct"/>
            <w:tcBorders>
              <w:top w:val="nil"/>
              <w:left w:val="nil"/>
              <w:bottom w:val="single" w:sz="4" w:space="0" w:color="auto"/>
              <w:right w:val="single" w:sz="4" w:space="0" w:color="auto"/>
            </w:tcBorders>
            <w:shd w:val="clear" w:color="auto" w:fill="auto"/>
            <w:vAlign w:val="center"/>
          </w:tcPr>
          <w:p w14:paraId="2108E6FE"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37.54</w:t>
            </w:r>
          </w:p>
        </w:tc>
        <w:tc>
          <w:tcPr>
            <w:tcW w:w="961" w:type="pct"/>
            <w:tcBorders>
              <w:top w:val="nil"/>
              <w:left w:val="nil"/>
              <w:bottom w:val="single" w:sz="4" w:space="0" w:color="auto"/>
              <w:right w:val="single" w:sz="8" w:space="0" w:color="auto"/>
            </w:tcBorders>
            <w:shd w:val="clear" w:color="auto" w:fill="auto"/>
            <w:vAlign w:val="center"/>
          </w:tcPr>
          <w:p w14:paraId="211342D3" w14:textId="77777777" w:rsidR="00C2022D" w:rsidRDefault="00000000">
            <w:pPr>
              <w:widowControl/>
              <w:jc w:val="center"/>
              <w:rPr>
                <w:rFonts w:ascii="Times New Roman" w:hAnsi="Times New Roman" w:cs="Times New Roman"/>
                <w:kern w:val="0"/>
                <w:sz w:val="20"/>
                <w:szCs w:val="20"/>
              </w:rPr>
            </w:pPr>
            <w:r>
              <w:rPr>
                <w:rFonts w:ascii="Times New Roman" w:hAnsi="Times New Roman" w:cs="Times New Roman" w:hint="eastAsia"/>
                <w:kern w:val="0"/>
                <w:sz w:val="20"/>
                <w:szCs w:val="20"/>
              </w:rPr>
              <w:t>0</w:t>
            </w:r>
          </w:p>
        </w:tc>
      </w:tr>
      <w:tr w:rsidR="00C2022D" w14:paraId="398D675D" w14:textId="77777777">
        <w:trPr>
          <w:trHeight w:val="450"/>
          <w:jc w:val="center"/>
        </w:trPr>
        <w:tc>
          <w:tcPr>
            <w:tcW w:w="529" w:type="pct"/>
            <w:tcBorders>
              <w:top w:val="single" w:sz="4" w:space="0" w:color="auto"/>
              <w:left w:val="single" w:sz="8" w:space="0" w:color="auto"/>
              <w:bottom w:val="single" w:sz="8" w:space="0" w:color="auto"/>
              <w:right w:val="single" w:sz="4" w:space="0" w:color="auto"/>
            </w:tcBorders>
            <w:shd w:val="clear" w:color="000000" w:fill="FFFFFF"/>
            <w:vAlign w:val="center"/>
          </w:tcPr>
          <w:p w14:paraId="6EA096D0" w14:textId="77777777" w:rsidR="00C2022D" w:rsidRDefault="00000000">
            <w:pPr>
              <w:rPr>
                <w:rFonts w:ascii="Times New Roman" w:hAnsi="Times New Roman" w:cs="Times New Roman"/>
                <w:sz w:val="20"/>
                <w:szCs w:val="20"/>
              </w:rPr>
            </w:pPr>
            <w:r>
              <w:rPr>
                <w:rFonts w:ascii="Times New Roman" w:hAnsi="Times New Roman" w:cs="Times New Roman" w:hint="eastAsia"/>
                <w:sz w:val="20"/>
                <w:szCs w:val="20"/>
              </w:rPr>
              <w:t>2101102</w:t>
            </w:r>
          </w:p>
        </w:tc>
        <w:tc>
          <w:tcPr>
            <w:tcW w:w="1861" w:type="pct"/>
            <w:tcBorders>
              <w:top w:val="nil"/>
              <w:left w:val="nil"/>
              <w:bottom w:val="single" w:sz="8" w:space="0" w:color="auto"/>
              <w:right w:val="single" w:sz="4" w:space="0" w:color="auto"/>
            </w:tcBorders>
            <w:shd w:val="clear" w:color="auto" w:fill="auto"/>
            <w:vAlign w:val="center"/>
          </w:tcPr>
          <w:p w14:paraId="127AAB9C" w14:textId="77777777" w:rsidR="00C2022D" w:rsidRDefault="00000000">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事业单位医疗</w:t>
            </w:r>
          </w:p>
        </w:tc>
        <w:tc>
          <w:tcPr>
            <w:tcW w:w="666" w:type="pct"/>
            <w:tcBorders>
              <w:top w:val="nil"/>
              <w:left w:val="nil"/>
              <w:bottom w:val="single" w:sz="8" w:space="0" w:color="auto"/>
              <w:right w:val="single" w:sz="4" w:space="0" w:color="auto"/>
            </w:tcBorders>
            <w:shd w:val="clear" w:color="auto" w:fill="auto"/>
            <w:vAlign w:val="center"/>
          </w:tcPr>
          <w:p w14:paraId="66F9D0C3"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37.54</w:t>
            </w:r>
          </w:p>
        </w:tc>
        <w:tc>
          <w:tcPr>
            <w:tcW w:w="981" w:type="pct"/>
            <w:tcBorders>
              <w:top w:val="nil"/>
              <w:left w:val="nil"/>
              <w:bottom w:val="single" w:sz="8" w:space="0" w:color="auto"/>
              <w:right w:val="single" w:sz="4" w:space="0" w:color="auto"/>
            </w:tcBorders>
            <w:shd w:val="clear" w:color="auto" w:fill="auto"/>
            <w:vAlign w:val="center"/>
          </w:tcPr>
          <w:p w14:paraId="212BF736"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37.54</w:t>
            </w:r>
          </w:p>
        </w:tc>
        <w:tc>
          <w:tcPr>
            <w:tcW w:w="961" w:type="pct"/>
            <w:tcBorders>
              <w:top w:val="nil"/>
              <w:left w:val="nil"/>
              <w:bottom w:val="single" w:sz="8" w:space="0" w:color="auto"/>
              <w:right w:val="single" w:sz="8" w:space="0" w:color="auto"/>
            </w:tcBorders>
            <w:shd w:val="clear" w:color="auto" w:fill="auto"/>
            <w:vAlign w:val="center"/>
          </w:tcPr>
          <w:p w14:paraId="6EF79C49" w14:textId="77777777" w:rsidR="00C2022D" w:rsidRDefault="00000000">
            <w:pPr>
              <w:widowControl/>
              <w:jc w:val="center"/>
              <w:rPr>
                <w:rFonts w:ascii="Times New Roman" w:hAnsi="Times New Roman" w:cs="Times New Roman"/>
                <w:kern w:val="0"/>
                <w:sz w:val="20"/>
                <w:szCs w:val="20"/>
              </w:rPr>
            </w:pPr>
            <w:r>
              <w:rPr>
                <w:rFonts w:ascii="Times New Roman" w:hAnsi="Times New Roman" w:cs="Times New Roman" w:hint="eastAsia"/>
                <w:kern w:val="0"/>
                <w:sz w:val="20"/>
                <w:szCs w:val="20"/>
              </w:rPr>
              <w:t>0</w:t>
            </w:r>
          </w:p>
        </w:tc>
      </w:tr>
      <w:tr w:rsidR="00C2022D" w14:paraId="013C204A" w14:textId="77777777">
        <w:trPr>
          <w:trHeight w:val="450"/>
          <w:jc w:val="center"/>
        </w:trPr>
        <w:tc>
          <w:tcPr>
            <w:tcW w:w="529" w:type="pct"/>
            <w:tcBorders>
              <w:top w:val="single" w:sz="4" w:space="0" w:color="auto"/>
              <w:left w:val="single" w:sz="8" w:space="0" w:color="auto"/>
              <w:bottom w:val="single" w:sz="8" w:space="0" w:color="auto"/>
              <w:right w:val="single" w:sz="4" w:space="0" w:color="auto"/>
            </w:tcBorders>
            <w:shd w:val="clear" w:color="000000" w:fill="FFFFFF"/>
            <w:vAlign w:val="center"/>
          </w:tcPr>
          <w:p w14:paraId="68D3F85E" w14:textId="77777777" w:rsidR="00C2022D" w:rsidRDefault="00000000">
            <w:pPr>
              <w:rPr>
                <w:rFonts w:ascii="Times New Roman" w:hAnsi="Times New Roman" w:cs="Times New Roman"/>
                <w:sz w:val="20"/>
                <w:szCs w:val="20"/>
              </w:rPr>
            </w:pPr>
            <w:r>
              <w:rPr>
                <w:rFonts w:ascii="Times New Roman" w:hAnsi="Times New Roman" w:cs="Times New Roman" w:hint="eastAsia"/>
                <w:sz w:val="20"/>
                <w:szCs w:val="20"/>
              </w:rPr>
              <w:t>213</w:t>
            </w:r>
          </w:p>
        </w:tc>
        <w:tc>
          <w:tcPr>
            <w:tcW w:w="1861" w:type="pct"/>
            <w:tcBorders>
              <w:top w:val="nil"/>
              <w:left w:val="nil"/>
              <w:bottom w:val="single" w:sz="8" w:space="0" w:color="auto"/>
              <w:right w:val="single" w:sz="4" w:space="0" w:color="auto"/>
            </w:tcBorders>
            <w:shd w:val="clear" w:color="auto" w:fill="auto"/>
            <w:vAlign w:val="center"/>
          </w:tcPr>
          <w:p w14:paraId="248DAA7D" w14:textId="77777777" w:rsidR="00C2022D" w:rsidRDefault="00000000">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农林水支出</w:t>
            </w:r>
          </w:p>
        </w:tc>
        <w:tc>
          <w:tcPr>
            <w:tcW w:w="666" w:type="pct"/>
            <w:tcBorders>
              <w:top w:val="nil"/>
              <w:left w:val="nil"/>
              <w:bottom w:val="single" w:sz="8" w:space="0" w:color="auto"/>
              <w:right w:val="single" w:sz="4" w:space="0" w:color="auto"/>
            </w:tcBorders>
            <w:shd w:val="clear" w:color="auto" w:fill="auto"/>
            <w:vAlign w:val="center"/>
          </w:tcPr>
          <w:p w14:paraId="1A123F6F"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854.76</w:t>
            </w:r>
          </w:p>
        </w:tc>
        <w:tc>
          <w:tcPr>
            <w:tcW w:w="981" w:type="pct"/>
            <w:tcBorders>
              <w:top w:val="nil"/>
              <w:left w:val="nil"/>
              <w:bottom w:val="single" w:sz="8" w:space="0" w:color="auto"/>
              <w:right w:val="single" w:sz="4" w:space="0" w:color="auto"/>
            </w:tcBorders>
            <w:shd w:val="clear" w:color="auto" w:fill="auto"/>
            <w:vAlign w:val="center"/>
          </w:tcPr>
          <w:p w14:paraId="7B90B438"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854.76</w:t>
            </w:r>
          </w:p>
        </w:tc>
        <w:tc>
          <w:tcPr>
            <w:tcW w:w="961" w:type="pct"/>
            <w:tcBorders>
              <w:top w:val="nil"/>
              <w:left w:val="nil"/>
              <w:bottom w:val="single" w:sz="8" w:space="0" w:color="auto"/>
              <w:right w:val="single" w:sz="8" w:space="0" w:color="auto"/>
            </w:tcBorders>
            <w:shd w:val="clear" w:color="auto" w:fill="auto"/>
            <w:vAlign w:val="center"/>
          </w:tcPr>
          <w:p w14:paraId="18A95076" w14:textId="77777777" w:rsidR="00C2022D" w:rsidRDefault="00000000">
            <w:pPr>
              <w:widowControl/>
              <w:jc w:val="center"/>
              <w:rPr>
                <w:rFonts w:ascii="Times New Roman" w:hAnsi="Times New Roman" w:cs="Times New Roman"/>
                <w:kern w:val="0"/>
                <w:sz w:val="20"/>
                <w:szCs w:val="20"/>
              </w:rPr>
            </w:pPr>
            <w:r>
              <w:rPr>
                <w:rFonts w:ascii="Times New Roman" w:hAnsi="Times New Roman" w:cs="Times New Roman" w:hint="eastAsia"/>
                <w:kern w:val="0"/>
                <w:sz w:val="20"/>
                <w:szCs w:val="20"/>
              </w:rPr>
              <w:t>0</w:t>
            </w:r>
          </w:p>
        </w:tc>
      </w:tr>
      <w:tr w:rsidR="00C2022D" w14:paraId="1A047D57" w14:textId="77777777">
        <w:trPr>
          <w:trHeight w:val="450"/>
          <w:jc w:val="center"/>
        </w:trPr>
        <w:tc>
          <w:tcPr>
            <w:tcW w:w="529" w:type="pct"/>
            <w:tcBorders>
              <w:top w:val="single" w:sz="4" w:space="0" w:color="auto"/>
              <w:left w:val="single" w:sz="8" w:space="0" w:color="auto"/>
              <w:bottom w:val="single" w:sz="8" w:space="0" w:color="auto"/>
              <w:right w:val="single" w:sz="4" w:space="0" w:color="auto"/>
            </w:tcBorders>
            <w:shd w:val="clear" w:color="000000" w:fill="FFFFFF"/>
            <w:vAlign w:val="center"/>
          </w:tcPr>
          <w:p w14:paraId="4C6CAD1B" w14:textId="77777777" w:rsidR="00C2022D" w:rsidRDefault="00000000">
            <w:pPr>
              <w:rPr>
                <w:rFonts w:ascii="Times New Roman" w:hAnsi="Times New Roman" w:cs="Times New Roman"/>
                <w:sz w:val="20"/>
                <w:szCs w:val="20"/>
              </w:rPr>
            </w:pPr>
            <w:r>
              <w:rPr>
                <w:rFonts w:ascii="Times New Roman" w:hAnsi="Times New Roman" w:cs="Times New Roman" w:hint="eastAsia"/>
                <w:sz w:val="20"/>
                <w:szCs w:val="20"/>
              </w:rPr>
              <w:t>21302</w:t>
            </w:r>
          </w:p>
        </w:tc>
        <w:tc>
          <w:tcPr>
            <w:tcW w:w="1861" w:type="pct"/>
            <w:tcBorders>
              <w:top w:val="nil"/>
              <w:left w:val="nil"/>
              <w:bottom w:val="single" w:sz="8" w:space="0" w:color="auto"/>
              <w:right w:val="single" w:sz="4" w:space="0" w:color="auto"/>
            </w:tcBorders>
            <w:shd w:val="clear" w:color="auto" w:fill="auto"/>
            <w:vAlign w:val="center"/>
          </w:tcPr>
          <w:p w14:paraId="3629ACF1" w14:textId="77777777" w:rsidR="00C2022D" w:rsidRDefault="00000000">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林业和草原</w:t>
            </w:r>
          </w:p>
        </w:tc>
        <w:tc>
          <w:tcPr>
            <w:tcW w:w="666" w:type="pct"/>
            <w:tcBorders>
              <w:top w:val="nil"/>
              <w:left w:val="nil"/>
              <w:bottom w:val="single" w:sz="8" w:space="0" w:color="auto"/>
              <w:right w:val="single" w:sz="4" w:space="0" w:color="auto"/>
            </w:tcBorders>
            <w:shd w:val="clear" w:color="auto" w:fill="auto"/>
            <w:vAlign w:val="center"/>
          </w:tcPr>
          <w:p w14:paraId="07A6C5E0"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854.76</w:t>
            </w:r>
          </w:p>
        </w:tc>
        <w:tc>
          <w:tcPr>
            <w:tcW w:w="981" w:type="pct"/>
            <w:tcBorders>
              <w:top w:val="nil"/>
              <w:left w:val="nil"/>
              <w:bottom w:val="single" w:sz="8" w:space="0" w:color="auto"/>
              <w:right w:val="single" w:sz="4" w:space="0" w:color="auto"/>
            </w:tcBorders>
            <w:shd w:val="clear" w:color="auto" w:fill="auto"/>
            <w:vAlign w:val="center"/>
          </w:tcPr>
          <w:p w14:paraId="584F5A10"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854.76</w:t>
            </w:r>
          </w:p>
        </w:tc>
        <w:tc>
          <w:tcPr>
            <w:tcW w:w="961" w:type="pct"/>
            <w:tcBorders>
              <w:top w:val="nil"/>
              <w:left w:val="nil"/>
              <w:bottom w:val="single" w:sz="8" w:space="0" w:color="auto"/>
              <w:right w:val="single" w:sz="8" w:space="0" w:color="auto"/>
            </w:tcBorders>
            <w:shd w:val="clear" w:color="auto" w:fill="auto"/>
            <w:vAlign w:val="center"/>
          </w:tcPr>
          <w:p w14:paraId="45C544EE" w14:textId="77777777" w:rsidR="00C2022D" w:rsidRDefault="00000000">
            <w:pPr>
              <w:widowControl/>
              <w:jc w:val="center"/>
              <w:rPr>
                <w:rFonts w:ascii="Times New Roman" w:hAnsi="Times New Roman" w:cs="Times New Roman"/>
                <w:kern w:val="0"/>
                <w:sz w:val="20"/>
                <w:szCs w:val="20"/>
              </w:rPr>
            </w:pPr>
            <w:r>
              <w:rPr>
                <w:rFonts w:ascii="Times New Roman" w:hAnsi="Times New Roman" w:cs="Times New Roman" w:hint="eastAsia"/>
                <w:kern w:val="0"/>
                <w:sz w:val="20"/>
                <w:szCs w:val="20"/>
              </w:rPr>
              <w:t>0</w:t>
            </w:r>
          </w:p>
        </w:tc>
      </w:tr>
      <w:tr w:rsidR="00C2022D" w14:paraId="538D24EA" w14:textId="77777777">
        <w:trPr>
          <w:trHeight w:val="450"/>
          <w:jc w:val="center"/>
        </w:trPr>
        <w:tc>
          <w:tcPr>
            <w:tcW w:w="529" w:type="pct"/>
            <w:tcBorders>
              <w:top w:val="single" w:sz="4" w:space="0" w:color="auto"/>
              <w:left w:val="single" w:sz="8" w:space="0" w:color="auto"/>
              <w:bottom w:val="single" w:sz="8" w:space="0" w:color="auto"/>
              <w:right w:val="single" w:sz="4" w:space="0" w:color="auto"/>
            </w:tcBorders>
            <w:shd w:val="clear" w:color="000000" w:fill="FFFFFF"/>
            <w:vAlign w:val="center"/>
          </w:tcPr>
          <w:p w14:paraId="2E155C57" w14:textId="77777777" w:rsidR="00C2022D" w:rsidRDefault="00000000">
            <w:pPr>
              <w:rPr>
                <w:rFonts w:ascii="Times New Roman" w:hAnsi="Times New Roman" w:cs="Times New Roman"/>
                <w:sz w:val="20"/>
                <w:szCs w:val="20"/>
              </w:rPr>
            </w:pPr>
            <w:r>
              <w:rPr>
                <w:rFonts w:ascii="Times New Roman" w:hAnsi="Times New Roman" w:cs="Times New Roman" w:hint="eastAsia"/>
                <w:sz w:val="20"/>
                <w:szCs w:val="20"/>
              </w:rPr>
              <w:t>2130201</w:t>
            </w:r>
          </w:p>
        </w:tc>
        <w:tc>
          <w:tcPr>
            <w:tcW w:w="1861" w:type="pct"/>
            <w:tcBorders>
              <w:top w:val="nil"/>
              <w:left w:val="nil"/>
              <w:bottom w:val="single" w:sz="8" w:space="0" w:color="auto"/>
              <w:right w:val="single" w:sz="4" w:space="0" w:color="auto"/>
            </w:tcBorders>
            <w:shd w:val="clear" w:color="auto" w:fill="auto"/>
            <w:vAlign w:val="center"/>
          </w:tcPr>
          <w:p w14:paraId="301AC88D" w14:textId="77777777" w:rsidR="00C2022D" w:rsidRDefault="00000000">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行政运行</w:t>
            </w:r>
          </w:p>
        </w:tc>
        <w:tc>
          <w:tcPr>
            <w:tcW w:w="666" w:type="pct"/>
            <w:tcBorders>
              <w:top w:val="nil"/>
              <w:left w:val="nil"/>
              <w:bottom w:val="single" w:sz="8" w:space="0" w:color="auto"/>
              <w:right w:val="single" w:sz="4" w:space="0" w:color="auto"/>
            </w:tcBorders>
            <w:shd w:val="clear" w:color="auto" w:fill="auto"/>
            <w:vAlign w:val="center"/>
          </w:tcPr>
          <w:p w14:paraId="4AEC384B"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854.76</w:t>
            </w:r>
          </w:p>
        </w:tc>
        <w:tc>
          <w:tcPr>
            <w:tcW w:w="981" w:type="pct"/>
            <w:tcBorders>
              <w:top w:val="nil"/>
              <w:left w:val="nil"/>
              <w:bottom w:val="single" w:sz="8" w:space="0" w:color="auto"/>
              <w:right w:val="single" w:sz="4" w:space="0" w:color="auto"/>
            </w:tcBorders>
            <w:shd w:val="clear" w:color="auto" w:fill="auto"/>
            <w:vAlign w:val="center"/>
          </w:tcPr>
          <w:p w14:paraId="0C445BC5"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854.76</w:t>
            </w:r>
          </w:p>
        </w:tc>
        <w:tc>
          <w:tcPr>
            <w:tcW w:w="961" w:type="pct"/>
            <w:tcBorders>
              <w:top w:val="nil"/>
              <w:left w:val="nil"/>
              <w:bottom w:val="single" w:sz="8" w:space="0" w:color="auto"/>
              <w:right w:val="single" w:sz="8" w:space="0" w:color="auto"/>
            </w:tcBorders>
            <w:shd w:val="clear" w:color="auto" w:fill="auto"/>
            <w:vAlign w:val="center"/>
          </w:tcPr>
          <w:p w14:paraId="5373FDDA" w14:textId="77777777" w:rsidR="00C2022D" w:rsidRDefault="00000000">
            <w:pPr>
              <w:widowControl/>
              <w:jc w:val="center"/>
              <w:rPr>
                <w:rFonts w:ascii="Times New Roman" w:hAnsi="Times New Roman" w:cs="Times New Roman"/>
                <w:kern w:val="0"/>
                <w:sz w:val="20"/>
                <w:szCs w:val="20"/>
              </w:rPr>
            </w:pPr>
            <w:r>
              <w:rPr>
                <w:rFonts w:ascii="Times New Roman" w:hAnsi="Times New Roman" w:cs="Times New Roman" w:hint="eastAsia"/>
                <w:kern w:val="0"/>
                <w:sz w:val="20"/>
                <w:szCs w:val="20"/>
              </w:rPr>
              <w:t>0</w:t>
            </w:r>
          </w:p>
        </w:tc>
      </w:tr>
      <w:tr w:rsidR="00C2022D" w14:paraId="54455172" w14:textId="77777777">
        <w:trPr>
          <w:trHeight w:val="450"/>
          <w:jc w:val="center"/>
        </w:trPr>
        <w:tc>
          <w:tcPr>
            <w:tcW w:w="529" w:type="pct"/>
            <w:tcBorders>
              <w:top w:val="single" w:sz="4" w:space="0" w:color="auto"/>
              <w:left w:val="single" w:sz="8" w:space="0" w:color="auto"/>
              <w:bottom w:val="single" w:sz="8" w:space="0" w:color="auto"/>
              <w:right w:val="single" w:sz="4" w:space="0" w:color="auto"/>
            </w:tcBorders>
            <w:shd w:val="clear" w:color="000000" w:fill="FFFFFF"/>
            <w:vAlign w:val="center"/>
          </w:tcPr>
          <w:p w14:paraId="1ABF4C3B" w14:textId="77777777" w:rsidR="00C2022D" w:rsidRDefault="00000000">
            <w:pPr>
              <w:rPr>
                <w:rFonts w:ascii="Times New Roman" w:hAnsi="Times New Roman" w:cs="Times New Roman"/>
                <w:sz w:val="20"/>
                <w:szCs w:val="20"/>
              </w:rPr>
            </w:pPr>
            <w:r>
              <w:rPr>
                <w:rFonts w:ascii="Times New Roman" w:hAnsi="Times New Roman" w:cs="Times New Roman" w:hint="eastAsia"/>
                <w:sz w:val="20"/>
                <w:szCs w:val="20"/>
              </w:rPr>
              <w:t>221</w:t>
            </w:r>
          </w:p>
        </w:tc>
        <w:tc>
          <w:tcPr>
            <w:tcW w:w="1861" w:type="pct"/>
            <w:tcBorders>
              <w:top w:val="nil"/>
              <w:left w:val="nil"/>
              <w:bottom w:val="single" w:sz="8" w:space="0" w:color="auto"/>
              <w:right w:val="single" w:sz="4" w:space="0" w:color="auto"/>
            </w:tcBorders>
            <w:shd w:val="clear" w:color="auto" w:fill="auto"/>
            <w:vAlign w:val="center"/>
          </w:tcPr>
          <w:p w14:paraId="120FC3D5" w14:textId="77777777" w:rsidR="00C2022D" w:rsidRDefault="00000000">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rPr>
              <w:t>住房保障支出</w:t>
            </w:r>
          </w:p>
        </w:tc>
        <w:tc>
          <w:tcPr>
            <w:tcW w:w="666" w:type="pct"/>
            <w:tcBorders>
              <w:top w:val="nil"/>
              <w:left w:val="nil"/>
              <w:bottom w:val="single" w:sz="8" w:space="0" w:color="auto"/>
              <w:right w:val="single" w:sz="4" w:space="0" w:color="auto"/>
            </w:tcBorders>
            <w:shd w:val="clear" w:color="auto" w:fill="auto"/>
            <w:vAlign w:val="center"/>
          </w:tcPr>
          <w:p w14:paraId="5AF1C1D6"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67.18</w:t>
            </w:r>
          </w:p>
        </w:tc>
        <w:tc>
          <w:tcPr>
            <w:tcW w:w="981" w:type="pct"/>
            <w:tcBorders>
              <w:top w:val="nil"/>
              <w:left w:val="nil"/>
              <w:bottom w:val="single" w:sz="8" w:space="0" w:color="auto"/>
              <w:right w:val="single" w:sz="4" w:space="0" w:color="auto"/>
            </w:tcBorders>
            <w:shd w:val="clear" w:color="auto" w:fill="auto"/>
            <w:vAlign w:val="center"/>
          </w:tcPr>
          <w:p w14:paraId="3E3A8CCD"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67.18</w:t>
            </w:r>
          </w:p>
        </w:tc>
        <w:tc>
          <w:tcPr>
            <w:tcW w:w="961" w:type="pct"/>
            <w:tcBorders>
              <w:top w:val="nil"/>
              <w:left w:val="nil"/>
              <w:bottom w:val="single" w:sz="8" w:space="0" w:color="auto"/>
              <w:right w:val="single" w:sz="8" w:space="0" w:color="auto"/>
            </w:tcBorders>
            <w:shd w:val="clear" w:color="auto" w:fill="auto"/>
            <w:vAlign w:val="center"/>
          </w:tcPr>
          <w:p w14:paraId="1B4157FB" w14:textId="77777777" w:rsidR="00C2022D" w:rsidRDefault="00000000">
            <w:pPr>
              <w:widowControl/>
              <w:jc w:val="center"/>
              <w:rPr>
                <w:rFonts w:ascii="Times New Roman" w:hAnsi="Times New Roman" w:cs="Times New Roman"/>
                <w:kern w:val="0"/>
                <w:sz w:val="20"/>
                <w:szCs w:val="20"/>
              </w:rPr>
            </w:pPr>
            <w:r>
              <w:rPr>
                <w:rFonts w:ascii="Times New Roman" w:hAnsi="Times New Roman" w:cs="Times New Roman" w:hint="eastAsia"/>
                <w:kern w:val="0"/>
                <w:sz w:val="20"/>
                <w:szCs w:val="20"/>
              </w:rPr>
              <w:t>0</w:t>
            </w:r>
          </w:p>
        </w:tc>
      </w:tr>
      <w:tr w:rsidR="00C2022D" w14:paraId="680474F5" w14:textId="77777777">
        <w:trPr>
          <w:trHeight w:val="450"/>
          <w:jc w:val="center"/>
        </w:trPr>
        <w:tc>
          <w:tcPr>
            <w:tcW w:w="529" w:type="pct"/>
            <w:tcBorders>
              <w:top w:val="single" w:sz="4" w:space="0" w:color="auto"/>
              <w:left w:val="single" w:sz="8" w:space="0" w:color="auto"/>
              <w:bottom w:val="single" w:sz="8" w:space="0" w:color="auto"/>
              <w:right w:val="single" w:sz="4" w:space="0" w:color="auto"/>
            </w:tcBorders>
            <w:shd w:val="clear" w:color="000000" w:fill="FFFFFF"/>
            <w:vAlign w:val="center"/>
          </w:tcPr>
          <w:p w14:paraId="40D79507" w14:textId="77777777" w:rsidR="00C2022D" w:rsidRDefault="00000000">
            <w:pPr>
              <w:rPr>
                <w:rFonts w:ascii="Times New Roman" w:hAnsi="Times New Roman" w:cs="Times New Roman"/>
                <w:sz w:val="20"/>
                <w:szCs w:val="20"/>
              </w:rPr>
            </w:pPr>
            <w:r>
              <w:rPr>
                <w:rFonts w:ascii="Times New Roman" w:hAnsi="Times New Roman" w:cs="Times New Roman" w:hint="eastAsia"/>
                <w:sz w:val="20"/>
                <w:szCs w:val="20"/>
              </w:rPr>
              <w:t>22102</w:t>
            </w:r>
          </w:p>
        </w:tc>
        <w:tc>
          <w:tcPr>
            <w:tcW w:w="1861" w:type="pct"/>
            <w:tcBorders>
              <w:top w:val="nil"/>
              <w:left w:val="nil"/>
              <w:bottom w:val="single" w:sz="8" w:space="0" w:color="auto"/>
              <w:right w:val="single" w:sz="4" w:space="0" w:color="auto"/>
            </w:tcBorders>
            <w:shd w:val="clear" w:color="auto" w:fill="auto"/>
            <w:vAlign w:val="center"/>
          </w:tcPr>
          <w:p w14:paraId="3ACA8EF9" w14:textId="77777777" w:rsidR="00C2022D" w:rsidRDefault="00000000">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rPr>
              <w:t>住房改革支出</w:t>
            </w:r>
          </w:p>
        </w:tc>
        <w:tc>
          <w:tcPr>
            <w:tcW w:w="666" w:type="pct"/>
            <w:tcBorders>
              <w:top w:val="nil"/>
              <w:left w:val="nil"/>
              <w:bottom w:val="single" w:sz="8" w:space="0" w:color="auto"/>
              <w:right w:val="single" w:sz="4" w:space="0" w:color="auto"/>
            </w:tcBorders>
            <w:shd w:val="clear" w:color="auto" w:fill="auto"/>
            <w:vAlign w:val="center"/>
          </w:tcPr>
          <w:p w14:paraId="28446430"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67.18</w:t>
            </w:r>
          </w:p>
        </w:tc>
        <w:tc>
          <w:tcPr>
            <w:tcW w:w="981" w:type="pct"/>
            <w:tcBorders>
              <w:top w:val="nil"/>
              <w:left w:val="nil"/>
              <w:bottom w:val="single" w:sz="8" w:space="0" w:color="auto"/>
              <w:right w:val="single" w:sz="4" w:space="0" w:color="auto"/>
            </w:tcBorders>
            <w:shd w:val="clear" w:color="auto" w:fill="auto"/>
            <w:vAlign w:val="center"/>
          </w:tcPr>
          <w:p w14:paraId="4D69FEA6"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67.18</w:t>
            </w:r>
          </w:p>
        </w:tc>
        <w:tc>
          <w:tcPr>
            <w:tcW w:w="961" w:type="pct"/>
            <w:tcBorders>
              <w:top w:val="nil"/>
              <w:left w:val="nil"/>
              <w:bottom w:val="single" w:sz="8" w:space="0" w:color="auto"/>
              <w:right w:val="single" w:sz="8" w:space="0" w:color="auto"/>
            </w:tcBorders>
            <w:shd w:val="clear" w:color="auto" w:fill="auto"/>
            <w:vAlign w:val="center"/>
          </w:tcPr>
          <w:p w14:paraId="7431E9F0" w14:textId="77777777" w:rsidR="00C2022D" w:rsidRDefault="00000000">
            <w:pPr>
              <w:widowControl/>
              <w:jc w:val="center"/>
              <w:rPr>
                <w:rFonts w:ascii="Times New Roman" w:hAnsi="Times New Roman" w:cs="Times New Roman"/>
                <w:kern w:val="0"/>
                <w:sz w:val="20"/>
                <w:szCs w:val="20"/>
              </w:rPr>
            </w:pPr>
            <w:r>
              <w:rPr>
                <w:rFonts w:ascii="Times New Roman" w:hAnsi="Times New Roman" w:cs="Times New Roman" w:hint="eastAsia"/>
                <w:kern w:val="0"/>
                <w:sz w:val="20"/>
                <w:szCs w:val="20"/>
              </w:rPr>
              <w:t>0</w:t>
            </w:r>
          </w:p>
        </w:tc>
      </w:tr>
      <w:tr w:rsidR="00C2022D" w14:paraId="17652074" w14:textId="77777777">
        <w:trPr>
          <w:trHeight w:val="450"/>
          <w:jc w:val="center"/>
        </w:trPr>
        <w:tc>
          <w:tcPr>
            <w:tcW w:w="529" w:type="pct"/>
            <w:tcBorders>
              <w:top w:val="single" w:sz="4" w:space="0" w:color="auto"/>
              <w:left w:val="single" w:sz="8" w:space="0" w:color="auto"/>
              <w:bottom w:val="single" w:sz="8" w:space="0" w:color="auto"/>
              <w:right w:val="single" w:sz="4" w:space="0" w:color="auto"/>
            </w:tcBorders>
            <w:shd w:val="clear" w:color="000000" w:fill="FFFFFF"/>
            <w:vAlign w:val="center"/>
          </w:tcPr>
          <w:p w14:paraId="57F0A94F" w14:textId="77777777" w:rsidR="00C2022D" w:rsidRDefault="00000000">
            <w:pPr>
              <w:rPr>
                <w:rFonts w:ascii="Times New Roman" w:hAnsi="Times New Roman" w:cs="Times New Roman"/>
                <w:sz w:val="20"/>
                <w:szCs w:val="20"/>
              </w:rPr>
            </w:pPr>
            <w:r>
              <w:rPr>
                <w:rFonts w:ascii="Times New Roman" w:hAnsi="Times New Roman" w:cs="Times New Roman" w:hint="eastAsia"/>
                <w:sz w:val="20"/>
                <w:szCs w:val="20"/>
              </w:rPr>
              <w:t>2210201</w:t>
            </w:r>
          </w:p>
        </w:tc>
        <w:tc>
          <w:tcPr>
            <w:tcW w:w="1861" w:type="pct"/>
            <w:tcBorders>
              <w:top w:val="nil"/>
              <w:left w:val="nil"/>
              <w:bottom w:val="single" w:sz="8" w:space="0" w:color="auto"/>
              <w:right w:val="single" w:sz="4" w:space="0" w:color="auto"/>
            </w:tcBorders>
            <w:shd w:val="clear" w:color="auto" w:fill="auto"/>
            <w:vAlign w:val="center"/>
          </w:tcPr>
          <w:p w14:paraId="1A62B7A3" w14:textId="77777777" w:rsidR="00C2022D" w:rsidRDefault="00000000">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rPr>
              <w:t>住房公积金</w:t>
            </w:r>
          </w:p>
        </w:tc>
        <w:tc>
          <w:tcPr>
            <w:tcW w:w="666" w:type="pct"/>
            <w:tcBorders>
              <w:top w:val="nil"/>
              <w:left w:val="nil"/>
              <w:bottom w:val="single" w:sz="8" w:space="0" w:color="auto"/>
              <w:right w:val="single" w:sz="4" w:space="0" w:color="auto"/>
            </w:tcBorders>
            <w:shd w:val="clear" w:color="auto" w:fill="auto"/>
            <w:vAlign w:val="center"/>
          </w:tcPr>
          <w:p w14:paraId="2D3F7483"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67.18</w:t>
            </w:r>
          </w:p>
        </w:tc>
        <w:tc>
          <w:tcPr>
            <w:tcW w:w="981" w:type="pct"/>
            <w:tcBorders>
              <w:top w:val="nil"/>
              <w:left w:val="nil"/>
              <w:bottom w:val="single" w:sz="8" w:space="0" w:color="auto"/>
              <w:right w:val="single" w:sz="4" w:space="0" w:color="auto"/>
            </w:tcBorders>
            <w:shd w:val="clear" w:color="auto" w:fill="auto"/>
            <w:vAlign w:val="center"/>
          </w:tcPr>
          <w:p w14:paraId="6A3311ED" w14:textId="77777777" w:rsidR="00C2022D" w:rsidRDefault="00000000">
            <w:pPr>
              <w:jc w:val="right"/>
              <w:rPr>
                <w:rFonts w:ascii="Times New Roman" w:hAnsi="Times New Roman" w:cs="Times New Roman"/>
                <w:sz w:val="20"/>
                <w:szCs w:val="20"/>
              </w:rPr>
            </w:pPr>
            <w:r>
              <w:rPr>
                <w:rFonts w:ascii="Times New Roman" w:hAnsi="Times New Roman" w:cs="Times New Roman" w:hint="eastAsia"/>
                <w:sz w:val="20"/>
                <w:szCs w:val="20"/>
              </w:rPr>
              <w:t>67.18</w:t>
            </w:r>
          </w:p>
        </w:tc>
        <w:tc>
          <w:tcPr>
            <w:tcW w:w="961" w:type="pct"/>
            <w:tcBorders>
              <w:top w:val="nil"/>
              <w:left w:val="nil"/>
              <w:bottom w:val="single" w:sz="8" w:space="0" w:color="auto"/>
              <w:right w:val="single" w:sz="8" w:space="0" w:color="auto"/>
            </w:tcBorders>
            <w:shd w:val="clear" w:color="auto" w:fill="auto"/>
            <w:vAlign w:val="center"/>
          </w:tcPr>
          <w:p w14:paraId="30DBE153" w14:textId="77777777" w:rsidR="00C2022D" w:rsidRDefault="00000000">
            <w:pPr>
              <w:widowControl/>
              <w:jc w:val="center"/>
              <w:rPr>
                <w:rFonts w:ascii="Times New Roman" w:hAnsi="Times New Roman" w:cs="Times New Roman"/>
                <w:kern w:val="0"/>
                <w:sz w:val="20"/>
                <w:szCs w:val="20"/>
              </w:rPr>
            </w:pPr>
            <w:r>
              <w:rPr>
                <w:rFonts w:ascii="Times New Roman" w:hAnsi="Times New Roman" w:cs="Times New Roman" w:hint="eastAsia"/>
                <w:kern w:val="0"/>
                <w:sz w:val="20"/>
                <w:szCs w:val="20"/>
              </w:rPr>
              <w:t>0</w:t>
            </w:r>
          </w:p>
        </w:tc>
      </w:tr>
      <w:tr w:rsidR="00C2022D" w14:paraId="0A2A9833" w14:textId="77777777">
        <w:trPr>
          <w:trHeight w:val="645"/>
          <w:jc w:val="center"/>
        </w:trPr>
        <w:tc>
          <w:tcPr>
            <w:tcW w:w="5000" w:type="pct"/>
            <w:gridSpan w:val="5"/>
            <w:tcBorders>
              <w:top w:val="nil"/>
              <w:left w:val="nil"/>
              <w:bottom w:val="nil"/>
              <w:right w:val="nil"/>
            </w:tcBorders>
            <w:shd w:val="clear" w:color="auto" w:fill="auto"/>
            <w:vAlign w:val="center"/>
          </w:tcPr>
          <w:p w14:paraId="4AA7CE1D" w14:textId="77777777" w:rsidR="00C2022D" w:rsidRDefault="00000000">
            <w:pPr>
              <w:widowControl/>
              <w:jc w:val="left"/>
              <w:rPr>
                <w:rFonts w:ascii="Times New Roman" w:hAnsi="Times New Roman" w:cs="Times New Roman"/>
                <w:kern w:val="0"/>
                <w:sz w:val="20"/>
                <w:szCs w:val="20"/>
              </w:rPr>
            </w:pPr>
            <w:r>
              <w:rPr>
                <w:rFonts w:ascii="Times New Roman" w:hAnsi="Times New Roman" w:cs="Times New Roman"/>
                <w:kern w:val="0"/>
                <w:sz w:val="20"/>
                <w:szCs w:val="20"/>
              </w:rPr>
              <w:t>注：本表反映部门本年度一般公共预算财政拨款支出情况。</w:t>
            </w:r>
          </w:p>
        </w:tc>
      </w:tr>
    </w:tbl>
    <w:p w14:paraId="40A3F17A" w14:textId="77777777" w:rsidR="00C2022D" w:rsidRDefault="00000000">
      <w:pPr>
        <w:widowControl/>
        <w:jc w:val="center"/>
        <w:rPr>
          <w:rFonts w:ascii="华文中宋" w:eastAsia="华文中宋" w:hAnsi="华文中宋" w:cs="宋体" w:hint="eastAsia"/>
          <w:color w:val="000000"/>
          <w:kern w:val="0"/>
          <w:sz w:val="32"/>
          <w:szCs w:val="32"/>
        </w:rPr>
      </w:pPr>
      <w:r>
        <w:rPr>
          <w:rFonts w:ascii="华文中宋" w:eastAsia="华文中宋" w:hAnsi="华文中宋" w:cs="宋体" w:hint="eastAsia"/>
          <w:color w:val="000000"/>
          <w:kern w:val="0"/>
          <w:sz w:val="20"/>
          <w:szCs w:val="20"/>
        </w:rPr>
        <w:br w:type="page"/>
      </w:r>
    </w:p>
    <w:tbl>
      <w:tblPr>
        <w:tblW w:w="5021" w:type="pct"/>
        <w:jc w:val="center"/>
        <w:tblLayout w:type="fixed"/>
        <w:tblLook w:val="04A0" w:firstRow="1" w:lastRow="0" w:firstColumn="1" w:lastColumn="0" w:noHBand="0" w:noVBand="1"/>
      </w:tblPr>
      <w:tblGrid>
        <w:gridCol w:w="849"/>
        <w:gridCol w:w="2055"/>
        <w:gridCol w:w="944"/>
        <w:gridCol w:w="809"/>
        <w:gridCol w:w="1109"/>
        <w:gridCol w:w="959"/>
        <w:gridCol w:w="884"/>
        <w:gridCol w:w="2178"/>
        <w:gridCol w:w="940"/>
      </w:tblGrid>
      <w:tr w:rsidR="00C2022D" w14:paraId="4949345A" w14:textId="77777777">
        <w:trPr>
          <w:trHeight w:val="113"/>
          <w:jc w:val="center"/>
        </w:trPr>
        <w:tc>
          <w:tcPr>
            <w:tcW w:w="5000" w:type="pct"/>
            <w:gridSpan w:val="9"/>
            <w:tcBorders>
              <w:top w:val="nil"/>
              <w:left w:val="nil"/>
              <w:bottom w:val="nil"/>
              <w:right w:val="nil"/>
            </w:tcBorders>
            <w:shd w:val="clear" w:color="auto" w:fill="auto"/>
            <w:noWrap/>
            <w:vAlign w:val="center"/>
          </w:tcPr>
          <w:p w14:paraId="0D053473" w14:textId="77777777" w:rsidR="00C2022D" w:rsidRDefault="00000000">
            <w:pPr>
              <w:widowControl/>
              <w:jc w:val="center"/>
              <w:rPr>
                <w:rFonts w:asciiTheme="minorEastAsia" w:hAnsiTheme="minorEastAsia" w:cs="宋体" w:hint="eastAsia"/>
                <w:color w:val="000000"/>
                <w:kern w:val="0"/>
                <w:szCs w:val="32"/>
              </w:rPr>
            </w:pPr>
            <w:r>
              <w:rPr>
                <w:rFonts w:ascii="华文中宋" w:eastAsia="华文中宋" w:hAnsi="华文中宋" w:cs="宋体" w:hint="eastAsia"/>
                <w:color w:val="000000"/>
                <w:kern w:val="0"/>
                <w:sz w:val="32"/>
                <w:szCs w:val="32"/>
              </w:rPr>
              <w:lastRenderedPageBreak/>
              <w:br w:type="page"/>
            </w:r>
            <w:bookmarkStart w:id="2" w:name="RANGE!A1:I34"/>
            <w:r>
              <w:rPr>
                <w:rFonts w:ascii="华文中宋" w:eastAsia="华文中宋" w:hAnsi="华文中宋" w:cs="宋体" w:hint="eastAsia"/>
                <w:color w:val="000000"/>
                <w:kern w:val="0"/>
                <w:sz w:val="32"/>
                <w:szCs w:val="32"/>
              </w:rPr>
              <w:t>一般公共预算财政拨款基本支出决算明细表</w:t>
            </w:r>
            <w:bookmarkEnd w:id="2"/>
          </w:p>
        </w:tc>
      </w:tr>
      <w:tr w:rsidR="00C2022D" w14:paraId="6BBAFA09" w14:textId="77777777">
        <w:trPr>
          <w:trHeight w:val="113"/>
          <w:jc w:val="center"/>
        </w:trPr>
        <w:tc>
          <w:tcPr>
            <w:tcW w:w="5000" w:type="pct"/>
            <w:gridSpan w:val="9"/>
            <w:tcBorders>
              <w:top w:val="nil"/>
              <w:left w:val="nil"/>
              <w:bottom w:val="nil"/>
              <w:right w:val="nil"/>
            </w:tcBorders>
            <w:shd w:val="clear" w:color="auto" w:fill="auto"/>
            <w:noWrap/>
            <w:vAlign w:val="center"/>
          </w:tcPr>
          <w:p w14:paraId="6B1EDA5B" w14:textId="77777777" w:rsidR="00C2022D" w:rsidRDefault="00000000">
            <w:pPr>
              <w:widowControl/>
              <w:jc w:val="righ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公开</w:t>
            </w:r>
            <w:r>
              <w:rPr>
                <w:rFonts w:ascii="Times New Roman" w:hAnsi="Times New Roman" w:cs="Times New Roman"/>
                <w:color w:val="000000"/>
                <w:kern w:val="0"/>
                <w:sz w:val="20"/>
                <w:szCs w:val="20"/>
              </w:rPr>
              <w:t>06</w:t>
            </w:r>
            <w:r>
              <w:rPr>
                <w:rFonts w:ascii="Times New Roman" w:hAnsi="Times New Roman" w:cs="Times New Roman"/>
                <w:color w:val="000000"/>
                <w:kern w:val="0"/>
                <w:sz w:val="20"/>
                <w:szCs w:val="20"/>
              </w:rPr>
              <w:t>表</w:t>
            </w:r>
          </w:p>
        </w:tc>
      </w:tr>
      <w:tr w:rsidR="00C2022D" w14:paraId="3D79A975" w14:textId="77777777">
        <w:trPr>
          <w:trHeight w:val="113"/>
          <w:jc w:val="center"/>
        </w:trPr>
        <w:tc>
          <w:tcPr>
            <w:tcW w:w="1794" w:type="pct"/>
            <w:gridSpan w:val="3"/>
            <w:tcBorders>
              <w:top w:val="nil"/>
              <w:left w:val="nil"/>
              <w:bottom w:val="single" w:sz="4" w:space="0" w:color="auto"/>
              <w:right w:val="nil"/>
            </w:tcBorders>
            <w:shd w:val="clear" w:color="auto" w:fill="auto"/>
            <w:vAlign w:val="center"/>
          </w:tcPr>
          <w:p w14:paraId="29DB8ACF"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部门：</w:t>
            </w:r>
            <w:r>
              <w:rPr>
                <w:rFonts w:ascii="Times New Roman" w:hAnsi="Times New Roman" w:cs="Times New Roman" w:hint="eastAsia"/>
                <w:color w:val="000000"/>
                <w:kern w:val="0"/>
                <w:sz w:val="20"/>
                <w:szCs w:val="20"/>
              </w:rPr>
              <w:t>祁阳市大江林场</w:t>
            </w:r>
          </w:p>
        </w:tc>
        <w:tc>
          <w:tcPr>
            <w:tcW w:w="377" w:type="pct"/>
            <w:tcBorders>
              <w:top w:val="nil"/>
              <w:left w:val="nil"/>
              <w:bottom w:val="single" w:sz="4" w:space="0" w:color="auto"/>
              <w:right w:val="nil"/>
            </w:tcBorders>
            <w:shd w:val="clear" w:color="auto" w:fill="auto"/>
            <w:vAlign w:val="center"/>
          </w:tcPr>
          <w:p w14:paraId="14505F3D" w14:textId="77777777" w:rsidR="00C2022D" w:rsidRDefault="00C2022D">
            <w:pPr>
              <w:widowControl/>
              <w:jc w:val="center"/>
              <w:rPr>
                <w:rFonts w:ascii="Times New Roman" w:hAnsi="Times New Roman" w:cs="Times New Roman"/>
                <w:color w:val="000000"/>
                <w:kern w:val="0"/>
                <w:sz w:val="20"/>
                <w:szCs w:val="20"/>
              </w:rPr>
            </w:pPr>
          </w:p>
        </w:tc>
        <w:tc>
          <w:tcPr>
            <w:tcW w:w="517" w:type="pct"/>
            <w:tcBorders>
              <w:top w:val="nil"/>
              <w:left w:val="nil"/>
              <w:bottom w:val="single" w:sz="4" w:space="0" w:color="auto"/>
              <w:right w:val="nil"/>
            </w:tcBorders>
            <w:shd w:val="clear" w:color="auto" w:fill="auto"/>
            <w:vAlign w:val="center"/>
          </w:tcPr>
          <w:p w14:paraId="65EDCAD9" w14:textId="77777777" w:rsidR="00C2022D" w:rsidRDefault="00C2022D">
            <w:pPr>
              <w:widowControl/>
              <w:jc w:val="center"/>
              <w:rPr>
                <w:rFonts w:ascii="Times New Roman" w:hAnsi="Times New Roman" w:cs="Times New Roman"/>
                <w:color w:val="000000"/>
                <w:kern w:val="0"/>
                <w:sz w:val="20"/>
                <w:szCs w:val="20"/>
              </w:rPr>
            </w:pPr>
          </w:p>
        </w:tc>
        <w:tc>
          <w:tcPr>
            <w:tcW w:w="447" w:type="pct"/>
            <w:tcBorders>
              <w:top w:val="nil"/>
              <w:left w:val="nil"/>
              <w:bottom w:val="single" w:sz="4" w:space="0" w:color="auto"/>
              <w:right w:val="nil"/>
            </w:tcBorders>
            <w:shd w:val="clear" w:color="auto" w:fill="auto"/>
            <w:vAlign w:val="center"/>
          </w:tcPr>
          <w:p w14:paraId="007B3109" w14:textId="77777777" w:rsidR="00C2022D" w:rsidRDefault="00C2022D">
            <w:pPr>
              <w:widowControl/>
              <w:jc w:val="center"/>
              <w:rPr>
                <w:rFonts w:ascii="Times New Roman" w:hAnsi="Times New Roman" w:cs="Times New Roman"/>
                <w:color w:val="000000"/>
                <w:kern w:val="0"/>
                <w:sz w:val="20"/>
                <w:szCs w:val="20"/>
              </w:rPr>
            </w:pPr>
          </w:p>
        </w:tc>
        <w:tc>
          <w:tcPr>
            <w:tcW w:w="412" w:type="pct"/>
            <w:tcBorders>
              <w:top w:val="nil"/>
              <w:left w:val="nil"/>
              <w:bottom w:val="single" w:sz="4" w:space="0" w:color="auto"/>
              <w:right w:val="nil"/>
            </w:tcBorders>
            <w:shd w:val="clear" w:color="auto" w:fill="auto"/>
            <w:vAlign w:val="center"/>
          </w:tcPr>
          <w:p w14:paraId="382BFEF0" w14:textId="77777777" w:rsidR="00C2022D" w:rsidRDefault="00C2022D">
            <w:pPr>
              <w:widowControl/>
              <w:jc w:val="center"/>
              <w:rPr>
                <w:rFonts w:ascii="Times New Roman" w:hAnsi="Times New Roman" w:cs="Times New Roman"/>
                <w:color w:val="000000"/>
                <w:kern w:val="0"/>
                <w:sz w:val="20"/>
                <w:szCs w:val="20"/>
              </w:rPr>
            </w:pPr>
          </w:p>
        </w:tc>
        <w:tc>
          <w:tcPr>
            <w:tcW w:w="1450" w:type="pct"/>
            <w:gridSpan w:val="2"/>
            <w:tcBorders>
              <w:top w:val="nil"/>
              <w:left w:val="nil"/>
              <w:bottom w:val="single" w:sz="4" w:space="0" w:color="auto"/>
              <w:right w:val="nil"/>
            </w:tcBorders>
            <w:shd w:val="clear" w:color="auto" w:fill="auto"/>
            <w:vAlign w:val="center"/>
          </w:tcPr>
          <w:p w14:paraId="586E87C7" w14:textId="77777777" w:rsidR="00C2022D" w:rsidRDefault="00000000">
            <w:pPr>
              <w:widowControl/>
              <w:jc w:val="righ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单位：万元</w:t>
            </w:r>
          </w:p>
        </w:tc>
      </w:tr>
      <w:tr w:rsidR="00C2022D" w14:paraId="43CCA826" w14:textId="77777777">
        <w:trPr>
          <w:trHeight w:val="113"/>
          <w:jc w:val="center"/>
        </w:trPr>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74D46206" w14:textId="77777777" w:rsidR="00C2022D" w:rsidRDefault="00000000">
            <w:pPr>
              <w:widowControl/>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经济分类科目编码</w:t>
            </w:r>
          </w:p>
        </w:tc>
        <w:tc>
          <w:tcPr>
            <w:tcW w:w="957" w:type="pct"/>
            <w:tcBorders>
              <w:top w:val="single" w:sz="4" w:space="0" w:color="auto"/>
              <w:left w:val="single" w:sz="4" w:space="0" w:color="auto"/>
              <w:bottom w:val="single" w:sz="4" w:space="0" w:color="auto"/>
              <w:right w:val="single" w:sz="4" w:space="0" w:color="auto"/>
            </w:tcBorders>
            <w:shd w:val="clear" w:color="auto" w:fill="auto"/>
            <w:vAlign w:val="center"/>
          </w:tcPr>
          <w:p w14:paraId="48579B96" w14:textId="77777777" w:rsidR="00C2022D" w:rsidRDefault="00000000">
            <w:pPr>
              <w:widowControl/>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科目名称</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C335389" w14:textId="77777777" w:rsidR="00C2022D" w:rsidRDefault="00000000">
            <w:pPr>
              <w:widowControl/>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决算数</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A68E481" w14:textId="77777777" w:rsidR="00C2022D" w:rsidRDefault="00000000">
            <w:pPr>
              <w:widowControl/>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经济分类科目编码</w:t>
            </w: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14:paraId="19A81A38" w14:textId="77777777" w:rsidR="00C2022D" w:rsidRDefault="00000000">
            <w:pPr>
              <w:widowControl/>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科目名称</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7BB8AB60" w14:textId="77777777" w:rsidR="00C2022D" w:rsidRDefault="00000000">
            <w:pPr>
              <w:widowControl/>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决算数</w:t>
            </w: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14:paraId="46897CE5" w14:textId="77777777" w:rsidR="00C2022D" w:rsidRDefault="00000000">
            <w:pPr>
              <w:widowControl/>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经济分类科目编码</w:t>
            </w:r>
          </w:p>
        </w:tc>
        <w:tc>
          <w:tcPr>
            <w:tcW w:w="1013" w:type="pct"/>
            <w:tcBorders>
              <w:top w:val="single" w:sz="4" w:space="0" w:color="auto"/>
              <w:left w:val="single" w:sz="4" w:space="0" w:color="auto"/>
              <w:bottom w:val="single" w:sz="4" w:space="0" w:color="auto"/>
              <w:right w:val="single" w:sz="4" w:space="0" w:color="auto"/>
            </w:tcBorders>
            <w:shd w:val="clear" w:color="auto" w:fill="auto"/>
            <w:vAlign w:val="center"/>
          </w:tcPr>
          <w:p w14:paraId="22B34F57" w14:textId="77777777" w:rsidR="00C2022D" w:rsidRDefault="00000000">
            <w:pPr>
              <w:widowControl/>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科目名称</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tcPr>
          <w:p w14:paraId="2105C15F" w14:textId="77777777" w:rsidR="00C2022D" w:rsidRDefault="00000000">
            <w:pPr>
              <w:widowControl/>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决算数</w:t>
            </w:r>
          </w:p>
        </w:tc>
      </w:tr>
      <w:tr w:rsidR="00C2022D" w14:paraId="74A66662" w14:textId="77777777">
        <w:trPr>
          <w:trHeight w:hRule="exact" w:val="284"/>
          <w:jc w:val="center"/>
        </w:trPr>
        <w:tc>
          <w:tcPr>
            <w:tcW w:w="3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0223FB"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301</w:t>
            </w:r>
          </w:p>
        </w:tc>
        <w:tc>
          <w:tcPr>
            <w:tcW w:w="957" w:type="pct"/>
            <w:tcBorders>
              <w:top w:val="single" w:sz="4" w:space="0" w:color="auto"/>
              <w:left w:val="nil"/>
              <w:bottom w:val="single" w:sz="4" w:space="0" w:color="auto"/>
              <w:right w:val="single" w:sz="4" w:space="0" w:color="auto"/>
            </w:tcBorders>
            <w:shd w:val="clear" w:color="auto" w:fill="auto"/>
            <w:noWrap/>
            <w:vAlign w:val="center"/>
          </w:tcPr>
          <w:p w14:paraId="2F076E0F"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工资福利支出</w:t>
            </w:r>
          </w:p>
        </w:tc>
        <w:tc>
          <w:tcPr>
            <w:tcW w:w="440" w:type="pct"/>
            <w:tcBorders>
              <w:top w:val="single" w:sz="4" w:space="0" w:color="auto"/>
              <w:left w:val="nil"/>
              <w:bottom w:val="single" w:sz="4" w:space="0" w:color="auto"/>
              <w:right w:val="single" w:sz="4" w:space="0" w:color="auto"/>
            </w:tcBorders>
            <w:shd w:val="clear" w:color="auto" w:fill="auto"/>
            <w:noWrap/>
            <w:vAlign w:val="center"/>
          </w:tcPr>
          <w:p w14:paraId="3AA82E28" w14:textId="77777777" w:rsidR="00C2022D" w:rsidRDefault="00000000">
            <w:pPr>
              <w:widowControl/>
              <w:jc w:val="right"/>
              <w:textAlignment w:val="center"/>
              <w:rPr>
                <w:rFonts w:ascii="Times New Roman" w:hAnsi="Times New Roman" w:cs="Times New Roman"/>
                <w:color w:val="000000"/>
                <w:kern w:val="0"/>
                <w:sz w:val="20"/>
                <w:szCs w:val="20"/>
              </w:rPr>
            </w:pPr>
            <w:r>
              <w:rPr>
                <w:rFonts w:ascii="宋体" w:eastAsia="宋体" w:hAnsi="宋体" w:cs="宋体" w:hint="eastAsia"/>
                <w:color w:val="000000"/>
                <w:kern w:val="0"/>
                <w:sz w:val="20"/>
                <w:szCs w:val="20"/>
                <w:lang w:bidi="ar"/>
              </w:rPr>
              <w:t>953.34</w:t>
            </w:r>
          </w:p>
        </w:tc>
        <w:tc>
          <w:tcPr>
            <w:tcW w:w="377" w:type="pct"/>
            <w:tcBorders>
              <w:top w:val="single" w:sz="4" w:space="0" w:color="auto"/>
              <w:left w:val="nil"/>
              <w:bottom w:val="single" w:sz="4" w:space="0" w:color="auto"/>
              <w:right w:val="single" w:sz="4" w:space="0" w:color="auto"/>
            </w:tcBorders>
            <w:shd w:val="clear" w:color="auto" w:fill="auto"/>
            <w:noWrap/>
            <w:vAlign w:val="center"/>
          </w:tcPr>
          <w:p w14:paraId="37CC2C61"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302</w:t>
            </w:r>
          </w:p>
        </w:tc>
        <w:tc>
          <w:tcPr>
            <w:tcW w:w="517" w:type="pct"/>
            <w:tcBorders>
              <w:top w:val="single" w:sz="4" w:space="0" w:color="auto"/>
              <w:left w:val="nil"/>
              <w:bottom w:val="single" w:sz="4" w:space="0" w:color="auto"/>
              <w:right w:val="single" w:sz="4" w:space="0" w:color="auto"/>
            </w:tcBorders>
            <w:shd w:val="clear" w:color="auto" w:fill="auto"/>
            <w:noWrap/>
            <w:vAlign w:val="center"/>
          </w:tcPr>
          <w:p w14:paraId="5F1C9641"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商品和服务支出</w:t>
            </w:r>
          </w:p>
        </w:tc>
        <w:tc>
          <w:tcPr>
            <w:tcW w:w="447" w:type="pct"/>
            <w:tcBorders>
              <w:top w:val="single" w:sz="4" w:space="0" w:color="auto"/>
              <w:left w:val="nil"/>
              <w:bottom w:val="single" w:sz="4" w:space="0" w:color="auto"/>
              <w:right w:val="single" w:sz="4" w:space="0" w:color="auto"/>
            </w:tcBorders>
            <w:shd w:val="clear" w:color="auto" w:fill="auto"/>
            <w:noWrap/>
            <w:vAlign w:val="center"/>
          </w:tcPr>
          <w:p w14:paraId="26974E6E" w14:textId="77777777" w:rsidR="00C2022D" w:rsidRDefault="00000000">
            <w:pPr>
              <w:widowControl/>
              <w:jc w:val="right"/>
              <w:textAlignment w:val="center"/>
              <w:rPr>
                <w:rFonts w:ascii="Times New Roman" w:hAnsi="Times New Roman" w:cs="Times New Roman"/>
                <w:color w:val="000000"/>
                <w:kern w:val="0"/>
                <w:sz w:val="20"/>
                <w:szCs w:val="20"/>
              </w:rPr>
            </w:pPr>
            <w:r>
              <w:rPr>
                <w:rFonts w:ascii="宋体" w:eastAsia="宋体" w:hAnsi="宋体" w:cs="宋体" w:hint="eastAsia"/>
                <w:color w:val="000000"/>
                <w:kern w:val="0"/>
                <w:sz w:val="20"/>
                <w:szCs w:val="20"/>
                <w:lang w:bidi="ar"/>
              </w:rPr>
              <w:t>69.15</w:t>
            </w:r>
          </w:p>
        </w:tc>
        <w:tc>
          <w:tcPr>
            <w:tcW w:w="412" w:type="pct"/>
            <w:tcBorders>
              <w:top w:val="single" w:sz="4" w:space="0" w:color="auto"/>
              <w:left w:val="nil"/>
              <w:bottom w:val="single" w:sz="4" w:space="0" w:color="auto"/>
              <w:right w:val="single" w:sz="4" w:space="0" w:color="auto"/>
            </w:tcBorders>
            <w:shd w:val="clear" w:color="auto" w:fill="auto"/>
            <w:noWrap/>
            <w:vAlign w:val="center"/>
          </w:tcPr>
          <w:p w14:paraId="144627BB"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307</w:t>
            </w:r>
          </w:p>
        </w:tc>
        <w:tc>
          <w:tcPr>
            <w:tcW w:w="1013" w:type="pct"/>
            <w:tcBorders>
              <w:top w:val="single" w:sz="4" w:space="0" w:color="auto"/>
              <w:left w:val="nil"/>
              <w:bottom w:val="single" w:sz="4" w:space="0" w:color="auto"/>
              <w:right w:val="single" w:sz="4" w:space="0" w:color="auto"/>
            </w:tcBorders>
            <w:shd w:val="clear" w:color="auto" w:fill="auto"/>
            <w:noWrap/>
            <w:vAlign w:val="center"/>
          </w:tcPr>
          <w:p w14:paraId="53CDE957"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债务利息及费用支出</w:t>
            </w:r>
          </w:p>
        </w:tc>
        <w:tc>
          <w:tcPr>
            <w:tcW w:w="436" w:type="pct"/>
            <w:tcBorders>
              <w:top w:val="single" w:sz="4" w:space="0" w:color="auto"/>
              <w:left w:val="nil"/>
              <w:bottom w:val="single" w:sz="4" w:space="0" w:color="auto"/>
              <w:right w:val="single" w:sz="4" w:space="0" w:color="auto"/>
            </w:tcBorders>
            <w:shd w:val="clear" w:color="auto" w:fill="auto"/>
            <w:noWrap/>
            <w:vAlign w:val="center"/>
          </w:tcPr>
          <w:p w14:paraId="7BEE7E7B"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r>
              <w:rPr>
                <w:rFonts w:ascii="Times New Roman" w:hAnsi="Times New Roman" w:cs="Times New Roman" w:hint="eastAsia"/>
                <w:color w:val="000000"/>
                <w:kern w:val="0"/>
                <w:sz w:val="20"/>
                <w:szCs w:val="20"/>
              </w:rPr>
              <w:t>0</w:t>
            </w:r>
          </w:p>
        </w:tc>
      </w:tr>
      <w:tr w:rsidR="00C2022D" w14:paraId="2B692C3F" w14:textId="77777777">
        <w:trPr>
          <w:trHeight w:hRule="exact" w:val="284"/>
          <w:jc w:val="center"/>
        </w:trPr>
        <w:tc>
          <w:tcPr>
            <w:tcW w:w="396" w:type="pct"/>
            <w:tcBorders>
              <w:top w:val="nil"/>
              <w:left w:val="single" w:sz="4" w:space="0" w:color="auto"/>
              <w:bottom w:val="single" w:sz="4" w:space="0" w:color="auto"/>
              <w:right w:val="single" w:sz="4" w:space="0" w:color="auto"/>
            </w:tcBorders>
            <w:shd w:val="clear" w:color="auto" w:fill="auto"/>
            <w:noWrap/>
            <w:vAlign w:val="center"/>
          </w:tcPr>
          <w:p w14:paraId="48B62CAB"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30101</w:t>
            </w:r>
          </w:p>
        </w:tc>
        <w:tc>
          <w:tcPr>
            <w:tcW w:w="957" w:type="pct"/>
            <w:tcBorders>
              <w:top w:val="nil"/>
              <w:left w:val="nil"/>
              <w:bottom w:val="single" w:sz="4" w:space="0" w:color="auto"/>
              <w:right w:val="single" w:sz="4" w:space="0" w:color="auto"/>
            </w:tcBorders>
            <w:shd w:val="clear" w:color="auto" w:fill="auto"/>
            <w:noWrap/>
            <w:vAlign w:val="center"/>
          </w:tcPr>
          <w:p w14:paraId="5FF82231"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r>
              <w:rPr>
                <w:rFonts w:ascii="Times New Roman" w:hAnsi="Times New Roman" w:cs="Times New Roman"/>
                <w:color w:val="000000"/>
                <w:kern w:val="0"/>
                <w:sz w:val="20"/>
                <w:szCs w:val="20"/>
              </w:rPr>
              <w:t>基本工资</w:t>
            </w:r>
          </w:p>
        </w:tc>
        <w:tc>
          <w:tcPr>
            <w:tcW w:w="440" w:type="pct"/>
            <w:tcBorders>
              <w:top w:val="nil"/>
              <w:left w:val="nil"/>
              <w:bottom w:val="single" w:sz="4" w:space="0" w:color="auto"/>
              <w:right w:val="single" w:sz="4" w:space="0" w:color="auto"/>
            </w:tcBorders>
            <w:shd w:val="clear" w:color="auto" w:fill="auto"/>
            <w:noWrap/>
            <w:vAlign w:val="center"/>
          </w:tcPr>
          <w:p w14:paraId="5C853350" w14:textId="77777777" w:rsidR="00C2022D" w:rsidRDefault="00000000">
            <w:pPr>
              <w:widowControl/>
              <w:jc w:val="right"/>
              <w:textAlignment w:val="center"/>
              <w:rPr>
                <w:rFonts w:ascii="Times New Roman" w:hAnsi="Times New Roman" w:cs="Times New Roman"/>
                <w:color w:val="000000"/>
                <w:kern w:val="0"/>
                <w:sz w:val="20"/>
                <w:szCs w:val="20"/>
              </w:rPr>
            </w:pPr>
            <w:r>
              <w:rPr>
                <w:rFonts w:ascii="宋体" w:eastAsia="宋体" w:hAnsi="宋体" w:cs="宋体" w:hint="eastAsia"/>
                <w:color w:val="000000"/>
                <w:kern w:val="0"/>
                <w:sz w:val="20"/>
                <w:szCs w:val="20"/>
                <w:lang w:bidi="ar"/>
              </w:rPr>
              <w:t>372.41</w:t>
            </w:r>
          </w:p>
        </w:tc>
        <w:tc>
          <w:tcPr>
            <w:tcW w:w="377" w:type="pct"/>
            <w:tcBorders>
              <w:top w:val="nil"/>
              <w:left w:val="nil"/>
              <w:bottom w:val="single" w:sz="4" w:space="0" w:color="auto"/>
              <w:right w:val="single" w:sz="4" w:space="0" w:color="auto"/>
            </w:tcBorders>
            <w:shd w:val="clear" w:color="auto" w:fill="auto"/>
            <w:noWrap/>
            <w:vAlign w:val="center"/>
          </w:tcPr>
          <w:p w14:paraId="4C3BAB99"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30201</w:t>
            </w:r>
          </w:p>
        </w:tc>
        <w:tc>
          <w:tcPr>
            <w:tcW w:w="517" w:type="pct"/>
            <w:tcBorders>
              <w:top w:val="nil"/>
              <w:left w:val="nil"/>
              <w:bottom w:val="single" w:sz="4" w:space="0" w:color="auto"/>
              <w:right w:val="single" w:sz="4" w:space="0" w:color="auto"/>
            </w:tcBorders>
            <w:shd w:val="clear" w:color="auto" w:fill="auto"/>
            <w:noWrap/>
            <w:vAlign w:val="center"/>
          </w:tcPr>
          <w:p w14:paraId="6385868A"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r>
              <w:rPr>
                <w:rFonts w:ascii="Times New Roman" w:hAnsi="Times New Roman" w:cs="Times New Roman"/>
                <w:color w:val="000000"/>
                <w:kern w:val="0"/>
                <w:sz w:val="20"/>
                <w:szCs w:val="20"/>
              </w:rPr>
              <w:t>办公费</w:t>
            </w:r>
          </w:p>
        </w:tc>
        <w:tc>
          <w:tcPr>
            <w:tcW w:w="447" w:type="pct"/>
            <w:tcBorders>
              <w:top w:val="nil"/>
              <w:left w:val="nil"/>
              <w:bottom w:val="single" w:sz="4" w:space="0" w:color="auto"/>
              <w:right w:val="single" w:sz="4" w:space="0" w:color="auto"/>
            </w:tcBorders>
            <w:shd w:val="clear" w:color="auto" w:fill="auto"/>
            <w:noWrap/>
            <w:vAlign w:val="center"/>
          </w:tcPr>
          <w:p w14:paraId="7B294F64" w14:textId="77777777" w:rsidR="00C2022D" w:rsidRDefault="00000000">
            <w:pPr>
              <w:widowControl/>
              <w:jc w:val="right"/>
              <w:textAlignment w:val="center"/>
              <w:rPr>
                <w:rFonts w:ascii="Times New Roman" w:hAnsi="Times New Roman" w:cs="Times New Roman"/>
                <w:color w:val="000000"/>
                <w:kern w:val="0"/>
                <w:sz w:val="20"/>
                <w:szCs w:val="20"/>
              </w:rPr>
            </w:pPr>
            <w:r>
              <w:rPr>
                <w:rFonts w:ascii="宋体" w:eastAsia="宋体" w:hAnsi="宋体" w:cs="宋体" w:hint="eastAsia"/>
                <w:color w:val="000000"/>
                <w:kern w:val="0"/>
                <w:sz w:val="20"/>
                <w:szCs w:val="20"/>
                <w:lang w:bidi="ar"/>
              </w:rPr>
              <w:t>10.74</w:t>
            </w:r>
          </w:p>
        </w:tc>
        <w:tc>
          <w:tcPr>
            <w:tcW w:w="412" w:type="pct"/>
            <w:tcBorders>
              <w:top w:val="nil"/>
              <w:left w:val="nil"/>
              <w:bottom w:val="single" w:sz="4" w:space="0" w:color="auto"/>
              <w:right w:val="single" w:sz="4" w:space="0" w:color="auto"/>
            </w:tcBorders>
            <w:shd w:val="clear" w:color="auto" w:fill="auto"/>
            <w:noWrap/>
            <w:vAlign w:val="center"/>
          </w:tcPr>
          <w:p w14:paraId="532D669B"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30701</w:t>
            </w:r>
          </w:p>
        </w:tc>
        <w:tc>
          <w:tcPr>
            <w:tcW w:w="1013" w:type="pct"/>
            <w:tcBorders>
              <w:top w:val="nil"/>
              <w:left w:val="nil"/>
              <w:bottom w:val="single" w:sz="4" w:space="0" w:color="auto"/>
              <w:right w:val="single" w:sz="4" w:space="0" w:color="auto"/>
            </w:tcBorders>
            <w:shd w:val="clear" w:color="auto" w:fill="auto"/>
            <w:noWrap/>
            <w:vAlign w:val="center"/>
          </w:tcPr>
          <w:p w14:paraId="71C4F948"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r>
              <w:rPr>
                <w:rFonts w:ascii="Times New Roman" w:hAnsi="Times New Roman" w:cs="Times New Roman"/>
                <w:color w:val="000000"/>
                <w:kern w:val="0"/>
                <w:sz w:val="20"/>
                <w:szCs w:val="20"/>
              </w:rPr>
              <w:t>国内债务付息</w:t>
            </w:r>
          </w:p>
        </w:tc>
        <w:tc>
          <w:tcPr>
            <w:tcW w:w="436" w:type="pct"/>
            <w:tcBorders>
              <w:top w:val="nil"/>
              <w:left w:val="nil"/>
              <w:bottom w:val="single" w:sz="4" w:space="0" w:color="auto"/>
              <w:right w:val="single" w:sz="4" w:space="0" w:color="auto"/>
            </w:tcBorders>
            <w:shd w:val="clear" w:color="auto" w:fill="auto"/>
            <w:noWrap/>
            <w:vAlign w:val="center"/>
          </w:tcPr>
          <w:p w14:paraId="508DA9D9"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r>
              <w:rPr>
                <w:rFonts w:ascii="Times New Roman" w:hAnsi="Times New Roman" w:cs="Times New Roman" w:hint="eastAsia"/>
                <w:color w:val="000000"/>
                <w:kern w:val="0"/>
                <w:sz w:val="20"/>
                <w:szCs w:val="20"/>
              </w:rPr>
              <w:t>0</w:t>
            </w:r>
          </w:p>
        </w:tc>
      </w:tr>
      <w:tr w:rsidR="00C2022D" w14:paraId="5671048D" w14:textId="77777777">
        <w:trPr>
          <w:trHeight w:hRule="exact" w:val="284"/>
          <w:jc w:val="center"/>
        </w:trPr>
        <w:tc>
          <w:tcPr>
            <w:tcW w:w="396" w:type="pct"/>
            <w:tcBorders>
              <w:top w:val="nil"/>
              <w:left w:val="single" w:sz="4" w:space="0" w:color="auto"/>
              <w:bottom w:val="single" w:sz="4" w:space="0" w:color="auto"/>
              <w:right w:val="single" w:sz="4" w:space="0" w:color="auto"/>
            </w:tcBorders>
            <w:shd w:val="clear" w:color="auto" w:fill="auto"/>
            <w:noWrap/>
            <w:vAlign w:val="center"/>
          </w:tcPr>
          <w:p w14:paraId="77A194B9"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30102</w:t>
            </w:r>
          </w:p>
        </w:tc>
        <w:tc>
          <w:tcPr>
            <w:tcW w:w="957" w:type="pct"/>
            <w:tcBorders>
              <w:top w:val="nil"/>
              <w:left w:val="nil"/>
              <w:bottom w:val="single" w:sz="4" w:space="0" w:color="auto"/>
              <w:right w:val="single" w:sz="4" w:space="0" w:color="auto"/>
            </w:tcBorders>
            <w:shd w:val="clear" w:color="auto" w:fill="auto"/>
            <w:noWrap/>
            <w:vAlign w:val="center"/>
          </w:tcPr>
          <w:p w14:paraId="428DCA1D"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r>
              <w:rPr>
                <w:rFonts w:ascii="Times New Roman" w:hAnsi="Times New Roman" w:cs="Times New Roman"/>
                <w:color w:val="000000"/>
                <w:kern w:val="0"/>
                <w:sz w:val="20"/>
                <w:szCs w:val="20"/>
              </w:rPr>
              <w:t>津贴补贴</w:t>
            </w:r>
          </w:p>
        </w:tc>
        <w:tc>
          <w:tcPr>
            <w:tcW w:w="440" w:type="pct"/>
            <w:tcBorders>
              <w:top w:val="nil"/>
              <w:left w:val="nil"/>
              <w:bottom w:val="single" w:sz="4" w:space="0" w:color="auto"/>
              <w:right w:val="single" w:sz="4" w:space="0" w:color="auto"/>
            </w:tcBorders>
            <w:shd w:val="clear" w:color="auto" w:fill="auto"/>
            <w:noWrap/>
            <w:vAlign w:val="center"/>
          </w:tcPr>
          <w:p w14:paraId="0E25BA72" w14:textId="77777777" w:rsidR="00C2022D" w:rsidRDefault="00000000">
            <w:pPr>
              <w:widowControl/>
              <w:jc w:val="right"/>
              <w:textAlignment w:val="center"/>
              <w:rPr>
                <w:rFonts w:ascii="Times New Roman" w:hAnsi="Times New Roman" w:cs="Times New Roman"/>
                <w:color w:val="000000"/>
                <w:kern w:val="0"/>
                <w:sz w:val="20"/>
                <w:szCs w:val="20"/>
              </w:rPr>
            </w:pPr>
            <w:r>
              <w:rPr>
                <w:rFonts w:ascii="宋体" w:eastAsia="宋体" w:hAnsi="宋体" w:cs="宋体" w:hint="eastAsia"/>
                <w:color w:val="000000"/>
                <w:kern w:val="0"/>
                <w:sz w:val="20"/>
                <w:szCs w:val="20"/>
                <w:lang w:bidi="ar"/>
              </w:rPr>
              <w:t>238.52</w:t>
            </w:r>
          </w:p>
        </w:tc>
        <w:tc>
          <w:tcPr>
            <w:tcW w:w="377" w:type="pct"/>
            <w:tcBorders>
              <w:top w:val="nil"/>
              <w:left w:val="nil"/>
              <w:bottom w:val="single" w:sz="4" w:space="0" w:color="auto"/>
              <w:right w:val="single" w:sz="4" w:space="0" w:color="auto"/>
            </w:tcBorders>
            <w:shd w:val="clear" w:color="auto" w:fill="auto"/>
            <w:noWrap/>
            <w:vAlign w:val="center"/>
          </w:tcPr>
          <w:p w14:paraId="46F931FF"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30202</w:t>
            </w:r>
          </w:p>
        </w:tc>
        <w:tc>
          <w:tcPr>
            <w:tcW w:w="517" w:type="pct"/>
            <w:tcBorders>
              <w:top w:val="nil"/>
              <w:left w:val="nil"/>
              <w:bottom w:val="single" w:sz="4" w:space="0" w:color="auto"/>
              <w:right w:val="single" w:sz="4" w:space="0" w:color="auto"/>
            </w:tcBorders>
            <w:shd w:val="clear" w:color="auto" w:fill="auto"/>
            <w:noWrap/>
            <w:vAlign w:val="center"/>
          </w:tcPr>
          <w:p w14:paraId="78D96CC9"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r>
              <w:rPr>
                <w:rFonts w:ascii="Times New Roman" w:hAnsi="Times New Roman" w:cs="Times New Roman"/>
                <w:color w:val="000000"/>
                <w:kern w:val="0"/>
                <w:sz w:val="20"/>
                <w:szCs w:val="20"/>
              </w:rPr>
              <w:t>印刷费</w:t>
            </w:r>
          </w:p>
        </w:tc>
        <w:tc>
          <w:tcPr>
            <w:tcW w:w="447" w:type="pct"/>
            <w:tcBorders>
              <w:top w:val="nil"/>
              <w:left w:val="nil"/>
              <w:bottom w:val="single" w:sz="4" w:space="0" w:color="auto"/>
              <w:right w:val="single" w:sz="4" w:space="0" w:color="auto"/>
            </w:tcBorders>
            <w:shd w:val="clear" w:color="auto" w:fill="auto"/>
            <w:noWrap/>
            <w:vAlign w:val="center"/>
          </w:tcPr>
          <w:p w14:paraId="78D54BBE" w14:textId="77777777" w:rsidR="00C2022D" w:rsidRDefault="00000000">
            <w:pPr>
              <w:widowControl/>
              <w:jc w:val="right"/>
              <w:textAlignment w:val="center"/>
              <w:rPr>
                <w:rFonts w:ascii="Times New Roman" w:hAnsi="Times New Roman" w:cs="Times New Roman"/>
                <w:color w:val="000000"/>
                <w:kern w:val="0"/>
                <w:sz w:val="20"/>
                <w:szCs w:val="20"/>
              </w:rPr>
            </w:pPr>
            <w:r>
              <w:rPr>
                <w:rFonts w:ascii="宋体" w:eastAsia="宋体" w:hAnsi="宋体" w:cs="宋体" w:hint="eastAsia"/>
                <w:color w:val="000000"/>
                <w:kern w:val="0"/>
                <w:sz w:val="20"/>
                <w:szCs w:val="20"/>
                <w:lang w:bidi="ar"/>
              </w:rPr>
              <w:t>0.50</w:t>
            </w:r>
          </w:p>
        </w:tc>
        <w:tc>
          <w:tcPr>
            <w:tcW w:w="412" w:type="pct"/>
            <w:tcBorders>
              <w:top w:val="nil"/>
              <w:left w:val="nil"/>
              <w:bottom w:val="single" w:sz="4" w:space="0" w:color="auto"/>
              <w:right w:val="single" w:sz="4" w:space="0" w:color="auto"/>
            </w:tcBorders>
            <w:shd w:val="clear" w:color="auto" w:fill="auto"/>
            <w:noWrap/>
            <w:vAlign w:val="center"/>
          </w:tcPr>
          <w:p w14:paraId="092D69EA"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30702</w:t>
            </w:r>
          </w:p>
        </w:tc>
        <w:tc>
          <w:tcPr>
            <w:tcW w:w="1013" w:type="pct"/>
            <w:tcBorders>
              <w:top w:val="nil"/>
              <w:left w:val="nil"/>
              <w:bottom w:val="single" w:sz="4" w:space="0" w:color="auto"/>
              <w:right w:val="single" w:sz="4" w:space="0" w:color="auto"/>
            </w:tcBorders>
            <w:shd w:val="clear" w:color="auto" w:fill="auto"/>
            <w:noWrap/>
            <w:vAlign w:val="center"/>
          </w:tcPr>
          <w:p w14:paraId="71064877"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r>
              <w:rPr>
                <w:rFonts w:ascii="Times New Roman" w:hAnsi="Times New Roman" w:cs="Times New Roman"/>
                <w:color w:val="000000"/>
                <w:kern w:val="0"/>
                <w:sz w:val="20"/>
                <w:szCs w:val="20"/>
              </w:rPr>
              <w:t>国外债务付息</w:t>
            </w:r>
          </w:p>
        </w:tc>
        <w:tc>
          <w:tcPr>
            <w:tcW w:w="436" w:type="pct"/>
            <w:tcBorders>
              <w:top w:val="nil"/>
              <w:left w:val="nil"/>
              <w:bottom w:val="single" w:sz="4" w:space="0" w:color="auto"/>
              <w:right w:val="single" w:sz="4" w:space="0" w:color="auto"/>
            </w:tcBorders>
            <w:shd w:val="clear" w:color="auto" w:fill="auto"/>
            <w:noWrap/>
            <w:vAlign w:val="center"/>
          </w:tcPr>
          <w:p w14:paraId="06641938"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r>
              <w:rPr>
                <w:rFonts w:ascii="Times New Roman" w:hAnsi="Times New Roman" w:cs="Times New Roman" w:hint="eastAsia"/>
                <w:color w:val="000000"/>
                <w:kern w:val="0"/>
                <w:sz w:val="20"/>
                <w:szCs w:val="20"/>
              </w:rPr>
              <w:t>0</w:t>
            </w:r>
          </w:p>
        </w:tc>
      </w:tr>
      <w:tr w:rsidR="00C2022D" w14:paraId="44190AAC" w14:textId="77777777">
        <w:trPr>
          <w:trHeight w:hRule="exact" w:val="284"/>
          <w:jc w:val="center"/>
        </w:trPr>
        <w:tc>
          <w:tcPr>
            <w:tcW w:w="396" w:type="pct"/>
            <w:tcBorders>
              <w:top w:val="nil"/>
              <w:left w:val="single" w:sz="4" w:space="0" w:color="auto"/>
              <w:bottom w:val="single" w:sz="4" w:space="0" w:color="auto"/>
              <w:right w:val="single" w:sz="4" w:space="0" w:color="auto"/>
            </w:tcBorders>
            <w:shd w:val="clear" w:color="auto" w:fill="auto"/>
            <w:noWrap/>
            <w:vAlign w:val="center"/>
          </w:tcPr>
          <w:p w14:paraId="03A7CCF4"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30103</w:t>
            </w:r>
          </w:p>
        </w:tc>
        <w:tc>
          <w:tcPr>
            <w:tcW w:w="957" w:type="pct"/>
            <w:tcBorders>
              <w:top w:val="nil"/>
              <w:left w:val="nil"/>
              <w:bottom w:val="single" w:sz="4" w:space="0" w:color="auto"/>
              <w:right w:val="single" w:sz="4" w:space="0" w:color="auto"/>
            </w:tcBorders>
            <w:shd w:val="clear" w:color="auto" w:fill="auto"/>
            <w:noWrap/>
            <w:vAlign w:val="center"/>
          </w:tcPr>
          <w:p w14:paraId="555221F8"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r>
              <w:rPr>
                <w:rFonts w:ascii="Times New Roman" w:hAnsi="Times New Roman" w:cs="Times New Roman"/>
                <w:color w:val="000000"/>
                <w:kern w:val="0"/>
                <w:sz w:val="20"/>
                <w:szCs w:val="20"/>
              </w:rPr>
              <w:t>奖金</w:t>
            </w:r>
          </w:p>
        </w:tc>
        <w:tc>
          <w:tcPr>
            <w:tcW w:w="440" w:type="pct"/>
            <w:tcBorders>
              <w:top w:val="nil"/>
              <w:left w:val="nil"/>
              <w:bottom w:val="single" w:sz="4" w:space="0" w:color="auto"/>
              <w:right w:val="single" w:sz="4" w:space="0" w:color="auto"/>
            </w:tcBorders>
            <w:shd w:val="clear" w:color="auto" w:fill="auto"/>
            <w:noWrap/>
            <w:vAlign w:val="center"/>
          </w:tcPr>
          <w:p w14:paraId="796B0395" w14:textId="77777777" w:rsidR="00C2022D" w:rsidRDefault="00000000">
            <w:pPr>
              <w:widowControl/>
              <w:jc w:val="right"/>
              <w:textAlignment w:val="center"/>
              <w:rPr>
                <w:rFonts w:ascii="Times New Roman" w:hAnsi="Times New Roman" w:cs="Times New Roman"/>
                <w:color w:val="000000"/>
                <w:kern w:val="0"/>
                <w:sz w:val="20"/>
                <w:szCs w:val="20"/>
              </w:rPr>
            </w:pPr>
            <w:r>
              <w:rPr>
                <w:rFonts w:ascii="宋体" w:eastAsia="宋体" w:hAnsi="宋体" w:cs="宋体" w:hint="eastAsia"/>
                <w:color w:val="000000"/>
                <w:kern w:val="0"/>
                <w:sz w:val="20"/>
                <w:szCs w:val="20"/>
                <w:lang w:bidi="ar"/>
              </w:rPr>
              <w:t>132.07</w:t>
            </w:r>
          </w:p>
        </w:tc>
        <w:tc>
          <w:tcPr>
            <w:tcW w:w="377" w:type="pct"/>
            <w:tcBorders>
              <w:top w:val="nil"/>
              <w:left w:val="nil"/>
              <w:bottom w:val="single" w:sz="4" w:space="0" w:color="auto"/>
              <w:right w:val="single" w:sz="4" w:space="0" w:color="auto"/>
            </w:tcBorders>
            <w:shd w:val="clear" w:color="auto" w:fill="auto"/>
            <w:noWrap/>
            <w:vAlign w:val="center"/>
          </w:tcPr>
          <w:p w14:paraId="3C13B5D7"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30203</w:t>
            </w:r>
          </w:p>
        </w:tc>
        <w:tc>
          <w:tcPr>
            <w:tcW w:w="517" w:type="pct"/>
            <w:tcBorders>
              <w:top w:val="nil"/>
              <w:left w:val="nil"/>
              <w:bottom w:val="single" w:sz="4" w:space="0" w:color="auto"/>
              <w:right w:val="single" w:sz="4" w:space="0" w:color="auto"/>
            </w:tcBorders>
            <w:shd w:val="clear" w:color="auto" w:fill="auto"/>
            <w:noWrap/>
            <w:vAlign w:val="center"/>
          </w:tcPr>
          <w:p w14:paraId="2E5CDDB3"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r>
              <w:rPr>
                <w:rFonts w:ascii="Times New Roman" w:hAnsi="Times New Roman" w:cs="Times New Roman"/>
                <w:color w:val="000000"/>
                <w:kern w:val="0"/>
                <w:sz w:val="20"/>
                <w:szCs w:val="20"/>
              </w:rPr>
              <w:t>咨询费</w:t>
            </w:r>
          </w:p>
        </w:tc>
        <w:tc>
          <w:tcPr>
            <w:tcW w:w="447" w:type="pct"/>
            <w:tcBorders>
              <w:top w:val="nil"/>
              <w:left w:val="nil"/>
              <w:bottom w:val="single" w:sz="4" w:space="0" w:color="auto"/>
              <w:right w:val="single" w:sz="4" w:space="0" w:color="auto"/>
            </w:tcBorders>
            <w:shd w:val="clear" w:color="auto" w:fill="auto"/>
            <w:noWrap/>
            <w:vAlign w:val="center"/>
          </w:tcPr>
          <w:p w14:paraId="2913FC18" w14:textId="77777777" w:rsidR="00C2022D" w:rsidRDefault="00000000">
            <w:pPr>
              <w:widowControl/>
              <w:jc w:val="right"/>
              <w:textAlignment w:val="center"/>
              <w:rPr>
                <w:rFonts w:ascii="Times New Roman" w:hAnsi="Times New Roman" w:cs="Times New Roman"/>
                <w:color w:val="000000"/>
                <w:kern w:val="0"/>
                <w:sz w:val="20"/>
                <w:szCs w:val="20"/>
              </w:rPr>
            </w:pPr>
            <w:r>
              <w:rPr>
                <w:rFonts w:ascii="宋体" w:eastAsia="宋体" w:hAnsi="宋体" w:cs="宋体" w:hint="eastAsia"/>
                <w:color w:val="000000"/>
                <w:kern w:val="0"/>
                <w:sz w:val="20"/>
                <w:szCs w:val="20"/>
                <w:lang w:bidi="ar"/>
              </w:rPr>
              <w:t>0.00</w:t>
            </w:r>
          </w:p>
        </w:tc>
        <w:tc>
          <w:tcPr>
            <w:tcW w:w="412" w:type="pct"/>
            <w:tcBorders>
              <w:top w:val="nil"/>
              <w:left w:val="nil"/>
              <w:bottom w:val="single" w:sz="4" w:space="0" w:color="auto"/>
              <w:right w:val="single" w:sz="4" w:space="0" w:color="auto"/>
            </w:tcBorders>
            <w:shd w:val="clear" w:color="auto" w:fill="auto"/>
            <w:noWrap/>
            <w:vAlign w:val="center"/>
          </w:tcPr>
          <w:p w14:paraId="7925DB64"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310</w:t>
            </w:r>
          </w:p>
        </w:tc>
        <w:tc>
          <w:tcPr>
            <w:tcW w:w="1013" w:type="pct"/>
            <w:tcBorders>
              <w:top w:val="nil"/>
              <w:left w:val="nil"/>
              <w:bottom w:val="single" w:sz="4" w:space="0" w:color="auto"/>
              <w:right w:val="single" w:sz="4" w:space="0" w:color="auto"/>
            </w:tcBorders>
            <w:shd w:val="clear" w:color="auto" w:fill="auto"/>
            <w:noWrap/>
            <w:vAlign w:val="center"/>
          </w:tcPr>
          <w:p w14:paraId="410B7DE5"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资本性支出</w:t>
            </w:r>
          </w:p>
        </w:tc>
        <w:tc>
          <w:tcPr>
            <w:tcW w:w="436" w:type="pct"/>
            <w:tcBorders>
              <w:top w:val="nil"/>
              <w:left w:val="nil"/>
              <w:bottom w:val="single" w:sz="4" w:space="0" w:color="auto"/>
              <w:right w:val="single" w:sz="4" w:space="0" w:color="auto"/>
            </w:tcBorders>
            <w:shd w:val="clear" w:color="auto" w:fill="auto"/>
            <w:noWrap/>
            <w:vAlign w:val="center"/>
          </w:tcPr>
          <w:p w14:paraId="2F12FB0A"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r>
              <w:rPr>
                <w:rFonts w:ascii="Times New Roman" w:hAnsi="Times New Roman" w:cs="Times New Roman" w:hint="eastAsia"/>
                <w:color w:val="000000"/>
                <w:kern w:val="0"/>
                <w:sz w:val="20"/>
                <w:szCs w:val="20"/>
              </w:rPr>
              <w:t>0</w:t>
            </w:r>
          </w:p>
        </w:tc>
      </w:tr>
      <w:tr w:rsidR="00C2022D" w14:paraId="28888C49" w14:textId="77777777">
        <w:trPr>
          <w:trHeight w:hRule="exact" w:val="284"/>
          <w:jc w:val="center"/>
        </w:trPr>
        <w:tc>
          <w:tcPr>
            <w:tcW w:w="396" w:type="pct"/>
            <w:tcBorders>
              <w:top w:val="nil"/>
              <w:left w:val="single" w:sz="4" w:space="0" w:color="auto"/>
              <w:bottom w:val="single" w:sz="4" w:space="0" w:color="auto"/>
              <w:right w:val="single" w:sz="4" w:space="0" w:color="auto"/>
            </w:tcBorders>
            <w:shd w:val="clear" w:color="auto" w:fill="auto"/>
            <w:noWrap/>
            <w:vAlign w:val="center"/>
          </w:tcPr>
          <w:p w14:paraId="699C1293"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30106</w:t>
            </w:r>
          </w:p>
        </w:tc>
        <w:tc>
          <w:tcPr>
            <w:tcW w:w="957" w:type="pct"/>
            <w:tcBorders>
              <w:top w:val="nil"/>
              <w:left w:val="nil"/>
              <w:bottom w:val="single" w:sz="4" w:space="0" w:color="auto"/>
              <w:right w:val="single" w:sz="4" w:space="0" w:color="auto"/>
            </w:tcBorders>
            <w:shd w:val="clear" w:color="auto" w:fill="auto"/>
            <w:noWrap/>
            <w:vAlign w:val="center"/>
          </w:tcPr>
          <w:p w14:paraId="0A52F413"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r>
              <w:rPr>
                <w:rFonts w:ascii="Times New Roman" w:hAnsi="Times New Roman" w:cs="Times New Roman"/>
                <w:color w:val="000000"/>
                <w:kern w:val="0"/>
                <w:sz w:val="20"/>
                <w:szCs w:val="20"/>
              </w:rPr>
              <w:t>伙食补助费</w:t>
            </w:r>
          </w:p>
        </w:tc>
        <w:tc>
          <w:tcPr>
            <w:tcW w:w="440" w:type="pct"/>
            <w:tcBorders>
              <w:top w:val="nil"/>
              <w:left w:val="nil"/>
              <w:bottom w:val="single" w:sz="4" w:space="0" w:color="auto"/>
              <w:right w:val="single" w:sz="4" w:space="0" w:color="auto"/>
            </w:tcBorders>
            <w:shd w:val="clear" w:color="auto" w:fill="auto"/>
            <w:noWrap/>
            <w:vAlign w:val="center"/>
          </w:tcPr>
          <w:p w14:paraId="79595C51" w14:textId="77777777" w:rsidR="00C2022D" w:rsidRDefault="00C2022D">
            <w:pPr>
              <w:widowControl/>
              <w:jc w:val="right"/>
              <w:textAlignment w:val="center"/>
              <w:rPr>
                <w:rFonts w:ascii="Times New Roman" w:hAnsi="Times New Roman" w:cs="Times New Roman"/>
                <w:color w:val="000000"/>
                <w:kern w:val="0"/>
                <w:sz w:val="20"/>
                <w:szCs w:val="20"/>
              </w:rPr>
            </w:pPr>
          </w:p>
        </w:tc>
        <w:tc>
          <w:tcPr>
            <w:tcW w:w="377" w:type="pct"/>
            <w:tcBorders>
              <w:top w:val="nil"/>
              <w:left w:val="nil"/>
              <w:bottom w:val="single" w:sz="4" w:space="0" w:color="auto"/>
              <w:right w:val="single" w:sz="4" w:space="0" w:color="auto"/>
            </w:tcBorders>
            <w:shd w:val="clear" w:color="auto" w:fill="auto"/>
            <w:noWrap/>
            <w:vAlign w:val="center"/>
          </w:tcPr>
          <w:p w14:paraId="63F97422"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30204</w:t>
            </w:r>
          </w:p>
        </w:tc>
        <w:tc>
          <w:tcPr>
            <w:tcW w:w="517" w:type="pct"/>
            <w:tcBorders>
              <w:top w:val="nil"/>
              <w:left w:val="nil"/>
              <w:bottom w:val="single" w:sz="4" w:space="0" w:color="auto"/>
              <w:right w:val="single" w:sz="4" w:space="0" w:color="auto"/>
            </w:tcBorders>
            <w:shd w:val="clear" w:color="auto" w:fill="auto"/>
            <w:noWrap/>
            <w:vAlign w:val="center"/>
          </w:tcPr>
          <w:p w14:paraId="1AA477E2"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r>
              <w:rPr>
                <w:rFonts w:ascii="Times New Roman" w:hAnsi="Times New Roman" w:cs="Times New Roman"/>
                <w:color w:val="000000"/>
                <w:kern w:val="0"/>
                <w:sz w:val="20"/>
                <w:szCs w:val="20"/>
              </w:rPr>
              <w:t>手续费</w:t>
            </w:r>
          </w:p>
        </w:tc>
        <w:tc>
          <w:tcPr>
            <w:tcW w:w="447" w:type="pct"/>
            <w:tcBorders>
              <w:top w:val="nil"/>
              <w:left w:val="nil"/>
              <w:bottom w:val="single" w:sz="4" w:space="0" w:color="auto"/>
              <w:right w:val="single" w:sz="4" w:space="0" w:color="auto"/>
            </w:tcBorders>
            <w:shd w:val="clear" w:color="auto" w:fill="auto"/>
            <w:noWrap/>
            <w:vAlign w:val="center"/>
          </w:tcPr>
          <w:p w14:paraId="7D7945CC" w14:textId="77777777" w:rsidR="00C2022D" w:rsidRDefault="00000000">
            <w:pPr>
              <w:widowControl/>
              <w:jc w:val="right"/>
              <w:textAlignment w:val="center"/>
              <w:rPr>
                <w:rFonts w:ascii="Times New Roman" w:hAnsi="Times New Roman" w:cs="Times New Roman"/>
                <w:color w:val="000000"/>
                <w:kern w:val="0"/>
                <w:sz w:val="20"/>
                <w:szCs w:val="20"/>
              </w:rPr>
            </w:pPr>
            <w:r>
              <w:rPr>
                <w:rFonts w:ascii="宋体" w:eastAsia="宋体" w:hAnsi="宋体" w:cs="宋体" w:hint="eastAsia"/>
                <w:color w:val="000000"/>
                <w:kern w:val="0"/>
                <w:sz w:val="20"/>
                <w:szCs w:val="20"/>
                <w:lang w:bidi="ar"/>
              </w:rPr>
              <w:t>0.00</w:t>
            </w:r>
          </w:p>
        </w:tc>
        <w:tc>
          <w:tcPr>
            <w:tcW w:w="412" w:type="pct"/>
            <w:tcBorders>
              <w:top w:val="nil"/>
              <w:left w:val="nil"/>
              <w:bottom w:val="single" w:sz="4" w:space="0" w:color="auto"/>
              <w:right w:val="single" w:sz="4" w:space="0" w:color="auto"/>
            </w:tcBorders>
            <w:shd w:val="clear" w:color="auto" w:fill="auto"/>
            <w:noWrap/>
            <w:vAlign w:val="center"/>
          </w:tcPr>
          <w:p w14:paraId="49C550A4"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31001</w:t>
            </w:r>
          </w:p>
        </w:tc>
        <w:tc>
          <w:tcPr>
            <w:tcW w:w="1013" w:type="pct"/>
            <w:tcBorders>
              <w:top w:val="nil"/>
              <w:left w:val="nil"/>
              <w:bottom w:val="single" w:sz="4" w:space="0" w:color="auto"/>
              <w:right w:val="single" w:sz="4" w:space="0" w:color="auto"/>
            </w:tcBorders>
            <w:shd w:val="clear" w:color="auto" w:fill="auto"/>
            <w:noWrap/>
            <w:vAlign w:val="center"/>
          </w:tcPr>
          <w:p w14:paraId="77F9878E"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r>
              <w:rPr>
                <w:rFonts w:ascii="Times New Roman" w:hAnsi="Times New Roman" w:cs="Times New Roman"/>
                <w:color w:val="000000"/>
                <w:kern w:val="0"/>
                <w:sz w:val="20"/>
                <w:szCs w:val="20"/>
              </w:rPr>
              <w:t>房屋建筑物购建</w:t>
            </w:r>
          </w:p>
        </w:tc>
        <w:tc>
          <w:tcPr>
            <w:tcW w:w="436" w:type="pct"/>
            <w:tcBorders>
              <w:top w:val="nil"/>
              <w:left w:val="nil"/>
              <w:bottom w:val="single" w:sz="4" w:space="0" w:color="auto"/>
              <w:right w:val="single" w:sz="4" w:space="0" w:color="auto"/>
            </w:tcBorders>
            <w:shd w:val="clear" w:color="auto" w:fill="auto"/>
            <w:noWrap/>
            <w:vAlign w:val="center"/>
          </w:tcPr>
          <w:p w14:paraId="6107FF91"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r>
              <w:rPr>
                <w:rFonts w:ascii="Times New Roman" w:hAnsi="Times New Roman" w:cs="Times New Roman" w:hint="eastAsia"/>
                <w:color w:val="000000"/>
                <w:kern w:val="0"/>
                <w:sz w:val="20"/>
                <w:szCs w:val="20"/>
              </w:rPr>
              <w:t>0</w:t>
            </w:r>
          </w:p>
        </w:tc>
      </w:tr>
      <w:tr w:rsidR="00C2022D" w14:paraId="1D68DEFE" w14:textId="77777777">
        <w:trPr>
          <w:trHeight w:hRule="exact" w:val="284"/>
          <w:jc w:val="center"/>
        </w:trPr>
        <w:tc>
          <w:tcPr>
            <w:tcW w:w="396" w:type="pct"/>
            <w:tcBorders>
              <w:top w:val="nil"/>
              <w:left w:val="single" w:sz="4" w:space="0" w:color="auto"/>
              <w:bottom w:val="single" w:sz="4" w:space="0" w:color="auto"/>
              <w:right w:val="single" w:sz="4" w:space="0" w:color="auto"/>
            </w:tcBorders>
            <w:shd w:val="clear" w:color="auto" w:fill="auto"/>
            <w:noWrap/>
            <w:vAlign w:val="center"/>
          </w:tcPr>
          <w:p w14:paraId="2C15C90C"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30107</w:t>
            </w:r>
          </w:p>
        </w:tc>
        <w:tc>
          <w:tcPr>
            <w:tcW w:w="957" w:type="pct"/>
            <w:tcBorders>
              <w:top w:val="nil"/>
              <w:left w:val="nil"/>
              <w:bottom w:val="single" w:sz="4" w:space="0" w:color="auto"/>
              <w:right w:val="single" w:sz="4" w:space="0" w:color="auto"/>
            </w:tcBorders>
            <w:shd w:val="clear" w:color="auto" w:fill="auto"/>
            <w:noWrap/>
            <w:vAlign w:val="center"/>
          </w:tcPr>
          <w:p w14:paraId="3DD8D42B"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r>
              <w:rPr>
                <w:rFonts w:ascii="Times New Roman" w:hAnsi="Times New Roman" w:cs="Times New Roman"/>
                <w:color w:val="000000"/>
                <w:kern w:val="0"/>
                <w:sz w:val="20"/>
                <w:szCs w:val="20"/>
              </w:rPr>
              <w:t>绩效工资</w:t>
            </w:r>
          </w:p>
        </w:tc>
        <w:tc>
          <w:tcPr>
            <w:tcW w:w="440" w:type="pct"/>
            <w:tcBorders>
              <w:top w:val="nil"/>
              <w:left w:val="nil"/>
              <w:bottom w:val="single" w:sz="4" w:space="0" w:color="auto"/>
              <w:right w:val="single" w:sz="4" w:space="0" w:color="auto"/>
            </w:tcBorders>
            <w:shd w:val="clear" w:color="auto" w:fill="auto"/>
            <w:noWrap/>
            <w:vAlign w:val="center"/>
          </w:tcPr>
          <w:p w14:paraId="7FF9FF1E" w14:textId="77777777" w:rsidR="00C2022D" w:rsidRDefault="00C2022D">
            <w:pPr>
              <w:widowControl/>
              <w:jc w:val="right"/>
              <w:textAlignment w:val="center"/>
              <w:rPr>
                <w:rFonts w:ascii="Times New Roman" w:hAnsi="Times New Roman" w:cs="Times New Roman"/>
                <w:color w:val="000000"/>
                <w:kern w:val="0"/>
                <w:sz w:val="20"/>
                <w:szCs w:val="20"/>
              </w:rPr>
            </w:pPr>
          </w:p>
        </w:tc>
        <w:tc>
          <w:tcPr>
            <w:tcW w:w="377" w:type="pct"/>
            <w:tcBorders>
              <w:top w:val="nil"/>
              <w:left w:val="nil"/>
              <w:bottom w:val="single" w:sz="4" w:space="0" w:color="auto"/>
              <w:right w:val="single" w:sz="4" w:space="0" w:color="auto"/>
            </w:tcBorders>
            <w:shd w:val="clear" w:color="auto" w:fill="auto"/>
            <w:noWrap/>
            <w:vAlign w:val="center"/>
          </w:tcPr>
          <w:p w14:paraId="4AD87591"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30205</w:t>
            </w:r>
          </w:p>
        </w:tc>
        <w:tc>
          <w:tcPr>
            <w:tcW w:w="517" w:type="pct"/>
            <w:tcBorders>
              <w:top w:val="nil"/>
              <w:left w:val="nil"/>
              <w:bottom w:val="single" w:sz="4" w:space="0" w:color="auto"/>
              <w:right w:val="single" w:sz="4" w:space="0" w:color="auto"/>
            </w:tcBorders>
            <w:shd w:val="clear" w:color="auto" w:fill="auto"/>
            <w:noWrap/>
            <w:vAlign w:val="center"/>
          </w:tcPr>
          <w:p w14:paraId="3F1DA1C3"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r>
              <w:rPr>
                <w:rFonts w:ascii="Times New Roman" w:hAnsi="Times New Roman" w:cs="Times New Roman"/>
                <w:color w:val="000000"/>
                <w:kern w:val="0"/>
                <w:sz w:val="20"/>
                <w:szCs w:val="20"/>
              </w:rPr>
              <w:t>水费</w:t>
            </w:r>
          </w:p>
        </w:tc>
        <w:tc>
          <w:tcPr>
            <w:tcW w:w="447" w:type="pct"/>
            <w:tcBorders>
              <w:top w:val="nil"/>
              <w:left w:val="nil"/>
              <w:bottom w:val="single" w:sz="4" w:space="0" w:color="auto"/>
              <w:right w:val="single" w:sz="4" w:space="0" w:color="auto"/>
            </w:tcBorders>
            <w:shd w:val="clear" w:color="auto" w:fill="auto"/>
            <w:noWrap/>
            <w:vAlign w:val="center"/>
          </w:tcPr>
          <w:p w14:paraId="690F10A9" w14:textId="77777777" w:rsidR="00C2022D" w:rsidRDefault="00000000">
            <w:pPr>
              <w:widowControl/>
              <w:jc w:val="right"/>
              <w:textAlignment w:val="center"/>
              <w:rPr>
                <w:rFonts w:ascii="Times New Roman" w:hAnsi="Times New Roman" w:cs="Times New Roman"/>
                <w:color w:val="000000"/>
                <w:kern w:val="0"/>
                <w:sz w:val="20"/>
                <w:szCs w:val="20"/>
              </w:rPr>
            </w:pPr>
            <w:r>
              <w:rPr>
                <w:rFonts w:ascii="宋体" w:eastAsia="宋体" w:hAnsi="宋体" w:cs="宋体" w:hint="eastAsia"/>
                <w:color w:val="000000"/>
                <w:kern w:val="0"/>
                <w:sz w:val="20"/>
                <w:szCs w:val="20"/>
                <w:lang w:bidi="ar"/>
              </w:rPr>
              <w:t>0.00</w:t>
            </w:r>
          </w:p>
        </w:tc>
        <w:tc>
          <w:tcPr>
            <w:tcW w:w="412" w:type="pct"/>
            <w:tcBorders>
              <w:top w:val="nil"/>
              <w:left w:val="nil"/>
              <w:bottom w:val="single" w:sz="4" w:space="0" w:color="auto"/>
              <w:right w:val="single" w:sz="4" w:space="0" w:color="auto"/>
            </w:tcBorders>
            <w:shd w:val="clear" w:color="auto" w:fill="auto"/>
            <w:noWrap/>
            <w:vAlign w:val="center"/>
          </w:tcPr>
          <w:p w14:paraId="687E013D"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31002</w:t>
            </w:r>
          </w:p>
        </w:tc>
        <w:tc>
          <w:tcPr>
            <w:tcW w:w="1013" w:type="pct"/>
            <w:tcBorders>
              <w:top w:val="nil"/>
              <w:left w:val="nil"/>
              <w:bottom w:val="single" w:sz="4" w:space="0" w:color="auto"/>
              <w:right w:val="single" w:sz="4" w:space="0" w:color="auto"/>
            </w:tcBorders>
            <w:shd w:val="clear" w:color="auto" w:fill="auto"/>
            <w:noWrap/>
            <w:vAlign w:val="center"/>
          </w:tcPr>
          <w:p w14:paraId="19A55A2B"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r>
              <w:rPr>
                <w:rFonts w:ascii="Times New Roman" w:hAnsi="Times New Roman" w:cs="Times New Roman"/>
                <w:color w:val="000000"/>
                <w:kern w:val="0"/>
                <w:sz w:val="20"/>
                <w:szCs w:val="20"/>
              </w:rPr>
              <w:t>办公设备购置</w:t>
            </w:r>
          </w:p>
        </w:tc>
        <w:tc>
          <w:tcPr>
            <w:tcW w:w="436" w:type="pct"/>
            <w:tcBorders>
              <w:top w:val="nil"/>
              <w:left w:val="nil"/>
              <w:bottom w:val="single" w:sz="4" w:space="0" w:color="auto"/>
              <w:right w:val="single" w:sz="4" w:space="0" w:color="auto"/>
            </w:tcBorders>
            <w:shd w:val="clear" w:color="auto" w:fill="auto"/>
            <w:noWrap/>
            <w:vAlign w:val="center"/>
          </w:tcPr>
          <w:p w14:paraId="79602034"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r>
              <w:rPr>
                <w:rFonts w:ascii="Times New Roman" w:hAnsi="Times New Roman" w:cs="Times New Roman" w:hint="eastAsia"/>
                <w:color w:val="000000"/>
                <w:kern w:val="0"/>
                <w:sz w:val="20"/>
                <w:szCs w:val="20"/>
              </w:rPr>
              <w:t>0</w:t>
            </w:r>
          </w:p>
        </w:tc>
      </w:tr>
      <w:tr w:rsidR="00C2022D" w14:paraId="622FAC67" w14:textId="77777777">
        <w:trPr>
          <w:trHeight w:hRule="exact" w:val="284"/>
          <w:jc w:val="center"/>
        </w:trPr>
        <w:tc>
          <w:tcPr>
            <w:tcW w:w="396" w:type="pct"/>
            <w:tcBorders>
              <w:top w:val="nil"/>
              <w:left w:val="single" w:sz="4" w:space="0" w:color="auto"/>
              <w:bottom w:val="single" w:sz="4" w:space="0" w:color="auto"/>
              <w:right w:val="single" w:sz="4" w:space="0" w:color="auto"/>
            </w:tcBorders>
            <w:shd w:val="clear" w:color="auto" w:fill="auto"/>
            <w:noWrap/>
            <w:vAlign w:val="center"/>
          </w:tcPr>
          <w:p w14:paraId="6DC085B1"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30108</w:t>
            </w:r>
          </w:p>
        </w:tc>
        <w:tc>
          <w:tcPr>
            <w:tcW w:w="957" w:type="pct"/>
            <w:tcBorders>
              <w:top w:val="nil"/>
              <w:left w:val="nil"/>
              <w:bottom w:val="single" w:sz="4" w:space="0" w:color="auto"/>
              <w:right w:val="single" w:sz="4" w:space="0" w:color="auto"/>
            </w:tcBorders>
            <w:shd w:val="clear" w:color="auto" w:fill="auto"/>
            <w:noWrap/>
            <w:vAlign w:val="center"/>
          </w:tcPr>
          <w:p w14:paraId="0299B5F5"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r>
              <w:rPr>
                <w:rFonts w:ascii="Times New Roman" w:hAnsi="Times New Roman" w:cs="Times New Roman"/>
                <w:color w:val="000000"/>
                <w:kern w:val="0"/>
                <w:sz w:val="20"/>
                <w:szCs w:val="20"/>
              </w:rPr>
              <w:t>机关事业单位基本养老保险缴费</w:t>
            </w:r>
          </w:p>
        </w:tc>
        <w:tc>
          <w:tcPr>
            <w:tcW w:w="440" w:type="pct"/>
            <w:tcBorders>
              <w:top w:val="nil"/>
              <w:left w:val="nil"/>
              <w:bottom w:val="single" w:sz="4" w:space="0" w:color="auto"/>
              <w:right w:val="single" w:sz="4" w:space="0" w:color="auto"/>
            </w:tcBorders>
            <w:shd w:val="clear" w:color="auto" w:fill="auto"/>
            <w:noWrap/>
            <w:vAlign w:val="center"/>
          </w:tcPr>
          <w:p w14:paraId="38E1BDD7" w14:textId="77777777" w:rsidR="00C2022D" w:rsidRDefault="00000000">
            <w:pPr>
              <w:widowControl/>
              <w:jc w:val="right"/>
              <w:textAlignment w:val="center"/>
              <w:rPr>
                <w:rFonts w:ascii="Times New Roman" w:hAnsi="Times New Roman" w:cs="Times New Roman"/>
                <w:color w:val="000000"/>
                <w:kern w:val="0"/>
                <w:sz w:val="20"/>
                <w:szCs w:val="20"/>
              </w:rPr>
            </w:pPr>
            <w:r>
              <w:rPr>
                <w:rFonts w:ascii="宋体" w:eastAsia="宋体" w:hAnsi="宋体" w:cs="宋体" w:hint="eastAsia"/>
                <w:color w:val="000000"/>
                <w:kern w:val="0"/>
                <w:sz w:val="20"/>
                <w:szCs w:val="20"/>
                <w:lang w:bidi="ar"/>
              </w:rPr>
              <w:t>89.58</w:t>
            </w:r>
          </w:p>
        </w:tc>
        <w:tc>
          <w:tcPr>
            <w:tcW w:w="377" w:type="pct"/>
            <w:tcBorders>
              <w:top w:val="nil"/>
              <w:left w:val="nil"/>
              <w:bottom w:val="single" w:sz="4" w:space="0" w:color="auto"/>
              <w:right w:val="single" w:sz="4" w:space="0" w:color="auto"/>
            </w:tcBorders>
            <w:shd w:val="clear" w:color="auto" w:fill="auto"/>
            <w:noWrap/>
            <w:vAlign w:val="center"/>
          </w:tcPr>
          <w:p w14:paraId="7E2C38E9"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30206</w:t>
            </w:r>
          </w:p>
        </w:tc>
        <w:tc>
          <w:tcPr>
            <w:tcW w:w="517" w:type="pct"/>
            <w:tcBorders>
              <w:top w:val="nil"/>
              <w:left w:val="nil"/>
              <w:bottom w:val="single" w:sz="4" w:space="0" w:color="auto"/>
              <w:right w:val="single" w:sz="4" w:space="0" w:color="auto"/>
            </w:tcBorders>
            <w:shd w:val="clear" w:color="auto" w:fill="auto"/>
            <w:noWrap/>
            <w:vAlign w:val="center"/>
          </w:tcPr>
          <w:p w14:paraId="5B55C3F7"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r>
              <w:rPr>
                <w:rFonts w:ascii="Times New Roman" w:hAnsi="Times New Roman" w:cs="Times New Roman"/>
                <w:color w:val="000000"/>
                <w:kern w:val="0"/>
                <w:sz w:val="20"/>
                <w:szCs w:val="20"/>
              </w:rPr>
              <w:t>电费</w:t>
            </w:r>
          </w:p>
        </w:tc>
        <w:tc>
          <w:tcPr>
            <w:tcW w:w="447" w:type="pct"/>
            <w:tcBorders>
              <w:top w:val="nil"/>
              <w:left w:val="nil"/>
              <w:bottom w:val="single" w:sz="4" w:space="0" w:color="auto"/>
              <w:right w:val="single" w:sz="4" w:space="0" w:color="auto"/>
            </w:tcBorders>
            <w:shd w:val="clear" w:color="auto" w:fill="auto"/>
            <w:noWrap/>
            <w:vAlign w:val="center"/>
          </w:tcPr>
          <w:p w14:paraId="6A9BBF4A" w14:textId="77777777" w:rsidR="00C2022D" w:rsidRDefault="00000000">
            <w:pPr>
              <w:widowControl/>
              <w:jc w:val="right"/>
              <w:textAlignment w:val="center"/>
              <w:rPr>
                <w:rFonts w:ascii="Times New Roman" w:hAnsi="Times New Roman" w:cs="Times New Roman"/>
                <w:color w:val="000000"/>
                <w:kern w:val="0"/>
                <w:sz w:val="20"/>
                <w:szCs w:val="20"/>
              </w:rPr>
            </w:pPr>
            <w:r>
              <w:rPr>
                <w:rFonts w:ascii="宋体" w:eastAsia="宋体" w:hAnsi="宋体" w:cs="宋体" w:hint="eastAsia"/>
                <w:color w:val="000000"/>
                <w:kern w:val="0"/>
                <w:sz w:val="20"/>
                <w:szCs w:val="20"/>
                <w:lang w:bidi="ar"/>
              </w:rPr>
              <w:t>4.00</w:t>
            </w:r>
          </w:p>
        </w:tc>
        <w:tc>
          <w:tcPr>
            <w:tcW w:w="412" w:type="pct"/>
            <w:tcBorders>
              <w:top w:val="nil"/>
              <w:left w:val="nil"/>
              <w:bottom w:val="single" w:sz="4" w:space="0" w:color="auto"/>
              <w:right w:val="single" w:sz="4" w:space="0" w:color="auto"/>
            </w:tcBorders>
            <w:shd w:val="clear" w:color="auto" w:fill="auto"/>
            <w:noWrap/>
            <w:vAlign w:val="center"/>
          </w:tcPr>
          <w:p w14:paraId="1BEDC9FC"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31003</w:t>
            </w:r>
          </w:p>
        </w:tc>
        <w:tc>
          <w:tcPr>
            <w:tcW w:w="1013" w:type="pct"/>
            <w:tcBorders>
              <w:top w:val="nil"/>
              <w:left w:val="nil"/>
              <w:bottom w:val="single" w:sz="4" w:space="0" w:color="auto"/>
              <w:right w:val="single" w:sz="4" w:space="0" w:color="auto"/>
            </w:tcBorders>
            <w:shd w:val="clear" w:color="auto" w:fill="auto"/>
            <w:noWrap/>
            <w:vAlign w:val="center"/>
          </w:tcPr>
          <w:p w14:paraId="28B2163B"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r>
              <w:rPr>
                <w:rFonts w:ascii="Times New Roman" w:hAnsi="Times New Roman" w:cs="Times New Roman"/>
                <w:color w:val="000000"/>
                <w:kern w:val="0"/>
                <w:sz w:val="20"/>
                <w:szCs w:val="20"/>
              </w:rPr>
              <w:t>专用设备购置</w:t>
            </w:r>
          </w:p>
        </w:tc>
        <w:tc>
          <w:tcPr>
            <w:tcW w:w="436" w:type="pct"/>
            <w:tcBorders>
              <w:top w:val="nil"/>
              <w:left w:val="nil"/>
              <w:bottom w:val="single" w:sz="4" w:space="0" w:color="auto"/>
              <w:right w:val="single" w:sz="4" w:space="0" w:color="auto"/>
            </w:tcBorders>
            <w:shd w:val="clear" w:color="auto" w:fill="auto"/>
            <w:noWrap/>
            <w:vAlign w:val="center"/>
          </w:tcPr>
          <w:p w14:paraId="381F90F0"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r>
              <w:rPr>
                <w:rFonts w:ascii="Times New Roman" w:hAnsi="Times New Roman" w:cs="Times New Roman" w:hint="eastAsia"/>
                <w:color w:val="000000"/>
                <w:kern w:val="0"/>
                <w:sz w:val="20"/>
                <w:szCs w:val="20"/>
              </w:rPr>
              <w:t>0</w:t>
            </w:r>
          </w:p>
        </w:tc>
      </w:tr>
      <w:tr w:rsidR="00C2022D" w14:paraId="68535A97" w14:textId="77777777">
        <w:trPr>
          <w:trHeight w:hRule="exact" w:val="284"/>
          <w:jc w:val="center"/>
        </w:trPr>
        <w:tc>
          <w:tcPr>
            <w:tcW w:w="396" w:type="pct"/>
            <w:tcBorders>
              <w:top w:val="nil"/>
              <w:left w:val="single" w:sz="4" w:space="0" w:color="auto"/>
              <w:bottom w:val="single" w:sz="4" w:space="0" w:color="auto"/>
              <w:right w:val="single" w:sz="4" w:space="0" w:color="auto"/>
            </w:tcBorders>
            <w:shd w:val="clear" w:color="auto" w:fill="auto"/>
            <w:noWrap/>
            <w:vAlign w:val="center"/>
          </w:tcPr>
          <w:p w14:paraId="1C8B536F"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30109</w:t>
            </w:r>
          </w:p>
        </w:tc>
        <w:tc>
          <w:tcPr>
            <w:tcW w:w="957" w:type="pct"/>
            <w:tcBorders>
              <w:top w:val="nil"/>
              <w:left w:val="nil"/>
              <w:bottom w:val="single" w:sz="4" w:space="0" w:color="auto"/>
              <w:right w:val="single" w:sz="4" w:space="0" w:color="auto"/>
            </w:tcBorders>
            <w:shd w:val="clear" w:color="auto" w:fill="auto"/>
            <w:noWrap/>
            <w:vAlign w:val="center"/>
          </w:tcPr>
          <w:p w14:paraId="0BDD25FE"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r>
              <w:rPr>
                <w:rFonts w:ascii="Times New Roman" w:hAnsi="Times New Roman" w:cs="Times New Roman"/>
                <w:color w:val="000000"/>
                <w:kern w:val="0"/>
                <w:sz w:val="20"/>
                <w:szCs w:val="20"/>
              </w:rPr>
              <w:t>职业年金缴费</w:t>
            </w:r>
          </w:p>
        </w:tc>
        <w:tc>
          <w:tcPr>
            <w:tcW w:w="440" w:type="pct"/>
            <w:tcBorders>
              <w:top w:val="nil"/>
              <w:left w:val="nil"/>
              <w:bottom w:val="single" w:sz="4" w:space="0" w:color="auto"/>
              <w:right w:val="single" w:sz="4" w:space="0" w:color="auto"/>
            </w:tcBorders>
            <w:shd w:val="clear" w:color="auto" w:fill="auto"/>
            <w:noWrap/>
            <w:vAlign w:val="center"/>
          </w:tcPr>
          <w:p w14:paraId="78348E35" w14:textId="77777777" w:rsidR="00C2022D" w:rsidRDefault="00000000">
            <w:pPr>
              <w:widowControl/>
              <w:jc w:val="right"/>
              <w:textAlignment w:val="center"/>
              <w:rPr>
                <w:rFonts w:ascii="Times New Roman" w:hAnsi="Times New Roman" w:cs="Times New Roman"/>
                <w:color w:val="000000"/>
                <w:kern w:val="0"/>
                <w:sz w:val="20"/>
                <w:szCs w:val="20"/>
              </w:rPr>
            </w:pPr>
            <w:r>
              <w:rPr>
                <w:rFonts w:ascii="宋体" w:eastAsia="宋体" w:hAnsi="宋体" w:cs="宋体" w:hint="eastAsia"/>
                <w:color w:val="000000"/>
                <w:kern w:val="0"/>
                <w:sz w:val="20"/>
                <w:szCs w:val="20"/>
                <w:lang w:bidi="ar"/>
              </w:rPr>
              <w:t>0.00</w:t>
            </w:r>
          </w:p>
        </w:tc>
        <w:tc>
          <w:tcPr>
            <w:tcW w:w="377" w:type="pct"/>
            <w:tcBorders>
              <w:top w:val="nil"/>
              <w:left w:val="nil"/>
              <w:bottom w:val="single" w:sz="4" w:space="0" w:color="auto"/>
              <w:right w:val="single" w:sz="4" w:space="0" w:color="auto"/>
            </w:tcBorders>
            <w:shd w:val="clear" w:color="auto" w:fill="auto"/>
            <w:noWrap/>
            <w:vAlign w:val="center"/>
          </w:tcPr>
          <w:p w14:paraId="465742E0"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30207</w:t>
            </w:r>
          </w:p>
        </w:tc>
        <w:tc>
          <w:tcPr>
            <w:tcW w:w="517" w:type="pct"/>
            <w:tcBorders>
              <w:top w:val="nil"/>
              <w:left w:val="nil"/>
              <w:bottom w:val="single" w:sz="4" w:space="0" w:color="auto"/>
              <w:right w:val="single" w:sz="4" w:space="0" w:color="auto"/>
            </w:tcBorders>
            <w:shd w:val="clear" w:color="auto" w:fill="auto"/>
            <w:noWrap/>
            <w:vAlign w:val="center"/>
          </w:tcPr>
          <w:p w14:paraId="7A6E5233"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r>
              <w:rPr>
                <w:rFonts w:ascii="Times New Roman" w:hAnsi="Times New Roman" w:cs="Times New Roman"/>
                <w:color w:val="000000"/>
                <w:kern w:val="0"/>
                <w:sz w:val="20"/>
                <w:szCs w:val="20"/>
              </w:rPr>
              <w:t>邮电费</w:t>
            </w:r>
          </w:p>
        </w:tc>
        <w:tc>
          <w:tcPr>
            <w:tcW w:w="447" w:type="pct"/>
            <w:tcBorders>
              <w:top w:val="nil"/>
              <w:left w:val="nil"/>
              <w:bottom w:val="single" w:sz="4" w:space="0" w:color="auto"/>
              <w:right w:val="single" w:sz="4" w:space="0" w:color="auto"/>
            </w:tcBorders>
            <w:shd w:val="clear" w:color="auto" w:fill="auto"/>
            <w:noWrap/>
            <w:vAlign w:val="center"/>
          </w:tcPr>
          <w:p w14:paraId="205947E5" w14:textId="77777777" w:rsidR="00C2022D" w:rsidRDefault="00000000">
            <w:pPr>
              <w:widowControl/>
              <w:jc w:val="right"/>
              <w:textAlignment w:val="center"/>
              <w:rPr>
                <w:rFonts w:ascii="Times New Roman" w:hAnsi="Times New Roman" w:cs="Times New Roman"/>
                <w:color w:val="000000"/>
                <w:kern w:val="0"/>
                <w:sz w:val="20"/>
                <w:szCs w:val="20"/>
              </w:rPr>
            </w:pPr>
            <w:r>
              <w:rPr>
                <w:rFonts w:ascii="宋体" w:eastAsia="宋体" w:hAnsi="宋体" w:cs="宋体" w:hint="eastAsia"/>
                <w:color w:val="000000"/>
                <w:kern w:val="0"/>
                <w:sz w:val="20"/>
                <w:szCs w:val="20"/>
                <w:lang w:bidi="ar"/>
              </w:rPr>
              <w:t>6.32</w:t>
            </w:r>
          </w:p>
        </w:tc>
        <w:tc>
          <w:tcPr>
            <w:tcW w:w="412" w:type="pct"/>
            <w:tcBorders>
              <w:top w:val="nil"/>
              <w:left w:val="nil"/>
              <w:bottom w:val="single" w:sz="4" w:space="0" w:color="auto"/>
              <w:right w:val="single" w:sz="4" w:space="0" w:color="auto"/>
            </w:tcBorders>
            <w:shd w:val="clear" w:color="auto" w:fill="auto"/>
            <w:noWrap/>
            <w:vAlign w:val="center"/>
          </w:tcPr>
          <w:p w14:paraId="74F3C331"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31005</w:t>
            </w:r>
          </w:p>
        </w:tc>
        <w:tc>
          <w:tcPr>
            <w:tcW w:w="1013" w:type="pct"/>
            <w:tcBorders>
              <w:top w:val="nil"/>
              <w:left w:val="nil"/>
              <w:bottom w:val="single" w:sz="4" w:space="0" w:color="auto"/>
              <w:right w:val="single" w:sz="4" w:space="0" w:color="auto"/>
            </w:tcBorders>
            <w:shd w:val="clear" w:color="auto" w:fill="auto"/>
            <w:noWrap/>
            <w:vAlign w:val="center"/>
          </w:tcPr>
          <w:p w14:paraId="12168603"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r>
              <w:rPr>
                <w:rFonts w:ascii="Times New Roman" w:hAnsi="Times New Roman" w:cs="Times New Roman"/>
                <w:color w:val="000000"/>
                <w:kern w:val="0"/>
                <w:sz w:val="20"/>
                <w:szCs w:val="20"/>
              </w:rPr>
              <w:t>基础设施建设</w:t>
            </w:r>
          </w:p>
        </w:tc>
        <w:tc>
          <w:tcPr>
            <w:tcW w:w="436" w:type="pct"/>
            <w:tcBorders>
              <w:top w:val="nil"/>
              <w:left w:val="nil"/>
              <w:bottom w:val="single" w:sz="4" w:space="0" w:color="auto"/>
              <w:right w:val="single" w:sz="4" w:space="0" w:color="auto"/>
            </w:tcBorders>
            <w:shd w:val="clear" w:color="auto" w:fill="auto"/>
            <w:noWrap/>
            <w:vAlign w:val="center"/>
          </w:tcPr>
          <w:p w14:paraId="3C383514"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r>
              <w:rPr>
                <w:rFonts w:ascii="Times New Roman" w:hAnsi="Times New Roman" w:cs="Times New Roman" w:hint="eastAsia"/>
                <w:color w:val="000000"/>
                <w:kern w:val="0"/>
                <w:sz w:val="20"/>
                <w:szCs w:val="20"/>
              </w:rPr>
              <w:t>0</w:t>
            </w:r>
          </w:p>
        </w:tc>
      </w:tr>
      <w:tr w:rsidR="00C2022D" w14:paraId="3D845392" w14:textId="77777777">
        <w:trPr>
          <w:trHeight w:hRule="exact" w:val="284"/>
          <w:jc w:val="center"/>
        </w:trPr>
        <w:tc>
          <w:tcPr>
            <w:tcW w:w="396" w:type="pct"/>
            <w:tcBorders>
              <w:top w:val="nil"/>
              <w:left w:val="single" w:sz="4" w:space="0" w:color="auto"/>
              <w:bottom w:val="single" w:sz="4" w:space="0" w:color="auto"/>
              <w:right w:val="single" w:sz="4" w:space="0" w:color="auto"/>
            </w:tcBorders>
            <w:shd w:val="clear" w:color="auto" w:fill="auto"/>
            <w:noWrap/>
            <w:vAlign w:val="center"/>
          </w:tcPr>
          <w:p w14:paraId="4BFBA6DC"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30110</w:t>
            </w:r>
          </w:p>
        </w:tc>
        <w:tc>
          <w:tcPr>
            <w:tcW w:w="957" w:type="pct"/>
            <w:tcBorders>
              <w:top w:val="nil"/>
              <w:left w:val="nil"/>
              <w:bottom w:val="single" w:sz="4" w:space="0" w:color="auto"/>
              <w:right w:val="single" w:sz="4" w:space="0" w:color="auto"/>
            </w:tcBorders>
            <w:shd w:val="clear" w:color="auto" w:fill="auto"/>
            <w:noWrap/>
            <w:vAlign w:val="center"/>
          </w:tcPr>
          <w:p w14:paraId="491F67D6"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r>
              <w:rPr>
                <w:rFonts w:ascii="Times New Roman" w:hAnsi="Times New Roman" w:cs="Times New Roman"/>
                <w:color w:val="000000"/>
                <w:kern w:val="0"/>
                <w:sz w:val="20"/>
                <w:szCs w:val="20"/>
              </w:rPr>
              <w:t>职工基本医疗保险缴费</w:t>
            </w:r>
          </w:p>
        </w:tc>
        <w:tc>
          <w:tcPr>
            <w:tcW w:w="440" w:type="pct"/>
            <w:tcBorders>
              <w:top w:val="nil"/>
              <w:left w:val="nil"/>
              <w:bottom w:val="single" w:sz="4" w:space="0" w:color="auto"/>
              <w:right w:val="single" w:sz="4" w:space="0" w:color="auto"/>
            </w:tcBorders>
            <w:shd w:val="clear" w:color="auto" w:fill="auto"/>
            <w:noWrap/>
            <w:vAlign w:val="center"/>
          </w:tcPr>
          <w:p w14:paraId="630AD4AA" w14:textId="77777777" w:rsidR="00C2022D" w:rsidRDefault="00000000">
            <w:pPr>
              <w:widowControl/>
              <w:jc w:val="right"/>
              <w:textAlignment w:val="center"/>
              <w:rPr>
                <w:rFonts w:ascii="Times New Roman" w:hAnsi="Times New Roman" w:cs="Times New Roman"/>
                <w:color w:val="000000"/>
                <w:kern w:val="0"/>
                <w:sz w:val="20"/>
                <w:szCs w:val="20"/>
              </w:rPr>
            </w:pPr>
            <w:r>
              <w:rPr>
                <w:rFonts w:ascii="宋体" w:eastAsia="宋体" w:hAnsi="宋体" w:cs="宋体" w:hint="eastAsia"/>
                <w:color w:val="000000"/>
                <w:kern w:val="0"/>
                <w:sz w:val="20"/>
                <w:szCs w:val="20"/>
                <w:lang w:bidi="ar"/>
              </w:rPr>
              <w:t>37.54</w:t>
            </w:r>
          </w:p>
        </w:tc>
        <w:tc>
          <w:tcPr>
            <w:tcW w:w="377" w:type="pct"/>
            <w:tcBorders>
              <w:top w:val="nil"/>
              <w:left w:val="nil"/>
              <w:bottom w:val="single" w:sz="4" w:space="0" w:color="auto"/>
              <w:right w:val="single" w:sz="4" w:space="0" w:color="auto"/>
            </w:tcBorders>
            <w:shd w:val="clear" w:color="auto" w:fill="auto"/>
            <w:noWrap/>
            <w:vAlign w:val="center"/>
          </w:tcPr>
          <w:p w14:paraId="79C5A154"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30208</w:t>
            </w:r>
          </w:p>
        </w:tc>
        <w:tc>
          <w:tcPr>
            <w:tcW w:w="517" w:type="pct"/>
            <w:tcBorders>
              <w:top w:val="nil"/>
              <w:left w:val="nil"/>
              <w:bottom w:val="single" w:sz="4" w:space="0" w:color="auto"/>
              <w:right w:val="single" w:sz="4" w:space="0" w:color="auto"/>
            </w:tcBorders>
            <w:shd w:val="clear" w:color="auto" w:fill="auto"/>
            <w:noWrap/>
            <w:vAlign w:val="center"/>
          </w:tcPr>
          <w:p w14:paraId="49144B74"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r>
              <w:rPr>
                <w:rFonts w:ascii="Times New Roman" w:hAnsi="Times New Roman" w:cs="Times New Roman"/>
                <w:color w:val="000000"/>
                <w:kern w:val="0"/>
                <w:sz w:val="20"/>
                <w:szCs w:val="20"/>
              </w:rPr>
              <w:t>取暖费</w:t>
            </w:r>
          </w:p>
        </w:tc>
        <w:tc>
          <w:tcPr>
            <w:tcW w:w="447" w:type="pct"/>
            <w:tcBorders>
              <w:top w:val="nil"/>
              <w:left w:val="nil"/>
              <w:bottom w:val="single" w:sz="4" w:space="0" w:color="auto"/>
              <w:right w:val="single" w:sz="4" w:space="0" w:color="auto"/>
            </w:tcBorders>
            <w:shd w:val="clear" w:color="auto" w:fill="auto"/>
            <w:noWrap/>
            <w:vAlign w:val="center"/>
          </w:tcPr>
          <w:p w14:paraId="678B9AEC" w14:textId="77777777" w:rsidR="00C2022D" w:rsidRDefault="00000000">
            <w:pPr>
              <w:widowControl/>
              <w:jc w:val="right"/>
              <w:textAlignment w:val="center"/>
              <w:rPr>
                <w:rFonts w:ascii="Times New Roman" w:hAnsi="Times New Roman" w:cs="Times New Roman"/>
                <w:color w:val="000000"/>
                <w:kern w:val="0"/>
                <w:sz w:val="20"/>
                <w:szCs w:val="20"/>
              </w:rPr>
            </w:pPr>
            <w:r>
              <w:rPr>
                <w:rFonts w:ascii="宋体" w:eastAsia="宋体" w:hAnsi="宋体" w:cs="宋体" w:hint="eastAsia"/>
                <w:color w:val="000000"/>
                <w:kern w:val="0"/>
                <w:sz w:val="20"/>
                <w:szCs w:val="20"/>
                <w:lang w:bidi="ar"/>
              </w:rPr>
              <w:t>0.00</w:t>
            </w:r>
          </w:p>
        </w:tc>
        <w:tc>
          <w:tcPr>
            <w:tcW w:w="412" w:type="pct"/>
            <w:tcBorders>
              <w:top w:val="nil"/>
              <w:left w:val="nil"/>
              <w:bottom w:val="single" w:sz="4" w:space="0" w:color="auto"/>
              <w:right w:val="single" w:sz="4" w:space="0" w:color="auto"/>
            </w:tcBorders>
            <w:shd w:val="clear" w:color="auto" w:fill="auto"/>
            <w:noWrap/>
            <w:vAlign w:val="center"/>
          </w:tcPr>
          <w:p w14:paraId="2E8EB148"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31006</w:t>
            </w:r>
          </w:p>
        </w:tc>
        <w:tc>
          <w:tcPr>
            <w:tcW w:w="1013" w:type="pct"/>
            <w:tcBorders>
              <w:top w:val="nil"/>
              <w:left w:val="nil"/>
              <w:bottom w:val="single" w:sz="4" w:space="0" w:color="auto"/>
              <w:right w:val="single" w:sz="4" w:space="0" w:color="auto"/>
            </w:tcBorders>
            <w:shd w:val="clear" w:color="auto" w:fill="auto"/>
            <w:noWrap/>
            <w:vAlign w:val="center"/>
          </w:tcPr>
          <w:p w14:paraId="68BFD5C5"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r>
              <w:rPr>
                <w:rFonts w:ascii="Times New Roman" w:hAnsi="Times New Roman" w:cs="Times New Roman"/>
                <w:color w:val="000000"/>
                <w:kern w:val="0"/>
                <w:sz w:val="20"/>
                <w:szCs w:val="20"/>
              </w:rPr>
              <w:t>大型修缮</w:t>
            </w:r>
          </w:p>
        </w:tc>
        <w:tc>
          <w:tcPr>
            <w:tcW w:w="436" w:type="pct"/>
            <w:tcBorders>
              <w:top w:val="nil"/>
              <w:left w:val="nil"/>
              <w:bottom w:val="single" w:sz="4" w:space="0" w:color="auto"/>
              <w:right w:val="single" w:sz="4" w:space="0" w:color="auto"/>
            </w:tcBorders>
            <w:shd w:val="clear" w:color="auto" w:fill="auto"/>
            <w:noWrap/>
            <w:vAlign w:val="center"/>
          </w:tcPr>
          <w:p w14:paraId="3D2388FE"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r>
              <w:rPr>
                <w:rFonts w:ascii="Times New Roman" w:hAnsi="Times New Roman" w:cs="Times New Roman" w:hint="eastAsia"/>
                <w:color w:val="000000"/>
                <w:kern w:val="0"/>
                <w:sz w:val="20"/>
                <w:szCs w:val="20"/>
              </w:rPr>
              <w:t>0</w:t>
            </w:r>
          </w:p>
        </w:tc>
      </w:tr>
      <w:tr w:rsidR="00C2022D" w14:paraId="761DF261" w14:textId="77777777">
        <w:trPr>
          <w:trHeight w:hRule="exact" w:val="284"/>
          <w:jc w:val="center"/>
        </w:trPr>
        <w:tc>
          <w:tcPr>
            <w:tcW w:w="396" w:type="pct"/>
            <w:tcBorders>
              <w:top w:val="nil"/>
              <w:left w:val="single" w:sz="4" w:space="0" w:color="auto"/>
              <w:bottom w:val="single" w:sz="4" w:space="0" w:color="auto"/>
              <w:right w:val="single" w:sz="4" w:space="0" w:color="auto"/>
            </w:tcBorders>
            <w:shd w:val="clear" w:color="auto" w:fill="auto"/>
            <w:noWrap/>
            <w:vAlign w:val="center"/>
          </w:tcPr>
          <w:p w14:paraId="3DADCB23"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30111</w:t>
            </w:r>
          </w:p>
        </w:tc>
        <w:tc>
          <w:tcPr>
            <w:tcW w:w="957" w:type="pct"/>
            <w:tcBorders>
              <w:top w:val="nil"/>
              <w:left w:val="nil"/>
              <w:bottom w:val="single" w:sz="4" w:space="0" w:color="auto"/>
              <w:right w:val="single" w:sz="4" w:space="0" w:color="auto"/>
            </w:tcBorders>
            <w:shd w:val="clear" w:color="auto" w:fill="auto"/>
            <w:noWrap/>
            <w:vAlign w:val="center"/>
          </w:tcPr>
          <w:p w14:paraId="3482FD18"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r>
              <w:rPr>
                <w:rFonts w:ascii="Times New Roman" w:hAnsi="Times New Roman" w:cs="Times New Roman"/>
                <w:color w:val="000000"/>
                <w:kern w:val="0"/>
                <w:sz w:val="20"/>
                <w:szCs w:val="20"/>
              </w:rPr>
              <w:t>公务员医疗补助缴费</w:t>
            </w:r>
          </w:p>
        </w:tc>
        <w:tc>
          <w:tcPr>
            <w:tcW w:w="440" w:type="pct"/>
            <w:tcBorders>
              <w:top w:val="nil"/>
              <w:left w:val="nil"/>
              <w:bottom w:val="single" w:sz="4" w:space="0" w:color="auto"/>
              <w:right w:val="single" w:sz="4" w:space="0" w:color="auto"/>
            </w:tcBorders>
            <w:shd w:val="clear" w:color="auto" w:fill="auto"/>
            <w:noWrap/>
            <w:vAlign w:val="center"/>
          </w:tcPr>
          <w:p w14:paraId="12659AB3" w14:textId="77777777" w:rsidR="00C2022D" w:rsidRDefault="00000000">
            <w:pPr>
              <w:widowControl/>
              <w:jc w:val="right"/>
              <w:textAlignment w:val="center"/>
              <w:rPr>
                <w:rFonts w:ascii="Times New Roman" w:hAnsi="Times New Roman" w:cs="Times New Roman"/>
                <w:color w:val="000000"/>
                <w:kern w:val="0"/>
                <w:sz w:val="20"/>
                <w:szCs w:val="20"/>
              </w:rPr>
            </w:pPr>
            <w:r>
              <w:rPr>
                <w:rFonts w:ascii="宋体" w:eastAsia="宋体" w:hAnsi="宋体" w:cs="宋体" w:hint="eastAsia"/>
                <w:color w:val="000000"/>
                <w:kern w:val="0"/>
                <w:sz w:val="20"/>
                <w:szCs w:val="20"/>
                <w:lang w:bidi="ar"/>
              </w:rPr>
              <w:t>0.00</w:t>
            </w:r>
          </w:p>
        </w:tc>
        <w:tc>
          <w:tcPr>
            <w:tcW w:w="377" w:type="pct"/>
            <w:tcBorders>
              <w:top w:val="nil"/>
              <w:left w:val="nil"/>
              <w:bottom w:val="single" w:sz="4" w:space="0" w:color="auto"/>
              <w:right w:val="single" w:sz="4" w:space="0" w:color="auto"/>
            </w:tcBorders>
            <w:shd w:val="clear" w:color="auto" w:fill="auto"/>
            <w:noWrap/>
            <w:vAlign w:val="center"/>
          </w:tcPr>
          <w:p w14:paraId="6934830F"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30209</w:t>
            </w:r>
          </w:p>
        </w:tc>
        <w:tc>
          <w:tcPr>
            <w:tcW w:w="517" w:type="pct"/>
            <w:tcBorders>
              <w:top w:val="nil"/>
              <w:left w:val="nil"/>
              <w:bottom w:val="single" w:sz="4" w:space="0" w:color="auto"/>
              <w:right w:val="single" w:sz="4" w:space="0" w:color="auto"/>
            </w:tcBorders>
            <w:shd w:val="clear" w:color="auto" w:fill="auto"/>
            <w:noWrap/>
            <w:vAlign w:val="center"/>
          </w:tcPr>
          <w:p w14:paraId="034DC323"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r>
              <w:rPr>
                <w:rFonts w:ascii="Times New Roman" w:hAnsi="Times New Roman" w:cs="Times New Roman"/>
                <w:color w:val="000000"/>
                <w:kern w:val="0"/>
                <w:sz w:val="20"/>
                <w:szCs w:val="20"/>
              </w:rPr>
              <w:t>物业管理费</w:t>
            </w:r>
          </w:p>
        </w:tc>
        <w:tc>
          <w:tcPr>
            <w:tcW w:w="447" w:type="pct"/>
            <w:tcBorders>
              <w:top w:val="nil"/>
              <w:left w:val="nil"/>
              <w:bottom w:val="single" w:sz="4" w:space="0" w:color="auto"/>
              <w:right w:val="single" w:sz="4" w:space="0" w:color="auto"/>
            </w:tcBorders>
            <w:shd w:val="clear" w:color="auto" w:fill="auto"/>
            <w:noWrap/>
            <w:vAlign w:val="center"/>
          </w:tcPr>
          <w:p w14:paraId="49A3B6D3" w14:textId="77777777" w:rsidR="00C2022D" w:rsidRDefault="00000000">
            <w:pPr>
              <w:widowControl/>
              <w:jc w:val="right"/>
              <w:textAlignment w:val="center"/>
              <w:rPr>
                <w:rFonts w:ascii="Times New Roman" w:hAnsi="Times New Roman" w:cs="Times New Roman"/>
                <w:color w:val="000000"/>
                <w:kern w:val="0"/>
                <w:sz w:val="20"/>
                <w:szCs w:val="20"/>
              </w:rPr>
            </w:pPr>
            <w:r>
              <w:rPr>
                <w:rFonts w:ascii="宋体" w:eastAsia="宋体" w:hAnsi="宋体" w:cs="宋体" w:hint="eastAsia"/>
                <w:color w:val="000000"/>
                <w:kern w:val="0"/>
                <w:sz w:val="20"/>
                <w:szCs w:val="20"/>
                <w:lang w:bidi="ar"/>
              </w:rPr>
              <w:t>0.00</w:t>
            </w:r>
          </w:p>
        </w:tc>
        <w:tc>
          <w:tcPr>
            <w:tcW w:w="412" w:type="pct"/>
            <w:tcBorders>
              <w:top w:val="nil"/>
              <w:left w:val="nil"/>
              <w:bottom w:val="single" w:sz="4" w:space="0" w:color="auto"/>
              <w:right w:val="single" w:sz="4" w:space="0" w:color="auto"/>
            </w:tcBorders>
            <w:shd w:val="clear" w:color="auto" w:fill="auto"/>
            <w:noWrap/>
            <w:vAlign w:val="center"/>
          </w:tcPr>
          <w:p w14:paraId="3476F6ED"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31007</w:t>
            </w:r>
          </w:p>
        </w:tc>
        <w:tc>
          <w:tcPr>
            <w:tcW w:w="1013" w:type="pct"/>
            <w:tcBorders>
              <w:top w:val="nil"/>
              <w:left w:val="nil"/>
              <w:bottom w:val="single" w:sz="4" w:space="0" w:color="auto"/>
              <w:right w:val="single" w:sz="4" w:space="0" w:color="auto"/>
            </w:tcBorders>
            <w:shd w:val="clear" w:color="auto" w:fill="auto"/>
            <w:noWrap/>
            <w:vAlign w:val="center"/>
          </w:tcPr>
          <w:p w14:paraId="41D365B7"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r>
              <w:rPr>
                <w:rFonts w:ascii="Times New Roman" w:hAnsi="Times New Roman" w:cs="Times New Roman"/>
                <w:color w:val="000000"/>
                <w:kern w:val="0"/>
                <w:sz w:val="20"/>
                <w:szCs w:val="20"/>
              </w:rPr>
              <w:t>信息网络及软件购置更新</w:t>
            </w:r>
          </w:p>
        </w:tc>
        <w:tc>
          <w:tcPr>
            <w:tcW w:w="436" w:type="pct"/>
            <w:tcBorders>
              <w:top w:val="nil"/>
              <w:left w:val="nil"/>
              <w:bottom w:val="single" w:sz="4" w:space="0" w:color="auto"/>
              <w:right w:val="single" w:sz="4" w:space="0" w:color="auto"/>
            </w:tcBorders>
            <w:shd w:val="clear" w:color="auto" w:fill="auto"/>
            <w:noWrap/>
            <w:vAlign w:val="center"/>
          </w:tcPr>
          <w:p w14:paraId="4FEA932F"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r>
              <w:rPr>
                <w:rFonts w:ascii="Times New Roman" w:hAnsi="Times New Roman" w:cs="Times New Roman" w:hint="eastAsia"/>
                <w:color w:val="000000"/>
                <w:kern w:val="0"/>
                <w:sz w:val="20"/>
                <w:szCs w:val="20"/>
              </w:rPr>
              <w:t>0</w:t>
            </w:r>
          </w:p>
        </w:tc>
      </w:tr>
      <w:tr w:rsidR="00C2022D" w14:paraId="11E116F6" w14:textId="77777777">
        <w:trPr>
          <w:trHeight w:hRule="exact" w:val="284"/>
          <w:jc w:val="center"/>
        </w:trPr>
        <w:tc>
          <w:tcPr>
            <w:tcW w:w="396" w:type="pct"/>
            <w:tcBorders>
              <w:top w:val="nil"/>
              <w:left w:val="single" w:sz="4" w:space="0" w:color="auto"/>
              <w:bottom w:val="single" w:sz="4" w:space="0" w:color="auto"/>
              <w:right w:val="single" w:sz="4" w:space="0" w:color="auto"/>
            </w:tcBorders>
            <w:shd w:val="clear" w:color="auto" w:fill="auto"/>
            <w:noWrap/>
            <w:vAlign w:val="center"/>
          </w:tcPr>
          <w:p w14:paraId="54B0602C"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30112</w:t>
            </w:r>
          </w:p>
        </w:tc>
        <w:tc>
          <w:tcPr>
            <w:tcW w:w="957" w:type="pct"/>
            <w:tcBorders>
              <w:top w:val="nil"/>
              <w:left w:val="nil"/>
              <w:bottom w:val="single" w:sz="4" w:space="0" w:color="auto"/>
              <w:right w:val="single" w:sz="4" w:space="0" w:color="auto"/>
            </w:tcBorders>
            <w:shd w:val="clear" w:color="auto" w:fill="auto"/>
            <w:noWrap/>
            <w:vAlign w:val="center"/>
          </w:tcPr>
          <w:p w14:paraId="1697D1A0"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r>
              <w:rPr>
                <w:rFonts w:ascii="Times New Roman" w:hAnsi="Times New Roman" w:cs="Times New Roman"/>
                <w:color w:val="000000"/>
                <w:kern w:val="0"/>
                <w:sz w:val="20"/>
                <w:szCs w:val="20"/>
              </w:rPr>
              <w:t>其他社会保障缴费</w:t>
            </w:r>
          </w:p>
        </w:tc>
        <w:tc>
          <w:tcPr>
            <w:tcW w:w="440" w:type="pct"/>
            <w:tcBorders>
              <w:top w:val="nil"/>
              <w:left w:val="nil"/>
              <w:bottom w:val="single" w:sz="4" w:space="0" w:color="auto"/>
              <w:right w:val="single" w:sz="4" w:space="0" w:color="auto"/>
            </w:tcBorders>
            <w:shd w:val="clear" w:color="auto" w:fill="auto"/>
            <w:noWrap/>
            <w:vAlign w:val="center"/>
          </w:tcPr>
          <w:p w14:paraId="1B2CA959" w14:textId="77777777" w:rsidR="00C2022D" w:rsidRDefault="00000000">
            <w:pPr>
              <w:widowControl/>
              <w:jc w:val="right"/>
              <w:textAlignment w:val="center"/>
              <w:rPr>
                <w:rFonts w:ascii="Times New Roman" w:hAnsi="Times New Roman" w:cs="Times New Roman"/>
                <w:color w:val="000000"/>
                <w:kern w:val="0"/>
                <w:sz w:val="20"/>
                <w:szCs w:val="20"/>
              </w:rPr>
            </w:pPr>
            <w:r>
              <w:rPr>
                <w:rFonts w:ascii="宋体" w:eastAsia="宋体" w:hAnsi="宋体" w:cs="宋体" w:hint="eastAsia"/>
                <w:color w:val="000000"/>
                <w:kern w:val="0"/>
                <w:sz w:val="20"/>
                <w:szCs w:val="20"/>
                <w:lang w:bidi="ar"/>
              </w:rPr>
              <w:t>16.04</w:t>
            </w:r>
          </w:p>
        </w:tc>
        <w:tc>
          <w:tcPr>
            <w:tcW w:w="377" w:type="pct"/>
            <w:tcBorders>
              <w:top w:val="nil"/>
              <w:left w:val="nil"/>
              <w:bottom w:val="single" w:sz="4" w:space="0" w:color="auto"/>
              <w:right w:val="single" w:sz="4" w:space="0" w:color="auto"/>
            </w:tcBorders>
            <w:shd w:val="clear" w:color="auto" w:fill="auto"/>
            <w:noWrap/>
            <w:vAlign w:val="center"/>
          </w:tcPr>
          <w:p w14:paraId="1F561A90"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30211</w:t>
            </w:r>
          </w:p>
        </w:tc>
        <w:tc>
          <w:tcPr>
            <w:tcW w:w="517" w:type="pct"/>
            <w:tcBorders>
              <w:top w:val="nil"/>
              <w:left w:val="nil"/>
              <w:bottom w:val="single" w:sz="4" w:space="0" w:color="auto"/>
              <w:right w:val="single" w:sz="4" w:space="0" w:color="auto"/>
            </w:tcBorders>
            <w:shd w:val="clear" w:color="auto" w:fill="auto"/>
            <w:noWrap/>
            <w:vAlign w:val="center"/>
          </w:tcPr>
          <w:p w14:paraId="18ED290C"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r>
              <w:rPr>
                <w:rFonts w:ascii="Times New Roman" w:hAnsi="Times New Roman" w:cs="Times New Roman"/>
                <w:color w:val="000000"/>
                <w:kern w:val="0"/>
                <w:sz w:val="20"/>
                <w:szCs w:val="20"/>
              </w:rPr>
              <w:t>差旅费</w:t>
            </w:r>
          </w:p>
        </w:tc>
        <w:tc>
          <w:tcPr>
            <w:tcW w:w="447" w:type="pct"/>
            <w:tcBorders>
              <w:top w:val="nil"/>
              <w:left w:val="nil"/>
              <w:bottom w:val="single" w:sz="4" w:space="0" w:color="auto"/>
              <w:right w:val="single" w:sz="4" w:space="0" w:color="auto"/>
            </w:tcBorders>
            <w:shd w:val="clear" w:color="auto" w:fill="auto"/>
            <w:noWrap/>
            <w:vAlign w:val="center"/>
          </w:tcPr>
          <w:p w14:paraId="0726468B" w14:textId="77777777" w:rsidR="00C2022D" w:rsidRDefault="00000000">
            <w:pPr>
              <w:widowControl/>
              <w:jc w:val="right"/>
              <w:textAlignment w:val="center"/>
              <w:rPr>
                <w:rFonts w:ascii="Times New Roman" w:hAnsi="Times New Roman" w:cs="Times New Roman"/>
                <w:color w:val="000000"/>
                <w:kern w:val="0"/>
                <w:sz w:val="20"/>
                <w:szCs w:val="20"/>
              </w:rPr>
            </w:pPr>
            <w:r>
              <w:rPr>
                <w:rFonts w:ascii="宋体" w:eastAsia="宋体" w:hAnsi="宋体" w:cs="宋体" w:hint="eastAsia"/>
                <w:color w:val="000000"/>
                <w:kern w:val="0"/>
                <w:sz w:val="20"/>
                <w:szCs w:val="20"/>
                <w:lang w:bidi="ar"/>
              </w:rPr>
              <w:t>9.00</w:t>
            </w:r>
          </w:p>
        </w:tc>
        <w:tc>
          <w:tcPr>
            <w:tcW w:w="412" w:type="pct"/>
            <w:tcBorders>
              <w:top w:val="nil"/>
              <w:left w:val="nil"/>
              <w:bottom w:val="single" w:sz="4" w:space="0" w:color="auto"/>
              <w:right w:val="single" w:sz="4" w:space="0" w:color="auto"/>
            </w:tcBorders>
            <w:shd w:val="clear" w:color="auto" w:fill="auto"/>
            <w:noWrap/>
            <w:vAlign w:val="center"/>
          </w:tcPr>
          <w:p w14:paraId="5A2F21DE"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31008</w:t>
            </w:r>
          </w:p>
        </w:tc>
        <w:tc>
          <w:tcPr>
            <w:tcW w:w="1013" w:type="pct"/>
            <w:tcBorders>
              <w:top w:val="nil"/>
              <w:left w:val="nil"/>
              <w:bottom w:val="single" w:sz="4" w:space="0" w:color="auto"/>
              <w:right w:val="single" w:sz="4" w:space="0" w:color="auto"/>
            </w:tcBorders>
            <w:shd w:val="clear" w:color="auto" w:fill="auto"/>
            <w:noWrap/>
            <w:vAlign w:val="center"/>
          </w:tcPr>
          <w:p w14:paraId="26023C67"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r>
              <w:rPr>
                <w:rFonts w:ascii="Times New Roman" w:hAnsi="Times New Roman" w:cs="Times New Roman"/>
                <w:color w:val="000000"/>
                <w:kern w:val="0"/>
                <w:sz w:val="20"/>
                <w:szCs w:val="20"/>
              </w:rPr>
              <w:t>物资储备</w:t>
            </w:r>
          </w:p>
        </w:tc>
        <w:tc>
          <w:tcPr>
            <w:tcW w:w="436" w:type="pct"/>
            <w:tcBorders>
              <w:top w:val="nil"/>
              <w:left w:val="nil"/>
              <w:bottom w:val="single" w:sz="4" w:space="0" w:color="auto"/>
              <w:right w:val="single" w:sz="4" w:space="0" w:color="auto"/>
            </w:tcBorders>
            <w:shd w:val="clear" w:color="auto" w:fill="auto"/>
            <w:noWrap/>
            <w:vAlign w:val="center"/>
          </w:tcPr>
          <w:p w14:paraId="668D56A3"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r>
              <w:rPr>
                <w:rFonts w:ascii="Times New Roman" w:hAnsi="Times New Roman" w:cs="Times New Roman" w:hint="eastAsia"/>
                <w:color w:val="000000"/>
                <w:kern w:val="0"/>
                <w:sz w:val="20"/>
                <w:szCs w:val="20"/>
              </w:rPr>
              <w:t>0</w:t>
            </w:r>
          </w:p>
        </w:tc>
      </w:tr>
      <w:tr w:rsidR="00C2022D" w14:paraId="545B702B" w14:textId="77777777">
        <w:trPr>
          <w:trHeight w:hRule="exact" w:val="284"/>
          <w:jc w:val="center"/>
        </w:trPr>
        <w:tc>
          <w:tcPr>
            <w:tcW w:w="396" w:type="pct"/>
            <w:tcBorders>
              <w:top w:val="nil"/>
              <w:left w:val="single" w:sz="4" w:space="0" w:color="auto"/>
              <w:bottom w:val="single" w:sz="4" w:space="0" w:color="auto"/>
              <w:right w:val="single" w:sz="4" w:space="0" w:color="auto"/>
            </w:tcBorders>
            <w:shd w:val="clear" w:color="auto" w:fill="auto"/>
            <w:noWrap/>
            <w:vAlign w:val="center"/>
          </w:tcPr>
          <w:p w14:paraId="15B3D3C6"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30113</w:t>
            </w:r>
          </w:p>
        </w:tc>
        <w:tc>
          <w:tcPr>
            <w:tcW w:w="957" w:type="pct"/>
            <w:tcBorders>
              <w:top w:val="nil"/>
              <w:left w:val="nil"/>
              <w:bottom w:val="single" w:sz="4" w:space="0" w:color="auto"/>
              <w:right w:val="single" w:sz="4" w:space="0" w:color="auto"/>
            </w:tcBorders>
            <w:shd w:val="clear" w:color="auto" w:fill="auto"/>
            <w:noWrap/>
            <w:vAlign w:val="center"/>
          </w:tcPr>
          <w:p w14:paraId="0125938B"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r>
              <w:rPr>
                <w:rFonts w:ascii="Times New Roman" w:hAnsi="Times New Roman" w:cs="Times New Roman"/>
                <w:color w:val="000000"/>
                <w:kern w:val="0"/>
                <w:sz w:val="20"/>
                <w:szCs w:val="20"/>
              </w:rPr>
              <w:t>住房公积金</w:t>
            </w:r>
          </w:p>
        </w:tc>
        <w:tc>
          <w:tcPr>
            <w:tcW w:w="440" w:type="pct"/>
            <w:tcBorders>
              <w:top w:val="nil"/>
              <w:left w:val="nil"/>
              <w:bottom w:val="single" w:sz="4" w:space="0" w:color="auto"/>
              <w:right w:val="single" w:sz="4" w:space="0" w:color="auto"/>
            </w:tcBorders>
            <w:shd w:val="clear" w:color="auto" w:fill="auto"/>
            <w:noWrap/>
            <w:vAlign w:val="center"/>
          </w:tcPr>
          <w:p w14:paraId="44C489BD" w14:textId="77777777" w:rsidR="00C2022D" w:rsidRDefault="00000000">
            <w:pPr>
              <w:widowControl/>
              <w:jc w:val="right"/>
              <w:textAlignment w:val="center"/>
              <w:rPr>
                <w:rFonts w:ascii="Times New Roman" w:hAnsi="Times New Roman" w:cs="Times New Roman"/>
                <w:color w:val="000000"/>
                <w:kern w:val="0"/>
                <w:sz w:val="20"/>
                <w:szCs w:val="20"/>
              </w:rPr>
            </w:pPr>
            <w:r>
              <w:rPr>
                <w:rFonts w:ascii="宋体" w:eastAsia="宋体" w:hAnsi="宋体" w:cs="宋体" w:hint="eastAsia"/>
                <w:color w:val="000000"/>
                <w:kern w:val="0"/>
                <w:sz w:val="20"/>
                <w:szCs w:val="20"/>
                <w:lang w:bidi="ar"/>
              </w:rPr>
              <w:t>67.18</w:t>
            </w:r>
          </w:p>
        </w:tc>
        <w:tc>
          <w:tcPr>
            <w:tcW w:w="377" w:type="pct"/>
            <w:tcBorders>
              <w:top w:val="nil"/>
              <w:left w:val="nil"/>
              <w:bottom w:val="single" w:sz="4" w:space="0" w:color="auto"/>
              <w:right w:val="single" w:sz="4" w:space="0" w:color="auto"/>
            </w:tcBorders>
            <w:shd w:val="clear" w:color="auto" w:fill="auto"/>
            <w:noWrap/>
            <w:vAlign w:val="center"/>
          </w:tcPr>
          <w:p w14:paraId="7EC3FDBF"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30212</w:t>
            </w:r>
          </w:p>
        </w:tc>
        <w:tc>
          <w:tcPr>
            <w:tcW w:w="517" w:type="pct"/>
            <w:tcBorders>
              <w:top w:val="nil"/>
              <w:left w:val="nil"/>
              <w:bottom w:val="single" w:sz="4" w:space="0" w:color="auto"/>
              <w:right w:val="single" w:sz="4" w:space="0" w:color="auto"/>
            </w:tcBorders>
            <w:shd w:val="clear" w:color="auto" w:fill="auto"/>
            <w:noWrap/>
            <w:vAlign w:val="center"/>
          </w:tcPr>
          <w:p w14:paraId="6AF99F1C"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r>
              <w:rPr>
                <w:rFonts w:ascii="Times New Roman" w:hAnsi="Times New Roman" w:cs="Times New Roman"/>
                <w:color w:val="000000"/>
                <w:kern w:val="0"/>
                <w:sz w:val="20"/>
                <w:szCs w:val="20"/>
              </w:rPr>
              <w:t>因公出国（境）费用</w:t>
            </w:r>
          </w:p>
        </w:tc>
        <w:tc>
          <w:tcPr>
            <w:tcW w:w="447" w:type="pct"/>
            <w:tcBorders>
              <w:top w:val="nil"/>
              <w:left w:val="nil"/>
              <w:bottom w:val="single" w:sz="4" w:space="0" w:color="auto"/>
              <w:right w:val="single" w:sz="4" w:space="0" w:color="auto"/>
            </w:tcBorders>
            <w:shd w:val="clear" w:color="auto" w:fill="auto"/>
            <w:noWrap/>
            <w:vAlign w:val="center"/>
          </w:tcPr>
          <w:p w14:paraId="03BD5885" w14:textId="77777777" w:rsidR="00C2022D" w:rsidRDefault="00000000">
            <w:pPr>
              <w:widowControl/>
              <w:jc w:val="right"/>
              <w:textAlignment w:val="center"/>
              <w:rPr>
                <w:rFonts w:ascii="Times New Roman" w:hAnsi="Times New Roman" w:cs="Times New Roman"/>
                <w:color w:val="000000"/>
                <w:kern w:val="0"/>
                <w:sz w:val="20"/>
                <w:szCs w:val="20"/>
              </w:rPr>
            </w:pPr>
            <w:r>
              <w:rPr>
                <w:rFonts w:ascii="宋体" w:eastAsia="宋体" w:hAnsi="宋体" w:cs="宋体" w:hint="eastAsia"/>
                <w:color w:val="000000"/>
                <w:kern w:val="0"/>
                <w:sz w:val="20"/>
                <w:szCs w:val="20"/>
                <w:lang w:bidi="ar"/>
              </w:rPr>
              <w:t>0.00</w:t>
            </w:r>
          </w:p>
        </w:tc>
        <w:tc>
          <w:tcPr>
            <w:tcW w:w="412" w:type="pct"/>
            <w:tcBorders>
              <w:top w:val="nil"/>
              <w:left w:val="nil"/>
              <w:bottom w:val="single" w:sz="4" w:space="0" w:color="auto"/>
              <w:right w:val="single" w:sz="4" w:space="0" w:color="auto"/>
            </w:tcBorders>
            <w:shd w:val="clear" w:color="auto" w:fill="auto"/>
            <w:noWrap/>
            <w:vAlign w:val="center"/>
          </w:tcPr>
          <w:p w14:paraId="0C98D84C"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31009</w:t>
            </w:r>
          </w:p>
        </w:tc>
        <w:tc>
          <w:tcPr>
            <w:tcW w:w="1013" w:type="pct"/>
            <w:tcBorders>
              <w:top w:val="nil"/>
              <w:left w:val="nil"/>
              <w:bottom w:val="single" w:sz="4" w:space="0" w:color="auto"/>
              <w:right w:val="single" w:sz="4" w:space="0" w:color="auto"/>
            </w:tcBorders>
            <w:shd w:val="clear" w:color="auto" w:fill="auto"/>
            <w:noWrap/>
            <w:vAlign w:val="center"/>
          </w:tcPr>
          <w:p w14:paraId="5EA6E857"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r>
              <w:rPr>
                <w:rFonts w:ascii="Times New Roman" w:hAnsi="Times New Roman" w:cs="Times New Roman"/>
                <w:color w:val="000000"/>
                <w:kern w:val="0"/>
                <w:sz w:val="20"/>
                <w:szCs w:val="20"/>
              </w:rPr>
              <w:t>土地补偿</w:t>
            </w:r>
          </w:p>
        </w:tc>
        <w:tc>
          <w:tcPr>
            <w:tcW w:w="436" w:type="pct"/>
            <w:tcBorders>
              <w:top w:val="nil"/>
              <w:left w:val="nil"/>
              <w:bottom w:val="single" w:sz="4" w:space="0" w:color="auto"/>
              <w:right w:val="single" w:sz="4" w:space="0" w:color="auto"/>
            </w:tcBorders>
            <w:shd w:val="clear" w:color="auto" w:fill="auto"/>
            <w:noWrap/>
            <w:vAlign w:val="center"/>
          </w:tcPr>
          <w:p w14:paraId="4BA51428"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r>
              <w:rPr>
                <w:rFonts w:ascii="Times New Roman" w:hAnsi="Times New Roman" w:cs="Times New Roman" w:hint="eastAsia"/>
                <w:color w:val="000000"/>
                <w:kern w:val="0"/>
                <w:sz w:val="20"/>
                <w:szCs w:val="20"/>
              </w:rPr>
              <w:t>0</w:t>
            </w:r>
          </w:p>
        </w:tc>
      </w:tr>
      <w:tr w:rsidR="00C2022D" w14:paraId="4E9E0DA3" w14:textId="77777777">
        <w:trPr>
          <w:trHeight w:hRule="exact" w:val="284"/>
          <w:jc w:val="center"/>
        </w:trPr>
        <w:tc>
          <w:tcPr>
            <w:tcW w:w="396" w:type="pct"/>
            <w:tcBorders>
              <w:top w:val="nil"/>
              <w:left w:val="single" w:sz="4" w:space="0" w:color="auto"/>
              <w:bottom w:val="single" w:sz="4" w:space="0" w:color="auto"/>
              <w:right w:val="single" w:sz="4" w:space="0" w:color="auto"/>
            </w:tcBorders>
            <w:shd w:val="clear" w:color="auto" w:fill="auto"/>
            <w:noWrap/>
            <w:vAlign w:val="center"/>
          </w:tcPr>
          <w:p w14:paraId="1B4CC50A"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30114</w:t>
            </w:r>
          </w:p>
        </w:tc>
        <w:tc>
          <w:tcPr>
            <w:tcW w:w="957" w:type="pct"/>
            <w:tcBorders>
              <w:top w:val="nil"/>
              <w:left w:val="nil"/>
              <w:bottom w:val="single" w:sz="4" w:space="0" w:color="auto"/>
              <w:right w:val="single" w:sz="4" w:space="0" w:color="auto"/>
            </w:tcBorders>
            <w:shd w:val="clear" w:color="auto" w:fill="auto"/>
            <w:noWrap/>
            <w:vAlign w:val="center"/>
          </w:tcPr>
          <w:p w14:paraId="76FF2D16"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r>
              <w:rPr>
                <w:rFonts w:ascii="Times New Roman" w:hAnsi="Times New Roman" w:cs="Times New Roman"/>
                <w:color w:val="000000"/>
                <w:kern w:val="0"/>
                <w:sz w:val="20"/>
                <w:szCs w:val="20"/>
              </w:rPr>
              <w:t>医疗费</w:t>
            </w:r>
          </w:p>
        </w:tc>
        <w:tc>
          <w:tcPr>
            <w:tcW w:w="440" w:type="pct"/>
            <w:tcBorders>
              <w:top w:val="nil"/>
              <w:left w:val="nil"/>
              <w:bottom w:val="single" w:sz="4" w:space="0" w:color="auto"/>
              <w:right w:val="single" w:sz="4" w:space="0" w:color="auto"/>
            </w:tcBorders>
            <w:shd w:val="clear" w:color="auto" w:fill="auto"/>
            <w:noWrap/>
            <w:vAlign w:val="center"/>
          </w:tcPr>
          <w:p w14:paraId="41696CFD" w14:textId="77777777" w:rsidR="00C2022D" w:rsidRDefault="00000000">
            <w:pPr>
              <w:widowControl/>
              <w:jc w:val="right"/>
              <w:textAlignment w:val="center"/>
              <w:rPr>
                <w:rFonts w:ascii="Times New Roman" w:hAnsi="Times New Roman" w:cs="Times New Roman"/>
                <w:color w:val="000000"/>
                <w:kern w:val="0"/>
                <w:sz w:val="20"/>
                <w:szCs w:val="20"/>
              </w:rPr>
            </w:pPr>
            <w:r>
              <w:rPr>
                <w:rFonts w:ascii="宋体" w:eastAsia="宋体" w:hAnsi="宋体" w:cs="宋体" w:hint="eastAsia"/>
                <w:color w:val="000000"/>
                <w:kern w:val="0"/>
                <w:sz w:val="20"/>
                <w:szCs w:val="20"/>
                <w:lang w:bidi="ar"/>
              </w:rPr>
              <w:t>0.00</w:t>
            </w:r>
          </w:p>
        </w:tc>
        <w:tc>
          <w:tcPr>
            <w:tcW w:w="377" w:type="pct"/>
            <w:tcBorders>
              <w:top w:val="nil"/>
              <w:left w:val="nil"/>
              <w:bottom w:val="single" w:sz="4" w:space="0" w:color="auto"/>
              <w:right w:val="single" w:sz="4" w:space="0" w:color="auto"/>
            </w:tcBorders>
            <w:shd w:val="clear" w:color="auto" w:fill="auto"/>
            <w:noWrap/>
            <w:vAlign w:val="center"/>
          </w:tcPr>
          <w:p w14:paraId="5F0432A3"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30213</w:t>
            </w:r>
          </w:p>
        </w:tc>
        <w:tc>
          <w:tcPr>
            <w:tcW w:w="517" w:type="pct"/>
            <w:tcBorders>
              <w:top w:val="nil"/>
              <w:left w:val="nil"/>
              <w:bottom w:val="single" w:sz="4" w:space="0" w:color="auto"/>
              <w:right w:val="single" w:sz="4" w:space="0" w:color="auto"/>
            </w:tcBorders>
            <w:shd w:val="clear" w:color="auto" w:fill="auto"/>
            <w:noWrap/>
            <w:vAlign w:val="center"/>
          </w:tcPr>
          <w:p w14:paraId="12C7BE3E"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r>
              <w:rPr>
                <w:rFonts w:ascii="Times New Roman" w:hAnsi="Times New Roman" w:cs="Times New Roman"/>
                <w:color w:val="000000"/>
                <w:kern w:val="0"/>
                <w:sz w:val="20"/>
                <w:szCs w:val="20"/>
              </w:rPr>
              <w:t>维修（护）费</w:t>
            </w:r>
          </w:p>
        </w:tc>
        <w:tc>
          <w:tcPr>
            <w:tcW w:w="447" w:type="pct"/>
            <w:tcBorders>
              <w:top w:val="nil"/>
              <w:left w:val="nil"/>
              <w:bottom w:val="single" w:sz="4" w:space="0" w:color="auto"/>
              <w:right w:val="single" w:sz="4" w:space="0" w:color="auto"/>
            </w:tcBorders>
            <w:shd w:val="clear" w:color="auto" w:fill="auto"/>
            <w:noWrap/>
            <w:vAlign w:val="center"/>
          </w:tcPr>
          <w:p w14:paraId="3DC41CB8" w14:textId="77777777" w:rsidR="00C2022D" w:rsidRDefault="00000000">
            <w:pPr>
              <w:widowControl/>
              <w:jc w:val="right"/>
              <w:textAlignment w:val="center"/>
              <w:rPr>
                <w:rFonts w:ascii="Times New Roman" w:hAnsi="Times New Roman" w:cs="Times New Roman"/>
                <w:color w:val="000000"/>
                <w:kern w:val="0"/>
                <w:sz w:val="20"/>
                <w:szCs w:val="20"/>
              </w:rPr>
            </w:pPr>
            <w:r>
              <w:rPr>
                <w:rFonts w:ascii="宋体" w:eastAsia="宋体" w:hAnsi="宋体" w:cs="宋体" w:hint="eastAsia"/>
                <w:color w:val="000000"/>
                <w:kern w:val="0"/>
                <w:sz w:val="20"/>
                <w:szCs w:val="20"/>
                <w:lang w:bidi="ar"/>
              </w:rPr>
              <w:t>0.00</w:t>
            </w:r>
          </w:p>
        </w:tc>
        <w:tc>
          <w:tcPr>
            <w:tcW w:w="412" w:type="pct"/>
            <w:tcBorders>
              <w:top w:val="nil"/>
              <w:left w:val="nil"/>
              <w:bottom w:val="single" w:sz="4" w:space="0" w:color="auto"/>
              <w:right w:val="single" w:sz="4" w:space="0" w:color="auto"/>
            </w:tcBorders>
            <w:shd w:val="clear" w:color="auto" w:fill="auto"/>
            <w:noWrap/>
            <w:vAlign w:val="center"/>
          </w:tcPr>
          <w:p w14:paraId="41CA2E48"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31010</w:t>
            </w:r>
          </w:p>
        </w:tc>
        <w:tc>
          <w:tcPr>
            <w:tcW w:w="1013" w:type="pct"/>
            <w:tcBorders>
              <w:top w:val="nil"/>
              <w:left w:val="nil"/>
              <w:bottom w:val="single" w:sz="4" w:space="0" w:color="auto"/>
              <w:right w:val="single" w:sz="4" w:space="0" w:color="auto"/>
            </w:tcBorders>
            <w:shd w:val="clear" w:color="auto" w:fill="auto"/>
            <w:noWrap/>
            <w:vAlign w:val="center"/>
          </w:tcPr>
          <w:p w14:paraId="59E36F7B"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r>
              <w:rPr>
                <w:rFonts w:ascii="Times New Roman" w:hAnsi="Times New Roman" w:cs="Times New Roman"/>
                <w:color w:val="000000"/>
                <w:kern w:val="0"/>
                <w:sz w:val="20"/>
                <w:szCs w:val="20"/>
              </w:rPr>
              <w:t>安置补助</w:t>
            </w:r>
          </w:p>
        </w:tc>
        <w:tc>
          <w:tcPr>
            <w:tcW w:w="436" w:type="pct"/>
            <w:tcBorders>
              <w:top w:val="nil"/>
              <w:left w:val="nil"/>
              <w:bottom w:val="single" w:sz="4" w:space="0" w:color="auto"/>
              <w:right w:val="single" w:sz="4" w:space="0" w:color="auto"/>
            </w:tcBorders>
            <w:shd w:val="clear" w:color="auto" w:fill="auto"/>
            <w:noWrap/>
            <w:vAlign w:val="center"/>
          </w:tcPr>
          <w:p w14:paraId="552D6888"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r>
              <w:rPr>
                <w:rFonts w:ascii="Times New Roman" w:hAnsi="Times New Roman" w:cs="Times New Roman" w:hint="eastAsia"/>
                <w:color w:val="000000"/>
                <w:kern w:val="0"/>
                <w:sz w:val="20"/>
                <w:szCs w:val="20"/>
              </w:rPr>
              <w:t>0</w:t>
            </w:r>
          </w:p>
        </w:tc>
      </w:tr>
      <w:tr w:rsidR="00C2022D" w14:paraId="35C6E84C" w14:textId="77777777">
        <w:trPr>
          <w:trHeight w:hRule="exact" w:val="284"/>
          <w:jc w:val="center"/>
        </w:trPr>
        <w:tc>
          <w:tcPr>
            <w:tcW w:w="396" w:type="pct"/>
            <w:tcBorders>
              <w:top w:val="nil"/>
              <w:left w:val="single" w:sz="4" w:space="0" w:color="auto"/>
              <w:bottom w:val="single" w:sz="4" w:space="0" w:color="auto"/>
              <w:right w:val="single" w:sz="4" w:space="0" w:color="auto"/>
            </w:tcBorders>
            <w:shd w:val="clear" w:color="auto" w:fill="auto"/>
            <w:noWrap/>
            <w:vAlign w:val="center"/>
          </w:tcPr>
          <w:p w14:paraId="6296D36F"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30199</w:t>
            </w:r>
          </w:p>
        </w:tc>
        <w:tc>
          <w:tcPr>
            <w:tcW w:w="957" w:type="pct"/>
            <w:tcBorders>
              <w:top w:val="nil"/>
              <w:left w:val="nil"/>
              <w:bottom w:val="single" w:sz="4" w:space="0" w:color="auto"/>
              <w:right w:val="single" w:sz="4" w:space="0" w:color="auto"/>
            </w:tcBorders>
            <w:shd w:val="clear" w:color="auto" w:fill="auto"/>
            <w:noWrap/>
            <w:vAlign w:val="center"/>
          </w:tcPr>
          <w:p w14:paraId="40F8ECC2"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r>
              <w:rPr>
                <w:rFonts w:ascii="Times New Roman" w:hAnsi="Times New Roman" w:cs="Times New Roman"/>
                <w:color w:val="000000"/>
                <w:kern w:val="0"/>
                <w:sz w:val="20"/>
                <w:szCs w:val="20"/>
              </w:rPr>
              <w:t>其他工资福利支出</w:t>
            </w:r>
          </w:p>
        </w:tc>
        <w:tc>
          <w:tcPr>
            <w:tcW w:w="440" w:type="pct"/>
            <w:tcBorders>
              <w:top w:val="nil"/>
              <w:left w:val="nil"/>
              <w:bottom w:val="single" w:sz="4" w:space="0" w:color="auto"/>
              <w:right w:val="single" w:sz="4" w:space="0" w:color="auto"/>
            </w:tcBorders>
            <w:shd w:val="clear" w:color="auto" w:fill="auto"/>
            <w:noWrap/>
            <w:vAlign w:val="center"/>
          </w:tcPr>
          <w:p w14:paraId="6683D876" w14:textId="77777777" w:rsidR="00C2022D" w:rsidRDefault="00000000">
            <w:pPr>
              <w:widowControl/>
              <w:jc w:val="right"/>
              <w:textAlignment w:val="center"/>
              <w:rPr>
                <w:rFonts w:ascii="Times New Roman" w:hAnsi="Times New Roman" w:cs="Times New Roman"/>
                <w:color w:val="000000"/>
                <w:kern w:val="0"/>
                <w:sz w:val="20"/>
                <w:szCs w:val="20"/>
              </w:rPr>
            </w:pPr>
            <w:r>
              <w:rPr>
                <w:rFonts w:ascii="宋体" w:eastAsia="宋体" w:hAnsi="宋体" w:cs="宋体" w:hint="eastAsia"/>
                <w:color w:val="000000"/>
                <w:kern w:val="0"/>
                <w:sz w:val="20"/>
                <w:szCs w:val="20"/>
                <w:lang w:bidi="ar"/>
              </w:rPr>
              <w:t>0.00</w:t>
            </w:r>
          </w:p>
        </w:tc>
        <w:tc>
          <w:tcPr>
            <w:tcW w:w="377" w:type="pct"/>
            <w:tcBorders>
              <w:top w:val="nil"/>
              <w:left w:val="nil"/>
              <w:bottom w:val="single" w:sz="4" w:space="0" w:color="auto"/>
              <w:right w:val="single" w:sz="4" w:space="0" w:color="auto"/>
            </w:tcBorders>
            <w:shd w:val="clear" w:color="auto" w:fill="auto"/>
            <w:noWrap/>
            <w:vAlign w:val="center"/>
          </w:tcPr>
          <w:p w14:paraId="5652BF08"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30214</w:t>
            </w:r>
          </w:p>
        </w:tc>
        <w:tc>
          <w:tcPr>
            <w:tcW w:w="517" w:type="pct"/>
            <w:tcBorders>
              <w:top w:val="nil"/>
              <w:left w:val="nil"/>
              <w:bottom w:val="single" w:sz="4" w:space="0" w:color="auto"/>
              <w:right w:val="single" w:sz="4" w:space="0" w:color="auto"/>
            </w:tcBorders>
            <w:shd w:val="clear" w:color="auto" w:fill="auto"/>
            <w:noWrap/>
            <w:vAlign w:val="center"/>
          </w:tcPr>
          <w:p w14:paraId="479F28F1"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r>
              <w:rPr>
                <w:rFonts w:ascii="Times New Roman" w:hAnsi="Times New Roman" w:cs="Times New Roman"/>
                <w:color w:val="000000"/>
                <w:kern w:val="0"/>
                <w:sz w:val="20"/>
                <w:szCs w:val="20"/>
              </w:rPr>
              <w:t>租赁费</w:t>
            </w:r>
          </w:p>
        </w:tc>
        <w:tc>
          <w:tcPr>
            <w:tcW w:w="447" w:type="pct"/>
            <w:tcBorders>
              <w:top w:val="nil"/>
              <w:left w:val="nil"/>
              <w:bottom w:val="single" w:sz="4" w:space="0" w:color="auto"/>
              <w:right w:val="single" w:sz="4" w:space="0" w:color="auto"/>
            </w:tcBorders>
            <w:shd w:val="clear" w:color="auto" w:fill="auto"/>
            <w:noWrap/>
            <w:vAlign w:val="center"/>
          </w:tcPr>
          <w:p w14:paraId="6E51DB1B" w14:textId="77777777" w:rsidR="00C2022D" w:rsidRDefault="00000000">
            <w:pPr>
              <w:widowControl/>
              <w:jc w:val="right"/>
              <w:textAlignment w:val="center"/>
              <w:rPr>
                <w:rFonts w:ascii="Times New Roman" w:hAnsi="Times New Roman" w:cs="Times New Roman"/>
                <w:color w:val="000000"/>
                <w:kern w:val="0"/>
                <w:sz w:val="20"/>
                <w:szCs w:val="20"/>
              </w:rPr>
            </w:pPr>
            <w:r>
              <w:rPr>
                <w:rFonts w:ascii="宋体" w:eastAsia="宋体" w:hAnsi="宋体" w:cs="宋体" w:hint="eastAsia"/>
                <w:color w:val="000000"/>
                <w:kern w:val="0"/>
                <w:sz w:val="20"/>
                <w:szCs w:val="20"/>
                <w:lang w:bidi="ar"/>
              </w:rPr>
              <w:t>3.29</w:t>
            </w:r>
          </w:p>
        </w:tc>
        <w:tc>
          <w:tcPr>
            <w:tcW w:w="412" w:type="pct"/>
            <w:tcBorders>
              <w:top w:val="nil"/>
              <w:left w:val="nil"/>
              <w:bottom w:val="single" w:sz="4" w:space="0" w:color="auto"/>
              <w:right w:val="single" w:sz="4" w:space="0" w:color="auto"/>
            </w:tcBorders>
            <w:shd w:val="clear" w:color="auto" w:fill="auto"/>
            <w:noWrap/>
            <w:vAlign w:val="center"/>
          </w:tcPr>
          <w:p w14:paraId="1068548D"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31011</w:t>
            </w:r>
          </w:p>
        </w:tc>
        <w:tc>
          <w:tcPr>
            <w:tcW w:w="1013" w:type="pct"/>
            <w:tcBorders>
              <w:top w:val="nil"/>
              <w:left w:val="nil"/>
              <w:bottom w:val="single" w:sz="4" w:space="0" w:color="auto"/>
              <w:right w:val="single" w:sz="4" w:space="0" w:color="auto"/>
            </w:tcBorders>
            <w:shd w:val="clear" w:color="auto" w:fill="auto"/>
            <w:noWrap/>
            <w:vAlign w:val="center"/>
          </w:tcPr>
          <w:p w14:paraId="2CCE594A"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r>
              <w:rPr>
                <w:rFonts w:ascii="Times New Roman" w:hAnsi="Times New Roman" w:cs="Times New Roman"/>
                <w:color w:val="000000"/>
                <w:kern w:val="0"/>
                <w:sz w:val="20"/>
                <w:szCs w:val="20"/>
              </w:rPr>
              <w:t>地上附着物和青苗补偿</w:t>
            </w:r>
          </w:p>
        </w:tc>
        <w:tc>
          <w:tcPr>
            <w:tcW w:w="436" w:type="pct"/>
            <w:tcBorders>
              <w:top w:val="nil"/>
              <w:left w:val="nil"/>
              <w:bottom w:val="single" w:sz="4" w:space="0" w:color="auto"/>
              <w:right w:val="single" w:sz="4" w:space="0" w:color="auto"/>
            </w:tcBorders>
            <w:shd w:val="clear" w:color="auto" w:fill="auto"/>
            <w:noWrap/>
            <w:vAlign w:val="center"/>
          </w:tcPr>
          <w:p w14:paraId="18E0F836"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r>
              <w:rPr>
                <w:rFonts w:ascii="Times New Roman" w:hAnsi="Times New Roman" w:cs="Times New Roman" w:hint="eastAsia"/>
                <w:color w:val="000000"/>
                <w:kern w:val="0"/>
                <w:sz w:val="20"/>
                <w:szCs w:val="20"/>
              </w:rPr>
              <w:t>0</w:t>
            </w:r>
          </w:p>
        </w:tc>
      </w:tr>
      <w:tr w:rsidR="00C2022D" w14:paraId="1B817FEA" w14:textId="77777777">
        <w:trPr>
          <w:trHeight w:hRule="exact" w:val="284"/>
          <w:jc w:val="center"/>
        </w:trPr>
        <w:tc>
          <w:tcPr>
            <w:tcW w:w="396" w:type="pct"/>
            <w:tcBorders>
              <w:top w:val="nil"/>
              <w:left w:val="single" w:sz="4" w:space="0" w:color="auto"/>
              <w:bottom w:val="single" w:sz="4" w:space="0" w:color="auto"/>
              <w:right w:val="single" w:sz="4" w:space="0" w:color="auto"/>
            </w:tcBorders>
            <w:shd w:val="clear" w:color="auto" w:fill="auto"/>
            <w:noWrap/>
            <w:vAlign w:val="center"/>
          </w:tcPr>
          <w:p w14:paraId="09E96A22"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303</w:t>
            </w:r>
          </w:p>
        </w:tc>
        <w:tc>
          <w:tcPr>
            <w:tcW w:w="957" w:type="pct"/>
            <w:tcBorders>
              <w:top w:val="nil"/>
              <w:left w:val="nil"/>
              <w:bottom w:val="single" w:sz="4" w:space="0" w:color="auto"/>
              <w:right w:val="single" w:sz="4" w:space="0" w:color="auto"/>
            </w:tcBorders>
            <w:shd w:val="clear" w:color="auto" w:fill="auto"/>
            <w:noWrap/>
            <w:vAlign w:val="center"/>
          </w:tcPr>
          <w:p w14:paraId="623B437A"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对个人和家庭的补助</w:t>
            </w:r>
          </w:p>
        </w:tc>
        <w:tc>
          <w:tcPr>
            <w:tcW w:w="440" w:type="pct"/>
            <w:tcBorders>
              <w:top w:val="nil"/>
              <w:left w:val="nil"/>
              <w:bottom w:val="single" w:sz="4" w:space="0" w:color="auto"/>
              <w:right w:val="single" w:sz="4" w:space="0" w:color="auto"/>
            </w:tcBorders>
            <w:shd w:val="clear" w:color="auto" w:fill="auto"/>
            <w:noWrap/>
            <w:vAlign w:val="center"/>
          </w:tcPr>
          <w:p w14:paraId="6A64BF49" w14:textId="77777777" w:rsidR="00C2022D" w:rsidRDefault="00000000">
            <w:pPr>
              <w:widowControl/>
              <w:jc w:val="right"/>
              <w:textAlignment w:val="center"/>
              <w:rPr>
                <w:rFonts w:ascii="Times New Roman" w:hAnsi="Times New Roman" w:cs="Times New Roman"/>
                <w:color w:val="000000"/>
                <w:kern w:val="0"/>
                <w:sz w:val="20"/>
                <w:szCs w:val="20"/>
              </w:rPr>
            </w:pPr>
            <w:r>
              <w:rPr>
                <w:rFonts w:ascii="宋体" w:eastAsia="宋体" w:hAnsi="宋体" w:cs="宋体" w:hint="eastAsia"/>
                <w:color w:val="000000"/>
                <w:kern w:val="0"/>
                <w:sz w:val="20"/>
                <w:szCs w:val="20"/>
                <w:lang w:bidi="ar"/>
              </w:rPr>
              <w:t>29.75</w:t>
            </w:r>
          </w:p>
        </w:tc>
        <w:tc>
          <w:tcPr>
            <w:tcW w:w="377" w:type="pct"/>
            <w:tcBorders>
              <w:top w:val="nil"/>
              <w:left w:val="nil"/>
              <w:bottom w:val="single" w:sz="4" w:space="0" w:color="auto"/>
              <w:right w:val="single" w:sz="4" w:space="0" w:color="auto"/>
            </w:tcBorders>
            <w:shd w:val="clear" w:color="auto" w:fill="auto"/>
            <w:noWrap/>
            <w:vAlign w:val="center"/>
          </w:tcPr>
          <w:p w14:paraId="37CBDBCE"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30215</w:t>
            </w:r>
          </w:p>
        </w:tc>
        <w:tc>
          <w:tcPr>
            <w:tcW w:w="517" w:type="pct"/>
            <w:tcBorders>
              <w:top w:val="nil"/>
              <w:left w:val="nil"/>
              <w:bottom w:val="single" w:sz="4" w:space="0" w:color="auto"/>
              <w:right w:val="single" w:sz="4" w:space="0" w:color="auto"/>
            </w:tcBorders>
            <w:shd w:val="clear" w:color="auto" w:fill="auto"/>
            <w:noWrap/>
            <w:vAlign w:val="center"/>
          </w:tcPr>
          <w:p w14:paraId="4A051A83"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r>
              <w:rPr>
                <w:rFonts w:ascii="Times New Roman" w:hAnsi="Times New Roman" w:cs="Times New Roman"/>
                <w:color w:val="000000"/>
                <w:kern w:val="0"/>
                <w:sz w:val="20"/>
                <w:szCs w:val="20"/>
              </w:rPr>
              <w:t>会议费</w:t>
            </w:r>
          </w:p>
        </w:tc>
        <w:tc>
          <w:tcPr>
            <w:tcW w:w="447" w:type="pct"/>
            <w:tcBorders>
              <w:top w:val="nil"/>
              <w:left w:val="nil"/>
              <w:bottom w:val="single" w:sz="4" w:space="0" w:color="auto"/>
              <w:right w:val="single" w:sz="4" w:space="0" w:color="auto"/>
            </w:tcBorders>
            <w:shd w:val="clear" w:color="auto" w:fill="auto"/>
            <w:noWrap/>
            <w:vAlign w:val="center"/>
          </w:tcPr>
          <w:p w14:paraId="22DCCE82" w14:textId="77777777" w:rsidR="00C2022D" w:rsidRDefault="00000000">
            <w:pPr>
              <w:widowControl/>
              <w:jc w:val="right"/>
              <w:textAlignment w:val="center"/>
              <w:rPr>
                <w:rFonts w:ascii="Times New Roman" w:hAnsi="Times New Roman" w:cs="Times New Roman"/>
                <w:color w:val="000000"/>
                <w:kern w:val="0"/>
                <w:sz w:val="20"/>
                <w:szCs w:val="20"/>
              </w:rPr>
            </w:pPr>
            <w:r>
              <w:rPr>
                <w:rFonts w:ascii="宋体" w:eastAsia="宋体" w:hAnsi="宋体" w:cs="宋体" w:hint="eastAsia"/>
                <w:color w:val="000000"/>
                <w:kern w:val="0"/>
                <w:sz w:val="20"/>
                <w:szCs w:val="20"/>
                <w:lang w:bidi="ar"/>
              </w:rPr>
              <w:t>0.58</w:t>
            </w:r>
          </w:p>
        </w:tc>
        <w:tc>
          <w:tcPr>
            <w:tcW w:w="412" w:type="pct"/>
            <w:tcBorders>
              <w:top w:val="nil"/>
              <w:left w:val="nil"/>
              <w:bottom w:val="single" w:sz="4" w:space="0" w:color="auto"/>
              <w:right w:val="single" w:sz="4" w:space="0" w:color="auto"/>
            </w:tcBorders>
            <w:shd w:val="clear" w:color="auto" w:fill="auto"/>
            <w:noWrap/>
            <w:vAlign w:val="center"/>
          </w:tcPr>
          <w:p w14:paraId="0BF529AB"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31012</w:t>
            </w:r>
          </w:p>
        </w:tc>
        <w:tc>
          <w:tcPr>
            <w:tcW w:w="1013" w:type="pct"/>
            <w:tcBorders>
              <w:top w:val="nil"/>
              <w:left w:val="nil"/>
              <w:bottom w:val="single" w:sz="4" w:space="0" w:color="auto"/>
              <w:right w:val="single" w:sz="4" w:space="0" w:color="auto"/>
            </w:tcBorders>
            <w:shd w:val="clear" w:color="auto" w:fill="auto"/>
            <w:noWrap/>
            <w:vAlign w:val="center"/>
          </w:tcPr>
          <w:p w14:paraId="50521292"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r>
              <w:rPr>
                <w:rFonts w:ascii="Times New Roman" w:hAnsi="Times New Roman" w:cs="Times New Roman"/>
                <w:color w:val="000000"/>
                <w:kern w:val="0"/>
                <w:sz w:val="20"/>
                <w:szCs w:val="20"/>
              </w:rPr>
              <w:t>拆迁补偿</w:t>
            </w:r>
          </w:p>
        </w:tc>
        <w:tc>
          <w:tcPr>
            <w:tcW w:w="436" w:type="pct"/>
            <w:tcBorders>
              <w:top w:val="nil"/>
              <w:left w:val="nil"/>
              <w:bottom w:val="single" w:sz="4" w:space="0" w:color="auto"/>
              <w:right w:val="single" w:sz="4" w:space="0" w:color="auto"/>
            </w:tcBorders>
            <w:shd w:val="clear" w:color="auto" w:fill="auto"/>
            <w:noWrap/>
            <w:vAlign w:val="center"/>
          </w:tcPr>
          <w:p w14:paraId="4EA7FD5A"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r>
              <w:rPr>
                <w:rFonts w:ascii="Times New Roman" w:hAnsi="Times New Roman" w:cs="Times New Roman" w:hint="eastAsia"/>
                <w:color w:val="000000"/>
                <w:kern w:val="0"/>
                <w:sz w:val="20"/>
                <w:szCs w:val="20"/>
              </w:rPr>
              <w:t>0</w:t>
            </w:r>
          </w:p>
        </w:tc>
      </w:tr>
      <w:tr w:rsidR="00C2022D" w14:paraId="55076725" w14:textId="77777777">
        <w:trPr>
          <w:trHeight w:hRule="exact" w:val="284"/>
          <w:jc w:val="center"/>
        </w:trPr>
        <w:tc>
          <w:tcPr>
            <w:tcW w:w="396" w:type="pct"/>
            <w:tcBorders>
              <w:top w:val="nil"/>
              <w:left w:val="single" w:sz="4" w:space="0" w:color="auto"/>
              <w:bottom w:val="single" w:sz="4" w:space="0" w:color="auto"/>
              <w:right w:val="single" w:sz="4" w:space="0" w:color="auto"/>
            </w:tcBorders>
            <w:shd w:val="clear" w:color="auto" w:fill="auto"/>
            <w:noWrap/>
            <w:vAlign w:val="center"/>
          </w:tcPr>
          <w:p w14:paraId="622D6BCA"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30301</w:t>
            </w:r>
          </w:p>
        </w:tc>
        <w:tc>
          <w:tcPr>
            <w:tcW w:w="957" w:type="pct"/>
            <w:tcBorders>
              <w:top w:val="nil"/>
              <w:left w:val="nil"/>
              <w:bottom w:val="single" w:sz="4" w:space="0" w:color="auto"/>
              <w:right w:val="single" w:sz="4" w:space="0" w:color="auto"/>
            </w:tcBorders>
            <w:shd w:val="clear" w:color="auto" w:fill="auto"/>
            <w:noWrap/>
            <w:vAlign w:val="center"/>
          </w:tcPr>
          <w:p w14:paraId="32ED9C70"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r>
              <w:rPr>
                <w:rFonts w:ascii="Times New Roman" w:hAnsi="Times New Roman" w:cs="Times New Roman"/>
                <w:color w:val="000000"/>
                <w:kern w:val="0"/>
                <w:sz w:val="20"/>
                <w:szCs w:val="20"/>
              </w:rPr>
              <w:t>离休费</w:t>
            </w:r>
          </w:p>
        </w:tc>
        <w:tc>
          <w:tcPr>
            <w:tcW w:w="440" w:type="pct"/>
            <w:tcBorders>
              <w:top w:val="nil"/>
              <w:left w:val="nil"/>
              <w:bottom w:val="single" w:sz="4" w:space="0" w:color="auto"/>
              <w:right w:val="single" w:sz="4" w:space="0" w:color="auto"/>
            </w:tcBorders>
            <w:shd w:val="clear" w:color="auto" w:fill="auto"/>
            <w:noWrap/>
            <w:vAlign w:val="center"/>
          </w:tcPr>
          <w:p w14:paraId="47873314" w14:textId="77777777" w:rsidR="00C2022D" w:rsidRDefault="00000000">
            <w:pPr>
              <w:widowControl/>
              <w:jc w:val="right"/>
              <w:textAlignment w:val="center"/>
              <w:rPr>
                <w:rFonts w:ascii="Times New Roman" w:hAnsi="Times New Roman" w:cs="Times New Roman"/>
                <w:color w:val="000000"/>
                <w:kern w:val="0"/>
                <w:sz w:val="20"/>
                <w:szCs w:val="20"/>
              </w:rPr>
            </w:pPr>
            <w:r>
              <w:rPr>
                <w:rFonts w:ascii="宋体" w:eastAsia="宋体" w:hAnsi="宋体" w:cs="宋体" w:hint="eastAsia"/>
                <w:color w:val="000000"/>
                <w:kern w:val="0"/>
                <w:sz w:val="20"/>
                <w:szCs w:val="20"/>
                <w:lang w:bidi="ar"/>
              </w:rPr>
              <w:t>0.00</w:t>
            </w:r>
          </w:p>
        </w:tc>
        <w:tc>
          <w:tcPr>
            <w:tcW w:w="377" w:type="pct"/>
            <w:tcBorders>
              <w:top w:val="nil"/>
              <w:left w:val="nil"/>
              <w:bottom w:val="single" w:sz="4" w:space="0" w:color="auto"/>
              <w:right w:val="single" w:sz="4" w:space="0" w:color="auto"/>
            </w:tcBorders>
            <w:shd w:val="clear" w:color="auto" w:fill="auto"/>
            <w:noWrap/>
            <w:vAlign w:val="center"/>
          </w:tcPr>
          <w:p w14:paraId="19DB506A"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30216</w:t>
            </w:r>
          </w:p>
        </w:tc>
        <w:tc>
          <w:tcPr>
            <w:tcW w:w="517" w:type="pct"/>
            <w:tcBorders>
              <w:top w:val="nil"/>
              <w:left w:val="nil"/>
              <w:bottom w:val="single" w:sz="4" w:space="0" w:color="auto"/>
              <w:right w:val="single" w:sz="4" w:space="0" w:color="auto"/>
            </w:tcBorders>
            <w:shd w:val="clear" w:color="auto" w:fill="auto"/>
            <w:noWrap/>
            <w:vAlign w:val="center"/>
          </w:tcPr>
          <w:p w14:paraId="4E205375"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r>
              <w:rPr>
                <w:rFonts w:ascii="Times New Roman" w:hAnsi="Times New Roman" w:cs="Times New Roman"/>
                <w:color w:val="000000"/>
                <w:kern w:val="0"/>
                <w:sz w:val="20"/>
                <w:szCs w:val="20"/>
              </w:rPr>
              <w:t>培训费</w:t>
            </w:r>
          </w:p>
        </w:tc>
        <w:tc>
          <w:tcPr>
            <w:tcW w:w="447" w:type="pct"/>
            <w:tcBorders>
              <w:top w:val="nil"/>
              <w:left w:val="nil"/>
              <w:bottom w:val="single" w:sz="4" w:space="0" w:color="auto"/>
              <w:right w:val="single" w:sz="4" w:space="0" w:color="auto"/>
            </w:tcBorders>
            <w:shd w:val="clear" w:color="auto" w:fill="auto"/>
            <w:noWrap/>
            <w:vAlign w:val="center"/>
          </w:tcPr>
          <w:p w14:paraId="35692088" w14:textId="77777777" w:rsidR="00C2022D" w:rsidRDefault="00000000">
            <w:pPr>
              <w:widowControl/>
              <w:jc w:val="right"/>
              <w:textAlignment w:val="center"/>
              <w:rPr>
                <w:rFonts w:ascii="Times New Roman" w:hAnsi="Times New Roman" w:cs="Times New Roman"/>
                <w:color w:val="000000"/>
                <w:kern w:val="0"/>
                <w:sz w:val="20"/>
                <w:szCs w:val="20"/>
              </w:rPr>
            </w:pPr>
            <w:r>
              <w:rPr>
                <w:rFonts w:ascii="宋体" w:eastAsia="宋体" w:hAnsi="宋体" w:cs="宋体" w:hint="eastAsia"/>
                <w:color w:val="000000"/>
                <w:kern w:val="0"/>
                <w:sz w:val="20"/>
                <w:szCs w:val="20"/>
                <w:lang w:bidi="ar"/>
              </w:rPr>
              <w:t>0.58</w:t>
            </w:r>
          </w:p>
        </w:tc>
        <w:tc>
          <w:tcPr>
            <w:tcW w:w="412" w:type="pct"/>
            <w:tcBorders>
              <w:top w:val="nil"/>
              <w:left w:val="nil"/>
              <w:bottom w:val="single" w:sz="4" w:space="0" w:color="auto"/>
              <w:right w:val="single" w:sz="4" w:space="0" w:color="auto"/>
            </w:tcBorders>
            <w:shd w:val="clear" w:color="auto" w:fill="auto"/>
            <w:noWrap/>
            <w:vAlign w:val="center"/>
          </w:tcPr>
          <w:p w14:paraId="22C9C772"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31013</w:t>
            </w:r>
          </w:p>
        </w:tc>
        <w:tc>
          <w:tcPr>
            <w:tcW w:w="1013" w:type="pct"/>
            <w:tcBorders>
              <w:top w:val="nil"/>
              <w:left w:val="nil"/>
              <w:bottom w:val="single" w:sz="4" w:space="0" w:color="auto"/>
              <w:right w:val="single" w:sz="4" w:space="0" w:color="auto"/>
            </w:tcBorders>
            <w:shd w:val="clear" w:color="auto" w:fill="auto"/>
            <w:noWrap/>
            <w:vAlign w:val="center"/>
          </w:tcPr>
          <w:p w14:paraId="0DEB9FAF"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r>
              <w:rPr>
                <w:rFonts w:ascii="Times New Roman" w:hAnsi="Times New Roman" w:cs="Times New Roman"/>
                <w:color w:val="000000"/>
                <w:kern w:val="0"/>
                <w:sz w:val="20"/>
                <w:szCs w:val="20"/>
              </w:rPr>
              <w:t>公务用车购置</w:t>
            </w:r>
          </w:p>
        </w:tc>
        <w:tc>
          <w:tcPr>
            <w:tcW w:w="436" w:type="pct"/>
            <w:tcBorders>
              <w:top w:val="nil"/>
              <w:left w:val="nil"/>
              <w:bottom w:val="single" w:sz="4" w:space="0" w:color="auto"/>
              <w:right w:val="single" w:sz="4" w:space="0" w:color="auto"/>
            </w:tcBorders>
            <w:shd w:val="clear" w:color="auto" w:fill="auto"/>
            <w:noWrap/>
            <w:vAlign w:val="center"/>
          </w:tcPr>
          <w:p w14:paraId="05B3DA79"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r>
              <w:rPr>
                <w:rFonts w:ascii="Times New Roman" w:hAnsi="Times New Roman" w:cs="Times New Roman" w:hint="eastAsia"/>
                <w:color w:val="000000"/>
                <w:kern w:val="0"/>
                <w:sz w:val="20"/>
                <w:szCs w:val="20"/>
              </w:rPr>
              <w:t>0</w:t>
            </w:r>
          </w:p>
        </w:tc>
      </w:tr>
      <w:tr w:rsidR="00C2022D" w14:paraId="12685872" w14:textId="77777777">
        <w:trPr>
          <w:trHeight w:hRule="exact" w:val="284"/>
          <w:jc w:val="center"/>
        </w:trPr>
        <w:tc>
          <w:tcPr>
            <w:tcW w:w="396" w:type="pct"/>
            <w:tcBorders>
              <w:top w:val="nil"/>
              <w:left w:val="single" w:sz="4" w:space="0" w:color="auto"/>
              <w:bottom w:val="single" w:sz="4" w:space="0" w:color="auto"/>
              <w:right w:val="single" w:sz="4" w:space="0" w:color="auto"/>
            </w:tcBorders>
            <w:shd w:val="clear" w:color="auto" w:fill="auto"/>
            <w:noWrap/>
            <w:vAlign w:val="center"/>
          </w:tcPr>
          <w:p w14:paraId="4D9FF92B"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30302</w:t>
            </w:r>
          </w:p>
        </w:tc>
        <w:tc>
          <w:tcPr>
            <w:tcW w:w="957" w:type="pct"/>
            <w:tcBorders>
              <w:top w:val="nil"/>
              <w:left w:val="nil"/>
              <w:bottom w:val="single" w:sz="4" w:space="0" w:color="auto"/>
              <w:right w:val="single" w:sz="4" w:space="0" w:color="auto"/>
            </w:tcBorders>
            <w:shd w:val="clear" w:color="auto" w:fill="auto"/>
            <w:noWrap/>
            <w:vAlign w:val="center"/>
          </w:tcPr>
          <w:p w14:paraId="5C792F94"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r>
              <w:rPr>
                <w:rFonts w:ascii="Times New Roman" w:hAnsi="Times New Roman" w:cs="Times New Roman"/>
                <w:color w:val="000000"/>
                <w:kern w:val="0"/>
                <w:sz w:val="20"/>
                <w:szCs w:val="20"/>
              </w:rPr>
              <w:t>退休费</w:t>
            </w:r>
          </w:p>
        </w:tc>
        <w:tc>
          <w:tcPr>
            <w:tcW w:w="440" w:type="pct"/>
            <w:tcBorders>
              <w:top w:val="nil"/>
              <w:left w:val="nil"/>
              <w:bottom w:val="single" w:sz="4" w:space="0" w:color="auto"/>
              <w:right w:val="single" w:sz="4" w:space="0" w:color="auto"/>
            </w:tcBorders>
            <w:shd w:val="clear" w:color="auto" w:fill="auto"/>
            <w:noWrap/>
            <w:vAlign w:val="center"/>
          </w:tcPr>
          <w:p w14:paraId="6EDB56FB" w14:textId="77777777" w:rsidR="00C2022D" w:rsidRDefault="00000000">
            <w:pPr>
              <w:widowControl/>
              <w:jc w:val="right"/>
              <w:textAlignment w:val="center"/>
              <w:rPr>
                <w:rFonts w:ascii="Times New Roman" w:hAnsi="Times New Roman" w:cs="Times New Roman"/>
                <w:color w:val="000000"/>
                <w:kern w:val="0"/>
                <w:sz w:val="20"/>
                <w:szCs w:val="20"/>
              </w:rPr>
            </w:pPr>
            <w:r>
              <w:rPr>
                <w:rFonts w:ascii="宋体" w:eastAsia="宋体" w:hAnsi="宋体" w:cs="宋体" w:hint="eastAsia"/>
                <w:color w:val="000000"/>
                <w:kern w:val="0"/>
                <w:sz w:val="20"/>
                <w:szCs w:val="20"/>
                <w:lang w:bidi="ar"/>
              </w:rPr>
              <w:t>0.00</w:t>
            </w:r>
          </w:p>
        </w:tc>
        <w:tc>
          <w:tcPr>
            <w:tcW w:w="377" w:type="pct"/>
            <w:tcBorders>
              <w:top w:val="nil"/>
              <w:left w:val="nil"/>
              <w:bottom w:val="single" w:sz="4" w:space="0" w:color="auto"/>
              <w:right w:val="single" w:sz="4" w:space="0" w:color="auto"/>
            </w:tcBorders>
            <w:shd w:val="clear" w:color="auto" w:fill="auto"/>
            <w:noWrap/>
            <w:vAlign w:val="center"/>
          </w:tcPr>
          <w:p w14:paraId="24537684"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30217</w:t>
            </w:r>
          </w:p>
        </w:tc>
        <w:tc>
          <w:tcPr>
            <w:tcW w:w="517" w:type="pct"/>
            <w:tcBorders>
              <w:top w:val="nil"/>
              <w:left w:val="nil"/>
              <w:bottom w:val="single" w:sz="4" w:space="0" w:color="auto"/>
              <w:right w:val="single" w:sz="4" w:space="0" w:color="auto"/>
            </w:tcBorders>
            <w:shd w:val="clear" w:color="auto" w:fill="auto"/>
            <w:noWrap/>
            <w:vAlign w:val="center"/>
          </w:tcPr>
          <w:p w14:paraId="209FEA20"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r>
              <w:rPr>
                <w:rFonts w:ascii="Times New Roman" w:hAnsi="Times New Roman" w:cs="Times New Roman"/>
                <w:color w:val="000000"/>
                <w:kern w:val="0"/>
                <w:sz w:val="20"/>
                <w:szCs w:val="20"/>
              </w:rPr>
              <w:t>公务接待费</w:t>
            </w:r>
          </w:p>
        </w:tc>
        <w:tc>
          <w:tcPr>
            <w:tcW w:w="447" w:type="pct"/>
            <w:tcBorders>
              <w:top w:val="nil"/>
              <w:left w:val="nil"/>
              <w:bottom w:val="single" w:sz="4" w:space="0" w:color="auto"/>
              <w:right w:val="single" w:sz="4" w:space="0" w:color="auto"/>
            </w:tcBorders>
            <w:shd w:val="clear" w:color="auto" w:fill="auto"/>
            <w:noWrap/>
            <w:vAlign w:val="center"/>
          </w:tcPr>
          <w:p w14:paraId="53A8B7B5" w14:textId="77777777" w:rsidR="00C2022D" w:rsidRDefault="00000000">
            <w:pPr>
              <w:widowControl/>
              <w:jc w:val="right"/>
              <w:textAlignment w:val="center"/>
              <w:rPr>
                <w:rFonts w:ascii="Times New Roman" w:hAnsi="Times New Roman" w:cs="Times New Roman"/>
                <w:color w:val="000000"/>
                <w:kern w:val="0"/>
                <w:sz w:val="20"/>
                <w:szCs w:val="20"/>
              </w:rPr>
            </w:pPr>
            <w:r>
              <w:rPr>
                <w:rFonts w:ascii="宋体" w:eastAsia="宋体" w:hAnsi="宋体" w:cs="宋体" w:hint="eastAsia"/>
                <w:color w:val="000000"/>
                <w:kern w:val="0"/>
                <w:sz w:val="20"/>
                <w:szCs w:val="20"/>
                <w:lang w:bidi="ar"/>
              </w:rPr>
              <w:t>2.40</w:t>
            </w:r>
          </w:p>
        </w:tc>
        <w:tc>
          <w:tcPr>
            <w:tcW w:w="412" w:type="pct"/>
            <w:tcBorders>
              <w:top w:val="nil"/>
              <w:left w:val="nil"/>
              <w:bottom w:val="single" w:sz="4" w:space="0" w:color="auto"/>
              <w:right w:val="single" w:sz="4" w:space="0" w:color="auto"/>
            </w:tcBorders>
            <w:shd w:val="clear" w:color="auto" w:fill="auto"/>
            <w:noWrap/>
            <w:vAlign w:val="center"/>
          </w:tcPr>
          <w:p w14:paraId="52D5C741"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31019</w:t>
            </w:r>
          </w:p>
        </w:tc>
        <w:tc>
          <w:tcPr>
            <w:tcW w:w="1013" w:type="pct"/>
            <w:tcBorders>
              <w:top w:val="nil"/>
              <w:left w:val="nil"/>
              <w:bottom w:val="single" w:sz="4" w:space="0" w:color="auto"/>
              <w:right w:val="single" w:sz="4" w:space="0" w:color="auto"/>
            </w:tcBorders>
            <w:shd w:val="clear" w:color="auto" w:fill="auto"/>
            <w:noWrap/>
            <w:vAlign w:val="center"/>
          </w:tcPr>
          <w:p w14:paraId="729BA4AA"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r>
              <w:rPr>
                <w:rFonts w:ascii="Times New Roman" w:hAnsi="Times New Roman" w:cs="Times New Roman"/>
                <w:color w:val="000000"/>
                <w:kern w:val="0"/>
                <w:sz w:val="20"/>
                <w:szCs w:val="20"/>
              </w:rPr>
              <w:t>其他交通工具购置</w:t>
            </w:r>
          </w:p>
        </w:tc>
        <w:tc>
          <w:tcPr>
            <w:tcW w:w="436" w:type="pct"/>
            <w:tcBorders>
              <w:top w:val="nil"/>
              <w:left w:val="nil"/>
              <w:bottom w:val="single" w:sz="4" w:space="0" w:color="auto"/>
              <w:right w:val="single" w:sz="4" w:space="0" w:color="auto"/>
            </w:tcBorders>
            <w:shd w:val="clear" w:color="auto" w:fill="auto"/>
            <w:noWrap/>
            <w:vAlign w:val="center"/>
          </w:tcPr>
          <w:p w14:paraId="5B333835"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r>
              <w:rPr>
                <w:rFonts w:ascii="Times New Roman" w:hAnsi="Times New Roman" w:cs="Times New Roman" w:hint="eastAsia"/>
                <w:color w:val="000000"/>
                <w:kern w:val="0"/>
                <w:sz w:val="20"/>
                <w:szCs w:val="20"/>
              </w:rPr>
              <w:t>0</w:t>
            </w:r>
          </w:p>
        </w:tc>
      </w:tr>
      <w:tr w:rsidR="00C2022D" w14:paraId="3585C71F" w14:textId="77777777">
        <w:trPr>
          <w:trHeight w:hRule="exact" w:val="284"/>
          <w:jc w:val="center"/>
        </w:trPr>
        <w:tc>
          <w:tcPr>
            <w:tcW w:w="396" w:type="pct"/>
            <w:tcBorders>
              <w:top w:val="nil"/>
              <w:left w:val="single" w:sz="4" w:space="0" w:color="auto"/>
              <w:bottom w:val="single" w:sz="4" w:space="0" w:color="auto"/>
              <w:right w:val="single" w:sz="4" w:space="0" w:color="auto"/>
            </w:tcBorders>
            <w:shd w:val="clear" w:color="auto" w:fill="auto"/>
            <w:noWrap/>
            <w:vAlign w:val="center"/>
          </w:tcPr>
          <w:p w14:paraId="44BEADAD"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30303</w:t>
            </w:r>
          </w:p>
        </w:tc>
        <w:tc>
          <w:tcPr>
            <w:tcW w:w="957" w:type="pct"/>
            <w:tcBorders>
              <w:top w:val="nil"/>
              <w:left w:val="nil"/>
              <w:bottom w:val="single" w:sz="4" w:space="0" w:color="auto"/>
              <w:right w:val="single" w:sz="4" w:space="0" w:color="auto"/>
            </w:tcBorders>
            <w:shd w:val="clear" w:color="auto" w:fill="auto"/>
            <w:noWrap/>
            <w:vAlign w:val="center"/>
          </w:tcPr>
          <w:p w14:paraId="729AD402"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r>
              <w:rPr>
                <w:rFonts w:ascii="Times New Roman" w:hAnsi="Times New Roman" w:cs="Times New Roman"/>
                <w:color w:val="000000"/>
                <w:kern w:val="0"/>
                <w:sz w:val="20"/>
                <w:szCs w:val="20"/>
              </w:rPr>
              <w:t>退职（役）费</w:t>
            </w:r>
          </w:p>
        </w:tc>
        <w:tc>
          <w:tcPr>
            <w:tcW w:w="440" w:type="pct"/>
            <w:tcBorders>
              <w:top w:val="nil"/>
              <w:left w:val="nil"/>
              <w:bottom w:val="single" w:sz="4" w:space="0" w:color="auto"/>
              <w:right w:val="single" w:sz="4" w:space="0" w:color="auto"/>
            </w:tcBorders>
            <w:shd w:val="clear" w:color="auto" w:fill="auto"/>
            <w:noWrap/>
            <w:vAlign w:val="center"/>
          </w:tcPr>
          <w:p w14:paraId="64FF3AAF" w14:textId="77777777" w:rsidR="00C2022D" w:rsidRDefault="00000000">
            <w:pPr>
              <w:widowControl/>
              <w:jc w:val="right"/>
              <w:textAlignment w:val="center"/>
              <w:rPr>
                <w:rFonts w:ascii="Times New Roman" w:hAnsi="Times New Roman" w:cs="Times New Roman"/>
                <w:color w:val="000000"/>
                <w:kern w:val="0"/>
                <w:sz w:val="20"/>
                <w:szCs w:val="20"/>
              </w:rPr>
            </w:pPr>
            <w:r>
              <w:rPr>
                <w:rFonts w:ascii="宋体" w:eastAsia="宋体" w:hAnsi="宋体" w:cs="宋体" w:hint="eastAsia"/>
                <w:color w:val="000000"/>
                <w:kern w:val="0"/>
                <w:sz w:val="20"/>
                <w:szCs w:val="20"/>
                <w:lang w:bidi="ar"/>
              </w:rPr>
              <w:t>0.00</w:t>
            </w:r>
          </w:p>
        </w:tc>
        <w:tc>
          <w:tcPr>
            <w:tcW w:w="377" w:type="pct"/>
            <w:tcBorders>
              <w:top w:val="nil"/>
              <w:left w:val="nil"/>
              <w:bottom w:val="single" w:sz="4" w:space="0" w:color="auto"/>
              <w:right w:val="single" w:sz="4" w:space="0" w:color="auto"/>
            </w:tcBorders>
            <w:shd w:val="clear" w:color="auto" w:fill="auto"/>
            <w:noWrap/>
            <w:vAlign w:val="center"/>
          </w:tcPr>
          <w:p w14:paraId="497D714D"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30218</w:t>
            </w:r>
          </w:p>
        </w:tc>
        <w:tc>
          <w:tcPr>
            <w:tcW w:w="517" w:type="pct"/>
            <w:tcBorders>
              <w:top w:val="nil"/>
              <w:left w:val="nil"/>
              <w:bottom w:val="single" w:sz="4" w:space="0" w:color="auto"/>
              <w:right w:val="single" w:sz="4" w:space="0" w:color="auto"/>
            </w:tcBorders>
            <w:shd w:val="clear" w:color="auto" w:fill="auto"/>
            <w:noWrap/>
            <w:vAlign w:val="center"/>
          </w:tcPr>
          <w:p w14:paraId="6F00E40B"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r>
              <w:rPr>
                <w:rFonts w:ascii="Times New Roman" w:hAnsi="Times New Roman" w:cs="Times New Roman"/>
                <w:color w:val="000000"/>
                <w:kern w:val="0"/>
                <w:sz w:val="20"/>
                <w:szCs w:val="20"/>
              </w:rPr>
              <w:t>专用材料费</w:t>
            </w:r>
          </w:p>
        </w:tc>
        <w:tc>
          <w:tcPr>
            <w:tcW w:w="447" w:type="pct"/>
            <w:tcBorders>
              <w:top w:val="nil"/>
              <w:left w:val="nil"/>
              <w:bottom w:val="single" w:sz="4" w:space="0" w:color="auto"/>
              <w:right w:val="single" w:sz="4" w:space="0" w:color="auto"/>
            </w:tcBorders>
            <w:shd w:val="clear" w:color="auto" w:fill="auto"/>
            <w:noWrap/>
            <w:vAlign w:val="center"/>
          </w:tcPr>
          <w:p w14:paraId="34128AB4" w14:textId="77777777" w:rsidR="00C2022D" w:rsidRDefault="00000000">
            <w:pPr>
              <w:widowControl/>
              <w:jc w:val="right"/>
              <w:textAlignment w:val="center"/>
              <w:rPr>
                <w:rFonts w:ascii="Times New Roman" w:hAnsi="Times New Roman" w:cs="Times New Roman"/>
                <w:color w:val="000000"/>
                <w:kern w:val="0"/>
                <w:sz w:val="20"/>
                <w:szCs w:val="20"/>
              </w:rPr>
            </w:pPr>
            <w:r>
              <w:rPr>
                <w:rFonts w:ascii="Times New Roman" w:hAnsi="Times New Roman" w:cs="Times New Roman" w:hint="eastAsia"/>
                <w:color w:val="000000"/>
                <w:kern w:val="0"/>
                <w:sz w:val="20"/>
                <w:szCs w:val="20"/>
              </w:rPr>
              <w:t>0.00</w:t>
            </w:r>
          </w:p>
        </w:tc>
        <w:tc>
          <w:tcPr>
            <w:tcW w:w="412" w:type="pct"/>
            <w:tcBorders>
              <w:top w:val="nil"/>
              <w:left w:val="nil"/>
              <w:bottom w:val="single" w:sz="4" w:space="0" w:color="auto"/>
              <w:right w:val="single" w:sz="4" w:space="0" w:color="auto"/>
            </w:tcBorders>
            <w:shd w:val="clear" w:color="auto" w:fill="auto"/>
            <w:noWrap/>
            <w:vAlign w:val="center"/>
          </w:tcPr>
          <w:p w14:paraId="05BE05B9"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31021</w:t>
            </w:r>
          </w:p>
        </w:tc>
        <w:tc>
          <w:tcPr>
            <w:tcW w:w="1013" w:type="pct"/>
            <w:tcBorders>
              <w:top w:val="nil"/>
              <w:left w:val="nil"/>
              <w:bottom w:val="single" w:sz="4" w:space="0" w:color="auto"/>
              <w:right w:val="single" w:sz="4" w:space="0" w:color="auto"/>
            </w:tcBorders>
            <w:shd w:val="clear" w:color="auto" w:fill="auto"/>
            <w:noWrap/>
            <w:vAlign w:val="center"/>
          </w:tcPr>
          <w:p w14:paraId="7F30ABEC"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r>
              <w:rPr>
                <w:rFonts w:ascii="Times New Roman" w:hAnsi="Times New Roman" w:cs="Times New Roman"/>
                <w:color w:val="000000"/>
                <w:kern w:val="0"/>
                <w:sz w:val="20"/>
                <w:szCs w:val="20"/>
              </w:rPr>
              <w:t>文物和陈列品购置</w:t>
            </w:r>
          </w:p>
        </w:tc>
        <w:tc>
          <w:tcPr>
            <w:tcW w:w="436" w:type="pct"/>
            <w:tcBorders>
              <w:top w:val="nil"/>
              <w:left w:val="nil"/>
              <w:bottom w:val="single" w:sz="4" w:space="0" w:color="auto"/>
              <w:right w:val="single" w:sz="4" w:space="0" w:color="auto"/>
            </w:tcBorders>
            <w:shd w:val="clear" w:color="auto" w:fill="auto"/>
            <w:noWrap/>
            <w:vAlign w:val="center"/>
          </w:tcPr>
          <w:p w14:paraId="4EA4C65B"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r>
              <w:rPr>
                <w:rFonts w:ascii="Times New Roman" w:hAnsi="Times New Roman" w:cs="Times New Roman" w:hint="eastAsia"/>
                <w:color w:val="000000"/>
                <w:kern w:val="0"/>
                <w:sz w:val="20"/>
                <w:szCs w:val="20"/>
              </w:rPr>
              <w:t>0</w:t>
            </w:r>
          </w:p>
        </w:tc>
      </w:tr>
      <w:tr w:rsidR="00C2022D" w14:paraId="1D7FE605" w14:textId="77777777">
        <w:trPr>
          <w:trHeight w:hRule="exact" w:val="284"/>
          <w:jc w:val="center"/>
        </w:trPr>
        <w:tc>
          <w:tcPr>
            <w:tcW w:w="396" w:type="pct"/>
            <w:tcBorders>
              <w:top w:val="nil"/>
              <w:left w:val="single" w:sz="4" w:space="0" w:color="auto"/>
              <w:bottom w:val="single" w:sz="4" w:space="0" w:color="auto"/>
              <w:right w:val="single" w:sz="4" w:space="0" w:color="auto"/>
            </w:tcBorders>
            <w:shd w:val="clear" w:color="auto" w:fill="auto"/>
            <w:noWrap/>
            <w:vAlign w:val="center"/>
          </w:tcPr>
          <w:p w14:paraId="377A3A04"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30304</w:t>
            </w:r>
          </w:p>
        </w:tc>
        <w:tc>
          <w:tcPr>
            <w:tcW w:w="957" w:type="pct"/>
            <w:tcBorders>
              <w:top w:val="nil"/>
              <w:left w:val="nil"/>
              <w:bottom w:val="single" w:sz="4" w:space="0" w:color="auto"/>
              <w:right w:val="single" w:sz="4" w:space="0" w:color="auto"/>
            </w:tcBorders>
            <w:shd w:val="clear" w:color="auto" w:fill="auto"/>
            <w:noWrap/>
            <w:vAlign w:val="center"/>
          </w:tcPr>
          <w:p w14:paraId="24CD35CC"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r>
              <w:rPr>
                <w:rFonts w:ascii="Times New Roman" w:hAnsi="Times New Roman" w:cs="Times New Roman"/>
                <w:color w:val="000000"/>
                <w:kern w:val="0"/>
                <w:sz w:val="20"/>
                <w:szCs w:val="20"/>
              </w:rPr>
              <w:t>抚恤金</w:t>
            </w:r>
          </w:p>
        </w:tc>
        <w:tc>
          <w:tcPr>
            <w:tcW w:w="440" w:type="pct"/>
            <w:tcBorders>
              <w:top w:val="nil"/>
              <w:left w:val="nil"/>
              <w:bottom w:val="single" w:sz="4" w:space="0" w:color="auto"/>
              <w:right w:val="single" w:sz="4" w:space="0" w:color="auto"/>
            </w:tcBorders>
            <w:shd w:val="clear" w:color="auto" w:fill="auto"/>
            <w:noWrap/>
            <w:vAlign w:val="center"/>
          </w:tcPr>
          <w:p w14:paraId="3C829C82" w14:textId="77777777" w:rsidR="00C2022D" w:rsidRDefault="00000000">
            <w:pPr>
              <w:widowControl/>
              <w:jc w:val="right"/>
              <w:textAlignment w:val="center"/>
              <w:rPr>
                <w:rFonts w:ascii="Times New Roman" w:hAnsi="Times New Roman" w:cs="Times New Roman"/>
                <w:color w:val="000000"/>
                <w:kern w:val="0"/>
                <w:sz w:val="20"/>
                <w:szCs w:val="20"/>
              </w:rPr>
            </w:pPr>
            <w:r>
              <w:rPr>
                <w:rFonts w:ascii="宋体" w:eastAsia="宋体" w:hAnsi="宋体" w:cs="宋体" w:hint="eastAsia"/>
                <w:color w:val="000000"/>
                <w:kern w:val="0"/>
                <w:sz w:val="20"/>
                <w:szCs w:val="20"/>
                <w:lang w:bidi="ar"/>
              </w:rPr>
              <w:t>11.03</w:t>
            </w:r>
          </w:p>
        </w:tc>
        <w:tc>
          <w:tcPr>
            <w:tcW w:w="377" w:type="pct"/>
            <w:tcBorders>
              <w:top w:val="nil"/>
              <w:left w:val="nil"/>
              <w:bottom w:val="single" w:sz="4" w:space="0" w:color="auto"/>
              <w:right w:val="single" w:sz="4" w:space="0" w:color="auto"/>
            </w:tcBorders>
            <w:shd w:val="clear" w:color="auto" w:fill="auto"/>
            <w:noWrap/>
            <w:vAlign w:val="center"/>
          </w:tcPr>
          <w:p w14:paraId="575ED68E"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30224</w:t>
            </w:r>
          </w:p>
        </w:tc>
        <w:tc>
          <w:tcPr>
            <w:tcW w:w="517" w:type="pct"/>
            <w:tcBorders>
              <w:top w:val="nil"/>
              <w:left w:val="nil"/>
              <w:bottom w:val="single" w:sz="4" w:space="0" w:color="auto"/>
              <w:right w:val="single" w:sz="4" w:space="0" w:color="auto"/>
            </w:tcBorders>
            <w:shd w:val="clear" w:color="auto" w:fill="auto"/>
            <w:noWrap/>
            <w:vAlign w:val="center"/>
          </w:tcPr>
          <w:p w14:paraId="5726FF47"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r>
              <w:rPr>
                <w:rFonts w:ascii="Times New Roman" w:hAnsi="Times New Roman" w:cs="Times New Roman"/>
                <w:color w:val="000000"/>
                <w:kern w:val="0"/>
                <w:sz w:val="20"/>
                <w:szCs w:val="20"/>
              </w:rPr>
              <w:t>被装购置费</w:t>
            </w:r>
          </w:p>
        </w:tc>
        <w:tc>
          <w:tcPr>
            <w:tcW w:w="447" w:type="pct"/>
            <w:tcBorders>
              <w:top w:val="nil"/>
              <w:left w:val="nil"/>
              <w:bottom w:val="single" w:sz="4" w:space="0" w:color="auto"/>
              <w:right w:val="single" w:sz="4" w:space="0" w:color="auto"/>
            </w:tcBorders>
            <w:shd w:val="clear" w:color="auto" w:fill="auto"/>
            <w:noWrap/>
            <w:vAlign w:val="center"/>
          </w:tcPr>
          <w:p w14:paraId="21FD5DF4" w14:textId="77777777" w:rsidR="00C2022D" w:rsidRDefault="00000000">
            <w:pPr>
              <w:widowControl/>
              <w:jc w:val="right"/>
              <w:textAlignment w:val="center"/>
              <w:rPr>
                <w:rFonts w:ascii="Times New Roman" w:hAnsi="Times New Roman" w:cs="Times New Roman"/>
                <w:color w:val="000000"/>
                <w:kern w:val="0"/>
                <w:sz w:val="20"/>
                <w:szCs w:val="20"/>
              </w:rPr>
            </w:pPr>
            <w:r>
              <w:rPr>
                <w:rFonts w:ascii="Times New Roman" w:hAnsi="Times New Roman" w:cs="Times New Roman" w:hint="eastAsia"/>
                <w:color w:val="000000"/>
                <w:kern w:val="0"/>
                <w:sz w:val="20"/>
                <w:szCs w:val="20"/>
              </w:rPr>
              <w:t>0.00</w:t>
            </w:r>
          </w:p>
        </w:tc>
        <w:tc>
          <w:tcPr>
            <w:tcW w:w="412" w:type="pct"/>
            <w:tcBorders>
              <w:top w:val="nil"/>
              <w:left w:val="nil"/>
              <w:bottom w:val="single" w:sz="4" w:space="0" w:color="auto"/>
              <w:right w:val="single" w:sz="4" w:space="0" w:color="auto"/>
            </w:tcBorders>
            <w:shd w:val="clear" w:color="auto" w:fill="auto"/>
            <w:noWrap/>
            <w:vAlign w:val="center"/>
          </w:tcPr>
          <w:p w14:paraId="064F9AAA"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31022</w:t>
            </w:r>
          </w:p>
        </w:tc>
        <w:tc>
          <w:tcPr>
            <w:tcW w:w="1013" w:type="pct"/>
            <w:tcBorders>
              <w:top w:val="nil"/>
              <w:left w:val="nil"/>
              <w:bottom w:val="single" w:sz="4" w:space="0" w:color="auto"/>
              <w:right w:val="single" w:sz="4" w:space="0" w:color="auto"/>
            </w:tcBorders>
            <w:shd w:val="clear" w:color="auto" w:fill="auto"/>
            <w:noWrap/>
            <w:vAlign w:val="center"/>
          </w:tcPr>
          <w:p w14:paraId="28B1A015"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r>
              <w:rPr>
                <w:rFonts w:ascii="Times New Roman" w:hAnsi="Times New Roman" w:cs="Times New Roman"/>
                <w:color w:val="000000"/>
                <w:kern w:val="0"/>
                <w:sz w:val="20"/>
                <w:szCs w:val="20"/>
              </w:rPr>
              <w:t>无形资产购置</w:t>
            </w:r>
          </w:p>
        </w:tc>
        <w:tc>
          <w:tcPr>
            <w:tcW w:w="436" w:type="pct"/>
            <w:tcBorders>
              <w:top w:val="nil"/>
              <w:left w:val="nil"/>
              <w:bottom w:val="single" w:sz="4" w:space="0" w:color="auto"/>
              <w:right w:val="single" w:sz="4" w:space="0" w:color="auto"/>
            </w:tcBorders>
            <w:shd w:val="clear" w:color="auto" w:fill="auto"/>
            <w:noWrap/>
            <w:vAlign w:val="center"/>
          </w:tcPr>
          <w:p w14:paraId="664BC6C3"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r>
              <w:rPr>
                <w:rFonts w:ascii="Times New Roman" w:hAnsi="Times New Roman" w:cs="Times New Roman" w:hint="eastAsia"/>
                <w:color w:val="000000"/>
                <w:kern w:val="0"/>
                <w:sz w:val="20"/>
                <w:szCs w:val="20"/>
              </w:rPr>
              <w:t>0</w:t>
            </w:r>
          </w:p>
        </w:tc>
      </w:tr>
      <w:tr w:rsidR="00C2022D" w14:paraId="38DA8B4C" w14:textId="77777777">
        <w:trPr>
          <w:trHeight w:hRule="exact" w:val="236"/>
          <w:jc w:val="center"/>
        </w:trPr>
        <w:tc>
          <w:tcPr>
            <w:tcW w:w="396" w:type="pct"/>
            <w:tcBorders>
              <w:top w:val="nil"/>
              <w:left w:val="single" w:sz="4" w:space="0" w:color="auto"/>
              <w:bottom w:val="single" w:sz="4" w:space="0" w:color="auto"/>
              <w:right w:val="single" w:sz="4" w:space="0" w:color="auto"/>
            </w:tcBorders>
            <w:shd w:val="clear" w:color="auto" w:fill="auto"/>
            <w:noWrap/>
            <w:vAlign w:val="center"/>
          </w:tcPr>
          <w:p w14:paraId="2599FB21"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30305</w:t>
            </w:r>
          </w:p>
        </w:tc>
        <w:tc>
          <w:tcPr>
            <w:tcW w:w="957" w:type="pct"/>
            <w:tcBorders>
              <w:top w:val="nil"/>
              <w:left w:val="nil"/>
              <w:bottom w:val="single" w:sz="4" w:space="0" w:color="auto"/>
              <w:right w:val="single" w:sz="4" w:space="0" w:color="auto"/>
            </w:tcBorders>
            <w:shd w:val="clear" w:color="auto" w:fill="auto"/>
            <w:noWrap/>
            <w:vAlign w:val="center"/>
          </w:tcPr>
          <w:p w14:paraId="7527E800"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r>
              <w:rPr>
                <w:rFonts w:ascii="Times New Roman" w:hAnsi="Times New Roman" w:cs="Times New Roman"/>
                <w:color w:val="000000"/>
                <w:kern w:val="0"/>
                <w:sz w:val="20"/>
                <w:szCs w:val="20"/>
              </w:rPr>
              <w:t>生活补助</w:t>
            </w:r>
          </w:p>
        </w:tc>
        <w:tc>
          <w:tcPr>
            <w:tcW w:w="440" w:type="pct"/>
            <w:tcBorders>
              <w:top w:val="nil"/>
              <w:left w:val="nil"/>
              <w:bottom w:val="single" w:sz="4" w:space="0" w:color="auto"/>
              <w:right w:val="single" w:sz="4" w:space="0" w:color="auto"/>
            </w:tcBorders>
            <w:shd w:val="clear" w:color="auto" w:fill="auto"/>
            <w:noWrap/>
            <w:vAlign w:val="center"/>
          </w:tcPr>
          <w:p w14:paraId="03F86977" w14:textId="77777777" w:rsidR="00C2022D" w:rsidRDefault="00000000">
            <w:pPr>
              <w:widowControl/>
              <w:jc w:val="right"/>
              <w:textAlignment w:val="center"/>
              <w:rPr>
                <w:rFonts w:ascii="Times New Roman" w:hAnsi="Times New Roman" w:cs="Times New Roman"/>
                <w:color w:val="000000"/>
                <w:kern w:val="0"/>
                <w:sz w:val="20"/>
                <w:szCs w:val="20"/>
              </w:rPr>
            </w:pPr>
            <w:r>
              <w:rPr>
                <w:rFonts w:ascii="Times New Roman" w:hAnsi="Times New Roman" w:cs="Times New Roman" w:hint="eastAsia"/>
                <w:color w:val="000000"/>
                <w:kern w:val="0"/>
                <w:sz w:val="20"/>
                <w:szCs w:val="20"/>
              </w:rPr>
              <w:t>0.00</w:t>
            </w:r>
          </w:p>
        </w:tc>
        <w:tc>
          <w:tcPr>
            <w:tcW w:w="377" w:type="pct"/>
            <w:tcBorders>
              <w:top w:val="nil"/>
              <w:left w:val="nil"/>
              <w:bottom w:val="single" w:sz="4" w:space="0" w:color="auto"/>
              <w:right w:val="single" w:sz="4" w:space="0" w:color="auto"/>
            </w:tcBorders>
            <w:shd w:val="clear" w:color="auto" w:fill="auto"/>
            <w:noWrap/>
            <w:vAlign w:val="center"/>
          </w:tcPr>
          <w:p w14:paraId="7A1464AA"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30225</w:t>
            </w:r>
          </w:p>
        </w:tc>
        <w:tc>
          <w:tcPr>
            <w:tcW w:w="517" w:type="pct"/>
            <w:tcBorders>
              <w:top w:val="nil"/>
              <w:left w:val="nil"/>
              <w:bottom w:val="single" w:sz="4" w:space="0" w:color="auto"/>
              <w:right w:val="single" w:sz="4" w:space="0" w:color="auto"/>
            </w:tcBorders>
            <w:shd w:val="clear" w:color="auto" w:fill="auto"/>
            <w:noWrap/>
            <w:vAlign w:val="center"/>
          </w:tcPr>
          <w:p w14:paraId="713601D5"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r>
              <w:rPr>
                <w:rFonts w:ascii="Times New Roman" w:hAnsi="Times New Roman" w:cs="Times New Roman"/>
                <w:color w:val="000000"/>
                <w:kern w:val="0"/>
                <w:sz w:val="20"/>
                <w:szCs w:val="20"/>
              </w:rPr>
              <w:t>专用燃料费</w:t>
            </w:r>
          </w:p>
        </w:tc>
        <w:tc>
          <w:tcPr>
            <w:tcW w:w="447" w:type="pct"/>
            <w:tcBorders>
              <w:top w:val="nil"/>
              <w:left w:val="nil"/>
              <w:bottom w:val="single" w:sz="4" w:space="0" w:color="auto"/>
              <w:right w:val="single" w:sz="4" w:space="0" w:color="auto"/>
            </w:tcBorders>
            <w:shd w:val="clear" w:color="auto" w:fill="auto"/>
            <w:noWrap/>
            <w:vAlign w:val="center"/>
          </w:tcPr>
          <w:p w14:paraId="70148C36" w14:textId="77777777" w:rsidR="00C2022D" w:rsidRDefault="00000000">
            <w:pPr>
              <w:widowControl/>
              <w:jc w:val="right"/>
              <w:textAlignment w:val="center"/>
              <w:rPr>
                <w:rFonts w:ascii="Times New Roman" w:hAnsi="Times New Roman" w:cs="Times New Roman"/>
                <w:color w:val="000000"/>
                <w:kern w:val="0"/>
                <w:sz w:val="20"/>
                <w:szCs w:val="20"/>
              </w:rPr>
            </w:pPr>
            <w:r>
              <w:rPr>
                <w:rFonts w:ascii="Times New Roman" w:hAnsi="Times New Roman" w:cs="Times New Roman" w:hint="eastAsia"/>
                <w:color w:val="000000"/>
                <w:kern w:val="0"/>
                <w:sz w:val="20"/>
                <w:szCs w:val="20"/>
              </w:rPr>
              <w:t>0.00</w:t>
            </w:r>
          </w:p>
        </w:tc>
        <w:tc>
          <w:tcPr>
            <w:tcW w:w="412" w:type="pct"/>
            <w:tcBorders>
              <w:top w:val="nil"/>
              <w:left w:val="nil"/>
              <w:bottom w:val="single" w:sz="4" w:space="0" w:color="auto"/>
              <w:right w:val="single" w:sz="4" w:space="0" w:color="auto"/>
            </w:tcBorders>
            <w:shd w:val="clear" w:color="auto" w:fill="auto"/>
            <w:noWrap/>
            <w:vAlign w:val="center"/>
          </w:tcPr>
          <w:p w14:paraId="6CB75036"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31099</w:t>
            </w:r>
          </w:p>
        </w:tc>
        <w:tc>
          <w:tcPr>
            <w:tcW w:w="1013" w:type="pct"/>
            <w:tcBorders>
              <w:top w:val="nil"/>
              <w:left w:val="nil"/>
              <w:bottom w:val="single" w:sz="4" w:space="0" w:color="auto"/>
              <w:right w:val="single" w:sz="4" w:space="0" w:color="auto"/>
            </w:tcBorders>
            <w:shd w:val="clear" w:color="auto" w:fill="auto"/>
            <w:noWrap/>
            <w:vAlign w:val="center"/>
          </w:tcPr>
          <w:p w14:paraId="1081CE1B"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r>
              <w:rPr>
                <w:rFonts w:ascii="Times New Roman" w:hAnsi="Times New Roman" w:cs="Times New Roman"/>
                <w:color w:val="000000"/>
                <w:kern w:val="0"/>
                <w:sz w:val="20"/>
                <w:szCs w:val="20"/>
              </w:rPr>
              <w:t>其他资本性支出</w:t>
            </w:r>
          </w:p>
        </w:tc>
        <w:tc>
          <w:tcPr>
            <w:tcW w:w="436" w:type="pct"/>
            <w:tcBorders>
              <w:top w:val="nil"/>
              <w:left w:val="nil"/>
              <w:bottom w:val="single" w:sz="4" w:space="0" w:color="auto"/>
              <w:right w:val="single" w:sz="4" w:space="0" w:color="auto"/>
            </w:tcBorders>
            <w:shd w:val="clear" w:color="auto" w:fill="auto"/>
            <w:noWrap/>
            <w:vAlign w:val="center"/>
          </w:tcPr>
          <w:p w14:paraId="35189ADD"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r>
              <w:rPr>
                <w:rFonts w:ascii="Times New Roman" w:hAnsi="Times New Roman" w:cs="Times New Roman" w:hint="eastAsia"/>
                <w:color w:val="000000"/>
                <w:kern w:val="0"/>
                <w:sz w:val="20"/>
                <w:szCs w:val="20"/>
              </w:rPr>
              <w:t>0</w:t>
            </w:r>
          </w:p>
        </w:tc>
      </w:tr>
      <w:tr w:rsidR="00C2022D" w14:paraId="732C3619" w14:textId="77777777">
        <w:trPr>
          <w:trHeight w:hRule="exact" w:val="284"/>
          <w:jc w:val="center"/>
        </w:trPr>
        <w:tc>
          <w:tcPr>
            <w:tcW w:w="396" w:type="pct"/>
            <w:tcBorders>
              <w:top w:val="nil"/>
              <w:left w:val="single" w:sz="4" w:space="0" w:color="auto"/>
              <w:bottom w:val="single" w:sz="4" w:space="0" w:color="auto"/>
              <w:right w:val="single" w:sz="4" w:space="0" w:color="auto"/>
            </w:tcBorders>
            <w:shd w:val="clear" w:color="auto" w:fill="auto"/>
            <w:noWrap/>
            <w:vAlign w:val="center"/>
          </w:tcPr>
          <w:p w14:paraId="37BE8211"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30306</w:t>
            </w:r>
          </w:p>
        </w:tc>
        <w:tc>
          <w:tcPr>
            <w:tcW w:w="957" w:type="pct"/>
            <w:tcBorders>
              <w:top w:val="nil"/>
              <w:left w:val="nil"/>
              <w:bottom w:val="single" w:sz="4" w:space="0" w:color="auto"/>
              <w:right w:val="single" w:sz="4" w:space="0" w:color="auto"/>
            </w:tcBorders>
            <w:shd w:val="clear" w:color="auto" w:fill="auto"/>
            <w:noWrap/>
            <w:vAlign w:val="center"/>
          </w:tcPr>
          <w:p w14:paraId="5FFEC9B8"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r>
              <w:rPr>
                <w:rFonts w:ascii="Times New Roman" w:hAnsi="Times New Roman" w:cs="Times New Roman"/>
                <w:color w:val="000000"/>
                <w:kern w:val="0"/>
                <w:sz w:val="20"/>
                <w:szCs w:val="20"/>
              </w:rPr>
              <w:t>救济费</w:t>
            </w:r>
          </w:p>
        </w:tc>
        <w:tc>
          <w:tcPr>
            <w:tcW w:w="440" w:type="pct"/>
            <w:tcBorders>
              <w:top w:val="nil"/>
              <w:left w:val="nil"/>
              <w:bottom w:val="single" w:sz="4" w:space="0" w:color="auto"/>
              <w:right w:val="single" w:sz="4" w:space="0" w:color="auto"/>
            </w:tcBorders>
            <w:shd w:val="clear" w:color="auto" w:fill="auto"/>
            <w:noWrap/>
            <w:vAlign w:val="center"/>
          </w:tcPr>
          <w:p w14:paraId="2E030195" w14:textId="77777777" w:rsidR="00C2022D" w:rsidRDefault="00000000">
            <w:pPr>
              <w:widowControl/>
              <w:jc w:val="right"/>
              <w:textAlignment w:val="center"/>
              <w:rPr>
                <w:rFonts w:ascii="Times New Roman" w:hAnsi="Times New Roman" w:cs="Times New Roman"/>
                <w:color w:val="000000"/>
                <w:kern w:val="0"/>
                <w:sz w:val="20"/>
                <w:szCs w:val="20"/>
              </w:rPr>
            </w:pPr>
            <w:r>
              <w:rPr>
                <w:rFonts w:ascii="宋体" w:eastAsia="宋体" w:hAnsi="宋体" w:cs="宋体" w:hint="eastAsia"/>
                <w:color w:val="000000"/>
                <w:kern w:val="0"/>
                <w:sz w:val="20"/>
                <w:szCs w:val="20"/>
                <w:lang w:bidi="ar"/>
              </w:rPr>
              <w:t>0.00</w:t>
            </w:r>
          </w:p>
        </w:tc>
        <w:tc>
          <w:tcPr>
            <w:tcW w:w="377" w:type="pct"/>
            <w:tcBorders>
              <w:top w:val="nil"/>
              <w:left w:val="nil"/>
              <w:bottom w:val="single" w:sz="4" w:space="0" w:color="auto"/>
              <w:right w:val="single" w:sz="4" w:space="0" w:color="auto"/>
            </w:tcBorders>
            <w:shd w:val="clear" w:color="auto" w:fill="auto"/>
            <w:noWrap/>
            <w:vAlign w:val="center"/>
          </w:tcPr>
          <w:p w14:paraId="18B2FCBB"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30226</w:t>
            </w:r>
          </w:p>
        </w:tc>
        <w:tc>
          <w:tcPr>
            <w:tcW w:w="517" w:type="pct"/>
            <w:tcBorders>
              <w:top w:val="nil"/>
              <w:left w:val="nil"/>
              <w:bottom w:val="single" w:sz="4" w:space="0" w:color="auto"/>
              <w:right w:val="single" w:sz="4" w:space="0" w:color="auto"/>
            </w:tcBorders>
            <w:shd w:val="clear" w:color="auto" w:fill="auto"/>
            <w:noWrap/>
            <w:vAlign w:val="center"/>
          </w:tcPr>
          <w:p w14:paraId="69847328"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r>
              <w:rPr>
                <w:rFonts w:ascii="Times New Roman" w:hAnsi="Times New Roman" w:cs="Times New Roman"/>
                <w:color w:val="000000"/>
                <w:kern w:val="0"/>
                <w:sz w:val="20"/>
                <w:szCs w:val="20"/>
              </w:rPr>
              <w:t>劳务费</w:t>
            </w:r>
          </w:p>
        </w:tc>
        <w:tc>
          <w:tcPr>
            <w:tcW w:w="447" w:type="pct"/>
            <w:tcBorders>
              <w:top w:val="nil"/>
              <w:left w:val="nil"/>
              <w:bottom w:val="single" w:sz="4" w:space="0" w:color="auto"/>
              <w:right w:val="single" w:sz="4" w:space="0" w:color="auto"/>
            </w:tcBorders>
            <w:shd w:val="clear" w:color="auto" w:fill="auto"/>
            <w:noWrap/>
            <w:vAlign w:val="center"/>
          </w:tcPr>
          <w:p w14:paraId="3EFA1359" w14:textId="77777777" w:rsidR="00C2022D" w:rsidRDefault="00000000">
            <w:pPr>
              <w:widowControl/>
              <w:jc w:val="right"/>
              <w:textAlignment w:val="center"/>
              <w:rPr>
                <w:rFonts w:ascii="Times New Roman" w:hAnsi="Times New Roman" w:cs="Times New Roman"/>
                <w:color w:val="000000"/>
                <w:kern w:val="0"/>
                <w:sz w:val="20"/>
                <w:szCs w:val="20"/>
              </w:rPr>
            </w:pPr>
            <w:r>
              <w:rPr>
                <w:rFonts w:ascii="宋体" w:eastAsia="宋体" w:hAnsi="宋体" w:cs="宋体" w:hint="eastAsia"/>
                <w:color w:val="000000"/>
                <w:kern w:val="0"/>
                <w:sz w:val="20"/>
                <w:szCs w:val="20"/>
                <w:lang w:bidi="ar"/>
              </w:rPr>
              <w:t>1.23</w:t>
            </w:r>
          </w:p>
        </w:tc>
        <w:tc>
          <w:tcPr>
            <w:tcW w:w="412" w:type="pct"/>
            <w:tcBorders>
              <w:top w:val="nil"/>
              <w:left w:val="nil"/>
              <w:bottom w:val="single" w:sz="4" w:space="0" w:color="auto"/>
              <w:right w:val="single" w:sz="4" w:space="0" w:color="auto"/>
            </w:tcBorders>
            <w:shd w:val="clear" w:color="auto" w:fill="auto"/>
            <w:noWrap/>
            <w:vAlign w:val="center"/>
          </w:tcPr>
          <w:p w14:paraId="08EDE29A"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399</w:t>
            </w:r>
          </w:p>
        </w:tc>
        <w:tc>
          <w:tcPr>
            <w:tcW w:w="1013" w:type="pct"/>
            <w:tcBorders>
              <w:top w:val="nil"/>
              <w:left w:val="nil"/>
              <w:bottom w:val="single" w:sz="4" w:space="0" w:color="auto"/>
              <w:right w:val="single" w:sz="4" w:space="0" w:color="auto"/>
            </w:tcBorders>
            <w:shd w:val="clear" w:color="auto" w:fill="auto"/>
            <w:noWrap/>
            <w:vAlign w:val="center"/>
          </w:tcPr>
          <w:p w14:paraId="5DF02CAD"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其他支出</w:t>
            </w:r>
          </w:p>
        </w:tc>
        <w:tc>
          <w:tcPr>
            <w:tcW w:w="436" w:type="pct"/>
            <w:tcBorders>
              <w:top w:val="nil"/>
              <w:left w:val="nil"/>
              <w:bottom w:val="single" w:sz="4" w:space="0" w:color="auto"/>
              <w:right w:val="single" w:sz="4" w:space="0" w:color="auto"/>
            </w:tcBorders>
            <w:shd w:val="clear" w:color="auto" w:fill="auto"/>
            <w:noWrap/>
            <w:vAlign w:val="center"/>
          </w:tcPr>
          <w:p w14:paraId="16F73493"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r>
              <w:rPr>
                <w:rFonts w:ascii="Times New Roman" w:hAnsi="Times New Roman" w:cs="Times New Roman" w:hint="eastAsia"/>
                <w:color w:val="000000"/>
                <w:kern w:val="0"/>
                <w:sz w:val="20"/>
                <w:szCs w:val="20"/>
              </w:rPr>
              <w:t>0</w:t>
            </w:r>
          </w:p>
        </w:tc>
      </w:tr>
      <w:tr w:rsidR="00C2022D" w14:paraId="6A064534" w14:textId="77777777">
        <w:trPr>
          <w:trHeight w:hRule="exact" w:val="284"/>
          <w:jc w:val="center"/>
        </w:trPr>
        <w:tc>
          <w:tcPr>
            <w:tcW w:w="396" w:type="pct"/>
            <w:tcBorders>
              <w:top w:val="nil"/>
              <w:left w:val="single" w:sz="4" w:space="0" w:color="auto"/>
              <w:bottom w:val="single" w:sz="4" w:space="0" w:color="auto"/>
              <w:right w:val="single" w:sz="4" w:space="0" w:color="auto"/>
            </w:tcBorders>
            <w:shd w:val="clear" w:color="auto" w:fill="auto"/>
            <w:noWrap/>
            <w:vAlign w:val="center"/>
          </w:tcPr>
          <w:p w14:paraId="19EC9224"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30307</w:t>
            </w:r>
          </w:p>
        </w:tc>
        <w:tc>
          <w:tcPr>
            <w:tcW w:w="957" w:type="pct"/>
            <w:tcBorders>
              <w:top w:val="nil"/>
              <w:left w:val="nil"/>
              <w:bottom w:val="single" w:sz="4" w:space="0" w:color="auto"/>
              <w:right w:val="single" w:sz="4" w:space="0" w:color="auto"/>
            </w:tcBorders>
            <w:shd w:val="clear" w:color="auto" w:fill="auto"/>
            <w:noWrap/>
            <w:vAlign w:val="center"/>
          </w:tcPr>
          <w:p w14:paraId="34945BFC"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r>
              <w:rPr>
                <w:rFonts w:ascii="Times New Roman" w:hAnsi="Times New Roman" w:cs="Times New Roman"/>
                <w:color w:val="000000"/>
                <w:kern w:val="0"/>
                <w:sz w:val="20"/>
                <w:szCs w:val="20"/>
              </w:rPr>
              <w:t>医疗费补助</w:t>
            </w:r>
          </w:p>
        </w:tc>
        <w:tc>
          <w:tcPr>
            <w:tcW w:w="440" w:type="pct"/>
            <w:tcBorders>
              <w:top w:val="nil"/>
              <w:left w:val="nil"/>
              <w:bottom w:val="single" w:sz="4" w:space="0" w:color="auto"/>
              <w:right w:val="single" w:sz="4" w:space="0" w:color="auto"/>
            </w:tcBorders>
            <w:shd w:val="clear" w:color="auto" w:fill="auto"/>
            <w:noWrap/>
            <w:vAlign w:val="center"/>
          </w:tcPr>
          <w:p w14:paraId="0DF257EC" w14:textId="77777777" w:rsidR="00C2022D" w:rsidRDefault="00000000">
            <w:pPr>
              <w:widowControl/>
              <w:jc w:val="right"/>
              <w:textAlignment w:val="center"/>
              <w:rPr>
                <w:rFonts w:ascii="Times New Roman" w:hAnsi="Times New Roman" w:cs="Times New Roman"/>
                <w:color w:val="000000"/>
                <w:kern w:val="0"/>
                <w:sz w:val="20"/>
                <w:szCs w:val="20"/>
              </w:rPr>
            </w:pPr>
            <w:r>
              <w:rPr>
                <w:rFonts w:ascii="宋体" w:eastAsia="宋体" w:hAnsi="宋体" w:cs="宋体" w:hint="eastAsia"/>
                <w:color w:val="000000"/>
                <w:kern w:val="0"/>
                <w:sz w:val="20"/>
                <w:szCs w:val="20"/>
                <w:lang w:bidi="ar"/>
              </w:rPr>
              <w:t>0.00</w:t>
            </w:r>
          </w:p>
        </w:tc>
        <w:tc>
          <w:tcPr>
            <w:tcW w:w="377" w:type="pct"/>
            <w:tcBorders>
              <w:top w:val="nil"/>
              <w:left w:val="nil"/>
              <w:bottom w:val="single" w:sz="4" w:space="0" w:color="auto"/>
              <w:right w:val="single" w:sz="4" w:space="0" w:color="auto"/>
            </w:tcBorders>
            <w:shd w:val="clear" w:color="auto" w:fill="auto"/>
            <w:noWrap/>
            <w:vAlign w:val="center"/>
          </w:tcPr>
          <w:p w14:paraId="71F98316"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30227</w:t>
            </w:r>
          </w:p>
        </w:tc>
        <w:tc>
          <w:tcPr>
            <w:tcW w:w="517" w:type="pct"/>
            <w:tcBorders>
              <w:top w:val="nil"/>
              <w:left w:val="nil"/>
              <w:bottom w:val="single" w:sz="4" w:space="0" w:color="auto"/>
              <w:right w:val="single" w:sz="4" w:space="0" w:color="auto"/>
            </w:tcBorders>
            <w:shd w:val="clear" w:color="auto" w:fill="auto"/>
            <w:noWrap/>
            <w:vAlign w:val="center"/>
          </w:tcPr>
          <w:p w14:paraId="38B1DE46"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r>
              <w:rPr>
                <w:rFonts w:ascii="Times New Roman" w:hAnsi="Times New Roman" w:cs="Times New Roman"/>
                <w:color w:val="000000"/>
                <w:kern w:val="0"/>
                <w:sz w:val="20"/>
                <w:szCs w:val="20"/>
              </w:rPr>
              <w:t>委托业务费</w:t>
            </w:r>
          </w:p>
        </w:tc>
        <w:tc>
          <w:tcPr>
            <w:tcW w:w="447" w:type="pct"/>
            <w:tcBorders>
              <w:top w:val="nil"/>
              <w:left w:val="nil"/>
              <w:bottom w:val="single" w:sz="4" w:space="0" w:color="auto"/>
              <w:right w:val="single" w:sz="4" w:space="0" w:color="auto"/>
            </w:tcBorders>
            <w:shd w:val="clear" w:color="auto" w:fill="auto"/>
            <w:noWrap/>
            <w:vAlign w:val="center"/>
          </w:tcPr>
          <w:p w14:paraId="79125FCA" w14:textId="77777777" w:rsidR="00C2022D" w:rsidRDefault="00000000">
            <w:pPr>
              <w:widowControl/>
              <w:jc w:val="right"/>
              <w:textAlignment w:val="center"/>
              <w:rPr>
                <w:rFonts w:ascii="Times New Roman" w:hAnsi="Times New Roman" w:cs="Times New Roman"/>
                <w:color w:val="000000"/>
                <w:kern w:val="0"/>
                <w:sz w:val="20"/>
                <w:szCs w:val="20"/>
              </w:rPr>
            </w:pPr>
            <w:r>
              <w:rPr>
                <w:rFonts w:ascii="宋体" w:eastAsia="宋体" w:hAnsi="宋体" w:cs="宋体" w:hint="eastAsia"/>
                <w:color w:val="000000"/>
                <w:kern w:val="0"/>
                <w:sz w:val="20"/>
                <w:szCs w:val="20"/>
                <w:lang w:bidi="ar"/>
              </w:rPr>
              <w:t>0.00</w:t>
            </w:r>
          </w:p>
        </w:tc>
        <w:tc>
          <w:tcPr>
            <w:tcW w:w="412" w:type="pct"/>
            <w:tcBorders>
              <w:top w:val="nil"/>
              <w:left w:val="nil"/>
              <w:bottom w:val="single" w:sz="4" w:space="0" w:color="auto"/>
              <w:right w:val="single" w:sz="4" w:space="0" w:color="auto"/>
            </w:tcBorders>
            <w:shd w:val="clear" w:color="auto" w:fill="auto"/>
            <w:noWrap/>
            <w:vAlign w:val="center"/>
          </w:tcPr>
          <w:p w14:paraId="1C8655E8"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39906</w:t>
            </w:r>
          </w:p>
        </w:tc>
        <w:tc>
          <w:tcPr>
            <w:tcW w:w="1013" w:type="pct"/>
            <w:tcBorders>
              <w:top w:val="nil"/>
              <w:left w:val="nil"/>
              <w:bottom w:val="single" w:sz="4" w:space="0" w:color="auto"/>
              <w:right w:val="single" w:sz="4" w:space="0" w:color="auto"/>
            </w:tcBorders>
            <w:shd w:val="clear" w:color="auto" w:fill="auto"/>
            <w:noWrap/>
            <w:vAlign w:val="center"/>
          </w:tcPr>
          <w:p w14:paraId="2D9B133F"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r>
              <w:rPr>
                <w:rFonts w:ascii="Times New Roman" w:hAnsi="Times New Roman" w:cs="Times New Roman"/>
                <w:color w:val="000000"/>
                <w:kern w:val="0"/>
                <w:sz w:val="20"/>
                <w:szCs w:val="20"/>
              </w:rPr>
              <w:t>赠与</w:t>
            </w:r>
          </w:p>
        </w:tc>
        <w:tc>
          <w:tcPr>
            <w:tcW w:w="436" w:type="pct"/>
            <w:tcBorders>
              <w:top w:val="nil"/>
              <w:left w:val="nil"/>
              <w:bottom w:val="single" w:sz="4" w:space="0" w:color="auto"/>
              <w:right w:val="single" w:sz="4" w:space="0" w:color="auto"/>
            </w:tcBorders>
            <w:shd w:val="clear" w:color="auto" w:fill="auto"/>
            <w:noWrap/>
            <w:vAlign w:val="center"/>
          </w:tcPr>
          <w:p w14:paraId="3538C815"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r>
              <w:rPr>
                <w:rFonts w:ascii="Times New Roman" w:hAnsi="Times New Roman" w:cs="Times New Roman" w:hint="eastAsia"/>
                <w:color w:val="000000"/>
                <w:kern w:val="0"/>
                <w:sz w:val="20"/>
                <w:szCs w:val="20"/>
              </w:rPr>
              <w:t>0</w:t>
            </w:r>
          </w:p>
        </w:tc>
      </w:tr>
      <w:tr w:rsidR="00C2022D" w14:paraId="54471E6A" w14:textId="77777777">
        <w:trPr>
          <w:trHeight w:hRule="exact" w:val="284"/>
          <w:jc w:val="center"/>
        </w:trPr>
        <w:tc>
          <w:tcPr>
            <w:tcW w:w="396" w:type="pct"/>
            <w:tcBorders>
              <w:top w:val="nil"/>
              <w:left w:val="single" w:sz="4" w:space="0" w:color="auto"/>
              <w:bottom w:val="single" w:sz="4" w:space="0" w:color="auto"/>
              <w:right w:val="single" w:sz="4" w:space="0" w:color="auto"/>
            </w:tcBorders>
            <w:shd w:val="clear" w:color="auto" w:fill="auto"/>
            <w:noWrap/>
            <w:vAlign w:val="center"/>
          </w:tcPr>
          <w:p w14:paraId="126C65FA"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30308</w:t>
            </w:r>
          </w:p>
        </w:tc>
        <w:tc>
          <w:tcPr>
            <w:tcW w:w="957" w:type="pct"/>
            <w:tcBorders>
              <w:top w:val="nil"/>
              <w:left w:val="nil"/>
              <w:bottom w:val="single" w:sz="4" w:space="0" w:color="auto"/>
              <w:right w:val="single" w:sz="4" w:space="0" w:color="auto"/>
            </w:tcBorders>
            <w:shd w:val="clear" w:color="auto" w:fill="auto"/>
            <w:noWrap/>
            <w:vAlign w:val="center"/>
          </w:tcPr>
          <w:p w14:paraId="5B8563F4"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r>
              <w:rPr>
                <w:rFonts w:ascii="Times New Roman" w:hAnsi="Times New Roman" w:cs="Times New Roman"/>
                <w:color w:val="000000"/>
                <w:kern w:val="0"/>
                <w:sz w:val="20"/>
                <w:szCs w:val="20"/>
              </w:rPr>
              <w:t>助学金</w:t>
            </w:r>
          </w:p>
        </w:tc>
        <w:tc>
          <w:tcPr>
            <w:tcW w:w="440" w:type="pct"/>
            <w:tcBorders>
              <w:top w:val="nil"/>
              <w:left w:val="nil"/>
              <w:bottom w:val="single" w:sz="4" w:space="0" w:color="auto"/>
              <w:right w:val="single" w:sz="4" w:space="0" w:color="auto"/>
            </w:tcBorders>
            <w:shd w:val="clear" w:color="auto" w:fill="auto"/>
            <w:noWrap/>
            <w:vAlign w:val="center"/>
          </w:tcPr>
          <w:p w14:paraId="7DF52001" w14:textId="77777777" w:rsidR="00C2022D" w:rsidRDefault="00000000">
            <w:pPr>
              <w:widowControl/>
              <w:jc w:val="right"/>
              <w:textAlignment w:val="center"/>
              <w:rPr>
                <w:rFonts w:ascii="Times New Roman" w:hAnsi="Times New Roman" w:cs="Times New Roman"/>
                <w:color w:val="000000"/>
                <w:kern w:val="0"/>
                <w:sz w:val="20"/>
                <w:szCs w:val="20"/>
              </w:rPr>
            </w:pPr>
            <w:r>
              <w:rPr>
                <w:rFonts w:ascii="宋体" w:eastAsia="宋体" w:hAnsi="宋体" w:cs="宋体" w:hint="eastAsia"/>
                <w:color w:val="000000"/>
                <w:kern w:val="0"/>
                <w:sz w:val="20"/>
                <w:szCs w:val="20"/>
                <w:lang w:bidi="ar"/>
              </w:rPr>
              <w:t>0.00</w:t>
            </w:r>
          </w:p>
        </w:tc>
        <w:tc>
          <w:tcPr>
            <w:tcW w:w="377" w:type="pct"/>
            <w:tcBorders>
              <w:top w:val="nil"/>
              <w:left w:val="nil"/>
              <w:bottom w:val="single" w:sz="4" w:space="0" w:color="auto"/>
              <w:right w:val="single" w:sz="4" w:space="0" w:color="auto"/>
            </w:tcBorders>
            <w:shd w:val="clear" w:color="auto" w:fill="auto"/>
            <w:noWrap/>
            <w:vAlign w:val="center"/>
          </w:tcPr>
          <w:p w14:paraId="31641175"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30228</w:t>
            </w:r>
          </w:p>
        </w:tc>
        <w:tc>
          <w:tcPr>
            <w:tcW w:w="517" w:type="pct"/>
            <w:tcBorders>
              <w:top w:val="nil"/>
              <w:left w:val="nil"/>
              <w:bottom w:val="single" w:sz="4" w:space="0" w:color="auto"/>
              <w:right w:val="single" w:sz="4" w:space="0" w:color="auto"/>
            </w:tcBorders>
            <w:shd w:val="clear" w:color="auto" w:fill="auto"/>
            <w:noWrap/>
            <w:vAlign w:val="center"/>
          </w:tcPr>
          <w:p w14:paraId="6603434D"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r>
              <w:rPr>
                <w:rFonts w:ascii="Times New Roman" w:hAnsi="Times New Roman" w:cs="Times New Roman"/>
                <w:color w:val="000000"/>
                <w:kern w:val="0"/>
                <w:sz w:val="20"/>
                <w:szCs w:val="20"/>
              </w:rPr>
              <w:t>工会经费</w:t>
            </w:r>
          </w:p>
        </w:tc>
        <w:tc>
          <w:tcPr>
            <w:tcW w:w="447" w:type="pct"/>
            <w:tcBorders>
              <w:top w:val="nil"/>
              <w:left w:val="nil"/>
              <w:bottom w:val="single" w:sz="4" w:space="0" w:color="auto"/>
              <w:right w:val="single" w:sz="4" w:space="0" w:color="auto"/>
            </w:tcBorders>
            <w:shd w:val="clear" w:color="auto" w:fill="auto"/>
            <w:noWrap/>
            <w:vAlign w:val="center"/>
          </w:tcPr>
          <w:p w14:paraId="28DB8071" w14:textId="77777777" w:rsidR="00C2022D" w:rsidRDefault="00000000">
            <w:pPr>
              <w:widowControl/>
              <w:jc w:val="right"/>
              <w:textAlignment w:val="center"/>
              <w:rPr>
                <w:rFonts w:ascii="Times New Roman" w:hAnsi="Times New Roman" w:cs="Times New Roman"/>
                <w:color w:val="000000"/>
                <w:kern w:val="0"/>
                <w:sz w:val="20"/>
                <w:szCs w:val="20"/>
              </w:rPr>
            </w:pPr>
            <w:r>
              <w:rPr>
                <w:rFonts w:ascii="宋体" w:eastAsia="宋体" w:hAnsi="宋体" w:cs="宋体" w:hint="eastAsia"/>
                <w:color w:val="000000"/>
                <w:kern w:val="0"/>
                <w:sz w:val="20"/>
                <w:szCs w:val="20"/>
                <w:lang w:bidi="ar"/>
              </w:rPr>
              <w:t>20.00</w:t>
            </w:r>
          </w:p>
        </w:tc>
        <w:tc>
          <w:tcPr>
            <w:tcW w:w="412" w:type="pct"/>
            <w:tcBorders>
              <w:top w:val="nil"/>
              <w:left w:val="nil"/>
              <w:bottom w:val="single" w:sz="4" w:space="0" w:color="auto"/>
              <w:right w:val="single" w:sz="4" w:space="0" w:color="auto"/>
            </w:tcBorders>
            <w:shd w:val="clear" w:color="auto" w:fill="auto"/>
            <w:noWrap/>
            <w:vAlign w:val="center"/>
          </w:tcPr>
          <w:p w14:paraId="62ECDF54"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39907</w:t>
            </w:r>
          </w:p>
        </w:tc>
        <w:tc>
          <w:tcPr>
            <w:tcW w:w="1013" w:type="pct"/>
            <w:tcBorders>
              <w:top w:val="nil"/>
              <w:left w:val="nil"/>
              <w:bottom w:val="single" w:sz="4" w:space="0" w:color="auto"/>
              <w:right w:val="single" w:sz="4" w:space="0" w:color="auto"/>
            </w:tcBorders>
            <w:shd w:val="clear" w:color="auto" w:fill="auto"/>
            <w:noWrap/>
            <w:vAlign w:val="center"/>
          </w:tcPr>
          <w:p w14:paraId="1965194F"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r>
              <w:rPr>
                <w:rFonts w:ascii="Times New Roman" w:hAnsi="Times New Roman" w:cs="Times New Roman"/>
                <w:color w:val="000000"/>
                <w:kern w:val="0"/>
                <w:sz w:val="20"/>
                <w:szCs w:val="20"/>
              </w:rPr>
              <w:t>国家赔偿费用支出</w:t>
            </w:r>
          </w:p>
        </w:tc>
        <w:tc>
          <w:tcPr>
            <w:tcW w:w="436" w:type="pct"/>
            <w:tcBorders>
              <w:top w:val="nil"/>
              <w:left w:val="nil"/>
              <w:bottom w:val="single" w:sz="4" w:space="0" w:color="auto"/>
              <w:right w:val="single" w:sz="4" w:space="0" w:color="auto"/>
            </w:tcBorders>
            <w:shd w:val="clear" w:color="auto" w:fill="auto"/>
            <w:noWrap/>
            <w:vAlign w:val="center"/>
          </w:tcPr>
          <w:p w14:paraId="3BAA50A2"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r>
              <w:rPr>
                <w:rFonts w:ascii="Times New Roman" w:hAnsi="Times New Roman" w:cs="Times New Roman" w:hint="eastAsia"/>
                <w:color w:val="000000"/>
                <w:kern w:val="0"/>
                <w:sz w:val="20"/>
                <w:szCs w:val="20"/>
              </w:rPr>
              <w:t>0</w:t>
            </w:r>
          </w:p>
        </w:tc>
      </w:tr>
      <w:tr w:rsidR="00C2022D" w14:paraId="2CE3FC94" w14:textId="77777777">
        <w:trPr>
          <w:trHeight w:hRule="exact" w:val="284"/>
          <w:jc w:val="center"/>
        </w:trPr>
        <w:tc>
          <w:tcPr>
            <w:tcW w:w="396" w:type="pct"/>
            <w:tcBorders>
              <w:top w:val="nil"/>
              <w:left w:val="single" w:sz="4" w:space="0" w:color="auto"/>
              <w:bottom w:val="single" w:sz="4" w:space="0" w:color="auto"/>
              <w:right w:val="single" w:sz="4" w:space="0" w:color="auto"/>
            </w:tcBorders>
            <w:shd w:val="clear" w:color="auto" w:fill="auto"/>
            <w:noWrap/>
            <w:vAlign w:val="center"/>
          </w:tcPr>
          <w:p w14:paraId="36F71EBF"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30309</w:t>
            </w:r>
          </w:p>
        </w:tc>
        <w:tc>
          <w:tcPr>
            <w:tcW w:w="957" w:type="pct"/>
            <w:tcBorders>
              <w:top w:val="nil"/>
              <w:left w:val="nil"/>
              <w:bottom w:val="single" w:sz="4" w:space="0" w:color="auto"/>
              <w:right w:val="single" w:sz="4" w:space="0" w:color="auto"/>
            </w:tcBorders>
            <w:shd w:val="clear" w:color="auto" w:fill="auto"/>
            <w:noWrap/>
            <w:vAlign w:val="center"/>
          </w:tcPr>
          <w:p w14:paraId="2396396C"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r>
              <w:rPr>
                <w:rFonts w:ascii="Times New Roman" w:hAnsi="Times New Roman" w:cs="Times New Roman"/>
                <w:color w:val="000000"/>
                <w:kern w:val="0"/>
                <w:sz w:val="20"/>
                <w:szCs w:val="20"/>
              </w:rPr>
              <w:t>奖励金</w:t>
            </w:r>
          </w:p>
        </w:tc>
        <w:tc>
          <w:tcPr>
            <w:tcW w:w="440" w:type="pct"/>
            <w:tcBorders>
              <w:top w:val="nil"/>
              <w:left w:val="nil"/>
              <w:bottom w:val="single" w:sz="4" w:space="0" w:color="auto"/>
              <w:right w:val="single" w:sz="4" w:space="0" w:color="auto"/>
            </w:tcBorders>
            <w:shd w:val="clear" w:color="auto" w:fill="auto"/>
            <w:noWrap/>
            <w:vAlign w:val="center"/>
          </w:tcPr>
          <w:p w14:paraId="2BC722A2" w14:textId="77777777" w:rsidR="00C2022D" w:rsidRDefault="00000000">
            <w:pPr>
              <w:widowControl/>
              <w:jc w:val="right"/>
              <w:textAlignment w:val="center"/>
              <w:rPr>
                <w:rFonts w:ascii="Times New Roman" w:hAnsi="Times New Roman" w:cs="Times New Roman"/>
                <w:color w:val="000000"/>
                <w:kern w:val="0"/>
                <w:sz w:val="20"/>
                <w:szCs w:val="20"/>
              </w:rPr>
            </w:pPr>
            <w:r>
              <w:rPr>
                <w:rFonts w:ascii="宋体" w:eastAsia="宋体" w:hAnsi="宋体" w:cs="宋体" w:hint="eastAsia"/>
                <w:color w:val="000000"/>
                <w:kern w:val="0"/>
                <w:sz w:val="20"/>
                <w:szCs w:val="20"/>
                <w:lang w:bidi="ar"/>
              </w:rPr>
              <w:t>18.72</w:t>
            </w:r>
          </w:p>
        </w:tc>
        <w:tc>
          <w:tcPr>
            <w:tcW w:w="377" w:type="pct"/>
            <w:tcBorders>
              <w:top w:val="nil"/>
              <w:left w:val="nil"/>
              <w:bottom w:val="single" w:sz="4" w:space="0" w:color="auto"/>
              <w:right w:val="single" w:sz="4" w:space="0" w:color="auto"/>
            </w:tcBorders>
            <w:shd w:val="clear" w:color="auto" w:fill="auto"/>
            <w:noWrap/>
            <w:vAlign w:val="center"/>
          </w:tcPr>
          <w:p w14:paraId="5B4E8D32"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30229</w:t>
            </w:r>
          </w:p>
        </w:tc>
        <w:tc>
          <w:tcPr>
            <w:tcW w:w="517" w:type="pct"/>
            <w:tcBorders>
              <w:top w:val="nil"/>
              <w:left w:val="nil"/>
              <w:bottom w:val="single" w:sz="4" w:space="0" w:color="auto"/>
              <w:right w:val="single" w:sz="4" w:space="0" w:color="auto"/>
            </w:tcBorders>
            <w:shd w:val="clear" w:color="auto" w:fill="auto"/>
            <w:noWrap/>
            <w:vAlign w:val="center"/>
          </w:tcPr>
          <w:p w14:paraId="4634F7E0"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r>
              <w:rPr>
                <w:rFonts w:ascii="Times New Roman" w:hAnsi="Times New Roman" w:cs="Times New Roman"/>
                <w:color w:val="000000"/>
                <w:kern w:val="0"/>
                <w:sz w:val="20"/>
                <w:szCs w:val="20"/>
              </w:rPr>
              <w:t>福利费</w:t>
            </w:r>
          </w:p>
        </w:tc>
        <w:tc>
          <w:tcPr>
            <w:tcW w:w="447" w:type="pct"/>
            <w:tcBorders>
              <w:top w:val="nil"/>
              <w:left w:val="nil"/>
              <w:bottom w:val="single" w:sz="4" w:space="0" w:color="auto"/>
              <w:right w:val="single" w:sz="4" w:space="0" w:color="auto"/>
            </w:tcBorders>
            <w:shd w:val="clear" w:color="auto" w:fill="auto"/>
            <w:noWrap/>
            <w:vAlign w:val="center"/>
          </w:tcPr>
          <w:p w14:paraId="26E2BB4C" w14:textId="77777777" w:rsidR="00C2022D" w:rsidRDefault="00000000">
            <w:pPr>
              <w:widowControl/>
              <w:jc w:val="right"/>
              <w:textAlignment w:val="center"/>
              <w:rPr>
                <w:rFonts w:ascii="Times New Roman" w:hAnsi="Times New Roman" w:cs="Times New Roman"/>
                <w:color w:val="000000"/>
                <w:kern w:val="0"/>
                <w:sz w:val="20"/>
                <w:szCs w:val="20"/>
              </w:rPr>
            </w:pPr>
            <w:r>
              <w:rPr>
                <w:rFonts w:ascii="宋体" w:eastAsia="宋体" w:hAnsi="宋体" w:cs="宋体" w:hint="eastAsia"/>
                <w:color w:val="000000"/>
                <w:kern w:val="0"/>
                <w:sz w:val="20"/>
                <w:szCs w:val="20"/>
                <w:lang w:bidi="ar"/>
              </w:rPr>
              <w:t>0.00</w:t>
            </w:r>
          </w:p>
        </w:tc>
        <w:tc>
          <w:tcPr>
            <w:tcW w:w="412" w:type="pct"/>
            <w:tcBorders>
              <w:top w:val="nil"/>
              <w:left w:val="nil"/>
              <w:bottom w:val="single" w:sz="4" w:space="0" w:color="auto"/>
              <w:right w:val="single" w:sz="4" w:space="0" w:color="auto"/>
            </w:tcBorders>
            <w:shd w:val="clear" w:color="auto" w:fill="auto"/>
            <w:noWrap/>
            <w:vAlign w:val="center"/>
          </w:tcPr>
          <w:p w14:paraId="5D50ED42"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39908</w:t>
            </w:r>
          </w:p>
        </w:tc>
        <w:tc>
          <w:tcPr>
            <w:tcW w:w="1013" w:type="pct"/>
            <w:tcBorders>
              <w:top w:val="nil"/>
              <w:left w:val="nil"/>
              <w:bottom w:val="single" w:sz="4" w:space="0" w:color="auto"/>
              <w:right w:val="single" w:sz="4" w:space="0" w:color="auto"/>
            </w:tcBorders>
            <w:shd w:val="clear" w:color="auto" w:fill="auto"/>
            <w:noWrap/>
            <w:vAlign w:val="center"/>
          </w:tcPr>
          <w:p w14:paraId="676B71B1"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r>
              <w:rPr>
                <w:rFonts w:ascii="Times New Roman" w:hAnsi="Times New Roman" w:cs="Times New Roman"/>
                <w:color w:val="000000"/>
                <w:kern w:val="0"/>
                <w:sz w:val="20"/>
                <w:szCs w:val="20"/>
              </w:rPr>
              <w:t>对民间非营利组织和群众性自治组织补贴</w:t>
            </w:r>
          </w:p>
        </w:tc>
        <w:tc>
          <w:tcPr>
            <w:tcW w:w="436" w:type="pct"/>
            <w:tcBorders>
              <w:top w:val="nil"/>
              <w:left w:val="nil"/>
              <w:bottom w:val="single" w:sz="4" w:space="0" w:color="auto"/>
              <w:right w:val="single" w:sz="4" w:space="0" w:color="auto"/>
            </w:tcBorders>
            <w:shd w:val="clear" w:color="auto" w:fill="auto"/>
            <w:noWrap/>
            <w:vAlign w:val="center"/>
          </w:tcPr>
          <w:p w14:paraId="0BF83A98"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r>
              <w:rPr>
                <w:rFonts w:ascii="Times New Roman" w:hAnsi="Times New Roman" w:cs="Times New Roman" w:hint="eastAsia"/>
                <w:color w:val="000000"/>
                <w:kern w:val="0"/>
                <w:sz w:val="20"/>
                <w:szCs w:val="20"/>
              </w:rPr>
              <w:t>0</w:t>
            </w:r>
          </w:p>
        </w:tc>
      </w:tr>
      <w:tr w:rsidR="00C2022D" w14:paraId="28C61F29" w14:textId="77777777">
        <w:trPr>
          <w:trHeight w:hRule="exact" w:val="284"/>
          <w:jc w:val="center"/>
        </w:trPr>
        <w:tc>
          <w:tcPr>
            <w:tcW w:w="396" w:type="pct"/>
            <w:tcBorders>
              <w:top w:val="nil"/>
              <w:left w:val="single" w:sz="4" w:space="0" w:color="auto"/>
              <w:bottom w:val="single" w:sz="4" w:space="0" w:color="auto"/>
              <w:right w:val="single" w:sz="4" w:space="0" w:color="auto"/>
            </w:tcBorders>
            <w:shd w:val="clear" w:color="auto" w:fill="auto"/>
            <w:noWrap/>
            <w:vAlign w:val="center"/>
          </w:tcPr>
          <w:p w14:paraId="14ADEC65"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30310</w:t>
            </w:r>
          </w:p>
        </w:tc>
        <w:tc>
          <w:tcPr>
            <w:tcW w:w="957" w:type="pct"/>
            <w:tcBorders>
              <w:top w:val="nil"/>
              <w:left w:val="nil"/>
              <w:bottom w:val="single" w:sz="4" w:space="0" w:color="auto"/>
              <w:right w:val="single" w:sz="4" w:space="0" w:color="auto"/>
            </w:tcBorders>
            <w:shd w:val="clear" w:color="auto" w:fill="auto"/>
            <w:noWrap/>
            <w:vAlign w:val="center"/>
          </w:tcPr>
          <w:p w14:paraId="73EDC6BF"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r>
              <w:rPr>
                <w:rFonts w:ascii="Times New Roman" w:hAnsi="Times New Roman" w:cs="Times New Roman"/>
                <w:color w:val="000000"/>
                <w:kern w:val="0"/>
                <w:sz w:val="20"/>
                <w:szCs w:val="20"/>
              </w:rPr>
              <w:t>个人农业生产补贴</w:t>
            </w:r>
          </w:p>
        </w:tc>
        <w:tc>
          <w:tcPr>
            <w:tcW w:w="440" w:type="pct"/>
            <w:tcBorders>
              <w:top w:val="nil"/>
              <w:left w:val="nil"/>
              <w:bottom w:val="single" w:sz="4" w:space="0" w:color="auto"/>
              <w:right w:val="single" w:sz="4" w:space="0" w:color="auto"/>
            </w:tcBorders>
            <w:shd w:val="clear" w:color="auto" w:fill="auto"/>
            <w:noWrap/>
            <w:vAlign w:val="center"/>
          </w:tcPr>
          <w:p w14:paraId="730BE751" w14:textId="77777777" w:rsidR="00C2022D" w:rsidRDefault="00000000">
            <w:pPr>
              <w:widowControl/>
              <w:jc w:val="right"/>
              <w:textAlignment w:val="center"/>
              <w:rPr>
                <w:rFonts w:ascii="Times New Roman" w:hAnsi="Times New Roman" w:cs="Times New Roman"/>
                <w:color w:val="000000"/>
                <w:kern w:val="0"/>
                <w:sz w:val="20"/>
                <w:szCs w:val="20"/>
              </w:rPr>
            </w:pPr>
            <w:r>
              <w:rPr>
                <w:rFonts w:ascii="宋体" w:eastAsia="宋体" w:hAnsi="宋体" w:cs="宋体" w:hint="eastAsia"/>
                <w:color w:val="000000"/>
                <w:kern w:val="0"/>
                <w:sz w:val="20"/>
                <w:szCs w:val="20"/>
                <w:lang w:bidi="ar"/>
              </w:rPr>
              <w:t>0.00</w:t>
            </w:r>
          </w:p>
        </w:tc>
        <w:tc>
          <w:tcPr>
            <w:tcW w:w="377" w:type="pct"/>
            <w:tcBorders>
              <w:top w:val="nil"/>
              <w:left w:val="nil"/>
              <w:bottom w:val="single" w:sz="4" w:space="0" w:color="auto"/>
              <w:right w:val="single" w:sz="4" w:space="0" w:color="auto"/>
            </w:tcBorders>
            <w:shd w:val="clear" w:color="auto" w:fill="auto"/>
            <w:noWrap/>
            <w:vAlign w:val="center"/>
          </w:tcPr>
          <w:p w14:paraId="06FD53D7"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30231</w:t>
            </w:r>
          </w:p>
        </w:tc>
        <w:tc>
          <w:tcPr>
            <w:tcW w:w="517" w:type="pct"/>
            <w:tcBorders>
              <w:top w:val="nil"/>
              <w:left w:val="nil"/>
              <w:bottom w:val="single" w:sz="4" w:space="0" w:color="auto"/>
              <w:right w:val="single" w:sz="4" w:space="0" w:color="auto"/>
            </w:tcBorders>
            <w:shd w:val="clear" w:color="auto" w:fill="auto"/>
            <w:noWrap/>
            <w:vAlign w:val="center"/>
          </w:tcPr>
          <w:p w14:paraId="05F62464"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r>
              <w:rPr>
                <w:rFonts w:ascii="Times New Roman" w:hAnsi="Times New Roman" w:cs="Times New Roman"/>
                <w:color w:val="000000"/>
                <w:kern w:val="0"/>
                <w:sz w:val="20"/>
                <w:szCs w:val="20"/>
              </w:rPr>
              <w:t>公务用车运行维护费</w:t>
            </w:r>
          </w:p>
        </w:tc>
        <w:tc>
          <w:tcPr>
            <w:tcW w:w="447" w:type="pct"/>
            <w:tcBorders>
              <w:top w:val="nil"/>
              <w:left w:val="nil"/>
              <w:bottom w:val="single" w:sz="4" w:space="0" w:color="auto"/>
              <w:right w:val="single" w:sz="4" w:space="0" w:color="auto"/>
            </w:tcBorders>
            <w:shd w:val="clear" w:color="auto" w:fill="auto"/>
            <w:noWrap/>
            <w:vAlign w:val="center"/>
          </w:tcPr>
          <w:p w14:paraId="2133D19D" w14:textId="77777777" w:rsidR="00C2022D" w:rsidRDefault="00000000">
            <w:pPr>
              <w:widowControl/>
              <w:jc w:val="right"/>
              <w:textAlignment w:val="center"/>
              <w:rPr>
                <w:rFonts w:ascii="Times New Roman" w:hAnsi="Times New Roman" w:cs="Times New Roman"/>
                <w:color w:val="000000"/>
                <w:kern w:val="0"/>
                <w:sz w:val="20"/>
                <w:szCs w:val="20"/>
              </w:rPr>
            </w:pPr>
            <w:r>
              <w:rPr>
                <w:rFonts w:ascii="宋体" w:eastAsia="宋体" w:hAnsi="宋体" w:cs="宋体" w:hint="eastAsia"/>
                <w:color w:val="000000"/>
                <w:kern w:val="0"/>
                <w:sz w:val="20"/>
                <w:szCs w:val="20"/>
                <w:lang w:bidi="ar"/>
              </w:rPr>
              <w:t>3.30</w:t>
            </w:r>
          </w:p>
        </w:tc>
        <w:tc>
          <w:tcPr>
            <w:tcW w:w="412" w:type="pct"/>
            <w:tcBorders>
              <w:top w:val="nil"/>
              <w:left w:val="nil"/>
              <w:bottom w:val="single" w:sz="4" w:space="0" w:color="auto"/>
              <w:right w:val="single" w:sz="4" w:space="0" w:color="auto"/>
            </w:tcBorders>
            <w:shd w:val="clear" w:color="auto" w:fill="auto"/>
            <w:noWrap/>
            <w:vAlign w:val="center"/>
          </w:tcPr>
          <w:p w14:paraId="6F4C982E"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39999</w:t>
            </w:r>
          </w:p>
        </w:tc>
        <w:tc>
          <w:tcPr>
            <w:tcW w:w="1013" w:type="pct"/>
            <w:tcBorders>
              <w:top w:val="nil"/>
              <w:left w:val="nil"/>
              <w:bottom w:val="single" w:sz="4" w:space="0" w:color="auto"/>
              <w:right w:val="single" w:sz="4" w:space="0" w:color="auto"/>
            </w:tcBorders>
            <w:shd w:val="clear" w:color="auto" w:fill="auto"/>
            <w:noWrap/>
            <w:vAlign w:val="center"/>
          </w:tcPr>
          <w:p w14:paraId="526D5A78"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r>
              <w:rPr>
                <w:rFonts w:ascii="Times New Roman" w:hAnsi="Times New Roman" w:cs="Times New Roman"/>
                <w:color w:val="000000"/>
                <w:kern w:val="0"/>
                <w:sz w:val="20"/>
                <w:szCs w:val="20"/>
              </w:rPr>
              <w:t>其他支出</w:t>
            </w:r>
          </w:p>
        </w:tc>
        <w:tc>
          <w:tcPr>
            <w:tcW w:w="436" w:type="pct"/>
            <w:tcBorders>
              <w:top w:val="nil"/>
              <w:left w:val="nil"/>
              <w:bottom w:val="single" w:sz="4" w:space="0" w:color="auto"/>
              <w:right w:val="single" w:sz="4" w:space="0" w:color="auto"/>
            </w:tcBorders>
            <w:shd w:val="clear" w:color="auto" w:fill="auto"/>
            <w:noWrap/>
            <w:vAlign w:val="center"/>
          </w:tcPr>
          <w:p w14:paraId="39976853"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r>
              <w:rPr>
                <w:rFonts w:ascii="Times New Roman" w:hAnsi="Times New Roman" w:cs="Times New Roman" w:hint="eastAsia"/>
                <w:color w:val="000000"/>
                <w:kern w:val="0"/>
                <w:sz w:val="20"/>
                <w:szCs w:val="20"/>
              </w:rPr>
              <w:t>0</w:t>
            </w:r>
          </w:p>
        </w:tc>
      </w:tr>
      <w:tr w:rsidR="00C2022D" w14:paraId="7A15467F" w14:textId="77777777">
        <w:trPr>
          <w:trHeight w:hRule="exact" w:val="284"/>
          <w:jc w:val="center"/>
        </w:trPr>
        <w:tc>
          <w:tcPr>
            <w:tcW w:w="396" w:type="pct"/>
            <w:tcBorders>
              <w:top w:val="nil"/>
              <w:left w:val="single" w:sz="4" w:space="0" w:color="auto"/>
              <w:bottom w:val="single" w:sz="4" w:space="0" w:color="auto"/>
              <w:right w:val="single" w:sz="4" w:space="0" w:color="auto"/>
            </w:tcBorders>
            <w:shd w:val="clear" w:color="auto" w:fill="auto"/>
            <w:noWrap/>
            <w:vAlign w:val="center"/>
          </w:tcPr>
          <w:p w14:paraId="0D1EB2CC"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30311</w:t>
            </w:r>
          </w:p>
        </w:tc>
        <w:tc>
          <w:tcPr>
            <w:tcW w:w="957" w:type="pct"/>
            <w:tcBorders>
              <w:top w:val="nil"/>
              <w:left w:val="nil"/>
              <w:bottom w:val="single" w:sz="4" w:space="0" w:color="auto"/>
              <w:right w:val="single" w:sz="4" w:space="0" w:color="auto"/>
            </w:tcBorders>
            <w:shd w:val="clear" w:color="auto" w:fill="auto"/>
            <w:noWrap/>
            <w:vAlign w:val="center"/>
          </w:tcPr>
          <w:p w14:paraId="06903334"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r>
              <w:rPr>
                <w:rFonts w:ascii="Times New Roman" w:hAnsi="Times New Roman" w:cs="Times New Roman"/>
                <w:color w:val="000000"/>
                <w:kern w:val="0"/>
                <w:sz w:val="20"/>
                <w:szCs w:val="20"/>
              </w:rPr>
              <w:t>代缴社会保险费</w:t>
            </w:r>
          </w:p>
        </w:tc>
        <w:tc>
          <w:tcPr>
            <w:tcW w:w="440" w:type="pct"/>
            <w:tcBorders>
              <w:top w:val="nil"/>
              <w:left w:val="nil"/>
              <w:bottom w:val="single" w:sz="4" w:space="0" w:color="auto"/>
              <w:right w:val="single" w:sz="4" w:space="0" w:color="auto"/>
            </w:tcBorders>
            <w:shd w:val="clear" w:color="auto" w:fill="auto"/>
            <w:noWrap/>
            <w:vAlign w:val="center"/>
          </w:tcPr>
          <w:p w14:paraId="18B42A76" w14:textId="77777777" w:rsidR="00C2022D" w:rsidRDefault="00000000">
            <w:pPr>
              <w:widowControl/>
              <w:jc w:val="right"/>
              <w:textAlignment w:val="center"/>
              <w:rPr>
                <w:rFonts w:ascii="Times New Roman" w:hAnsi="Times New Roman" w:cs="Times New Roman"/>
                <w:color w:val="000000"/>
                <w:kern w:val="0"/>
                <w:sz w:val="20"/>
                <w:szCs w:val="20"/>
              </w:rPr>
            </w:pPr>
            <w:r>
              <w:rPr>
                <w:rFonts w:ascii="宋体" w:eastAsia="宋体" w:hAnsi="宋体" w:cs="宋体" w:hint="eastAsia"/>
                <w:color w:val="000000"/>
                <w:kern w:val="0"/>
                <w:sz w:val="20"/>
                <w:szCs w:val="20"/>
                <w:lang w:bidi="ar"/>
              </w:rPr>
              <w:t>0.00</w:t>
            </w:r>
          </w:p>
        </w:tc>
        <w:tc>
          <w:tcPr>
            <w:tcW w:w="377" w:type="pct"/>
            <w:tcBorders>
              <w:top w:val="nil"/>
              <w:left w:val="nil"/>
              <w:bottom w:val="single" w:sz="4" w:space="0" w:color="auto"/>
              <w:right w:val="single" w:sz="4" w:space="0" w:color="auto"/>
            </w:tcBorders>
            <w:shd w:val="clear" w:color="auto" w:fill="auto"/>
            <w:noWrap/>
            <w:vAlign w:val="center"/>
          </w:tcPr>
          <w:p w14:paraId="5035CC44"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30239</w:t>
            </w:r>
          </w:p>
        </w:tc>
        <w:tc>
          <w:tcPr>
            <w:tcW w:w="517" w:type="pct"/>
            <w:tcBorders>
              <w:top w:val="nil"/>
              <w:left w:val="nil"/>
              <w:bottom w:val="single" w:sz="4" w:space="0" w:color="auto"/>
              <w:right w:val="single" w:sz="4" w:space="0" w:color="auto"/>
            </w:tcBorders>
            <w:shd w:val="clear" w:color="auto" w:fill="auto"/>
            <w:noWrap/>
            <w:vAlign w:val="center"/>
          </w:tcPr>
          <w:p w14:paraId="38019CC3"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r>
              <w:rPr>
                <w:rFonts w:ascii="Times New Roman" w:hAnsi="Times New Roman" w:cs="Times New Roman"/>
                <w:color w:val="000000"/>
                <w:kern w:val="0"/>
                <w:sz w:val="20"/>
                <w:szCs w:val="20"/>
              </w:rPr>
              <w:t>其他交通费用</w:t>
            </w:r>
          </w:p>
        </w:tc>
        <w:tc>
          <w:tcPr>
            <w:tcW w:w="447" w:type="pct"/>
            <w:tcBorders>
              <w:top w:val="nil"/>
              <w:left w:val="nil"/>
              <w:bottom w:val="single" w:sz="4" w:space="0" w:color="auto"/>
              <w:right w:val="single" w:sz="4" w:space="0" w:color="auto"/>
            </w:tcBorders>
            <w:shd w:val="clear" w:color="auto" w:fill="auto"/>
            <w:noWrap/>
            <w:vAlign w:val="center"/>
          </w:tcPr>
          <w:p w14:paraId="0C931375" w14:textId="77777777" w:rsidR="00C2022D" w:rsidRDefault="00000000">
            <w:pPr>
              <w:widowControl/>
              <w:jc w:val="right"/>
              <w:textAlignment w:val="center"/>
              <w:rPr>
                <w:rFonts w:ascii="Times New Roman" w:hAnsi="Times New Roman" w:cs="Times New Roman"/>
                <w:color w:val="000000"/>
                <w:kern w:val="0"/>
                <w:sz w:val="20"/>
                <w:szCs w:val="20"/>
              </w:rPr>
            </w:pPr>
            <w:r>
              <w:rPr>
                <w:rFonts w:ascii="宋体" w:eastAsia="宋体" w:hAnsi="宋体" w:cs="宋体" w:hint="eastAsia"/>
                <w:color w:val="000000"/>
                <w:kern w:val="0"/>
                <w:sz w:val="20"/>
                <w:szCs w:val="20"/>
                <w:lang w:bidi="ar"/>
              </w:rPr>
              <w:t>3.77</w:t>
            </w:r>
          </w:p>
        </w:tc>
        <w:tc>
          <w:tcPr>
            <w:tcW w:w="412" w:type="pct"/>
            <w:tcBorders>
              <w:top w:val="nil"/>
              <w:left w:val="nil"/>
              <w:bottom w:val="single" w:sz="4" w:space="0" w:color="auto"/>
              <w:right w:val="single" w:sz="4" w:space="0" w:color="auto"/>
            </w:tcBorders>
            <w:shd w:val="clear" w:color="auto" w:fill="auto"/>
            <w:noWrap/>
            <w:vAlign w:val="center"/>
          </w:tcPr>
          <w:p w14:paraId="3BB4B438"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p>
        </w:tc>
        <w:tc>
          <w:tcPr>
            <w:tcW w:w="1013" w:type="pct"/>
            <w:tcBorders>
              <w:top w:val="nil"/>
              <w:left w:val="nil"/>
              <w:bottom w:val="single" w:sz="4" w:space="0" w:color="auto"/>
              <w:right w:val="single" w:sz="4" w:space="0" w:color="auto"/>
            </w:tcBorders>
            <w:shd w:val="clear" w:color="auto" w:fill="auto"/>
            <w:noWrap/>
            <w:vAlign w:val="center"/>
          </w:tcPr>
          <w:p w14:paraId="2C6E35C6"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p>
        </w:tc>
        <w:tc>
          <w:tcPr>
            <w:tcW w:w="436" w:type="pct"/>
            <w:tcBorders>
              <w:top w:val="nil"/>
              <w:left w:val="nil"/>
              <w:bottom w:val="single" w:sz="4" w:space="0" w:color="auto"/>
              <w:right w:val="single" w:sz="4" w:space="0" w:color="auto"/>
            </w:tcBorders>
            <w:shd w:val="clear" w:color="auto" w:fill="auto"/>
            <w:noWrap/>
            <w:vAlign w:val="center"/>
          </w:tcPr>
          <w:p w14:paraId="4719D6A6"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p>
        </w:tc>
      </w:tr>
      <w:tr w:rsidR="00C2022D" w14:paraId="611AB55B" w14:textId="77777777">
        <w:trPr>
          <w:trHeight w:hRule="exact" w:val="284"/>
          <w:jc w:val="center"/>
        </w:trPr>
        <w:tc>
          <w:tcPr>
            <w:tcW w:w="396" w:type="pct"/>
            <w:tcBorders>
              <w:top w:val="nil"/>
              <w:left w:val="single" w:sz="4" w:space="0" w:color="auto"/>
              <w:bottom w:val="single" w:sz="4" w:space="0" w:color="auto"/>
              <w:right w:val="single" w:sz="4" w:space="0" w:color="auto"/>
            </w:tcBorders>
            <w:shd w:val="clear" w:color="auto" w:fill="auto"/>
            <w:noWrap/>
            <w:vAlign w:val="center"/>
          </w:tcPr>
          <w:p w14:paraId="373AE69B"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30399</w:t>
            </w:r>
          </w:p>
        </w:tc>
        <w:tc>
          <w:tcPr>
            <w:tcW w:w="957" w:type="pct"/>
            <w:tcBorders>
              <w:top w:val="nil"/>
              <w:left w:val="nil"/>
              <w:bottom w:val="single" w:sz="4" w:space="0" w:color="auto"/>
              <w:right w:val="single" w:sz="4" w:space="0" w:color="auto"/>
            </w:tcBorders>
            <w:shd w:val="clear" w:color="auto" w:fill="auto"/>
            <w:noWrap/>
            <w:vAlign w:val="center"/>
          </w:tcPr>
          <w:p w14:paraId="2C9FF239"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r>
              <w:rPr>
                <w:rFonts w:ascii="Times New Roman" w:hAnsi="Times New Roman" w:cs="Times New Roman"/>
                <w:color w:val="000000"/>
                <w:kern w:val="0"/>
                <w:sz w:val="20"/>
                <w:szCs w:val="20"/>
              </w:rPr>
              <w:t>其他对个人和家庭的补助</w:t>
            </w:r>
          </w:p>
        </w:tc>
        <w:tc>
          <w:tcPr>
            <w:tcW w:w="440" w:type="pct"/>
            <w:tcBorders>
              <w:top w:val="nil"/>
              <w:left w:val="nil"/>
              <w:bottom w:val="single" w:sz="4" w:space="0" w:color="auto"/>
              <w:right w:val="single" w:sz="4" w:space="0" w:color="auto"/>
            </w:tcBorders>
            <w:shd w:val="clear" w:color="auto" w:fill="auto"/>
            <w:noWrap/>
            <w:vAlign w:val="center"/>
          </w:tcPr>
          <w:p w14:paraId="3DC11843" w14:textId="77777777" w:rsidR="00C2022D" w:rsidRDefault="00000000">
            <w:pPr>
              <w:widowControl/>
              <w:jc w:val="right"/>
              <w:textAlignment w:val="center"/>
              <w:rPr>
                <w:rFonts w:ascii="Times New Roman" w:hAnsi="Times New Roman" w:cs="Times New Roman"/>
                <w:color w:val="000000"/>
                <w:kern w:val="0"/>
                <w:sz w:val="20"/>
                <w:szCs w:val="20"/>
              </w:rPr>
            </w:pPr>
            <w:r>
              <w:rPr>
                <w:rFonts w:ascii="宋体" w:eastAsia="宋体" w:hAnsi="宋体" w:cs="宋体" w:hint="eastAsia"/>
                <w:color w:val="000000"/>
                <w:kern w:val="0"/>
                <w:sz w:val="20"/>
                <w:szCs w:val="20"/>
                <w:lang w:bidi="ar"/>
              </w:rPr>
              <w:t>0.00</w:t>
            </w:r>
          </w:p>
        </w:tc>
        <w:tc>
          <w:tcPr>
            <w:tcW w:w="377" w:type="pct"/>
            <w:tcBorders>
              <w:top w:val="nil"/>
              <w:left w:val="nil"/>
              <w:bottom w:val="single" w:sz="4" w:space="0" w:color="auto"/>
              <w:right w:val="single" w:sz="4" w:space="0" w:color="auto"/>
            </w:tcBorders>
            <w:shd w:val="clear" w:color="auto" w:fill="auto"/>
            <w:noWrap/>
            <w:vAlign w:val="center"/>
          </w:tcPr>
          <w:p w14:paraId="0487664A"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30240</w:t>
            </w:r>
          </w:p>
        </w:tc>
        <w:tc>
          <w:tcPr>
            <w:tcW w:w="517" w:type="pct"/>
            <w:tcBorders>
              <w:top w:val="nil"/>
              <w:left w:val="nil"/>
              <w:bottom w:val="single" w:sz="4" w:space="0" w:color="auto"/>
              <w:right w:val="single" w:sz="4" w:space="0" w:color="auto"/>
            </w:tcBorders>
            <w:shd w:val="clear" w:color="auto" w:fill="auto"/>
            <w:noWrap/>
            <w:vAlign w:val="center"/>
          </w:tcPr>
          <w:p w14:paraId="0202B33C"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r>
              <w:rPr>
                <w:rFonts w:ascii="Times New Roman" w:hAnsi="Times New Roman" w:cs="Times New Roman"/>
                <w:color w:val="000000"/>
                <w:kern w:val="0"/>
                <w:sz w:val="20"/>
                <w:szCs w:val="20"/>
              </w:rPr>
              <w:t>税金及附加费用</w:t>
            </w:r>
          </w:p>
        </w:tc>
        <w:tc>
          <w:tcPr>
            <w:tcW w:w="447" w:type="pct"/>
            <w:tcBorders>
              <w:top w:val="nil"/>
              <w:left w:val="nil"/>
              <w:bottom w:val="single" w:sz="4" w:space="0" w:color="auto"/>
              <w:right w:val="single" w:sz="4" w:space="0" w:color="auto"/>
            </w:tcBorders>
            <w:shd w:val="clear" w:color="auto" w:fill="auto"/>
            <w:noWrap/>
            <w:vAlign w:val="center"/>
          </w:tcPr>
          <w:p w14:paraId="25845F57" w14:textId="77777777" w:rsidR="00C2022D" w:rsidRDefault="00000000">
            <w:pPr>
              <w:widowControl/>
              <w:jc w:val="right"/>
              <w:textAlignment w:val="center"/>
              <w:rPr>
                <w:rFonts w:ascii="Times New Roman" w:hAnsi="Times New Roman" w:cs="Times New Roman"/>
                <w:color w:val="000000"/>
                <w:kern w:val="0"/>
                <w:sz w:val="20"/>
                <w:szCs w:val="20"/>
              </w:rPr>
            </w:pPr>
            <w:r>
              <w:rPr>
                <w:rFonts w:ascii="宋体" w:eastAsia="宋体" w:hAnsi="宋体" w:cs="宋体" w:hint="eastAsia"/>
                <w:color w:val="000000"/>
                <w:kern w:val="0"/>
                <w:sz w:val="20"/>
                <w:szCs w:val="20"/>
                <w:lang w:bidi="ar"/>
              </w:rPr>
              <w:t>0.00</w:t>
            </w:r>
          </w:p>
        </w:tc>
        <w:tc>
          <w:tcPr>
            <w:tcW w:w="412" w:type="pct"/>
            <w:tcBorders>
              <w:top w:val="nil"/>
              <w:left w:val="nil"/>
              <w:bottom w:val="single" w:sz="4" w:space="0" w:color="auto"/>
              <w:right w:val="single" w:sz="4" w:space="0" w:color="auto"/>
            </w:tcBorders>
            <w:shd w:val="clear" w:color="auto" w:fill="auto"/>
            <w:noWrap/>
            <w:vAlign w:val="center"/>
          </w:tcPr>
          <w:p w14:paraId="5D8283BE"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p>
        </w:tc>
        <w:tc>
          <w:tcPr>
            <w:tcW w:w="1013" w:type="pct"/>
            <w:tcBorders>
              <w:top w:val="nil"/>
              <w:left w:val="nil"/>
              <w:bottom w:val="single" w:sz="4" w:space="0" w:color="auto"/>
              <w:right w:val="single" w:sz="4" w:space="0" w:color="auto"/>
            </w:tcBorders>
            <w:shd w:val="clear" w:color="auto" w:fill="auto"/>
            <w:noWrap/>
            <w:vAlign w:val="center"/>
          </w:tcPr>
          <w:p w14:paraId="4F11252A"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p>
        </w:tc>
        <w:tc>
          <w:tcPr>
            <w:tcW w:w="436" w:type="pct"/>
            <w:tcBorders>
              <w:top w:val="nil"/>
              <w:left w:val="nil"/>
              <w:bottom w:val="single" w:sz="4" w:space="0" w:color="auto"/>
              <w:right w:val="single" w:sz="4" w:space="0" w:color="auto"/>
            </w:tcBorders>
            <w:shd w:val="clear" w:color="auto" w:fill="auto"/>
            <w:noWrap/>
            <w:vAlign w:val="center"/>
          </w:tcPr>
          <w:p w14:paraId="7DDE67F5"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p>
        </w:tc>
      </w:tr>
      <w:tr w:rsidR="00C2022D" w14:paraId="2538A80F" w14:textId="77777777">
        <w:trPr>
          <w:trHeight w:hRule="exact" w:val="284"/>
          <w:jc w:val="center"/>
        </w:trPr>
        <w:tc>
          <w:tcPr>
            <w:tcW w:w="396" w:type="pct"/>
            <w:tcBorders>
              <w:top w:val="nil"/>
              <w:left w:val="single" w:sz="4" w:space="0" w:color="auto"/>
              <w:bottom w:val="single" w:sz="4" w:space="0" w:color="auto"/>
              <w:right w:val="single" w:sz="4" w:space="0" w:color="auto"/>
            </w:tcBorders>
            <w:shd w:val="clear" w:color="auto" w:fill="auto"/>
            <w:noWrap/>
            <w:vAlign w:val="center"/>
          </w:tcPr>
          <w:p w14:paraId="5A265DED"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p>
        </w:tc>
        <w:tc>
          <w:tcPr>
            <w:tcW w:w="957" w:type="pct"/>
            <w:tcBorders>
              <w:top w:val="nil"/>
              <w:left w:val="nil"/>
              <w:bottom w:val="single" w:sz="4" w:space="0" w:color="auto"/>
              <w:right w:val="single" w:sz="4" w:space="0" w:color="auto"/>
            </w:tcBorders>
            <w:shd w:val="clear" w:color="auto" w:fill="auto"/>
            <w:noWrap/>
            <w:vAlign w:val="center"/>
          </w:tcPr>
          <w:p w14:paraId="292D12EE"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p>
        </w:tc>
        <w:tc>
          <w:tcPr>
            <w:tcW w:w="440" w:type="pct"/>
            <w:tcBorders>
              <w:top w:val="nil"/>
              <w:left w:val="nil"/>
              <w:bottom w:val="single" w:sz="4" w:space="0" w:color="auto"/>
              <w:right w:val="single" w:sz="4" w:space="0" w:color="auto"/>
            </w:tcBorders>
            <w:shd w:val="clear" w:color="auto" w:fill="auto"/>
            <w:noWrap/>
            <w:vAlign w:val="center"/>
          </w:tcPr>
          <w:p w14:paraId="57C44F42" w14:textId="77777777" w:rsidR="00C2022D" w:rsidRDefault="00C2022D">
            <w:pPr>
              <w:jc w:val="right"/>
              <w:rPr>
                <w:rFonts w:ascii="Times New Roman" w:hAnsi="Times New Roman" w:cs="Times New Roman"/>
                <w:color w:val="000000"/>
                <w:kern w:val="0"/>
                <w:sz w:val="20"/>
                <w:szCs w:val="20"/>
              </w:rPr>
            </w:pPr>
          </w:p>
        </w:tc>
        <w:tc>
          <w:tcPr>
            <w:tcW w:w="377" w:type="pct"/>
            <w:tcBorders>
              <w:top w:val="nil"/>
              <w:left w:val="nil"/>
              <w:bottom w:val="single" w:sz="4" w:space="0" w:color="auto"/>
              <w:right w:val="single" w:sz="4" w:space="0" w:color="auto"/>
            </w:tcBorders>
            <w:shd w:val="clear" w:color="auto" w:fill="auto"/>
            <w:noWrap/>
            <w:vAlign w:val="center"/>
          </w:tcPr>
          <w:p w14:paraId="6559934A"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30299</w:t>
            </w:r>
          </w:p>
        </w:tc>
        <w:tc>
          <w:tcPr>
            <w:tcW w:w="517" w:type="pct"/>
            <w:tcBorders>
              <w:top w:val="nil"/>
              <w:left w:val="nil"/>
              <w:bottom w:val="single" w:sz="4" w:space="0" w:color="auto"/>
              <w:right w:val="single" w:sz="4" w:space="0" w:color="auto"/>
            </w:tcBorders>
            <w:shd w:val="clear" w:color="auto" w:fill="auto"/>
            <w:noWrap/>
            <w:vAlign w:val="center"/>
          </w:tcPr>
          <w:p w14:paraId="63509F03"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r>
              <w:rPr>
                <w:rFonts w:ascii="Times New Roman" w:hAnsi="Times New Roman" w:cs="Times New Roman"/>
                <w:color w:val="000000"/>
                <w:kern w:val="0"/>
                <w:sz w:val="20"/>
                <w:szCs w:val="20"/>
              </w:rPr>
              <w:t>其他商品和服务支出</w:t>
            </w:r>
          </w:p>
        </w:tc>
        <w:tc>
          <w:tcPr>
            <w:tcW w:w="447" w:type="pct"/>
            <w:tcBorders>
              <w:top w:val="nil"/>
              <w:left w:val="nil"/>
              <w:bottom w:val="single" w:sz="4" w:space="0" w:color="auto"/>
              <w:right w:val="single" w:sz="4" w:space="0" w:color="auto"/>
            </w:tcBorders>
            <w:shd w:val="clear" w:color="auto" w:fill="auto"/>
            <w:noWrap/>
            <w:vAlign w:val="center"/>
          </w:tcPr>
          <w:p w14:paraId="29CE858B" w14:textId="77777777" w:rsidR="00C2022D" w:rsidRDefault="00000000">
            <w:pPr>
              <w:widowControl/>
              <w:jc w:val="right"/>
              <w:textAlignment w:val="center"/>
              <w:rPr>
                <w:rFonts w:ascii="Times New Roman" w:hAnsi="Times New Roman" w:cs="Times New Roman"/>
                <w:color w:val="000000"/>
                <w:kern w:val="0"/>
                <w:sz w:val="20"/>
                <w:szCs w:val="20"/>
              </w:rPr>
            </w:pPr>
            <w:r>
              <w:rPr>
                <w:rFonts w:ascii="宋体" w:eastAsia="宋体" w:hAnsi="宋体" w:cs="宋体" w:hint="eastAsia"/>
                <w:color w:val="000000"/>
                <w:kern w:val="0"/>
                <w:sz w:val="20"/>
                <w:szCs w:val="20"/>
                <w:lang w:bidi="ar"/>
              </w:rPr>
              <w:t>3.44</w:t>
            </w:r>
          </w:p>
        </w:tc>
        <w:tc>
          <w:tcPr>
            <w:tcW w:w="412" w:type="pct"/>
            <w:tcBorders>
              <w:top w:val="nil"/>
              <w:left w:val="nil"/>
              <w:bottom w:val="single" w:sz="4" w:space="0" w:color="auto"/>
              <w:right w:val="single" w:sz="4" w:space="0" w:color="auto"/>
            </w:tcBorders>
            <w:shd w:val="clear" w:color="auto" w:fill="auto"/>
            <w:noWrap/>
            <w:vAlign w:val="center"/>
          </w:tcPr>
          <w:p w14:paraId="78F4C932"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p>
        </w:tc>
        <w:tc>
          <w:tcPr>
            <w:tcW w:w="1013" w:type="pct"/>
            <w:tcBorders>
              <w:top w:val="nil"/>
              <w:left w:val="nil"/>
              <w:bottom w:val="single" w:sz="4" w:space="0" w:color="auto"/>
              <w:right w:val="single" w:sz="4" w:space="0" w:color="auto"/>
            </w:tcBorders>
            <w:shd w:val="clear" w:color="auto" w:fill="auto"/>
            <w:noWrap/>
            <w:vAlign w:val="center"/>
          </w:tcPr>
          <w:p w14:paraId="0C7618CF"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p>
        </w:tc>
        <w:tc>
          <w:tcPr>
            <w:tcW w:w="436" w:type="pct"/>
            <w:tcBorders>
              <w:top w:val="nil"/>
              <w:left w:val="nil"/>
              <w:bottom w:val="single" w:sz="4" w:space="0" w:color="auto"/>
              <w:right w:val="single" w:sz="4" w:space="0" w:color="auto"/>
            </w:tcBorders>
            <w:shd w:val="clear" w:color="auto" w:fill="auto"/>
            <w:noWrap/>
            <w:vAlign w:val="center"/>
          </w:tcPr>
          <w:p w14:paraId="02051222"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p>
        </w:tc>
      </w:tr>
      <w:tr w:rsidR="00C2022D" w14:paraId="41A0DBF6" w14:textId="77777777">
        <w:trPr>
          <w:trHeight w:hRule="exact" w:val="319"/>
          <w:jc w:val="center"/>
        </w:trPr>
        <w:tc>
          <w:tcPr>
            <w:tcW w:w="135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4F8BFEA" w14:textId="77777777" w:rsidR="00C2022D" w:rsidRDefault="00000000">
            <w:pPr>
              <w:widowControl/>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人员经费合计</w:t>
            </w:r>
          </w:p>
        </w:tc>
        <w:tc>
          <w:tcPr>
            <w:tcW w:w="440" w:type="pct"/>
            <w:tcBorders>
              <w:top w:val="nil"/>
              <w:left w:val="nil"/>
              <w:bottom w:val="single" w:sz="4" w:space="0" w:color="auto"/>
              <w:right w:val="single" w:sz="4" w:space="0" w:color="auto"/>
            </w:tcBorders>
            <w:shd w:val="clear" w:color="auto" w:fill="auto"/>
            <w:noWrap/>
            <w:vAlign w:val="center"/>
          </w:tcPr>
          <w:p w14:paraId="44A941DA" w14:textId="77777777" w:rsidR="00C2022D" w:rsidRDefault="00000000">
            <w:pPr>
              <w:widowControl/>
              <w:jc w:val="right"/>
              <w:textAlignment w:val="center"/>
              <w:rPr>
                <w:rFonts w:ascii="Times New Roman" w:hAnsi="Times New Roman" w:cs="Times New Roman"/>
                <w:color w:val="000000"/>
                <w:kern w:val="0"/>
                <w:sz w:val="20"/>
                <w:szCs w:val="20"/>
              </w:rPr>
            </w:pPr>
            <w:r>
              <w:rPr>
                <w:rFonts w:ascii="宋体" w:eastAsia="宋体" w:hAnsi="宋体" w:cs="宋体" w:hint="eastAsia"/>
                <w:color w:val="000000"/>
                <w:kern w:val="0"/>
                <w:sz w:val="20"/>
                <w:szCs w:val="20"/>
                <w:lang w:bidi="ar"/>
              </w:rPr>
              <w:t>983.09</w:t>
            </w:r>
          </w:p>
        </w:tc>
        <w:tc>
          <w:tcPr>
            <w:tcW w:w="2768" w:type="pct"/>
            <w:gridSpan w:val="5"/>
            <w:tcBorders>
              <w:top w:val="single" w:sz="4" w:space="0" w:color="auto"/>
              <w:left w:val="nil"/>
              <w:bottom w:val="single" w:sz="4" w:space="0" w:color="auto"/>
              <w:right w:val="single" w:sz="4" w:space="0" w:color="auto"/>
            </w:tcBorders>
            <w:shd w:val="clear" w:color="auto" w:fill="auto"/>
            <w:noWrap/>
            <w:vAlign w:val="center"/>
          </w:tcPr>
          <w:p w14:paraId="7F25FF4F" w14:textId="77777777" w:rsidR="00C2022D" w:rsidRDefault="00000000">
            <w:pPr>
              <w:widowControl/>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公用经费合计</w:t>
            </w:r>
          </w:p>
        </w:tc>
        <w:tc>
          <w:tcPr>
            <w:tcW w:w="436" w:type="pct"/>
            <w:tcBorders>
              <w:top w:val="nil"/>
              <w:left w:val="nil"/>
              <w:bottom w:val="single" w:sz="4" w:space="0" w:color="auto"/>
              <w:right w:val="single" w:sz="4" w:space="0" w:color="auto"/>
            </w:tcBorders>
            <w:shd w:val="clear" w:color="auto" w:fill="auto"/>
            <w:noWrap/>
            <w:vAlign w:val="center"/>
          </w:tcPr>
          <w:p w14:paraId="347E4C59" w14:textId="77777777" w:rsidR="00C2022D" w:rsidRDefault="00000000">
            <w:pPr>
              <w:widowControl/>
              <w:jc w:val="righ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69.15</w:t>
            </w:r>
          </w:p>
        </w:tc>
      </w:tr>
      <w:tr w:rsidR="00C2022D" w14:paraId="010409EC" w14:textId="77777777">
        <w:trPr>
          <w:trHeight w:hRule="exact" w:val="284"/>
          <w:jc w:val="center"/>
        </w:trPr>
        <w:tc>
          <w:tcPr>
            <w:tcW w:w="5000" w:type="pct"/>
            <w:gridSpan w:val="9"/>
            <w:tcBorders>
              <w:top w:val="nil"/>
              <w:left w:val="nil"/>
              <w:bottom w:val="nil"/>
              <w:right w:val="nil"/>
            </w:tcBorders>
            <w:shd w:val="clear" w:color="auto" w:fill="auto"/>
            <w:noWrap/>
            <w:vAlign w:val="center"/>
          </w:tcPr>
          <w:p w14:paraId="7B292BE8" w14:textId="77777777" w:rsidR="00C2022D" w:rsidRDefault="00000000">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注：本表反映部门本年度一般公共预算财政拨款基本支出明细情况。</w:t>
            </w:r>
          </w:p>
        </w:tc>
      </w:tr>
    </w:tbl>
    <w:p w14:paraId="6A640D3D" w14:textId="77777777" w:rsidR="00C2022D" w:rsidRDefault="00000000">
      <w:pPr>
        <w:widowControl/>
        <w:jc w:val="left"/>
        <w:rPr>
          <w:rFonts w:asciiTheme="minorEastAsia" w:hAnsiTheme="minorEastAsia" w:cs="宋体" w:hint="eastAsia"/>
          <w:kern w:val="0"/>
          <w:sz w:val="24"/>
          <w:szCs w:val="24"/>
        </w:rPr>
      </w:pPr>
      <w:r>
        <w:rPr>
          <w:rFonts w:asciiTheme="minorEastAsia" w:hAnsiTheme="minorEastAsia" w:cs="宋体"/>
          <w:kern w:val="0"/>
          <w:sz w:val="20"/>
          <w:szCs w:val="20"/>
        </w:rPr>
        <w:br w:type="page"/>
      </w:r>
    </w:p>
    <w:p w14:paraId="05F25351" w14:textId="77777777" w:rsidR="00C2022D" w:rsidRDefault="00000000">
      <w:pPr>
        <w:widowControl/>
        <w:jc w:val="center"/>
        <w:outlineLvl w:val="1"/>
        <w:rPr>
          <w:rFonts w:asciiTheme="minorEastAsia" w:hAnsiTheme="minorEastAsia" w:cs="Times New Roman" w:hint="eastAsia"/>
          <w:color w:val="000000"/>
          <w:kern w:val="0"/>
          <w:szCs w:val="21"/>
        </w:rPr>
      </w:pPr>
      <w:r>
        <w:rPr>
          <w:rFonts w:ascii="华文中宋" w:eastAsia="华文中宋" w:hAnsi="华文中宋" w:cs="宋体" w:hint="eastAsia"/>
          <w:color w:val="000000"/>
          <w:kern w:val="0"/>
          <w:sz w:val="32"/>
          <w:szCs w:val="32"/>
        </w:rPr>
        <w:lastRenderedPageBreak/>
        <w:t xml:space="preserve">政府性基金预算财政拨款收入支出决算表  </w:t>
      </w:r>
      <w:r>
        <w:rPr>
          <w:rFonts w:asciiTheme="minorEastAsia" w:hAnsiTheme="minorEastAsia" w:cs="Times New Roman"/>
          <w:color w:val="000000"/>
          <w:kern w:val="0"/>
          <w:szCs w:val="21"/>
        </w:rPr>
        <w:t xml:space="preserve">                                                                                                               </w:t>
      </w:r>
    </w:p>
    <w:tbl>
      <w:tblPr>
        <w:tblW w:w="4941"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51"/>
        <w:gridCol w:w="2668"/>
        <w:gridCol w:w="1150"/>
        <w:gridCol w:w="1150"/>
        <w:gridCol w:w="1147"/>
        <w:gridCol w:w="1151"/>
        <w:gridCol w:w="1167"/>
        <w:gridCol w:w="1172"/>
      </w:tblGrid>
      <w:tr w:rsidR="00C2022D" w14:paraId="6F88BCBF" w14:textId="77777777">
        <w:trPr>
          <w:trHeight w:val="454"/>
          <w:jc w:val="center"/>
        </w:trPr>
        <w:tc>
          <w:tcPr>
            <w:tcW w:w="1711" w:type="pct"/>
            <w:gridSpan w:val="2"/>
            <w:tcBorders>
              <w:top w:val="nil"/>
              <w:left w:val="nil"/>
              <w:bottom w:val="nil"/>
              <w:right w:val="nil"/>
            </w:tcBorders>
            <w:shd w:val="clear" w:color="auto" w:fill="auto"/>
            <w:vAlign w:val="center"/>
          </w:tcPr>
          <w:p w14:paraId="2E4F2C98" w14:textId="77777777" w:rsidR="00C2022D" w:rsidRDefault="00C2022D">
            <w:pPr>
              <w:widowControl/>
              <w:jc w:val="center"/>
              <w:rPr>
                <w:rFonts w:asciiTheme="minorEastAsia" w:hAnsiTheme="minorEastAsia" w:cs="Times New Roman" w:hint="eastAsia"/>
                <w:b/>
                <w:kern w:val="0"/>
                <w:szCs w:val="21"/>
              </w:rPr>
            </w:pPr>
          </w:p>
        </w:tc>
        <w:tc>
          <w:tcPr>
            <w:tcW w:w="545" w:type="pct"/>
            <w:tcBorders>
              <w:top w:val="nil"/>
              <w:left w:val="nil"/>
              <w:bottom w:val="nil"/>
              <w:right w:val="nil"/>
            </w:tcBorders>
            <w:shd w:val="clear" w:color="auto" w:fill="auto"/>
            <w:vAlign w:val="center"/>
          </w:tcPr>
          <w:p w14:paraId="6C627EEF" w14:textId="77777777" w:rsidR="00C2022D" w:rsidRDefault="00C2022D">
            <w:pPr>
              <w:widowControl/>
              <w:jc w:val="center"/>
              <w:rPr>
                <w:rFonts w:asciiTheme="minorEastAsia" w:hAnsiTheme="minorEastAsia" w:cs="Times New Roman" w:hint="eastAsia"/>
                <w:b/>
                <w:kern w:val="0"/>
                <w:szCs w:val="21"/>
              </w:rPr>
            </w:pPr>
          </w:p>
        </w:tc>
        <w:tc>
          <w:tcPr>
            <w:tcW w:w="545" w:type="pct"/>
            <w:tcBorders>
              <w:top w:val="nil"/>
              <w:left w:val="nil"/>
              <w:bottom w:val="nil"/>
              <w:right w:val="nil"/>
            </w:tcBorders>
            <w:shd w:val="clear" w:color="auto" w:fill="auto"/>
            <w:vAlign w:val="center"/>
          </w:tcPr>
          <w:p w14:paraId="3F726B83" w14:textId="77777777" w:rsidR="00C2022D" w:rsidRDefault="00C2022D">
            <w:pPr>
              <w:widowControl/>
              <w:jc w:val="center"/>
              <w:rPr>
                <w:rFonts w:asciiTheme="minorEastAsia" w:hAnsiTheme="minorEastAsia" w:cs="Times New Roman" w:hint="eastAsia"/>
                <w:b/>
                <w:kern w:val="0"/>
                <w:szCs w:val="21"/>
              </w:rPr>
            </w:pPr>
          </w:p>
        </w:tc>
        <w:tc>
          <w:tcPr>
            <w:tcW w:w="1642" w:type="pct"/>
            <w:gridSpan w:val="3"/>
            <w:tcBorders>
              <w:top w:val="nil"/>
              <w:left w:val="nil"/>
              <w:bottom w:val="nil"/>
              <w:right w:val="nil"/>
            </w:tcBorders>
            <w:shd w:val="clear" w:color="auto" w:fill="auto"/>
            <w:vAlign w:val="center"/>
          </w:tcPr>
          <w:p w14:paraId="0633DEC2" w14:textId="77777777" w:rsidR="00C2022D" w:rsidRDefault="00C2022D">
            <w:pPr>
              <w:widowControl/>
              <w:jc w:val="center"/>
              <w:rPr>
                <w:rFonts w:asciiTheme="minorEastAsia" w:hAnsiTheme="minorEastAsia" w:cs="Times New Roman" w:hint="eastAsia"/>
                <w:b/>
                <w:kern w:val="0"/>
                <w:szCs w:val="21"/>
              </w:rPr>
            </w:pPr>
          </w:p>
        </w:tc>
        <w:tc>
          <w:tcPr>
            <w:tcW w:w="555" w:type="pct"/>
            <w:tcBorders>
              <w:top w:val="nil"/>
              <w:left w:val="nil"/>
              <w:bottom w:val="nil"/>
              <w:right w:val="nil"/>
            </w:tcBorders>
            <w:shd w:val="clear" w:color="auto" w:fill="auto"/>
            <w:vAlign w:val="center"/>
          </w:tcPr>
          <w:p w14:paraId="08C8265B" w14:textId="77777777" w:rsidR="00C2022D" w:rsidRDefault="00000000">
            <w:pPr>
              <w:widowControl/>
              <w:jc w:val="right"/>
              <w:rPr>
                <w:rFonts w:asciiTheme="minorEastAsia" w:hAnsiTheme="minorEastAsia" w:cs="Times New Roman" w:hint="eastAsia"/>
                <w:b/>
                <w:kern w:val="0"/>
                <w:szCs w:val="21"/>
              </w:rPr>
            </w:pPr>
            <w:r>
              <w:rPr>
                <w:rFonts w:asciiTheme="minorEastAsia" w:hAnsiTheme="minorEastAsia" w:cs="Times New Roman"/>
                <w:color w:val="000000"/>
                <w:kern w:val="0"/>
                <w:szCs w:val="21"/>
              </w:rPr>
              <w:t>公开0</w:t>
            </w:r>
            <w:r>
              <w:rPr>
                <w:rFonts w:asciiTheme="minorEastAsia" w:hAnsiTheme="minorEastAsia" w:cs="Times New Roman" w:hint="eastAsia"/>
                <w:color w:val="000000"/>
                <w:kern w:val="0"/>
                <w:szCs w:val="21"/>
              </w:rPr>
              <w:t>7</w:t>
            </w:r>
            <w:r>
              <w:rPr>
                <w:rFonts w:asciiTheme="minorEastAsia" w:hAnsiTheme="minorEastAsia" w:cs="Times New Roman"/>
                <w:color w:val="000000"/>
                <w:kern w:val="0"/>
                <w:szCs w:val="21"/>
              </w:rPr>
              <w:t>表</w:t>
            </w:r>
          </w:p>
        </w:tc>
      </w:tr>
      <w:tr w:rsidR="00C2022D" w14:paraId="0C72EE8C" w14:textId="77777777">
        <w:trPr>
          <w:trHeight w:val="454"/>
          <w:jc w:val="center"/>
        </w:trPr>
        <w:tc>
          <w:tcPr>
            <w:tcW w:w="1711" w:type="pct"/>
            <w:gridSpan w:val="2"/>
            <w:tcBorders>
              <w:top w:val="nil"/>
              <w:left w:val="nil"/>
              <w:bottom w:val="single" w:sz="4" w:space="0" w:color="auto"/>
              <w:right w:val="nil"/>
            </w:tcBorders>
            <w:shd w:val="clear" w:color="auto" w:fill="auto"/>
            <w:vAlign w:val="center"/>
          </w:tcPr>
          <w:p w14:paraId="5545007E" w14:textId="77777777" w:rsidR="00C2022D" w:rsidRDefault="00000000">
            <w:pPr>
              <w:widowControl/>
              <w:jc w:val="left"/>
              <w:rPr>
                <w:rFonts w:asciiTheme="minorEastAsia" w:hAnsiTheme="minorEastAsia" w:cs="Times New Roman" w:hint="eastAsia"/>
                <w:b/>
                <w:kern w:val="0"/>
                <w:szCs w:val="21"/>
              </w:rPr>
            </w:pPr>
            <w:r>
              <w:rPr>
                <w:rFonts w:asciiTheme="minorEastAsia" w:hAnsiTheme="minorEastAsia" w:cs="Times New Roman"/>
                <w:color w:val="000000"/>
                <w:kern w:val="0"/>
                <w:szCs w:val="21"/>
              </w:rPr>
              <w:t>部门：</w:t>
            </w:r>
            <w:r>
              <w:rPr>
                <w:rFonts w:asciiTheme="minorEastAsia" w:hAnsiTheme="minorEastAsia" w:cs="Times New Roman" w:hint="eastAsia"/>
                <w:color w:val="000000"/>
                <w:kern w:val="0"/>
                <w:szCs w:val="21"/>
              </w:rPr>
              <w:t>祁阳市大江林场</w:t>
            </w:r>
          </w:p>
        </w:tc>
        <w:tc>
          <w:tcPr>
            <w:tcW w:w="545" w:type="pct"/>
            <w:tcBorders>
              <w:top w:val="nil"/>
              <w:left w:val="nil"/>
              <w:bottom w:val="single" w:sz="4" w:space="0" w:color="auto"/>
              <w:right w:val="nil"/>
            </w:tcBorders>
            <w:shd w:val="clear" w:color="auto" w:fill="auto"/>
            <w:vAlign w:val="center"/>
          </w:tcPr>
          <w:p w14:paraId="176604E8" w14:textId="77777777" w:rsidR="00C2022D" w:rsidRDefault="00C2022D">
            <w:pPr>
              <w:widowControl/>
              <w:jc w:val="center"/>
              <w:rPr>
                <w:rFonts w:asciiTheme="minorEastAsia" w:hAnsiTheme="minorEastAsia" w:cs="Times New Roman" w:hint="eastAsia"/>
                <w:b/>
                <w:kern w:val="0"/>
                <w:szCs w:val="21"/>
              </w:rPr>
            </w:pPr>
          </w:p>
        </w:tc>
        <w:tc>
          <w:tcPr>
            <w:tcW w:w="545" w:type="pct"/>
            <w:tcBorders>
              <w:top w:val="nil"/>
              <w:left w:val="nil"/>
              <w:bottom w:val="single" w:sz="4" w:space="0" w:color="auto"/>
              <w:right w:val="nil"/>
            </w:tcBorders>
            <w:shd w:val="clear" w:color="auto" w:fill="auto"/>
            <w:vAlign w:val="center"/>
          </w:tcPr>
          <w:p w14:paraId="350A1A24" w14:textId="77777777" w:rsidR="00C2022D" w:rsidRDefault="00C2022D">
            <w:pPr>
              <w:widowControl/>
              <w:jc w:val="center"/>
              <w:rPr>
                <w:rFonts w:asciiTheme="minorEastAsia" w:hAnsiTheme="minorEastAsia" w:cs="Times New Roman" w:hint="eastAsia"/>
                <w:b/>
                <w:kern w:val="0"/>
                <w:szCs w:val="21"/>
              </w:rPr>
            </w:pPr>
          </w:p>
        </w:tc>
        <w:tc>
          <w:tcPr>
            <w:tcW w:w="1642" w:type="pct"/>
            <w:gridSpan w:val="3"/>
            <w:tcBorders>
              <w:top w:val="nil"/>
              <w:left w:val="nil"/>
              <w:bottom w:val="single" w:sz="4" w:space="0" w:color="auto"/>
              <w:right w:val="nil"/>
            </w:tcBorders>
            <w:shd w:val="clear" w:color="auto" w:fill="auto"/>
            <w:vAlign w:val="center"/>
          </w:tcPr>
          <w:p w14:paraId="08225775" w14:textId="77777777" w:rsidR="00C2022D" w:rsidRDefault="00C2022D">
            <w:pPr>
              <w:widowControl/>
              <w:jc w:val="center"/>
              <w:rPr>
                <w:rFonts w:asciiTheme="minorEastAsia" w:hAnsiTheme="minorEastAsia" w:cs="Times New Roman" w:hint="eastAsia"/>
                <w:b/>
                <w:kern w:val="0"/>
                <w:szCs w:val="21"/>
              </w:rPr>
            </w:pPr>
          </w:p>
        </w:tc>
        <w:tc>
          <w:tcPr>
            <w:tcW w:w="555" w:type="pct"/>
            <w:tcBorders>
              <w:top w:val="nil"/>
              <w:left w:val="nil"/>
              <w:bottom w:val="single" w:sz="4" w:space="0" w:color="auto"/>
              <w:right w:val="nil"/>
            </w:tcBorders>
            <w:shd w:val="clear" w:color="auto" w:fill="auto"/>
            <w:vAlign w:val="center"/>
          </w:tcPr>
          <w:p w14:paraId="308B090E" w14:textId="77777777" w:rsidR="00C2022D" w:rsidRDefault="00000000">
            <w:pPr>
              <w:widowControl/>
              <w:jc w:val="right"/>
              <w:rPr>
                <w:rFonts w:asciiTheme="minorEastAsia" w:hAnsiTheme="minorEastAsia" w:cs="Times New Roman" w:hint="eastAsia"/>
                <w:b/>
                <w:kern w:val="0"/>
                <w:szCs w:val="21"/>
              </w:rPr>
            </w:pPr>
            <w:r>
              <w:rPr>
                <w:rFonts w:asciiTheme="minorEastAsia" w:hAnsiTheme="minorEastAsia" w:cs="Times New Roman"/>
                <w:color w:val="000000"/>
                <w:kern w:val="0"/>
                <w:szCs w:val="21"/>
              </w:rPr>
              <w:t>单位：万元</w:t>
            </w:r>
          </w:p>
        </w:tc>
      </w:tr>
      <w:tr w:rsidR="00C2022D" w14:paraId="5B656FD3" w14:textId="77777777">
        <w:trPr>
          <w:trHeight w:val="454"/>
          <w:jc w:val="center"/>
        </w:trPr>
        <w:tc>
          <w:tcPr>
            <w:tcW w:w="171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76EF45" w14:textId="77777777" w:rsidR="00C2022D" w:rsidRDefault="00000000">
            <w:pPr>
              <w:widowControl/>
              <w:jc w:val="center"/>
              <w:rPr>
                <w:rFonts w:asciiTheme="minorEastAsia" w:hAnsiTheme="minorEastAsia" w:cs="Times New Roman" w:hint="eastAsia"/>
                <w:b/>
                <w:kern w:val="0"/>
                <w:szCs w:val="21"/>
              </w:rPr>
            </w:pPr>
            <w:r>
              <w:rPr>
                <w:rFonts w:asciiTheme="minorEastAsia" w:hAnsiTheme="minorEastAsia" w:cs="Times New Roman"/>
                <w:b/>
                <w:kern w:val="0"/>
                <w:szCs w:val="21"/>
              </w:rPr>
              <w:t xml:space="preserve">项 </w:t>
            </w:r>
            <w:r>
              <w:rPr>
                <w:rFonts w:asciiTheme="minorEastAsia" w:hAnsiTheme="minorEastAsia" w:cs="Times New Roman"/>
                <w:b/>
                <w:color w:val="000000"/>
                <w:kern w:val="0"/>
                <w:szCs w:val="21"/>
              </w:rPr>
              <w:t xml:space="preserve">   </w:t>
            </w:r>
            <w:r>
              <w:rPr>
                <w:rFonts w:asciiTheme="minorEastAsia" w:hAnsiTheme="minorEastAsia" w:cs="Times New Roman"/>
                <w:b/>
                <w:kern w:val="0"/>
                <w:szCs w:val="21"/>
              </w:rPr>
              <w:t>目</w:t>
            </w:r>
          </w:p>
        </w:tc>
        <w:tc>
          <w:tcPr>
            <w:tcW w:w="54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0AFE804" w14:textId="77777777" w:rsidR="00C2022D" w:rsidRDefault="00000000">
            <w:pPr>
              <w:widowControl/>
              <w:jc w:val="center"/>
              <w:rPr>
                <w:rFonts w:asciiTheme="minorEastAsia" w:hAnsiTheme="minorEastAsia" w:cs="Times New Roman" w:hint="eastAsia"/>
                <w:b/>
                <w:kern w:val="0"/>
                <w:szCs w:val="21"/>
              </w:rPr>
            </w:pPr>
            <w:r>
              <w:rPr>
                <w:rFonts w:asciiTheme="minorEastAsia" w:hAnsiTheme="minorEastAsia" w:cs="Times New Roman"/>
                <w:b/>
                <w:kern w:val="0"/>
                <w:szCs w:val="21"/>
              </w:rPr>
              <w:t>年初结转和结余</w:t>
            </w:r>
          </w:p>
        </w:tc>
        <w:tc>
          <w:tcPr>
            <w:tcW w:w="54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793BCDA" w14:textId="77777777" w:rsidR="00C2022D" w:rsidRDefault="00000000">
            <w:pPr>
              <w:widowControl/>
              <w:jc w:val="center"/>
              <w:rPr>
                <w:rFonts w:asciiTheme="minorEastAsia" w:hAnsiTheme="minorEastAsia" w:cs="Times New Roman" w:hint="eastAsia"/>
                <w:b/>
                <w:kern w:val="0"/>
                <w:szCs w:val="21"/>
              </w:rPr>
            </w:pPr>
            <w:r>
              <w:rPr>
                <w:rFonts w:asciiTheme="minorEastAsia" w:hAnsiTheme="minorEastAsia" w:cs="Times New Roman"/>
                <w:b/>
                <w:kern w:val="0"/>
                <w:szCs w:val="21"/>
              </w:rPr>
              <w:t>本年收入</w:t>
            </w:r>
          </w:p>
        </w:tc>
        <w:tc>
          <w:tcPr>
            <w:tcW w:w="164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28B0EE2" w14:textId="77777777" w:rsidR="00C2022D" w:rsidRDefault="00000000">
            <w:pPr>
              <w:widowControl/>
              <w:jc w:val="center"/>
              <w:rPr>
                <w:rFonts w:asciiTheme="minorEastAsia" w:hAnsiTheme="minorEastAsia" w:cs="Times New Roman" w:hint="eastAsia"/>
                <w:b/>
                <w:kern w:val="0"/>
                <w:szCs w:val="21"/>
              </w:rPr>
            </w:pPr>
            <w:r>
              <w:rPr>
                <w:rFonts w:asciiTheme="minorEastAsia" w:hAnsiTheme="minorEastAsia" w:cs="Times New Roman"/>
                <w:b/>
                <w:kern w:val="0"/>
                <w:szCs w:val="21"/>
              </w:rPr>
              <w:t>本年支出</w:t>
            </w:r>
          </w:p>
        </w:tc>
        <w:tc>
          <w:tcPr>
            <w:tcW w:w="55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5632262" w14:textId="77777777" w:rsidR="00C2022D" w:rsidRDefault="00000000">
            <w:pPr>
              <w:widowControl/>
              <w:jc w:val="center"/>
              <w:rPr>
                <w:rFonts w:asciiTheme="minorEastAsia" w:hAnsiTheme="minorEastAsia" w:cs="Times New Roman" w:hint="eastAsia"/>
                <w:b/>
                <w:kern w:val="0"/>
                <w:szCs w:val="21"/>
              </w:rPr>
            </w:pPr>
            <w:r>
              <w:rPr>
                <w:rFonts w:asciiTheme="minorEastAsia" w:hAnsiTheme="minorEastAsia" w:cs="Times New Roman"/>
                <w:b/>
                <w:kern w:val="0"/>
                <w:szCs w:val="21"/>
              </w:rPr>
              <w:t>年末结转和结余</w:t>
            </w:r>
          </w:p>
        </w:tc>
      </w:tr>
      <w:tr w:rsidR="00C2022D" w14:paraId="4D2D49E9" w14:textId="77777777">
        <w:trPr>
          <w:trHeight w:val="454"/>
          <w:jc w:val="center"/>
        </w:trPr>
        <w:tc>
          <w:tcPr>
            <w:tcW w:w="448" w:type="pct"/>
            <w:vMerge w:val="restart"/>
            <w:tcBorders>
              <w:top w:val="single" w:sz="4" w:space="0" w:color="auto"/>
              <w:bottom w:val="single" w:sz="4" w:space="0" w:color="auto"/>
            </w:tcBorders>
            <w:shd w:val="clear" w:color="auto" w:fill="auto"/>
            <w:vAlign w:val="center"/>
          </w:tcPr>
          <w:p w14:paraId="52165FDB" w14:textId="77777777" w:rsidR="00C2022D" w:rsidRDefault="00000000">
            <w:pPr>
              <w:widowControl/>
              <w:jc w:val="center"/>
              <w:rPr>
                <w:rFonts w:asciiTheme="minorEastAsia" w:hAnsiTheme="minorEastAsia" w:cs="Times New Roman" w:hint="eastAsia"/>
                <w:b/>
                <w:kern w:val="0"/>
                <w:szCs w:val="21"/>
              </w:rPr>
            </w:pPr>
            <w:r>
              <w:rPr>
                <w:rFonts w:asciiTheme="minorEastAsia" w:hAnsiTheme="minorEastAsia" w:cs="Times New Roman"/>
                <w:b/>
                <w:kern w:val="0"/>
                <w:szCs w:val="21"/>
              </w:rPr>
              <w:t>功能分类科目编码</w:t>
            </w:r>
          </w:p>
        </w:tc>
        <w:tc>
          <w:tcPr>
            <w:tcW w:w="1263" w:type="pct"/>
            <w:vMerge w:val="restart"/>
            <w:tcBorders>
              <w:top w:val="single" w:sz="4" w:space="0" w:color="auto"/>
              <w:bottom w:val="single" w:sz="4" w:space="0" w:color="auto"/>
            </w:tcBorders>
            <w:shd w:val="clear" w:color="auto" w:fill="auto"/>
            <w:vAlign w:val="center"/>
          </w:tcPr>
          <w:p w14:paraId="08A145ED" w14:textId="77777777" w:rsidR="00C2022D" w:rsidRDefault="00000000">
            <w:pPr>
              <w:widowControl/>
              <w:jc w:val="center"/>
              <w:rPr>
                <w:rFonts w:asciiTheme="minorEastAsia" w:hAnsiTheme="minorEastAsia" w:cs="Times New Roman" w:hint="eastAsia"/>
                <w:b/>
                <w:kern w:val="0"/>
                <w:szCs w:val="21"/>
              </w:rPr>
            </w:pPr>
            <w:r>
              <w:rPr>
                <w:rFonts w:asciiTheme="minorEastAsia" w:hAnsiTheme="minorEastAsia" w:cs="Times New Roman"/>
                <w:b/>
                <w:kern w:val="0"/>
                <w:szCs w:val="21"/>
              </w:rPr>
              <w:t>科目名称</w:t>
            </w:r>
          </w:p>
        </w:tc>
        <w:tc>
          <w:tcPr>
            <w:tcW w:w="545" w:type="pct"/>
            <w:vMerge/>
            <w:tcBorders>
              <w:top w:val="single" w:sz="4" w:space="0" w:color="auto"/>
              <w:bottom w:val="single" w:sz="4" w:space="0" w:color="auto"/>
            </w:tcBorders>
            <w:vAlign w:val="center"/>
          </w:tcPr>
          <w:p w14:paraId="7D3E0292" w14:textId="77777777" w:rsidR="00C2022D" w:rsidRDefault="00C2022D">
            <w:pPr>
              <w:widowControl/>
              <w:jc w:val="left"/>
              <w:rPr>
                <w:rFonts w:asciiTheme="minorEastAsia" w:hAnsiTheme="minorEastAsia" w:cs="Times New Roman" w:hint="eastAsia"/>
                <w:b/>
                <w:kern w:val="0"/>
                <w:szCs w:val="21"/>
              </w:rPr>
            </w:pPr>
          </w:p>
        </w:tc>
        <w:tc>
          <w:tcPr>
            <w:tcW w:w="545" w:type="pct"/>
            <w:vMerge/>
            <w:tcBorders>
              <w:top w:val="single" w:sz="4" w:space="0" w:color="auto"/>
              <w:bottom w:val="single" w:sz="4" w:space="0" w:color="auto"/>
            </w:tcBorders>
            <w:vAlign w:val="center"/>
          </w:tcPr>
          <w:p w14:paraId="52F22412" w14:textId="77777777" w:rsidR="00C2022D" w:rsidRDefault="00C2022D">
            <w:pPr>
              <w:widowControl/>
              <w:jc w:val="left"/>
              <w:rPr>
                <w:rFonts w:asciiTheme="minorEastAsia" w:hAnsiTheme="minorEastAsia" w:cs="Times New Roman" w:hint="eastAsia"/>
                <w:b/>
                <w:kern w:val="0"/>
                <w:szCs w:val="21"/>
              </w:rPr>
            </w:pPr>
          </w:p>
        </w:tc>
        <w:tc>
          <w:tcPr>
            <w:tcW w:w="544" w:type="pct"/>
            <w:vMerge w:val="restart"/>
            <w:tcBorders>
              <w:top w:val="single" w:sz="4" w:space="0" w:color="auto"/>
              <w:bottom w:val="single" w:sz="4" w:space="0" w:color="auto"/>
            </w:tcBorders>
            <w:shd w:val="clear" w:color="auto" w:fill="auto"/>
            <w:vAlign w:val="center"/>
          </w:tcPr>
          <w:p w14:paraId="59C8EB7E" w14:textId="77777777" w:rsidR="00C2022D" w:rsidRDefault="00000000">
            <w:pPr>
              <w:widowControl/>
              <w:jc w:val="center"/>
              <w:rPr>
                <w:rFonts w:asciiTheme="minorEastAsia" w:hAnsiTheme="minorEastAsia" w:cs="Times New Roman" w:hint="eastAsia"/>
                <w:b/>
                <w:kern w:val="0"/>
                <w:szCs w:val="21"/>
              </w:rPr>
            </w:pPr>
            <w:r>
              <w:rPr>
                <w:rFonts w:asciiTheme="minorEastAsia" w:hAnsiTheme="minorEastAsia" w:cs="Times New Roman"/>
                <w:b/>
                <w:kern w:val="0"/>
                <w:szCs w:val="21"/>
              </w:rPr>
              <w:t>小计</w:t>
            </w:r>
          </w:p>
        </w:tc>
        <w:tc>
          <w:tcPr>
            <w:tcW w:w="545" w:type="pct"/>
            <w:vMerge w:val="restart"/>
            <w:tcBorders>
              <w:top w:val="single" w:sz="4" w:space="0" w:color="auto"/>
              <w:bottom w:val="single" w:sz="4" w:space="0" w:color="auto"/>
            </w:tcBorders>
            <w:shd w:val="clear" w:color="auto" w:fill="auto"/>
            <w:vAlign w:val="center"/>
          </w:tcPr>
          <w:p w14:paraId="2E34A4F9" w14:textId="77777777" w:rsidR="00C2022D" w:rsidRDefault="00000000">
            <w:pPr>
              <w:widowControl/>
              <w:jc w:val="center"/>
              <w:rPr>
                <w:rFonts w:asciiTheme="minorEastAsia" w:hAnsiTheme="minorEastAsia" w:cs="Times New Roman" w:hint="eastAsia"/>
                <w:b/>
                <w:kern w:val="0"/>
                <w:szCs w:val="21"/>
              </w:rPr>
            </w:pPr>
            <w:r>
              <w:rPr>
                <w:rFonts w:asciiTheme="minorEastAsia" w:hAnsiTheme="minorEastAsia" w:cs="Times New Roman"/>
                <w:b/>
                <w:kern w:val="0"/>
                <w:szCs w:val="21"/>
              </w:rPr>
              <w:t xml:space="preserve">基本支出  </w:t>
            </w:r>
          </w:p>
        </w:tc>
        <w:tc>
          <w:tcPr>
            <w:tcW w:w="552" w:type="pct"/>
            <w:vMerge w:val="restart"/>
            <w:tcBorders>
              <w:top w:val="single" w:sz="4" w:space="0" w:color="auto"/>
              <w:bottom w:val="single" w:sz="4" w:space="0" w:color="auto"/>
            </w:tcBorders>
            <w:shd w:val="clear" w:color="auto" w:fill="auto"/>
            <w:vAlign w:val="center"/>
          </w:tcPr>
          <w:p w14:paraId="0637247F" w14:textId="77777777" w:rsidR="00C2022D" w:rsidRDefault="00000000">
            <w:pPr>
              <w:widowControl/>
              <w:jc w:val="center"/>
              <w:rPr>
                <w:rFonts w:asciiTheme="minorEastAsia" w:hAnsiTheme="minorEastAsia" w:cs="Times New Roman" w:hint="eastAsia"/>
                <w:b/>
                <w:kern w:val="0"/>
                <w:szCs w:val="21"/>
              </w:rPr>
            </w:pPr>
            <w:r>
              <w:rPr>
                <w:rFonts w:asciiTheme="minorEastAsia" w:hAnsiTheme="minorEastAsia" w:cs="Times New Roman"/>
                <w:b/>
                <w:kern w:val="0"/>
                <w:szCs w:val="21"/>
              </w:rPr>
              <w:t>项目支出</w:t>
            </w:r>
          </w:p>
        </w:tc>
        <w:tc>
          <w:tcPr>
            <w:tcW w:w="555" w:type="pct"/>
            <w:vMerge/>
            <w:tcBorders>
              <w:top w:val="single" w:sz="4" w:space="0" w:color="auto"/>
              <w:bottom w:val="single" w:sz="4" w:space="0" w:color="auto"/>
              <w:right w:val="single" w:sz="4" w:space="0" w:color="auto"/>
            </w:tcBorders>
            <w:vAlign w:val="center"/>
          </w:tcPr>
          <w:p w14:paraId="476B09E7" w14:textId="77777777" w:rsidR="00C2022D" w:rsidRDefault="00C2022D">
            <w:pPr>
              <w:widowControl/>
              <w:jc w:val="left"/>
              <w:rPr>
                <w:rFonts w:asciiTheme="minorEastAsia" w:hAnsiTheme="minorEastAsia" w:cs="Times New Roman" w:hint="eastAsia"/>
                <w:b/>
                <w:kern w:val="0"/>
                <w:szCs w:val="21"/>
              </w:rPr>
            </w:pPr>
          </w:p>
        </w:tc>
      </w:tr>
      <w:tr w:rsidR="00C2022D" w14:paraId="40A786A2" w14:textId="77777777">
        <w:trPr>
          <w:trHeight w:val="454"/>
          <w:jc w:val="center"/>
        </w:trPr>
        <w:tc>
          <w:tcPr>
            <w:tcW w:w="448" w:type="pct"/>
            <w:vMerge/>
            <w:tcBorders>
              <w:top w:val="single" w:sz="4" w:space="0" w:color="auto"/>
              <w:bottom w:val="single" w:sz="4" w:space="0" w:color="auto"/>
            </w:tcBorders>
            <w:vAlign w:val="center"/>
          </w:tcPr>
          <w:p w14:paraId="06CEDEFD" w14:textId="77777777" w:rsidR="00C2022D" w:rsidRDefault="00C2022D">
            <w:pPr>
              <w:widowControl/>
              <w:jc w:val="left"/>
              <w:rPr>
                <w:rFonts w:asciiTheme="minorEastAsia" w:hAnsiTheme="minorEastAsia" w:cs="Times New Roman" w:hint="eastAsia"/>
                <w:kern w:val="0"/>
                <w:szCs w:val="21"/>
              </w:rPr>
            </w:pPr>
          </w:p>
        </w:tc>
        <w:tc>
          <w:tcPr>
            <w:tcW w:w="1263" w:type="pct"/>
            <w:vMerge/>
            <w:tcBorders>
              <w:top w:val="single" w:sz="4" w:space="0" w:color="auto"/>
              <w:bottom w:val="single" w:sz="4" w:space="0" w:color="auto"/>
            </w:tcBorders>
            <w:vAlign w:val="center"/>
          </w:tcPr>
          <w:p w14:paraId="67DB6358" w14:textId="77777777" w:rsidR="00C2022D" w:rsidRDefault="00C2022D">
            <w:pPr>
              <w:widowControl/>
              <w:jc w:val="left"/>
              <w:rPr>
                <w:rFonts w:asciiTheme="minorEastAsia" w:hAnsiTheme="minorEastAsia" w:cs="Times New Roman" w:hint="eastAsia"/>
                <w:kern w:val="0"/>
                <w:szCs w:val="21"/>
              </w:rPr>
            </w:pPr>
          </w:p>
        </w:tc>
        <w:tc>
          <w:tcPr>
            <w:tcW w:w="545" w:type="pct"/>
            <w:vMerge/>
            <w:tcBorders>
              <w:top w:val="single" w:sz="4" w:space="0" w:color="auto"/>
              <w:bottom w:val="single" w:sz="4" w:space="0" w:color="auto"/>
            </w:tcBorders>
            <w:vAlign w:val="center"/>
          </w:tcPr>
          <w:p w14:paraId="52631141" w14:textId="77777777" w:rsidR="00C2022D" w:rsidRDefault="00C2022D">
            <w:pPr>
              <w:widowControl/>
              <w:jc w:val="left"/>
              <w:rPr>
                <w:rFonts w:asciiTheme="minorEastAsia" w:hAnsiTheme="minorEastAsia" w:cs="Times New Roman" w:hint="eastAsia"/>
                <w:kern w:val="0"/>
                <w:szCs w:val="21"/>
              </w:rPr>
            </w:pPr>
          </w:p>
        </w:tc>
        <w:tc>
          <w:tcPr>
            <w:tcW w:w="545" w:type="pct"/>
            <w:vMerge/>
            <w:tcBorders>
              <w:top w:val="single" w:sz="4" w:space="0" w:color="auto"/>
              <w:bottom w:val="single" w:sz="4" w:space="0" w:color="auto"/>
            </w:tcBorders>
            <w:vAlign w:val="center"/>
          </w:tcPr>
          <w:p w14:paraId="480578D3" w14:textId="77777777" w:rsidR="00C2022D" w:rsidRDefault="00C2022D">
            <w:pPr>
              <w:widowControl/>
              <w:jc w:val="left"/>
              <w:rPr>
                <w:rFonts w:asciiTheme="minorEastAsia" w:hAnsiTheme="minorEastAsia" w:cs="Times New Roman" w:hint="eastAsia"/>
                <w:kern w:val="0"/>
                <w:szCs w:val="21"/>
              </w:rPr>
            </w:pPr>
          </w:p>
        </w:tc>
        <w:tc>
          <w:tcPr>
            <w:tcW w:w="544" w:type="pct"/>
            <w:vMerge/>
            <w:tcBorders>
              <w:top w:val="single" w:sz="4" w:space="0" w:color="auto"/>
              <w:bottom w:val="single" w:sz="4" w:space="0" w:color="auto"/>
            </w:tcBorders>
            <w:vAlign w:val="center"/>
          </w:tcPr>
          <w:p w14:paraId="4B8405CD" w14:textId="77777777" w:rsidR="00C2022D" w:rsidRDefault="00C2022D">
            <w:pPr>
              <w:widowControl/>
              <w:jc w:val="left"/>
              <w:rPr>
                <w:rFonts w:asciiTheme="minorEastAsia" w:hAnsiTheme="minorEastAsia" w:cs="Times New Roman" w:hint="eastAsia"/>
                <w:kern w:val="0"/>
                <w:szCs w:val="21"/>
              </w:rPr>
            </w:pPr>
          </w:p>
        </w:tc>
        <w:tc>
          <w:tcPr>
            <w:tcW w:w="545" w:type="pct"/>
            <w:vMerge/>
            <w:tcBorders>
              <w:top w:val="single" w:sz="4" w:space="0" w:color="auto"/>
              <w:bottom w:val="single" w:sz="4" w:space="0" w:color="auto"/>
            </w:tcBorders>
            <w:vAlign w:val="center"/>
          </w:tcPr>
          <w:p w14:paraId="17F69A63" w14:textId="77777777" w:rsidR="00C2022D" w:rsidRDefault="00C2022D">
            <w:pPr>
              <w:widowControl/>
              <w:jc w:val="left"/>
              <w:rPr>
                <w:rFonts w:asciiTheme="minorEastAsia" w:hAnsiTheme="minorEastAsia" w:cs="Times New Roman" w:hint="eastAsia"/>
                <w:kern w:val="0"/>
                <w:szCs w:val="21"/>
              </w:rPr>
            </w:pPr>
          </w:p>
        </w:tc>
        <w:tc>
          <w:tcPr>
            <w:tcW w:w="552" w:type="pct"/>
            <w:vMerge/>
            <w:tcBorders>
              <w:top w:val="single" w:sz="4" w:space="0" w:color="auto"/>
              <w:bottom w:val="single" w:sz="4" w:space="0" w:color="auto"/>
            </w:tcBorders>
            <w:vAlign w:val="center"/>
          </w:tcPr>
          <w:p w14:paraId="3B924C67" w14:textId="77777777" w:rsidR="00C2022D" w:rsidRDefault="00C2022D">
            <w:pPr>
              <w:widowControl/>
              <w:jc w:val="left"/>
              <w:rPr>
                <w:rFonts w:asciiTheme="minorEastAsia" w:hAnsiTheme="minorEastAsia" w:cs="Times New Roman" w:hint="eastAsia"/>
                <w:kern w:val="0"/>
                <w:szCs w:val="21"/>
              </w:rPr>
            </w:pPr>
          </w:p>
        </w:tc>
        <w:tc>
          <w:tcPr>
            <w:tcW w:w="555" w:type="pct"/>
            <w:vMerge/>
            <w:tcBorders>
              <w:top w:val="single" w:sz="4" w:space="0" w:color="auto"/>
              <w:bottom w:val="single" w:sz="4" w:space="0" w:color="auto"/>
              <w:right w:val="single" w:sz="4" w:space="0" w:color="auto"/>
            </w:tcBorders>
            <w:vAlign w:val="center"/>
          </w:tcPr>
          <w:p w14:paraId="0029DEF8" w14:textId="77777777" w:rsidR="00C2022D" w:rsidRDefault="00C2022D">
            <w:pPr>
              <w:widowControl/>
              <w:jc w:val="left"/>
              <w:rPr>
                <w:rFonts w:asciiTheme="minorEastAsia" w:hAnsiTheme="minorEastAsia" w:cs="Times New Roman" w:hint="eastAsia"/>
                <w:kern w:val="0"/>
                <w:szCs w:val="21"/>
              </w:rPr>
            </w:pPr>
          </w:p>
        </w:tc>
      </w:tr>
      <w:tr w:rsidR="00C2022D" w14:paraId="143483BC" w14:textId="77777777">
        <w:trPr>
          <w:trHeight w:val="454"/>
          <w:jc w:val="center"/>
        </w:trPr>
        <w:tc>
          <w:tcPr>
            <w:tcW w:w="448" w:type="pct"/>
            <w:vMerge/>
            <w:tcBorders>
              <w:top w:val="single" w:sz="4" w:space="0" w:color="auto"/>
              <w:bottom w:val="single" w:sz="4" w:space="0" w:color="auto"/>
            </w:tcBorders>
            <w:vAlign w:val="center"/>
          </w:tcPr>
          <w:p w14:paraId="4D62029E" w14:textId="77777777" w:rsidR="00C2022D" w:rsidRDefault="00C2022D">
            <w:pPr>
              <w:widowControl/>
              <w:jc w:val="left"/>
              <w:rPr>
                <w:rFonts w:asciiTheme="minorEastAsia" w:hAnsiTheme="minorEastAsia" w:cs="Times New Roman" w:hint="eastAsia"/>
                <w:kern w:val="0"/>
                <w:szCs w:val="21"/>
              </w:rPr>
            </w:pPr>
          </w:p>
        </w:tc>
        <w:tc>
          <w:tcPr>
            <w:tcW w:w="1263" w:type="pct"/>
            <w:vMerge/>
            <w:tcBorders>
              <w:top w:val="single" w:sz="4" w:space="0" w:color="auto"/>
              <w:bottom w:val="single" w:sz="4" w:space="0" w:color="auto"/>
            </w:tcBorders>
            <w:vAlign w:val="center"/>
          </w:tcPr>
          <w:p w14:paraId="394F35A9" w14:textId="77777777" w:rsidR="00C2022D" w:rsidRDefault="00C2022D">
            <w:pPr>
              <w:widowControl/>
              <w:jc w:val="left"/>
              <w:rPr>
                <w:rFonts w:asciiTheme="minorEastAsia" w:hAnsiTheme="minorEastAsia" w:cs="Times New Roman" w:hint="eastAsia"/>
                <w:kern w:val="0"/>
                <w:szCs w:val="21"/>
              </w:rPr>
            </w:pPr>
          </w:p>
        </w:tc>
        <w:tc>
          <w:tcPr>
            <w:tcW w:w="545" w:type="pct"/>
            <w:vMerge/>
            <w:tcBorders>
              <w:top w:val="single" w:sz="4" w:space="0" w:color="auto"/>
              <w:bottom w:val="single" w:sz="4" w:space="0" w:color="auto"/>
            </w:tcBorders>
            <w:vAlign w:val="center"/>
          </w:tcPr>
          <w:p w14:paraId="401F5BA2" w14:textId="77777777" w:rsidR="00C2022D" w:rsidRDefault="00C2022D">
            <w:pPr>
              <w:widowControl/>
              <w:jc w:val="left"/>
              <w:rPr>
                <w:rFonts w:asciiTheme="minorEastAsia" w:hAnsiTheme="minorEastAsia" w:cs="Times New Roman" w:hint="eastAsia"/>
                <w:kern w:val="0"/>
                <w:szCs w:val="21"/>
              </w:rPr>
            </w:pPr>
          </w:p>
        </w:tc>
        <w:tc>
          <w:tcPr>
            <w:tcW w:w="545" w:type="pct"/>
            <w:vMerge/>
            <w:tcBorders>
              <w:top w:val="single" w:sz="4" w:space="0" w:color="auto"/>
              <w:bottom w:val="single" w:sz="4" w:space="0" w:color="auto"/>
            </w:tcBorders>
            <w:vAlign w:val="center"/>
          </w:tcPr>
          <w:p w14:paraId="256B4609" w14:textId="77777777" w:rsidR="00C2022D" w:rsidRDefault="00C2022D">
            <w:pPr>
              <w:widowControl/>
              <w:jc w:val="left"/>
              <w:rPr>
                <w:rFonts w:asciiTheme="minorEastAsia" w:hAnsiTheme="minorEastAsia" w:cs="Times New Roman" w:hint="eastAsia"/>
                <w:kern w:val="0"/>
                <w:szCs w:val="21"/>
              </w:rPr>
            </w:pPr>
          </w:p>
        </w:tc>
        <w:tc>
          <w:tcPr>
            <w:tcW w:w="544" w:type="pct"/>
            <w:vMerge/>
            <w:tcBorders>
              <w:top w:val="single" w:sz="4" w:space="0" w:color="auto"/>
              <w:bottom w:val="single" w:sz="4" w:space="0" w:color="auto"/>
            </w:tcBorders>
            <w:vAlign w:val="center"/>
          </w:tcPr>
          <w:p w14:paraId="5B070869" w14:textId="77777777" w:rsidR="00C2022D" w:rsidRDefault="00C2022D">
            <w:pPr>
              <w:widowControl/>
              <w:jc w:val="left"/>
              <w:rPr>
                <w:rFonts w:asciiTheme="minorEastAsia" w:hAnsiTheme="minorEastAsia" w:cs="Times New Roman" w:hint="eastAsia"/>
                <w:kern w:val="0"/>
                <w:szCs w:val="21"/>
              </w:rPr>
            </w:pPr>
          </w:p>
        </w:tc>
        <w:tc>
          <w:tcPr>
            <w:tcW w:w="545" w:type="pct"/>
            <w:vMerge/>
            <w:tcBorders>
              <w:top w:val="single" w:sz="4" w:space="0" w:color="auto"/>
              <w:bottom w:val="single" w:sz="4" w:space="0" w:color="auto"/>
            </w:tcBorders>
            <w:vAlign w:val="center"/>
          </w:tcPr>
          <w:p w14:paraId="354F50D9" w14:textId="77777777" w:rsidR="00C2022D" w:rsidRDefault="00C2022D">
            <w:pPr>
              <w:widowControl/>
              <w:jc w:val="left"/>
              <w:rPr>
                <w:rFonts w:asciiTheme="minorEastAsia" w:hAnsiTheme="minorEastAsia" w:cs="Times New Roman" w:hint="eastAsia"/>
                <w:kern w:val="0"/>
                <w:szCs w:val="21"/>
              </w:rPr>
            </w:pPr>
          </w:p>
        </w:tc>
        <w:tc>
          <w:tcPr>
            <w:tcW w:w="552" w:type="pct"/>
            <w:vMerge/>
            <w:tcBorders>
              <w:top w:val="single" w:sz="4" w:space="0" w:color="auto"/>
              <w:bottom w:val="single" w:sz="4" w:space="0" w:color="auto"/>
            </w:tcBorders>
            <w:vAlign w:val="center"/>
          </w:tcPr>
          <w:p w14:paraId="4CE8E8A9" w14:textId="77777777" w:rsidR="00C2022D" w:rsidRDefault="00C2022D">
            <w:pPr>
              <w:widowControl/>
              <w:jc w:val="left"/>
              <w:rPr>
                <w:rFonts w:asciiTheme="minorEastAsia" w:hAnsiTheme="minorEastAsia" w:cs="Times New Roman" w:hint="eastAsia"/>
                <w:kern w:val="0"/>
                <w:szCs w:val="21"/>
              </w:rPr>
            </w:pPr>
          </w:p>
        </w:tc>
        <w:tc>
          <w:tcPr>
            <w:tcW w:w="555" w:type="pct"/>
            <w:vMerge/>
            <w:tcBorders>
              <w:top w:val="single" w:sz="4" w:space="0" w:color="auto"/>
              <w:bottom w:val="single" w:sz="4" w:space="0" w:color="auto"/>
              <w:right w:val="single" w:sz="4" w:space="0" w:color="auto"/>
            </w:tcBorders>
            <w:vAlign w:val="center"/>
          </w:tcPr>
          <w:p w14:paraId="26F19FE2" w14:textId="77777777" w:rsidR="00C2022D" w:rsidRDefault="00C2022D">
            <w:pPr>
              <w:widowControl/>
              <w:jc w:val="left"/>
              <w:rPr>
                <w:rFonts w:asciiTheme="minorEastAsia" w:hAnsiTheme="minorEastAsia" w:cs="Times New Roman" w:hint="eastAsia"/>
                <w:kern w:val="0"/>
                <w:szCs w:val="21"/>
              </w:rPr>
            </w:pPr>
          </w:p>
        </w:tc>
      </w:tr>
      <w:tr w:rsidR="00C2022D" w14:paraId="15AFFB5F" w14:textId="77777777">
        <w:trPr>
          <w:trHeight w:val="454"/>
          <w:jc w:val="center"/>
        </w:trPr>
        <w:tc>
          <w:tcPr>
            <w:tcW w:w="1711" w:type="pct"/>
            <w:gridSpan w:val="2"/>
            <w:tcBorders>
              <w:top w:val="single" w:sz="4" w:space="0" w:color="auto"/>
            </w:tcBorders>
            <w:shd w:val="clear" w:color="auto" w:fill="auto"/>
            <w:vAlign w:val="center"/>
          </w:tcPr>
          <w:p w14:paraId="3C93FECB" w14:textId="77777777" w:rsidR="00C2022D" w:rsidRDefault="00000000">
            <w:pPr>
              <w:widowControl/>
              <w:jc w:val="center"/>
              <w:rPr>
                <w:rFonts w:asciiTheme="minorEastAsia" w:hAnsiTheme="minorEastAsia" w:cs="Times New Roman" w:hint="eastAsia"/>
                <w:kern w:val="0"/>
                <w:szCs w:val="21"/>
              </w:rPr>
            </w:pPr>
            <w:r>
              <w:rPr>
                <w:rFonts w:asciiTheme="minorEastAsia" w:hAnsiTheme="minorEastAsia" w:cs="Times New Roman"/>
                <w:kern w:val="0"/>
                <w:szCs w:val="21"/>
              </w:rPr>
              <w:t>栏次</w:t>
            </w:r>
          </w:p>
        </w:tc>
        <w:tc>
          <w:tcPr>
            <w:tcW w:w="545" w:type="pct"/>
            <w:tcBorders>
              <w:top w:val="single" w:sz="4" w:space="0" w:color="auto"/>
            </w:tcBorders>
            <w:shd w:val="clear" w:color="auto" w:fill="auto"/>
            <w:vAlign w:val="center"/>
          </w:tcPr>
          <w:p w14:paraId="15619289" w14:textId="77777777" w:rsidR="00C2022D" w:rsidRDefault="00000000">
            <w:pPr>
              <w:widowControl/>
              <w:jc w:val="center"/>
              <w:rPr>
                <w:rFonts w:asciiTheme="minorEastAsia" w:hAnsiTheme="minorEastAsia" w:cs="Times New Roman" w:hint="eastAsia"/>
                <w:kern w:val="0"/>
                <w:szCs w:val="21"/>
              </w:rPr>
            </w:pPr>
            <w:r>
              <w:rPr>
                <w:rFonts w:asciiTheme="minorEastAsia" w:hAnsiTheme="minorEastAsia" w:cs="Times New Roman"/>
                <w:kern w:val="0"/>
                <w:szCs w:val="21"/>
              </w:rPr>
              <w:t>1</w:t>
            </w:r>
          </w:p>
        </w:tc>
        <w:tc>
          <w:tcPr>
            <w:tcW w:w="545" w:type="pct"/>
            <w:tcBorders>
              <w:top w:val="single" w:sz="4" w:space="0" w:color="auto"/>
            </w:tcBorders>
            <w:shd w:val="clear" w:color="auto" w:fill="auto"/>
            <w:vAlign w:val="center"/>
          </w:tcPr>
          <w:p w14:paraId="65C7E8BA" w14:textId="77777777" w:rsidR="00C2022D" w:rsidRDefault="00000000">
            <w:pPr>
              <w:widowControl/>
              <w:jc w:val="center"/>
              <w:rPr>
                <w:rFonts w:asciiTheme="minorEastAsia" w:hAnsiTheme="minorEastAsia" w:cs="Times New Roman" w:hint="eastAsia"/>
                <w:kern w:val="0"/>
                <w:szCs w:val="21"/>
              </w:rPr>
            </w:pPr>
            <w:r>
              <w:rPr>
                <w:rFonts w:asciiTheme="minorEastAsia" w:hAnsiTheme="minorEastAsia" w:cs="Times New Roman"/>
                <w:kern w:val="0"/>
                <w:szCs w:val="21"/>
              </w:rPr>
              <w:t>2</w:t>
            </w:r>
          </w:p>
        </w:tc>
        <w:tc>
          <w:tcPr>
            <w:tcW w:w="544" w:type="pct"/>
            <w:tcBorders>
              <w:top w:val="single" w:sz="4" w:space="0" w:color="auto"/>
            </w:tcBorders>
            <w:shd w:val="clear" w:color="auto" w:fill="auto"/>
            <w:vAlign w:val="center"/>
          </w:tcPr>
          <w:p w14:paraId="46D1C8E9" w14:textId="77777777" w:rsidR="00C2022D" w:rsidRDefault="00000000">
            <w:pPr>
              <w:widowControl/>
              <w:jc w:val="center"/>
              <w:rPr>
                <w:rFonts w:asciiTheme="minorEastAsia" w:hAnsiTheme="minorEastAsia" w:cs="Times New Roman" w:hint="eastAsia"/>
                <w:kern w:val="0"/>
                <w:szCs w:val="21"/>
              </w:rPr>
            </w:pPr>
            <w:r>
              <w:rPr>
                <w:rFonts w:asciiTheme="minorEastAsia" w:hAnsiTheme="minorEastAsia" w:cs="Times New Roman"/>
                <w:kern w:val="0"/>
                <w:szCs w:val="21"/>
              </w:rPr>
              <w:t>3</w:t>
            </w:r>
          </w:p>
        </w:tc>
        <w:tc>
          <w:tcPr>
            <w:tcW w:w="545" w:type="pct"/>
            <w:tcBorders>
              <w:top w:val="single" w:sz="4" w:space="0" w:color="auto"/>
            </w:tcBorders>
            <w:shd w:val="clear" w:color="auto" w:fill="auto"/>
            <w:vAlign w:val="center"/>
          </w:tcPr>
          <w:p w14:paraId="50C8880C" w14:textId="77777777" w:rsidR="00C2022D" w:rsidRDefault="00000000">
            <w:pPr>
              <w:widowControl/>
              <w:jc w:val="center"/>
              <w:rPr>
                <w:rFonts w:asciiTheme="minorEastAsia" w:hAnsiTheme="minorEastAsia" w:cs="Times New Roman" w:hint="eastAsia"/>
                <w:kern w:val="0"/>
                <w:szCs w:val="21"/>
              </w:rPr>
            </w:pPr>
            <w:r>
              <w:rPr>
                <w:rFonts w:asciiTheme="minorEastAsia" w:hAnsiTheme="minorEastAsia" w:cs="Times New Roman"/>
                <w:kern w:val="0"/>
                <w:szCs w:val="21"/>
              </w:rPr>
              <w:t>4</w:t>
            </w:r>
          </w:p>
        </w:tc>
        <w:tc>
          <w:tcPr>
            <w:tcW w:w="552" w:type="pct"/>
            <w:tcBorders>
              <w:top w:val="single" w:sz="4" w:space="0" w:color="auto"/>
            </w:tcBorders>
            <w:shd w:val="clear" w:color="auto" w:fill="auto"/>
            <w:vAlign w:val="center"/>
          </w:tcPr>
          <w:p w14:paraId="1B4CBE5B" w14:textId="77777777" w:rsidR="00C2022D" w:rsidRDefault="00000000">
            <w:pPr>
              <w:widowControl/>
              <w:jc w:val="center"/>
              <w:rPr>
                <w:rFonts w:asciiTheme="minorEastAsia" w:hAnsiTheme="minorEastAsia" w:cs="Times New Roman" w:hint="eastAsia"/>
                <w:kern w:val="0"/>
                <w:szCs w:val="21"/>
              </w:rPr>
            </w:pPr>
            <w:r>
              <w:rPr>
                <w:rFonts w:asciiTheme="minorEastAsia" w:hAnsiTheme="minorEastAsia" w:cs="Times New Roman"/>
                <w:kern w:val="0"/>
                <w:szCs w:val="21"/>
              </w:rPr>
              <w:t>5</w:t>
            </w:r>
          </w:p>
        </w:tc>
        <w:tc>
          <w:tcPr>
            <w:tcW w:w="555" w:type="pct"/>
            <w:tcBorders>
              <w:top w:val="single" w:sz="4" w:space="0" w:color="auto"/>
            </w:tcBorders>
            <w:shd w:val="clear" w:color="auto" w:fill="auto"/>
            <w:vAlign w:val="center"/>
          </w:tcPr>
          <w:p w14:paraId="2A952E0A" w14:textId="77777777" w:rsidR="00C2022D" w:rsidRDefault="00000000">
            <w:pPr>
              <w:widowControl/>
              <w:jc w:val="center"/>
              <w:rPr>
                <w:rFonts w:asciiTheme="minorEastAsia" w:hAnsiTheme="minorEastAsia" w:cs="Times New Roman" w:hint="eastAsia"/>
                <w:kern w:val="0"/>
                <w:szCs w:val="21"/>
              </w:rPr>
            </w:pPr>
            <w:r>
              <w:rPr>
                <w:rFonts w:asciiTheme="minorEastAsia" w:hAnsiTheme="minorEastAsia" w:cs="Times New Roman"/>
                <w:kern w:val="0"/>
                <w:szCs w:val="21"/>
              </w:rPr>
              <w:t>6</w:t>
            </w:r>
          </w:p>
        </w:tc>
      </w:tr>
      <w:tr w:rsidR="00C2022D" w14:paraId="40F1BACC" w14:textId="77777777">
        <w:trPr>
          <w:trHeight w:val="454"/>
          <w:jc w:val="center"/>
        </w:trPr>
        <w:tc>
          <w:tcPr>
            <w:tcW w:w="448" w:type="pct"/>
            <w:shd w:val="clear" w:color="auto" w:fill="auto"/>
            <w:vAlign w:val="center"/>
          </w:tcPr>
          <w:p w14:paraId="0042C611" w14:textId="77777777" w:rsidR="00C2022D" w:rsidRDefault="00000000">
            <w:pPr>
              <w:widowControl/>
              <w:jc w:val="center"/>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1263" w:type="pct"/>
            <w:shd w:val="clear" w:color="auto" w:fill="auto"/>
            <w:vAlign w:val="center"/>
          </w:tcPr>
          <w:p w14:paraId="73CAAE17" w14:textId="77777777" w:rsidR="00C2022D" w:rsidRDefault="00000000">
            <w:pPr>
              <w:widowControl/>
              <w:jc w:val="left"/>
              <w:textAlignment w:val="center"/>
              <w:rPr>
                <w:rFonts w:ascii="宋体" w:eastAsia="宋体" w:hAnsi="宋体" w:cs="宋体" w:hint="eastAsia"/>
                <w:color w:val="000000"/>
                <w:sz w:val="20"/>
                <w:szCs w:val="20"/>
              </w:rPr>
            </w:pPr>
            <w:r>
              <w:rPr>
                <w:rFonts w:ascii="宋体" w:eastAsia="宋体" w:hAnsi="宋体" w:cs="宋体" w:hint="eastAsia"/>
                <w:sz w:val="20"/>
                <w:szCs w:val="20"/>
              </w:rPr>
              <w:t>合计</w:t>
            </w:r>
          </w:p>
        </w:tc>
        <w:tc>
          <w:tcPr>
            <w:tcW w:w="545" w:type="pct"/>
            <w:shd w:val="clear" w:color="auto" w:fill="auto"/>
            <w:vAlign w:val="center"/>
          </w:tcPr>
          <w:p w14:paraId="384FB199" w14:textId="77777777" w:rsidR="00C2022D"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45" w:type="pct"/>
            <w:shd w:val="clear" w:color="auto" w:fill="auto"/>
            <w:vAlign w:val="center"/>
          </w:tcPr>
          <w:p w14:paraId="5E0D79BD" w14:textId="77777777" w:rsidR="00C2022D"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r>
              <w:rPr>
                <w:rFonts w:asciiTheme="minorEastAsia" w:hAnsiTheme="minorEastAsia" w:cs="Times New Roman" w:hint="eastAsia"/>
                <w:kern w:val="0"/>
                <w:szCs w:val="21"/>
              </w:rPr>
              <w:t>3.21</w:t>
            </w:r>
          </w:p>
        </w:tc>
        <w:tc>
          <w:tcPr>
            <w:tcW w:w="544" w:type="pct"/>
            <w:shd w:val="clear" w:color="auto" w:fill="auto"/>
            <w:vAlign w:val="center"/>
          </w:tcPr>
          <w:p w14:paraId="65B39411" w14:textId="77777777" w:rsidR="00C2022D"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45" w:type="pct"/>
            <w:shd w:val="clear" w:color="auto" w:fill="auto"/>
            <w:vAlign w:val="center"/>
          </w:tcPr>
          <w:p w14:paraId="484EE24E" w14:textId="77777777" w:rsidR="00C2022D"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r>
              <w:rPr>
                <w:rFonts w:asciiTheme="minorEastAsia" w:hAnsiTheme="minorEastAsia" w:cs="Times New Roman" w:hint="eastAsia"/>
                <w:kern w:val="0"/>
                <w:szCs w:val="21"/>
              </w:rPr>
              <w:t>3.21</w:t>
            </w:r>
          </w:p>
        </w:tc>
        <w:tc>
          <w:tcPr>
            <w:tcW w:w="552" w:type="pct"/>
            <w:shd w:val="clear" w:color="auto" w:fill="auto"/>
            <w:vAlign w:val="center"/>
          </w:tcPr>
          <w:p w14:paraId="6F4F562E" w14:textId="77777777" w:rsidR="00C2022D"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55" w:type="pct"/>
            <w:shd w:val="clear" w:color="auto" w:fill="auto"/>
            <w:vAlign w:val="center"/>
          </w:tcPr>
          <w:p w14:paraId="5FF03D2C" w14:textId="77777777" w:rsidR="00C2022D"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r>
      <w:tr w:rsidR="00C2022D" w14:paraId="6A31ECAF" w14:textId="77777777">
        <w:trPr>
          <w:trHeight w:val="454"/>
          <w:jc w:val="center"/>
        </w:trPr>
        <w:tc>
          <w:tcPr>
            <w:tcW w:w="448" w:type="pct"/>
            <w:shd w:val="clear" w:color="auto" w:fill="auto"/>
            <w:vAlign w:val="center"/>
          </w:tcPr>
          <w:p w14:paraId="659566CB" w14:textId="77777777" w:rsidR="00C2022D" w:rsidRDefault="00000000">
            <w:pPr>
              <w:widowControl/>
              <w:jc w:val="center"/>
              <w:rPr>
                <w:rFonts w:asciiTheme="minorEastAsia" w:hAnsiTheme="minorEastAsia" w:cs="Times New Roman" w:hint="eastAsia"/>
                <w:kern w:val="0"/>
                <w:szCs w:val="21"/>
              </w:rPr>
            </w:pPr>
            <w:r>
              <w:rPr>
                <w:rFonts w:asciiTheme="minorEastAsia" w:hAnsiTheme="minorEastAsia" w:cs="Times New Roman" w:hint="eastAsia"/>
                <w:kern w:val="0"/>
                <w:szCs w:val="21"/>
              </w:rPr>
              <w:t>2120899</w:t>
            </w:r>
            <w:r>
              <w:rPr>
                <w:rFonts w:asciiTheme="minorEastAsia" w:hAnsiTheme="minorEastAsia" w:cs="Times New Roman"/>
                <w:kern w:val="0"/>
                <w:szCs w:val="21"/>
              </w:rPr>
              <w:t xml:space="preserve">　</w:t>
            </w:r>
          </w:p>
        </w:tc>
        <w:tc>
          <w:tcPr>
            <w:tcW w:w="1263" w:type="pct"/>
            <w:shd w:val="clear" w:color="auto" w:fill="auto"/>
            <w:vAlign w:val="center"/>
          </w:tcPr>
          <w:p w14:paraId="005BF8F4" w14:textId="77777777" w:rsidR="00C2022D" w:rsidRDefault="00000000">
            <w:pPr>
              <w:widowControl/>
              <w:jc w:val="left"/>
              <w:textAlignment w:val="center"/>
              <w:rPr>
                <w:rFonts w:ascii="宋体" w:eastAsia="宋体" w:hAnsi="宋体" w:cs="宋体" w:hint="eastAsia"/>
                <w:color w:val="000000"/>
                <w:sz w:val="20"/>
                <w:szCs w:val="20"/>
              </w:rPr>
            </w:pPr>
            <w:r>
              <w:rPr>
                <w:rFonts w:ascii="宋体" w:eastAsia="宋体" w:hAnsi="宋体" w:cs="宋体" w:hint="eastAsia"/>
                <w:sz w:val="20"/>
                <w:szCs w:val="20"/>
              </w:rPr>
              <w:t>其他国有土地使用权出让收入安排的支出</w:t>
            </w:r>
          </w:p>
        </w:tc>
        <w:tc>
          <w:tcPr>
            <w:tcW w:w="545" w:type="pct"/>
            <w:shd w:val="clear" w:color="auto" w:fill="auto"/>
            <w:vAlign w:val="center"/>
          </w:tcPr>
          <w:p w14:paraId="76B8AE76" w14:textId="77777777" w:rsidR="00C2022D"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45" w:type="pct"/>
            <w:shd w:val="clear" w:color="auto" w:fill="auto"/>
            <w:vAlign w:val="center"/>
          </w:tcPr>
          <w:p w14:paraId="09FE0EAE" w14:textId="77777777" w:rsidR="00C2022D"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r>
              <w:rPr>
                <w:rFonts w:asciiTheme="minorEastAsia" w:hAnsiTheme="minorEastAsia" w:cs="Times New Roman" w:hint="eastAsia"/>
                <w:kern w:val="0"/>
                <w:szCs w:val="21"/>
              </w:rPr>
              <w:t>3.21</w:t>
            </w:r>
          </w:p>
        </w:tc>
        <w:tc>
          <w:tcPr>
            <w:tcW w:w="544" w:type="pct"/>
            <w:shd w:val="clear" w:color="auto" w:fill="auto"/>
            <w:vAlign w:val="center"/>
          </w:tcPr>
          <w:p w14:paraId="32ACAB68" w14:textId="77777777" w:rsidR="00C2022D"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45" w:type="pct"/>
            <w:shd w:val="clear" w:color="auto" w:fill="auto"/>
            <w:vAlign w:val="center"/>
          </w:tcPr>
          <w:p w14:paraId="0DF87FBA" w14:textId="77777777" w:rsidR="00C2022D"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r>
              <w:rPr>
                <w:rFonts w:asciiTheme="minorEastAsia" w:hAnsiTheme="minorEastAsia" w:cs="Times New Roman" w:hint="eastAsia"/>
                <w:kern w:val="0"/>
                <w:szCs w:val="21"/>
              </w:rPr>
              <w:t>3.21</w:t>
            </w:r>
          </w:p>
        </w:tc>
        <w:tc>
          <w:tcPr>
            <w:tcW w:w="552" w:type="pct"/>
            <w:shd w:val="clear" w:color="auto" w:fill="auto"/>
            <w:vAlign w:val="center"/>
          </w:tcPr>
          <w:p w14:paraId="0660ACE9" w14:textId="77777777" w:rsidR="00C2022D"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55" w:type="pct"/>
            <w:shd w:val="clear" w:color="auto" w:fill="auto"/>
            <w:vAlign w:val="center"/>
          </w:tcPr>
          <w:p w14:paraId="0F680087" w14:textId="77777777" w:rsidR="00C2022D"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r>
      <w:tr w:rsidR="00C2022D" w14:paraId="6E9F3088" w14:textId="77777777">
        <w:trPr>
          <w:trHeight w:val="454"/>
          <w:jc w:val="center"/>
        </w:trPr>
        <w:tc>
          <w:tcPr>
            <w:tcW w:w="448" w:type="pct"/>
            <w:shd w:val="clear" w:color="auto" w:fill="auto"/>
            <w:vAlign w:val="center"/>
          </w:tcPr>
          <w:p w14:paraId="10C6289F" w14:textId="77777777" w:rsidR="00C2022D" w:rsidRDefault="00000000">
            <w:pPr>
              <w:widowControl/>
              <w:jc w:val="center"/>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1263" w:type="pct"/>
            <w:shd w:val="clear" w:color="auto" w:fill="auto"/>
            <w:vAlign w:val="center"/>
          </w:tcPr>
          <w:p w14:paraId="3F4DBF8E" w14:textId="77777777" w:rsidR="00C2022D"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45" w:type="pct"/>
            <w:shd w:val="clear" w:color="auto" w:fill="auto"/>
            <w:vAlign w:val="center"/>
          </w:tcPr>
          <w:p w14:paraId="49419F2A" w14:textId="77777777" w:rsidR="00C2022D"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45" w:type="pct"/>
            <w:shd w:val="clear" w:color="auto" w:fill="auto"/>
            <w:vAlign w:val="center"/>
          </w:tcPr>
          <w:p w14:paraId="6D08967E" w14:textId="77777777" w:rsidR="00C2022D"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44" w:type="pct"/>
            <w:shd w:val="clear" w:color="auto" w:fill="auto"/>
            <w:vAlign w:val="center"/>
          </w:tcPr>
          <w:p w14:paraId="616C1B8B" w14:textId="77777777" w:rsidR="00C2022D"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45" w:type="pct"/>
            <w:shd w:val="clear" w:color="auto" w:fill="auto"/>
            <w:vAlign w:val="center"/>
          </w:tcPr>
          <w:p w14:paraId="2C27CF6E" w14:textId="77777777" w:rsidR="00C2022D"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52" w:type="pct"/>
            <w:shd w:val="clear" w:color="auto" w:fill="auto"/>
            <w:vAlign w:val="center"/>
          </w:tcPr>
          <w:p w14:paraId="151177CA" w14:textId="77777777" w:rsidR="00C2022D"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55" w:type="pct"/>
            <w:shd w:val="clear" w:color="auto" w:fill="auto"/>
            <w:vAlign w:val="center"/>
          </w:tcPr>
          <w:p w14:paraId="79B7C08F" w14:textId="77777777" w:rsidR="00C2022D"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r>
      <w:tr w:rsidR="00C2022D" w14:paraId="7BCC8D43" w14:textId="77777777">
        <w:trPr>
          <w:trHeight w:val="454"/>
          <w:jc w:val="center"/>
        </w:trPr>
        <w:tc>
          <w:tcPr>
            <w:tcW w:w="448" w:type="pct"/>
            <w:shd w:val="clear" w:color="auto" w:fill="auto"/>
            <w:vAlign w:val="center"/>
          </w:tcPr>
          <w:p w14:paraId="0EEE706C" w14:textId="77777777" w:rsidR="00C2022D" w:rsidRDefault="00000000">
            <w:pPr>
              <w:widowControl/>
              <w:jc w:val="center"/>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1263" w:type="pct"/>
            <w:shd w:val="clear" w:color="auto" w:fill="auto"/>
            <w:vAlign w:val="center"/>
          </w:tcPr>
          <w:p w14:paraId="05DC1D7F" w14:textId="77777777" w:rsidR="00C2022D"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45" w:type="pct"/>
            <w:shd w:val="clear" w:color="auto" w:fill="auto"/>
            <w:vAlign w:val="center"/>
          </w:tcPr>
          <w:p w14:paraId="261992B8" w14:textId="77777777" w:rsidR="00C2022D"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45" w:type="pct"/>
            <w:shd w:val="clear" w:color="auto" w:fill="auto"/>
            <w:vAlign w:val="center"/>
          </w:tcPr>
          <w:p w14:paraId="28C0EFAC" w14:textId="77777777" w:rsidR="00C2022D"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44" w:type="pct"/>
            <w:shd w:val="clear" w:color="auto" w:fill="auto"/>
            <w:vAlign w:val="center"/>
          </w:tcPr>
          <w:p w14:paraId="267E92BF" w14:textId="77777777" w:rsidR="00C2022D"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45" w:type="pct"/>
            <w:shd w:val="clear" w:color="auto" w:fill="auto"/>
            <w:vAlign w:val="center"/>
          </w:tcPr>
          <w:p w14:paraId="6541E237" w14:textId="77777777" w:rsidR="00C2022D"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52" w:type="pct"/>
            <w:shd w:val="clear" w:color="auto" w:fill="auto"/>
            <w:vAlign w:val="center"/>
          </w:tcPr>
          <w:p w14:paraId="2FDFA1B3" w14:textId="77777777" w:rsidR="00C2022D"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55" w:type="pct"/>
            <w:shd w:val="clear" w:color="auto" w:fill="auto"/>
            <w:vAlign w:val="center"/>
          </w:tcPr>
          <w:p w14:paraId="33632245" w14:textId="77777777" w:rsidR="00C2022D"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r>
      <w:tr w:rsidR="00C2022D" w14:paraId="4ED7E71B" w14:textId="77777777">
        <w:trPr>
          <w:trHeight w:val="454"/>
          <w:jc w:val="center"/>
        </w:trPr>
        <w:tc>
          <w:tcPr>
            <w:tcW w:w="448" w:type="pct"/>
            <w:shd w:val="clear" w:color="auto" w:fill="auto"/>
            <w:vAlign w:val="center"/>
          </w:tcPr>
          <w:p w14:paraId="1F4473BC" w14:textId="77777777" w:rsidR="00C2022D" w:rsidRDefault="00000000">
            <w:pPr>
              <w:widowControl/>
              <w:jc w:val="center"/>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1263" w:type="pct"/>
            <w:shd w:val="clear" w:color="auto" w:fill="auto"/>
            <w:vAlign w:val="center"/>
          </w:tcPr>
          <w:p w14:paraId="20AEEB8D" w14:textId="77777777" w:rsidR="00C2022D"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45" w:type="pct"/>
            <w:shd w:val="clear" w:color="auto" w:fill="auto"/>
            <w:vAlign w:val="center"/>
          </w:tcPr>
          <w:p w14:paraId="5B33BC95" w14:textId="77777777" w:rsidR="00C2022D"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45" w:type="pct"/>
            <w:shd w:val="clear" w:color="auto" w:fill="auto"/>
            <w:vAlign w:val="center"/>
          </w:tcPr>
          <w:p w14:paraId="611C7E02" w14:textId="77777777" w:rsidR="00C2022D"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44" w:type="pct"/>
            <w:shd w:val="clear" w:color="auto" w:fill="auto"/>
            <w:vAlign w:val="center"/>
          </w:tcPr>
          <w:p w14:paraId="2C87C897" w14:textId="77777777" w:rsidR="00C2022D"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45" w:type="pct"/>
            <w:shd w:val="clear" w:color="auto" w:fill="auto"/>
            <w:vAlign w:val="center"/>
          </w:tcPr>
          <w:p w14:paraId="6ED5EEA0" w14:textId="77777777" w:rsidR="00C2022D"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52" w:type="pct"/>
            <w:shd w:val="clear" w:color="auto" w:fill="auto"/>
            <w:vAlign w:val="center"/>
          </w:tcPr>
          <w:p w14:paraId="433B49DF" w14:textId="77777777" w:rsidR="00C2022D"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55" w:type="pct"/>
            <w:shd w:val="clear" w:color="auto" w:fill="auto"/>
            <w:vAlign w:val="center"/>
          </w:tcPr>
          <w:p w14:paraId="7FEE6E29" w14:textId="77777777" w:rsidR="00C2022D"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r>
      <w:tr w:rsidR="00C2022D" w14:paraId="65E03C7D" w14:textId="77777777">
        <w:trPr>
          <w:trHeight w:val="454"/>
          <w:jc w:val="center"/>
        </w:trPr>
        <w:tc>
          <w:tcPr>
            <w:tcW w:w="448" w:type="pct"/>
            <w:shd w:val="clear" w:color="auto" w:fill="auto"/>
            <w:vAlign w:val="center"/>
          </w:tcPr>
          <w:p w14:paraId="7B1A1CB0" w14:textId="77777777" w:rsidR="00C2022D" w:rsidRDefault="00000000">
            <w:pPr>
              <w:widowControl/>
              <w:jc w:val="center"/>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1263" w:type="pct"/>
            <w:shd w:val="clear" w:color="auto" w:fill="auto"/>
            <w:vAlign w:val="center"/>
          </w:tcPr>
          <w:p w14:paraId="002EE289" w14:textId="77777777" w:rsidR="00C2022D"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45" w:type="pct"/>
            <w:shd w:val="clear" w:color="auto" w:fill="auto"/>
            <w:vAlign w:val="center"/>
          </w:tcPr>
          <w:p w14:paraId="0F525CE5" w14:textId="77777777" w:rsidR="00C2022D"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45" w:type="pct"/>
            <w:shd w:val="clear" w:color="auto" w:fill="auto"/>
            <w:vAlign w:val="center"/>
          </w:tcPr>
          <w:p w14:paraId="3E671DBE" w14:textId="77777777" w:rsidR="00C2022D"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44" w:type="pct"/>
            <w:shd w:val="clear" w:color="auto" w:fill="auto"/>
            <w:vAlign w:val="center"/>
          </w:tcPr>
          <w:p w14:paraId="380B4190" w14:textId="77777777" w:rsidR="00C2022D"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45" w:type="pct"/>
            <w:shd w:val="clear" w:color="auto" w:fill="auto"/>
            <w:vAlign w:val="center"/>
          </w:tcPr>
          <w:p w14:paraId="06196C1B" w14:textId="77777777" w:rsidR="00C2022D"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52" w:type="pct"/>
            <w:shd w:val="clear" w:color="auto" w:fill="auto"/>
            <w:vAlign w:val="center"/>
          </w:tcPr>
          <w:p w14:paraId="55D157B3" w14:textId="77777777" w:rsidR="00C2022D"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55" w:type="pct"/>
            <w:shd w:val="clear" w:color="auto" w:fill="auto"/>
            <w:vAlign w:val="center"/>
          </w:tcPr>
          <w:p w14:paraId="5275FC25" w14:textId="77777777" w:rsidR="00C2022D"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r>
      <w:tr w:rsidR="00C2022D" w14:paraId="092A55BD" w14:textId="77777777">
        <w:trPr>
          <w:trHeight w:val="454"/>
          <w:jc w:val="center"/>
        </w:trPr>
        <w:tc>
          <w:tcPr>
            <w:tcW w:w="448" w:type="pct"/>
            <w:shd w:val="clear" w:color="auto" w:fill="auto"/>
            <w:vAlign w:val="center"/>
          </w:tcPr>
          <w:p w14:paraId="3C9E9996" w14:textId="77777777" w:rsidR="00C2022D" w:rsidRDefault="00000000">
            <w:pPr>
              <w:widowControl/>
              <w:jc w:val="center"/>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1263" w:type="pct"/>
            <w:shd w:val="clear" w:color="auto" w:fill="auto"/>
            <w:vAlign w:val="center"/>
          </w:tcPr>
          <w:p w14:paraId="2E8AFAF5" w14:textId="77777777" w:rsidR="00C2022D"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45" w:type="pct"/>
            <w:shd w:val="clear" w:color="auto" w:fill="auto"/>
            <w:vAlign w:val="center"/>
          </w:tcPr>
          <w:p w14:paraId="7D37C932" w14:textId="77777777" w:rsidR="00C2022D"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45" w:type="pct"/>
            <w:shd w:val="clear" w:color="auto" w:fill="auto"/>
            <w:vAlign w:val="center"/>
          </w:tcPr>
          <w:p w14:paraId="6BBB3387" w14:textId="77777777" w:rsidR="00C2022D"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44" w:type="pct"/>
            <w:shd w:val="clear" w:color="auto" w:fill="auto"/>
            <w:vAlign w:val="center"/>
          </w:tcPr>
          <w:p w14:paraId="70ACF8A7" w14:textId="77777777" w:rsidR="00C2022D"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45" w:type="pct"/>
            <w:shd w:val="clear" w:color="auto" w:fill="auto"/>
            <w:vAlign w:val="center"/>
          </w:tcPr>
          <w:p w14:paraId="36A89DD9" w14:textId="77777777" w:rsidR="00C2022D"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52" w:type="pct"/>
            <w:shd w:val="clear" w:color="auto" w:fill="auto"/>
            <w:vAlign w:val="center"/>
          </w:tcPr>
          <w:p w14:paraId="099EBD50" w14:textId="77777777" w:rsidR="00C2022D"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55" w:type="pct"/>
            <w:shd w:val="clear" w:color="auto" w:fill="auto"/>
            <w:vAlign w:val="center"/>
          </w:tcPr>
          <w:p w14:paraId="00705A01" w14:textId="77777777" w:rsidR="00C2022D"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r>
    </w:tbl>
    <w:p w14:paraId="144D8818" w14:textId="77777777" w:rsidR="00C2022D" w:rsidRDefault="00000000">
      <w:pPr>
        <w:widowControl/>
        <w:jc w:val="left"/>
        <w:rPr>
          <w:rFonts w:asciiTheme="minorEastAsia" w:hAnsiTheme="minorEastAsia" w:cs="Times New Roman" w:hint="eastAsia"/>
          <w:kern w:val="0"/>
          <w:sz w:val="24"/>
          <w:szCs w:val="24"/>
        </w:rPr>
      </w:pPr>
      <w:r>
        <w:rPr>
          <w:rFonts w:asciiTheme="minorEastAsia" w:hAnsiTheme="minorEastAsia" w:cs="Times New Roman"/>
          <w:kern w:val="0"/>
          <w:sz w:val="24"/>
          <w:szCs w:val="24"/>
        </w:rPr>
        <w:t>注：本表反映部门本年度政府性基金预算财政拨款收入、支出及结转和结余情况</w:t>
      </w:r>
      <w:r>
        <w:rPr>
          <w:rFonts w:asciiTheme="minorEastAsia" w:hAnsiTheme="minorEastAsia" w:cs="Times New Roman" w:hint="eastAsia"/>
          <w:kern w:val="0"/>
          <w:sz w:val="24"/>
          <w:szCs w:val="24"/>
        </w:rPr>
        <w:t>。</w:t>
      </w:r>
    </w:p>
    <w:tbl>
      <w:tblPr>
        <w:tblW w:w="4918" w:type="pct"/>
        <w:tblInd w:w="114" w:type="dxa"/>
        <w:tblLook w:val="04A0" w:firstRow="1" w:lastRow="0" w:firstColumn="1" w:lastColumn="0" w:noHBand="0" w:noVBand="1"/>
      </w:tblPr>
      <w:tblGrid>
        <w:gridCol w:w="910"/>
        <w:gridCol w:w="2849"/>
        <w:gridCol w:w="2272"/>
        <w:gridCol w:w="2272"/>
        <w:gridCol w:w="2204"/>
      </w:tblGrid>
      <w:tr w:rsidR="00C2022D" w14:paraId="58D3F162" w14:textId="77777777">
        <w:trPr>
          <w:trHeight w:val="720"/>
        </w:trPr>
        <w:tc>
          <w:tcPr>
            <w:tcW w:w="5000" w:type="pct"/>
            <w:gridSpan w:val="5"/>
            <w:tcBorders>
              <w:top w:val="nil"/>
              <w:left w:val="nil"/>
              <w:bottom w:val="nil"/>
              <w:right w:val="nil"/>
            </w:tcBorders>
            <w:shd w:val="clear" w:color="000000" w:fill="FFFFFF"/>
            <w:vAlign w:val="center"/>
          </w:tcPr>
          <w:p w14:paraId="07E35FAD" w14:textId="77777777" w:rsidR="00C2022D" w:rsidRDefault="00C2022D">
            <w:pPr>
              <w:widowControl/>
              <w:jc w:val="center"/>
              <w:rPr>
                <w:rFonts w:ascii="华文中宋" w:eastAsia="华文中宋" w:hAnsi="华文中宋" w:cs="宋体" w:hint="eastAsia"/>
                <w:color w:val="000000"/>
                <w:kern w:val="0"/>
                <w:sz w:val="32"/>
                <w:szCs w:val="32"/>
              </w:rPr>
            </w:pPr>
          </w:p>
          <w:p w14:paraId="0FDD25D5" w14:textId="77777777" w:rsidR="00C2022D" w:rsidRDefault="00C2022D">
            <w:pPr>
              <w:widowControl/>
              <w:jc w:val="center"/>
              <w:rPr>
                <w:rFonts w:ascii="华文中宋" w:eastAsia="华文中宋" w:hAnsi="华文中宋" w:cs="宋体" w:hint="eastAsia"/>
                <w:color w:val="000000"/>
                <w:kern w:val="0"/>
                <w:sz w:val="32"/>
                <w:szCs w:val="32"/>
              </w:rPr>
            </w:pPr>
          </w:p>
          <w:p w14:paraId="68E671E4" w14:textId="77777777" w:rsidR="00C2022D" w:rsidRDefault="00C2022D">
            <w:pPr>
              <w:widowControl/>
              <w:jc w:val="center"/>
              <w:rPr>
                <w:rFonts w:ascii="华文中宋" w:eastAsia="华文中宋" w:hAnsi="华文中宋" w:cs="宋体" w:hint="eastAsia"/>
                <w:color w:val="000000"/>
                <w:kern w:val="0"/>
                <w:sz w:val="32"/>
                <w:szCs w:val="32"/>
              </w:rPr>
            </w:pPr>
          </w:p>
          <w:p w14:paraId="512FD016" w14:textId="77777777" w:rsidR="00C2022D" w:rsidRDefault="00C2022D">
            <w:pPr>
              <w:widowControl/>
              <w:jc w:val="center"/>
              <w:rPr>
                <w:rFonts w:ascii="华文中宋" w:eastAsia="华文中宋" w:hAnsi="华文中宋" w:cs="宋体" w:hint="eastAsia"/>
                <w:color w:val="000000"/>
                <w:kern w:val="0"/>
                <w:sz w:val="32"/>
                <w:szCs w:val="32"/>
              </w:rPr>
            </w:pPr>
          </w:p>
          <w:p w14:paraId="3E5BE4BD" w14:textId="77777777" w:rsidR="00C2022D" w:rsidRDefault="00C2022D">
            <w:pPr>
              <w:widowControl/>
              <w:jc w:val="center"/>
              <w:rPr>
                <w:rFonts w:ascii="华文中宋" w:eastAsia="华文中宋" w:hAnsi="华文中宋" w:cs="宋体" w:hint="eastAsia"/>
                <w:color w:val="000000"/>
                <w:kern w:val="0"/>
                <w:sz w:val="32"/>
                <w:szCs w:val="32"/>
              </w:rPr>
            </w:pPr>
          </w:p>
          <w:p w14:paraId="729A59A8" w14:textId="77777777" w:rsidR="00C2022D" w:rsidRDefault="00C2022D">
            <w:pPr>
              <w:widowControl/>
              <w:jc w:val="center"/>
              <w:rPr>
                <w:rFonts w:ascii="华文中宋" w:eastAsia="华文中宋" w:hAnsi="华文中宋" w:cs="宋体" w:hint="eastAsia"/>
                <w:color w:val="000000"/>
                <w:kern w:val="0"/>
                <w:sz w:val="32"/>
                <w:szCs w:val="32"/>
              </w:rPr>
            </w:pPr>
          </w:p>
          <w:p w14:paraId="315E5858" w14:textId="77777777" w:rsidR="00C2022D" w:rsidRDefault="00C2022D">
            <w:pPr>
              <w:widowControl/>
              <w:rPr>
                <w:rFonts w:ascii="华文中宋" w:eastAsia="华文中宋" w:hAnsi="华文中宋" w:cs="宋体" w:hint="eastAsia"/>
                <w:color w:val="000000"/>
                <w:kern w:val="0"/>
                <w:sz w:val="32"/>
                <w:szCs w:val="32"/>
              </w:rPr>
            </w:pPr>
          </w:p>
          <w:p w14:paraId="2750D52C" w14:textId="77777777" w:rsidR="00C2022D" w:rsidRDefault="00C2022D">
            <w:pPr>
              <w:widowControl/>
              <w:jc w:val="center"/>
              <w:rPr>
                <w:rFonts w:ascii="华文中宋" w:eastAsia="华文中宋" w:hAnsi="华文中宋" w:cs="宋体" w:hint="eastAsia"/>
                <w:color w:val="000000"/>
                <w:kern w:val="0"/>
                <w:sz w:val="32"/>
                <w:szCs w:val="32"/>
              </w:rPr>
            </w:pPr>
          </w:p>
          <w:p w14:paraId="576C8326" w14:textId="77777777" w:rsidR="00C2022D" w:rsidRDefault="00000000">
            <w:pPr>
              <w:widowControl/>
              <w:jc w:val="center"/>
              <w:rPr>
                <w:rFonts w:asciiTheme="minorEastAsia" w:hAnsiTheme="minorEastAsia" w:cs="宋体" w:hint="eastAsia"/>
                <w:kern w:val="0"/>
                <w:sz w:val="32"/>
                <w:szCs w:val="32"/>
              </w:rPr>
            </w:pPr>
            <w:r>
              <w:rPr>
                <w:rFonts w:ascii="华文中宋" w:eastAsia="华文中宋" w:hAnsi="华文中宋" w:cs="宋体" w:hint="eastAsia"/>
                <w:color w:val="000000"/>
                <w:kern w:val="0"/>
                <w:sz w:val="32"/>
                <w:szCs w:val="32"/>
              </w:rPr>
              <w:t>国有资本经营预算财政拨款支出决算表</w:t>
            </w:r>
          </w:p>
        </w:tc>
      </w:tr>
      <w:tr w:rsidR="00C2022D" w14:paraId="463BDC3B" w14:textId="77777777">
        <w:trPr>
          <w:trHeight w:val="285"/>
        </w:trPr>
        <w:tc>
          <w:tcPr>
            <w:tcW w:w="1789" w:type="pct"/>
            <w:gridSpan w:val="2"/>
            <w:tcBorders>
              <w:top w:val="nil"/>
              <w:left w:val="nil"/>
              <w:bottom w:val="nil"/>
              <w:right w:val="nil"/>
            </w:tcBorders>
            <w:shd w:val="clear" w:color="000000" w:fill="FFFFFF"/>
            <w:vAlign w:val="center"/>
          </w:tcPr>
          <w:p w14:paraId="2A44B1E5" w14:textId="77777777" w:rsidR="00C2022D"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 xml:space="preserve">　　</w:t>
            </w:r>
          </w:p>
        </w:tc>
        <w:tc>
          <w:tcPr>
            <w:tcW w:w="1081" w:type="pct"/>
            <w:tcBorders>
              <w:top w:val="nil"/>
              <w:left w:val="nil"/>
              <w:bottom w:val="nil"/>
              <w:right w:val="nil"/>
            </w:tcBorders>
            <w:shd w:val="clear" w:color="000000" w:fill="FFFFFF"/>
            <w:vAlign w:val="center"/>
          </w:tcPr>
          <w:p w14:paraId="2CDE4BB0" w14:textId="77777777" w:rsidR="00C2022D" w:rsidRDefault="00000000">
            <w:pPr>
              <w:widowControl/>
              <w:jc w:val="left"/>
              <w:rPr>
                <w:rFonts w:asciiTheme="minorEastAsia" w:hAnsiTheme="minorEastAsia" w:cs="宋体" w:hint="eastAsia"/>
                <w:kern w:val="0"/>
                <w:szCs w:val="21"/>
              </w:rPr>
            </w:pPr>
            <w:r>
              <w:rPr>
                <w:rFonts w:asciiTheme="minorEastAsia" w:hAnsiTheme="minorEastAsia" w:cs="宋体" w:hint="eastAsia"/>
                <w:kern w:val="0"/>
                <w:szCs w:val="21"/>
              </w:rPr>
              <w:t xml:space="preserve">　</w:t>
            </w:r>
          </w:p>
        </w:tc>
        <w:tc>
          <w:tcPr>
            <w:tcW w:w="1081" w:type="pct"/>
            <w:tcBorders>
              <w:top w:val="nil"/>
              <w:left w:val="nil"/>
              <w:bottom w:val="nil"/>
              <w:right w:val="nil"/>
            </w:tcBorders>
            <w:shd w:val="clear" w:color="000000" w:fill="FFFFFF"/>
            <w:vAlign w:val="center"/>
          </w:tcPr>
          <w:p w14:paraId="7FC6DE42" w14:textId="77777777" w:rsidR="00C2022D" w:rsidRDefault="00000000">
            <w:pPr>
              <w:widowControl/>
              <w:jc w:val="left"/>
              <w:rPr>
                <w:rFonts w:asciiTheme="minorEastAsia" w:hAnsiTheme="minorEastAsia" w:cs="宋体" w:hint="eastAsia"/>
                <w:kern w:val="0"/>
                <w:szCs w:val="21"/>
              </w:rPr>
            </w:pPr>
            <w:r>
              <w:rPr>
                <w:rFonts w:asciiTheme="minorEastAsia" w:hAnsiTheme="minorEastAsia" w:cs="宋体" w:hint="eastAsia"/>
                <w:kern w:val="0"/>
                <w:szCs w:val="21"/>
              </w:rPr>
              <w:t xml:space="preserve">　</w:t>
            </w:r>
          </w:p>
        </w:tc>
        <w:tc>
          <w:tcPr>
            <w:tcW w:w="1046" w:type="pct"/>
            <w:tcBorders>
              <w:top w:val="nil"/>
              <w:left w:val="nil"/>
              <w:bottom w:val="nil"/>
              <w:right w:val="nil"/>
            </w:tcBorders>
            <w:shd w:val="clear" w:color="000000" w:fill="FFFFFF"/>
            <w:noWrap/>
            <w:vAlign w:val="center"/>
          </w:tcPr>
          <w:p w14:paraId="36943823" w14:textId="77777777" w:rsidR="00C2022D" w:rsidRDefault="00000000">
            <w:pPr>
              <w:widowControl/>
              <w:jc w:val="right"/>
              <w:rPr>
                <w:rFonts w:asciiTheme="minorEastAsia" w:hAnsiTheme="minorEastAsia" w:cs="宋体" w:hint="eastAsia"/>
                <w:color w:val="000000"/>
                <w:kern w:val="0"/>
                <w:szCs w:val="21"/>
              </w:rPr>
            </w:pPr>
            <w:r>
              <w:rPr>
                <w:rFonts w:asciiTheme="minorEastAsia" w:hAnsiTheme="minorEastAsia" w:cs="宋体" w:hint="eastAsia"/>
                <w:color w:val="000000"/>
                <w:kern w:val="0"/>
                <w:szCs w:val="21"/>
              </w:rPr>
              <w:t>公开08表</w:t>
            </w:r>
          </w:p>
        </w:tc>
      </w:tr>
      <w:tr w:rsidR="00C2022D" w14:paraId="1A06104E" w14:textId="77777777">
        <w:trPr>
          <w:trHeight w:val="285"/>
        </w:trPr>
        <w:tc>
          <w:tcPr>
            <w:tcW w:w="1789" w:type="pct"/>
            <w:gridSpan w:val="2"/>
            <w:tcBorders>
              <w:top w:val="nil"/>
              <w:left w:val="nil"/>
              <w:bottom w:val="nil"/>
              <w:right w:val="nil"/>
            </w:tcBorders>
            <w:shd w:val="clear" w:color="000000" w:fill="FFFFFF"/>
            <w:noWrap/>
            <w:vAlign w:val="center"/>
          </w:tcPr>
          <w:p w14:paraId="18C34EF9" w14:textId="77777777" w:rsidR="00C2022D" w:rsidRDefault="00000000">
            <w:pPr>
              <w:widowControl/>
              <w:jc w:val="left"/>
              <w:rPr>
                <w:rFonts w:asciiTheme="minorEastAsia" w:hAnsiTheme="minorEastAsia" w:cs="宋体" w:hint="eastAsia"/>
                <w:kern w:val="0"/>
                <w:szCs w:val="21"/>
              </w:rPr>
            </w:pPr>
            <w:r>
              <w:rPr>
                <w:rFonts w:asciiTheme="minorEastAsia" w:hAnsiTheme="minorEastAsia" w:cs="宋体" w:hint="eastAsia"/>
                <w:color w:val="000000"/>
                <w:kern w:val="0"/>
                <w:szCs w:val="21"/>
              </w:rPr>
              <w:t>部门：祁阳市大江林场</w:t>
            </w:r>
          </w:p>
        </w:tc>
        <w:tc>
          <w:tcPr>
            <w:tcW w:w="1081" w:type="pct"/>
            <w:tcBorders>
              <w:top w:val="nil"/>
              <w:left w:val="nil"/>
              <w:bottom w:val="single" w:sz="8" w:space="0" w:color="auto"/>
              <w:right w:val="nil"/>
            </w:tcBorders>
            <w:shd w:val="clear" w:color="000000" w:fill="FFFFFF"/>
            <w:vAlign w:val="center"/>
          </w:tcPr>
          <w:p w14:paraId="45A837DB" w14:textId="77777777" w:rsidR="00C2022D" w:rsidRDefault="00000000">
            <w:pPr>
              <w:widowControl/>
              <w:jc w:val="left"/>
              <w:rPr>
                <w:rFonts w:asciiTheme="minorEastAsia" w:hAnsiTheme="minorEastAsia" w:cs="宋体" w:hint="eastAsia"/>
                <w:kern w:val="0"/>
                <w:szCs w:val="21"/>
              </w:rPr>
            </w:pPr>
            <w:r>
              <w:rPr>
                <w:rFonts w:asciiTheme="minorEastAsia" w:hAnsiTheme="minorEastAsia" w:cs="宋体" w:hint="eastAsia"/>
                <w:kern w:val="0"/>
                <w:szCs w:val="21"/>
              </w:rPr>
              <w:t xml:space="preserve">　</w:t>
            </w:r>
          </w:p>
        </w:tc>
        <w:tc>
          <w:tcPr>
            <w:tcW w:w="1081" w:type="pct"/>
            <w:tcBorders>
              <w:top w:val="nil"/>
              <w:left w:val="nil"/>
              <w:bottom w:val="single" w:sz="8" w:space="0" w:color="auto"/>
              <w:right w:val="nil"/>
            </w:tcBorders>
            <w:shd w:val="clear" w:color="000000" w:fill="FFFFFF"/>
            <w:vAlign w:val="center"/>
          </w:tcPr>
          <w:p w14:paraId="5EEB7442" w14:textId="77777777" w:rsidR="00C2022D" w:rsidRDefault="00000000">
            <w:pPr>
              <w:widowControl/>
              <w:jc w:val="left"/>
              <w:rPr>
                <w:rFonts w:asciiTheme="minorEastAsia" w:hAnsiTheme="minorEastAsia" w:cs="宋体" w:hint="eastAsia"/>
                <w:kern w:val="0"/>
                <w:szCs w:val="21"/>
              </w:rPr>
            </w:pPr>
            <w:r>
              <w:rPr>
                <w:rFonts w:asciiTheme="minorEastAsia" w:hAnsiTheme="minorEastAsia" w:cs="宋体" w:hint="eastAsia"/>
                <w:kern w:val="0"/>
                <w:szCs w:val="21"/>
              </w:rPr>
              <w:t xml:space="preserve">　</w:t>
            </w:r>
          </w:p>
        </w:tc>
        <w:tc>
          <w:tcPr>
            <w:tcW w:w="1046" w:type="pct"/>
            <w:tcBorders>
              <w:top w:val="nil"/>
              <w:left w:val="nil"/>
              <w:bottom w:val="nil"/>
              <w:right w:val="nil"/>
            </w:tcBorders>
            <w:shd w:val="clear" w:color="000000" w:fill="FFFFFF"/>
            <w:noWrap/>
            <w:vAlign w:val="center"/>
          </w:tcPr>
          <w:p w14:paraId="20922851" w14:textId="77777777" w:rsidR="00C2022D" w:rsidRDefault="00000000">
            <w:pPr>
              <w:widowControl/>
              <w:jc w:val="right"/>
              <w:rPr>
                <w:rFonts w:asciiTheme="minorEastAsia" w:hAnsiTheme="minorEastAsia" w:cs="宋体" w:hint="eastAsia"/>
                <w:color w:val="000000"/>
                <w:kern w:val="0"/>
                <w:szCs w:val="21"/>
              </w:rPr>
            </w:pPr>
            <w:r>
              <w:rPr>
                <w:rFonts w:asciiTheme="minorEastAsia" w:hAnsiTheme="minorEastAsia" w:cs="宋体" w:hint="eastAsia"/>
                <w:color w:val="000000"/>
                <w:kern w:val="0"/>
                <w:szCs w:val="21"/>
              </w:rPr>
              <w:t>单位：万元</w:t>
            </w:r>
          </w:p>
        </w:tc>
      </w:tr>
      <w:tr w:rsidR="00C2022D" w14:paraId="70EE8102" w14:textId="77777777">
        <w:trPr>
          <w:trHeight w:val="402"/>
        </w:trPr>
        <w:tc>
          <w:tcPr>
            <w:tcW w:w="1789" w:type="pct"/>
            <w:gridSpan w:val="2"/>
            <w:tcBorders>
              <w:top w:val="single" w:sz="8" w:space="0" w:color="auto"/>
              <w:left w:val="single" w:sz="8" w:space="0" w:color="auto"/>
              <w:bottom w:val="single" w:sz="4" w:space="0" w:color="auto"/>
              <w:right w:val="single" w:sz="4" w:space="0" w:color="auto"/>
            </w:tcBorders>
            <w:shd w:val="clear" w:color="auto" w:fill="auto"/>
            <w:vAlign w:val="center"/>
          </w:tcPr>
          <w:p w14:paraId="4E2EBE09" w14:textId="77777777" w:rsidR="00C2022D" w:rsidRDefault="00000000">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项 </w:t>
            </w:r>
            <w:r>
              <w:rPr>
                <w:rFonts w:asciiTheme="minorEastAsia" w:hAnsiTheme="minorEastAsia" w:cs="宋体" w:hint="eastAsia"/>
                <w:color w:val="000000"/>
                <w:kern w:val="0"/>
                <w:sz w:val="22"/>
              </w:rPr>
              <w:t xml:space="preserve">   </w:t>
            </w:r>
            <w:r>
              <w:rPr>
                <w:rFonts w:asciiTheme="minorEastAsia" w:hAnsiTheme="minorEastAsia" w:cs="宋体" w:hint="eastAsia"/>
                <w:kern w:val="0"/>
                <w:sz w:val="24"/>
                <w:szCs w:val="24"/>
              </w:rPr>
              <w:t>目</w:t>
            </w:r>
          </w:p>
        </w:tc>
        <w:tc>
          <w:tcPr>
            <w:tcW w:w="3210" w:type="pct"/>
            <w:gridSpan w:val="3"/>
            <w:tcBorders>
              <w:top w:val="single" w:sz="8" w:space="0" w:color="auto"/>
              <w:left w:val="nil"/>
              <w:bottom w:val="single" w:sz="4" w:space="0" w:color="auto"/>
              <w:right w:val="single" w:sz="4" w:space="0" w:color="000000"/>
            </w:tcBorders>
            <w:shd w:val="clear" w:color="auto" w:fill="auto"/>
            <w:vAlign w:val="center"/>
          </w:tcPr>
          <w:p w14:paraId="46B8D95D" w14:textId="77777777" w:rsidR="00C2022D" w:rsidRDefault="00000000">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本年支出</w:t>
            </w:r>
          </w:p>
        </w:tc>
      </w:tr>
      <w:tr w:rsidR="00C2022D" w14:paraId="5BD1DB82" w14:textId="77777777">
        <w:trPr>
          <w:trHeight w:val="402"/>
        </w:trPr>
        <w:tc>
          <w:tcPr>
            <w:tcW w:w="433" w:type="pct"/>
            <w:vMerge w:val="restart"/>
            <w:tcBorders>
              <w:top w:val="single" w:sz="4" w:space="0" w:color="auto"/>
              <w:left w:val="single" w:sz="8" w:space="0" w:color="auto"/>
              <w:bottom w:val="single" w:sz="4" w:space="0" w:color="auto"/>
              <w:right w:val="single" w:sz="4" w:space="0" w:color="auto"/>
            </w:tcBorders>
            <w:shd w:val="clear" w:color="auto" w:fill="auto"/>
            <w:vAlign w:val="center"/>
          </w:tcPr>
          <w:p w14:paraId="00B44B98" w14:textId="77777777" w:rsidR="00C2022D" w:rsidRDefault="00000000">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功能分类</w:t>
            </w:r>
            <w:r>
              <w:rPr>
                <w:rFonts w:asciiTheme="minorEastAsia" w:hAnsiTheme="minorEastAsia" w:cs="宋体" w:hint="eastAsia"/>
                <w:kern w:val="0"/>
                <w:sz w:val="24"/>
                <w:szCs w:val="24"/>
              </w:rPr>
              <w:lastRenderedPageBreak/>
              <w:t>科目编码</w:t>
            </w:r>
          </w:p>
        </w:tc>
        <w:tc>
          <w:tcPr>
            <w:tcW w:w="1356" w:type="pct"/>
            <w:vMerge w:val="restart"/>
            <w:tcBorders>
              <w:top w:val="nil"/>
              <w:left w:val="single" w:sz="4" w:space="0" w:color="auto"/>
              <w:bottom w:val="single" w:sz="4" w:space="0" w:color="auto"/>
              <w:right w:val="single" w:sz="4" w:space="0" w:color="auto"/>
            </w:tcBorders>
            <w:shd w:val="clear" w:color="auto" w:fill="auto"/>
            <w:vAlign w:val="center"/>
          </w:tcPr>
          <w:p w14:paraId="275A79CB" w14:textId="77777777" w:rsidR="00C2022D" w:rsidRDefault="00000000">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lastRenderedPageBreak/>
              <w:t>科目名称</w:t>
            </w:r>
          </w:p>
        </w:tc>
        <w:tc>
          <w:tcPr>
            <w:tcW w:w="1081" w:type="pct"/>
            <w:vMerge w:val="restart"/>
            <w:tcBorders>
              <w:top w:val="nil"/>
              <w:left w:val="single" w:sz="4" w:space="0" w:color="auto"/>
              <w:bottom w:val="single" w:sz="4" w:space="0" w:color="000000"/>
              <w:right w:val="single" w:sz="4" w:space="0" w:color="auto"/>
            </w:tcBorders>
            <w:shd w:val="clear" w:color="auto" w:fill="auto"/>
            <w:vAlign w:val="center"/>
          </w:tcPr>
          <w:p w14:paraId="059E792B" w14:textId="77777777" w:rsidR="00C2022D" w:rsidRDefault="00000000">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合计</w:t>
            </w:r>
          </w:p>
        </w:tc>
        <w:tc>
          <w:tcPr>
            <w:tcW w:w="1081" w:type="pct"/>
            <w:vMerge w:val="restart"/>
            <w:tcBorders>
              <w:top w:val="nil"/>
              <w:left w:val="single" w:sz="4" w:space="0" w:color="auto"/>
              <w:bottom w:val="single" w:sz="4" w:space="0" w:color="000000"/>
              <w:right w:val="single" w:sz="4" w:space="0" w:color="auto"/>
            </w:tcBorders>
            <w:shd w:val="clear" w:color="auto" w:fill="auto"/>
            <w:vAlign w:val="center"/>
          </w:tcPr>
          <w:p w14:paraId="73079255" w14:textId="77777777" w:rsidR="00C2022D" w:rsidRDefault="00000000">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基本支出  </w:t>
            </w:r>
          </w:p>
        </w:tc>
        <w:tc>
          <w:tcPr>
            <w:tcW w:w="1046" w:type="pct"/>
            <w:vMerge w:val="restart"/>
            <w:tcBorders>
              <w:top w:val="nil"/>
              <w:left w:val="single" w:sz="4" w:space="0" w:color="auto"/>
              <w:bottom w:val="single" w:sz="4" w:space="0" w:color="000000"/>
              <w:right w:val="single" w:sz="4" w:space="0" w:color="auto"/>
            </w:tcBorders>
            <w:shd w:val="clear" w:color="auto" w:fill="auto"/>
            <w:vAlign w:val="center"/>
          </w:tcPr>
          <w:p w14:paraId="221EF937" w14:textId="77777777" w:rsidR="00C2022D" w:rsidRDefault="00000000">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项目支出</w:t>
            </w:r>
          </w:p>
        </w:tc>
      </w:tr>
      <w:tr w:rsidR="00C2022D" w14:paraId="2BB64454" w14:textId="77777777">
        <w:trPr>
          <w:trHeight w:val="402"/>
        </w:trPr>
        <w:tc>
          <w:tcPr>
            <w:tcW w:w="433" w:type="pct"/>
            <w:vMerge/>
            <w:tcBorders>
              <w:top w:val="single" w:sz="4" w:space="0" w:color="auto"/>
              <w:left w:val="single" w:sz="8" w:space="0" w:color="auto"/>
              <w:bottom w:val="single" w:sz="4" w:space="0" w:color="auto"/>
              <w:right w:val="single" w:sz="4" w:space="0" w:color="auto"/>
            </w:tcBorders>
            <w:vAlign w:val="center"/>
          </w:tcPr>
          <w:p w14:paraId="5A82F650" w14:textId="77777777" w:rsidR="00C2022D" w:rsidRDefault="00C2022D">
            <w:pPr>
              <w:widowControl/>
              <w:jc w:val="left"/>
              <w:rPr>
                <w:rFonts w:asciiTheme="minorEastAsia" w:hAnsiTheme="minorEastAsia" w:cs="宋体" w:hint="eastAsia"/>
                <w:kern w:val="0"/>
                <w:sz w:val="24"/>
                <w:szCs w:val="24"/>
              </w:rPr>
            </w:pPr>
          </w:p>
        </w:tc>
        <w:tc>
          <w:tcPr>
            <w:tcW w:w="1356" w:type="pct"/>
            <w:vMerge/>
            <w:tcBorders>
              <w:top w:val="nil"/>
              <w:left w:val="single" w:sz="4" w:space="0" w:color="auto"/>
              <w:bottom w:val="single" w:sz="4" w:space="0" w:color="auto"/>
              <w:right w:val="single" w:sz="4" w:space="0" w:color="auto"/>
            </w:tcBorders>
            <w:vAlign w:val="center"/>
          </w:tcPr>
          <w:p w14:paraId="4A4FE663" w14:textId="77777777" w:rsidR="00C2022D" w:rsidRDefault="00C2022D">
            <w:pPr>
              <w:widowControl/>
              <w:jc w:val="left"/>
              <w:rPr>
                <w:rFonts w:asciiTheme="minorEastAsia" w:hAnsiTheme="minorEastAsia" w:cs="宋体" w:hint="eastAsia"/>
                <w:kern w:val="0"/>
                <w:sz w:val="24"/>
                <w:szCs w:val="24"/>
              </w:rPr>
            </w:pPr>
          </w:p>
        </w:tc>
        <w:tc>
          <w:tcPr>
            <w:tcW w:w="1081" w:type="pct"/>
            <w:vMerge/>
            <w:tcBorders>
              <w:top w:val="nil"/>
              <w:left w:val="single" w:sz="4" w:space="0" w:color="auto"/>
              <w:bottom w:val="single" w:sz="4" w:space="0" w:color="000000"/>
              <w:right w:val="single" w:sz="4" w:space="0" w:color="auto"/>
            </w:tcBorders>
            <w:vAlign w:val="center"/>
          </w:tcPr>
          <w:p w14:paraId="3B119C36" w14:textId="77777777" w:rsidR="00C2022D" w:rsidRDefault="00C2022D">
            <w:pPr>
              <w:widowControl/>
              <w:jc w:val="left"/>
              <w:rPr>
                <w:rFonts w:asciiTheme="minorEastAsia" w:hAnsiTheme="minorEastAsia" w:cs="宋体" w:hint="eastAsia"/>
                <w:kern w:val="0"/>
                <w:sz w:val="24"/>
                <w:szCs w:val="24"/>
              </w:rPr>
            </w:pPr>
          </w:p>
        </w:tc>
        <w:tc>
          <w:tcPr>
            <w:tcW w:w="1081" w:type="pct"/>
            <w:vMerge/>
            <w:tcBorders>
              <w:top w:val="nil"/>
              <w:left w:val="single" w:sz="4" w:space="0" w:color="auto"/>
              <w:bottom w:val="single" w:sz="4" w:space="0" w:color="000000"/>
              <w:right w:val="single" w:sz="4" w:space="0" w:color="auto"/>
            </w:tcBorders>
            <w:vAlign w:val="center"/>
          </w:tcPr>
          <w:p w14:paraId="19D8EC96" w14:textId="77777777" w:rsidR="00C2022D" w:rsidRDefault="00C2022D">
            <w:pPr>
              <w:widowControl/>
              <w:jc w:val="left"/>
              <w:rPr>
                <w:rFonts w:asciiTheme="minorEastAsia" w:hAnsiTheme="minorEastAsia" w:cs="宋体" w:hint="eastAsia"/>
                <w:kern w:val="0"/>
                <w:sz w:val="24"/>
                <w:szCs w:val="24"/>
              </w:rPr>
            </w:pPr>
          </w:p>
        </w:tc>
        <w:tc>
          <w:tcPr>
            <w:tcW w:w="1046" w:type="pct"/>
            <w:vMerge/>
            <w:tcBorders>
              <w:top w:val="nil"/>
              <w:left w:val="single" w:sz="4" w:space="0" w:color="auto"/>
              <w:bottom w:val="single" w:sz="4" w:space="0" w:color="000000"/>
              <w:right w:val="single" w:sz="4" w:space="0" w:color="auto"/>
            </w:tcBorders>
            <w:vAlign w:val="center"/>
          </w:tcPr>
          <w:p w14:paraId="2DF365CB" w14:textId="77777777" w:rsidR="00C2022D" w:rsidRDefault="00C2022D">
            <w:pPr>
              <w:widowControl/>
              <w:jc w:val="left"/>
              <w:rPr>
                <w:rFonts w:asciiTheme="minorEastAsia" w:hAnsiTheme="minorEastAsia" w:cs="宋体" w:hint="eastAsia"/>
                <w:kern w:val="0"/>
                <w:sz w:val="24"/>
                <w:szCs w:val="24"/>
              </w:rPr>
            </w:pPr>
          </w:p>
        </w:tc>
      </w:tr>
      <w:tr w:rsidR="00C2022D" w14:paraId="6A21404E" w14:textId="77777777">
        <w:trPr>
          <w:trHeight w:val="402"/>
        </w:trPr>
        <w:tc>
          <w:tcPr>
            <w:tcW w:w="433" w:type="pct"/>
            <w:vMerge/>
            <w:tcBorders>
              <w:top w:val="single" w:sz="4" w:space="0" w:color="auto"/>
              <w:left w:val="single" w:sz="8" w:space="0" w:color="auto"/>
              <w:bottom w:val="single" w:sz="4" w:space="0" w:color="auto"/>
              <w:right w:val="single" w:sz="4" w:space="0" w:color="auto"/>
            </w:tcBorders>
            <w:vAlign w:val="center"/>
          </w:tcPr>
          <w:p w14:paraId="66BD9837" w14:textId="77777777" w:rsidR="00C2022D" w:rsidRDefault="00C2022D">
            <w:pPr>
              <w:widowControl/>
              <w:jc w:val="left"/>
              <w:rPr>
                <w:rFonts w:asciiTheme="minorEastAsia" w:hAnsiTheme="minorEastAsia" w:cs="宋体" w:hint="eastAsia"/>
                <w:kern w:val="0"/>
                <w:sz w:val="24"/>
                <w:szCs w:val="24"/>
              </w:rPr>
            </w:pPr>
          </w:p>
        </w:tc>
        <w:tc>
          <w:tcPr>
            <w:tcW w:w="1356" w:type="pct"/>
            <w:vMerge/>
            <w:tcBorders>
              <w:top w:val="nil"/>
              <w:left w:val="single" w:sz="4" w:space="0" w:color="auto"/>
              <w:bottom w:val="single" w:sz="4" w:space="0" w:color="auto"/>
              <w:right w:val="single" w:sz="4" w:space="0" w:color="auto"/>
            </w:tcBorders>
            <w:vAlign w:val="center"/>
          </w:tcPr>
          <w:p w14:paraId="62478AAF" w14:textId="77777777" w:rsidR="00C2022D" w:rsidRDefault="00C2022D">
            <w:pPr>
              <w:widowControl/>
              <w:jc w:val="left"/>
              <w:rPr>
                <w:rFonts w:asciiTheme="minorEastAsia" w:hAnsiTheme="minorEastAsia" w:cs="宋体" w:hint="eastAsia"/>
                <w:kern w:val="0"/>
                <w:sz w:val="24"/>
                <w:szCs w:val="24"/>
              </w:rPr>
            </w:pPr>
          </w:p>
        </w:tc>
        <w:tc>
          <w:tcPr>
            <w:tcW w:w="1081" w:type="pct"/>
            <w:vMerge/>
            <w:tcBorders>
              <w:top w:val="nil"/>
              <w:left w:val="single" w:sz="4" w:space="0" w:color="auto"/>
              <w:bottom w:val="single" w:sz="4" w:space="0" w:color="000000"/>
              <w:right w:val="single" w:sz="4" w:space="0" w:color="auto"/>
            </w:tcBorders>
            <w:vAlign w:val="center"/>
          </w:tcPr>
          <w:p w14:paraId="17A091CE" w14:textId="77777777" w:rsidR="00C2022D" w:rsidRDefault="00C2022D">
            <w:pPr>
              <w:widowControl/>
              <w:jc w:val="left"/>
              <w:rPr>
                <w:rFonts w:asciiTheme="minorEastAsia" w:hAnsiTheme="minorEastAsia" w:cs="宋体" w:hint="eastAsia"/>
                <w:kern w:val="0"/>
                <w:sz w:val="24"/>
                <w:szCs w:val="24"/>
              </w:rPr>
            </w:pPr>
          </w:p>
        </w:tc>
        <w:tc>
          <w:tcPr>
            <w:tcW w:w="1081" w:type="pct"/>
            <w:vMerge/>
            <w:tcBorders>
              <w:top w:val="nil"/>
              <w:left w:val="single" w:sz="4" w:space="0" w:color="auto"/>
              <w:bottom w:val="single" w:sz="4" w:space="0" w:color="000000"/>
              <w:right w:val="single" w:sz="4" w:space="0" w:color="auto"/>
            </w:tcBorders>
            <w:vAlign w:val="center"/>
          </w:tcPr>
          <w:p w14:paraId="0249F1D6" w14:textId="77777777" w:rsidR="00C2022D" w:rsidRDefault="00C2022D">
            <w:pPr>
              <w:widowControl/>
              <w:jc w:val="left"/>
              <w:rPr>
                <w:rFonts w:asciiTheme="minorEastAsia" w:hAnsiTheme="minorEastAsia" w:cs="宋体" w:hint="eastAsia"/>
                <w:kern w:val="0"/>
                <w:sz w:val="24"/>
                <w:szCs w:val="24"/>
              </w:rPr>
            </w:pPr>
          </w:p>
        </w:tc>
        <w:tc>
          <w:tcPr>
            <w:tcW w:w="1046" w:type="pct"/>
            <w:vMerge/>
            <w:tcBorders>
              <w:top w:val="nil"/>
              <w:left w:val="single" w:sz="4" w:space="0" w:color="auto"/>
              <w:bottom w:val="single" w:sz="4" w:space="0" w:color="000000"/>
              <w:right w:val="single" w:sz="4" w:space="0" w:color="auto"/>
            </w:tcBorders>
            <w:vAlign w:val="center"/>
          </w:tcPr>
          <w:p w14:paraId="72378C12" w14:textId="77777777" w:rsidR="00C2022D" w:rsidRDefault="00C2022D">
            <w:pPr>
              <w:widowControl/>
              <w:jc w:val="left"/>
              <w:rPr>
                <w:rFonts w:asciiTheme="minorEastAsia" w:hAnsiTheme="minorEastAsia" w:cs="宋体" w:hint="eastAsia"/>
                <w:kern w:val="0"/>
                <w:sz w:val="24"/>
                <w:szCs w:val="24"/>
              </w:rPr>
            </w:pPr>
          </w:p>
        </w:tc>
      </w:tr>
      <w:tr w:rsidR="00C2022D" w14:paraId="3750C85A" w14:textId="77777777">
        <w:trPr>
          <w:trHeight w:val="402"/>
        </w:trPr>
        <w:tc>
          <w:tcPr>
            <w:tcW w:w="1789" w:type="pct"/>
            <w:gridSpan w:val="2"/>
            <w:tcBorders>
              <w:top w:val="single" w:sz="4" w:space="0" w:color="auto"/>
              <w:left w:val="single" w:sz="8" w:space="0" w:color="auto"/>
              <w:bottom w:val="single" w:sz="4" w:space="0" w:color="auto"/>
              <w:right w:val="single" w:sz="4" w:space="0" w:color="000000"/>
            </w:tcBorders>
            <w:shd w:val="clear" w:color="auto" w:fill="auto"/>
            <w:vAlign w:val="center"/>
          </w:tcPr>
          <w:p w14:paraId="683C2973" w14:textId="77777777" w:rsidR="00C2022D" w:rsidRDefault="00000000">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栏次</w:t>
            </w:r>
          </w:p>
        </w:tc>
        <w:tc>
          <w:tcPr>
            <w:tcW w:w="1081" w:type="pct"/>
            <w:tcBorders>
              <w:top w:val="nil"/>
              <w:left w:val="nil"/>
              <w:bottom w:val="single" w:sz="4" w:space="0" w:color="auto"/>
              <w:right w:val="single" w:sz="4" w:space="0" w:color="auto"/>
            </w:tcBorders>
            <w:shd w:val="clear" w:color="auto" w:fill="auto"/>
            <w:vAlign w:val="center"/>
          </w:tcPr>
          <w:p w14:paraId="28B58E08" w14:textId="77777777" w:rsidR="00C2022D" w:rsidRDefault="00000000">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1</w:t>
            </w:r>
          </w:p>
        </w:tc>
        <w:tc>
          <w:tcPr>
            <w:tcW w:w="1081" w:type="pct"/>
            <w:tcBorders>
              <w:top w:val="nil"/>
              <w:left w:val="nil"/>
              <w:bottom w:val="single" w:sz="4" w:space="0" w:color="auto"/>
              <w:right w:val="single" w:sz="4" w:space="0" w:color="auto"/>
            </w:tcBorders>
            <w:shd w:val="clear" w:color="auto" w:fill="auto"/>
            <w:vAlign w:val="center"/>
          </w:tcPr>
          <w:p w14:paraId="3AEA99D2" w14:textId="77777777" w:rsidR="00C2022D" w:rsidRDefault="00000000">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2</w:t>
            </w:r>
          </w:p>
        </w:tc>
        <w:tc>
          <w:tcPr>
            <w:tcW w:w="1046" w:type="pct"/>
            <w:tcBorders>
              <w:top w:val="nil"/>
              <w:left w:val="nil"/>
              <w:bottom w:val="single" w:sz="4" w:space="0" w:color="auto"/>
              <w:right w:val="single" w:sz="4" w:space="0" w:color="auto"/>
            </w:tcBorders>
            <w:shd w:val="clear" w:color="auto" w:fill="auto"/>
            <w:vAlign w:val="center"/>
          </w:tcPr>
          <w:p w14:paraId="22F76A15" w14:textId="77777777" w:rsidR="00C2022D" w:rsidRDefault="00000000">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3</w:t>
            </w:r>
          </w:p>
        </w:tc>
      </w:tr>
      <w:tr w:rsidR="00C2022D" w14:paraId="640FB7B4" w14:textId="77777777">
        <w:trPr>
          <w:trHeight w:val="402"/>
        </w:trPr>
        <w:tc>
          <w:tcPr>
            <w:tcW w:w="1789" w:type="pct"/>
            <w:gridSpan w:val="2"/>
            <w:tcBorders>
              <w:top w:val="nil"/>
              <w:left w:val="single" w:sz="8" w:space="0" w:color="auto"/>
              <w:bottom w:val="single" w:sz="4" w:space="0" w:color="auto"/>
              <w:right w:val="single" w:sz="4" w:space="0" w:color="000000"/>
            </w:tcBorders>
            <w:shd w:val="clear" w:color="auto" w:fill="auto"/>
            <w:vAlign w:val="center"/>
          </w:tcPr>
          <w:p w14:paraId="0130CF5D" w14:textId="77777777" w:rsidR="00C2022D" w:rsidRDefault="00000000">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合计</w:t>
            </w:r>
          </w:p>
        </w:tc>
        <w:tc>
          <w:tcPr>
            <w:tcW w:w="3210" w:type="pct"/>
            <w:gridSpan w:val="3"/>
            <w:tcBorders>
              <w:top w:val="nil"/>
              <w:left w:val="nil"/>
              <w:bottom w:val="single" w:sz="4" w:space="0" w:color="auto"/>
              <w:right w:val="single" w:sz="4" w:space="0" w:color="auto"/>
            </w:tcBorders>
            <w:shd w:val="clear" w:color="auto" w:fill="auto"/>
            <w:vAlign w:val="center"/>
          </w:tcPr>
          <w:p w14:paraId="58BE8754" w14:textId="77777777" w:rsidR="00C2022D" w:rsidRDefault="00000000">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本单位无国有资本经营预算财政拨款支出，故本表无数据。</w:t>
            </w:r>
          </w:p>
        </w:tc>
      </w:tr>
      <w:tr w:rsidR="00C2022D" w14:paraId="7FFF339B" w14:textId="77777777">
        <w:trPr>
          <w:trHeight w:val="402"/>
        </w:trPr>
        <w:tc>
          <w:tcPr>
            <w:tcW w:w="433" w:type="pct"/>
            <w:tcBorders>
              <w:top w:val="single" w:sz="4" w:space="0" w:color="auto"/>
              <w:left w:val="single" w:sz="8" w:space="0" w:color="auto"/>
              <w:bottom w:val="single" w:sz="4" w:space="0" w:color="auto"/>
              <w:right w:val="single" w:sz="4" w:space="0" w:color="auto"/>
            </w:tcBorders>
            <w:shd w:val="clear" w:color="auto" w:fill="auto"/>
            <w:vAlign w:val="center"/>
          </w:tcPr>
          <w:p w14:paraId="058C0478" w14:textId="77777777" w:rsidR="00C2022D" w:rsidRDefault="00000000">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356" w:type="pct"/>
            <w:tcBorders>
              <w:top w:val="nil"/>
              <w:left w:val="nil"/>
              <w:bottom w:val="single" w:sz="4" w:space="0" w:color="auto"/>
              <w:right w:val="single" w:sz="4" w:space="0" w:color="auto"/>
            </w:tcBorders>
            <w:shd w:val="clear" w:color="auto" w:fill="auto"/>
            <w:vAlign w:val="center"/>
          </w:tcPr>
          <w:p w14:paraId="4DF4FF9B" w14:textId="77777777" w:rsidR="00C2022D" w:rsidRDefault="00000000">
            <w:pPr>
              <w:widowControl/>
              <w:jc w:val="left"/>
              <w:rPr>
                <w:rFonts w:asciiTheme="minorEastAsia" w:hAnsiTheme="minorEastAsia" w:cs="宋体" w:hint="eastAsia"/>
                <w:kern w:val="0"/>
                <w:sz w:val="20"/>
                <w:szCs w:val="20"/>
              </w:rPr>
            </w:pPr>
            <w:r>
              <w:rPr>
                <w:rFonts w:asciiTheme="minorEastAsia" w:hAnsiTheme="minorEastAsia" w:cs="宋体" w:hint="eastAsia"/>
                <w:kern w:val="0"/>
                <w:sz w:val="20"/>
                <w:szCs w:val="20"/>
              </w:rPr>
              <w:t xml:space="preserve">　</w:t>
            </w:r>
          </w:p>
        </w:tc>
        <w:tc>
          <w:tcPr>
            <w:tcW w:w="1081" w:type="pct"/>
            <w:tcBorders>
              <w:top w:val="nil"/>
              <w:left w:val="nil"/>
              <w:bottom w:val="single" w:sz="4" w:space="0" w:color="auto"/>
              <w:right w:val="single" w:sz="4" w:space="0" w:color="auto"/>
            </w:tcBorders>
            <w:shd w:val="clear" w:color="auto" w:fill="auto"/>
            <w:vAlign w:val="center"/>
          </w:tcPr>
          <w:p w14:paraId="4BD59014" w14:textId="77777777" w:rsidR="00C2022D" w:rsidRDefault="00000000">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081" w:type="pct"/>
            <w:tcBorders>
              <w:top w:val="nil"/>
              <w:left w:val="nil"/>
              <w:bottom w:val="single" w:sz="4" w:space="0" w:color="auto"/>
              <w:right w:val="single" w:sz="4" w:space="0" w:color="auto"/>
            </w:tcBorders>
            <w:shd w:val="clear" w:color="auto" w:fill="auto"/>
            <w:vAlign w:val="center"/>
          </w:tcPr>
          <w:p w14:paraId="5559B3FD" w14:textId="77777777" w:rsidR="00C2022D" w:rsidRDefault="00000000">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046" w:type="pct"/>
            <w:tcBorders>
              <w:top w:val="nil"/>
              <w:left w:val="nil"/>
              <w:bottom w:val="single" w:sz="4" w:space="0" w:color="auto"/>
              <w:right w:val="single" w:sz="4" w:space="0" w:color="auto"/>
            </w:tcBorders>
            <w:shd w:val="clear" w:color="auto" w:fill="auto"/>
            <w:vAlign w:val="center"/>
          </w:tcPr>
          <w:p w14:paraId="732D2250" w14:textId="77777777" w:rsidR="00C2022D" w:rsidRDefault="00000000">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r>
      <w:tr w:rsidR="00C2022D" w14:paraId="34C76174" w14:textId="77777777">
        <w:trPr>
          <w:trHeight w:val="402"/>
        </w:trPr>
        <w:tc>
          <w:tcPr>
            <w:tcW w:w="433" w:type="pct"/>
            <w:tcBorders>
              <w:top w:val="single" w:sz="4" w:space="0" w:color="auto"/>
              <w:left w:val="single" w:sz="8" w:space="0" w:color="auto"/>
              <w:bottom w:val="single" w:sz="4" w:space="0" w:color="auto"/>
              <w:right w:val="single" w:sz="4" w:space="0" w:color="auto"/>
            </w:tcBorders>
            <w:shd w:val="clear" w:color="auto" w:fill="auto"/>
            <w:vAlign w:val="center"/>
          </w:tcPr>
          <w:p w14:paraId="45234133" w14:textId="77777777" w:rsidR="00C2022D" w:rsidRDefault="00000000">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356" w:type="pct"/>
            <w:tcBorders>
              <w:top w:val="nil"/>
              <w:left w:val="nil"/>
              <w:bottom w:val="single" w:sz="4" w:space="0" w:color="auto"/>
              <w:right w:val="single" w:sz="4" w:space="0" w:color="auto"/>
            </w:tcBorders>
            <w:shd w:val="clear" w:color="auto" w:fill="auto"/>
            <w:vAlign w:val="center"/>
          </w:tcPr>
          <w:p w14:paraId="49DF47DB" w14:textId="77777777" w:rsidR="00C2022D" w:rsidRDefault="00000000">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081" w:type="pct"/>
            <w:tcBorders>
              <w:top w:val="nil"/>
              <w:left w:val="nil"/>
              <w:bottom w:val="single" w:sz="4" w:space="0" w:color="auto"/>
              <w:right w:val="single" w:sz="4" w:space="0" w:color="auto"/>
            </w:tcBorders>
            <w:shd w:val="clear" w:color="auto" w:fill="auto"/>
            <w:vAlign w:val="center"/>
          </w:tcPr>
          <w:p w14:paraId="224418E1" w14:textId="77777777" w:rsidR="00C2022D" w:rsidRDefault="00000000">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081" w:type="pct"/>
            <w:tcBorders>
              <w:top w:val="nil"/>
              <w:left w:val="nil"/>
              <w:bottom w:val="single" w:sz="4" w:space="0" w:color="auto"/>
              <w:right w:val="single" w:sz="4" w:space="0" w:color="auto"/>
            </w:tcBorders>
            <w:shd w:val="clear" w:color="auto" w:fill="auto"/>
            <w:vAlign w:val="center"/>
          </w:tcPr>
          <w:p w14:paraId="33CCA3DD" w14:textId="77777777" w:rsidR="00C2022D" w:rsidRDefault="00000000">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046" w:type="pct"/>
            <w:tcBorders>
              <w:top w:val="nil"/>
              <w:left w:val="nil"/>
              <w:bottom w:val="single" w:sz="4" w:space="0" w:color="auto"/>
              <w:right w:val="single" w:sz="4" w:space="0" w:color="auto"/>
            </w:tcBorders>
            <w:shd w:val="clear" w:color="auto" w:fill="auto"/>
            <w:vAlign w:val="center"/>
          </w:tcPr>
          <w:p w14:paraId="2A7D100F" w14:textId="77777777" w:rsidR="00C2022D" w:rsidRDefault="00000000">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r>
      <w:tr w:rsidR="00C2022D" w14:paraId="5752990B" w14:textId="77777777">
        <w:trPr>
          <w:trHeight w:val="402"/>
        </w:trPr>
        <w:tc>
          <w:tcPr>
            <w:tcW w:w="433" w:type="pct"/>
            <w:tcBorders>
              <w:top w:val="single" w:sz="4" w:space="0" w:color="auto"/>
              <w:left w:val="single" w:sz="8" w:space="0" w:color="auto"/>
              <w:bottom w:val="single" w:sz="4" w:space="0" w:color="auto"/>
              <w:right w:val="single" w:sz="4" w:space="0" w:color="auto"/>
            </w:tcBorders>
            <w:shd w:val="clear" w:color="auto" w:fill="auto"/>
            <w:vAlign w:val="center"/>
          </w:tcPr>
          <w:p w14:paraId="12C5BF93" w14:textId="77777777" w:rsidR="00C2022D" w:rsidRDefault="00000000">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356" w:type="pct"/>
            <w:tcBorders>
              <w:top w:val="nil"/>
              <w:left w:val="nil"/>
              <w:bottom w:val="single" w:sz="4" w:space="0" w:color="auto"/>
              <w:right w:val="single" w:sz="4" w:space="0" w:color="auto"/>
            </w:tcBorders>
            <w:shd w:val="clear" w:color="auto" w:fill="auto"/>
            <w:vAlign w:val="center"/>
          </w:tcPr>
          <w:p w14:paraId="7548E9C9" w14:textId="77777777" w:rsidR="00C2022D" w:rsidRDefault="00000000">
            <w:pPr>
              <w:widowControl/>
              <w:jc w:val="left"/>
              <w:rPr>
                <w:rFonts w:asciiTheme="minorEastAsia" w:hAnsiTheme="minorEastAsia" w:cs="宋体" w:hint="eastAsia"/>
                <w:kern w:val="0"/>
                <w:sz w:val="20"/>
                <w:szCs w:val="20"/>
              </w:rPr>
            </w:pPr>
            <w:r>
              <w:rPr>
                <w:rFonts w:asciiTheme="minorEastAsia" w:hAnsiTheme="minorEastAsia" w:cs="宋体" w:hint="eastAsia"/>
                <w:kern w:val="0"/>
                <w:sz w:val="20"/>
                <w:szCs w:val="20"/>
              </w:rPr>
              <w:t xml:space="preserve">　</w:t>
            </w:r>
          </w:p>
        </w:tc>
        <w:tc>
          <w:tcPr>
            <w:tcW w:w="1081" w:type="pct"/>
            <w:tcBorders>
              <w:top w:val="nil"/>
              <w:left w:val="nil"/>
              <w:bottom w:val="single" w:sz="4" w:space="0" w:color="auto"/>
              <w:right w:val="single" w:sz="4" w:space="0" w:color="auto"/>
            </w:tcBorders>
            <w:shd w:val="clear" w:color="auto" w:fill="auto"/>
            <w:vAlign w:val="center"/>
          </w:tcPr>
          <w:p w14:paraId="337F9AF5" w14:textId="77777777" w:rsidR="00C2022D" w:rsidRDefault="00000000">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081" w:type="pct"/>
            <w:tcBorders>
              <w:top w:val="nil"/>
              <w:left w:val="nil"/>
              <w:bottom w:val="single" w:sz="4" w:space="0" w:color="auto"/>
              <w:right w:val="single" w:sz="4" w:space="0" w:color="auto"/>
            </w:tcBorders>
            <w:shd w:val="clear" w:color="auto" w:fill="auto"/>
            <w:vAlign w:val="center"/>
          </w:tcPr>
          <w:p w14:paraId="61B4EEE6" w14:textId="77777777" w:rsidR="00C2022D" w:rsidRDefault="00000000">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046" w:type="pct"/>
            <w:tcBorders>
              <w:top w:val="nil"/>
              <w:left w:val="nil"/>
              <w:bottom w:val="single" w:sz="4" w:space="0" w:color="auto"/>
              <w:right w:val="single" w:sz="4" w:space="0" w:color="auto"/>
            </w:tcBorders>
            <w:shd w:val="clear" w:color="auto" w:fill="auto"/>
            <w:vAlign w:val="center"/>
          </w:tcPr>
          <w:p w14:paraId="77CF113D" w14:textId="77777777" w:rsidR="00C2022D" w:rsidRDefault="00000000">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r>
      <w:tr w:rsidR="00C2022D" w14:paraId="16032643" w14:textId="77777777">
        <w:trPr>
          <w:trHeight w:val="402"/>
        </w:trPr>
        <w:tc>
          <w:tcPr>
            <w:tcW w:w="433" w:type="pct"/>
            <w:tcBorders>
              <w:top w:val="single" w:sz="4" w:space="0" w:color="auto"/>
              <w:left w:val="single" w:sz="8" w:space="0" w:color="auto"/>
              <w:bottom w:val="single" w:sz="4" w:space="0" w:color="auto"/>
              <w:right w:val="single" w:sz="4" w:space="0" w:color="auto"/>
            </w:tcBorders>
            <w:shd w:val="clear" w:color="auto" w:fill="auto"/>
            <w:vAlign w:val="center"/>
          </w:tcPr>
          <w:p w14:paraId="21ECA92C" w14:textId="77777777" w:rsidR="00C2022D" w:rsidRDefault="00000000">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356" w:type="pct"/>
            <w:tcBorders>
              <w:top w:val="nil"/>
              <w:left w:val="nil"/>
              <w:bottom w:val="single" w:sz="4" w:space="0" w:color="auto"/>
              <w:right w:val="single" w:sz="4" w:space="0" w:color="auto"/>
            </w:tcBorders>
            <w:shd w:val="clear" w:color="auto" w:fill="auto"/>
            <w:vAlign w:val="center"/>
          </w:tcPr>
          <w:p w14:paraId="4E7BE2DB" w14:textId="77777777" w:rsidR="00C2022D" w:rsidRDefault="00000000">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081" w:type="pct"/>
            <w:tcBorders>
              <w:top w:val="nil"/>
              <w:left w:val="nil"/>
              <w:bottom w:val="single" w:sz="4" w:space="0" w:color="auto"/>
              <w:right w:val="single" w:sz="4" w:space="0" w:color="auto"/>
            </w:tcBorders>
            <w:shd w:val="clear" w:color="auto" w:fill="auto"/>
            <w:vAlign w:val="center"/>
          </w:tcPr>
          <w:p w14:paraId="338F0E2B" w14:textId="77777777" w:rsidR="00C2022D" w:rsidRDefault="00000000">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081" w:type="pct"/>
            <w:tcBorders>
              <w:top w:val="nil"/>
              <w:left w:val="nil"/>
              <w:bottom w:val="single" w:sz="4" w:space="0" w:color="auto"/>
              <w:right w:val="single" w:sz="4" w:space="0" w:color="auto"/>
            </w:tcBorders>
            <w:shd w:val="clear" w:color="auto" w:fill="auto"/>
            <w:vAlign w:val="center"/>
          </w:tcPr>
          <w:p w14:paraId="7969EB5F" w14:textId="77777777" w:rsidR="00C2022D" w:rsidRDefault="00000000">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046" w:type="pct"/>
            <w:tcBorders>
              <w:top w:val="nil"/>
              <w:left w:val="nil"/>
              <w:bottom w:val="single" w:sz="4" w:space="0" w:color="auto"/>
              <w:right w:val="single" w:sz="4" w:space="0" w:color="auto"/>
            </w:tcBorders>
            <w:shd w:val="clear" w:color="auto" w:fill="auto"/>
            <w:vAlign w:val="center"/>
          </w:tcPr>
          <w:p w14:paraId="66AE8DD0" w14:textId="77777777" w:rsidR="00C2022D" w:rsidRDefault="00000000">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r>
      <w:tr w:rsidR="00C2022D" w14:paraId="22A6120D" w14:textId="77777777">
        <w:trPr>
          <w:trHeight w:val="402"/>
        </w:trPr>
        <w:tc>
          <w:tcPr>
            <w:tcW w:w="433" w:type="pct"/>
            <w:tcBorders>
              <w:top w:val="single" w:sz="4" w:space="0" w:color="auto"/>
              <w:left w:val="single" w:sz="8" w:space="0" w:color="auto"/>
              <w:bottom w:val="single" w:sz="4" w:space="0" w:color="auto"/>
              <w:right w:val="single" w:sz="4" w:space="0" w:color="auto"/>
            </w:tcBorders>
            <w:shd w:val="clear" w:color="auto" w:fill="auto"/>
            <w:vAlign w:val="center"/>
          </w:tcPr>
          <w:p w14:paraId="574E6104" w14:textId="77777777" w:rsidR="00C2022D" w:rsidRDefault="00000000">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356" w:type="pct"/>
            <w:tcBorders>
              <w:top w:val="nil"/>
              <w:left w:val="nil"/>
              <w:bottom w:val="single" w:sz="4" w:space="0" w:color="auto"/>
              <w:right w:val="single" w:sz="4" w:space="0" w:color="auto"/>
            </w:tcBorders>
            <w:shd w:val="clear" w:color="auto" w:fill="auto"/>
            <w:vAlign w:val="center"/>
          </w:tcPr>
          <w:p w14:paraId="6E026C9A" w14:textId="77777777" w:rsidR="00C2022D" w:rsidRDefault="00000000">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081" w:type="pct"/>
            <w:tcBorders>
              <w:top w:val="nil"/>
              <w:left w:val="nil"/>
              <w:bottom w:val="single" w:sz="4" w:space="0" w:color="auto"/>
              <w:right w:val="single" w:sz="4" w:space="0" w:color="auto"/>
            </w:tcBorders>
            <w:shd w:val="clear" w:color="auto" w:fill="auto"/>
            <w:vAlign w:val="center"/>
          </w:tcPr>
          <w:p w14:paraId="463720F7" w14:textId="77777777" w:rsidR="00C2022D" w:rsidRDefault="00000000">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081" w:type="pct"/>
            <w:tcBorders>
              <w:top w:val="nil"/>
              <w:left w:val="nil"/>
              <w:bottom w:val="single" w:sz="4" w:space="0" w:color="auto"/>
              <w:right w:val="single" w:sz="4" w:space="0" w:color="auto"/>
            </w:tcBorders>
            <w:shd w:val="clear" w:color="auto" w:fill="auto"/>
            <w:vAlign w:val="center"/>
          </w:tcPr>
          <w:p w14:paraId="3265FB09" w14:textId="77777777" w:rsidR="00C2022D" w:rsidRDefault="00000000">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046" w:type="pct"/>
            <w:tcBorders>
              <w:top w:val="nil"/>
              <w:left w:val="nil"/>
              <w:bottom w:val="single" w:sz="4" w:space="0" w:color="auto"/>
              <w:right w:val="single" w:sz="4" w:space="0" w:color="auto"/>
            </w:tcBorders>
            <w:shd w:val="clear" w:color="auto" w:fill="auto"/>
            <w:vAlign w:val="center"/>
          </w:tcPr>
          <w:p w14:paraId="61EC72CD" w14:textId="77777777" w:rsidR="00C2022D" w:rsidRDefault="00000000">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r>
      <w:tr w:rsidR="00C2022D" w14:paraId="0ADA718B" w14:textId="77777777">
        <w:trPr>
          <w:trHeight w:val="402"/>
        </w:trPr>
        <w:tc>
          <w:tcPr>
            <w:tcW w:w="433" w:type="pct"/>
            <w:tcBorders>
              <w:top w:val="single" w:sz="4" w:space="0" w:color="auto"/>
              <w:left w:val="single" w:sz="8" w:space="0" w:color="auto"/>
              <w:bottom w:val="single" w:sz="8" w:space="0" w:color="auto"/>
              <w:right w:val="single" w:sz="4" w:space="0" w:color="auto"/>
            </w:tcBorders>
            <w:shd w:val="clear" w:color="auto" w:fill="auto"/>
            <w:vAlign w:val="center"/>
          </w:tcPr>
          <w:p w14:paraId="307DD48F" w14:textId="77777777" w:rsidR="00C2022D" w:rsidRDefault="00000000">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356" w:type="pct"/>
            <w:tcBorders>
              <w:top w:val="nil"/>
              <w:left w:val="nil"/>
              <w:bottom w:val="single" w:sz="8" w:space="0" w:color="auto"/>
              <w:right w:val="single" w:sz="4" w:space="0" w:color="auto"/>
            </w:tcBorders>
            <w:shd w:val="clear" w:color="auto" w:fill="auto"/>
            <w:vAlign w:val="center"/>
          </w:tcPr>
          <w:p w14:paraId="436A2EE1" w14:textId="77777777" w:rsidR="00C2022D" w:rsidRDefault="00000000">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081" w:type="pct"/>
            <w:tcBorders>
              <w:top w:val="nil"/>
              <w:left w:val="nil"/>
              <w:bottom w:val="single" w:sz="8" w:space="0" w:color="auto"/>
              <w:right w:val="single" w:sz="4" w:space="0" w:color="auto"/>
            </w:tcBorders>
            <w:shd w:val="clear" w:color="auto" w:fill="auto"/>
            <w:vAlign w:val="center"/>
          </w:tcPr>
          <w:p w14:paraId="77147E15" w14:textId="77777777" w:rsidR="00C2022D" w:rsidRDefault="00000000">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081" w:type="pct"/>
            <w:tcBorders>
              <w:top w:val="nil"/>
              <w:left w:val="nil"/>
              <w:bottom w:val="single" w:sz="8" w:space="0" w:color="auto"/>
              <w:right w:val="single" w:sz="4" w:space="0" w:color="auto"/>
            </w:tcBorders>
            <w:shd w:val="clear" w:color="auto" w:fill="auto"/>
            <w:vAlign w:val="center"/>
          </w:tcPr>
          <w:p w14:paraId="41A69050" w14:textId="77777777" w:rsidR="00C2022D" w:rsidRDefault="00000000">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046" w:type="pct"/>
            <w:tcBorders>
              <w:top w:val="nil"/>
              <w:left w:val="nil"/>
              <w:bottom w:val="single" w:sz="8" w:space="0" w:color="auto"/>
              <w:right w:val="single" w:sz="4" w:space="0" w:color="auto"/>
            </w:tcBorders>
            <w:shd w:val="clear" w:color="auto" w:fill="auto"/>
            <w:vAlign w:val="center"/>
          </w:tcPr>
          <w:p w14:paraId="7ACA71BD" w14:textId="77777777" w:rsidR="00C2022D" w:rsidRDefault="00000000">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r>
      <w:tr w:rsidR="00C2022D" w14:paraId="592E64ED" w14:textId="77777777">
        <w:trPr>
          <w:trHeight w:val="720"/>
        </w:trPr>
        <w:tc>
          <w:tcPr>
            <w:tcW w:w="5000" w:type="pct"/>
            <w:gridSpan w:val="5"/>
            <w:tcBorders>
              <w:top w:val="single" w:sz="8" w:space="0" w:color="auto"/>
              <w:left w:val="nil"/>
              <w:bottom w:val="nil"/>
              <w:right w:val="nil"/>
            </w:tcBorders>
            <w:shd w:val="clear" w:color="auto" w:fill="auto"/>
            <w:vAlign w:val="center"/>
          </w:tcPr>
          <w:p w14:paraId="27A0046C" w14:textId="77777777" w:rsidR="00C2022D" w:rsidRDefault="00000000">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注：本表反映部门本年度国有资本经营预算财政拨款支出情况。</w:t>
            </w:r>
          </w:p>
          <w:p w14:paraId="0B1C0E4E" w14:textId="77777777" w:rsidR="00C2022D" w:rsidRDefault="00000000">
            <w:pPr>
              <w:widowControl/>
              <w:jc w:val="left"/>
              <w:rPr>
                <w:rFonts w:asciiTheme="minorEastAsia" w:hAnsiTheme="minorEastAsia" w:cs="宋体" w:hint="eastAsia"/>
                <w:kern w:val="0"/>
                <w:sz w:val="24"/>
                <w:szCs w:val="24"/>
              </w:rPr>
            </w:pPr>
            <w:r>
              <w:rPr>
                <w:rFonts w:ascii="楷体" w:eastAsia="楷体" w:hAnsi="楷体" w:cs="楷体" w:hint="eastAsia"/>
                <w:b/>
                <w:bCs/>
                <w:kern w:val="0"/>
                <w:sz w:val="24"/>
                <w:szCs w:val="24"/>
              </w:rPr>
              <w:t>说明：本单位没有使用国有资本经营预算安排的支出，故本表无数据。</w:t>
            </w:r>
          </w:p>
        </w:tc>
      </w:tr>
    </w:tbl>
    <w:p w14:paraId="25F04A0E" w14:textId="77777777" w:rsidR="00C2022D" w:rsidRDefault="00000000">
      <w:pPr>
        <w:rPr>
          <w:rFonts w:asciiTheme="minorEastAsia" w:hAnsiTheme="minorEastAsia" w:cs="Times New Roman" w:hint="eastAsia"/>
          <w:color w:val="000000"/>
          <w:kern w:val="0"/>
          <w:sz w:val="36"/>
          <w:szCs w:val="36"/>
        </w:rPr>
      </w:pPr>
      <w:r>
        <w:rPr>
          <w:rFonts w:asciiTheme="minorEastAsia" w:hAnsiTheme="minorEastAsia" w:cs="Times New Roman" w:hint="eastAsia"/>
          <w:color w:val="000000"/>
          <w:kern w:val="0"/>
          <w:sz w:val="36"/>
          <w:szCs w:val="36"/>
        </w:rPr>
        <w:br w:type="page"/>
      </w:r>
    </w:p>
    <w:p w14:paraId="2D562D04" w14:textId="77777777" w:rsidR="00C2022D" w:rsidRDefault="00000000">
      <w:pPr>
        <w:widowControl/>
        <w:jc w:val="center"/>
        <w:outlineLvl w:val="1"/>
        <w:rPr>
          <w:rFonts w:asciiTheme="minorEastAsia" w:hAnsiTheme="minorEastAsia" w:cs="Times New Roman" w:hint="eastAsia"/>
          <w:color w:val="000000"/>
          <w:kern w:val="0"/>
          <w:szCs w:val="21"/>
        </w:rPr>
      </w:pPr>
      <w:r>
        <w:rPr>
          <w:rFonts w:ascii="华文中宋" w:eastAsia="华文中宋" w:hAnsi="华文中宋" w:cs="华文中宋" w:hint="eastAsia"/>
          <w:color w:val="000000"/>
          <w:kern w:val="0"/>
          <w:sz w:val="32"/>
          <w:szCs w:val="32"/>
        </w:rPr>
        <w:lastRenderedPageBreak/>
        <w:t>财政拨款“三公”经费支出决算表</w:t>
      </w:r>
      <w:r>
        <w:rPr>
          <w:rFonts w:asciiTheme="minorEastAsia" w:hAnsiTheme="minorEastAsia" w:cs="Times New Roman"/>
          <w:color w:val="000000"/>
          <w:kern w:val="0"/>
          <w:szCs w:val="21"/>
        </w:rPr>
        <w:t xml:space="preserve">                                                                                                             </w:t>
      </w:r>
      <w:r>
        <w:rPr>
          <w:rFonts w:asciiTheme="minorEastAsia" w:hAnsiTheme="minorEastAsia" w:cs="Times New Roman" w:hint="eastAsia"/>
          <w:color w:val="000000"/>
          <w:kern w:val="0"/>
          <w:szCs w:val="21"/>
        </w:rPr>
        <w:t xml:space="preserve">         </w:t>
      </w:r>
      <w:r>
        <w:rPr>
          <w:rFonts w:asciiTheme="minorEastAsia" w:hAnsiTheme="minorEastAsia" w:cs="Times New Roman"/>
          <w:color w:val="000000"/>
          <w:kern w:val="0"/>
          <w:szCs w:val="21"/>
        </w:rPr>
        <w:t xml:space="preserve">       </w:t>
      </w:r>
    </w:p>
    <w:tbl>
      <w:tblPr>
        <w:tblW w:w="4941" w:type="pct"/>
        <w:jc w:val="center"/>
        <w:tblLook w:val="04A0" w:firstRow="1" w:lastRow="0" w:firstColumn="1" w:lastColumn="0" w:noHBand="0" w:noVBand="1"/>
      </w:tblPr>
      <w:tblGrid>
        <w:gridCol w:w="809"/>
        <w:gridCol w:w="887"/>
        <w:gridCol w:w="887"/>
        <w:gridCol w:w="887"/>
        <w:gridCol w:w="893"/>
        <w:gridCol w:w="901"/>
        <w:gridCol w:w="887"/>
        <w:gridCol w:w="887"/>
        <w:gridCol w:w="887"/>
        <w:gridCol w:w="887"/>
        <w:gridCol w:w="893"/>
        <w:gridCol w:w="851"/>
      </w:tblGrid>
      <w:tr w:rsidR="00C2022D" w14:paraId="61601856" w14:textId="77777777">
        <w:trPr>
          <w:trHeight w:val="397"/>
          <w:jc w:val="center"/>
        </w:trPr>
        <w:tc>
          <w:tcPr>
            <w:tcW w:w="2493" w:type="pct"/>
            <w:gridSpan w:val="6"/>
            <w:tcBorders>
              <w:top w:val="nil"/>
              <w:left w:val="nil"/>
              <w:bottom w:val="nil"/>
              <w:right w:val="nil"/>
            </w:tcBorders>
            <w:shd w:val="clear" w:color="auto" w:fill="auto"/>
            <w:vAlign w:val="center"/>
          </w:tcPr>
          <w:p w14:paraId="0F6DBE33" w14:textId="77777777" w:rsidR="00C2022D" w:rsidRDefault="00C2022D">
            <w:pPr>
              <w:widowControl/>
              <w:jc w:val="center"/>
              <w:rPr>
                <w:rFonts w:ascii="Times New Roman" w:hAnsi="Times New Roman" w:cs="Times New Roman"/>
                <w:kern w:val="0"/>
                <w:szCs w:val="21"/>
              </w:rPr>
            </w:pPr>
          </w:p>
        </w:tc>
        <w:tc>
          <w:tcPr>
            <w:tcW w:w="2506" w:type="pct"/>
            <w:gridSpan w:val="6"/>
            <w:tcBorders>
              <w:top w:val="nil"/>
              <w:left w:val="nil"/>
              <w:bottom w:val="nil"/>
              <w:right w:val="nil"/>
            </w:tcBorders>
            <w:shd w:val="clear" w:color="auto" w:fill="auto"/>
            <w:vAlign w:val="center"/>
          </w:tcPr>
          <w:p w14:paraId="56AC0747" w14:textId="77777777" w:rsidR="00C2022D" w:rsidRDefault="00000000">
            <w:pPr>
              <w:widowControl/>
              <w:jc w:val="right"/>
              <w:rPr>
                <w:rFonts w:ascii="Times New Roman" w:hAnsi="Times New Roman" w:cs="Times New Roman"/>
                <w:kern w:val="0"/>
                <w:szCs w:val="21"/>
              </w:rPr>
            </w:pPr>
            <w:r>
              <w:rPr>
                <w:rFonts w:ascii="Times New Roman" w:hAnsi="Times New Roman" w:cs="Times New Roman"/>
                <w:color w:val="000000"/>
                <w:kern w:val="0"/>
                <w:szCs w:val="21"/>
              </w:rPr>
              <w:t>公开</w:t>
            </w:r>
            <w:r>
              <w:rPr>
                <w:rFonts w:ascii="Times New Roman" w:hAnsi="Times New Roman" w:cs="Times New Roman"/>
                <w:color w:val="000000"/>
                <w:kern w:val="0"/>
                <w:szCs w:val="21"/>
              </w:rPr>
              <w:t>09</w:t>
            </w:r>
            <w:r>
              <w:rPr>
                <w:rFonts w:ascii="Times New Roman" w:hAnsi="Times New Roman" w:cs="Times New Roman"/>
                <w:color w:val="000000"/>
                <w:kern w:val="0"/>
                <w:szCs w:val="21"/>
              </w:rPr>
              <w:t>表</w:t>
            </w:r>
          </w:p>
        </w:tc>
      </w:tr>
      <w:tr w:rsidR="00C2022D" w14:paraId="6FD2B1A1" w14:textId="77777777">
        <w:trPr>
          <w:trHeight w:val="397"/>
          <w:jc w:val="center"/>
        </w:trPr>
        <w:tc>
          <w:tcPr>
            <w:tcW w:w="2493" w:type="pct"/>
            <w:gridSpan w:val="6"/>
            <w:tcBorders>
              <w:top w:val="nil"/>
              <w:left w:val="nil"/>
              <w:bottom w:val="single" w:sz="4" w:space="0" w:color="auto"/>
              <w:right w:val="nil"/>
            </w:tcBorders>
            <w:shd w:val="clear" w:color="auto" w:fill="auto"/>
            <w:vAlign w:val="center"/>
          </w:tcPr>
          <w:p w14:paraId="7E608E3B" w14:textId="77777777" w:rsidR="00C2022D" w:rsidRDefault="00000000">
            <w:pPr>
              <w:widowControl/>
              <w:jc w:val="left"/>
              <w:rPr>
                <w:rFonts w:ascii="Times New Roman" w:hAnsi="Times New Roman" w:cs="Times New Roman"/>
                <w:kern w:val="0"/>
                <w:szCs w:val="21"/>
              </w:rPr>
            </w:pPr>
            <w:r>
              <w:rPr>
                <w:rFonts w:ascii="Times New Roman" w:hAnsi="Times New Roman" w:cs="Times New Roman"/>
                <w:color w:val="000000"/>
                <w:kern w:val="0"/>
                <w:szCs w:val="21"/>
              </w:rPr>
              <w:t>部门：</w:t>
            </w:r>
          </w:p>
        </w:tc>
        <w:tc>
          <w:tcPr>
            <w:tcW w:w="2506" w:type="pct"/>
            <w:gridSpan w:val="6"/>
            <w:tcBorders>
              <w:top w:val="nil"/>
              <w:left w:val="nil"/>
              <w:bottom w:val="single" w:sz="4" w:space="0" w:color="auto"/>
              <w:right w:val="nil"/>
            </w:tcBorders>
            <w:shd w:val="clear" w:color="auto" w:fill="auto"/>
            <w:vAlign w:val="center"/>
          </w:tcPr>
          <w:p w14:paraId="6FC323E4" w14:textId="77777777" w:rsidR="00C2022D" w:rsidRDefault="00000000">
            <w:pPr>
              <w:widowControl/>
              <w:jc w:val="right"/>
              <w:rPr>
                <w:rFonts w:ascii="Times New Roman" w:hAnsi="Times New Roman" w:cs="Times New Roman"/>
                <w:kern w:val="0"/>
                <w:szCs w:val="21"/>
              </w:rPr>
            </w:pPr>
            <w:r>
              <w:rPr>
                <w:rFonts w:ascii="Times New Roman" w:hAnsi="Times New Roman" w:cs="Times New Roman"/>
                <w:color w:val="000000"/>
                <w:kern w:val="0"/>
                <w:szCs w:val="21"/>
              </w:rPr>
              <w:t>单位：万元</w:t>
            </w:r>
          </w:p>
        </w:tc>
      </w:tr>
      <w:tr w:rsidR="00C2022D" w14:paraId="37D9ABAB" w14:textId="77777777">
        <w:trPr>
          <w:trHeight w:val="624"/>
          <w:jc w:val="center"/>
        </w:trPr>
        <w:tc>
          <w:tcPr>
            <w:tcW w:w="24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6FAC6146" w14:textId="77777777" w:rsidR="00C2022D" w:rsidRDefault="00000000">
            <w:pPr>
              <w:widowControl/>
              <w:jc w:val="center"/>
              <w:rPr>
                <w:rFonts w:ascii="Times New Roman" w:hAnsi="Times New Roman" w:cs="Times New Roman"/>
                <w:kern w:val="0"/>
                <w:szCs w:val="21"/>
              </w:rPr>
            </w:pPr>
            <w:r>
              <w:rPr>
                <w:rFonts w:ascii="Times New Roman" w:hAnsi="Times New Roman" w:cs="Times New Roman"/>
                <w:kern w:val="0"/>
                <w:szCs w:val="21"/>
              </w:rPr>
              <w:t>预算数</w:t>
            </w:r>
          </w:p>
        </w:tc>
        <w:tc>
          <w:tcPr>
            <w:tcW w:w="2506"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5CC09913" w14:textId="77777777" w:rsidR="00C2022D" w:rsidRDefault="00000000">
            <w:pPr>
              <w:widowControl/>
              <w:jc w:val="center"/>
              <w:rPr>
                <w:rFonts w:ascii="Times New Roman" w:hAnsi="Times New Roman" w:cs="Times New Roman"/>
                <w:kern w:val="0"/>
                <w:szCs w:val="21"/>
              </w:rPr>
            </w:pPr>
            <w:r>
              <w:rPr>
                <w:rFonts w:ascii="Times New Roman" w:hAnsi="Times New Roman" w:cs="Times New Roman"/>
                <w:kern w:val="0"/>
                <w:szCs w:val="21"/>
              </w:rPr>
              <w:t>决算数</w:t>
            </w:r>
          </w:p>
        </w:tc>
      </w:tr>
      <w:tr w:rsidR="00C2022D" w14:paraId="489486E4" w14:textId="77777777">
        <w:trPr>
          <w:trHeight w:val="624"/>
          <w:jc w:val="center"/>
        </w:trPr>
        <w:tc>
          <w:tcPr>
            <w:tcW w:w="383" w:type="pct"/>
            <w:vMerge w:val="restart"/>
            <w:tcBorders>
              <w:top w:val="single" w:sz="4" w:space="0" w:color="auto"/>
              <w:left w:val="single" w:sz="8" w:space="0" w:color="auto"/>
              <w:bottom w:val="single" w:sz="4" w:space="0" w:color="auto"/>
              <w:right w:val="single" w:sz="4" w:space="0" w:color="auto"/>
            </w:tcBorders>
            <w:shd w:val="clear" w:color="auto" w:fill="auto"/>
            <w:vAlign w:val="center"/>
          </w:tcPr>
          <w:p w14:paraId="574AC49B" w14:textId="77777777" w:rsidR="00C2022D" w:rsidRDefault="00000000">
            <w:pPr>
              <w:widowControl/>
              <w:jc w:val="center"/>
              <w:rPr>
                <w:rFonts w:ascii="Times New Roman" w:hAnsi="Times New Roman" w:cs="Times New Roman"/>
                <w:kern w:val="0"/>
                <w:szCs w:val="21"/>
              </w:rPr>
            </w:pPr>
            <w:r>
              <w:rPr>
                <w:rFonts w:ascii="Times New Roman" w:hAnsi="Times New Roman" w:cs="Times New Roman"/>
                <w:kern w:val="0"/>
                <w:szCs w:val="21"/>
              </w:rPr>
              <w:t>合计</w:t>
            </w:r>
          </w:p>
        </w:tc>
        <w:tc>
          <w:tcPr>
            <w:tcW w:w="4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A8C7668" w14:textId="77777777" w:rsidR="00C2022D" w:rsidRDefault="00000000">
            <w:pPr>
              <w:widowControl/>
              <w:jc w:val="center"/>
              <w:rPr>
                <w:rFonts w:ascii="Times New Roman" w:hAnsi="Times New Roman" w:cs="Times New Roman"/>
                <w:kern w:val="0"/>
                <w:szCs w:val="21"/>
              </w:rPr>
            </w:pPr>
            <w:r>
              <w:rPr>
                <w:rFonts w:ascii="Times New Roman" w:hAnsi="Times New Roman" w:cs="Times New Roman"/>
                <w:kern w:val="0"/>
                <w:szCs w:val="21"/>
              </w:rPr>
              <w:t>因公出国（境）费</w:t>
            </w:r>
          </w:p>
        </w:tc>
        <w:tc>
          <w:tcPr>
            <w:tcW w:w="1263" w:type="pct"/>
            <w:gridSpan w:val="3"/>
            <w:tcBorders>
              <w:top w:val="single" w:sz="4" w:space="0" w:color="auto"/>
              <w:left w:val="nil"/>
              <w:bottom w:val="single" w:sz="4" w:space="0" w:color="auto"/>
              <w:right w:val="single" w:sz="4" w:space="0" w:color="000000"/>
            </w:tcBorders>
            <w:shd w:val="clear" w:color="auto" w:fill="auto"/>
            <w:vAlign w:val="center"/>
          </w:tcPr>
          <w:p w14:paraId="1FBC046B" w14:textId="77777777" w:rsidR="00C2022D" w:rsidRDefault="00000000">
            <w:pPr>
              <w:widowControl/>
              <w:jc w:val="center"/>
              <w:rPr>
                <w:rFonts w:ascii="Times New Roman" w:hAnsi="Times New Roman" w:cs="Times New Roman"/>
                <w:kern w:val="0"/>
                <w:szCs w:val="21"/>
              </w:rPr>
            </w:pPr>
            <w:r>
              <w:rPr>
                <w:rFonts w:ascii="Times New Roman" w:hAnsi="Times New Roman" w:cs="Times New Roman"/>
                <w:kern w:val="0"/>
                <w:szCs w:val="21"/>
              </w:rPr>
              <w:t>公务用车购置及运行费</w:t>
            </w:r>
          </w:p>
        </w:tc>
        <w:tc>
          <w:tcPr>
            <w:tcW w:w="42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9324676" w14:textId="77777777" w:rsidR="00C2022D" w:rsidRDefault="00000000">
            <w:pPr>
              <w:widowControl/>
              <w:jc w:val="center"/>
              <w:rPr>
                <w:rFonts w:ascii="Times New Roman" w:hAnsi="Times New Roman" w:cs="Times New Roman"/>
                <w:kern w:val="0"/>
                <w:szCs w:val="21"/>
              </w:rPr>
            </w:pPr>
            <w:r>
              <w:rPr>
                <w:rFonts w:ascii="Times New Roman" w:hAnsi="Times New Roman" w:cs="Times New Roman"/>
                <w:kern w:val="0"/>
                <w:szCs w:val="21"/>
              </w:rPr>
              <w:t>公务</w:t>
            </w:r>
          </w:p>
          <w:p w14:paraId="5F0B7AA0" w14:textId="77777777" w:rsidR="00C2022D" w:rsidRDefault="00000000">
            <w:pPr>
              <w:widowControl/>
              <w:jc w:val="center"/>
              <w:rPr>
                <w:rFonts w:ascii="Times New Roman" w:hAnsi="Times New Roman" w:cs="Times New Roman"/>
                <w:kern w:val="0"/>
                <w:szCs w:val="21"/>
              </w:rPr>
            </w:pPr>
            <w:r>
              <w:rPr>
                <w:rFonts w:ascii="Times New Roman" w:hAnsi="Times New Roman" w:cs="Times New Roman"/>
                <w:kern w:val="0"/>
                <w:szCs w:val="21"/>
              </w:rPr>
              <w:t>接待费</w:t>
            </w:r>
          </w:p>
        </w:tc>
        <w:tc>
          <w:tcPr>
            <w:tcW w:w="420" w:type="pct"/>
            <w:vMerge w:val="restart"/>
            <w:tcBorders>
              <w:top w:val="single" w:sz="4" w:space="0" w:color="auto"/>
              <w:left w:val="nil"/>
              <w:bottom w:val="single" w:sz="4" w:space="0" w:color="auto"/>
              <w:right w:val="single" w:sz="4" w:space="0" w:color="auto"/>
            </w:tcBorders>
            <w:shd w:val="clear" w:color="auto" w:fill="auto"/>
            <w:vAlign w:val="center"/>
          </w:tcPr>
          <w:p w14:paraId="776D2213" w14:textId="77777777" w:rsidR="00C2022D" w:rsidRDefault="00000000">
            <w:pPr>
              <w:widowControl/>
              <w:jc w:val="center"/>
              <w:rPr>
                <w:rFonts w:ascii="Times New Roman" w:hAnsi="Times New Roman" w:cs="Times New Roman"/>
                <w:kern w:val="0"/>
                <w:szCs w:val="21"/>
              </w:rPr>
            </w:pPr>
            <w:r>
              <w:rPr>
                <w:rFonts w:ascii="Times New Roman" w:hAnsi="Times New Roman" w:cs="Times New Roman"/>
                <w:kern w:val="0"/>
                <w:szCs w:val="21"/>
              </w:rPr>
              <w:t>合计</w:t>
            </w:r>
          </w:p>
        </w:tc>
        <w:tc>
          <w:tcPr>
            <w:tcW w:w="4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81CC304" w14:textId="77777777" w:rsidR="00C2022D" w:rsidRDefault="00000000">
            <w:pPr>
              <w:widowControl/>
              <w:jc w:val="center"/>
              <w:rPr>
                <w:rFonts w:ascii="Times New Roman" w:hAnsi="Times New Roman" w:cs="Times New Roman"/>
                <w:kern w:val="0"/>
                <w:szCs w:val="21"/>
              </w:rPr>
            </w:pPr>
            <w:r>
              <w:rPr>
                <w:rFonts w:ascii="Times New Roman" w:hAnsi="Times New Roman" w:cs="Times New Roman"/>
                <w:kern w:val="0"/>
                <w:szCs w:val="21"/>
              </w:rPr>
              <w:t>因公出国（境）费</w:t>
            </w:r>
          </w:p>
        </w:tc>
        <w:tc>
          <w:tcPr>
            <w:tcW w:w="1263" w:type="pct"/>
            <w:gridSpan w:val="3"/>
            <w:tcBorders>
              <w:top w:val="single" w:sz="4" w:space="0" w:color="auto"/>
              <w:left w:val="nil"/>
              <w:bottom w:val="single" w:sz="4" w:space="0" w:color="auto"/>
              <w:right w:val="single" w:sz="4" w:space="0" w:color="000000"/>
            </w:tcBorders>
            <w:shd w:val="clear" w:color="auto" w:fill="auto"/>
            <w:vAlign w:val="center"/>
          </w:tcPr>
          <w:p w14:paraId="6AD21DF4" w14:textId="77777777" w:rsidR="00C2022D" w:rsidRDefault="00000000">
            <w:pPr>
              <w:widowControl/>
              <w:jc w:val="center"/>
              <w:rPr>
                <w:rFonts w:ascii="Times New Roman" w:hAnsi="Times New Roman" w:cs="Times New Roman"/>
                <w:kern w:val="0"/>
                <w:szCs w:val="21"/>
              </w:rPr>
            </w:pPr>
            <w:r>
              <w:rPr>
                <w:rFonts w:ascii="Times New Roman" w:hAnsi="Times New Roman" w:cs="Times New Roman"/>
                <w:kern w:val="0"/>
                <w:szCs w:val="21"/>
              </w:rPr>
              <w:t>公务用车购置及运行费</w:t>
            </w:r>
          </w:p>
        </w:tc>
        <w:tc>
          <w:tcPr>
            <w:tcW w:w="401" w:type="pct"/>
            <w:vMerge w:val="restart"/>
            <w:tcBorders>
              <w:top w:val="single" w:sz="4" w:space="0" w:color="auto"/>
              <w:left w:val="single" w:sz="4" w:space="0" w:color="auto"/>
              <w:bottom w:val="single" w:sz="4" w:space="0" w:color="auto"/>
              <w:right w:val="single" w:sz="8" w:space="0" w:color="auto"/>
            </w:tcBorders>
            <w:shd w:val="clear" w:color="auto" w:fill="auto"/>
            <w:vAlign w:val="center"/>
          </w:tcPr>
          <w:p w14:paraId="6153FBDD" w14:textId="77777777" w:rsidR="00C2022D" w:rsidRDefault="00000000">
            <w:pPr>
              <w:widowControl/>
              <w:jc w:val="center"/>
              <w:rPr>
                <w:rFonts w:ascii="Times New Roman" w:hAnsi="Times New Roman" w:cs="Times New Roman"/>
                <w:kern w:val="0"/>
                <w:szCs w:val="21"/>
              </w:rPr>
            </w:pPr>
            <w:r>
              <w:rPr>
                <w:rFonts w:ascii="Times New Roman" w:hAnsi="Times New Roman" w:cs="Times New Roman"/>
                <w:kern w:val="0"/>
                <w:szCs w:val="21"/>
              </w:rPr>
              <w:t>公务</w:t>
            </w:r>
          </w:p>
          <w:p w14:paraId="4C1D4FA8" w14:textId="77777777" w:rsidR="00C2022D" w:rsidRDefault="00000000">
            <w:pPr>
              <w:widowControl/>
              <w:jc w:val="center"/>
              <w:rPr>
                <w:rFonts w:ascii="Times New Roman" w:hAnsi="Times New Roman" w:cs="Times New Roman"/>
                <w:kern w:val="0"/>
                <w:szCs w:val="21"/>
              </w:rPr>
            </w:pPr>
            <w:r>
              <w:rPr>
                <w:rFonts w:ascii="Times New Roman" w:hAnsi="Times New Roman" w:cs="Times New Roman"/>
                <w:kern w:val="0"/>
                <w:szCs w:val="21"/>
              </w:rPr>
              <w:t>接待费</w:t>
            </w:r>
          </w:p>
        </w:tc>
      </w:tr>
      <w:tr w:rsidR="00C2022D" w14:paraId="0049DC76" w14:textId="77777777">
        <w:trPr>
          <w:trHeight w:val="624"/>
          <w:jc w:val="center"/>
        </w:trPr>
        <w:tc>
          <w:tcPr>
            <w:tcW w:w="383" w:type="pct"/>
            <w:vMerge/>
            <w:tcBorders>
              <w:top w:val="single" w:sz="4" w:space="0" w:color="auto"/>
              <w:left w:val="single" w:sz="8" w:space="0" w:color="auto"/>
              <w:bottom w:val="single" w:sz="4" w:space="0" w:color="000000"/>
              <w:right w:val="single" w:sz="4" w:space="0" w:color="auto"/>
            </w:tcBorders>
            <w:vAlign w:val="center"/>
          </w:tcPr>
          <w:p w14:paraId="34C200AD" w14:textId="77777777" w:rsidR="00C2022D" w:rsidRDefault="00C2022D">
            <w:pPr>
              <w:widowControl/>
              <w:jc w:val="left"/>
              <w:rPr>
                <w:rFonts w:ascii="Times New Roman" w:hAnsi="Times New Roman" w:cs="Times New Roman"/>
                <w:kern w:val="0"/>
                <w:szCs w:val="21"/>
              </w:rPr>
            </w:pPr>
          </w:p>
        </w:tc>
        <w:tc>
          <w:tcPr>
            <w:tcW w:w="420" w:type="pct"/>
            <w:vMerge/>
            <w:tcBorders>
              <w:top w:val="single" w:sz="4" w:space="0" w:color="auto"/>
              <w:left w:val="single" w:sz="4" w:space="0" w:color="auto"/>
              <w:bottom w:val="single" w:sz="4" w:space="0" w:color="000000"/>
              <w:right w:val="single" w:sz="4" w:space="0" w:color="auto"/>
            </w:tcBorders>
            <w:vAlign w:val="center"/>
          </w:tcPr>
          <w:p w14:paraId="46FEFC66" w14:textId="77777777" w:rsidR="00C2022D" w:rsidRDefault="00C2022D">
            <w:pPr>
              <w:widowControl/>
              <w:jc w:val="left"/>
              <w:rPr>
                <w:rFonts w:ascii="Times New Roman" w:hAnsi="Times New Roman" w:cs="Times New Roman"/>
                <w:kern w:val="0"/>
                <w:szCs w:val="21"/>
              </w:rPr>
            </w:pPr>
          </w:p>
        </w:tc>
        <w:tc>
          <w:tcPr>
            <w:tcW w:w="420" w:type="pct"/>
            <w:tcBorders>
              <w:top w:val="single" w:sz="4" w:space="0" w:color="auto"/>
              <w:left w:val="nil"/>
              <w:bottom w:val="single" w:sz="4" w:space="0" w:color="auto"/>
              <w:right w:val="single" w:sz="4" w:space="0" w:color="auto"/>
            </w:tcBorders>
            <w:shd w:val="clear" w:color="auto" w:fill="auto"/>
            <w:vAlign w:val="center"/>
          </w:tcPr>
          <w:p w14:paraId="6A7B6220" w14:textId="77777777" w:rsidR="00C2022D" w:rsidRDefault="00000000">
            <w:pPr>
              <w:widowControl/>
              <w:jc w:val="center"/>
              <w:rPr>
                <w:rFonts w:ascii="Times New Roman" w:hAnsi="Times New Roman" w:cs="Times New Roman"/>
                <w:kern w:val="0"/>
                <w:szCs w:val="21"/>
              </w:rPr>
            </w:pPr>
            <w:r>
              <w:rPr>
                <w:rFonts w:ascii="Times New Roman" w:hAnsi="Times New Roman" w:cs="Times New Roman"/>
                <w:kern w:val="0"/>
                <w:szCs w:val="21"/>
              </w:rPr>
              <w:t>小计</w:t>
            </w:r>
          </w:p>
        </w:tc>
        <w:tc>
          <w:tcPr>
            <w:tcW w:w="420" w:type="pct"/>
            <w:tcBorders>
              <w:top w:val="single" w:sz="4" w:space="0" w:color="auto"/>
              <w:left w:val="nil"/>
              <w:bottom w:val="single" w:sz="4" w:space="0" w:color="auto"/>
              <w:right w:val="single" w:sz="4" w:space="0" w:color="auto"/>
            </w:tcBorders>
            <w:shd w:val="clear" w:color="auto" w:fill="auto"/>
            <w:vAlign w:val="center"/>
          </w:tcPr>
          <w:p w14:paraId="64CCE980" w14:textId="77777777" w:rsidR="00C2022D" w:rsidRDefault="00000000">
            <w:pPr>
              <w:widowControl/>
              <w:jc w:val="center"/>
              <w:rPr>
                <w:rFonts w:ascii="Times New Roman" w:hAnsi="Times New Roman" w:cs="Times New Roman"/>
                <w:kern w:val="0"/>
                <w:szCs w:val="21"/>
              </w:rPr>
            </w:pPr>
            <w:r>
              <w:rPr>
                <w:rFonts w:ascii="Times New Roman" w:hAnsi="Times New Roman" w:cs="Times New Roman"/>
                <w:kern w:val="0"/>
                <w:szCs w:val="21"/>
              </w:rPr>
              <w:t>公务用车</w:t>
            </w:r>
            <w:r>
              <w:rPr>
                <w:rFonts w:ascii="Times New Roman" w:hAnsi="Times New Roman" w:cs="Times New Roman"/>
                <w:kern w:val="0"/>
                <w:szCs w:val="21"/>
              </w:rPr>
              <w:br/>
            </w:r>
            <w:r>
              <w:rPr>
                <w:rFonts w:ascii="Times New Roman" w:hAnsi="Times New Roman" w:cs="Times New Roman"/>
                <w:kern w:val="0"/>
                <w:szCs w:val="21"/>
              </w:rPr>
              <w:t>购置费</w:t>
            </w:r>
          </w:p>
        </w:tc>
        <w:tc>
          <w:tcPr>
            <w:tcW w:w="421" w:type="pct"/>
            <w:tcBorders>
              <w:top w:val="single" w:sz="4" w:space="0" w:color="auto"/>
              <w:left w:val="nil"/>
              <w:bottom w:val="single" w:sz="4" w:space="0" w:color="auto"/>
              <w:right w:val="single" w:sz="4" w:space="0" w:color="auto"/>
            </w:tcBorders>
            <w:shd w:val="clear" w:color="auto" w:fill="auto"/>
            <w:vAlign w:val="center"/>
          </w:tcPr>
          <w:p w14:paraId="6E54DF1C" w14:textId="77777777" w:rsidR="00C2022D" w:rsidRDefault="00000000">
            <w:pPr>
              <w:widowControl/>
              <w:jc w:val="center"/>
              <w:rPr>
                <w:rFonts w:ascii="Times New Roman" w:hAnsi="Times New Roman" w:cs="Times New Roman"/>
                <w:kern w:val="0"/>
                <w:szCs w:val="21"/>
              </w:rPr>
            </w:pPr>
            <w:r>
              <w:rPr>
                <w:rFonts w:ascii="Times New Roman" w:hAnsi="Times New Roman" w:cs="Times New Roman"/>
                <w:kern w:val="0"/>
                <w:szCs w:val="21"/>
              </w:rPr>
              <w:t>公务用车</w:t>
            </w:r>
            <w:r>
              <w:rPr>
                <w:rFonts w:ascii="Times New Roman" w:hAnsi="Times New Roman" w:cs="Times New Roman"/>
                <w:kern w:val="0"/>
                <w:szCs w:val="21"/>
              </w:rPr>
              <w:br/>
            </w:r>
            <w:r>
              <w:rPr>
                <w:rFonts w:ascii="Times New Roman" w:hAnsi="Times New Roman" w:cs="Times New Roman"/>
                <w:kern w:val="0"/>
                <w:szCs w:val="21"/>
              </w:rPr>
              <w:t>运行费</w:t>
            </w:r>
          </w:p>
        </w:tc>
        <w:tc>
          <w:tcPr>
            <w:tcW w:w="424" w:type="pct"/>
            <w:vMerge/>
            <w:tcBorders>
              <w:top w:val="single" w:sz="4" w:space="0" w:color="auto"/>
              <w:left w:val="single" w:sz="4" w:space="0" w:color="auto"/>
              <w:bottom w:val="single" w:sz="4" w:space="0" w:color="auto"/>
              <w:right w:val="single" w:sz="4" w:space="0" w:color="auto"/>
            </w:tcBorders>
            <w:vAlign w:val="center"/>
          </w:tcPr>
          <w:p w14:paraId="4F07FCC2" w14:textId="77777777" w:rsidR="00C2022D" w:rsidRDefault="00C2022D">
            <w:pPr>
              <w:widowControl/>
              <w:jc w:val="left"/>
              <w:rPr>
                <w:rFonts w:ascii="Times New Roman" w:hAnsi="Times New Roman" w:cs="Times New Roman"/>
                <w:kern w:val="0"/>
                <w:szCs w:val="21"/>
              </w:rPr>
            </w:pPr>
          </w:p>
        </w:tc>
        <w:tc>
          <w:tcPr>
            <w:tcW w:w="420" w:type="pct"/>
            <w:vMerge/>
            <w:tcBorders>
              <w:top w:val="single" w:sz="4" w:space="0" w:color="auto"/>
              <w:left w:val="nil"/>
              <w:bottom w:val="single" w:sz="4" w:space="0" w:color="000000"/>
              <w:right w:val="single" w:sz="4" w:space="0" w:color="auto"/>
            </w:tcBorders>
            <w:vAlign w:val="center"/>
          </w:tcPr>
          <w:p w14:paraId="1BE500A1" w14:textId="77777777" w:rsidR="00C2022D" w:rsidRDefault="00C2022D">
            <w:pPr>
              <w:widowControl/>
              <w:jc w:val="left"/>
              <w:rPr>
                <w:rFonts w:ascii="Times New Roman" w:hAnsi="Times New Roman" w:cs="Times New Roman"/>
                <w:kern w:val="0"/>
                <w:szCs w:val="21"/>
              </w:rPr>
            </w:pPr>
          </w:p>
        </w:tc>
        <w:tc>
          <w:tcPr>
            <w:tcW w:w="420" w:type="pct"/>
            <w:vMerge/>
            <w:tcBorders>
              <w:top w:val="single" w:sz="4" w:space="0" w:color="auto"/>
              <w:left w:val="single" w:sz="4" w:space="0" w:color="auto"/>
              <w:bottom w:val="single" w:sz="4" w:space="0" w:color="000000"/>
              <w:right w:val="single" w:sz="4" w:space="0" w:color="auto"/>
            </w:tcBorders>
            <w:vAlign w:val="center"/>
          </w:tcPr>
          <w:p w14:paraId="57A6667A" w14:textId="77777777" w:rsidR="00C2022D" w:rsidRDefault="00C2022D">
            <w:pPr>
              <w:widowControl/>
              <w:jc w:val="left"/>
              <w:rPr>
                <w:rFonts w:ascii="Times New Roman" w:hAnsi="Times New Roman" w:cs="Times New Roman"/>
                <w:kern w:val="0"/>
                <w:szCs w:val="21"/>
              </w:rPr>
            </w:pPr>
          </w:p>
        </w:tc>
        <w:tc>
          <w:tcPr>
            <w:tcW w:w="420" w:type="pct"/>
            <w:tcBorders>
              <w:top w:val="single" w:sz="4" w:space="0" w:color="auto"/>
              <w:left w:val="nil"/>
              <w:bottom w:val="single" w:sz="4" w:space="0" w:color="auto"/>
              <w:right w:val="single" w:sz="4" w:space="0" w:color="auto"/>
            </w:tcBorders>
            <w:shd w:val="clear" w:color="auto" w:fill="auto"/>
            <w:vAlign w:val="center"/>
          </w:tcPr>
          <w:p w14:paraId="13CCEF44" w14:textId="77777777" w:rsidR="00C2022D" w:rsidRDefault="00000000">
            <w:pPr>
              <w:widowControl/>
              <w:jc w:val="center"/>
              <w:rPr>
                <w:rFonts w:ascii="Times New Roman" w:hAnsi="Times New Roman" w:cs="Times New Roman"/>
                <w:kern w:val="0"/>
                <w:szCs w:val="21"/>
              </w:rPr>
            </w:pPr>
            <w:r>
              <w:rPr>
                <w:rFonts w:ascii="Times New Roman" w:hAnsi="Times New Roman" w:cs="Times New Roman"/>
                <w:kern w:val="0"/>
                <w:szCs w:val="21"/>
              </w:rPr>
              <w:t>小计</w:t>
            </w:r>
          </w:p>
        </w:tc>
        <w:tc>
          <w:tcPr>
            <w:tcW w:w="420" w:type="pct"/>
            <w:tcBorders>
              <w:top w:val="single" w:sz="4" w:space="0" w:color="auto"/>
              <w:left w:val="nil"/>
              <w:bottom w:val="single" w:sz="4" w:space="0" w:color="auto"/>
              <w:right w:val="single" w:sz="4" w:space="0" w:color="auto"/>
            </w:tcBorders>
            <w:shd w:val="clear" w:color="auto" w:fill="auto"/>
            <w:vAlign w:val="center"/>
          </w:tcPr>
          <w:p w14:paraId="6C097D7D" w14:textId="77777777" w:rsidR="00C2022D" w:rsidRDefault="00000000">
            <w:pPr>
              <w:widowControl/>
              <w:jc w:val="center"/>
              <w:rPr>
                <w:rFonts w:ascii="Times New Roman" w:hAnsi="Times New Roman" w:cs="Times New Roman"/>
                <w:kern w:val="0"/>
                <w:szCs w:val="21"/>
              </w:rPr>
            </w:pPr>
            <w:r>
              <w:rPr>
                <w:rFonts w:ascii="Times New Roman" w:hAnsi="Times New Roman" w:cs="Times New Roman"/>
                <w:kern w:val="0"/>
                <w:szCs w:val="21"/>
              </w:rPr>
              <w:t>公务用车</w:t>
            </w:r>
            <w:r>
              <w:rPr>
                <w:rFonts w:ascii="Times New Roman" w:hAnsi="Times New Roman" w:cs="Times New Roman"/>
                <w:kern w:val="0"/>
                <w:szCs w:val="21"/>
              </w:rPr>
              <w:br/>
            </w:r>
            <w:r>
              <w:rPr>
                <w:rFonts w:ascii="Times New Roman" w:hAnsi="Times New Roman" w:cs="Times New Roman"/>
                <w:kern w:val="0"/>
                <w:szCs w:val="21"/>
              </w:rPr>
              <w:t>购置费</w:t>
            </w:r>
          </w:p>
        </w:tc>
        <w:tc>
          <w:tcPr>
            <w:tcW w:w="421" w:type="pct"/>
            <w:tcBorders>
              <w:top w:val="single" w:sz="4" w:space="0" w:color="auto"/>
              <w:left w:val="nil"/>
              <w:bottom w:val="single" w:sz="4" w:space="0" w:color="auto"/>
              <w:right w:val="single" w:sz="4" w:space="0" w:color="auto"/>
            </w:tcBorders>
            <w:shd w:val="clear" w:color="auto" w:fill="auto"/>
            <w:vAlign w:val="center"/>
          </w:tcPr>
          <w:p w14:paraId="501A13B7" w14:textId="77777777" w:rsidR="00C2022D" w:rsidRDefault="00000000">
            <w:pPr>
              <w:widowControl/>
              <w:jc w:val="center"/>
              <w:rPr>
                <w:rFonts w:ascii="Times New Roman" w:hAnsi="Times New Roman" w:cs="Times New Roman"/>
                <w:kern w:val="0"/>
                <w:szCs w:val="21"/>
              </w:rPr>
            </w:pPr>
            <w:r>
              <w:rPr>
                <w:rFonts w:ascii="Times New Roman" w:hAnsi="Times New Roman" w:cs="Times New Roman"/>
                <w:kern w:val="0"/>
                <w:szCs w:val="21"/>
              </w:rPr>
              <w:t>公务用车</w:t>
            </w:r>
            <w:r>
              <w:rPr>
                <w:rFonts w:ascii="Times New Roman" w:hAnsi="Times New Roman" w:cs="Times New Roman"/>
                <w:kern w:val="0"/>
                <w:szCs w:val="21"/>
              </w:rPr>
              <w:br/>
            </w:r>
            <w:r>
              <w:rPr>
                <w:rFonts w:ascii="Times New Roman" w:hAnsi="Times New Roman" w:cs="Times New Roman"/>
                <w:kern w:val="0"/>
                <w:szCs w:val="21"/>
              </w:rPr>
              <w:t>运行费</w:t>
            </w:r>
          </w:p>
        </w:tc>
        <w:tc>
          <w:tcPr>
            <w:tcW w:w="401" w:type="pct"/>
            <w:vMerge/>
            <w:tcBorders>
              <w:top w:val="single" w:sz="4" w:space="0" w:color="auto"/>
              <w:left w:val="single" w:sz="4" w:space="0" w:color="auto"/>
              <w:bottom w:val="single" w:sz="4" w:space="0" w:color="000000"/>
              <w:right w:val="single" w:sz="8" w:space="0" w:color="auto"/>
            </w:tcBorders>
            <w:vAlign w:val="center"/>
          </w:tcPr>
          <w:p w14:paraId="6033D1B0" w14:textId="77777777" w:rsidR="00C2022D" w:rsidRDefault="00C2022D">
            <w:pPr>
              <w:widowControl/>
              <w:jc w:val="left"/>
              <w:rPr>
                <w:rFonts w:ascii="Times New Roman" w:hAnsi="Times New Roman" w:cs="Times New Roman"/>
                <w:kern w:val="0"/>
                <w:szCs w:val="21"/>
              </w:rPr>
            </w:pPr>
          </w:p>
        </w:tc>
      </w:tr>
      <w:tr w:rsidR="00C2022D" w14:paraId="42D35B3E" w14:textId="77777777">
        <w:trPr>
          <w:trHeight w:val="624"/>
          <w:jc w:val="center"/>
        </w:trPr>
        <w:tc>
          <w:tcPr>
            <w:tcW w:w="383" w:type="pct"/>
            <w:tcBorders>
              <w:top w:val="nil"/>
              <w:left w:val="single" w:sz="8" w:space="0" w:color="auto"/>
              <w:bottom w:val="single" w:sz="4" w:space="0" w:color="auto"/>
              <w:right w:val="single" w:sz="4" w:space="0" w:color="auto"/>
            </w:tcBorders>
            <w:shd w:val="clear" w:color="auto" w:fill="auto"/>
            <w:vAlign w:val="center"/>
          </w:tcPr>
          <w:p w14:paraId="3F0A60B2" w14:textId="77777777" w:rsidR="00C2022D"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w:t>
            </w:r>
          </w:p>
        </w:tc>
        <w:tc>
          <w:tcPr>
            <w:tcW w:w="420" w:type="pct"/>
            <w:tcBorders>
              <w:top w:val="nil"/>
              <w:left w:val="nil"/>
              <w:bottom w:val="single" w:sz="4" w:space="0" w:color="auto"/>
              <w:right w:val="single" w:sz="4" w:space="0" w:color="auto"/>
            </w:tcBorders>
            <w:shd w:val="clear" w:color="auto" w:fill="auto"/>
            <w:vAlign w:val="center"/>
          </w:tcPr>
          <w:p w14:paraId="00E0EFDA" w14:textId="77777777" w:rsidR="00C2022D"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w:t>
            </w:r>
          </w:p>
        </w:tc>
        <w:tc>
          <w:tcPr>
            <w:tcW w:w="420" w:type="pct"/>
            <w:tcBorders>
              <w:top w:val="nil"/>
              <w:left w:val="nil"/>
              <w:bottom w:val="single" w:sz="4" w:space="0" w:color="auto"/>
              <w:right w:val="single" w:sz="4" w:space="0" w:color="auto"/>
            </w:tcBorders>
            <w:shd w:val="clear" w:color="auto" w:fill="auto"/>
            <w:vAlign w:val="center"/>
          </w:tcPr>
          <w:p w14:paraId="0D12BDE6" w14:textId="77777777" w:rsidR="00C2022D"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w:t>
            </w:r>
          </w:p>
        </w:tc>
        <w:tc>
          <w:tcPr>
            <w:tcW w:w="420" w:type="pct"/>
            <w:tcBorders>
              <w:top w:val="nil"/>
              <w:left w:val="nil"/>
              <w:bottom w:val="single" w:sz="4" w:space="0" w:color="auto"/>
              <w:right w:val="single" w:sz="4" w:space="0" w:color="auto"/>
            </w:tcBorders>
            <w:shd w:val="clear" w:color="auto" w:fill="auto"/>
            <w:vAlign w:val="center"/>
          </w:tcPr>
          <w:p w14:paraId="27FF342C" w14:textId="77777777" w:rsidR="00C2022D"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w:t>
            </w:r>
          </w:p>
        </w:tc>
        <w:tc>
          <w:tcPr>
            <w:tcW w:w="421" w:type="pct"/>
            <w:tcBorders>
              <w:top w:val="nil"/>
              <w:left w:val="nil"/>
              <w:bottom w:val="single" w:sz="4" w:space="0" w:color="auto"/>
              <w:right w:val="single" w:sz="4" w:space="0" w:color="auto"/>
            </w:tcBorders>
            <w:shd w:val="clear" w:color="auto" w:fill="auto"/>
            <w:vAlign w:val="center"/>
          </w:tcPr>
          <w:p w14:paraId="7856138F" w14:textId="77777777" w:rsidR="00C2022D"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w:t>
            </w:r>
          </w:p>
        </w:tc>
        <w:tc>
          <w:tcPr>
            <w:tcW w:w="424" w:type="pct"/>
            <w:tcBorders>
              <w:top w:val="nil"/>
              <w:left w:val="nil"/>
              <w:bottom w:val="single" w:sz="4" w:space="0" w:color="auto"/>
              <w:right w:val="single" w:sz="4" w:space="0" w:color="auto"/>
            </w:tcBorders>
            <w:shd w:val="clear" w:color="auto" w:fill="auto"/>
            <w:vAlign w:val="center"/>
          </w:tcPr>
          <w:p w14:paraId="764DF834" w14:textId="77777777" w:rsidR="00C2022D" w:rsidRDefault="00000000">
            <w:pPr>
              <w:widowControl/>
              <w:jc w:val="center"/>
              <w:rPr>
                <w:rFonts w:ascii="Times New Roman" w:hAnsi="Times New Roman" w:cs="Times New Roman"/>
                <w:kern w:val="0"/>
                <w:szCs w:val="21"/>
              </w:rPr>
            </w:pPr>
            <w:r>
              <w:rPr>
                <w:rFonts w:ascii="Times New Roman" w:hAnsi="Times New Roman" w:cs="Times New Roman"/>
                <w:kern w:val="0"/>
                <w:szCs w:val="21"/>
              </w:rPr>
              <w:t>6</w:t>
            </w:r>
          </w:p>
        </w:tc>
        <w:tc>
          <w:tcPr>
            <w:tcW w:w="420" w:type="pct"/>
            <w:tcBorders>
              <w:top w:val="nil"/>
              <w:left w:val="nil"/>
              <w:bottom w:val="single" w:sz="4" w:space="0" w:color="auto"/>
              <w:right w:val="single" w:sz="4" w:space="0" w:color="auto"/>
            </w:tcBorders>
            <w:shd w:val="clear" w:color="auto" w:fill="auto"/>
            <w:vAlign w:val="center"/>
          </w:tcPr>
          <w:p w14:paraId="04807E15" w14:textId="77777777" w:rsidR="00C2022D" w:rsidRDefault="00000000">
            <w:pPr>
              <w:widowControl/>
              <w:jc w:val="center"/>
              <w:rPr>
                <w:rFonts w:ascii="Times New Roman" w:hAnsi="Times New Roman" w:cs="Times New Roman"/>
                <w:kern w:val="0"/>
                <w:szCs w:val="21"/>
              </w:rPr>
            </w:pPr>
            <w:r>
              <w:rPr>
                <w:rFonts w:ascii="Times New Roman" w:hAnsi="Times New Roman" w:cs="Times New Roman"/>
                <w:kern w:val="0"/>
                <w:szCs w:val="21"/>
              </w:rPr>
              <w:t>7</w:t>
            </w:r>
          </w:p>
        </w:tc>
        <w:tc>
          <w:tcPr>
            <w:tcW w:w="420" w:type="pct"/>
            <w:tcBorders>
              <w:top w:val="nil"/>
              <w:left w:val="nil"/>
              <w:bottom w:val="single" w:sz="4" w:space="0" w:color="auto"/>
              <w:right w:val="single" w:sz="4" w:space="0" w:color="auto"/>
            </w:tcBorders>
            <w:shd w:val="clear" w:color="auto" w:fill="auto"/>
            <w:vAlign w:val="center"/>
          </w:tcPr>
          <w:p w14:paraId="5CDBEDCE" w14:textId="77777777" w:rsidR="00C2022D" w:rsidRDefault="00000000">
            <w:pPr>
              <w:widowControl/>
              <w:jc w:val="center"/>
              <w:rPr>
                <w:rFonts w:ascii="Times New Roman" w:hAnsi="Times New Roman" w:cs="Times New Roman"/>
                <w:kern w:val="0"/>
                <w:szCs w:val="21"/>
              </w:rPr>
            </w:pPr>
            <w:r>
              <w:rPr>
                <w:rFonts w:ascii="Times New Roman" w:hAnsi="Times New Roman" w:cs="Times New Roman"/>
                <w:kern w:val="0"/>
                <w:szCs w:val="21"/>
              </w:rPr>
              <w:t>8</w:t>
            </w:r>
          </w:p>
        </w:tc>
        <w:tc>
          <w:tcPr>
            <w:tcW w:w="420" w:type="pct"/>
            <w:tcBorders>
              <w:top w:val="nil"/>
              <w:left w:val="nil"/>
              <w:bottom w:val="single" w:sz="4" w:space="0" w:color="auto"/>
              <w:right w:val="single" w:sz="4" w:space="0" w:color="auto"/>
            </w:tcBorders>
            <w:shd w:val="clear" w:color="auto" w:fill="auto"/>
            <w:vAlign w:val="center"/>
          </w:tcPr>
          <w:p w14:paraId="7D1C74BD" w14:textId="77777777" w:rsidR="00C2022D" w:rsidRDefault="00000000">
            <w:pPr>
              <w:widowControl/>
              <w:jc w:val="center"/>
              <w:rPr>
                <w:rFonts w:ascii="Times New Roman" w:hAnsi="Times New Roman" w:cs="Times New Roman"/>
                <w:kern w:val="0"/>
                <w:szCs w:val="21"/>
              </w:rPr>
            </w:pPr>
            <w:r>
              <w:rPr>
                <w:rFonts w:ascii="Times New Roman" w:hAnsi="Times New Roman" w:cs="Times New Roman"/>
                <w:kern w:val="0"/>
                <w:szCs w:val="21"/>
              </w:rPr>
              <w:t>9</w:t>
            </w:r>
          </w:p>
        </w:tc>
        <w:tc>
          <w:tcPr>
            <w:tcW w:w="420" w:type="pct"/>
            <w:tcBorders>
              <w:top w:val="nil"/>
              <w:left w:val="nil"/>
              <w:bottom w:val="single" w:sz="4" w:space="0" w:color="auto"/>
              <w:right w:val="single" w:sz="4" w:space="0" w:color="auto"/>
            </w:tcBorders>
            <w:shd w:val="clear" w:color="auto" w:fill="auto"/>
            <w:vAlign w:val="center"/>
          </w:tcPr>
          <w:p w14:paraId="143328EC" w14:textId="77777777" w:rsidR="00C2022D"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10</w:t>
            </w:r>
          </w:p>
        </w:tc>
        <w:tc>
          <w:tcPr>
            <w:tcW w:w="421" w:type="pct"/>
            <w:tcBorders>
              <w:top w:val="nil"/>
              <w:left w:val="nil"/>
              <w:bottom w:val="single" w:sz="4" w:space="0" w:color="auto"/>
              <w:right w:val="single" w:sz="4" w:space="0" w:color="auto"/>
            </w:tcBorders>
            <w:shd w:val="clear" w:color="auto" w:fill="auto"/>
            <w:vAlign w:val="center"/>
          </w:tcPr>
          <w:p w14:paraId="225CA44A" w14:textId="77777777" w:rsidR="00C2022D"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11</w:t>
            </w:r>
          </w:p>
        </w:tc>
        <w:tc>
          <w:tcPr>
            <w:tcW w:w="401" w:type="pct"/>
            <w:tcBorders>
              <w:top w:val="nil"/>
              <w:left w:val="nil"/>
              <w:bottom w:val="single" w:sz="4" w:space="0" w:color="auto"/>
              <w:right w:val="single" w:sz="8" w:space="0" w:color="auto"/>
            </w:tcBorders>
            <w:shd w:val="clear" w:color="auto" w:fill="auto"/>
            <w:vAlign w:val="center"/>
          </w:tcPr>
          <w:p w14:paraId="5AD1FC97" w14:textId="77777777" w:rsidR="00C2022D"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12</w:t>
            </w:r>
          </w:p>
        </w:tc>
      </w:tr>
      <w:tr w:rsidR="00C2022D" w14:paraId="47549792" w14:textId="77777777">
        <w:trPr>
          <w:trHeight w:val="624"/>
          <w:jc w:val="center"/>
        </w:trPr>
        <w:tc>
          <w:tcPr>
            <w:tcW w:w="383" w:type="pct"/>
            <w:tcBorders>
              <w:top w:val="nil"/>
              <w:left w:val="single" w:sz="8" w:space="0" w:color="auto"/>
              <w:bottom w:val="single" w:sz="8" w:space="0" w:color="auto"/>
              <w:right w:val="single" w:sz="4" w:space="0" w:color="auto"/>
            </w:tcBorders>
            <w:shd w:val="clear" w:color="auto" w:fill="auto"/>
            <w:vAlign w:val="center"/>
          </w:tcPr>
          <w:p w14:paraId="7F991B07" w14:textId="77777777" w:rsidR="00C2022D" w:rsidRDefault="00000000">
            <w:pPr>
              <w:widowControl/>
              <w:jc w:val="center"/>
              <w:rPr>
                <w:rFonts w:ascii="Times New Roman" w:hAnsi="Times New Roman" w:cs="Times New Roman"/>
                <w:kern w:val="0"/>
                <w:szCs w:val="21"/>
              </w:rPr>
            </w:pPr>
            <w:r>
              <w:rPr>
                <w:rFonts w:ascii="Times New Roman" w:hAnsi="Times New Roman" w:cs="Times New Roman" w:hint="eastAsia"/>
                <w:kern w:val="0"/>
                <w:szCs w:val="21"/>
              </w:rPr>
              <w:t>10.2</w:t>
            </w:r>
          </w:p>
        </w:tc>
        <w:tc>
          <w:tcPr>
            <w:tcW w:w="420" w:type="pct"/>
            <w:tcBorders>
              <w:top w:val="nil"/>
              <w:left w:val="nil"/>
              <w:bottom w:val="single" w:sz="8" w:space="0" w:color="auto"/>
              <w:right w:val="single" w:sz="4" w:space="0" w:color="auto"/>
            </w:tcBorders>
            <w:shd w:val="clear" w:color="auto" w:fill="auto"/>
            <w:vAlign w:val="center"/>
          </w:tcPr>
          <w:p w14:paraId="46FBBCC0" w14:textId="77777777" w:rsidR="00C2022D" w:rsidRDefault="00000000">
            <w:pPr>
              <w:widowControl/>
              <w:jc w:val="center"/>
              <w:rPr>
                <w:rFonts w:ascii="Times New Roman" w:hAnsi="Times New Roman" w:cs="Times New Roman"/>
                <w:kern w:val="0"/>
                <w:szCs w:val="21"/>
              </w:rPr>
            </w:pPr>
            <w:r>
              <w:rPr>
                <w:rFonts w:ascii="Times New Roman" w:hAnsi="Times New Roman" w:cs="Times New Roman" w:hint="eastAsia"/>
                <w:kern w:val="0"/>
                <w:szCs w:val="21"/>
              </w:rPr>
              <w:t>0</w:t>
            </w:r>
          </w:p>
        </w:tc>
        <w:tc>
          <w:tcPr>
            <w:tcW w:w="420" w:type="pct"/>
            <w:tcBorders>
              <w:top w:val="nil"/>
              <w:left w:val="nil"/>
              <w:bottom w:val="single" w:sz="8" w:space="0" w:color="auto"/>
              <w:right w:val="single" w:sz="4" w:space="0" w:color="auto"/>
            </w:tcBorders>
            <w:shd w:val="clear" w:color="auto" w:fill="auto"/>
            <w:vAlign w:val="center"/>
          </w:tcPr>
          <w:p w14:paraId="62002792" w14:textId="77777777" w:rsidR="00C2022D" w:rsidRDefault="00000000">
            <w:pPr>
              <w:widowControl/>
              <w:jc w:val="center"/>
              <w:rPr>
                <w:rFonts w:ascii="Times New Roman" w:hAnsi="Times New Roman" w:cs="Times New Roman"/>
                <w:kern w:val="0"/>
                <w:szCs w:val="21"/>
              </w:rPr>
            </w:pPr>
            <w:r>
              <w:rPr>
                <w:rFonts w:ascii="Times New Roman" w:hAnsi="Times New Roman" w:cs="Times New Roman" w:hint="eastAsia"/>
                <w:kern w:val="0"/>
                <w:szCs w:val="21"/>
              </w:rPr>
              <w:t>6.20</w:t>
            </w:r>
          </w:p>
        </w:tc>
        <w:tc>
          <w:tcPr>
            <w:tcW w:w="420" w:type="pct"/>
            <w:tcBorders>
              <w:top w:val="nil"/>
              <w:left w:val="nil"/>
              <w:bottom w:val="single" w:sz="8" w:space="0" w:color="auto"/>
              <w:right w:val="single" w:sz="4" w:space="0" w:color="auto"/>
            </w:tcBorders>
            <w:shd w:val="clear" w:color="auto" w:fill="auto"/>
            <w:vAlign w:val="center"/>
          </w:tcPr>
          <w:p w14:paraId="6CCD75DC" w14:textId="77777777" w:rsidR="00C2022D" w:rsidRDefault="00000000">
            <w:pPr>
              <w:widowControl/>
              <w:jc w:val="center"/>
              <w:rPr>
                <w:rFonts w:ascii="Times New Roman" w:hAnsi="Times New Roman" w:cs="Times New Roman"/>
                <w:kern w:val="0"/>
                <w:szCs w:val="21"/>
              </w:rPr>
            </w:pPr>
            <w:r>
              <w:rPr>
                <w:rFonts w:ascii="Times New Roman" w:hAnsi="Times New Roman" w:cs="Times New Roman" w:hint="eastAsia"/>
                <w:kern w:val="0"/>
                <w:szCs w:val="21"/>
              </w:rPr>
              <w:t>0</w:t>
            </w:r>
          </w:p>
        </w:tc>
        <w:tc>
          <w:tcPr>
            <w:tcW w:w="421" w:type="pct"/>
            <w:tcBorders>
              <w:top w:val="nil"/>
              <w:left w:val="nil"/>
              <w:bottom w:val="single" w:sz="8" w:space="0" w:color="auto"/>
              <w:right w:val="single" w:sz="4" w:space="0" w:color="auto"/>
            </w:tcBorders>
            <w:shd w:val="clear" w:color="auto" w:fill="auto"/>
            <w:vAlign w:val="center"/>
          </w:tcPr>
          <w:p w14:paraId="6821D1B2" w14:textId="77777777" w:rsidR="00C2022D" w:rsidRDefault="00000000">
            <w:pPr>
              <w:widowControl/>
              <w:jc w:val="center"/>
              <w:rPr>
                <w:rFonts w:ascii="Times New Roman" w:hAnsi="Times New Roman" w:cs="Times New Roman"/>
                <w:kern w:val="0"/>
                <w:szCs w:val="21"/>
              </w:rPr>
            </w:pPr>
            <w:r>
              <w:rPr>
                <w:rFonts w:ascii="Times New Roman" w:hAnsi="Times New Roman" w:cs="Times New Roman" w:hint="eastAsia"/>
                <w:kern w:val="0"/>
                <w:szCs w:val="21"/>
              </w:rPr>
              <w:t>6.20</w:t>
            </w:r>
          </w:p>
        </w:tc>
        <w:tc>
          <w:tcPr>
            <w:tcW w:w="424" w:type="pct"/>
            <w:tcBorders>
              <w:top w:val="nil"/>
              <w:left w:val="nil"/>
              <w:bottom w:val="single" w:sz="8" w:space="0" w:color="auto"/>
              <w:right w:val="single" w:sz="4" w:space="0" w:color="auto"/>
            </w:tcBorders>
            <w:shd w:val="clear" w:color="auto" w:fill="auto"/>
            <w:vAlign w:val="center"/>
          </w:tcPr>
          <w:p w14:paraId="64DE8A71" w14:textId="77777777" w:rsidR="00C2022D" w:rsidRDefault="00000000">
            <w:pPr>
              <w:widowControl/>
              <w:jc w:val="center"/>
              <w:rPr>
                <w:rFonts w:ascii="Times New Roman" w:hAnsi="Times New Roman" w:cs="Times New Roman"/>
                <w:kern w:val="0"/>
                <w:szCs w:val="21"/>
              </w:rPr>
            </w:pPr>
            <w:r>
              <w:rPr>
                <w:rFonts w:ascii="Times New Roman" w:hAnsi="Times New Roman" w:cs="Times New Roman" w:hint="eastAsia"/>
                <w:kern w:val="0"/>
                <w:szCs w:val="21"/>
              </w:rPr>
              <w:t>4.00</w:t>
            </w:r>
          </w:p>
        </w:tc>
        <w:tc>
          <w:tcPr>
            <w:tcW w:w="420" w:type="pct"/>
            <w:tcBorders>
              <w:top w:val="nil"/>
              <w:left w:val="nil"/>
              <w:bottom w:val="single" w:sz="8" w:space="0" w:color="auto"/>
              <w:right w:val="single" w:sz="4" w:space="0" w:color="auto"/>
            </w:tcBorders>
            <w:shd w:val="clear" w:color="auto" w:fill="auto"/>
            <w:vAlign w:val="center"/>
          </w:tcPr>
          <w:p w14:paraId="157CEA51" w14:textId="77777777" w:rsidR="00C2022D" w:rsidRDefault="00000000">
            <w:pPr>
              <w:widowControl/>
              <w:jc w:val="center"/>
              <w:rPr>
                <w:rFonts w:ascii="Times New Roman" w:hAnsi="Times New Roman" w:cs="Times New Roman"/>
                <w:kern w:val="0"/>
                <w:szCs w:val="21"/>
              </w:rPr>
            </w:pPr>
            <w:r>
              <w:rPr>
                <w:rFonts w:ascii="Times New Roman" w:hAnsi="Times New Roman" w:cs="Times New Roman" w:hint="eastAsia"/>
                <w:kern w:val="0"/>
                <w:szCs w:val="21"/>
              </w:rPr>
              <w:t>5.70</w:t>
            </w:r>
          </w:p>
        </w:tc>
        <w:tc>
          <w:tcPr>
            <w:tcW w:w="420" w:type="pct"/>
            <w:tcBorders>
              <w:top w:val="nil"/>
              <w:left w:val="nil"/>
              <w:bottom w:val="single" w:sz="8" w:space="0" w:color="auto"/>
              <w:right w:val="single" w:sz="4" w:space="0" w:color="auto"/>
            </w:tcBorders>
            <w:shd w:val="clear" w:color="auto" w:fill="auto"/>
            <w:vAlign w:val="center"/>
          </w:tcPr>
          <w:p w14:paraId="5CFDD096" w14:textId="77777777" w:rsidR="00C2022D" w:rsidRDefault="00000000">
            <w:pPr>
              <w:widowControl/>
              <w:jc w:val="center"/>
              <w:rPr>
                <w:rFonts w:ascii="Times New Roman" w:hAnsi="Times New Roman" w:cs="Times New Roman"/>
                <w:kern w:val="0"/>
                <w:szCs w:val="21"/>
              </w:rPr>
            </w:pPr>
            <w:r>
              <w:rPr>
                <w:rFonts w:ascii="Times New Roman" w:hAnsi="Times New Roman" w:cs="Times New Roman" w:hint="eastAsia"/>
                <w:kern w:val="0"/>
                <w:szCs w:val="21"/>
              </w:rPr>
              <w:t>0</w:t>
            </w:r>
          </w:p>
        </w:tc>
        <w:tc>
          <w:tcPr>
            <w:tcW w:w="420" w:type="pct"/>
            <w:tcBorders>
              <w:top w:val="nil"/>
              <w:left w:val="nil"/>
              <w:bottom w:val="single" w:sz="8" w:space="0" w:color="auto"/>
              <w:right w:val="single" w:sz="4" w:space="0" w:color="auto"/>
            </w:tcBorders>
            <w:shd w:val="clear" w:color="auto" w:fill="auto"/>
            <w:vAlign w:val="center"/>
          </w:tcPr>
          <w:p w14:paraId="0998259A" w14:textId="77777777" w:rsidR="00C2022D" w:rsidRDefault="00000000">
            <w:pPr>
              <w:widowControl/>
              <w:jc w:val="center"/>
              <w:rPr>
                <w:rFonts w:ascii="Times New Roman" w:hAnsi="Times New Roman" w:cs="Times New Roman"/>
                <w:kern w:val="0"/>
                <w:szCs w:val="21"/>
              </w:rPr>
            </w:pPr>
            <w:r>
              <w:rPr>
                <w:rFonts w:ascii="Times New Roman" w:hAnsi="Times New Roman" w:cs="Times New Roman" w:hint="eastAsia"/>
                <w:kern w:val="0"/>
                <w:szCs w:val="21"/>
              </w:rPr>
              <w:t>3.30</w:t>
            </w:r>
          </w:p>
        </w:tc>
        <w:tc>
          <w:tcPr>
            <w:tcW w:w="420" w:type="pct"/>
            <w:tcBorders>
              <w:top w:val="nil"/>
              <w:left w:val="nil"/>
              <w:bottom w:val="single" w:sz="8" w:space="0" w:color="auto"/>
              <w:right w:val="single" w:sz="4" w:space="0" w:color="auto"/>
            </w:tcBorders>
            <w:shd w:val="clear" w:color="auto" w:fill="auto"/>
            <w:vAlign w:val="center"/>
          </w:tcPr>
          <w:p w14:paraId="522AA4EF" w14:textId="77777777" w:rsidR="00C2022D" w:rsidRDefault="00000000">
            <w:pPr>
              <w:widowControl/>
              <w:jc w:val="center"/>
              <w:rPr>
                <w:rFonts w:ascii="Times New Roman" w:hAnsi="Times New Roman" w:cs="Times New Roman"/>
                <w:kern w:val="0"/>
                <w:szCs w:val="21"/>
              </w:rPr>
            </w:pPr>
            <w:r>
              <w:rPr>
                <w:rFonts w:ascii="Times New Roman" w:hAnsi="Times New Roman" w:cs="Times New Roman" w:hint="eastAsia"/>
                <w:kern w:val="0"/>
                <w:szCs w:val="21"/>
              </w:rPr>
              <w:t>0</w:t>
            </w:r>
          </w:p>
        </w:tc>
        <w:tc>
          <w:tcPr>
            <w:tcW w:w="421" w:type="pct"/>
            <w:tcBorders>
              <w:top w:val="nil"/>
              <w:left w:val="nil"/>
              <w:bottom w:val="single" w:sz="8" w:space="0" w:color="auto"/>
              <w:right w:val="nil"/>
            </w:tcBorders>
            <w:shd w:val="clear" w:color="auto" w:fill="auto"/>
            <w:vAlign w:val="center"/>
          </w:tcPr>
          <w:p w14:paraId="610E0026" w14:textId="77777777" w:rsidR="00C2022D" w:rsidRDefault="00000000">
            <w:pPr>
              <w:widowControl/>
              <w:jc w:val="center"/>
              <w:rPr>
                <w:rFonts w:ascii="Times New Roman" w:hAnsi="Times New Roman" w:cs="Times New Roman"/>
                <w:kern w:val="0"/>
                <w:szCs w:val="21"/>
              </w:rPr>
            </w:pPr>
            <w:r>
              <w:rPr>
                <w:rFonts w:ascii="Times New Roman" w:hAnsi="Times New Roman" w:cs="Times New Roman" w:hint="eastAsia"/>
                <w:kern w:val="0"/>
                <w:szCs w:val="21"/>
              </w:rPr>
              <w:t>3.30</w:t>
            </w:r>
          </w:p>
        </w:tc>
        <w:tc>
          <w:tcPr>
            <w:tcW w:w="401" w:type="pct"/>
            <w:tcBorders>
              <w:top w:val="nil"/>
              <w:left w:val="single" w:sz="4" w:space="0" w:color="auto"/>
              <w:bottom w:val="single" w:sz="8" w:space="0" w:color="auto"/>
              <w:right w:val="single" w:sz="8" w:space="0" w:color="auto"/>
            </w:tcBorders>
            <w:shd w:val="clear" w:color="auto" w:fill="auto"/>
            <w:vAlign w:val="center"/>
          </w:tcPr>
          <w:p w14:paraId="601AE93B" w14:textId="77777777" w:rsidR="00C2022D" w:rsidRDefault="00000000">
            <w:pPr>
              <w:widowControl/>
              <w:jc w:val="center"/>
              <w:rPr>
                <w:rFonts w:ascii="Times New Roman" w:hAnsi="Times New Roman" w:cs="Times New Roman"/>
                <w:kern w:val="0"/>
                <w:szCs w:val="21"/>
              </w:rPr>
            </w:pPr>
            <w:r>
              <w:rPr>
                <w:rFonts w:ascii="Times New Roman" w:hAnsi="Times New Roman" w:cs="Times New Roman" w:hint="eastAsia"/>
                <w:kern w:val="0"/>
                <w:szCs w:val="21"/>
              </w:rPr>
              <w:t>2.40</w:t>
            </w:r>
          </w:p>
        </w:tc>
      </w:tr>
    </w:tbl>
    <w:p w14:paraId="5C2A95B2" w14:textId="77777777" w:rsidR="00C2022D" w:rsidRDefault="00000000">
      <w:pPr>
        <w:pStyle w:val="Default"/>
        <w:rPr>
          <w:rFonts w:ascii="Times New Roman" w:eastAsiaTheme="minorEastAsia" w:hAnsi="Times New Roman" w:cs="Times New Roman"/>
          <w:sz w:val="21"/>
          <w:szCs w:val="21"/>
        </w:rPr>
      </w:pPr>
      <w:r>
        <w:rPr>
          <w:rFonts w:ascii="Times New Roman" w:eastAsiaTheme="minorEastAsia" w:hAnsi="Times New Roman" w:cs="Times New Roman"/>
          <w:sz w:val="21"/>
          <w:szCs w:val="21"/>
        </w:rPr>
        <w:t>注：本表反映部门本年度</w:t>
      </w:r>
      <w:r>
        <w:rPr>
          <w:rFonts w:ascii="Times New Roman" w:eastAsiaTheme="minorEastAsia" w:hAnsi="Times New Roman" w:cs="Times New Roman"/>
          <w:sz w:val="21"/>
          <w:szCs w:val="21"/>
        </w:rPr>
        <w:t>“</w:t>
      </w:r>
      <w:r>
        <w:rPr>
          <w:rFonts w:ascii="Times New Roman" w:eastAsiaTheme="minorEastAsia" w:hAnsi="Times New Roman" w:cs="Times New Roman"/>
          <w:sz w:val="21"/>
          <w:szCs w:val="21"/>
        </w:rPr>
        <w:t>三公</w:t>
      </w:r>
      <w:r>
        <w:rPr>
          <w:rFonts w:ascii="Times New Roman" w:eastAsiaTheme="minorEastAsia" w:hAnsi="Times New Roman" w:cs="Times New Roman"/>
          <w:sz w:val="21"/>
          <w:szCs w:val="21"/>
        </w:rPr>
        <w:t>”</w:t>
      </w:r>
      <w:r>
        <w:rPr>
          <w:rFonts w:ascii="Times New Roman" w:eastAsiaTheme="minorEastAsia" w:hAnsi="Times New Roman" w:cs="Times New Roman"/>
          <w:sz w:val="21"/>
          <w:szCs w:val="21"/>
        </w:rPr>
        <w:t>经费支出预决算情况。其中，预算数为</w:t>
      </w:r>
      <w:r>
        <w:rPr>
          <w:rFonts w:ascii="Times New Roman" w:eastAsiaTheme="minorEastAsia" w:hAnsi="Times New Roman" w:cs="Times New Roman"/>
          <w:sz w:val="21"/>
          <w:szCs w:val="21"/>
        </w:rPr>
        <w:t>“</w:t>
      </w:r>
      <w:r>
        <w:rPr>
          <w:rFonts w:ascii="Times New Roman" w:eastAsiaTheme="minorEastAsia" w:hAnsi="Times New Roman" w:cs="Times New Roman"/>
          <w:sz w:val="21"/>
          <w:szCs w:val="21"/>
        </w:rPr>
        <w:t>三公</w:t>
      </w:r>
      <w:r>
        <w:rPr>
          <w:rFonts w:ascii="Times New Roman" w:eastAsiaTheme="minorEastAsia" w:hAnsi="Times New Roman" w:cs="Times New Roman"/>
          <w:sz w:val="21"/>
          <w:szCs w:val="21"/>
        </w:rPr>
        <w:t>”</w:t>
      </w:r>
      <w:r>
        <w:rPr>
          <w:rFonts w:ascii="Times New Roman" w:eastAsiaTheme="minorEastAsia" w:hAnsi="Times New Roman" w:cs="Times New Roman"/>
          <w:sz w:val="21"/>
          <w:szCs w:val="21"/>
        </w:rPr>
        <w:t>经费全年预算数，反映按规定程序调整后的预算数；决算数是包括当年一般公共预算财政拨款和以前年度结转资金安排的实际支出。</w:t>
      </w:r>
    </w:p>
    <w:p w14:paraId="2D873DDF" w14:textId="77777777" w:rsidR="00C2022D" w:rsidRDefault="00C2022D">
      <w:pPr>
        <w:pStyle w:val="Default"/>
        <w:rPr>
          <w:rFonts w:asciiTheme="minorEastAsia" w:hAnsiTheme="minorEastAsia" w:cs="宋体" w:hint="eastAsia"/>
        </w:rPr>
      </w:pPr>
    </w:p>
    <w:p w14:paraId="7056B4AA" w14:textId="77777777" w:rsidR="00C2022D" w:rsidRDefault="00C2022D">
      <w:pPr>
        <w:pStyle w:val="Default"/>
        <w:rPr>
          <w:rFonts w:asciiTheme="minorEastAsia" w:hAnsiTheme="minorEastAsia" w:cs="宋体" w:hint="eastAsia"/>
        </w:rPr>
      </w:pPr>
    </w:p>
    <w:p w14:paraId="70FB5A67" w14:textId="77777777" w:rsidR="00C2022D" w:rsidRDefault="00C2022D">
      <w:pPr>
        <w:pStyle w:val="Default"/>
        <w:rPr>
          <w:rFonts w:asciiTheme="minorEastAsia" w:hAnsiTheme="minorEastAsia" w:cs="宋体" w:hint="eastAsia"/>
        </w:rPr>
        <w:sectPr w:rsidR="00C2022D">
          <w:pgSz w:w="11906" w:h="16838"/>
          <w:pgMar w:top="720" w:right="720" w:bottom="720" w:left="720" w:header="851" w:footer="992" w:gutter="0"/>
          <w:cols w:space="425"/>
          <w:docGrid w:type="lines" w:linePitch="312"/>
        </w:sectPr>
      </w:pPr>
    </w:p>
    <w:p w14:paraId="0C0DE0CF" w14:textId="77777777" w:rsidR="00C2022D" w:rsidRDefault="00C2022D">
      <w:pPr>
        <w:pStyle w:val="Default"/>
        <w:jc w:val="center"/>
        <w:rPr>
          <w:rFonts w:asciiTheme="minorEastAsia" w:eastAsiaTheme="minorEastAsia" w:hAnsiTheme="minorEastAsia" w:hint="eastAsia"/>
          <w:sz w:val="72"/>
          <w:szCs w:val="72"/>
        </w:rPr>
      </w:pPr>
    </w:p>
    <w:p w14:paraId="070B5AE2" w14:textId="77777777" w:rsidR="00C2022D" w:rsidRDefault="00C2022D">
      <w:pPr>
        <w:pStyle w:val="Default"/>
        <w:jc w:val="center"/>
        <w:rPr>
          <w:rFonts w:asciiTheme="minorEastAsia" w:eastAsiaTheme="minorEastAsia" w:hAnsiTheme="minorEastAsia" w:hint="eastAsia"/>
          <w:sz w:val="72"/>
          <w:szCs w:val="72"/>
        </w:rPr>
      </w:pPr>
    </w:p>
    <w:p w14:paraId="3A69271E" w14:textId="77777777" w:rsidR="00C2022D" w:rsidRDefault="00C2022D">
      <w:pPr>
        <w:pStyle w:val="Default"/>
        <w:jc w:val="center"/>
        <w:rPr>
          <w:rFonts w:asciiTheme="minorEastAsia" w:eastAsiaTheme="minorEastAsia" w:hAnsiTheme="minorEastAsia" w:hint="eastAsia"/>
          <w:sz w:val="72"/>
          <w:szCs w:val="72"/>
        </w:rPr>
      </w:pPr>
    </w:p>
    <w:p w14:paraId="624DD3A2" w14:textId="77777777" w:rsidR="00C2022D" w:rsidRDefault="00000000">
      <w:pPr>
        <w:pStyle w:val="Default"/>
        <w:jc w:val="center"/>
        <w:rPr>
          <w:rFonts w:ascii="方正小标宋_GBK" w:eastAsia="方正小标宋_GBK" w:hAnsi="方正小标宋_GBK" w:cs="方正小标宋_GBK" w:hint="eastAsia"/>
          <w:sz w:val="72"/>
          <w:szCs w:val="72"/>
        </w:rPr>
      </w:pPr>
      <w:r>
        <w:rPr>
          <w:rFonts w:ascii="方正小标宋_GBK" w:eastAsia="方正小标宋_GBK" w:hAnsi="方正小标宋_GBK" w:cs="方正小标宋_GBK" w:hint="eastAsia"/>
          <w:sz w:val="72"/>
          <w:szCs w:val="72"/>
        </w:rPr>
        <w:t>第三部分</w:t>
      </w:r>
    </w:p>
    <w:p w14:paraId="1DADC097" w14:textId="77777777" w:rsidR="00C2022D" w:rsidRDefault="00C2022D">
      <w:pPr>
        <w:pStyle w:val="Default"/>
        <w:jc w:val="center"/>
        <w:rPr>
          <w:rFonts w:ascii="方正小标宋_GBK" w:eastAsia="方正小标宋_GBK" w:hAnsi="方正小标宋_GBK" w:cs="方正小标宋_GBK" w:hint="eastAsia"/>
          <w:sz w:val="72"/>
          <w:szCs w:val="72"/>
        </w:rPr>
      </w:pPr>
    </w:p>
    <w:p w14:paraId="780BE6D9" w14:textId="77777777" w:rsidR="00C2022D" w:rsidRDefault="00000000">
      <w:pPr>
        <w:widowControl/>
        <w:jc w:val="center"/>
        <w:outlineLvl w:val="1"/>
        <w:rPr>
          <w:rFonts w:ascii="方正小标宋_GBK" w:eastAsia="方正小标宋_GBK" w:hAnsi="方正小标宋_GBK" w:cs="方正小标宋_GBK" w:hint="eastAsia"/>
          <w:sz w:val="72"/>
          <w:szCs w:val="72"/>
        </w:rPr>
      </w:pPr>
      <w:r>
        <w:rPr>
          <w:rFonts w:ascii="方正小标宋_GBK" w:eastAsia="方正小标宋_GBK" w:hAnsi="方正小标宋_GBK" w:cs="方正小标宋_GBK" w:hint="eastAsia"/>
          <w:sz w:val="72"/>
          <w:szCs w:val="72"/>
        </w:rPr>
        <w:t>2024年度部门决算情况说明</w:t>
      </w:r>
    </w:p>
    <w:p w14:paraId="72B7A629" w14:textId="77777777" w:rsidR="00C2022D" w:rsidRDefault="00C2022D">
      <w:pPr>
        <w:pStyle w:val="a3"/>
        <w:jc w:val="center"/>
        <w:rPr>
          <w:rFonts w:ascii="方正小标宋_GBK" w:eastAsia="方正小标宋_GBK" w:hAnsi="方正小标宋_GBK" w:cs="方正小标宋_GBK" w:hint="eastAsia"/>
          <w:sz w:val="72"/>
          <w:szCs w:val="72"/>
        </w:rPr>
      </w:pPr>
    </w:p>
    <w:p w14:paraId="2E9FBD77" w14:textId="77777777" w:rsidR="00C2022D" w:rsidRDefault="00C2022D">
      <w:pPr>
        <w:pStyle w:val="TOC5"/>
        <w:ind w:leftChars="0" w:left="0"/>
        <w:jc w:val="center"/>
        <w:rPr>
          <w:sz w:val="72"/>
          <w:szCs w:val="72"/>
        </w:rPr>
      </w:pPr>
    </w:p>
    <w:p w14:paraId="45CD2471" w14:textId="77777777" w:rsidR="00C2022D" w:rsidRDefault="00C2022D">
      <w:pPr>
        <w:jc w:val="center"/>
        <w:rPr>
          <w:sz w:val="72"/>
          <w:szCs w:val="72"/>
        </w:rPr>
      </w:pPr>
    </w:p>
    <w:p w14:paraId="0FAE22B1" w14:textId="77777777" w:rsidR="00C2022D" w:rsidRDefault="00000000">
      <w:pPr>
        <w:rPr>
          <w:rFonts w:asciiTheme="minorEastAsia" w:hAnsiTheme="minorEastAsia" w:cstheme="minorEastAsia" w:hint="eastAsia"/>
          <w:bCs/>
          <w:sz w:val="32"/>
          <w:szCs w:val="32"/>
        </w:rPr>
      </w:pPr>
      <w:r>
        <w:rPr>
          <w:rFonts w:hAnsi="黑体" w:hint="eastAsia"/>
          <w:bCs/>
          <w:sz w:val="32"/>
          <w:szCs w:val="32"/>
        </w:rPr>
        <w:br w:type="page"/>
      </w:r>
    </w:p>
    <w:p w14:paraId="1B26A90E" w14:textId="77777777" w:rsidR="00C2022D" w:rsidRDefault="00000000">
      <w:pPr>
        <w:widowControl/>
        <w:ind w:firstLineChars="200" w:firstLine="640"/>
        <w:jc w:val="left"/>
        <w:outlineLvl w:val="0"/>
        <w:rPr>
          <w:rFonts w:ascii="黑体" w:eastAsia="黑体" w:hAnsi="黑体" w:cs="黑体" w:hint="eastAsia"/>
          <w:bCs/>
          <w:sz w:val="32"/>
          <w:szCs w:val="32"/>
        </w:rPr>
      </w:pPr>
      <w:r>
        <w:rPr>
          <w:rFonts w:ascii="黑体" w:eastAsia="黑体" w:hAnsi="黑体" w:cs="黑体" w:hint="eastAsia"/>
          <w:bCs/>
          <w:sz w:val="32"/>
          <w:szCs w:val="32"/>
        </w:rPr>
        <w:lastRenderedPageBreak/>
        <w:t>一、收入支出决算总体情况说明</w:t>
      </w:r>
    </w:p>
    <w:p w14:paraId="5BEA51AD" w14:textId="77777777" w:rsidR="00C2022D" w:rsidRDefault="00000000">
      <w:pPr>
        <w:pStyle w:val="Default"/>
        <w:spacing w:line="600" w:lineRule="exact"/>
        <w:ind w:firstLineChars="200" w:firstLine="640"/>
        <w:rPr>
          <w:rFonts w:ascii="Times New Roman" w:eastAsia="仿宋_GB2312" w:hAnsi="Times New Roman"/>
          <w:sz w:val="32"/>
          <w:szCs w:val="32"/>
        </w:rPr>
      </w:pPr>
      <w:r>
        <w:rPr>
          <w:rFonts w:ascii="仿宋" w:eastAsia="仿宋" w:hAnsi="仿宋" w:cs="仿宋" w:hint="eastAsia"/>
          <w:sz w:val="32"/>
          <w:szCs w:val="32"/>
        </w:rPr>
        <w:t>2024年度收、支总计1055.45万元。与上年相比，增加62.15万元，增长6.25%，主要是因为人员经费增加。</w:t>
      </w:r>
    </w:p>
    <w:p w14:paraId="107CCDDA" w14:textId="77777777" w:rsidR="00C2022D" w:rsidRDefault="00000000">
      <w:pPr>
        <w:pStyle w:val="Default"/>
        <w:spacing w:line="600" w:lineRule="exact"/>
        <w:ind w:firstLineChars="200" w:firstLine="640"/>
        <w:outlineLvl w:val="0"/>
        <w:rPr>
          <w:rFonts w:asciiTheme="minorEastAsia" w:eastAsiaTheme="minorEastAsia" w:hAnsiTheme="minorEastAsia" w:cstheme="minorEastAsia" w:hint="eastAsia"/>
          <w:bCs/>
          <w:sz w:val="32"/>
          <w:szCs w:val="32"/>
        </w:rPr>
      </w:pPr>
      <w:r>
        <w:rPr>
          <w:rFonts w:hAnsi="黑体" w:hint="eastAsia"/>
          <w:bCs/>
          <w:sz w:val="32"/>
          <w:szCs w:val="32"/>
        </w:rPr>
        <w:t>二、收入决算情况说明</w:t>
      </w:r>
    </w:p>
    <w:p w14:paraId="4CF0AD7D" w14:textId="77777777" w:rsidR="00C2022D" w:rsidRDefault="00000000">
      <w:pPr>
        <w:pStyle w:val="Default"/>
        <w:spacing w:line="600" w:lineRule="exact"/>
        <w:ind w:firstLineChars="200" w:firstLine="640"/>
        <w:rPr>
          <w:rFonts w:ascii="Times New Roman" w:eastAsia="仿宋_GB2312" w:hAnsi="Times New Roman"/>
          <w:sz w:val="32"/>
          <w:szCs w:val="32"/>
        </w:rPr>
      </w:pPr>
      <w:r>
        <w:rPr>
          <w:rFonts w:ascii="仿宋" w:eastAsia="仿宋" w:hAnsi="仿宋" w:cs="仿宋" w:hint="eastAsia"/>
          <w:sz w:val="32"/>
          <w:szCs w:val="32"/>
        </w:rPr>
        <w:t>2024年度收入合计1055.45万元，其中：财政拨款收入1055.45万元，占100%；上级补助收入0万元，占0%；事业收入0万元，占0%；经营收入0万元，占0%；附属单位上缴收入0万元，占0%；其他收入0万元，占0%。</w:t>
      </w:r>
    </w:p>
    <w:p w14:paraId="71330954" w14:textId="77777777" w:rsidR="00C2022D" w:rsidRDefault="00000000">
      <w:pPr>
        <w:pStyle w:val="Default"/>
        <w:spacing w:line="600" w:lineRule="exact"/>
        <w:ind w:firstLineChars="200" w:firstLine="640"/>
        <w:outlineLvl w:val="0"/>
        <w:rPr>
          <w:rFonts w:hAnsi="黑体" w:hint="eastAsia"/>
          <w:bCs/>
          <w:sz w:val="32"/>
          <w:szCs w:val="32"/>
        </w:rPr>
      </w:pPr>
      <w:r>
        <w:rPr>
          <w:rFonts w:hAnsi="黑体" w:hint="eastAsia"/>
          <w:bCs/>
          <w:sz w:val="32"/>
          <w:szCs w:val="32"/>
        </w:rPr>
        <w:t>三、支出决算情况说明</w:t>
      </w:r>
    </w:p>
    <w:p w14:paraId="0614A248" w14:textId="77777777" w:rsidR="00C2022D" w:rsidRDefault="00000000">
      <w:pPr>
        <w:pStyle w:val="Default"/>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2024年度支出合计1055.45万元，其中：基本支出1055.45万元，占100%；项目支出0万元，占0%；上缴上级支出0万元，占0%；经营支出0万元，占0%；对附属单位补助支出0万元，占0%。</w:t>
      </w:r>
    </w:p>
    <w:p w14:paraId="0E0BB228" w14:textId="77777777" w:rsidR="00C2022D" w:rsidRDefault="00000000">
      <w:pPr>
        <w:pStyle w:val="Default"/>
        <w:spacing w:line="600" w:lineRule="exact"/>
        <w:ind w:firstLineChars="200" w:firstLine="640"/>
        <w:outlineLvl w:val="0"/>
        <w:rPr>
          <w:rFonts w:hAnsi="黑体" w:hint="eastAsia"/>
          <w:bCs/>
          <w:sz w:val="32"/>
          <w:szCs w:val="32"/>
        </w:rPr>
      </w:pPr>
      <w:r>
        <w:rPr>
          <w:rFonts w:hAnsi="黑体" w:hint="eastAsia"/>
          <w:bCs/>
          <w:sz w:val="32"/>
          <w:szCs w:val="32"/>
        </w:rPr>
        <w:t>四、财政拨款收入支出决算总体情况说明</w:t>
      </w:r>
    </w:p>
    <w:p w14:paraId="3513F827" w14:textId="77777777" w:rsidR="00C2022D" w:rsidRDefault="00000000">
      <w:pPr>
        <w:pStyle w:val="Default"/>
        <w:spacing w:line="600" w:lineRule="exact"/>
        <w:rPr>
          <w:rFonts w:ascii="Times New Roman" w:eastAsia="仿宋_GB2312" w:hAnsi="Times New Roman"/>
          <w:sz w:val="32"/>
          <w:szCs w:val="32"/>
        </w:rPr>
      </w:pPr>
      <w:r>
        <w:rPr>
          <w:rFonts w:ascii="Times New Roman" w:eastAsia="仿宋_GB2312" w:hAnsi="Times New Roman" w:hint="eastAsia"/>
          <w:sz w:val="32"/>
          <w:szCs w:val="32"/>
        </w:rPr>
        <w:t xml:space="preserve">    </w:t>
      </w:r>
      <w:r>
        <w:rPr>
          <w:rFonts w:ascii="仿宋" w:eastAsia="仿宋" w:hAnsi="仿宋" w:cs="仿宋" w:hint="eastAsia"/>
          <w:sz w:val="32"/>
          <w:szCs w:val="32"/>
        </w:rPr>
        <w:t>2024年度财政拨款收、支总计1055.45万元，与上年相比，增加62.15万元，增长6.25%，主要是因为人员经费增加。</w:t>
      </w:r>
    </w:p>
    <w:p w14:paraId="3C6B12E4" w14:textId="77777777" w:rsidR="00C2022D" w:rsidRDefault="00000000">
      <w:pPr>
        <w:pStyle w:val="Default"/>
        <w:spacing w:line="600" w:lineRule="exact"/>
        <w:ind w:firstLineChars="200" w:firstLine="640"/>
        <w:outlineLvl w:val="0"/>
        <w:rPr>
          <w:rFonts w:hAnsi="黑体" w:hint="eastAsia"/>
          <w:bCs/>
          <w:sz w:val="32"/>
          <w:szCs w:val="32"/>
        </w:rPr>
      </w:pPr>
      <w:r>
        <w:rPr>
          <w:rFonts w:hAnsi="黑体" w:hint="eastAsia"/>
          <w:bCs/>
          <w:sz w:val="32"/>
          <w:szCs w:val="32"/>
        </w:rPr>
        <w:t>五、一般公共预算财政拨款支出决算情况说明</w:t>
      </w:r>
    </w:p>
    <w:p w14:paraId="60C17E83" w14:textId="77777777" w:rsidR="00C2022D" w:rsidRDefault="00000000">
      <w:pPr>
        <w:pStyle w:val="Default"/>
        <w:spacing w:line="600" w:lineRule="exact"/>
        <w:ind w:firstLineChars="200" w:firstLine="640"/>
        <w:outlineLvl w:val="1"/>
        <w:rPr>
          <w:rFonts w:ascii="仿宋" w:eastAsia="仿宋" w:hAnsi="仿宋" w:cs="仿宋" w:hint="eastAsia"/>
          <w:bCs/>
          <w:sz w:val="32"/>
          <w:szCs w:val="32"/>
        </w:rPr>
      </w:pPr>
      <w:r>
        <w:rPr>
          <w:rFonts w:ascii="仿宋" w:eastAsia="仿宋" w:hAnsi="仿宋" w:cs="仿宋" w:hint="eastAsia"/>
          <w:bCs/>
          <w:sz w:val="32"/>
          <w:szCs w:val="32"/>
        </w:rPr>
        <w:t>（一）财政拨款支出决算总体情况</w:t>
      </w:r>
    </w:p>
    <w:p w14:paraId="6718F240" w14:textId="77777777" w:rsidR="00C2022D" w:rsidRDefault="00000000">
      <w:pPr>
        <w:pStyle w:val="Default"/>
        <w:spacing w:line="600" w:lineRule="exact"/>
        <w:ind w:firstLineChars="250" w:firstLine="800"/>
        <w:rPr>
          <w:rFonts w:ascii="仿宋" w:eastAsia="仿宋" w:hAnsi="仿宋" w:cs="仿宋" w:hint="eastAsia"/>
          <w:sz w:val="32"/>
          <w:szCs w:val="32"/>
        </w:rPr>
      </w:pPr>
      <w:r>
        <w:rPr>
          <w:rFonts w:ascii="仿宋" w:eastAsia="仿宋" w:hAnsi="仿宋" w:cs="仿宋" w:hint="eastAsia"/>
          <w:sz w:val="32"/>
          <w:szCs w:val="32"/>
        </w:rPr>
        <w:t>2024年度财政拨款支出1052.24万元，占本年支出合计的99.7%，与上年相比，财政拨款支出增加58.94万元，增长5.93%，主要是因为人员经费增加。</w:t>
      </w:r>
    </w:p>
    <w:p w14:paraId="21AB07E5" w14:textId="77777777" w:rsidR="00C2022D" w:rsidRDefault="00000000">
      <w:pPr>
        <w:pStyle w:val="Default"/>
        <w:spacing w:line="600" w:lineRule="exact"/>
        <w:ind w:firstLineChars="150" w:firstLine="480"/>
        <w:outlineLvl w:val="1"/>
        <w:rPr>
          <w:rFonts w:ascii="仿宋" w:eastAsia="仿宋" w:hAnsi="仿宋" w:cs="仿宋" w:hint="eastAsia"/>
          <w:bCs/>
          <w:sz w:val="32"/>
          <w:szCs w:val="32"/>
        </w:rPr>
      </w:pPr>
      <w:r>
        <w:rPr>
          <w:rFonts w:ascii="仿宋" w:eastAsia="仿宋" w:hAnsi="仿宋" w:cs="仿宋" w:hint="eastAsia"/>
          <w:bCs/>
          <w:sz w:val="32"/>
          <w:szCs w:val="32"/>
        </w:rPr>
        <w:t>（二）财政拨款支出决算结构情况</w:t>
      </w:r>
    </w:p>
    <w:p w14:paraId="61F3E953" w14:textId="77777777" w:rsidR="00C2022D" w:rsidRDefault="00000000">
      <w:pPr>
        <w:pStyle w:val="Default"/>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2024年度财政拨款支出1052.24万元，主要用于以下方面：社会保障和就业（208）支出92.76万元，占8.82%；卫生健康（210）支出37.54万元，占3.57%；农林水（213）支出854.76万元，占81.23%；住房保障支出（221）支出67.18万元，占6.38%。</w:t>
      </w:r>
    </w:p>
    <w:p w14:paraId="4D71AD70" w14:textId="77777777" w:rsidR="00C2022D" w:rsidRDefault="00000000">
      <w:pPr>
        <w:pStyle w:val="Default"/>
        <w:spacing w:line="600" w:lineRule="exact"/>
        <w:ind w:firstLineChars="250" w:firstLine="800"/>
        <w:outlineLvl w:val="1"/>
        <w:rPr>
          <w:rFonts w:ascii="仿宋" w:eastAsia="仿宋" w:hAnsi="仿宋" w:cs="仿宋" w:hint="eastAsia"/>
          <w:bCs/>
          <w:sz w:val="32"/>
          <w:szCs w:val="32"/>
        </w:rPr>
      </w:pPr>
      <w:r>
        <w:rPr>
          <w:rFonts w:ascii="仿宋" w:eastAsia="仿宋" w:hAnsi="仿宋" w:cs="仿宋" w:hint="eastAsia"/>
          <w:bCs/>
          <w:sz w:val="32"/>
          <w:szCs w:val="32"/>
        </w:rPr>
        <w:t>（三）财政拨款支出决算具体情况</w:t>
      </w:r>
    </w:p>
    <w:p w14:paraId="165CE794" w14:textId="77777777" w:rsidR="00C2022D" w:rsidRDefault="00000000">
      <w:pPr>
        <w:pStyle w:val="Default"/>
        <w:spacing w:line="600" w:lineRule="exact"/>
        <w:ind w:firstLineChars="250" w:firstLine="800"/>
        <w:rPr>
          <w:rFonts w:ascii="仿宋" w:eastAsia="仿宋" w:hAnsi="仿宋" w:cs="仿宋" w:hint="eastAsia"/>
          <w:sz w:val="32"/>
          <w:szCs w:val="32"/>
        </w:rPr>
      </w:pPr>
      <w:r>
        <w:rPr>
          <w:rFonts w:ascii="仿宋" w:eastAsia="仿宋" w:hAnsi="仿宋" w:cs="仿宋" w:hint="eastAsia"/>
          <w:sz w:val="32"/>
          <w:szCs w:val="32"/>
        </w:rPr>
        <w:lastRenderedPageBreak/>
        <w:t>2024年度财政拨款支出年初预算数为965.138万元，支出决算数为1055.45万元，完成年初预算的109.35%，其中：</w:t>
      </w:r>
    </w:p>
    <w:p w14:paraId="3F134AFA" w14:textId="77777777" w:rsidR="00C2022D" w:rsidRDefault="00000000">
      <w:pPr>
        <w:pStyle w:val="Default"/>
        <w:ind w:firstLineChars="250" w:firstLine="800"/>
        <w:rPr>
          <w:rFonts w:ascii="仿宋" w:eastAsia="仿宋" w:hAnsi="仿宋" w:cs="仿宋" w:hint="eastAsia"/>
          <w:color w:val="auto"/>
          <w:sz w:val="32"/>
          <w:szCs w:val="32"/>
        </w:rPr>
      </w:pPr>
      <w:r>
        <w:rPr>
          <w:rFonts w:ascii="仿宋" w:eastAsia="仿宋" w:hAnsi="仿宋" w:cs="仿宋" w:hint="eastAsia"/>
          <w:sz w:val="32"/>
          <w:szCs w:val="32"/>
        </w:rPr>
        <w:t>1、</w:t>
      </w:r>
      <w:r>
        <w:rPr>
          <w:rFonts w:ascii="仿宋" w:eastAsia="仿宋" w:hAnsi="仿宋" w:cs="仿宋" w:hint="eastAsia"/>
          <w:color w:val="auto"/>
          <w:sz w:val="32"/>
          <w:szCs w:val="32"/>
        </w:rPr>
        <w:t>社会保障和就业支出（类），行政事业单位养老支出（款），机关事业单位基本养老保险缴费支出（项）。</w:t>
      </w:r>
    </w:p>
    <w:p w14:paraId="1D8F09B8" w14:textId="77777777" w:rsidR="00C2022D" w:rsidRDefault="00000000">
      <w:pPr>
        <w:pStyle w:val="Default"/>
        <w:ind w:firstLineChars="250" w:firstLine="800"/>
        <w:rPr>
          <w:rFonts w:ascii="仿宋" w:eastAsia="仿宋" w:hAnsi="仿宋" w:cs="仿宋" w:hint="eastAsia"/>
          <w:color w:val="auto"/>
          <w:sz w:val="32"/>
          <w:szCs w:val="32"/>
        </w:rPr>
      </w:pPr>
      <w:r>
        <w:rPr>
          <w:rFonts w:ascii="仿宋" w:eastAsia="仿宋" w:hAnsi="仿宋" w:cs="仿宋" w:hint="eastAsia"/>
          <w:color w:val="auto"/>
          <w:sz w:val="32"/>
          <w:szCs w:val="32"/>
        </w:rPr>
        <w:t>年初预算为89.58万元，支出决算为92.76万元，完成年初预算的103.55%，决算数大于年初预算数的主要原因是：支付养老保险费。</w:t>
      </w:r>
    </w:p>
    <w:p w14:paraId="2ECFE05A" w14:textId="77777777" w:rsidR="00C2022D" w:rsidRDefault="00000000">
      <w:pPr>
        <w:pStyle w:val="Default"/>
        <w:ind w:firstLineChars="250" w:firstLine="800"/>
        <w:rPr>
          <w:rFonts w:ascii="仿宋" w:eastAsia="仿宋" w:hAnsi="仿宋" w:cs="仿宋" w:hint="eastAsia"/>
          <w:color w:val="auto"/>
          <w:sz w:val="32"/>
          <w:szCs w:val="32"/>
        </w:rPr>
      </w:pPr>
      <w:r>
        <w:rPr>
          <w:rFonts w:ascii="仿宋" w:eastAsia="仿宋" w:hAnsi="仿宋" w:cs="仿宋" w:hint="eastAsia"/>
          <w:sz w:val="32"/>
          <w:szCs w:val="32"/>
        </w:rPr>
        <w:t>2、</w:t>
      </w:r>
      <w:r>
        <w:rPr>
          <w:rFonts w:ascii="仿宋" w:eastAsia="仿宋" w:hAnsi="仿宋" w:cs="仿宋" w:hint="eastAsia"/>
          <w:color w:val="auto"/>
          <w:sz w:val="32"/>
          <w:szCs w:val="32"/>
        </w:rPr>
        <w:t>卫生健康支出（类），行政事业单位医疗（款），事业单位医疗（项）。</w:t>
      </w:r>
    </w:p>
    <w:p w14:paraId="03F50E39" w14:textId="77777777" w:rsidR="00C2022D" w:rsidRDefault="00000000">
      <w:pPr>
        <w:pStyle w:val="Default"/>
        <w:ind w:firstLineChars="250" w:firstLine="800"/>
        <w:rPr>
          <w:rFonts w:ascii="仿宋" w:eastAsia="仿宋" w:hAnsi="仿宋" w:cs="仿宋" w:hint="eastAsia"/>
          <w:color w:val="auto"/>
          <w:sz w:val="32"/>
          <w:szCs w:val="32"/>
        </w:rPr>
      </w:pPr>
      <w:r>
        <w:rPr>
          <w:rFonts w:ascii="仿宋" w:eastAsia="仿宋" w:hAnsi="仿宋" w:cs="仿宋" w:hint="eastAsia"/>
          <w:color w:val="auto"/>
          <w:sz w:val="32"/>
          <w:szCs w:val="32"/>
        </w:rPr>
        <w:t>年初预算为49万元，支出决算37.54万元，完成年初预算的76.61%，决算数小于年初预算数的主要原因是：支付医疗保险费。</w:t>
      </w:r>
    </w:p>
    <w:p w14:paraId="72AEE9CA" w14:textId="77777777" w:rsidR="00C2022D" w:rsidRDefault="00000000">
      <w:pPr>
        <w:pStyle w:val="Default"/>
        <w:ind w:firstLineChars="250" w:firstLine="800"/>
        <w:rPr>
          <w:rFonts w:ascii="仿宋" w:eastAsia="仿宋" w:hAnsi="仿宋" w:cs="仿宋" w:hint="eastAsia"/>
          <w:color w:val="auto"/>
          <w:sz w:val="32"/>
          <w:szCs w:val="32"/>
        </w:rPr>
      </w:pPr>
      <w:r>
        <w:rPr>
          <w:rFonts w:ascii="仿宋" w:eastAsia="仿宋" w:hAnsi="仿宋" w:cs="仿宋" w:hint="eastAsia"/>
          <w:color w:val="auto"/>
          <w:sz w:val="32"/>
          <w:szCs w:val="32"/>
        </w:rPr>
        <w:t>3、农林水支出（类），林业和草原（款），行政运行（项）。</w:t>
      </w:r>
    </w:p>
    <w:p w14:paraId="35F2812D" w14:textId="77777777" w:rsidR="00C2022D" w:rsidRDefault="00000000">
      <w:pPr>
        <w:pStyle w:val="Default"/>
        <w:ind w:firstLineChars="250" w:firstLine="800"/>
        <w:rPr>
          <w:rFonts w:ascii="仿宋" w:eastAsia="仿宋" w:hAnsi="仿宋" w:cs="仿宋" w:hint="eastAsia"/>
          <w:color w:val="auto"/>
          <w:sz w:val="32"/>
          <w:szCs w:val="32"/>
        </w:rPr>
      </w:pPr>
      <w:r>
        <w:rPr>
          <w:rFonts w:ascii="仿宋" w:eastAsia="仿宋" w:hAnsi="仿宋" w:cs="仿宋" w:hint="eastAsia"/>
          <w:color w:val="auto"/>
          <w:sz w:val="32"/>
          <w:szCs w:val="32"/>
        </w:rPr>
        <w:t>年初预算为759.378万元，支出决算</w:t>
      </w:r>
      <w:r>
        <w:rPr>
          <w:rFonts w:ascii="仿宋" w:eastAsia="仿宋" w:hAnsi="仿宋" w:cs="仿宋" w:hint="eastAsia"/>
          <w:sz w:val="32"/>
          <w:szCs w:val="32"/>
        </w:rPr>
        <w:t>854.76</w:t>
      </w:r>
      <w:r>
        <w:rPr>
          <w:rFonts w:ascii="仿宋" w:eastAsia="仿宋" w:hAnsi="仿宋" w:cs="仿宋" w:hint="eastAsia"/>
          <w:color w:val="auto"/>
          <w:sz w:val="32"/>
          <w:szCs w:val="32"/>
        </w:rPr>
        <w:t>万元，完成年初预算的112.56%，决算数大于年初预算数的主要原因是：人员经费增加；</w:t>
      </w:r>
    </w:p>
    <w:p w14:paraId="5D94EA5F" w14:textId="77777777" w:rsidR="00C2022D" w:rsidRDefault="00000000">
      <w:pPr>
        <w:pStyle w:val="Default"/>
        <w:ind w:firstLineChars="250" w:firstLine="800"/>
        <w:rPr>
          <w:rFonts w:ascii="仿宋" w:eastAsia="仿宋" w:hAnsi="仿宋" w:cs="仿宋" w:hint="eastAsia"/>
          <w:color w:val="auto"/>
          <w:sz w:val="32"/>
          <w:szCs w:val="32"/>
        </w:rPr>
      </w:pPr>
      <w:r>
        <w:rPr>
          <w:rFonts w:ascii="仿宋" w:eastAsia="仿宋" w:hAnsi="仿宋" w:cs="仿宋" w:hint="eastAsia"/>
          <w:color w:val="auto"/>
          <w:sz w:val="32"/>
          <w:szCs w:val="32"/>
        </w:rPr>
        <w:t>4、住房保障支出（类），住房改革支出（款），住房公积金（项）。</w:t>
      </w:r>
    </w:p>
    <w:p w14:paraId="3D3595B4" w14:textId="77777777" w:rsidR="00C2022D" w:rsidRDefault="00000000">
      <w:pPr>
        <w:pStyle w:val="Default"/>
        <w:ind w:firstLineChars="250" w:firstLine="800"/>
        <w:rPr>
          <w:rFonts w:ascii="仿宋" w:eastAsia="仿宋" w:hAnsi="仿宋" w:cs="仿宋" w:hint="eastAsia"/>
          <w:color w:val="auto"/>
          <w:sz w:val="32"/>
          <w:szCs w:val="32"/>
        </w:rPr>
      </w:pPr>
      <w:r>
        <w:rPr>
          <w:rFonts w:ascii="仿宋" w:eastAsia="仿宋" w:hAnsi="仿宋" w:cs="仿宋" w:hint="eastAsia"/>
          <w:color w:val="auto"/>
          <w:sz w:val="32"/>
          <w:szCs w:val="32"/>
        </w:rPr>
        <w:t>年初预算为</w:t>
      </w:r>
      <w:r>
        <w:rPr>
          <w:rFonts w:ascii="仿宋" w:eastAsia="仿宋" w:hAnsi="仿宋" w:cs="仿宋" w:hint="eastAsia"/>
          <w:sz w:val="32"/>
          <w:szCs w:val="32"/>
        </w:rPr>
        <w:t>67.18</w:t>
      </w:r>
      <w:r>
        <w:rPr>
          <w:rFonts w:ascii="仿宋" w:eastAsia="仿宋" w:hAnsi="仿宋" w:cs="仿宋" w:hint="eastAsia"/>
          <w:color w:val="auto"/>
          <w:sz w:val="32"/>
          <w:szCs w:val="32"/>
        </w:rPr>
        <w:t>万元，支出决算</w:t>
      </w:r>
      <w:r>
        <w:rPr>
          <w:rFonts w:ascii="仿宋" w:eastAsia="仿宋" w:hAnsi="仿宋" w:cs="仿宋" w:hint="eastAsia"/>
          <w:sz w:val="32"/>
          <w:szCs w:val="32"/>
        </w:rPr>
        <w:t>67.18</w:t>
      </w:r>
      <w:r>
        <w:rPr>
          <w:rFonts w:ascii="仿宋" w:eastAsia="仿宋" w:hAnsi="仿宋" w:cs="仿宋" w:hint="eastAsia"/>
          <w:color w:val="auto"/>
          <w:sz w:val="32"/>
          <w:szCs w:val="32"/>
        </w:rPr>
        <w:t>万元，完成年初预算的100%，决算数等于年初预算数。</w:t>
      </w:r>
    </w:p>
    <w:p w14:paraId="72CA6BE1" w14:textId="77777777" w:rsidR="00C2022D" w:rsidRDefault="00000000">
      <w:pPr>
        <w:pStyle w:val="Default"/>
        <w:spacing w:line="600" w:lineRule="exact"/>
        <w:ind w:firstLineChars="200" w:firstLine="640"/>
        <w:outlineLvl w:val="0"/>
        <w:rPr>
          <w:rFonts w:ascii="仿宋" w:eastAsia="仿宋" w:hAnsi="仿宋" w:cs="仿宋" w:hint="eastAsia"/>
          <w:bCs/>
          <w:sz w:val="32"/>
          <w:szCs w:val="32"/>
        </w:rPr>
      </w:pPr>
      <w:r>
        <w:rPr>
          <w:rFonts w:hAnsi="黑体" w:hint="eastAsia"/>
          <w:bCs/>
          <w:sz w:val="32"/>
          <w:szCs w:val="32"/>
        </w:rPr>
        <w:t>六、一般公共预算财政拨款基本支出决算情况说明</w:t>
      </w:r>
    </w:p>
    <w:p w14:paraId="7461F8E2" w14:textId="77777777" w:rsidR="00C2022D" w:rsidRDefault="00000000">
      <w:pPr>
        <w:pStyle w:val="Default"/>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2024年度财政拨款基本支出1052.24万元，其中：</w:t>
      </w:r>
    </w:p>
    <w:p w14:paraId="24347F14" w14:textId="77777777" w:rsidR="00C2022D" w:rsidRDefault="00000000">
      <w:pPr>
        <w:pStyle w:val="Default"/>
        <w:spacing w:line="600" w:lineRule="exact"/>
        <w:ind w:firstLineChars="200" w:firstLine="643"/>
        <w:rPr>
          <w:rFonts w:ascii="仿宋" w:eastAsia="仿宋" w:hAnsi="仿宋" w:cs="仿宋" w:hint="eastAsia"/>
          <w:sz w:val="32"/>
          <w:szCs w:val="32"/>
        </w:rPr>
      </w:pPr>
      <w:r>
        <w:rPr>
          <w:rFonts w:ascii="仿宋" w:eastAsia="仿宋" w:hAnsi="仿宋" w:cs="仿宋" w:hint="eastAsia"/>
          <w:b/>
          <w:bCs/>
          <w:sz w:val="32"/>
          <w:szCs w:val="32"/>
        </w:rPr>
        <w:t>人员经费</w:t>
      </w:r>
      <w:r>
        <w:rPr>
          <w:rFonts w:ascii="仿宋" w:eastAsia="仿宋" w:hAnsi="仿宋" w:cs="仿宋" w:hint="eastAsia"/>
          <w:sz w:val="32"/>
          <w:szCs w:val="32"/>
        </w:rPr>
        <w:t>983.09万元，</w:t>
      </w:r>
      <w:proofErr w:type="gramStart"/>
      <w:r>
        <w:rPr>
          <w:rFonts w:ascii="仿宋" w:eastAsia="仿宋" w:hAnsi="仿宋" w:cs="仿宋" w:hint="eastAsia"/>
          <w:sz w:val="32"/>
          <w:szCs w:val="32"/>
        </w:rPr>
        <w:t>占基本</w:t>
      </w:r>
      <w:proofErr w:type="gramEnd"/>
      <w:r>
        <w:rPr>
          <w:rFonts w:ascii="仿宋" w:eastAsia="仿宋" w:hAnsi="仿宋" w:cs="仿宋" w:hint="eastAsia"/>
          <w:sz w:val="32"/>
          <w:szCs w:val="32"/>
        </w:rPr>
        <w:t>支出的93.43%，主要包括基本工资、津贴补贴、奖金、伙食补助费等。</w:t>
      </w:r>
    </w:p>
    <w:p w14:paraId="65F31037" w14:textId="77777777" w:rsidR="00C2022D" w:rsidRDefault="00000000">
      <w:pPr>
        <w:pStyle w:val="Default"/>
        <w:spacing w:line="600" w:lineRule="exact"/>
        <w:ind w:firstLineChars="200" w:firstLine="643"/>
        <w:rPr>
          <w:rFonts w:ascii="仿宋" w:eastAsia="仿宋" w:hAnsi="仿宋" w:cs="仿宋" w:hint="eastAsia"/>
          <w:sz w:val="32"/>
          <w:szCs w:val="32"/>
        </w:rPr>
      </w:pPr>
      <w:r>
        <w:rPr>
          <w:rFonts w:ascii="仿宋" w:eastAsia="仿宋" w:hAnsi="仿宋" w:cs="仿宋" w:hint="eastAsia"/>
          <w:b/>
          <w:bCs/>
          <w:sz w:val="32"/>
          <w:szCs w:val="32"/>
        </w:rPr>
        <w:t>公用经费</w:t>
      </w:r>
      <w:r>
        <w:rPr>
          <w:rFonts w:ascii="仿宋" w:eastAsia="仿宋" w:hAnsi="仿宋" w:cs="仿宋" w:hint="eastAsia"/>
          <w:sz w:val="32"/>
          <w:szCs w:val="32"/>
        </w:rPr>
        <w:t>69.15万元，</w:t>
      </w:r>
      <w:proofErr w:type="gramStart"/>
      <w:r>
        <w:rPr>
          <w:rFonts w:ascii="仿宋" w:eastAsia="仿宋" w:hAnsi="仿宋" w:cs="仿宋" w:hint="eastAsia"/>
          <w:sz w:val="32"/>
          <w:szCs w:val="32"/>
        </w:rPr>
        <w:t>占基本</w:t>
      </w:r>
      <w:proofErr w:type="gramEnd"/>
      <w:r>
        <w:rPr>
          <w:rFonts w:ascii="仿宋" w:eastAsia="仿宋" w:hAnsi="仿宋" w:cs="仿宋" w:hint="eastAsia"/>
          <w:sz w:val="32"/>
          <w:szCs w:val="32"/>
        </w:rPr>
        <w:t>支出的6.57%，主要包括办公费、印刷费、差旅费、劳务费、工会经费等。</w:t>
      </w:r>
    </w:p>
    <w:p w14:paraId="24660FBC" w14:textId="77777777" w:rsidR="00C2022D" w:rsidRDefault="00000000">
      <w:pPr>
        <w:pStyle w:val="Default"/>
        <w:spacing w:line="600" w:lineRule="exact"/>
        <w:outlineLvl w:val="0"/>
        <w:rPr>
          <w:rFonts w:hAnsi="黑体" w:hint="eastAsia"/>
          <w:bCs/>
          <w:sz w:val="32"/>
          <w:szCs w:val="32"/>
        </w:rPr>
      </w:pPr>
      <w:r>
        <w:rPr>
          <w:rFonts w:hAnsi="黑体" w:hint="eastAsia"/>
          <w:bCs/>
          <w:sz w:val="32"/>
          <w:szCs w:val="32"/>
        </w:rPr>
        <w:t xml:space="preserve">     七、政拨款“三公”经费支出决算情况说明</w:t>
      </w:r>
    </w:p>
    <w:p w14:paraId="1A656BB9" w14:textId="77777777" w:rsidR="00C2022D" w:rsidRDefault="00000000">
      <w:pPr>
        <w:pStyle w:val="Default"/>
        <w:spacing w:line="600" w:lineRule="exact"/>
        <w:ind w:firstLineChars="200" w:firstLine="643"/>
        <w:outlineLvl w:val="1"/>
        <w:rPr>
          <w:rFonts w:ascii="仿宋" w:eastAsia="仿宋" w:hAnsi="仿宋" w:cs="仿宋" w:hint="eastAsia"/>
          <w:b/>
          <w:sz w:val="32"/>
          <w:szCs w:val="32"/>
        </w:rPr>
      </w:pPr>
      <w:r>
        <w:rPr>
          <w:rFonts w:ascii="仿宋" w:eastAsia="仿宋" w:hAnsi="仿宋" w:cs="仿宋" w:hint="eastAsia"/>
          <w:b/>
          <w:sz w:val="32"/>
          <w:szCs w:val="32"/>
        </w:rPr>
        <w:t>（一）“三公”经费财政拨款支出决算总体情况说明</w:t>
      </w:r>
    </w:p>
    <w:p w14:paraId="64F87592" w14:textId="77777777" w:rsidR="00C2022D" w:rsidRDefault="00000000">
      <w:pPr>
        <w:pStyle w:val="Default"/>
        <w:spacing w:line="600" w:lineRule="exact"/>
        <w:ind w:firstLineChars="250" w:firstLine="800"/>
        <w:rPr>
          <w:rFonts w:ascii="仿宋" w:eastAsia="仿宋" w:hAnsi="仿宋" w:cs="仿宋" w:hint="eastAsia"/>
          <w:sz w:val="32"/>
          <w:szCs w:val="32"/>
        </w:rPr>
      </w:pPr>
      <w:r>
        <w:rPr>
          <w:rFonts w:ascii="仿宋" w:eastAsia="仿宋" w:hAnsi="仿宋" w:cs="仿宋" w:hint="eastAsia"/>
          <w:sz w:val="32"/>
          <w:szCs w:val="32"/>
        </w:rPr>
        <w:t>2024年度“三公”经费财政拨款支出预算为10.2万元，支出决算为5.70万元，完成预算的55.88%，决算数小于预算数的主要原因是严格控制车辆开</w:t>
      </w:r>
      <w:r>
        <w:rPr>
          <w:rFonts w:ascii="仿宋" w:eastAsia="仿宋" w:hAnsi="仿宋" w:cs="仿宋" w:hint="eastAsia"/>
          <w:sz w:val="32"/>
          <w:szCs w:val="32"/>
        </w:rPr>
        <w:lastRenderedPageBreak/>
        <w:t>支及接待开支，与上年相比减少0.11万元，减少1.89%，减少的主要原因是严格控制车辆开支及接待开支。其中：</w:t>
      </w:r>
    </w:p>
    <w:p w14:paraId="0F9AE729" w14:textId="77777777" w:rsidR="00C2022D" w:rsidRDefault="00000000">
      <w:pPr>
        <w:pStyle w:val="Default"/>
        <w:spacing w:line="600" w:lineRule="exact"/>
        <w:ind w:firstLineChars="250" w:firstLine="800"/>
        <w:rPr>
          <w:rFonts w:ascii="仿宋" w:eastAsia="仿宋" w:hAnsi="仿宋" w:cs="仿宋" w:hint="eastAsia"/>
          <w:sz w:val="32"/>
          <w:szCs w:val="32"/>
        </w:rPr>
      </w:pPr>
      <w:r>
        <w:rPr>
          <w:rFonts w:ascii="仿宋" w:eastAsia="仿宋" w:hAnsi="仿宋" w:cs="仿宋" w:hint="eastAsia"/>
          <w:sz w:val="32"/>
          <w:szCs w:val="32"/>
        </w:rPr>
        <w:t>因公出国（境）费支出预算为0万元，支出决算为0万元，完成预算的0%，与上年相比减少0万元，减少0%。</w:t>
      </w:r>
    </w:p>
    <w:p w14:paraId="0B00ABAD" w14:textId="77777777" w:rsidR="00C2022D" w:rsidRDefault="00000000">
      <w:pPr>
        <w:pStyle w:val="Default"/>
        <w:spacing w:line="600" w:lineRule="exact"/>
        <w:ind w:firstLineChars="250" w:firstLine="800"/>
        <w:rPr>
          <w:rFonts w:ascii="仿宋" w:eastAsia="仿宋" w:hAnsi="仿宋" w:cs="仿宋" w:hint="eastAsia"/>
          <w:sz w:val="32"/>
          <w:szCs w:val="32"/>
        </w:rPr>
      </w:pPr>
      <w:r>
        <w:rPr>
          <w:rFonts w:ascii="仿宋" w:eastAsia="仿宋" w:hAnsi="仿宋" w:cs="仿宋" w:hint="eastAsia"/>
          <w:sz w:val="32"/>
          <w:szCs w:val="32"/>
        </w:rPr>
        <w:t>公务接待费支出预算为4.00万元，支出决算为2.40万元，完成预算的60%，决算数小于预算数的主要原因是严格控制公务接待规模及次数，与上年相比减少0.05万元，减少2%，减少的主要原因是严格控制公务接待规模及次数。</w:t>
      </w:r>
    </w:p>
    <w:p w14:paraId="5F2A11EA" w14:textId="77777777" w:rsidR="00C2022D" w:rsidRDefault="00000000">
      <w:pPr>
        <w:pStyle w:val="Default"/>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公务用车购置费支出预算为0万元，支出决算为0万元，完成预算的0%，与上年相比减少0万元，减少0%。</w:t>
      </w:r>
    </w:p>
    <w:p w14:paraId="2D353117" w14:textId="77777777" w:rsidR="00C2022D" w:rsidRDefault="00000000">
      <w:pPr>
        <w:pStyle w:val="Default"/>
        <w:spacing w:line="600" w:lineRule="exact"/>
        <w:ind w:firstLineChars="200" w:firstLine="640"/>
        <w:rPr>
          <w:rFonts w:ascii="Times New Roman" w:eastAsia="仿宋_GB2312" w:hAnsi="Times New Roman"/>
          <w:sz w:val="32"/>
          <w:szCs w:val="32"/>
        </w:rPr>
      </w:pPr>
      <w:r>
        <w:rPr>
          <w:rFonts w:ascii="仿宋" w:eastAsia="仿宋" w:hAnsi="仿宋" w:cs="仿宋" w:hint="eastAsia"/>
          <w:sz w:val="32"/>
          <w:szCs w:val="32"/>
        </w:rPr>
        <w:t>公务用车运行维护费支出预算为6.2万元，支出决算为3.30万元，完成预算的53.23%，决算数小于预算数的主要原因是控制车辆开支，与上年相比减少0.06万元，减少1.79%，减少的主要原因是控制车辆开支。</w:t>
      </w:r>
    </w:p>
    <w:p w14:paraId="3D6F8BDF" w14:textId="77777777" w:rsidR="00C2022D" w:rsidRDefault="00000000">
      <w:pPr>
        <w:pStyle w:val="Default"/>
        <w:spacing w:line="600" w:lineRule="exact"/>
        <w:ind w:firstLineChars="200" w:firstLine="643"/>
        <w:outlineLvl w:val="1"/>
        <w:rPr>
          <w:rFonts w:ascii="仿宋" w:eastAsia="仿宋" w:hAnsi="仿宋" w:cs="仿宋" w:hint="eastAsia"/>
          <w:b/>
          <w:sz w:val="32"/>
          <w:szCs w:val="32"/>
        </w:rPr>
      </w:pPr>
      <w:r>
        <w:rPr>
          <w:rFonts w:ascii="仿宋" w:eastAsia="仿宋" w:hAnsi="仿宋" w:cs="仿宋" w:hint="eastAsia"/>
          <w:b/>
          <w:sz w:val="32"/>
          <w:szCs w:val="32"/>
        </w:rPr>
        <w:t>（二）“三公”经费财政拨款支出决算具体情况说明</w:t>
      </w:r>
    </w:p>
    <w:p w14:paraId="146495EF" w14:textId="77777777" w:rsidR="00C2022D" w:rsidRDefault="00000000">
      <w:pPr>
        <w:pStyle w:val="Default"/>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2024年度“三公”经费财政拨款支出决算中，公务接待费支出决算2.40万元，占42.10%，因公出国（境）费支出决算0万元，占0%，公务用车购置费及运行维护费支出决算3.30万元，占57.90%。其中：</w:t>
      </w:r>
    </w:p>
    <w:p w14:paraId="5FF0F95B" w14:textId="77777777" w:rsidR="00C2022D" w:rsidRDefault="00000000">
      <w:pPr>
        <w:pStyle w:val="Default"/>
        <w:spacing w:line="600" w:lineRule="exact"/>
        <w:ind w:firstLineChars="250" w:firstLine="800"/>
        <w:rPr>
          <w:rFonts w:ascii="仿宋" w:eastAsia="仿宋" w:hAnsi="仿宋" w:cs="仿宋" w:hint="eastAsia"/>
          <w:b/>
          <w:bCs/>
          <w:i/>
          <w:color w:val="auto"/>
          <w:sz w:val="32"/>
          <w:szCs w:val="32"/>
        </w:rPr>
      </w:pPr>
      <w:r>
        <w:rPr>
          <w:rFonts w:ascii="仿宋" w:eastAsia="仿宋" w:hAnsi="仿宋" w:cs="仿宋" w:hint="eastAsia"/>
          <w:sz w:val="32"/>
          <w:szCs w:val="32"/>
        </w:rPr>
        <w:t>1、因公出国（境）费支出决算为0万元，全年安排因公出国（境）团组0个，累计0人次。</w:t>
      </w:r>
    </w:p>
    <w:p w14:paraId="67F407EB" w14:textId="77777777" w:rsidR="00C2022D" w:rsidRDefault="00000000">
      <w:pPr>
        <w:pStyle w:val="Default"/>
        <w:spacing w:line="600" w:lineRule="exact"/>
        <w:ind w:firstLineChars="250" w:firstLine="800"/>
        <w:rPr>
          <w:rFonts w:ascii="仿宋" w:eastAsia="仿宋" w:hAnsi="仿宋" w:cs="仿宋" w:hint="eastAsia"/>
          <w:sz w:val="32"/>
          <w:szCs w:val="32"/>
        </w:rPr>
      </w:pPr>
      <w:r>
        <w:rPr>
          <w:rFonts w:ascii="仿宋" w:eastAsia="仿宋" w:hAnsi="仿宋" w:cs="仿宋" w:hint="eastAsia"/>
          <w:sz w:val="32"/>
          <w:szCs w:val="32"/>
        </w:rPr>
        <w:t>2、公务接待费支出决算为2.40万元，全年共接待来访团组75个、来宾200人次，主要是迎接上级指导工作、检查、考核等发生的接待支出。</w:t>
      </w:r>
    </w:p>
    <w:p w14:paraId="32166742" w14:textId="77777777" w:rsidR="00C2022D" w:rsidRDefault="00000000">
      <w:pPr>
        <w:spacing w:line="600" w:lineRule="exact"/>
        <w:ind w:firstLineChars="250" w:firstLine="800"/>
        <w:rPr>
          <w:rFonts w:ascii="仿宋" w:eastAsia="仿宋" w:hAnsi="仿宋" w:cs="仿宋" w:hint="eastAsia"/>
          <w:b/>
          <w:bCs/>
          <w:i/>
          <w:color w:val="FF0000"/>
          <w:kern w:val="0"/>
          <w:sz w:val="32"/>
          <w:szCs w:val="32"/>
        </w:rPr>
      </w:pPr>
      <w:r>
        <w:rPr>
          <w:rFonts w:ascii="仿宋" w:eastAsia="仿宋" w:hAnsi="仿宋" w:cs="仿宋" w:hint="eastAsia"/>
          <w:sz w:val="32"/>
          <w:szCs w:val="32"/>
        </w:rPr>
        <w:t>3、公务用车购置费及运行维护费支出决算为3.30万元，其中：公务用车购置费0万元，更新公务用车0辆</w:t>
      </w:r>
      <w:r>
        <w:rPr>
          <w:rFonts w:ascii="仿宋" w:eastAsia="仿宋" w:hAnsi="仿宋" w:cs="仿宋" w:hint="eastAsia"/>
          <w:color w:val="000000" w:themeColor="text1"/>
          <w:sz w:val="32"/>
          <w:szCs w:val="32"/>
        </w:rPr>
        <w:t>。</w:t>
      </w:r>
      <w:r>
        <w:rPr>
          <w:rFonts w:ascii="仿宋" w:eastAsia="仿宋" w:hAnsi="仿宋" w:cs="仿宋" w:hint="eastAsia"/>
          <w:sz w:val="32"/>
          <w:szCs w:val="32"/>
        </w:rPr>
        <w:t>公务用车运行维护费3.30万元，主要是车辆加油、维修保养支出，截止2024年12月31日，我单位开支财政拨款的公务用车保有量为1辆。</w:t>
      </w:r>
    </w:p>
    <w:p w14:paraId="5FA4A9DA" w14:textId="77777777" w:rsidR="00C2022D" w:rsidRDefault="00000000">
      <w:pPr>
        <w:pStyle w:val="Default"/>
        <w:spacing w:line="600" w:lineRule="exact"/>
        <w:ind w:firstLineChars="200" w:firstLine="640"/>
        <w:outlineLvl w:val="0"/>
        <w:rPr>
          <w:rFonts w:hAnsi="黑体" w:hint="eastAsia"/>
          <w:bCs/>
          <w:sz w:val="32"/>
          <w:szCs w:val="32"/>
        </w:rPr>
      </w:pPr>
      <w:r>
        <w:rPr>
          <w:rFonts w:hAnsi="黑体" w:hint="eastAsia"/>
          <w:bCs/>
          <w:sz w:val="32"/>
          <w:szCs w:val="32"/>
        </w:rPr>
        <w:lastRenderedPageBreak/>
        <w:t>八、政府性基金预算收入支出决算情况</w:t>
      </w:r>
    </w:p>
    <w:p w14:paraId="49072FBD" w14:textId="77777777" w:rsidR="00C2022D" w:rsidRDefault="00000000">
      <w:pPr>
        <w:pStyle w:val="Default"/>
        <w:ind w:firstLineChars="100" w:firstLine="320"/>
        <w:rPr>
          <w:rFonts w:ascii="仿宋" w:eastAsia="仿宋" w:hAnsi="仿宋" w:cs="仿宋" w:hint="eastAsia"/>
          <w:sz w:val="32"/>
          <w:szCs w:val="32"/>
        </w:rPr>
      </w:pPr>
      <w:r>
        <w:rPr>
          <w:rFonts w:ascii="仿宋" w:eastAsia="仿宋" w:hAnsi="仿宋" w:cs="仿宋" w:hint="eastAsia"/>
          <w:sz w:val="32"/>
          <w:szCs w:val="32"/>
        </w:rPr>
        <w:t xml:space="preserve">  城乡社区支出（类），国有土地使用权出让收入安排的支出（款），其他国有土地使用权出让收入安排的支出（项）。          </w:t>
      </w:r>
    </w:p>
    <w:p w14:paraId="0BD3B77E" w14:textId="77777777" w:rsidR="00C2022D" w:rsidRDefault="00000000">
      <w:pPr>
        <w:pStyle w:val="Default"/>
        <w:ind w:firstLineChars="200" w:firstLine="640"/>
        <w:rPr>
          <w:rFonts w:ascii="仿宋" w:eastAsia="仿宋" w:hAnsi="仿宋" w:cs="仿宋" w:hint="eastAsia"/>
          <w:color w:val="auto"/>
          <w:sz w:val="32"/>
          <w:szCs w:val="32"/>
        </w:rPr>
      </w:pPr>
      <w:r>
        <w:rPr>
          <w:rFonts w:ascii="仿宋" w:eastAsia="仿宋" w:hAnsi="仿宋" w:cs="仿宋" w:hint="eastAsia"/>
          <w:color w:val="auto"/>
          <w:sz w:val="32"/>
          <w:szCs w:val="32"/>
        </w:rPr>
        <w:t>年初预算为0万元，支出决算3.21万元，因为预算为0，无法计算百分比，决算数大于年初预算数的主要原因是：支付公用经费。</w:t>
      </w:r>
    </w:p>
    <w:p w14:paraId="23C3148E" w14:textId="77777777" w:rsidR="00C2022D" w:rsidRDefault="00C2022D">
      <w:pPr>
        <w:pStyle w:val="Default"/>
        <w:spacing w:line="600" w:lineRule="exact"/>
        <w:ind w:firstLineChars="200" w:firstLine="640"/>
        <w:rPr>
          <w:rFonts w:ascii="仿宋" w:eastAsia="仿宋" w:hAnsi="仿宋" w:cs="仿宋" w:hint="eastAsia"/>
          <w:sz w:val="32"/>
          <w:szCs w:val="32"/>
        </w:rPr>
      </w:pPr>
    </w:p>
    <w:p w14:paraId="1D64BD2F" w14:textId="77777777" w:rsidR="00C2022D" w:rsidRDefault="00000000">
      <w:pPr>
        <w:pStyle w:val="Default"/>
        <w:spacing w:line="600" w:lineRule="exact"/>
        <w:ind w:firstLineChars="200" w:firstLine="643"/>
        <w:outlineLvl w:val="0"/>
        <w:rPr>
          <w:rFonts w:ascii="Times New Roman" w:eastAsia="仿宋_GB2312" w:hAnsi="Times New Roman"/>
          <w:b/>
          <w:sz w:val="32"/>
          <w:szCs w:val="32"/>
        </w:rPr>
      </w:pPr>
      <w:r>
        <w:rPr>
          <w:rFonts w:ascii="Times New Roman" w:eastAsia="仿宋_GB2312" w:hAnsi="Times New Roman" w:hint="eastAsia"/>
          <w:b/>
          <w:sz w:val="32"/>
          <w:szCs w:val="32"/>
        </w:rPr>
        <w:t>九、关于机关运行经费支出说明</w:t>
      </w:r>
    </w:p>
    <w:p w14:paraId="79E3A286" w14:textId="77777777" w:rsidR="00C2022D" w:rsidRDefault="00000000">
      <w:pPr>
        <w:pStyle w:val="Default"/>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本部门2024年度机关运行经费支出107.43万元，比年初预算数增加24.63 万元，增长29.74%。主要原因是：劳务费、专用材料费、其他商品和服务支出增加</w:t>
      </w:r>
      <w:r>
        <w:rPr>
          <w:rFonts w:ascii="仿宋" w:eastAsia="仿宋" w:hAnsi="仿宋" w:cs="仿宋" w:hint="eastAsia"/>
          <w:color w:val="auto"/>
          <w:sz w:val="32"/>
          <w:szCs w:val="32"/>
        </w:rPr>
        <w:t>。</w:t>
      </w:r>
    </w:p>
    <w:p w14:paraId="75CB6068" w14:textId="77777777" w:rsidR="00C2022D" w:rsidRDefault="00000000">
      <w:pPr>
        <w:pStyle w:val="Default"/>
        <w:spacing w:line="600" w:lineRule="exact"/>
        <w:ind w:firstLineChars="200" w:firstLine="640"/>
        <w:outlineLvl w:val="0"/>
        <w:rPr>
          <w:rFonts w:hAnsi="黑体" w:hint="eastAsia"/>
          <w:bCs/>
          <w:sz w:val="32"/>
          <w:szCs w:val="32"/>
        </w:rPr>
      </w:pPr>
      <w:r>
        <w:rPr>
          <w:rFonts w:hAnsi="黑体" w:hint="eastAsia"/>
          <w:bCs/>
          <w:sz w:val="32"/>
          <w:szCs w:val="32"/>
        </w:rPr>
        <w:t>十、一般性支出情况说明</w:t>
      </w:r>
    </w:p>
    <w:p w14:paraId="7588E046" w14:textId="77777777" w:rsidR="00C2022D" w:rsidRDefault="00000000">
      <w:pPr>
        <w:pStyle w:val="Default"/>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2024年本部门开支会议费0.58万元；开支培训费0.58万元；开支工会经费20万元，主要是支付工会会员节日慰问费，工会举办体育比赛活动及参加县市汽排球比赛等方面的开支；开支办公费10.74万元，主要用于购买电脑耗材、办公用品等；开支电费4万元，主要用于机关工区照明；</w:t>
      </w:r>
      <w:proofErr w:type="gramStart"/>
      <w:r>
        <w:rPr>
          <w:rFonts w:ascii="仿宋" w:eastAsia="仿宋" w:hAnsi="仿宋" w:cs="仿宋" w:hint="eastAsia"/>
          <w:sz w:val="32"/>
          <w:szCs w:val="32"/>
        </w:rPr>
        <w:t>开支邮电</w:t>
      </w:r>
      <w:proofErr w:type="gramEnd"/>
      <w:r>
        <w:rPr>
          <w:rFonts w:ascii="仿宋" w:eastAsia="仿宋" w:hAnsi="仿宋" w:cs="仿宋" w:hint="eastAsia"/>
          <w:sz w:val="32"/>
          <w:szCs w:val="32"/>
        </w:rPr>
        <w:t>费6.32万元，主要用于机关工区网络维护；开支差旅费9万元，主要用于职工县内及县外出差。</w:t>
      </w:r>
    </w:p>
    <w:p w14:paraId="5CE3AEA8" w14:textId="77777777" w:rsidR="00C2022D" w:rsidRDefault="00000000">
      <w:pPr>
        <w:pStyle w:val="Default"/>
        <w:spacing w:line="600" w:lineRule="exact"/>
        <w:ind w:firstLineChars="200" w:firstLine="640"/>
        <w:outlineLvl w:val="0"/>
        <w:rPr>
          <w:rFonts w:hAnsi="黑体" w:hint="eastAsia"/>
          <w:bCs/>
          <w:sz w:val="32"/>
          <w:szCs w:val="32"/>
        </w:rPr>
      </w:pPr>
      <w:r>
        <w:rPr>
          <w:rFonts w:hAnsi="黑体" w:hint="eastAsia"/>
          <w:bCs/>
          <w:sz w:val="32"/>
          <w:szCs w:val="32"/>
        </w:rPr>
        <w:t>十一、关于政府采购支出说明</w:t>
      </w:r>
    </w:p>
    <w:p w14:paraId="539AD337" w14:textId="77777777" w:rsidR="00C2022D" w:rsidRDefault="00000000">
      <w:pPr>
        <w:pStyle w:val="Default"/>
        <w:spacing w:line="600" w:lineRule="exact"/>
        <w:ind w:firstLineChars="200" w:firstLine="640"/>
        <w:rPr>
          <w:rFonts w:ascii="Times New Roman" w:eastAsia="仿宋_GB2312" w:hAnsi="Times New Roman"/>
          <w:sz w:val="32"/>
          <w:szCs w:val="32"/>
        </w:rPr>
      </w:pPr>
      <w:r>
        <w:rPr>
          <w:rFonts w:ascii="仿宋" w:eastAsia="仿宋" w:hAnsi="仿宋" w:cs="仿宋" w:hint="eastAsia"/>
          <w:sz w:val="32"/>
          <w:szCs w:val="32"/>
        </w:rPr>
        <w:t>本部门2024年度政府采购支出总额0万元，其中：政府采购货物支出0 万元、政府采购工程支出0万元、政府采购服务支出0万元。授予中小企业合同金额0万元，占政府采购支出总额的0%，其中：授予小</w:t>
      </w:r>
      <w:proofErr w:type="gramStart"/>
      <w:r>
        <w:rPr>
          <w:rFonts w:ascii="仿宋" w:eastAsia="仿宋" w:hAnsi="仿宋" w:cs="仿宋" w:hint="eastAsia"/>
          <w:sz w:val="32"/>
          <w:szCs w:val="32"/>
        </w:rPr>
        <w:t>微企业</w:t>
      </w:r>
      <w:proofErr w:type="gramEnd"/>
      <w:r>
        <w:rPr>
          <w:rFonts w:ascii="仿宋" w:eastAsia="仿宋" w:hAnsi="仿宋" w:cs="仿宋" w:hint="eastAsia"/>
          <w:sz w:val="32"/>
          <w:szCs w:val="32"/>
        </w:rPr>
        <w:t>合同金额0万元，占政府采购支出总额的0%</w:t>
      </w:r>
      <w:r>
        <w:rPr>
          <w:rFonts w:ascii="仿宋" w:eastAsia="仿宋" w:hAnsi="仿宋" w:cs="仿宋" w:hint="eastAsia"/>
          <w:color w:val="auto"/>
          <w:sz w:val="32"/>
          <w:szCs w:val="32"/>
        </w:rPr>
        <w:t>。</w:t>
      </w:r>
      <w:r>
        <w:rPr>
          <w:rFonts w:ascii="仿宋" w:eastAsia="仿宋" w:hAnsi="仿宋" w:cs="仿宋" w:hint="eastAsia"/>
          <w:sz w:val="32"/>
          <w:szCs w:val="32"/>
        </w:rPr>
        <w:t>货物采购授予中小企业合同金额占货物支出金额的0%，工程采购授予中小企业合同金额占工程支出金额的0%，服务采购授予中小企业合同金额占服务支出金额的0%。</w:t>
      </w:r>
    </w:p>
    <w:p w14:paraId="4F189B72" w14:textId="77777777" w:rsidR="00C2022D" w:rsidRDefault="00000000">
      <w:pPr>
        <w:pStyle w:val="Default"/>
        <w:spacing w:line="600" w:lineRule="exact"/>
        <w:ind w:firstLineChars="200" w:firstLine="640"/>
        <w:outlineLvl w:val="0"/>
        <w:rPr>
          <w:rFonts w:hAnsi="黑体" w:hint="eastAsia"/>
          <w:bCs/>
          <w:sz w:val="32"/>
          <w:szCs w:val="32"/>
        </w:rPr>
      </w:pPr>
      <w:r>
        <w:rPr>
          <w:rFonts w:hAnsi="黑体" w:hint="eastAsia"/>
          <w:bCs/>
          <w:sz w:val="32"/>
          <w:szCs w:val="32"/>
        </w:rPr>
        <w:t>十二、关于国有资产占用情况说明</w:t>
      </w:r>
    </w:p>
    <w:p w14:paraId="22F1B3C1" w14:textId="77777777" w:rsidR="00C2022D" w:rsidRDefault="00000000">
      <w:pPr>
        <w:pStyle w:val="Default"/>
        <w:spacing w:line="580" w:lineRule="exact"/>
        <w:ind w:firstLineChars="200" w:firstLine="640"/>
        <w:rPr>
          <w:rFonts w:ascii="仿宋" w:eastAsia="仿宋" w:hAnsi="仿宋" w:cs="仿宋" w:hint="eastAsia"/>
          <w:color w:val="auto"/>
          <w:sz w:val="32"/>
          <w:szCs w:val="32"/>
        </w:rPr>
      </w:pPr>
      <w:r>
        <w:rPr>
          <w:rFonts w:ascii="仿宋" w:eastAsia="仿宋" w:hAnsi="仿宋" w:cs="仿宋" w:hint="eastAsia"/>
          <w:sz w:val="32"/>
          <w:szCs w:val="32"/>
        </w:rPr>
        <w:lastRenderedPageBreak/>
        <w:t>截至2024年12月31日，本单位共有车辆1辆，其中，主要领导干部用车0辆</w:t>
      </w:r>
      <w:r>
        <w:rPr>
          <w:rFonts w:ascii="仿宋" w:eastAsia="仿宋" w:hAnsi="仿宋" w:cs="仿宋" w:hint="eastAsia"/>
          <w:color w:val="auto"/>
          <w:sz w:val="32"/>
          <w:szCs w:val="32"/>
        </w:rPr>
        <w:t>、机要通信用车0辆、应急保障用车0辆、执法执勤用车0辆、特种专业技术用车0辆、离退休干部服务用车0辆、其他用车1辆，其他用车主要是开展正常工作；</w:t>
      </w:r>
      <w:r>
        <w:rPr>
          <w:rFonts w:ascii="仿宋" w:eastAsia="仿宋" w:hAnsi="仿宋" w:cs="仿宋" w:hint="eastAsia"/>
          <w:sz w:val="32"/>
          <w:szCs w:val="32"/>
        </w:rPr>
        <w:t>单位价值50万元以上通用设备</w:t>
      </w:r>
      <w:r>
        <w:rPr>
          <w:rFonts w:ascii="仿宋" w:eastAsia="仿宋" w:hAnsi="仿宋" w:cs="仿宋" w:hint="eastAsia"/>
          <w:color w:val="auto"/>
          <w:sz w:val="32"/>
          <w:szCs w:val="32"/>
        </w:rPr>
        <w:t>（不含车辆）</w:t>
      </w:r>
      <w:r>
        <w:rPr>
          <w:rFonts w:ascii="仿宋" w:eastAsia="仿宋" w:hAnsi="仿宋" w:cs="仿宋" w:hint="eastAsia"/>
          <w:sz w:val="32"/>
          <w:szCs w:val="32"/>
        </w:rPr>
        <w:t>0台（套）；</w:t>
      </w:r>
      <w:r>
        <w:rPr>
          <w:rFonts w:ascii="仿宋" w:eastAsia="仿宋" w:hAnsi="仿宋" w:cs="仿宋" w:hint="eastAsia"/>
          <w:color w:val="auto"/>
          <w:sz w:val="32"/>
          <w:szCs w:val="32"/>
        </w:rPr>
        <w:t>单位价值100万元以上专用设备（不含车辆）0台（套）。</w:t>
      </w:r>
    </w:p>
    <w:p w14:paraId="210C9B84" w14:textId="77777777" w:rsidR="00C2022D" w:rsidRDefault="00000000">
      <w:pPr>
        <w:pStyle w:val="Default"/>
        <w:spacing w:line="600" w:lineRule="exact"/>
        <w:ind w:firstLineChars="200" w:firstLine="640"/>
        <w:outlineLvl w:val="0"/>
        <w:rPr>
          <w:rFonts w:hAnsi="黑体" w:hint="eastAsia"/>
          <w:bCs/>
          <w:sz w:val="32"/>
          <w:szCs w:val="32"/>
        </w:rPr>
      </w:pPr>
      <w:r>
        <w:rPr>
          <w:rFonts w:hAnsi="黑体" w:hint="eastAsia"/>
          <w:bCs/>
          <w:sz w:val="32"/>
          <w:szCs w:val="32"/>
        </w:rPr>
        <w:t>十三、关于2024年度预算绩效情况的说明</w:t>
      </w:r>
    </w:p>
    <w:p w14:paraId="57BD6494" w14:textId="77777777" w:rsidR="00C2022D" w:rsidRDefault="00000000">
      <w:pPr>
        <w:pStyle w:val="Default"/>
        <w:ind w:firstLineChars="200" w:firstLine="640"/>
        <w:rPr>
          <w:rFonts w:ascii="仿宋" w:eastAsia="仿宋" w:hAnsi="仿宋" w:cs="仿宋" w:hint="eastAsia"/>
          <w:sz w:val="32"/>
          <w:szCs w:val="32"/>
        </w:rPr>
      </w:pPr>
      <w:r>
        <w:rPr>
          <w:rFonts w:ascii="仿宋" w:eastAsia="仿宋" w:hAnsi="仿宋" w:cs="仿宋" w:hint="eastAsia"/>
          <w:bCs/>
          <w:sz w:val="32"/>
          <w:szCs w:val="32"/>
        </w:rPr>
        <w:t>纳入2024年度部门整体支出绩效目标的金额为</w:t>
      </w:r>
      <w:r>
        <w:rPr>
          <w:rFonts w:ascii="仿宋" w:eastAsia="仿宋" w:hAnsi="仿宋" w:cs="仿宋" w:hint="eastAsia"/>
          <w:sz w:val="32"/>
          <w:szCs w:val="32"/>
        </w:rPr>
        <w:t>1055.45</w:t>
      </w:r>
      <w:r>
        <w:rPr>
          <w:rFonts w:ascii="仿宋" w:eastAsia="仿宋" w:hAnsi="仿宋" w:cs="仿宋" w:hint="eastAsia"/>
          <w:bCs/>
          <w:sz w:val="32"/>
          <w:szCs w:val="32"/>
        </w:rPr>
        <w:t>万元，其中，基本支出</w:t>
      </w:r>
      <w:r>
        <w:rPr>
          <w:rFonts w:ascii="仿宋" w:eastAsia="仿宋" w:hAnsi="仿宋" w:cs="仿宋" w:hint="eastAsia"/>
          <w:sz w:val="32"/>
          <w:szCs w:val="32"/>
        </w:rPr>
        <w:t>1055.45</w:t>
      </w:r>
      <w:r>
        <w:rPr>
          <w:rFonts w:ascii="仿宋" w:eastAsia="仿宋" w:hAnsi="仿宋" w:cs="仿宋" w:hint="eastAsia"/>
          <w:bCs/>
          <w:sz w:val="32"/>
          <w:szCs w:val="32"/>
        </w:rPr>
        <w:t>万元，项目支出</w:t>
      </w:r>
      <w:r>
        <w:rPr>
          <w:rFonts w:ascii="仿宋" w:eastAsia="仿宋" w:hAnsi="仿宋" w:cs="仿宋" w:hint="eastAsia"/>
          <w:sz w:val="32"/>
          <w:szCs w:val="32"/>
        </w:rPr>
        <w:t>0</w:t>
      </w:r>
      <w:r>
        <w:rPr>
          <w:rFonts w:ascii="仿宋" w:eastAsia="仿宋" w:hAnsi="仿宋" w:cs="仿宋" w:hint="eastAsia"/>
          <w:bCs/>
          <w:sz w:val="32"/>
          <w:szCs w:val="32"/>
        </w:rPr>
        <w:t>万元</w:t>
      </w:r>
      <w:r>
        <w:rPr>
          <w:rFonts w:ascii="仿宋" w:eastAsia="仿宋" w:hAnsi="仿宋" w:cs="仿宋" w:hint="eastAsia"/>
          <w:sz w:val="32"/>
          <w:szCs w:val="32"/>
        </w:rPr>
        <w:t>。</w:t>
      </w:r>
    </w:p>
    <w:p w14:paraId="7CF7A190" w14:textId="77777777" w:rsidR="00C2022D" w:rsidRDefault="00000000">
      <w:pPr>
        <w:rPr>
          <w:rFonts w:ascii="仿宋" w:eastAsia="仿宋" w:hAnsi="仿宋" w:cs="仿宋" w:hint="eastAsia"/>
          <w:sz w:val="32"/>
          <w:szCs w:val="32"/>
        </w:rPr>
      </w:pPr>
      <w:r>
        <w:rPr>
          <w:rFonts w:ascii="仿宋" w:eastAsia="仿宋" w:hAnsi="仿宋" w:cs="仿宋" w:hint="eastAsia"/>
          <w:sz w:val="32"/>
          <w:szCs w:val="32"/>
        </w:rPr>
        <w:br w:type="page"/>
      </w:r>
    </w:p>
    <w:p w14:paraId="5CCAFF98" w14:textId="77777777" w:rsidR="00C2022D" w:rsidRDefault="00C2022D">
      <w:pPr>
        <w:pStyle w:val="Default"/>
        <w:jc w:val="center"/>
        <w:rPr>
          <w:sz w:val="72"/>
          <w:szCs w:val="72"/>
        </w:rPr>
      </w:pPr>
    </w:p>
    <w:p w14:paraId="0AC8FC9E" w14:textId="77777777" w:rsidR="00C2022D" w:rsidRDefault="00C2022D">
      <w:pPr>
        <w:pStyle w:val="Default"/>
        <w:jc w:val="center"/>
        <w:rPr>
          <w:sz w:val="72"/>
          <w:szCs w:val="72"/>
        </w:rPr>
      </w:pPr>
    </w:p>
    <w:p w14:paraId="2ACAE7EE" w14:textId="77777777" w:rsidR="00C2022D" w:rsidRDefault="00C2022D">
      <w:pPr>
        <w:pStyle w:val="Default"/>
        <w:jc w:val="center"/>
        <w:rPr>
          <w:sz w:val="72"/>
          <w:szCs w:val="72"/>
        </w:rPr>
      </w:pPr>
    </w:p>
    <w:p w14:paraId="257CB6FA" w14:textId="77777777" w:rsidR="00C2022D" w:rsidRDefault="00000000">
      <w:pPr>
        <w:pStyle w:val="Default"/>
        <w:jc w:val="center"/>
        <w:rPr>
          <w:rFonts w:ascii="方正小标宋_GBK" w:eastAsia="方正小标宋_GBK" w:hAnsi="方正小标宋_GBK" w:cs="方正小标宋_GBK" w:hint="eastAsia"/>
          <w:sz w:val="84"/>
          <w:szCs w:val="84"/>
        </w:rPr>
      </w:pPr>
      <w:r>
        <w:rPr>
          <w:rFonts w:ascii="方正小标宋_GBK" w:eastAsia="方正小标宋_GBK" w:hAnsi="方正小标宋_GBK" w:cs="方正小标宋_GBK" w:hint="eastAsia"/>
          <w:sz w:val="84"/>
          <w:szCs w:val="84"/>
        </w:rPr>
        <w:t>第四部分</w:t>
      </w:r>
    </w:p>
    <w:p w14:paraId="4FAFAA44" w14:textId="77777777" w:rsidR="00C2022D" w:rsidRDefault="00C2022D">
      <w:pPr>
        <w:jc w:val="center"/>
        <w:rPr>
          <w:rFonts w:ascii="方正小标宋_GBK" w:eastAsia="方正小标宋_GBK" w:hAnsi="方正小标宋_GBK" w:cs="方正小标宋_GBK" w:hint="eastAsia"/>
          <w:color w:val="000000"/>
          <w:kern w:val="0"/>
          <w:sz w:val="84"/>
          <w:szCs w:val="84"/>
        </w:rPr>
      </w:pPr>
    </w:p>
    <w:p w14:paraId="3BF4365A" w14:textId="77777777" w:rsidR="00C2022D" w:rsidRDefault="00000000">
      <w:pPr>
        <w:jc w:val="center"/>
        <w:outlineLvl w:val="0"/>
        <w:rPr>
          <w:rFonts w:ascii="方正小标宋_GBK" w:eastAsia="方正小标宋_GBK" w:hAnsi="方正小标宋_GBK" w:cs="方正小标宋_GBK" w:hint="eastAsia"/>
          <w:color w:val="000000"/>
          <w:kern w:val="0"/>
          <w:sz w:val="84"/>
          <w:szCs w:val="84"/>
        </w:rPr>
      </w:pPr>
      <w:r>
        <w:rPr>
          <w:rFonts w:ascii="方正小标宋_GBK" w:eastAsia="方正小标宋_GBK" w:hAnsi="方正小标宋_GBK" w:cs="方正小标宋_GBK" w:hint="eastAsia"/>
          <w:color w:val="000000"/>
          <w:kern w:val="0"/>
          <w:sz w:val="84"/>
          <w:szCs w:val="84"/>
        </w:rPr>
        <w:t>名词解释</w:t>
      </w:r>
    </w:p>
    <w:p w14:paraId="0C20991A" w14:textId="77777777" w:rsidR="00C2022D" w:rsidRDefault="00C2022D">
      <w:pPr>
        <w:pStyle w:val="a3"/>
        <w:jc w:val="center"/>
        <w:rPr>
          <w:rFonts w:ascii="方正小标宋_GBK" w:eastAsia="方正小标宋_GBK" w:hAnsi="方正小标宋_GBK" w:cs="方正小标宋_GBK" w:hint="eastAsia"/>
          <w:color w:val="000000"/>
          <w:kern w:val="0"/>
          <w:sz w:val="72"/>
          <w:szCs w:val="72"/>
        </w:rPr>
      </w:pPr>
    </w:p>
    <w:p w14:paraId="412B41FF" w14:textId="77777777" w:rsidR="00C2022D" w:rsidRDefault="00C2022D">
      <w:pPr>
        <w:pStyle w:val="TOC5"/>
        <w:ind w:leftChars="0" w:left="0"/>
        <w:jc w:val="center"/>
        <w:rPr>
          <w:rFonts w:ascii="方正小标宋_GBK" w:eastAsia="方正小标宋_GBK" w:hAnsi="方正小标宋_GBK" w:cs="方正小标宋_GBK" w:hint="eastAsia"/>
          <w:color w:val="000000"/>
          <w:kern w:val="0"/>
          <w:sz w:val="72"/>
          <w:szCs w:val="72"/>
        </w:rPr>
      </w:pPr>
    </w:p>
    <w:p w14:paraId="5D6889A9" w14:textId="77777777" w:rsidR="00C2022D" w:rsidRDefault="00C2022D">
      <w:pPr>
        <w:jc w:val="center"/>
        <w:rPr>
          <w:sz w:val="72"/>
          <w:szCs w:val="72"/>
        </w:rPr>
      </w:pPr>
    </w:p>
    <w:p w14:paraId="0EB75C4C" w14:textId="77777777" w:rsidR="00C2022D" w:rsidRDefault="00000000">
      <w:pPr>
        <w:widowControl/>
        <w:jc w:val="left"/>
        <w:rPr>
          <w:rFonts w:ascii="Times New Roman" w:eastAsia="仿宋_GB2312" w:hAnsi="Times New Roman" w:cs="黑体"/>
          <w:color w:val="000000"/>
          <w:sz w:val="32"/>
          <w:szCs w:val="32"/>
        </w:rPr>
      </w:pPr>
      <w:r>
        <w:rPr>
          <w:rFonts w:ascii="方正小标宋_GBK" w:eastAsia="方正小标宋_GBK" w:hAnsi="方正小标宋_GBK" w:cs="方正小标宋_GBK" w:hint="eastAsia"/>
          <w:color w:val="000000"/>
          <w:kern w:val="0"/>
          <w:sz w:val="70"/>
          <w:szCs w:val="70"/>
        </w:rPr>
        <w:br w:type="page"/>
      </w:r>
    </w:p>
    <w:p w14:paraId="12BBD6FE" w14:textId="77777777" w:rsidR="00C2022D" w:rsidRDefault="00000000">
      <w:pPr>
        <w:pStyle w:val="ac"/>
        <w:spacing w:before="0" w:beforeAutospacing="0" w:after="0" w:afterAutospacing="0" w:line="600" w:lineRule="exact"/>
        <w:ind w:firstLineChars="200" w:firstLine="640"/>
        <w:rPr>
          <w:rFonts w:ascii="Times New Roman" w:eastAsia="仿宋_GB2312" w:hAnsi="Times New Roman" w:cs="黑体"/>
          <w:color w:val="000000"/>
          <w:sz w:val="32"/>
          <w:szCs w:val="32"/>
        </w:rPr>
      </w:pPr>
      <w:r>
        <w:rPr>
          <w:rFonts w:ascii="Times New Roman" w:eastAsia="仿宋_GB2312" w:hAnsi="Times New Roman" w:cs="黑体" w:hint="eastAsia"/>
          <w:color w:val="000000"/>
          <w:sz w:val="32"/>
          <w:szCs w:val="32"/>
        </w:rPr>
        <w:lastRenderedPageBreak/>
        <w:t>一、收入科目</w:t>
      </w:r>
    </w:p>
    <w:p w14:paraId="60C39B80" w14:textId="77777777" w:rsidR="00C2022D" w:rsidRDefault="00000000">
      <w:pPr>
        <w:pStyle w:val="ac"/>
        <w:spacing w:before="0" w:beforeAutospacing="0" w:after="0" w:afterAutospacing="0" w:line="600" w:lineRule="exact"/>
        <w:ind w:firstLineChars="200" w:firstLine="640"/>
        <w:rPr>
          <w:rFonts w:ascii="Times New Roman" w:eastAsia="仿宋_GB2312" w:hAnsi="Times New Roman" w:cs="黑体"/>
          <w:color w:val="000000"/>
          <w:sz w:val="32"/>
          <w:szCs w:val="32"/>
        </w:rPr>
      </w:pPr>
      <w:r>
        <w:rPr>
          <w:rFonts w:ascii="Times New Roman" w:eastAsia="仿宋_GB2312" w:hAnsi="Times New Roman" w:cs="黑体" w:hint="eastAsia"/>
          <w:color w:val="000000"/>
          <w:sz w:val="32"/>
          <w:szCs w:val="32"/>
        </w:rPr>
        <w:t>1</w:t>
      </w:r>
      <w:r>
        <w:rPr>
          <w:rFonts w:ascii="Times New Roman" w:eastAsia="仿宋_GB2312" w:hAnsi="Times New Roman" w:cs="黑体" w:hint="eastAsia"/>
          <w:color w:val="000000"/>
          <w:sz w:val="32"/>
          <w:szCs w:val="32"/>
        </w:rPr>
        <w:t>、财政拨款收入：指财政当年拨付的资金。</w:t>
      </w:r>
    </w:p>
    <w:p w14:paraId="41690C76" w14:textId="77777777" w:rsidR="00C2022D" w:rsidRDefault="00000000">
      <w:pPr>
        <w:pStyle w:val="ac"/>
        <w:spacing w:before="0" w:beforeAutospacing="0" w:after="0" w:afterAutospacing="0" w:line="600" w:lineRule="exact"/>
        <w:ind w:firstLineChars="200" w:firstLine="640"/>
        <w:rPr>
          <w:rFonts w:ascii="Times New Roman" w:eastAsia="仿宋_GB2312" w:hAnsi="Times New Roman" w:cs="黑体"/>
          <w:color w:val="000000"/>
          <w:sz w:val="32"/>
          <w:szCs w:val="32"/>
        </w:rPr>
      </w:pPr>
      <w:r>
        <w:rPr>
          <w:rFonts w:ascii="Times New Roman" w:eastAsia="仿宋_GB2312" w:hAnsi="Times New Roman" w:cs="黑体" w:hint="eastAsia"/>
          <w:color w:val="000000"/>
          <w:sz w:val="32"/>
          <w:szCs w:val="32"/>
        </w:rPr>
        <w:t>2</w:t>
      </w:r>
      <w:r>
        <w:rPr>
          <w:rFonts w:ascii="Times New Roman" w:eastAsia="仿宋_GB2312" w:hAnsi="Times New Roman" w:cs="黑体" w:hint="eastAsia"/>
          <w:color w:val="000000"/>
          <w:sz w:val="32"/>
          <w:szCs w:val="32"/>
        </w:rPr>
        <w:t>、事业收入：指事业单位开展专业业务活动及辅助活动取得的收入。</w:t>
      </w:r>
    </w:p>
    <w:p w14:paraId="75F911C0" w14:textId="77777777" w:rsidR="00C2022D" w:rsidRDefault="00000000">
      <w:pPr>
        <w:pStyle w:val="ac"/>
        <w:spacing w:before="0" w:beforeAutospacing="0" w:after="0" w:afterAutospacing="0" w:line="600" w:lineRule="exact"/>
        <w:ind w:firstLineChars="200" w:firstLine="640"/>
        <w:rPr>
          <w:rFonts w:ascii="Times New Roman" w:eastAsia="仿宋_GB2312" w:hAnsi="Times New Roman" w:cs="黑体"/>
          <w:color w:val="000000"/>
          <w:sz w:val="32"/>
          <w:szCs w:val="32"/>
        </w:rPr>
      </w:pPr>
      <w:r>
        <w:rPr>
          <w:rFonts w:ascii="Times New Roman" w:eastAsia="仿宋_GB2312" w:hAnsi="Times New Roman" w:cs="黑体" w:hint="eastAsia"/>
          <w:color w:val="000000"/>
          <w:sz w:val="32"/>
          <w:szCs w:val="32"/>
        </w:rPr>
        <w:t>3</w:t>
      </w:r>
      <w:r>
        <w:rPr>
          <w:rFonts w:ascii="Times New Roman" w:eastAsia="仿宋_GB2312" w:hAnsi="Times New Roman" w:cs="黑体" w:hint="eastAsia"/>
          <w:color w:val="000000"/>
          <w:sz w:val="32"/>
          <w:szCs w:val="32"/>
        </w:rPr>
        <w:t>、经营收入：指事业单位在专业业务活动及其辅助活动之外开展非独立核算经营活动取得的收入。</w:t>
      </w:r>
    </w:p>
    <w:p w14:paraId="5FFF92A9" w14:textId="77777777" w:rsidR="00C2022D" w:rsidRDefault="00000000">
      <w:pPr>
        <w:pStyle w:val="ac"/>
        <w:spacing w:before="0" w:beforeAutospacing="0" w:after="0" w:afterAutospacing="0" w:line="600" w:lineRule="exact"/>
        <w:ind w:firstLineChars="200" w:firstLine="640"/>
        <w:rPr>
          <w:rFonts w:ascii="Times New Roman" w:eastAsia="仿宋_GB2312" w:hAnsi="Times New Roman" w:cs="黑体"/>
          <w:color w:val="000000"/>
          <w:sz w:val="32"/>
          <w:szCs w:val="32"/>
        </w:rPr>
      </w:pPr>
      <w:r>
        <w:rPr>
          <w:rFonts w:ascii="Times New Roman" w:eastAsia="仿宋_GB2312" w:hAnsi="Times New Roman" w:cs="黑体" w:hint="eastAsia"/>
          <w:color w:val="000000"/>
          <w:sz w:val="32"/>
          <w:szCs w:val="32"/>
        </w:rPr>
        <w:t>4</w:t>
      </w:r>
      <w:r>
        <w:rPr>
          <w:rFonts w:ascii="Times New Roman" w:eastAsia="仿宋_GB2312" w:hAnsi="Times New Roman" w:cs="黑体" w:hint="eastAsia"/>
          <w:color w:val="000000"/>
          <w:sz w:val="32"/>
          <w:szCs w:val="32"/>
        </w:rPr>
        <w:t>、其他收入：指除上述“财政拨款收入”、“事业收入”、“经营收入”等以外的收入。</w:t>
      </w:r>
    </w:p>
    <w:p w14:paraId="3CECE48D" w14:textId="77777777" w:rsidR="00C2022D" w:rsidRDefault="00000000">
      <w:pPr>
        <w:pStyle w:val="ac"/>
        <w:spacing w:before="0" w:beforeAutospacing="0" w:after="0" w:afterAutospacing="0" w:line="600" w:lineRule="exact"/>
        <w:ind w:firstLineChars="200" w:firstLine="640"/>
        <w:rPr>
          <w:rFonts w:ascii="Times New Roman" w:eastAsia="仿宋_GB2312" w:hAnsi="Times New Roman" w:cs="黑体"/>
          <w:color w:val="000000"/>
          <w:sz w:val="32"/>
          <w:szCs w:val="32"/>
        </w:rPr>
      </w:pPr>
      <w:r>
        <w:rPr>
          <w:rFonts w:ascii="Times New Roman" w:eastAsia="仿宋_GB2312" w:hAnsi="Times New Roman" w:cs="黑体" w:hint="eastAsia"/>
          <w:color w:val="000000"/>
          <w:sz w:val="32"/>
          <w:szCs w:val="32"/>
        </w:rPr>
        <w:t>5</w:t>
      </w:r>
      <w:r>
        <w:rPr>
          <w:rFonts w:ascii="Times New Roman" w:eastAsia="仿宋_GB2312" w:hAnsi="Times New Roman" w:cs="黑体" w:hint="eastAsia"/>
          <w:color w:val="000000"/>
          <w:sz w:val="32"/>
          <w:szCs w:val="32"/>
        </w:rPr>
        <w:t>、用事业基金弥补收支差额：指事业单位在当年的“财政拨款收入”、“事业收入”、“经营收入”、“其他收入”不足以安排当年支出的情况下，使用以前年积累的事业基金（事业单位当年收支相抵后按国家规定提取、用于弥补以后年收支差额的基金）弥补本年收支缺口的资金。</w:t>
      </w:r>
    </w:p>
    <w:p w14:paraId="135B1E76" w14:textId="77777777" w:rsidR="00C2022D" w:rsidRDefault="00000000">
      <w:pPr>
        <w:pStyle w:val="ac"/>
        <w:spacing w:before="0" w:beforeAutospacing="0" w:after="0" w:afterAutospacing="0" w:line="600" w:lineRule="exact"/>
        <w:ind w:firstLineChars="200" w:firstLine="640"/>
        <w:rPr>
          <w:rFonts w:ascii="Times New Roman" w:eastAsia="仿宋_GB2312" w:hAnsi="Times New Roman" w:cs="黑体"/>
          <w:color w:val="000000"/>
          <w:sz w:val="32"/>
          <w:szCs w:val="32"/>
        </w:rPr>
      </w:pPr>
      <w:r>
        <w:rPr>
          <w:rFonts w:ascii="Times New Roman" w:eastAsia="仿宋_GB2312" w:hAnsi="Times New Roman" w:cs="黑体" w:hint="eastAsia"/>
          <w:color w:val="000000"/>
          <w:sz w:val="32"/>
          <w:szCs w:val="32"/>
        </w:rPr>
        <w:t>6</w:t>
      </w:r>
      <w:r>
        <w:rPr>
          <w:rFonts w:ascii="Times New Roman" w:eastAsia="仿宋_GB2312" w:hAnsi="Times New Roman" w:cs="黑体" w:hint="eastAsia"/>
          <w:color w:val="000000"/>
          <w:sz w:val="32"/>
          <w:szCs w:val="32"/>
        </w:rPr>
        <w:t>、上年结转：指以前年尚未完成、结转到本年按有关规定继续使用的资金。</w:t>
      </w:r>
    </w:p>
    <w:p w14:paraId="74233FD9" w14:textId="77777777" w:rsidR="00C2022D" w:rsidRDefault="00000000">
      <w:pPr>
        <w:pStyle w:val="ac"/>
        <w:spacing w:before="0" w:beforeAutospacing="0" w:after="0" w:afterAutospacing="0" w:line="600" w:lineRule="exact"/>
        <w:ind w:firstLineChars="200" w:firstLine="640"/>
        <w:rPr>
          <w:rFonts w:ascii="Times New Roman" w:eastAsia="仿宋_GB2312" w:hAnsi="Times New Roman" w:cs="黑体"/>
          <w:color w:val="000000"/>
          <w:sz w:val="32"/>
          <w:szCs w:val="32"/>
        </w:rPr>
      </w:pPr>
      <w:r>
        <w:rPr>
          <w:rFonts w:ascii="Times New Roman" w:eastAsia="仿宋_GB2312" w:hAnsi="Times New Roman" w:cs="黑体" w:hint="eastAsia"/>
          <w:color w:val="000000"/>
          <w:sz w:val="32"/>
          <w:szCs w:val="32"/>
        </w:rPr>
        <w:t>二、支出科目</w:t>
      </w:r>
    </w:p>
    <w:p w14:paraId="7E25F3A6" w14:textId="77777777" w:rsidR="00C2022D" w:rsidRDefault="00000000">
      <w:pPr>
        <w:pStyle w:val="ac"/>
        <w:spacing w:before="0" w:beforeAutospacing="0" w:after="0" w:afterAutospacing="0" w:line="600" w:lineRule="exact"/>
        <w:ind w:firstLineChars="200" w:firstLine="640"/>
        <w:rPr>
          <w:rFonts w:ascii="Times New Roman" w:eastAsia="仿宋_GB2312" w:hAnsi="Times New Roman" w:cs="黑体"/>
          <w:color w:val="000000"/>
          <w:sz w:val="32"/>
          <w:szCs w:val="32"/>
        </w:rPr>
      </w:pPr>
      <w:r>
        <w:rPr>
          <w:rFonts w:ascii="Times New Roman" w:eastAsia="仿宋_GB2312" w:hAnsi="Times New Roman" w:cs="黑体" w:hint="eastAsia"/>
          <w:color w:val="000000"/>
          <w:sz w:val="32"/>
          <w:szCs w:val="32"/>
        </w:rPr>
        <w:t>1</w:t>
      </w:r>
      <w:r>
        <w:rPr>
          <w:rFonts w:ascii="Times New Roman" w:eastAsia="仿宋_GB2312" w:hAnsi="Times New Roman" w:cs="黑体" w:hint="eastAsia"/>
          <w:color w:val="000000"/>
          <w:sz w:val="32"/>
          <w:szCs w:val="32"/>
        </w:rPr>
        <w:t>、基本支出：是为保障其机构正常运转、完成日常工作任务而发生人员支出和公用支出。</w:t>
      </w:r>
    </w:p>
    <w:p w14:paraId="78C5F119" w14:textId="77777777" w:rsidR="00C2022D" w:rsidRDefault="00000000">
      <w:pPr>
        <w:pStyle w:val="ac"/>
        <w:spacing w:before="0" w:beforeAutospacing="0" w:after="0" w:afterAutospacing="0" w:line="600" w:lineRule="exact"/>
        <w:ind w:firstLineChars="200" w:firstLine="640"/>
        <w:rPr>
          <w:rFonts w:ascii="Times New Roman" w:eastAsia="仿宋_GB2312" w:hAnsi="Times New Roman" w:cs="黑体"/>
          <w:color w:val="000000"/>
          <w:sz w:val="32"/>
          <w:szCs w:val="32"/>
        </w:rPr>
      </w:pPr>
      <w:r>
        <w:rPr>
          <w:rFonts w:ascii="Times New Roman" w:eastAsia="仿宋_GB2312" w:hAnsi="Times New Roman" w:cs="黑体" w:hint="eastAsia"/>
          <w:color w:val="000000"/>
          <w:sz w:val="32"/>
          <w:szCs w:val="32"/>
        </w:rPr>
        <w:t>2</w:t>
      </w:r>
      <w:r>
        <w:rPr>
          <w:rFonts w:ascii="Times New Roman" w:eastAsia="仿宋_GB2312" w:hAnsi="Times New Roman" w:cs="黑体" w:hint="eastAsia"/>
          <w:color w:val="000000"/>
          <w:sz w:val="32"/>
          <w:szCs w:val="32"/>
        </w:rPr>
        <w:t>、项目支出：是指在基本支出之外完成特定行政任务和事业发展目标所发生的支出。</w:t>
      </w:r>
    </w:p>
    <w:p w14:paraId="263FFEF2" w14:textId="77777777" w:rsidR="00C2022D" w:rsidRDefault="00000000">
      <w:pPr>
        <w:pStyle w:val="ac"/>
        <w:spacing w:before="0" w:beforeAutospacing="0" w:after="0" w:afterAutospacing="0" w:line="600" w:lineRule="exact"/>
        <w:ind w:firstLineChars="200" w:firstLine="640"/>
        <w:rPr>
          <w:rFonts w:ascii="Times New Roman" w:eastAsia="仿宋_GB2312" w:hAnsi="Times New Roman" w:cs="黑体"/>
          <w:color w:val="000000"/>
          <w:sz w:val="32"/>
          <w:szCs w:val="32"/>
        </w:rPr>
      </w:pPr>
      <w:r>
        <w:rPr>
          <w:rFonts w:ascii="Times New Roman" w:eastAsia="仿宋_GB2312" w:hAnsi="Times New Roman" w:cs="黑体" w:hint="eastAsia"/>
          <w:color w:val="000000"/>
          <w:sz w:val="32"/>
          <w:szCs w:val="32"/>
        </w:rPr>
        <w:t>3</w:t>
      </w:r>
      <w:r>
        <w:rPr>
          <w:rFonts w:ascii="Times New Roman" w:eastAsia="仿宋_GB2312" w:hAnsi="Times New Roman" w:cs="黑体" w:hint="eastAsia"/>
          <w:color w:val="000000"/>
          <w:sz w:val="32"/>
          <w:szCs w:val="32"/>
        </w:rPr>
        <w:t>、工资福利支出：反映单位开支的在职职工和编制</w:t>
      </w:r>
      <w:proofErr w:type="gramStart"/>
      <w:r>
        <w:rPr>
          <w:rFonts w:ascii="Times New Roman" w:eastAsia="仿宋_GB2312" w:hAnsi="Times New Roman" w:cs="黑体" w:hint="eastAsia"/>
          <w:color w:val="000000"/>
          <w:sz w:val="32"/>
          <w:szCs w:val="32"/>
        </w:rPr>
        <w:t>外长期</w:t>
      </w:r>
      <w:proofErr w:type="gramEnd"/>
      <w:r>
        <w:rPr>
          <w:rFonts w:ascii="Times New Roman" w:eastAsia="仿宋_GB2312" w:hAnsi="Times New Roman" w:cs="黑体" w:hint="eastAsia"/>
          <w:color w:val="000000"/>
          <w:sz w:val="32"/>
          <w:szCs w:val="32"/>
        </w:rPr>
        <w:t>聘用人员的各类劳动报酬，以及为上述人员缴纳的各项社会保险费等。</w:t>
      </w:r>
    </w:p>
    <w:p w14:paraId="286222B5" w14:textId="77777777" w:rsidR="00C2022D" w:rsidRDefault="00000000">
      <w:pPr>
        <w:pStyle w:val="ac"/>
        <w:spacing w:before="0" w:beforeAutospacing="0" w:after="0" w:afterAutospacing="0" w:line="600" w:lineRule="exact"/>
        <w:ind w:firstLineChars="200" w:firstLine="640"/>
        <w:rPr>
          <w:rFonts w:ascii="Times New Roman" w:eastAsia="仿宋_GB2312" w:hAnsi="Times New Roman" w:cs="黑体"/>
          <w:color w:val="000000"/>
          <w:sz w:val="32"/>
          <w:szCs w:val="32"/>
        </w:rPr>
      </w:pPr>
      <w:r>
        <w:rPr>
          <w:rFonts w:ascii="Times New Roman" w:eastAsia="仿宋_GB2312" w:hAnsi="Times New Roman" w:cs="黑体" w:hint="eastAsia"/>
          <w:color w:val="000000"/>
          <w:sz w:val="32"/>
          <w:szCs w:val="32"/>
        </w:rPr>
        <w:t>4</w:t>
      </w:r>
      <w:r>
        <w:rPr>
          <w:rFonts w:ascii="Times New Roman" w:eastAsia="仿宋_GB2312" w:hAnsi="Times New Roman" w:cs="黑体" w:hint="eastAsia"/>
          <w:color w:val="000000"/>
          <w:sz w:val="32"/>
          <w:szCs w:val="32"/>
        </w:rPr>
        <w:t>、商品和服务支出：反映单位购买商品和服务的支出。</w:t>
      </w:r>
    </w:p>
    <w:p w14:paraId="49297C7D" w14:textId="77777777" w:rsidR="00C2022D" w:rsidRDefault="00000000">
      <w:pPr>
        <w:pStyle w:val="ac"/>
        <w:spacing w:before="0" w:beforeAutospacing="0" w:after="0" w:afterAutospacing="0" w:line="600" w:lineRule="exact"/>
        <w:ind w:firstLineChars="200" w:firstLine="640"/>
        <w:rPr>
          <w:rFonts w:ascii="Times New Roman" w:eastAsia="仿宋_GB2312" w:hAnsi="Times New Roman" w:cs="黑体"/>
          <w:color w:val="000000"/>
          <w:sz w:val="32"/>
          <w:szCs w:val="32"/>
        </w:rPr>
      </w:pPr>
      <w:r>
        <w:rPr>
          <w:rFonts w:ascii="Times New Roman" w:eastAsia="仿宋_GB2312" w:hAnsi="Times New Roman" w:cs="黑体" w:hint="eastAsia"/>
          <w:color w:val="000000"/>
          <w:sz w:val="32"/>
          <w:szCs w:val="32"/>
        </w:rPr>
        <w:t>5</w:t>
      </w:r>
      <w:r>
        <w:rPr>
          <w:rFonts w:ascii="Times New Roman" w:eastAsia="仿宋_GB2312" w:hAnsi="Times New Roman" w:cs="黑体" w:hint="eastAsia"/>
          <w:color w:val="000000"/>
          <w:sz w:val="32"/>
          <w:szCs w:val="32"/>
        </w:rPr>
        <w:t>、对个人和家庭的补助：反映单位用于对个人和家庭的补助支出。</w:t>
      </w:r>
    </w:p>
    <w:p w14:paraId="2CC3FF77" w14:textId="77777777" w:rsidR="00C2022D" w:rsidRDefault="00000000">
      <w:pPr>
        <w:keepNext/>
        <w:keepLines/>
        <w:ind w:firstLine="640"/>
        <w:rPr>
          <w:rFonts w:ascii="Times New Roman" w:eastAsia="仿宋_GB2312" w:hAnsi="Times New Roman" w:cs="黑体"/>
          <w:color w:val="000000"/>
          <w:sz w:val="32"/>
          <w:szCs w:val="32"/>
        </w:rPr>
      </w:pPr>
      <w:r>
        <w:rPr>
          <w:rFonts w:ascii="Times New Roman" w:eastAsia="仿宋_GB2312" w:hAnsi="Times New Roman" w:hint="eastAsia"/>
          <w:sz w:val="32"/>
          <w:szCs w:val="32"/>
        </w:rPr>
        <w:lastRenderedPageBreak/>
        <w:t>三、机关运行经费：是指各部门的公用经费，包括办公费、印刷费、邮电费、差旅费、会议费、福利费、日常维修费、专用材料及一般设备购置费、办公用房水电费、办公用房取暖费、办公用房物业管理费、公务用车运行维护费以及其他费用。</w:t>
      </w:r>
    </w:p>
    <w:p w14:paraId="14001AE6" w14:textId="77777777" w:rsidR="00C2022D" w:rsidRDefault="00000000">
      <w:pPr>
        <w:pStyle w:val="ac"/>
        <w:spacing w:before="0" w:beforeAutospacing="0" w:after="0" w:afterAutospacing="0" w:line="600" w:lineRule="exact"/>
        <w:ind w:firstLineChars="200" w:firstLine="640"/>
        <w:rPr>
          <w:rFonts w:ascii="Times New Roman" w:eastAsia="仿宋_GB2312" w:hAnsi="Times New Roman" w:cs="黑体"/>
          <w:color w:val="000000"/>
          <w:sz w:val="32"/>
          <w:szCs w:val="32"/>
        </w:rPr>
      </w:pPr>
      <w:r>
        <w:rPr>
          <w:rFonts w:ascii="Times New Roman" w:eastAsia="仿宋_GB2312" w:hAnsi="Times New Roman" w:cs="黑体" w:hint="eastAsia"/>
          <w:color w:val="000000"/>
          <w:sz w:val="32"/>
          <w:szCs w:val="32"/>
        </w:rPr>
        <w:t>四、“三公”经费科目</w:t>
      </w:r>
    </w:p>
    <w:p w14:paraId="0DE959E8" w14:textId="77777777" w:rsidR="00C2022D" w:rsidRDefault="00000000">
      <w:pPr>
        <w:pStyle w:val="ac"/>
        <w:spacing w:before="0" w:beforeAutospacing="0" w:after="0" w:afterAutospacing="0" w:line="600" w:lineRule="exact"/>
        <w:ind w:firstLineChars="200" w:firstLine="640"/>
        <w:rPr>
          <w:rFonts w:ascii="Times New Roman" w:eastAsia="仿宋_GB2312" w:hAnsi="Times New Roman" w:cs="黑体"/>
          <w:color w:val="000000"/>
          <w:sz w:val="32"/>
          <w:szCs w:val="32"/>
        </w:rPr>
      </w:pPr>
      <w:r>
        <w:rPr>
          <w:rFonts w:ascii="Times New Roman" w:eastAsia="仿宋_GB2312" w:hAnsi="Times New Roman" w:cs="黑体" w:hint="eastAsia"/>
          <w:color w:val="000000"/>
          <w:sz w:val="32"/>
          <w:szCs w:val="32"/>
        </w:rPr>
        <w:t>1</w:t>
      </w:r>
      <w:r>
        <w:rPr>
          <w:rFonts w:ascii="Times New Roman" w:eastAsia="仿宋_GB2312" w:hAnsi="Times New Roman" w:cs="黑体" w:hint="eastAsia"/>
          <w:color w:val="000000"/>
          <w:sz w:val="32"/>
          <w:szCs w:val="32"/>
        </w:rPr>
        <w:t>、因公出国（境）费用：反映单位公务出国（境）的国际旅费、国内城市间交通费、住宿费、伙食费、培训费、公杂费等支出。</w:t>
      </w:r>
    </w:p>
    <w:p w14:paraId="59C59E57" w14:textId="77777777" w:rsidR="00C2022D" w:rsidRDefault="00000000">
      <w:pPr>
        <w:pStyle w:val="ac"/>
        <w:spacing w:before="0" w:beforeAutospacing="0" w:after="0" w:afterAutospacing="0" w:line="600" w:lineRule="exact"/>
        <w:ind w:firstLineChars="200" w:firstLine="640"/>
        <w:rPr>
          <w:rFonts w:ascii="Times New Roman" w:eastAsia="仿宋_GB2312" w:hAnsi="Times New Roman" w:cs="黑体"/>
          <w:color w:val="000000"/>
          <w:sz w:val="32"/>
          <w:szCs w:val="32"/>
        </w:rPr>
      </w:pPr>
      <w:r>
        <w:rPr>
          <w:rFonts w:ascii="Times New Roman" w:eastAsia="仿宋_GB2312" w:hAnsi="仿宋_GB2312" w:cs="Times New Roman" w:hint="eastAsia"/>
          <w:color w:val="333333"/>
          <w:kern w:val="2"/>
          <w:sz w:val="32"/>
          <w:szCs w:val="32"/>
        </w:rPr>
        <w:t>2</w:t>
      </w:r>
      <w:r>
        <w:rPr>
          <w:rFonts w:ascii="Times New Roman" w:eastAsia="仿宋_GB2312" w:hAnsi="Times New Roman" w:cs="黑体" w:hint="eastAsia"/>
          <w:color w:val="000000"/>
          <w:sz w:val="32"/>
          <w:szCs w:val="32"/>
        </w:rPr>
        <w:t>、公务接待费：反映单位按规定开支的各类公务接待（含外宾接待）费用。</w:t>
      </w:r>
    </w:p>
    <w:p w14:paraId="0120FBF3" w14:textId="77777777" w:rsidR="00C2022D" w:rsidRDefault="00000000">
      <w:pPr>
        <w:pStyle w:val="ac"/>
        <w:spacing w:before="0" w:beforeAutospacing="0" w:after="0" w:afterAutospacing="0" w:line="600" w:lineRule="exact"/>
        <w:ind w:firstLineChars="200" w:firstLine="640"/>
        <w:rPr>
          <w:rFonts w:ascii="Times New Roman" w:eastAsia="仿宋_GB2312" w:hAnsi="Times New Roman" w:cs="黑体"/>
          <w:color w:val="000000"/>
          <w:sz w:val="32"/>
          <w:szCs w:val="32"/>
        </w:rPr>
      </w:pPr>
      <w:r>
        <w:rPr>
          <w:rFonts w:ascii="Times New Roman" w:eastAsia="仿宋_GB2312" w:hAnsi="Times New Roman" w:cs="黑体" w:hint="eastAsia"/>
          <w:color w:val="000000"/>
          <w:sz w:val="32"/>
          <w:szCs w:val="32"/>
        </w:rPr>
        <w:t>3</w:t>
      </w:r>
      <w:r>
        <w:rPr>
          <w:rFonts w:ascii="Times New Roman" w:eastAsia="仿宋_GB2312" w:hAnsi="Times New Roman" w:cs="黑体" w:hint="eastAsia"/>
          <w:color w:val="000000"/>
          <w:sz w:val="32"/>
          <w:szCs w:val="32"/>
        </w:rPr>
        <w:t>、</w:t>
      </w:r>
      <w:r>
        <w:rPr>
          <w:rFonts w:eastAsia="仿宋_GB2312"/>
          <w:sz w:val="32"/>
          <w:szCs w:val="32"/>
        </w:rPr>
        <w:t>公务用车购置及</w:t>
      </w:r>
      <w:r>
        <w:rPr>
          <w:rFonts w:ascii="Times New Roman" w:eastAsia="仿宋_GB2312" w:hAnsi="Times New Roman" w:cs="黑体" w:hint="eastAsia"/>
          <w:color w:val="000000"/>
          <w:sz w:val="32"/>
          <w:szCs w:val="32"/>
        </w:rPr>
        <w:t>运行维护费：反映</w:t>
      </w:r>
      <w:r>
        <w:rPr>
          <w:rFonts w:eastAsia="仿宋_GB2312"/>
          <w:sz w:val="32"/>
          <w:szCs w:val="32"/>
        </w:rPr>
        <w:t>单位公务用车车辆购置支出（</w:t>
      </w:r>
      <w:proofErr w:type="gramStart"/>
      <w:r>
        <w:rPr>
          <w:rFonts w:eastAsia="仿宋_GB2312"/>
          <w:sz w:val="32"/>
          <w:szCs w:val="32"/>
        </w:rPr>
        <w:t>含车辆</w:t>
      </w:r>
      <w:proofErr w:type="gramEnd"/>
      <w:r>
        <w:rPr>
          <w:rFonts w:eastAsia="仿宋_GB2312"/>
          <w:sz w:val="32"/>
          <w:szCs w:val="32"/>
        </w:rPr>
        <w:t>购置税），以及燃料费、维修费、</w:t>
      </w:r>
      <w:r>
        <w:rPr>
          <w:rFonts w:ascii="Times New Roman" w:eastAsia="仿宋_GB2312" w:hAnsi="Times New Roman" w:cs="黑体" w:hint="eastAsia"/>
          <w:color w:val="000000"/>
          <w:sz w:val="32"/>
          <w:szCs w:val="32"/>
        </w:rPr>
        <w:t>过路过桥费、保险费等支出。</w:t>
      </w:r>
    </w:p>
    <w:p w14:paraId="66975113" w14:textId="77777777" w:rsidR="00C2022D" w:rsidRDefault="00C2022D">
      <w:pPr>
        <w:pStyle w:val="Default"/>
        <w:jc w:val="center"/>
        <w:rPr>
          <w:rFonts w:asciiTheme="minorEastAsia" w:eastAsiaTheme="minorEastAsia" w:hAnsiTheme="minorEastAsia" w:hint="eastAsia"/>
          <w:sz w:val="72"/>
          <w:szCs w:val="72"/>
        </w:rPr>
      </w:pPr>
    </w:p>
    <w:p w14:paraId="690610FB" w14:textId="77777777" w:rsidR="00C2022D" w:rsidRDefault="00C2022D">
      <w:pPr>
        <w:pStyle w:val="Default"/>
        <w:jc w:val="center"/>
        <w:rPr>
          <w:rFonts w:asciiTheme="minorEastAsia" w:eastAsiaTheme="minorEastAsia" w:hAnsiTheme="minorEastAsia" w:hint="eastAsia"/>
          <w:sz w:val="72"/>
          <w:szCs w:val="72"/>
        </w:rPr>
      </w:pPr>
    </w:p>
    <w:p w14:paraId="45A6205A" w14:textId="77777777" w:rsidR="00C2022D" w:rsidRDefault="00C2022D">
      <w:pPr>
        <w:pStyle w:val="Default"/>
        <w:jc w:val="center"/>
        <w:rPr>
          <w:rFonts w:asciiTheme="minorEastAsia" w:eastAsiaTheme="minorEastAsia" w:hAnsiTheme="minorEastAsia" w:hint="eastAsia"/>
          <w:sz w:val="72"/>
          <w:szCs w:val="72"/>
        </w:rPr>
      </w:pPr>
    </w:p>
    <w:p w14:paraId="2A539E82" w14:textId="77777777" w:rsidR="00C2022D" w:rsidRDefault="00C2022D">
      <w:pPr>
        <w:pStyle w:val="Default"/>
        <w:jc w:val="center"/>
        <w:rPr>
          <w:rFonts w:asciiTheme="minorEastAsia" w:eastAsiaTheme="minorEastAsia" w:hAnsiTheme="minorEastAsia" w:hint="eastAsia"/>
          <w:sz w:val="72"/>
          <w:szCs w:val="72"/>
        </w:rPr>
      </w:pPr>
    </w:p>
    <w:p w14:paraId="603FB01A" w14:textId="77777777" w:rsidR="00C2022D" w:rsidRDefault="00C2022D">
      <w:pPr>
        <w:pStyle w:val="Default"/>
        <w:jc w:val="center"/>
        <w:rPr>
          <w:rFonts w:asciiTheme="minorEastAsia" w:eastAsiaTheme="minorEastAsia" w:hAnsiTheme="minorEastAsia" w:hint="eastAsia"/>
          <w:sz w:val="72"/>
          <w:szCs w:val="72"/>
        </w:rPr>
      </w:pPr>
    </w:p>
    <w:p w14:paraId="33071C5C" w14:textId="77777777" w:rsidR="00C2022D" w:rsidRDefault="00C2022D">
      <w:pPr>
        <w:pStyle w:val="Default"/>
        <w:jc w:val="center"/>
        <w:rPr>
          <w:rFonts w:asciiTheme="minorEastAsia" w:eastAsiaTheme="minorEastAsia" w:hAnsiTheme="minorEastAsia" w:hint="eastAsia"/>
          <w:sz w:val="72"/>
          <w:szCs w:val="72"/>
        </w:rPr>
      </w:pPr>
    </w:p>
    <w:p w14:paraId="323A00CA" w14:textId="77777777" w:rsidR="00C2022D" w:rsidRDefault="00C2022D">
      <w:pPr>
        <w:pStyle w:val="Default"/>
        <w:jc w:val="center"/>
        <w:rPr>
          <w:rFonts w:asciiTheme="minorEastAsia" w:eastAsiaTheme="minorEastAsia" w:hAnsiTheme="minorEastAsia" w:hint="eastAsia"/>
          <w:sz w:val="72"/>
          <w:szCs w:val="72"/>
        </w:rPr>
      </w:pPr>
    </w:p>
    <w:p w14:paraId="71CBAC96" w14:textId="77777777" w:rsidR="00C2022D" w:rsidRDefault="00C2022D">
      <w:pPr>
        <w:pStyle w:val="Default"/>
        <w:jc w:val="center"/>
        <w:rPr>
          <w:rFonts w:asciiTheme="minorEastAsia" w:eastAsiaTheme="minorEastAsia" w:hAnsiTheme="minorEastAsia" w:hint="eastAsia"/>
          <w:sz w:val="72"/>
          <w:szCs w:val="72"/>
        </w:rPr>
      </w:pPr>
    </w:p>
    <w:p w14:paraId="706CD6A6" w14:textId="77777777" w:rsidR="00C2022D" w:rsidRDefault="00C2022D">
      <w:pPr>
        <w:pStyle w:val="Default"/>
        <w:jc w:val="center"/>
        <w:rPr>
          <w:rFonts w:asciiTheme="minorEastAsia" w:eastAsiaTheme="minorEastAsia" w:hAnsiTheme="minorEastAsia" w:hint="eastAsia"/>
          <w:sz w:val="72"/>
          <w:szCs w:val="72"/>
        </w:rPr>
      </w:pPr>
    </w:p>
    <w:p w14:paraId="5725DEAA" w14:textId="77777777" w:rsidR="00C2022D" w:rsidRDefault="00C2022D">
      <w:pPr>
        <w:pStyle w:val="Default"/>
        <w:jc w:val="center"/>
        <w:rPr>
          <w:rFonts w:ascii="方正小标宋_GBK" w:eastAsia="方正小标宋_GBK" w:hAnsi="方正小标宋_GBK" w:cs="方正小标宋_GBK" w:hint="eastAsia"/>
          <w:sz w:val="72"/>
          <w:szCs w:val="72"/>
        </w:rPr>
      </w:pPr>
    </w:p>
    <w:p w14:paraId="5412A5CA" w14:textId="77777777" w:rsidR="00C2022D" w:rsidRDefault="00C2022D">
      <w:pPr>
        <w:pStyle w:val="Default"/>
        <w:jc w:val="center"/>
        <w:rPr>
          <w:rFonts w:ascii="方正小标宋_GBK" w:eastAsia="方正小标宋_GBK" w:hAnsi="方正小标宋_GBK" w:cs="方正小标宋_GBK" w:hint="eastAsia"/>
          <w:sz w:val="72"/>
          <w:szCs w:val="72"/>
        </w:rPr>
      </w:pPr>
    </w:p>
    <w:p w14:paraId="436AC618" w14:textId="77777777" w:rsidR="00C2022D" w:rsidRDefault="00C2022D">
      <w:pPr>
        <w:pStyle w:val="Default"/>
        <w:jc w:val="center"/>
        <w:rPr>
          <w:rFonts w:ascii="方正小标宋_GBK" w:eastAsia="方正小标宋_GBK" w:hAnsi="方正小标宋_GBK" w:cs="方正小标宋_GBK" w:hint="eastAsia"/>
          <w:sz w:val="72"/>
          <w:szCs w:val="72"/>
        </w:rPr>
      </w:pPr>
    </w:p>
    <w:p w14:paraId="58909DA4" w14:textId="77777777" w:rsidR="00C2022D" w:rsidRDefault="00000000">
      <w:pPr>
        <w:pStyle w:val="Default"/>
        <w:jc w:val="center"/>
        <w:rPr>
          <w:rFonts w:ascii="方正小标宋_GBK" w:eastAsia="方正小标宋_GBK" w:hAnsi="方正小标宋_GBK" w:cs="方正小标宋_GBK" w:hint="eastAsia"/>
          <w:sz w:val="84"/>
          <w:szCs w:val="84"/>
        </w:rPr>
      </w:pPr>
      <w:r>
        <w:rPr>
          <w:rFonts w:ascii="方正小标宋_GBK" w:eastAsia="方正小标宋_GBK" w:hAnsi="方正小标宋_GBK" w:cs="方正小标宋_GBK" w:hint="eastAsia"/>
          <w:sz w:val="84"/>
          <w:szCs w:val="84"/>
        </w:rPr>
        <w:t>第五部分</w:t>
      </w:r>
    </w:p>
    <w:p w14:paraId="173B7A02" w14:textId="77777777" w:rsidR="00C2022D" w:rsidRDefault="00C2022D">
      <w:pPr>
        <w:pStyle w:val="Default"/>
        <w:jc w:val="center"/>
        <w:rPr>
          <w:rFonts w:ascii="方正小标宋_GBK" w:eastAsia="方正小标宋_GBK" w:hAnsi="方正小标宋_GBK" w:cs="方正小标宋_GBK" w:hint="eastAsia"/>
          <w:sz w:val="84"/>
          <w:szCs w:val="84"/>
        </w:rPr>
      </w:pPr>
    </w:p>
    <w:p w14:paraId="1576F65B" w14:textId="77777777" w:rsidR="00C2022D" w:rsidRDefault="00000000">
      <w:pPr>
        <w:pStyle w:val="Default"/>
        <w:jc w:val="center"/>
        <w:outlineLvl w:val="0"/>
        <w:rPr>
          <w:rFonts w:ascii="方正小标宋_GBK" w:eastAsia="方正小标宋_GBK" w:hAnsi="方正小标宋_GBK" w:cs="方正小标宋_GBK" w:hint="eastAsia"/>
          <w:sz w:val="84"/>
          <w:szCs w:val="84"/>
        </w:rPr>
      </w:pPr>
      <w:r>
        <w:rPr>
          <w:rFonts w:ascii="方正小标宋_GBK" w:eastAsia="方正小标宋_GBK" w:hAnsi="方正小标宋_GBK" w:cs="方正小标宋_GBK" w:hint="eastAsia"/>
          <w:sz w:val="84"/>
          <w:szCs w:val="84"/>
        </w:rPr>
        <w:t>附 件</w:t>
      </w:r>
    </w:p>
    <w:p w14:paraId="77870028" w14:textId="77777777" w:rsidR="00C2022D" w:rsidRDefault="00C2022D">
      <w:pPr>
        <w:pStyle w:val="Default"/>
        <w:jc w:val="center"/>
        <w:rPr>
          <w:rFonts w:ascii="方正小标宋_GBK" w:eastAsia="方正小标宋_GBK" w:hAnsi="方正小标宋_GBK" w:cs="方正小标宋_GBK" w:hint="eastAsia"/>
          <w:sz w:val="72"/>
          <w:szCs w:val="72"/>
        </w:rPr>
      </w:pPr>
    </w:p>
    <w:p w14:paraId="1FC56354" w14:textId="77777777" w:rsidR="00C2022D" w:rsidRDefault="00C2022D">
      <w:pPr>
        <w:pStyle w:val="Default"/>
        <w:jc w:val="center"/>
        <w:rPr>
          <w:rFonts w:ascii="方正小标宋_GBK" w:eastAsia="方正小标宋_GBK" w:hAnsi="方正小标宋_GBK" w:cs="方正小标宋_GBK" w:hint="eastAsia"/>
          <w:sz w:val="72"/>
          <w:szCs w:val="72"/>
        </w:rPr>
      </w:pPr>
    </w:p>
    <w:p w14:paraId="788A3197" w14:textId="77777777" w:rsidR="00C2022D" w:rsidRDefault="00C2022D">
      <w:pPr>
        <w:jc w:val="center"/>
        <w:rPr>
          <w:sz w:val="72"/>
          <w:szCs w:val="72"/>
        </w:rPr>
      </w:pPr>
    </w:p>
    <w:p w14:paraId="13E542E5" w14:textId="77777777" w:rsidR="00C2022D" w:rsidRDefault="00000000">
      <w:pPr>
        <w:rPr>
          <w:rFonts w:ascii="Times New Roman" w:eastAsia="仿宋_GB2312" w:hAnsi="Times New Roman" w:cs="黑体"/>
          <w:bCs/>
          <w:color w:val="000000"/>
          <w:kern w:val="0"/>
          <w:sz w:val="32"/>
          <w:szCs w:val="32"/>
        </w:rPr>
      </w:pPr>
      <w:r>
        <w:rPr>
          <w:rFonts w:ascii="Times New Roman" w:eastAsia="仿宋_GB2312" w:hAnsi="Times New Roman" w:cs="黑体" w:hint="eastAsia"/>
          <w:b/>
          <w:color w:val="000000"/>
          <w:kern w:val="0"/>
          <w:sz w:val="36"/>
          <w:szCs w:val="36"/>
        </w:rPr>
        <w:br w:type="page"/>
      </w:r>
    </w:p>
    <w:p w14:paraId="14EB1AC2" w14:textId="77777777" w:rsidR="00C2022D" w:rsidRDefault="00000000">
      <w:pPr>
        <w:ind w:firstLineChars="200" w:firstLine="723"/>
        <w:jc w:val="center"/>
        <w:outlineLvl w:val="1"/>
        <w:rPr>
          <w:rFonts w:ascii="仿宋" w:eastAsia="仿宋" w:hAnsi="仿宋" w:cs="仿宋" w:hint="eastAsia"/>
          <w:b/>
          <w:color w:val="000000"/>
          <w:kern w:val="0"/>
          <w:sz w:val="36"/>
          <w:szCs w:val="36"/>
        </w:rPr>
      </w:pPr>
      <w:r>
        <w:rPr>
          <w:rFonts w:ascii="仿宋" w:eastAsia="仿宋" w:hAnsi="仿宋" w:cs="仿宋" w:hint="eastAsia"/>
          <w:b/>
          <w:color w:val="000000"/>
          <w:kern w:val="0"/>
          <w:sz w:val="36"/>
          <w:szCs w:val="36"/>
        </w:rPr>
        <w:lastRenderedPageBreak/>
        <w:t>2024年度部门整体支出绩效评价报告</w:t>
      </w:r>
    </w:p>
    <w:p w14:paraId="31EE2B39" w14:textId="77777777" w:rsidR="00C2022D" w:rsidRDefault="00000000">
      <w:pPr>
        <w:pStyle w:val="ac"/>
        <w:shd w:val="clear" w:color="auto" w:fill="FFFFFF"/>
        <w:spacing w:before="0" w:beforeAutospacing="0" w:after="0" w:afterAutospacing="0" w:line="560" w:lineRule="atLeast"/>
        <w:jc w:val="center"/>
        <w:rPr>
          <w:rFonts w:ascii="仿宋" w:eastAsia="仿宋" w:hAnsi="仿宋" w:cs="仿宋" w:hint="eastAsia"/>
          <w:color w:val="333333"/>
          <w:sz w:val="30"/>
          <w:szCs w:val="30"/>
        </w:rPr>
      </w:pPr>
      <w:r>
        <w:rPr>
          <w:rFonts w:ascii="仿宋" w:eastAsia="仿宋" w:hAnsi="仿宋" w:cs="仿宋" w:hint="eastAsia"/>
          <w:color w:val="333333"/>
          <w:sz w:val="30"/>
          <w:szCs w:val="30"/>
          <w:shd w:val="clear" w:color="auto" w:fill="FFFFFF"/>
        </w:rPr>
        <w:t> </w:t>
      </w:r>
    </w:p>
    <w:p w14:paraId="5294546A" w14:textId="77777777" w:rsidR="00C2022D" w:rsidRDefault="00000000">
      <w:pPr>
        <w:pStyle w:val="ac"/>
        <w:shd w:val="clear" w:color="auto" w:fill="FFFFFF"/>
        <w:spacing w:before="0" w:beforeAutospacing="0" w:after="0" w:afterAutospacing="0" w:line="560" w:lineRule="atLeast"/>
        <w:ind w:firstLine="640"/>
        <w:jc w:val="both"/>
        <w:rPr>
          <w:rFonts w:ascii="仿宋" w:eastAsia="仿宋" w:hAnsi="仿宋" w:cs="仿宋" w:hint="eastAsia"/>
          <w:color w:val="333333"/>
          <w:sz w:val="30"/>
          <w:szCs w:val="30"/>
        </w:rPr>
      </w:pPr>
      <w:r>
        <w:rPr>
          <w:rFonts w:ascii="仿宋" w:eastAsia="仿宋" w:hAnsi="仿宋" w:cs="仿宋" w:hint="eastAsia"/>
          <w:color w:val="333333"/>
          <w:sz w:val="30"/>
          <w:szCs w:val="30"/>
          <w:shd w:val="clear" w:color="auto" w:fill="FFFFFF"/>
        </w:rPr>
        <w:t>我场2024年在上级有关部门的指导下，在全场干部职工的共同努力下，开源节流保运转，齐抓共管促生产，圆满完成了既定目标和任务，经相关业务部门评价，本部门整体支出绩效评定为优良等级，现将自评情况汇报如下：</w:t>
      </w:r>
    </w:p>
    <w:p w14:paraId="44F1D7A5" w14:textId="77777777" w:rsidR="00C2022D" w:rsidRDefault="00000000">
      <w:pPr>
        <w:pStyle w:val="ac"/>
        <w:shd w:val="clear" w:color="auto" w:fill="FFFFFF"/>
        <w:spacing w:before="0" w:beforeAutospacing="0" w:after="0" w:afterAutospacing="0" w:line="560" w:lineRule="atLeast"/>
        <w:ind w:firstLine="641"/>
        <w:jc w:val="both"/>
        <w:outlineLvl w:val="0"/>
        <w:rPr>
          <w:rFonts w:ascii="仿宋" w:eastAsia="仿宋" w:hAnsi="仿宋" w:cs="仿宋" w:hint="eastAsia"/>
          <w:color w:val="333333"/>
          <w:sz w:val="30"/>
          <w:szCs w:val="30"/>
        </w:rPr>
      </w:pPr>
      <w:r>
        <w:rPr>
          <w:rFonts w:ascii="仿宋" w:eastAsia="仿宋" w:hAnsi="仿宋" w:cs="仿宋" w:hint="eastAsia"/>
          <w:color w:val="000000"/>
          <w:sz w:val="30"/>
          <w:szCs w:val="30"/>
          <w:shd w:val="clear" w:color="auto" w:fill="FFFFFF"/>
        </w:rPr>
        <w:t>一、部门整体支出概况</w:t>
      </w:r>
    </w:p>
    <w:p w14:paraId="49A643B6" w14:textId="77777777" w:rsidR="00C2022D" w:rsidRDefault="00000000">
      <w:pPr>
        <w:pStyle w:val="ac"/>
        <w:shd w:val="clear" w:color="auto" w:fill="FFFFFF"/>
        <w:spacing w:before="0" w:beforeAutospacing="0" w:after="0" w:afterAutospacing="0" w:line="560" w:lineRule="atLeast"/>
        <w:ind w:firstLine="640"/>
        <w:jc w:val="both"/>
        <w:rPr>
          <w:rFonts w:ascii="仿宋" w:eastAsia="仿宋" w:hAnsi="仿宋" w:cs="仿宋" w:hint="eastAsia"/>
          <w:color w:val="333333"/>
          <w:sz w:val="30"/>
          <w:szCs w:val="30"/>
        </w:rPr>
      </w:pPr>
      <w:r>
        <w:rPr>
          <w:rFonts w:ascii="仿宋" w:eastAsia="仿宋" w:hAnsi="仿宋" w:cs="仿宋" w:hint="eastAsia"/>
          <w:color w:val="333333"/>
          <w:sz w:val="30"/>
          <w:szCs w:val="30"/>
          <w:shd w:val="clear" w:color="auto" w:fill="FFFFFF"/>
        </w:rPr>
        <w:t>2024年我场严格按照财务制度执行财务收支管理，认真执行县财政国库集中支付核算制度，确保单位正常、高效运转。</w:t>
      </w:r>
    </w:p>
    <w:p w14:paraId="087559E3" w14:textId="77777777" w:rsidR="00C2022D" w:rsidRDefault="00000000">
      <w:pPr>
        <w:pStyle w:val="ac"/>
        <w:shd w:val="clear" w:color="auto" w:fill="FFFFFF"/>
        <w:spacing w:before="0" w:beforeAutospacing="0" w:after="0" w:afterAutospacing="0" w:line="560" w:lineRule="atLeast"/>
        <w:ind w:firstLine="643"/>
        <w:jc w:val="both"/>
        <w:rPr>
          <w:rFonts w:ascii="仿宋" w:eastAsia="仿宋" w:hAnsi="仿宋" w:cs="仿宋" w:hint="eastAsia"/>
          <w:color w:val="333333"/>
          <w:sz w:val="30"/>
          <w:szCs w:val="30"/>
        </w:rPr>
      </w:pPr>
      <w:r>
        <w:rPr>
          <w:rFonts w:ascii="仿宋" w:eastAsia="仿宋" w:hAnsi="仿宋" w:cs="仿宋" w:hint="eastAsia"/>
          <w:color w:val="333333"/>
          <w:sz w:val="30"/>
          <w:szCs w:val="30"/>
          <w:shd w:val="clear" w:color="auto" w:fill="FFFFFF"/>
        </w:rPr>
        <w:t>1、整体支出规模：2024年部门决算收入1055.45万元，支出1055.45万元，其中基本支出1055.45万元（人员支出983.09万元，</w:t>
      </w:r>
      <w:proofErr w:type="gramStart"/>
      <w:r>
        <w:rPr>
          <w:rFonts w:ascii="仿宋" w:eastAsia="仿宋" w:hAnsi="仿宋" w:cs="仿宋" w:hint="eastAsia"/>
          <w:color w:val="333333"/>
          <w:sz w:val="30"/>
          <w:szCs w:val="30"/>
          <w:shd w:val="clear" w:color="auto" w:fill="FFFFFF"/>
        </w:rPr>
        <w:t>占基本</w:t>
      </w:r>
      <w:proofErr w:type="gramEnd"/>
      <w:r>
        <w:rPr>
          <w:rFonts w:ascii="仿宋" w:eastAsia="仿宋" w:hAnsi="仿宋" w:cs="仿宋" w:hint="eastAsia"/>
          <w:color w:val="333333"/>
          <w:sz w:val="30"/>
          <w:szCs w:val="30"/>
          <w:shd w:val="clear" w:color="auto" w:fill="FFFFFF"/>
        </w:rPr>
        <w:t>支出93.14%；公用经费支出72.36万元，</w:t>
      </w:r>
      <w:proofErr w:type="gramStart"/>
      <w:r>
        <w:rPr>
          <w:rFonts w:ascii="仿宋" w:eastAsia="仿宋" w:hAnsi="仿宋" w:cs="仿宋" w:hint="eastAsia"/>
          <w:color w:val="333333"/>
          <w:sz w:val="30"/>
          <w:szCs w:val="30"/>
          <w:shd w:val="clear" w:color="auto" w:fill="FFFFFF"/>
        </w:rPr>
        <w:t>占基本</w:t>
      </w:r>
      <w:proofErr w:type="gramEnd"/>
      <w:r>
        <w:rPr>
          <w:rFonts w:ascii="仿宋" w:eastAsia="仿宋" w:hAnsi="仿宋" w:cs="仿宋" w:hint="eastAsia"/>
          <w:color w:val="333333"/>
          <w:sz w:val="30"/>
          <w:szCs w:val="30"/>
          <w:shd w:val="clear" w:color="auto" w:fill="FFFFFF"/>
        </w:rPr>
        <w:t>支出6.86%），主要是为保障行政机关管理工作正常运转而发生的必要费用。</w:t>
      </w:r>
    </w:p>
    <w:p w14:paraId="25DA8CC9" w14:textId="3901D889" w:rsidR="00C2022D" w:rsidRDefault="00000000">
      <w:pPr>
        <w:pStyle w:val="ac"/>
        <w:shd w:val="clear" w:color="auto" w:fill="FFFFFF"/>
        <w:spacing w:before="0" w:beforeAutospacing="0" w:after="0" w:afterAutospacing="0" w:line="560" w:lineRule="atLeast"/>
        <w:ind w:firstLine="643"/>
        <w:jc w:val="both"/>
        <w:rPr>
          <w:rFonts w:ascii="仿宋" w:eastAsia="仿宋" w:hAnsi="仿宋" w:cs="仿宋" w:hint="eastAsia"/>
          <w:color w:val="333333"/>
          <w:sz w:val="30"/>
          <w:szCs w:val="30"/>
        </w:rPr>
      </w:pPr>
      <w:r>
        <w:rPr>
          <w:rFonts w:ascii="仿宋" w:eastAsia="仿宋" w:hAnsi="仿宋" w:cs="仿宋" w:hint="eastAsia"/>
          <w:color w:val="333333"/>
          <w:sz w:val="30"/>
          <w:szCs w:val="30"/>
          <w:shd w:val="clear" w:color="auto" w:fill="FFFFFF"/>
        </w:rPr>
        <w:t>2、“三公”</w:t>
      </w:r>
      <w:r w:rsidR="003C5EF3">
        <w:rPr>
          <w:rFonts w:ascii="仿宋" w:eastAsia="仿宋" w:hAnsi="仿宋" w:cs="仿宋" w:hint="eastAsia"/>
          <w:color w:val="333333"/>
          <w:sz w:val="30"/>
          <w:szCs w:val="30"/>
          <w:shd w:val="clear" w:color="auto" w:fill="FFFFFF"/>
        </w:rPr>
        <w:t>经费</w:t>
      </w:r>
      <w:r>
        <w:rPr>
          <w:rFonts w:ascii="仿宋" w:eastAsia="仿宋" w:hAnsi="仿宋" w:cs="仿宋" w:hint="eastAsia"/>
          <w:color w:val="333333"/>
          <w:sz w:val="30"/>
          <w:szCs w:val="30"/>
          <w:shd w:val="clear" w:color="auto" w:fill="FFFFFF"/>
        </w:rPr>
        <w:t>支出：根据上级要求和遵循厉行节约的原则，单位严格控制了招待费、公车用车购置及运行维护费、因公出国（境）费等 “三公”经费支出，2024年“三公”经费支出5.7万元，比2022年压缩了0.11万元。</w:t>
      </w:r>
    </w:p>
    <w:p w14:paraId="10A8FBBA" w14:textId="77777777" w:rsidR="00C2022D" w:rsidRDefault="00000000">
      <w:pPr>
        <w:ind w:firstLineChars="200" w:firstLine="600"/>
        <w:outlineLvl w:val="0"/>
        <w:rPr>
          <w:rFonts w:ascii="仿宋" w:eastAsia="仿宋" w:hAnsi="仿宋" w:cs="仿宋" w:hint="eastAsia"/>
          <w:color w:val="000000"/>
          <w:sz w:val="30"/>
          <w:szCs w:val="30"/>
          <w:shd w:val="clear" w:color="auto" w:fill="FFFFFF"/>
        </w:rPr>
      </w:pPr>
      <w:r>
        <w:rPr>
          <w:rFonts w:ascii="仿宋" w:eastAsia="仿宋" w:hAnsi="仿宋" w:cs="仿宋" w:hint="eastAsia"/>
          <w:color w:val="000000"/>
          <w:sz w:val="30"/>
          <w:szCs w:val="30"/>
          <w:shd w:val="clear" w:color="auto" w:fill="FFFFFF"/>
        </w:rPr>
        <w:t>二、部门整体支出绩效目标及完成情况</w:t>
      </w:r>
    </w:p>
    <w:p w14:paraId="65D25314" w14:textId="77777777" w:rsidR="00C2022D" w:rsidRDefault="00000000">
      <w:pPr>
        <w:ind w:firstLineChars="196" w:firstLine="627"/>
        <w:rPr>
          <w:rFonts w:ascii="仿宋" w:eastAsia="仿宋" w:hAnsi="仿宋" w:hint="eastAsia"/>
          <w:bCs/>
          <w:color w:val="333333"/>
          <w:sz w:val="32"/>
          <w:szCs w:val="32"/>
        </w:rPr>
      </w:pPr>
      <w:r>
        <w:rPr>
          <w:rFonts w:ascii="仿宋" w:eastAsia="仿宋" w:hAnsi="仿宋" w:hint="eastAsia"/>
          <w:bCs/>
          <w:sz w:val="32"/>
          <w:szCs w:val="32"/>
        </w:rPr>
        <w:t>1、加强思想政治建设，着力提升党建工作水平。</w:t>
      </w:r>
      <w:r>
        <w:rPr>
          <w:rStyle w:val="ad"/>
          <w:rFonts w:ascii="楷体" w:eastAsia="楷体" w:hAnsi="楷体" w:hint="eastAsia"/>
          <w:b w:val="0"/>
          <w:color w:val="333333"/>
          <w:sz w:val="32"/>
          <w:szCs w:val="32"/>
        </w:rPr>
        <w:t>一是</w:t>
      </w:r>
      <w:r>
        <w:rPr>
          <w:rFonts w:ascii="楷体" w:eastAsia="楷体" w:hAnsi="楷体"/>
          <w:bCs/>
          <w:sz w:val="32"/>
          <w:szCs w:val="32"/>
        </w:rPr>
        <w:t>抓党建提素质。</w:t>
      </w:r>
      <w:r>
        <w:rPr>
          <w:rFonts w:ascii="仿宋" w:eastAsia="仿宋" w:hAnsi="仿宋"/>
          <w:sz w:val="32"/>
          <w:szCs w:val="32"/>
        </w:rPr>
        <w:t>严格落实“第一议题”制度，</w:t>
      </w:r>
      <w:r>
        <w:rPr>
          <w:rFonts w:ascii="仿宋" w:eastAsia="仿宋" w:hAnsi="仿宋" w:hint="eastAsia"/>
          <w:sz w:val="32"/>
          <w:szCs w:val="32"/>
        </w:rPr>
        <w:t>将党委理论学习中心组学习、主题党日活动、“三会一课”等有机结合。</w:t>
      </w:r>
      <w:r>
        <w:rPr>
          <w:rStyle w:val="ad"/>
          <w:rFonts w:ascii="仿宋" w:eastAsia="仿宋" w:hAnsi="仿宋" w:hint="eastAsia"/>
          <w:b w:val="0"/>
          <w:color w:val="333333"/>
          <w:sz w:val="32"/>
          <w:szCs w:val="32"/>
        </w:rPr>
        <w:t>全年召开了党委会议9次，</w:t>
      </w:r>
      <w:r>
        <w:rPr>
          <w:rFonts w:ascii="仿宋" w:eastAsia="仿宋" w:hAnsi="仿宋" w:hint="eastAsia"/>
          <w:sz w:val="32"/>
          <w:szCs w:val="32"/>
        </w:rPr>
        <w:t>党委理论学习中心组集体学习12次</w:t>
      </w:r>
      <w:r>
        <w:rPr>
          <w:rStyle w:val="ad"/>
          <w:rFonts w:ascii="仿宋" w:eastAsia="仿宋" w:hAnsi="仿宋" w:hint="eastAsia"/>
          <w:b w:val="0"/>
          <w:color w:val="333333"/>
          <w:sz w:val="32"/>
          <w:szCs w:val="32"/>
        </w:rPr>
        <w:t>，班子集体专题学习5次，每月定期开展</w:t>
      </w:r>
      <w:r>
        <w:rPr>
          <w:rFonts w:ascii="仿宋" w:eastAsia="仿宋" w:hAnsi="仿宋" w:hint="eastAsia"/>
          <w:sz w:val="32"/>
          <w:szCs w:val="32"/>
        </w:rPr>
        <w:t>主题党日活动，</w:t>
      </w:r>
      <w:r>
        <w:rPr>
          <w:rFonts w:ascii="仿宋" w:eastAsia="仿宋" w:hAnsi="仿宋"/>
          <w:sz w:val="32"/>
          <w:szCs w:val="32"/>
        </w:rPr>
        <w:t>不断提高</w:t>
      </w:r>
      <w:r>
        <w:rPr>
          <w:rFonts w:ascii="仿宋" w:eastAsia="仿宋" w:hAnsi="仿宋" w:hint="eastAsia"/>
          <w:sz w:val="32"/>
          <w:szCs w:val="32"/>
        </w:rPr>
        <w:t>基层党组织的战斗堡垒作用和党员的先锋模范作用。</w:t>
      </w:r>
      <w:r>
        <w:rPr>
          <w:rFonts w:ascii="楷体" w:eastAsia="楷体" w:hAnsi="楷体" w:hint="eastAsia"/>
          <w:bCs/>
          <w:sz w:val="32"/>
          <w:szCs w:val="32"/>
        </w:rPr>
        <w:t>二是</w:t>
      </w:r>
      <w:r>
        <w:rPr>
          <w:rFonts w:ascii="楷体" w:eastAsia="楷体" w:hAnsi="楷体"/>
          <w:bCs/>
          <w:sz w:val="32"/>
          <w:szCs w:val="32"/>
        </w:rPr>
        <w:t>严党纪强作风。</w:t>
      </w:r>
      <w:r>
        <w:rPr>
          <w:rFonts w:ascii="仿宋" w:eastAsia="仿宋" w:hAnsi="仿宋"/>
          <w:bCs/>
          <w:sz w:val="32"/>
          <w:szCs w:val="32"/>
        </w:rPr>
        <w:t>重点围绕《中国共产党纪律处分条例》，把深</w:t>
      </w:r>
      <w:proofErr w:type="gramStart"/>
      <w:r>
        <w:rPr>
          <w:rFonts w:ascii="仿宋" w:eastAsia="仿宋" w:hAnsi="仿宋"/>
          <w:bCs/>
          <w:sz w:val="32"/>
          <w:szCs w:val="32"/>
        </w:rPr>
        <w:t>学细悟习</w:t>
      </w:r>
      <w:proofErr w:type="gramEnd"/>
      <w:r>
        <w:rPr>
          <w:rFonts w:ascii="仿宋" w:eastAsia="仿宋" w:hAnsi="仿宋"/>
          <w:bCs/>
          <w:sz w:val="32"/>
          <w:szCs w:val="32"/>
        </w:rPr>
        <w:t>近平</w:t>
      </w:r>
      <w:r>
        <w:rPr>
          <w:rFonts w:ascii="仿宋" w:eastAsia="仿宋" w:hAnsi="仿宋"/>
          <w:sz w:val="32"/>
          <w:szCs w:val="32"/>
        </w:rPr>
        <w:t>总书记关于全面加强党的纪律建设的重要论述贯穿始终</w:t>
      </w:r>
      <w:r>
        <w:rPr>
          <w:rFonts w:ascii="仿宋" w:eastAsia="仿宋" w:hAnsi="仿宋" w:hint="eastAsia"/>
          <w:sz w:val="32"/>
          <w:szCs w:val="32"/>
        </w:rPr>
        <w:t>，开展党员干部纪律教育、党风廉政警示教育，坚持把纪律规矩挺在前面，干部职工作风持续优</w:t>
      </w:r>
      <w:r>
        <w:rPr>
          <w:rFonts w:ascii="仿宋" w:eastAsia="仿宋" w:hAnsi="仿宋" w:hint="eastAsia"/>
          <w:sz w:val="32"/>
          <w:szCs w:val="32"/>
        </w:rPr>
        <w:lastRenderedPageBreak/>
        <w:t>化，全场政治生态风清气正。</w:t>
      </w:r>
      <w:r>
        <w:rPr>
          <w:rFonts w:ascii="楷体" w:eastAsia="楷体" w:hAnsi="楷体" w:hint="eastAsia"/>
          <w:bCs/>
          <w:sz w:val="32"/>
          <w:szCs w:val="32"/>
        </w:rPr>
        <w:t>三是</w:t>
      </w:r>
      <w:r>
        <w:rPr>
          <w:rFonts w:ascii="楷体" w:eastAsia="楷体" w:hAnsi="楷体"/>
          <w:bCs/>
          <w:sz w:val="32"/>
          <w:szCs w:val="32"/>
        </w:rPr>
        <w:t>做实巡察“后半篇文章”</w:t>
      </w:r>
      <w:r>
        <w:rPr>
          <w:rFonts w:ascii="楷体" w:eastAsia="楷体" w:hAnsi="楷体" w:hint="eastAsia"/>
          <w:bCs/>
          <w:sz w:val="32"/>
          <w:szCs w:val="32"/>
        </w:rPr>
        <w:t>。</w:t>
      </w:r>
      <w:r>
        <w:rPr>
          <w:rFonts w:ascii="仿宋" w:eastAsia="仿宋" w:hAnsi="仿宋" w:hint="eastAsia"/>
          <w:bCs/>
          <w:sz w:val="32"/>
          <w:szCs w:val="32"/>
        </w:rPr>
        <w:t>对2023年市委第五巡察组巡察指出的问题照单全收，全力做好巡察整改工作。</w:t>
      </w:r>
    </w:p>
    <w:p w14:paraId="4DE31A6D" w14:textId="77777777" w:rsidR="00C2022D" w:rsidRDefault="00000000">
      <w:pPr>
        <w:ind w:firstLineChars="200" w:firstLine="640"/>
        <w:rPr>
          <w:rFonts w:ascii="仿宋" w:eastAsia="仿宋" w:hAnsi="仿宋" w:cs="仿宋" w:hint="eastAsia"/>
          <w:bCs/>
          <w:sz w:val="32"/>
          <w:szCs w:val="32"/>
        </w:rPr>
      </w:pPr>
      <w:r>
        <w:rPr>
          <w:rFonts w:ascii="仿宋" w:eastAsia="仿宋" w:hAnsi="仿宋" w:hint="eastAsia"/>
          <w:bCs/>
          <w:sz w:val="32"/>
          <w:szCs w:val="32"/>
        </w:rPr>
        <w:t>2、抓好林场业务工作，</w:t>
      </w:r>
      <w:proofErr w:type="gramStart"/>
      <w:r>
        <w:rPr>
          <w:rFonts w:ascii="仿宋" w:eastAsia="仿宋" w:hAnsi="仿宋" w:hint="eastAsia"/>
          <w:bCs/>
          <w:sz w:val="32"/>
          <w:szCs w:val="32"/>
        </w:rPr>
        <w:t>推深做实</w:t>
      </w:r>
      <w:proofErr w:type="gramEnd"/>
      <w:r>
        <w:rPr>
          <w:rFonts w:ascii="仿宋" w:eastAsia="仿宋" w:hAnsi="仿宋" w:hint="eastAsia"/>
          <w:bCs/>
          <w:sz w:val="32"/>
          <w:szCs w:val="32"/>
        </w:rPr>
        <w:t>林长制。</w:t>
      </w:r>
      <w:r>
        <w:rPr>
          <w:rFonts w:ascii="楷体" w:eastAsia="楷体" w:hAnsi="楷体" w:hint="eastAsia"/>
          <w:bCs/>
          <w:sz w:val="32"/>
          <w:szCs w:val="32"/>
        </w:rPr>
        <w:t>一</w:t>
      </w:r>
      <w:proofErr w:type="gramStart"/>
      <w:r>
        <w:rPr>
          <w:rFonts w:ascii="楷体" w:eastAsia="楷体" w:hAnsi="楷体" w:hint="eastAsia"/>
          <w:bCs/>
          <w:sz w:val="32"/>
          <w:szCs w:val="32"/>
        </w:rPr>
        <w:t>是</w:t>
      </w:r>
      <w:r>
        <w:rPr>
          <w:rFonts w:ascii="楷体" w:eastAsia="楷体" w:hAnsi="楷体" w:cs="仿宋" w:hint="eastAsia"/>
          <w:bCs/>
          <w:color w:val="000000"/>
          <w:sz w:val="32"/>
          <w:szCs w:val="32"/>
        </w:rPr>
        <w:t>巡林工作</w:t>
      </w:r>
      <w:proofErr w:type="gramEnd"/>
      <w:r>
        <w:rPr>
          <w:rFonts w:ascii="楷体" w:eastAsia="楷体" w:hAnsi="楷体" w:cs="仿宋" w:hint="eastAsia"/>
          <w:bCs/>
          <w:color w:val="000000"/>
          <w:sz w:val="32"/>
          <w:szCs w:val="32"/>
        </w:rPr>
        <w:t>常态化。</w:t>
      </w:r>
      <w:r>
        <w:rPr>
          <w:rFonts w:ascii="仿宋" w:eastAsia="仿宋" w:hAnsi="仿宋" w:hint="eastAsia"/>
          <w:bCs/>
          <w:color w:val="000000"/>
          <w:sz w:val="32"/>
          <w:szCs w:val="32"/>
        </w:rPr>
        <w:t>严格履行林长制“一长四员”工作职责，持续落实村（工区）林</w:t>
      </w:r>
      <w:proofErr w:type="gramStart"/>
      <w:r>
        <w:rPr>
          <w:rFonts w:ascii="仿宋" w:eastAsia="仿宋" w:hAnsi="仿宋" w:hint="eastAsia"/>
          <w:bCs/>
          <w:color w:val="000000"/>
          <w:sz w:val="32"/>
          <w:szCs w:val="32"/>
        </w:rPr>
        <w:t>长集中巡林</w:t>
      </w:r>
      <w:proofErr w:type="gramEnd"/>
      <w:r>
        <w:rPr>
          <w:rFonts w:ascii="仿宋" w:eastAsia="仿宋" w:hAnsi="仿宋" w:hint="eastAsia"/>
          <w:bCs/>
          <w:color w:val="000000"/>
          <w:sz w:val="32"/>
          <w:szCs w:val="32"/>
        </w:rPr>
        <w:t>和</w:t>
      </w:r>
      <w:proofErr w:type="gramStart"/>
      <w:r>
        <w:rPr>
          <w:rFonts w:ascii="仿宋" w:eastAsia="仿宋" w:hAnsi="仿宋" w:hint="eastAsia"/>
          <w:bCs/>
          <w:color w:val="000000"/>
          <w:sz w:val="32"/>
          <w:szCs w:val="32"/>
        </w:rPr>
        <w:t>日常巡林工作</w:t>
      </w:r>
      <w:proofErr w:type="gramEnd"/>
      <w:r>
        <w:rPr>
          <w:rFonts w:ascii="仿宋" w:eastAsia="仿宋" w:hAnsi="仿宋" w:hint="eastAsia"/>
          <w:bCs/>
          <w:color w:val="000000"/>
          <w:sz w:val="32"/>
          <w:szCs w:val="32"/>
        </w:rPr>
        <w:t>机制，借助“铁塔哨兵”平台实现智慧巡林。</w:t>
      </w:r>
      <w:r>
        <w:rPr>
          <w:rFonts w:ascii="楷体" w:eastAsia="楷体" w:hAnsi="楷体" w:cs="仿宋" w:hint="eastAsia"/>
          <w:bCs/>
          <w:color w:val="000000"/>
          <w:sz w:val="32"/>
          <w:szCs w:val="32"/>
        </w:rPr>
        <w:t>二是营</w:t>
      </w:r>
      <w:r>
        <w:rPr>
          <w:rFonts w:ascii="楷体" w:eastAsia="楷体" w:hAnsi="楷体" w:cs="仿宋" w:hint="eastAsia"/>
          <w:bCs/>
          <w:sz w:val="32"/>
          <w:szCs w:val="32"/>
        </w:rPr>
        <w:t>林工作有序开展。</w:t>
      </w:r>
      <w:r>
        <w:rPr>
          <w:rFonts w:ascii="仿宋" w:eastAsia="仿宋" w:hAnsi="仿宋" w:cs="仿宋" w:hint="eastAsia"/>
          <w:bCs/>
          <w:sz w:val="32"/>
          <w:szCs w:val="32"/>
        </w:rPr>
        <w:t>完成春季造林200余亩，森林抚育1500余亩，义务植树1200余株，</w:t>
      </w:r>
      <w:proofErr w:type="gramStart"/>
      <w:r>
        <w:rPr>
          <w:rFonts w:ascii="仿宋" w:eastAsia="仿宋" w:hAnsi="仿宋" w:cs="仿宋" w:hint="eastAsia"/>
          <w:bCs/>
          <w:sz w:val="32"/>
          <w:szCs w:val="32"/>
        </w:rPr>
        <w:t>补植补造楠木</w:t>
      </w:r>
      <w:proofErr w:type="gramEnd"/>
      <w:r>
        <w:rPr>
          <w:rFonts w:ascii="仿宋" w:eastAsia="仿宋" w:hAnsi="仿宋" w:cs="仿宋" w:hint="eastAsia"/>
          <w:bCs/>
          <w:sz w:val="32"/>
          <w:szCs w:val="32"/>
        </w:rPr>
        <w:t>、刨花润楠、青冈栎等阔叶树600余亩。</w:t>
      </w:r>
      <w:r>
        <w:rPr>
          <w:rFonts w:ascii="楷体" w:eastAsia="楷体" w:hAnsi="楷体" w:cs="仿宋" w:hint="eastAsia"/>
          <w:bCs/>
          <w:sz w:val="32"/>
          <w:szCs w:val="32"/>
        </w:rPr>
        <w:t>三是林政管理、森林防火严抓严防。</w:t>
      </w:r>
      <w:r>
        <w:rPr>
          <w:rFonts w:ascii="仿宋" w:eastAsia="仿宋" w:hAnsi="仿宋" w:cs="仿宋" w:hint="eastAsia"/>
          <w:bCs/>
          <w:sz w:val="32"/>
          <w:szCs w:val="32"/>
        </w:rPr>
        <w:t>严厉打击各类非法破坏森林资源</w:t>
      </w:r>
      <w:r>
        <w:rPr>
          <w:rFonts w:ascii="仿宋" w:eastAsia="仿宋" w:hAnsi="仿宋" w:hint="eastAsia"/>
          <w:bCs/>
          <w:color w:val="000000"/>
          <w:sz w:val="32"/>
          <w:szCs w:val="32"/>
        </w:rPr>
        <w:t>的行为，加强</w:t>
      </w:r>
      <w:r>
        <w:rPr>
          <w:rFonts w:ascii="仿宋" w:eastAsia="仿宋" w:hAnsi="仿宋" w:hint="eastAsia"/>
          <w:color w:val="000000"/>
          <w:sz w:val="32"/>
          <w:szCs w:val="32"/>
        </w:rPr>
        <w:t>野生动植物保护，开展候鸟迁徙保护。加强</w:t>
      </w:r>
      <w:r>
        <w:rPr>
          <w:rFonts w:ascii="仿宋" w:eastAsia="仿宋" w:hAnsi="仿宋" w:hint="eastAsia"/>
          <w:sz w:val="32"/>
          <w:szCs w:val="32"/>
        </w:rPr>
        <w:t>森林防火知识宣传，开展森林火情早期处置规范技术培训及森林</w:t>
      </w:r>
      <w:proofErr w:type="gramStart"/>
      <w:r>
        <w:rPr>
          <w:rFonts w:ascii="仿宋" w:eastAsia="仿宋" w:hAnsi="仿宋" w:hint="eastAsia"/>
          <w:sz w:val="32"/>
          <w:szCs w:val="32"/>
        </w:rPr>
        <w:t>火情热点</w:t>
      </w:r>
      <w:proofErr w:type="gramEnd"/>
      <w:r>
        <w:rPr>
          <w:rFonts w:ascii="仿宋" w:eastAsia="仿宋" w:hAnsi="仿宋" w:hint="eastAsia"/>
          <w:sz w:val="32"/>
          <w:szCs w:val="32"/>
        </w:rPr>
        <w:t>快速核查处置“131”机制演练，组织森林防灭火应急实战演练</w:t>
      </w:r>
      <w:r>
        <w:rPr>
          <w:rFonts w:ascii="仿宋" w:eastAsia="仿宋" w:hAnsi="仿宋" w:hint="eastAsia"/>
          <w:color w:val="000000"/>
          <w:sz w:val="32"/>
          <w:szCs w:val="32"/>
        </w:rPr>
        <w:t>4次。</w:t>
      </w:r>
      <w:r>
        <w:rPr>
          <w:rFonts w:ascii="仿宋" w:eastAsia="仿宋" w:hAnsi="仿宋" w:cs="仿宋_GB2312" w:hint="eastAsia"/>
          <w:sz w:val="32"/>
          <w:szCs w:val="32"/>
        </w:rPr>
        <w:t>投入资金10余万元，</w:t>
      </w:r>
      <w:r>
        <w:rPr>
          <w:rFonts w:ascii="仿宋" w:eastAsia="仿宋" w:hAnsi="仿宋" w:hint="eastAsia"/>
          <w:sz w:val="32"/>
          <w:szCs w:val="32"/>
        </w:rPr>
        <w:t>配备完善</w:t>
      </w:r>
      <w:r>
        <w:rPr>
          <w:rFonts w:ascii="仿宋" w:eastAsia="仿宋" w:hAnsi="仿宋" w:cs="仿宋_GB2312" w:hint="eastAsia"/>
          <w:sz w:val="32"/>
          <w:szCs w:val="32"/>
        </w:rPr>
        <w:t>森林消防</w:t>
      </w:r>
      <w:r>
        <w:rPr>
          <w:rFonts w:ascii="仿宋" w:eastAsia="仿宋" w:hAnsi="仿宋" w:hint="eastAsia"/>
          <w:sz w:val="32"/>
          <w:szCs w:val="32"/>
        </w:rPr>
        <w:t>队伍装备，组建高标准</w:t>
      </w:r>
      <w:r>
        <w:rPr>
          <w:rFonts w:ascii="仿宋" w:eastAsia="仿宋" w:hAnsi="仿宋" w:cs="仿宋" w:hint="eastAsia"/>
          <w:sz w:val="32"/>
          <w:szCs w:val="32"/>
        </w:rPr>
        <w:t>森林消防半专业队伍</w:t>
      </w:r>
      <w:r>
        <w:rPr>
          <w:rFonts w:ascii="仿宋" w:eastAsia="仿宋" w:hAnsi="仿宋" w:hint="eastAsia"/>
          <w:sz w:val="32"/>
          <w:szCs w:val="32"/>
        </w:rPr>
        <w:t>。</w:t>
      </w:r>
      <w:r>
        <w:rPr>
          <w:rFonts w:ascii="楷体" w:eastAsia="楷体" w:hAnsi="楷体" w:cs="仿宋" w:hint="eastAsia"/>
          <w:bCs/>
          <w:sz w:val="32"/>
          <w:szCs w:val="32"/>
        </w:rPr>
        <w:t>四是自然保护地监管见成效。</w:t>
      </w:r>
      <w:r>
        <w:rPr>
          <w:rFonts w:ascii="仿宋" w:eastAsia="仿宋" w:hAnsi="仿宋" w:cs="仿宋" w:hint="eastAsia"/>
          <w:bCs/>
          <w:sz w:val="32"/>
          <w:szCs w:val="32"/>
        </w:rPr>
        <w:t>上年度现场核查自然保护地问题线索2项，</w:t>
      </w:r>
      <w:r>
        <w:rPr>
          <w:rFonts w:ascii="仿宋" w:eastAsia="仿宋" w:hAnsi="仿宋" w:cs="仿宋" w:hint="eastAsia"/>
          <w:bCs/>
          <w:color w:val="000000"/>
          <w:sz w:val="32"/>
          <w:szCs w:val="32"/>
        </w:rPr>
        <w:t>通过深入细致的现场核查，</w:t>
      </w:r>
      <w:r>
        <w:rPr>
          <w:rFonts w:ascii="仿宋" w:eastAsia="仿宋" w:hAnsi="仿宋" w:cs="仿宋" w:hint="eastAsia"/>
          <w:bCs/>
          <w:sz w:val="32"/>
          <w:szCs w:val="32"/>
        </w:rPr>
        <w:t>将现场核查的问题线索作了情况说明并上报，进一步完善了自然保护地监管工作，</w:t>
      </w:r>
      <w:r>
        <w:rPr>
          <w:rFonts w:ascii="仿宋" w:eastAsia="仿宋" w:hAnsi="仿宋" w:cs="仿宋" w:hint="eastAsia"/>
          <w:bCs/>
          <w:color w:val="000000"/>
          <w:sz w:val="32"/>
          <w:szCs w:val="32"/>
        </w:rPr>
        <w:t>不断提升大江省级森林公园自然保护地生态保护水平。</w:t>
      </w:r>
    </w:p>
    <w:p w14:paraId="6871AE5F" w14:textId="77777777" w:rsidR="00C2022D" w:rsidRDefault="00000000">
      <w:pPr>
        <w:spacing w:line="580" w:lineRule="exact"/>
        <w:ind w:firstLine="645"/>
        <w:rPr>
          <w:rFonts w:ascii="仿宋" w:eastAsia="仿宋" w:hAnsi="仿宋" w:cs="仿宋" w:hint="eastAsia"/>
          <w:b/>
          <w:bCs/>
          <w:sz w:val="32"/>
          <w:szCs w:val="32"/>
        </w:rPr>
      </w:pPr>
      <w:r>
        <w:rPr>
          <w:rFonts w:ascii="仿宋" w:eastAsia="仿宋" w:hAnsi="仿宋" w:cs="仿宋" w:hint="eastAsia"/>
          <w:bCs/>
          <w:sz w:val="32"/>
          <w:szCs w:val="32"/>
        </w:rPr>
        <w:t>3、坚持重点突破，推动停工项目建设。</w:t>
      </w:r>
      <w:r>
        <w:rPr>
          <w:rFonts w:ascii="楷体" w:eastAsia="楷体" w:hAnsi="楷体" w:cs="仿宋" w:hint="eastAsia"/>
          <w:bCs/>
          <w:sz w:val="32"/>
          <w:szCs w:val="32"/>
        </w:rPr>
        <w:t>一是“半拉子工程”路基高标准完工。</w:t>
      </w:r>
      <w:r>
        <w:rPr>
          <w:rFonts w:ascii="仿宋" w:eastAsia="仿宋" w:hAnsi="仿宋" w:cs="仿宋" w:hint="eastAsia"/>
          <w:bCs/>
          <w:sz w:val="32"/>
          <w:szCs w:val="32"/>
        </w:rPr>
        <w:t>大江国有林场场部通硬化路建设项目于2020年6月立项，线路全长7.392公里，中标金额为617万元。2020年11月开工建设，因与村民林地林木赔偿未达成一致，于2021年7月停工，路基未拉通。今年5月份以来，通过做实村民思想工作，细化公路征用林地林木补偿方案，于2024年5月底复工建设， 10月上旬全线路基高标准完工，现已进入路面硬化阶段。</w:t>
      </w:r>
      <w:r>
        <w:rPr>
          <w:rFonts w:ascii="楷体" w:eastAsia="楷体" w:hAnsi="楷体" w:cs="仿宋" w:hint="eastAsia"/>
          <w:bCs/>
          <w:sz w:val="32"/>
          <w:szCs w:val="32"/>
        </w:rPr>
        <w:t>二是2022年度森林质量精准提升工程建设有序推进。</w:t>
      </w:r>
      <w:r>
        <w:rPr>
          <w:rFonts w:ascii="仿宋" w:eastAsia="仿宋" w:hAnsi="仿宋" w:cs="仿宋" w:hint="eastAsia"/>
          <w:bCs/>
          <w:sz w:val="32"/>
          <w:szCs w:val="32"/>
        </w:rPr>
        <w:t>目前已完成约1500亩林地清理和采伐，预计在2025年3月底前可完成项目面</w:t>
      </w:r>
      <w:r>
        <w:rPr>
          <w:rFonts w:ascii="仿宋" w:eastAsia="仿宋" w:hAnsi="仿宋" w:cs="仿宋" w:hint="eastAsia"/>
          <w:sz w:val="32"/>
          <w:szCs w:val="32"/>
        </w:rPr>
        <w:t>积2600亩林地清理、采伐、</w:t>
      </w:r>
      <w:proofErr w:type="gramStart"/>
      <w:r>
        <w:rPr>
          <w:rFonts w:ascii="仿宋" w:eastAsia="仿宋" w:hAnsi="仿宋" w:cs="仿宋" w:hint="eastAsia"/>
          <w:sz w:val="32"/>
          <w:szCs w:val="32"/>
        </w:rPr>
        <w:t>补植补造等</w:t>
      </w:r>
      <w:proofErr w:type="gramEnd"/>
      <w:r>
        <w:rPr>
          <w:rFonts w:ascii="仿宋" w:eastAsia="仿宋" w:hAnsi="仿宋" w:cs="仿宋" w:hint="eastAsia"/>
          <w:sz w:val="32"/>
          <w:szCs w:val="32"/>
        </w:rPr>
        <w:t>全部任务。该项目2023年7月招标建设，因施工方滥伐林木等多方面因素，项目于2024年2月停工。2024年9月底</w:t>
      </w:r>
      <w:r>
        <w:rPr>
          <w:rFonts w:ascii="仿宋" w:eastAsia="仿宋" w:hAnsi="仿宋" w:cs="仿宋" w:hint="eastAsia"/>
          <w:sz w:val="32"/>
          <w:szCs w:val="32"/>
        </w:rPr>
        <w:lastRenderedPageBreak/>
        <w:t>中止原招标合同重新招标，10月中旬复工。</w:t>
      </w:r>
      <w:r>
        <w:rPr>
          <w:rFonts w:ascii="楷体" w:eastAsia="楷体" w:hAnsi="楷体" w:hint="eastAsia"/>
          <w:bCs/>
          <w:sz w:val="32"/>
          <w:szCs w:val="32"/>
        </w:rPr>
        <w:t>三是启动</w:t>
      </w:r>
      <w:r>
        <w:rPr>
          <w:rFonts w:ascii="楷体" w:eastAsia="楷体" w:hAnsi="楷体" w:cs="仿宋_GB2312" w:hint="eastAsia"/>
          <w:bCs/>
          <w:sz w:val="32"/>
          <w:szCs w:val="32"/>
        </w:rPr>
        <w:t>2023年林火阻隔系统建设两年行动的生物防火林带建设工程。</w:t>
      </w:r>
      <w:r>
        <w:rPr>
          <w:rFonts w:ascii="仿宋" w:eastAsia="仿宋" w:hAnsi="仿宋" w:cs="仿宋_GB2312" w:hint="eastAsia"/>
          <w:bCs/>
          <w:sz w:val="32"/>
          <w:szCs w:val="32"/>
        </w:rPr>
        <w:t>2023年10公里林火阻隔系统生物防火林带建设，目前已完成7公里机械整地任</w:t>
      </w:r>
      <w:r>
        <w:rPr>
          <w:rFonts w:ascii="仿宋" w:eastAsia="仿宋" w:hAnsi="仿宋" w:cs="仿宋_GB2312" w:hint="eastAsia"/>
          <w:sz w:val="32"/>
          <w:szCs w:val="32"/>
        </w:rPr>
        <w:t>务，2025年3月底前可完成全部的分配任务。</w:t>
      </w:r>
    </w:p>
    <w:p w14:paraId="042C983A" w14:textId="77777777" w:rsidR="00C2022D" w:rsidRDefault="00C2022D">
      <w:pPr>
        <w:pStyle w:val="Default"/>
        <w:spacing w:line="580" w:lineRule="exact"/>
        <w:ind w:firstLineChars="200" w:firstLine="600"/>
        <w:rPr>
          <w:rFonts w:ascii="仿宋" w:eastAsia="仿宋" w:hAnsi="仿宋" w:cs="仿宋" w:hint="eastAsia"/>
          <w:sz w:val="30"/>
          <w:szCs w:val="30"/>
        </w:rPr>
      </w:pPr>
    </w:p>
    <w:sectPr w:rsidR="00C2022D">
      <w:pgSz w:w="11906" w:h="16838"/>
      <w:pgMar w:top="720" w:right="720" w:bottom="720" w:left="720" w:header="851" w:footer="992" w:gutter="0"/>
      <w:cols w:space="425"/>
      <w:docGrid w:type="linesAndChar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WRiYjNkZDIyNGQxYTRkNzkzYTY2NWUxNjUzNjViZGIifQ=="/>
  </w:docVars>
  <w:rsids>
    <w:rsidRoot w:val="004506F9"/>
    <w:rsid w:val="99DF3294"/>
    <w:rsid w:val="BD65296F"/>
    <w:rsid w:val="BD7E9072"/>
    <w:rsid w:val="CFEBB907"/>
    <w:rsid w:val="DFBF0E49"/>
    <w:rsid w:val="EF9F33CF"/>
    <w:rsid w:val="FBFEC2D9"/>
    <w:rsid w:val="FDEE34A5"/>
    <w:rsid w:val="FF3DC3AD"/>
    <w:rsid w:val="0002229B"/>
    <w:rsid w:val="000273BD"/>
    <w:rsid w:val="000415B7"/>
    <w:rsid w:val="00041E3F"/>
    <w:rsid w:val="00055DAA"/>
    <w:rsid w:val="00061F7B"/>
    <w:rsid w:val="000658A3"/>
    <w:rsid w:val="00074155"/>
    <w:rsid w:val="000873EF"/>
    <w:rsid w:val="000A3F69"/>
    <w:rsid w:val="00103957"/>
    <w:rsid w:val="00124A1F"/>
    <w:rsid w:val="00152C6D"/>
    <w:rsid w:val="00162D39"/>
    <w:rsid w:val="001678BD"/>
    <w:rsid w:val="00182373"/>
    <w:rsid w:val="001A67DB"/>
    <w:rsid w:val="001C3C29"/>
    <w:rsid w:val="001C66E0"/>
    <w:rsid w:val="001D51E5"/>
    <w:rsid w:val="001E080D"/>
    <w:rsid w:val="001E53D0"/>
    <w:rsid w:val="001F0C3B"/>
    <w:rsid w:val="001F5145"/>
    <w:rsid w:val="00202C14"/>
    <w:rsid w:val="00202C82"/>
    <w:rsid w:val="00214427"/>
    <w:rsid w:val="00222AEC"/>
    <w:rsid w:val="00226CB7"/>
    <w:rsid w:val="002630BB"/>
    <w:rsid w:val="00264552"/>
    <w:rsid w:val="00264EF9"/>
    <w:rsid w:val="00265724"/>
    <w:rsid w:val="0027426B"/>
    <w:rsid w:val="002D6582"/>
    <w:rsid w:val="002E0A30"/>
    <w:rsid w:val="003130C4"/>
    <w:rsid w:val="00316C4B"/>
    <w:rsid w:val="0032192B"/>
    <w:rsid w:val="003479BD"/>
    <w:rsid w:val="0037197D"/>
    <w:rsid w:val="003768D5"/>
    <w:rsid w:val="003C4197"/>
    <w:rsid w:val="003C47E6"/>
    <w:rsid w:val="003C4FC2"/>
    <w:rsid w:val="003C5EF3"/>
    <w:rsid w:val="003E2331"/>
    <w:rsid w:val="00416E61"/>
    <w:rsid w:val="0042790C"/>
    <w:rsid w:val="004506F9"/>
    <w:rsid w:val="004717A2"/>
    <w:rsid w:val="00473DF3"/>
    <w:rsid w:val="00487911"/>
    <w:rsid w:val="00491741"/>
    <w:rsid w:val="004B0CEE"/>
    <w:rsid w:val="00500E5F"/>
    <w:rsid w:val="005122EF"/>
    <w:rsid w:val="0051441A"/>
    <w:rsid w:val="00517C33"/>
    <w:rsid w:val="00517D5F"/>
    <w:rsid w:val="00521AF2"/>
    <w:rsid w:val="00523644"/>
    <w:rsid w:val="0054069E"/>
    <w:rsid w:val="00544866"/>
    <w:rsid w:val="00574D19"/>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C4EDA"/>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D3CBD"/>
    <w:rsid w:val="00AF4A9E"/>
    <w:rsid w:val="00B33BEA"/>
    <w:rsid w:val="00B57C9F"/>
    <w:rsid w:val="00B63572"/>
    <w:rsid w:val="00B845B3"/>
    <w:rsid w:val="00B85D8B"/>
    <w:rsid w:val="00BB4A40"/>
    <w:rsid w:val="00BD6C3E"/>
    <w:rsid w:val="00BE3674"/>
    <w:rsid w:val="00C10681"/>
    <w:rsid w:val="00C2022D"/>
    <w:rsid w:val="00C3049A"/>
    <w:rsid w:val="00C31B1E"/>
    <w:rsid w:val="00C77645"/>
    <w:rsid w:val="00CE04C3"/>
    <w:rsid w:val="00CE76A0"/>
    <w:rsid w:val="00D148C6"/>
    <w:rsid w:val="00D17A8A"/>
    <w:rsid w:val="00D415BA"/>
    <w:rsid w:val="00D63780"/>
    <w:rsid w:val="00D644EE"/>
    <w:rsid w:val="00D75489"/>
    <w:rsid w:val="00DD06FF"/>
    <w:rsid w:val="00DD5FE9"/>
    <w:rsid w:val="00E00C7A"/>
    <w:rsid w:val="00E209CF"/>
    <w:rsid w:val="00E37D6C"/>
    <w:rsid w:val="00E55B68"/>
    <w:rsid w:val="00E67BE6"/>
    <w:rsid w:val="00E8683C"/>
    <w:rsid w:val="00EA2B72"/>
    <w:rsid w:val="00F74360"/>
    <w:rsid w:val="00FB462F"/>
    <w:rsid w:val="00FE16FA"/>
    <w:rsid w:val="00FE328A"/>
    <w:rsid w:val="00FE6269"/>
    <w:rsid w:val="00FF5CD6"/>
    <w:rsid w:val="013B07D3"/>
    <w:rsid w:val="02CF141E"/>
    <w:rsid w:val="033D6913"/>
    <w:rsid w:val="036208AE"/>
    <w:rsid w:val="038A07DA"/>
    <w:rsid w:val="03A762C0"/>
    <w:rsid w:val="03DB5DFE"/>
    <w:rsid w:val="0520214C"/>
    <w:rsid w:val="05AB2D7A"/>
    <w:rsid w:val="069E655B"/>
    <w:rsid w:val="0730481F"/>
    <w:rsid w:val="0737795B"/>
    <w:rsid w:val="07AE77D1"/>
    <w:rsid w:val="09F85A87"/>
    <w:rsid w:val="0C5D192B"/>
    <w:rsid w:val="0C76265C"/>
    <w:rsid w:val="0D7111BC"/>
    <w:rsid w:val="0D740970"/>
    <w:rsid w:val="0E8611C8"/>
    <w:rsid w:val="0E9E76FE"/>
    <w:rsid w:val="0F0C791F"/>
    <w:rsid w:val="106B4ABC"/>
    <w:rsid w:val="11833722"/>
    <w:rsid w:val="129C5D80"/>
    <w:rsid w:val="130F0CDD"/>
    <w:rsid w:val="138F7287"/>
    <w:rsid w:val="145E0C1D"/>
    <w:rsid w:val="14C842E9"/>
    <w:rsid w:val="15A13B32"/>
    <w:rsid w:val="15CA22E2"/>
    <w:rsid w:val="167B7BED"/>
    <w:rsid w:val="16C32FBA"/>
    <w:rsid w:val="17DD4AF4"/>
    <w:rsid w:val="18055854"/>
    <w:rsid w:val="181A629A"/>
    <w:rsid w:val="182F1DCD"/>
    <w:rsid w:val="18950986"/>
    <w:rsid w:val="1925150D"/>
    <w:rsid w:val="19F72119"/>
    <w:rsid w:val="1A393593"/>
    <w:rsid w:val="1A4B59CE"/>
    <w:rsid w:val="1A4B710F"/>
    <w:rsid w:val="1AE37C1A"/>
    <w:rsid w:val="1B0B10F0"/>
    <w:rsid w:val="1B2A7AAB"/>
    <w:rsid w:val="1B9638C6"/>
    <w:rsid w:val="1BD47A17"/>
    <w:rsid w:val="1CEA7521"/>
    <w:rsid w:val="1D2D5631"/>
    <w:rsid w:val="1DEF77E3"/>
    <w:rsid w:val="1E0D0FBE"/>
    <w:rsid w:val="1ED6AA64"/>
    <w:rsid w:val="1FA37E2C"/>
    <w:rsid w:val="210C31EB"/>
    <w:rsid w:val="21E64147"/>
    <w:rsid w:val="22683576"/>
    <w:rsid w:val="22CA1B74"/>
    <w:rsid w:val="23673F3E"/>
    <w:rsid w:val="23977CA8"/>
    <w:rsid w:val="2436731B"/>
    <w:rsid w:val="287C4541"/>
    <w:rsid w:val="289B5D70"/>
    <w:rsid w:val="2A1C4A45"/>
    <w:rsid w:val="2A44581A"/>
    <w:rsid w:val="2A502FEB"/>
    <w:rsid w:val="2B942D1F"/>
    <w:rsid w:val="2BA15A1F"/>
    <w:rsid w:val="2BDE4CA9"/>
    <w:rsid w:val="2DFC2755"/>
    <w:rsid w:val="2E053C7C"/>
    <w:rsid w:val="2F762E67"/>
    <w:rsid w:val="2F8113FE"/>
    <w:rsid w:val="3016447C"/>
    <w:rsid w:val="30C976F9"/>
    <w:rsid w:val="313C74A0"/>
    <w:rsid w:val="32087FC3"/>
    <w:rsid w:val="328858F3"/>
    <w:rsid w:val="335E2D43"/>
    <w:rsid w:val="350C5A51"/>
    <w:rsid w:val="3513157E"/>
    <w:rsid w:val="3601278A"/>
    <w:rsid w:val="360D204B"/>
    <w:rsid w:val="361444CC"/>
    <w:rsid w:val="36EB2C9D"/>
    <w:rsid w:val="374617A5"/>
    <w:rsid w:val="38167642"/>
    <w:rsid w:val="382E0A5C"/>
    <w:rsid w:val="397C0BAE"/>
    <w:rsid w:val="3B40257B"/>
    <w:rsid w:val="3C0637C5"/>
    <w:rsid w:val="3D064921"/>
    <w:rsid w:val="3D365577"/>
    <w:rsid w:val="3D736C38"/>
    <w:rsid w:val="3E175815"/>
    <w:rsid w:val="3E456D30"/>
    <w:rsid w:val="3ECC729E"/>
    <w:rsid w:val="3F456695"/>
    <w:rsid w:val="3F87756C"/>
    <w:rsid w:val="4001677D"/>
    <w:rsid w:val="41182D1A"/>
    <w:rsid w:val="41BE7F1E"/>
    <w:rsid w:val="436E048A"/>
    <w:rsid w:val="43C36359"/>
    <w:rsid w:val="43F71D59"/>
    <w:rsid w:val="44450C02"/>
    <w:rsid w:val="44C707F3"/>
    <w:rsid w:val="45CA2816"/>
    <w:rsid w:val="47584B66"/>
    <w:rsid w:val="4AA06B93"/>
    <w:rsid w:val="4B3612A5"/>
    <w:rsid w:val="4CEE073C"/>
    <w:rsid w:val="4D245859"/>
    <w:rsid w:val="4DF96CE5"/>
    <w:rsid w:val="4E277436"/>
    <w:rsid w:val="4EDB4BC8"/>
    <w:rsid w:val="4FD40481"/>
    <w:rsid w:val="5011725B"/>
    <w:rsid w:val="50680222"/>
    <w:rsid w:val="520A444F"/>
    <w:rsid w:val="523D0E4F"/>
    <w:rsid w:val="531204FD"/>
    <w:rsid w:val="53646824"/>
    <w:rsid w:val="542B5EF6"/>
    <w:rsid w:val="55F673C1"/>
    <w:rsid w:val="563C0884"/>
    <w:rsid w:val="566A3CE9"/>
    <w:rsid w:val="57405985"/>
    <w:rsid w:val="575064EA"/>
    <w:rsid w:val="57802226"/>
    <w:rsid w:val="57AE108B"/>
    <w:rsid w:val="58C72BED"/>
    <w:rsid w:val="58EE0AED"/>
    <w:rsid w:val="5946106C"/>
    <w:rsid w:val="595E6596"/>
    <w:rsid w:val="596926C2"/>
    <w:rsid w:val="59904603"/>
    <w:rsid w:val="5A5359CF"/>
    <w:rsid w:val="5C133668"/>
    <w:rsid w:val="5C2634BB"/>
    <w:rsid w:val="5CDEBE96"/>
    <w:rsid w:val="5D290C69"/>
    <w:rsid w:val="5D67030F"/>
    <w:rsid w:val="5D6F4808"/>
    <w:rsid w:val="5DE75445"/>
    <w:rsid w:val="5DFE7762"/>
    <w:rsid w:val="5EE035AA"/>
    <w:rsid w:val="617B314A"/>
    <w:rsid w:val="617D4D6A"/>
    <w:rsid w:val="621912AD"/>
    <w:rsid w:val="62AA476A"/>
    <w:rsid w:val="63011A06"/>
    <w:rsid w:val="63C74D38"/>
    <w:rsid w:val="651D7310"/>
    <w:rsid w:val="67AE17DA"/>
    <w:rsid w:val="67E45EB9"/>
    <w:rsid w:val="6A1D1B56"/>
    <w:rsid w:val="6A53650D"/>
    <w:rsid w:val="6A64035D"/>
    <w:rsid w:val="6AD14E1A"/>
    <w:rsid w:val="6B484DC8"/>
    <w:rsid w:val="6C0C3C30"/>
    <w:rsid w:val="6C116020"/>
    <w:rsid w:val="6D725D15"/>
    <w:rsid w:val="6D8F53A6"/>
    <w:rsid w:val="6E0F7A08"/>
    <w:rsid w:val="6F3A4760"/>
    <w:rsid w:val="70D2074D"/>
    <w:rsid w:val="70E16CEF"/>
    <w:rsid w:val="727603A8"/>
    <w:rsid w:val="72B94E61"/>
    <w:rsid w:val="72DB7F88"/>
    <w:rsid w:val="7332573C"/>
    <w:rsid w:val="73501E6B"/>
    <w:rsid w:val="73775FE8"/>
    <w:rsid w:val="73BD5C61"/>
    <w:rsid w:val="741A22DF"/>
    <w:rsid w:val="753D30AC"/>
    <w:rsid w:val="75950C25"/>
    <w:rsid w:val="75A22521"/>
    <w:rsid w:val="77691EBB"/>
    <w:rsid w:val="785B4765"/>
    <w:rsid w:val="78915924"/>
    <w:rsid w:val="78A771BA"/>
    <w:rsid w:val="7B72220E"/>
    <w:rsid w:val="7B903B92"/>
    <w:rsid w:val="7BF3045C"/>
    <w:rsid w:val="7C552837"/>
    <w:rsid w:val="7D39684F"/>
    <w:rsid w:val="7DEA3972"/>
    <w:rsid w:val="7E0429B9"/>
    <w:rsid w:val="7E5C04C5"/>
    <w:rsid w:val="7F0A22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E90E44-994C-4906-8FF0-9AD06FCE9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uiPriority="0"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TOC5"/>
    <w:uiPriority w:val="99"/>
    <w:qFormat/>
    <w:pPr>
      <w:spacing w:after="120"/>
    </w:pPr>
  </w:style>
  <w:style w:type="paragraph" w:styleId="TOC5">
    <w:name w:val="toc 5"/>
    <w:basedOn w:val="a"/>
    <w:next w:val="a"/>
    <w:qFormat/>
    <w:pPr>
      <w:ind w:leftChars="800" w:left="1680"/>
    </w:pPr>
  </w:style>
  <w:style w:type="paragraph" w:styleId="a4">
    <w:name w:val="Body Text Indent"/>
    <w:basedOn w:val="a"/>
    <w:next w:val="2"/>
    <w:uiPriority w:val="99"/>
    <w:unhideWhenUsed/>
    <w:qFormat/>
    <w:pPr>
      <w:widowControl/>
      <w:spacing w:after="120"/>
      <w:ind w:leftChars="200" w:left="420"/>
      <w:jc w:val="left"/>
    </w:pPr>
    <w:rPr>
      <w:rFonts w:ascii="宋体" w:eastAsia="宋体" w:hAnsi="宋体" w:cs="宋体"/>
      <w:kern w:val="0"/>
      <w:sz w:val="24"/>
    </w:rPr>
  </w:style>
  <w:style w:type="paragraph" w:styleId="2">
    <w:name w:val="Body Text First Indent 2"/>
    <w:basedOn w:val="a4"/>
    <w:next w:val="a"/>
    <w:uiPriority w:val="99"/>
    <w:unhideWhenUsed/>
    <w:qFormat/>
    <w:pPr>
      <w:ind w:firstLineChars="200" w:firstLine="420"/>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footnote text"/>
    <w:basedOn w:val="a"/>
    <w:next w:val="2"/>
    <w:semiHidden/>
    <w:qFormat/>
    <w:pPr>
      <w:snapToGrid w:val="0"/>
      <w:jc w:val="left"/>
    </w:pPr>
    <w:rPr>
      <w:sz w:val="18"/>
      <w:szCs w:val="18"/>
    </w:rPr>
  </w:style>
  <w:style w:type="paragraph" w:styleId="ac">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character" w:styleId="ad">
    <w:name w:val="Strong"/>
    <w:basedOn w:val="a0"/>
    <w:uiPriority w:val="22"/>
    <w:qFormat/>
    <w:rPr>
      <w:b/>
      <w:bCs/>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customStyle="1" w:styleId="Default">
    <w:name w:val="Default"/>
    <w:qFormat/>
    <w:pPr>
      <w:widowControl w:val="0"/>
      <w:autoSpaceDE w:val="0"/>
      <w:autoSpaceDN w:val="0"/>
      <w:adjustRightInd w:val="0"/>
    </w:pPr>
    <w:rPr>
      <w:rFonts w:ascii="黑体" w:eastAsia="黑体" w:hAnsiTheme="minorHAnsi" w:cs="黑体"/>
      <w:color w:val="000000"/>
      <w:sz w:val="24"/>
      <w:szCs w:val="24"/>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sz w:val="18"/>
      <w:szCs w:val="18"/>
    </w:rPr>
  </w:style>
  <w:style w:type="character" w:customStyle="1" w:styleId="NormalCharacter">
    <w:name w:val="NormalCharacter"/>
    <w:semiHidden/>
    <w:qFormat/>
    <w:rPr>
      <w:rFonts w:eastAsia="宋体"/>
      <w:kern w:val="2"/>
      <w:sz w:val="21"/>
    </w:rPr>
  </w:style>
  <w:style w:type="character" w:customStyle="1" w:styleId="bgw">
    <w:name w:val="bg_w"/>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2157</Words>
  <Characters>12301</Characters>
  <Application>Microsoft Office Word</Application>
  <DocSecurity>0</DocSecurity>
  <Lines>102</Lines>
  <Paragraphs>28</Paragraphs>
  <ScaleCrop>false</ScaleCrop>
  <Company>Microsoft</Company>
  <LinksUpToDate>false</LinksUpToDate>
  <CharactersWithSpaces>14430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Administrator</cp:lastModifiedBy>
  <cp:revision>72</cp:revision>
  <cp:lastPrinted>2025-09-24T02:44:00Z</cp:lastPrinted>
  <dcterms:created xsi:type="dcterms:W3CDTF">2020-07-03T02:32:00Z</dcterms:created>
  <dcterms:modified xsi:type="dcterms:W3CDTF">2025-09-24T03:41:00Z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064E004060634FED9DDD30BDEFE40714_13</vt:lpwstr>
  </property>
  <property fmtid="{D5CDD505-2E9C-101B-9397-08002B2CF9AE}" pid="4" name="KSOTemplateDocerSaveRecord">
    <vt:lpwstr>eyJoZGlkIjoiOTgyMjQ2MTBlMWRhMWZhMTIxZWFkYWYxMTgyY2VjOWIiLCJ1c2VySWQiOiI1MjkzMDUwMjUifQ==</vt:lpwstr>
  </property>
</Properties>
</file>