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4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省生态环境保护督察反馈意见指出</w:t>
      </w:r>
    </w:p>
    <w:p w14:paraId="5CD1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问题整改销号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的公示</w:t>
      </w:r>
    </w:p>
    <w:p w14:paraId="35AEBEC1">
      <w:pPr>
        <w:spacing w:line="560" w:lineRule="exact"/>
        <w:rPr>
          <w:rFonts w:ascii="仿宋_GB2312" w:hAnsi="楷体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                   </w:t>
      </w:r>
    </w:p>
    <w:tbl>
      <w:tblPr>
        <w:tblStyle w:val="3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6927"/>
      </w:tblGrid>
      <w:tr w14:paraId="6409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1C7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反馈问题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DD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林业部门对自然保护地保护监管不到位</w:t>
            </w:r>
          </w:p>
        </w:tc>
      </w:tr>
      <w:tr w14:paraId="371A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35D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整改目标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94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全面加强自然保护地监管，确保生态破坏行为依法依规得到及时有效查处，建立健全自然保护地管理体系:提升自然保护地管理水平，确保生物多样性和生态系统服务功能得到有效维护。</w:t>
            </w:r>
          </w:p>
        </w:tc>
      </w:tr>
      <w:tr w14:paraId="4FCA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F9D8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整改时限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E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6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月3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日</w:t>
            </w:r>
          </w:p>
        </w:tc>
      </w:tr>
      <w:tr w14:paraId="1987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0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C7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整改措施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B6B1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开展宣传教育。组织开展自然保护地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线下系列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宣传活动，提升社会关注度和参与度。</w:t>
            </w:r>
          </w:p>
          <w:p w14:paraId="2FF07B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加强日常监管。结合林长制“一长四员”加强对自然保护地的巡查管护，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建立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管护台账，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完善发现问题解决问题的机制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理顺自然保护地生态环境问题执法体系，对自然保护地内发现的违法违规行为快速反应和联合执法，依法依规及时查处到位。</w:t>
            </w:r>
          </w:p>
          <w:p w14:paraId="5C3DE3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强化问题整改。继续按要求开展“绿盾”“自然保护地全面监督”等专项行动，做好自然保护地违法违规问题自查排查和线索核查，对发现的生态环境问题，逐一制定整改方案，并按照《湖南省自然保护区生态环境问题整改销号实施细则》（湘环发〔2023〕26号）、《湖南省自然保护地生态问题整改销号实施办法（试行）》（湘林保〔2023〕9号）等规定整改销号。</w:t>
            </w:r>
          </w:p>
          <w:p w14:paraId="63E7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健全工作机制。建立自然保护地监管工作协作机制，明确各部门的工作职责，加强林业与生态环境、自然资源等部门之间的信息共享和工作协同。</w:t>
            </w:r>
          </w:p>
        </w:tc>
      </w:tr>
      <w:tr w14:paraId="3AEB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EAA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整改完成情况</w:t>
            </w:r>
          </w:p>
        </w:tc>
        <w:tc>
          <w:tcPr>
            <w:tcW w:w="6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68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1.开展宣传教育。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组织开展系列自然保护地宣传活动: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利用国际际生物多样性日等特殊节日举办大小型宣传活动5场，利用候鸟保护专项行动契机举办候鸟保护系列活动3场，常态化进行张贴横幅海报、入户、进校园等形式进行宣传，张贴海报1000余张、横幅80余条、入户发放宣传资料4000余份、进校园举办生态小课堂，覆盖师生1万余人。同时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利用媒体、网络、户外广告等多种渠道，广泛宣传自然保护地的重要性，倡导公众参与自然生态保护，提升社会关注度和参与度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869A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2.加强日常监管。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结合林长制“一长四员”加强对自然保护地的巡查管护,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进一步规范生态保护日常管理工作，开展全员巡护，增强底线意识和责任意识，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完善管护台账，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完善发现问题解决问题的机制，2024年建设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九嶷山候鸟保护监测站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一个，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现已达到“人防+物防+技防”能力，可正常开展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候鸟等野生动物监测保护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巡护值守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。今年以来，开展野外巡护超1200人次，巡护里程超4500公里，处理情况434次；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理顺自然保护地生态环境问题执法体系，对自然保护地内发现的违法违规行为快速反应和联合执法，依法依规及时查处到位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1855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3.强化问题整改。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开展“绿盾”“自然保护地全面监督”“清风行动2024”等专项行动，做好自然保护地违法违规问题自查排查和线索核查，对发现的生态环境问题，逐一制定整改方案，并按要求完成了《2024年自然保护地全面监督生态环境问题线索》涉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我县的3个问题线索调查核实，并已按照要求进行上报销号。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对永州市林业局《关于交办审计反映“自然保护地保护不到位”问题的函》，我县积极组织对函件中涉及到九嶷山国家森林公园疑似问题图斑1个进行了调查核实。经立案调查为滥伐林木案，采伐地点不在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保护地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范围内，并对违法人员进行了立案处罚，罚款8739元，完成了树木复绿整改。</w:t>
            </w:r>
          </w:p>
          <w:p w14:paraId="35B0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4.健全工作机制。加强全县自然保护地（湿地）工作组织领导，建立宁远县自然保护地（湿地）工作协调机制，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下发了《关于建立宁远县自然保护地(湿地)工作协调机制的通知》，制定了《宁远县自然保护地（湿地）工作协调机制工作规则》,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创新保护地管护机制，制定了《九嶷山国家森林公园管理局生态保护工作方案》，进一步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明确各部门的工作职责,加强林业与生态环境、自然资源等部门之间的信息共享和工作协同。</w:t>
            </w:r>
          </w:p>
          <w:p w14:paraId="045FC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前，该问题已按要求完成了整改，达到整改目标，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符合整改销号标准。</w:t>
            </w:r>
          </w:p>
          <w:p w14:paraId="1C94688A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</w:tbl>
    <w:p w14:paraId="492FE3AB"/>
    <w:sectPr>
      <w:pgSz w:w="11906" w:h="16838"/>
      <w:pgMar w:top="1701" w:right="1701" w:bottom="1587" w:left="1701" w:header="851" w:footer="992" w:gutter="0"/>
      <w:paperSrc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22E57"/>
    <w:rsid w:val="01DB0973"/>
    <w:rsid w:val="03132CAD"/>
    <w:rsid w:val="05D14611"/>
    <w:rsid w:val="180C1F01"/>
    <w:rsid w:val="1FE84B4F"/>
    <w:rsid w:val="21951E38"/>
    <w:rsid w:val="22665050"/>
    <w:rsid w:val="444143DD"/>
    <w:rsid w:val="588F09B0"/>
    <w:rsid w:val="5EFCF635"/>
    <w:rsid w:val="60B62900"/>
    <w:rsid w:val="6F8564A7"/>
    <w:rsid w:val="73876C15"/>
    <w:rsid w:val="7A6508CE"/>
    <w:rsid w:val="7D4E29DA"/>
    <w:rsid w:val="7EDFC9AC"/>
    <w:rsid w:val="7F34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99"/>
    <w:pPr>
      <w:widowControl w:val="0"/>
      <w:ind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Normal Indent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1453</Words>
  <Characters>1496</Characters>
  <Lines>0</Lines>
  <Paragraphs>0</Paragraphs>
  <TotalTime>5</TotalTime>
  <ScaleCrop>false</ScaleCrop>
  <LinksUpToDate>false</LinksUpToDate>
  <CharactersWithSpaces>1564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2022-03-18T23:28:00Z</dcterms:created>
  <dc:creator>Administrator</dc:creator>
  <cp:lastModifiedBy>娟子</cp:lastModifiedBy>
  <cp:lastPrinted>2025-02-20T07:06:00Z</cp:lastPrinted>
  <dcterms:modified xsi:type="dcterms:W3CDTF">2025-02-20T07:37:50Z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E9906DF252364B4CB643144800189102_13</vt:lpwstr>
  </property>
  <property fmtid="{D5CDD505-2E9C-101B-9397-08002B2CF9AE}" pid="4" name="commondata">
    <vt:lpwstr>eyJoZGlkIjoiYTYwM2MzMzhiMWNjNTg2YWZmZmQ1MGYyYmRhYjIxMzkifQ==</vt:lpwstr>
  </property>
  <property fmtid="{D5CDD505-2E9C-101B-9397-08002B2CF9AE}" pid="5" name="KSOTemplateDocerSaveRecord">
    <vt:lpwstr>eyJoZGlkIjoiZWNiODkxM2U1Yzc3NzA5YjRhMTk5NmJjNTIwMGRiMmQiLCJ1c2VySWQiOiI1NjAzOTczMTgifQ==</vt:lpwstr>
  </property>
</Properties>
</file>