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C559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14:paraId="5589EEF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14:paraId="6B934BB4">
      <w:pPr>
        <w:pStyle w:val="5"/>
        <w:rPr>
          <w:rFonts w:hint="eastAsia"/>
          <w:lang w:eastAsia="zh-CN"/>
        </w:rPr>
      </w:pPr>
    </w:p>
    <w:p w14:paraId="194C8087">
      <w:pPr>
        <w:pStyle w:val="5"/>
        <w:rPr>
          <w:rFonts w:hint="eastAsia"/>
          <w:lang w:eastAsia="zh-CN"/>
        </w:rPr>
      </w:pPr>
    </w:p>
    <w:p w14:paraId="784E0256">
      <w:pPr>
        <w:pStyle w:val="5"/>
        <w:rPr>
          <w:rFonts w:hint="eastAsia"/>
          <w:lang w:eastAsia="zh-CN"/>
        </w:rPr>
      </w:pPr>
    </w:p>
    <w:p w14:paraId="773BA95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仿宋_GB2312" w:hAnsi="仿宋_GB2312" w:eastAsia="仿宋_GB2312" w:cs="仿宋_GB2312"/>
          <w:sz w:val="32"/>
          <w:szCs w:val="32"/>
          <w:lang w:val="en-US" w:eastAsia="zh-CN"/>
        </w:rPr>
        <w:t>宁环评〔2025〕15号</w:t>
      </w:r>
    </w:p>
    <w:p w14:paraId="0A21310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14:paraId="61915D33">
      <w:pPr>
        <w:pStyle w:val="5"/>
        <w:rPr>
          <w:rFonts w:hint="eastAsia"/>
          <w:lang w:eastAsia="zh-CN"/>
        </w:rPr>
      </w:pPr>
    </w:p>
    <w:p w14:paraId="453AA0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方正小标宋简体" w:cs="仿宋_GB2312"/>
          <w:sz w:val="32"/>
          <w:szCs w:val="32"/>
          <w:lang w:eastAsia="zh-CN"/>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rPr>
        <w:t>湖南伊普吕农牧科技有限公司肉兔屠宰项目环境影响报告表</w:t>
      </w:r>
      <w:r>
        <w:rPr>
          <w:rFonts w:hint="eastAsia" w:ascii="方正小标宋简体" w:hAnsi="方正小标宋简体" w:eastAsia="方正小标宋简体" w:cs="方正小标宋简体"/>
          <w:sz w:val="44"/>
          <w:szCs w:val="44"/>
          <w:lang w:eastAsia="zh-CN"/>
        </w:rPr>
        <w:t>的</w:t>
      </w:r>
      <w:r>
        <w:rPr>
          <w:rFonts w:hint="eastAsia" w:ascii="方正小标宋简体" w:hAnsi="方正小标宋简体" w:eastAsia="方正小标宋简体" w:cs="方正小标宋简体"/>
          <w:sz w:val="44"/>
          <w:szCs w:val="44"/>
          <w:lang w:val="en-US" w:eastAsia="zh-CN"/>
        </w:rPr>
        <w:t>批复</w:t>
      </w:r>
    </w:p>
    <w:p w14:paraId="43D0AE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CA2F5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湖南伊普吕农牧科技有限公司：</w:t>
      </w:r>
    </w:p>
    <w:p w14:paraId="2F56A5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你公司《关于申请批复&lt;湖南伊普吕农牧科技有限公司肉兔屠宰项目环境影响报告表&gt;的函》及相关附件资料收悉，经研究，批复如</w:t>
      </w:r>
      <w:r>
        <w:rPr>
          <w:rFonts w:hint="eastAsia" w:ascii="仿宋_GB2312" w:hAnsi="仿宋_GB2312" w:eastAsia="仿宋_GB2312" w:cs="仿宋_GB2312"/>
          <w:sz w:val="32"/>
          <w:szCs w:val="32"/>
          <w:lang w:eastAsia="zh-CN"/>
        </w:rPr>
        <w:t>下</w:t>
      </w:r>
      <w:r>
        <w:rPr>
          <w:rFonts w:hint="eastAsia" w:ascii="仿宋_GB2312" w:hAnsi="仿宋_GB2312" w:eastAsia="仿宋_GB2312" w:cs="仿宋_GB2312"/>
          <w:sz w:val="32"/>
          <w:szCs w:val="32"/>
        </w:rPr>
        <w:t>：</w:t>
      </w:r>
    </w:p>
    <w:p w14:paraId="524E64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一、湖南伊普吕农牧科技有限公司肉兔屠宰项目，位于宁远县文庙街道鱼桐村，地理坐标为经度 111°55′56.471″，纬度 25°36′36.302″。项目总投资为150万元（其中环保投资38万元，占总投资的25.3%），总占地面积2900m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，总建筑面积828m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。项目主要建设内容包括屠宰车间、待宰圈、仓储及配套设施等，同步建设与生产规模相适应的环保设施设备，建成后年屠宰肉兔200万只。</w:t>
      </w:r>
    </w:p>
    <w:p w14:paraId="1370D7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环境影响报告表分析结论和技术审查意见，在严格落实环境影响报告表及本批复意见提出的各项生态环境保护对策和环境风险防控措施，确保各类污染物达标排放的前提下，依据《中华人民共和国环境影响评价法》第二十二条等规定，从环境保护的角度分析，我局原则同意本项目按照环境影响报告表所确定的性质、规模、工艺、地点及环境保护对策措施进行建设。</w:t>
      </w:r>
    </w:p>
    <w:p w14:paraId="7A5E48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 w:eastAsia="仿宋_GB2312"/>
          <w:color w:val="000000"/>
          <w:sz w:val="32"/>
          <w:szCs w:val="32"/>
          <w:lang w:val="en-US" w:eastAsia="zh-CN"/>
        </w:rPr>
        <w:t>你公司</w:t>
      </w:r>
      <w:r>
        <w:rPr>
          <w:rFonts w:hint="eastAsia" w:ascii="仿宋_GB2312" w:hAnsi="仿宋" w:eastAsia="仿宋_GB2312"/>
          <w:color w:val="000000"/>
          <w:sz w:val="32"/>
          <w:szCs w:val="32"/>
        </w:rPr>
        <w:t>在设计、建设、运行过程中</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要</w:t>
      </w:r>
      <w:r>
        <w:rPr>
          <w:rFonts w:hint="eastAsia" w:ascii="仿宋_GB2312" w:hAnsi="仿宋" w:eastAsia="仿宋_GB2312"/>
          <w:color w:val="000000"/>
          <w:sz w:val="32"/>
          <w:szCs w:val="32"/>
        </w:rPr>
        <w:t>严格执行</w:t>
      </w:r>
      <w:r>
        <w:rPr>
          <w:rFonts w:hint="eastAsia" w:ascii="仿宋_GB2312" w:hAnsi="仿宋" w:eastAsia="仿宋_GB2312"/>
          <w:color w:val="000000"/>
          <w:sz w:val="32"/>
          <w:szCs w:val="32"/>
          <w:lang w:val="en-US" w:eastAsia="zh-CN"/>
        </w:rPr>
        <w:t>环境保护</w:t>
      </w:r>
      <w:r>
        <w:rPr>
          <w:rFonts w:hint="eastAsia" w:ascii="仿宋_GB2312" w:hAnsi="仿宋" w:eastAsia="仿宋_GB2312"/>
          <w:color w:val="000000"/>
          <w:sz w:val="32"/>
          <w:szCs w:val="32"/>
        </w:rPr>
        <w:t>“三同时”制度，</w:t>
      </w:r>
      <w:r>
        <w:rPr>
          <w:rFonts w:hint="eastAsia" w:ascii="仿宋_GB2312" w:hAnsi="仿宋" w:eastAsia="仿宋_GB2312"/>
          <w:color w:val="000000"/>
          <w:sz w:val="32"/>
          <w:szCs w:val="32"/>
          <w:lang w:eastAsia="zh-CN"/>
        </w:rPr>
        <w:t>全面</w:t>
      </w:r>
      <w:r>
        <w:rPr>
          <w:rFonts w:hint="eastAsia" w:ascii="仿宋_GB2312" w:hAnsi="仿宋" w:eastAsia="仿宋_GB2312"/>
          <w:color w:val="000000"/>
          <w:sz w:val="32"/>
          <w:szCs w:val="32"/>
        </w:rPr>
        <w:t>落实</w:t>
      </w:r>
      <w:r>
        <w:rPr>
          <w:rFonts w:hint="eastAsia" w:ascii="仿宋_GB2312" w:hAnsi="仿宋" w:eastAsia="仿宋_GB2312"/>
          <w:color w:val="000000"/>
          <w:sz w:val="32"/>
          <w:szCs w:val="32"/>
          <w:lang w:val="en-US" w:eastAsia="zh-CN"/>
        </w:rPr>
        <w:t>环境影响</w:t>
      </w:r>
      <w:r>
        <w:rPr>
          <w:rFonts w:hint="eastAsia" w:ascii="仿宋_GB2312" w:hAnsi="仿宋" w:eastAsia="仿宋_GB2312"/>
          <w:color w:val="000000"/>
          <w:sz w:val="32"/>
          <w:szCs w:val="32"/>
        </w:rPr>
        <w:t>报告</w:t>
      </w:r>
      <w:r>
        <w:rPr>
          <w:rFonts w:hint="eastAsia" w:ascii="仿宋_GB2312" w:hAnsi="仿宋" w:eastAsia="仿宋_GB2312"/>
          <w:color w:val="000000"/>
          <w:sz w:val="32"/>
          <w:szCs w:val="32"/>
          <w:lang w:val="en-US" w:eastAsia="zh-CN"/>
        </w:rPr>
        <w:t>表</w:t>
      </w:r>
      <w:r>
        <w:rPr>
          <w:rFonts w:hint="eastAsia" w:ascii="仿宋_GB2312" w:hAnsi="仿宋" w:eastAsia="仿宋_GB2312"/>
          <w:color w:val="000000"/>
          <w:sz w:val="32"/>
          <w:szCs w:val="32"/>
        </w:rPr>
        <w:t>提出的污染防治</w:t>
      </w:r>
      <w:r>
        <w:rPr>
          <w:rFonts w:hint="eastAsia" w:ascii="仿宋_GB2312" w:hAnsi="仿宋" w:eastAsia="仿宋_GB2312"/>
          <w:color w:val="000000"/>
          <w:sz w:val="32"/>
          <w:szCs w:val="32"/>
          <w:lang w:val="en-US" w:eastAsia="zh-CN"/>
        </w:rPr>
        <w:t>措施</w:t>
      </w:r>
      <w:r>
        <w:rPr>
          <w:rFonts w:hint="eastAsia" w:ascii="仿宋_GB2312" w:hAnsi="仿宋" w:eastAsia="仿宋_GB2312"/>
          <w:color w:val="000000"/>
          <w:sz w:val="32"/>
          <w:szCs w:val="32"/>
        </w:rPr>
        <w:t>和生态</w:t>
      </w:r>
      <w:r>
        <w:rPr>
          <w:rFonts w:hint="eastAsia" w:ascii="仿宋_GB2312" w:hAnsi="仿宋" w:eastAsia="仿宋_GB2312"/>
          <w:color w:val="000000"/>
          <w:sz w:val="32"/>
          <w:szCs w:val="32"/>
          <w:lang w:val="en-US" w:eastAsia="zh-CN"/>
        </w:rPr>
        <w:t>环境</w:t>
      </w:r>
      <w:r>
        <w:rPr>
          <w:rFonts w:hint="eastAsia" w:ascii="仿宋_GB2312" w:hAnsi="仿宋" w:eastAsia="仿宋_GB2312"/>
          <w:color w:val="000000"/>
          <w:sz w:val="32"/>
          <w:szCs w:val="32"/>
        </w:rPr>
        <w:t>保护要求，并着重做好以下工作</w:t>
      </w:r>
      <w:r>
        <w:rPr>
          <w:rFonts w:hint="eastAsia" w:ascii="仿宋_GB2312" w:hAnsi="仿宋" w:eastAsia="仿宋_GB2312"/>
          <w:color w:val="000000"/>
          <w:sz w:val="32"/>
          <w:szCs w:val="32"/>
          <w:lang w:eastAsia="zh-CN"/>
        </w:rPr>
        <w:t>：</w:t>
      </w:r>
    </w:p>
    <w:p w14:paraId="5B366C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（一）相关建设要求。</w:t>
      </w:r>
      <w:r>
        <w:rPr>
          <w:rFonts w:hint="eastAsia" w:ascii="仿宋_GB2312" w:hAnsi="仿宋_GB2312" w:eastAsia="仿宋_GB2312" w:cs="仿宋_GB2312"/>
          <w:sz w:val="32"/>
          <w:szCs w:val="32"/>
          <w:lang w:val="en-US" w:eastAsia="zh-CN"/>
        </w:rPr>
        <w:t>应符合宁远县城市总体规划、国土空间总体规划，并按国家相关的法律法规，做好相关基础设施建设等工作。优化厂区平面布局，合理布置生产区、办公区、环保工程区，做到科学、规范、有序。按照《环境保护图形标志》排放口（源）（GB15562.1-1995）、《环境保护图形标志》固体废物贮存（处置）场（GB15562.2-1995）及2023年修改单的规定和要求，设置环境保护图形标志牌。</w:t>
      </w:r>
      <w:r>
        <w:rPr>
          <w:rFonts w:hint="eastAsia" w:ascii="仿宋_GB2312" w:hAnsi="仿宋_GB2312" w:eastAsia="仿宋_GB2312" w:cs="仿宋_GB2312"/>
          <w:color w:val="auto"/>
          <w:sz w:val="32"/>
          <w:szCs w:val="32"/>
          <w:lang w:val="en-US" w:eastAsia="zh-CN"/>
        </w:rPr>
        <w:t>加强施工期环境管理，采取有效措施消除施工扬尘、废水、废渣等环境影响。</w:t>
      </w:r>
    </w:p>
    <w:p w14:paraId="12D7CC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（二）废气污染防治。</w:t>
      </w:r>
      <w:r>
        <w:rPr>
          <w:rFonts w:hint="eastAsia" w:ascii="仿宋_GB2312" w:hAnsi="仿宋_GB2312" w:eastAsia="仿宋_GB2312" w:cs="仿宋_GB2312"/>
          <w:sz w:val="32"/>
          <w:szCs w:val="32"/>
          <w:lang w:val="en-US" w:eastAsia="zh-CN"/>
        </w:rPr>
        <w:t>运营期间，加强各产污环节废气污染防治，确保大气污染物达标排放并符合主要污染物排放总量控制标准。营运期屠宰车间恶臭气体经负压收集+生物除臭系统处理达《恶臭污染物排放标准》（GB14554-93）相关标准后经15m高排气筒排放；待宰圈、污水处理站、临时堆存场所等均应进行除臭处理，达到《恶臭污染物排放标准》（GB14554-93)中二级标准；食堂油烟经油烟净化设施处理，满足《饮食业油烟排放标准》（GB18483-2001）排放标准。</w:t>
      </w:r>
    </w:p>
    <w:p w14:paraId="7D2738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（三）废水污染防治。</w:t>
      </w:r>
      <w:r>
        <w:rPr>
          <w:rFonts w:hint="eastAsia" w:ascii="仿宋_GB2312" w:hAnsi="仿宋_GB2312" w:eastAsia="仿宋_GB2312" w:cs="仿宋_GB2312"/>
          <w:sz w:val="32"/>
          <w:szCs w:val="32"/>
          <w:lang w:val="en-US" w:eastAsia="zh-CN"/>
        </w:rPr>
        <w:t>按照“雨污分流、清污分流、污污分流”原则，建设厂区排水系统及废水处理设施，优化废水处理工艺和规模。生产废水须经自建污水处理站处理并满足《肉类加工工业水污染排放标准》（GB13457-1992）表3中三级标准及宁远县污水处理厂纳管标准的较严值后，再排入宁远县污水处理厂进行深度处理。生活污水须经处理达到《污水综合排放标准》（GB8978-1996）三级标准及宁远县污水处理厂纳管标准的较严值后再排入宁远县污水处理厂进行深度处理。规范建设废水排放口，项目可能影响地下水的区域应采取分区防渗措施，确保厂区污水不对周边环境产生污染。</w:t>
      </w:r>
    </w:p>
    <w:p w14:paraId="791C4D0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（四）噪声污染防治。</w:t>
      </w:r>
      <w:r>
        <w:rPr>
          <w:rFonts w:hint="eastAsia" w:ascii="仿宋_GB2312" w:hAnsi="仿宋" w:eastAsia="仿宋_GB2312"/>
          <w:sz w:val="32"/>
          <w:szCs w:val="32"/>
        </w:rPr>
        <w:t>优化设备选型，合理布置高噪声设备并采取隔声、消声、减振措施，加强待宰区畜禽管理，确保厂界噪声达到《工业企业厂界环境噪声排放标准》（GB12348-2008）</w:t>
      </w:r>
      <w:r>
        <w:rPr>
          <w:rFonts w:hint="eastAsia" w:ascii="仿宋_GB2312" w:hAnsi="仿宋" w:eastAsia="仿宋_GB2312"/>
          <w:sz w:val="32"/>
          <w:szCs w:val="32"/>
          <w:lang w:val="en-US" w:eastAsia="zh-CN"/>
        </w:rPr>
        <w:t>2类排放标准</w:t>
      </w:r>
      <w:r>
        <w:rPr>
          <w:rFonts w:hint="eastAsia" w:ascii="仿宋_GB2312" w:hAnsi="仿宋" w:eastAsia="仿宋_GB2312"/>
          <w:sz w:val="32"/>
          <w:szCs w:val="32"/>
          <w:lang w:eastAsia="zh-CN"/>
        </w:rPr>
        <w:t>。</w:t>
      </w:r>
    </w:p>
    <w:p w14:paraId="70A549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（五）固废污染防治。</w:t>
      </w:r>
      <w:r>
        <w:rPr>
          <w:rFonts w:hint="eastAsia" w:ascii="仿宋_GB2312" w:hAnsi="仿宋_GB2312" w:eastAsia="仿宋_GB2312" w:cs="仿宋_GB2312"/>
          <w:sz w:val="32"/>
          <w:szCs w:val="32"/>
          <w:lang w:val="en-US" w:eastAsia="zh-CN"/>
        </w:rPr>
        <w:t>强化工业固废的管理。按照“减量化、资源化、无害化”原则，对固体废物进行分类收集、处理和处置，并确保不造成二次污染。按照分类收集和综合利用的原则，妥善处理处置各类固体废物，防止造成二次污染。一般工业固体废物在厂内暂存应符合《一般工业固体废物贮存和填埋污染控制标准》（GB18599-2020）的要求，屠宰全过程中产生的固废要及时清运处置。危险废物执行《危险废物贮存污染控制标准》（GB18597-2023）要求，病死兔/病胴体统一交有资质的无害化处置单位集中处理。</w:t>
      </w:r>
    </w:p>
    <w:p w14:paraId="70D727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sz w:val="32"/>
          <w:szCs w:val="32"/>
          <w:lang w:val="zh-CN"/>
        </w:rPr>
      </w:pPr>
      <w:r>
        <w:rPr>
          <w:rFonts w:hint="eastAsia" w:ascii="楷体" w:hAnsi="楷体" w:eastAsia="楷体" w:cs="楷体"/>
          <w:b/>
          <w:bCs/>
          <w:sz w:val="32"/>
          <w:szCs w:val="32"/>
          <w:lang w:val="en-US" w:eastAsia="zh-CN"/>
        </w:rPr>
        <w:t>（六）环境风险防控。</w:t>
      </w:r>
      <w:r>
        <w:rPr>
          <w:rFonts w:hint="eastAsia" w:ascii="仿宋_GB2312" w:hAnsi="仿宋_GB2312" w:eastAsia="仿宋_GB2312" w:cs="仿宋_GB2312"/>
          <w:sz w:val="32"/>
          <w:szCs w:val="32"/>
          <w:lang w:val="en-US" w:eastAsia="zh-CN"/>
        </w:rPr>
        <w:t>严格落实环境保护主体责任。加强环境风险管理及项目安全生产检查，制定环境风险应急预案及防范措施，确保区域环境安全。加强生产、环保设施的日常运维管理，确保治污设施稳定运行和污染物稳定达标排放</w:t>
      </w:r>
      <w:r>
        <w:rPr>
          <w:rFonts w:hint="eastAsia" w:ascii="仿宋_GB2312" w:hAnsi="仿宋" w:eastAsia="仿宋_GB2312"/>
          <w:sz w:val="32"/>
          <w:szCs w:val="32"/>
          <w:lang w:val="zh-CN"/>
        </w:rPr>
        <w:t>。</w:t>
      </w:r>
    </w:p>
    <w:p w14:paraId="589E86A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三、严格执行总量控制要求，根据</w:t>
      </w:r>
      <w:r>
        <w:rPr>
          <w:rFonts w:hint="eastAsia" w:ascii="仿宋_GB2312" w:hAnsi="仿宋" w:eastAsia="仿宋_GB2312"/>
          <w:color w:val="000000"/>
          <w:sz w:val="32"/>
          <w:szCs w:val="32"/>
          <w:lang w:val="en-US" w:eastAsia="zh-CN"/>
        </w:rPr>
        <w:t>环境影响报告表</w:t>
      </w:r>
      <w:r>
        <w:rPr>
          <w:rFonts w:hint="eastAsia" w:ascii="仿宋_GB2312" w:hAnsi="仿宋" w:eastAsia="仿宋_GB2312"/>
          <w:color w:val="000000"/>
          <w:sz w:val="32"/>
          <w:szCs w:val="32"/>
        </w:rPr>
        <w:t>和</w:t>
      </w:r>
      <w:r>
        <w:rPr>
          <w:rFonts w:hint="eastAsia" w:ascii="仿宋_GB2312" w:hAnsi="仿宋" w:eastAsia="仿宋_GB2312"/>
          <w:color w:val="000000"/>
          <w:sz w:val="32"/>
          <w:szCs w:val="32"/>
          <w:lang w:val="en-US" w:eastAsia="zh-CN"/>
        </w:rPr>
        <w:t>技术审查</w:t>
      </w:r>
      <w:r>
        <w:rPr>
          <w:rFonts w:hint="eastAsia" w:ascii="仿宋_GB2312" w:hAnsi="仿宋" w:eastAsia="仿宋_GB2312"/>
          <w:color w:val="000000"/>
          <w:sz w:val="32"/>
          <w:szCs w:val="32"/>
        </w:rPr>
        <w:t>意见，确定本项目污染总量控制指标为：化学需氧量≤2.3t/a，氨氮≤0.23t/a</w:t>
      </w:r>
      <w:r>
        <w:rPr>
          <w:rFonts w:hint="eastAsia" w:ascii="仿宋_GB2312" w:hAnsi="仿宋" w:eastAsia="仿宋_GB2312"/>
          <w:color w:val="000000"/>
          <w:sz w:val="32"/>
          <w:szCs w:val="32"/>
          <w:lang w:eastAsia="zh-CN"/>
        </w:rPr>
        <w:t>，</w:t>
      </w:r>
      <w:r>
        <w:rPr>
          <w:rFonts w:hint="eastAsia" w:ascii="仿宋_GB2312" w:hAnsi="仿宋_GB2312" w:eastAsia="仿宋_GB2312" w:cs="仿宋_GB2312"/>
          <w:color w:val="auto"/>
          <w:sz w:val="32"/>
          <w:szCs w:val="32"/>
          <w:lang w:val="en-US" w:eastAsia="zh-CN"/>
        </w:rPr>
        <w:t>从永州市公共资源交易中心购买取得。</w:t>
      </w:r>
    </w:p>
    <w:p w14:paraId="5EB97E9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lang w:val="en-US" w:eastAsia="zh-CN"/>
        </w:rPr>
        <w:t>四、</w:t>
      </w:r>
      <w:r>
        <w:rPr>
          <w:rFonts w:hint="eastAsia" w:ascii="仿宋_GB2312" w:hAnsi="仿宋" w:eastAsia="仿宋_GB2312"/>
          <w:color w:val="000000"/>
          <w:sz w:val="32"/>
          <w:szCs w:val="32"/>
        </w:rPr>
        <w:t>项目在环保</w:t>
      </w:r>
      <w:r>
        <w:rPr>
          <w:rFonts w:hint="eastAsia" w:ascii="仿宋_GB2312" w:hAnsi="仿宋" w:eastAsia="仿宋_GB2312"/>
          <w:color w:val="000000"/>
          <w:sz w:val="32"/>
          <w:szCs w:val="32"/>
          <w:lang w:val="en-US" w:eastAsia="zh-CN"/>
        </w:rPr>
        <w:t>手续</w:t>
      </w:r>
      <w:r>
        <w:rPr>
          <w:rFonts w:hint="eastAsia" w:ascii="仿宋_GB2312" w:hAnsi="仿宋" w:eastAsia="仿宋_GB2312"/>
          <w:color w:val="000000"/>
          <w:sz w:val="32"/>
          <w:szCs w:val="32"/>
        </w:rPr>
        <w:t>申报过程中不得隐情不报，若发现本项目存在弄虚作假或环评文件有严重质量问题等情形的，将依法撤销行政审批决定。本批复各项内容必须严格执行，如有违反，将依法追究法律责任。</w:t>
      </w:r>
    </w:p>
    <w:p w14:paraId="3FB66E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五、</w:t>
      </w:r>
      <w:r>
        <w:rPr>
          <w:rFonts w:hint="eastAsia" w:ascii="仿宋_GB2312" w:hAnsi="仿宋" w:eastAsia="仿宋_GB2312"/>
          <w:color w:val="000000"/>
          <w:sz w:val="32"/>
          <w:szCs w:val="32"/>
        </w:rPr>
        <w:t>你</w:t>
      </w:r>
      <w:r>
        <w:rPr>
          <w:rFonts w:hint="eastAsia" w:ascii="仿宋_GB2312" w:hAnsi="仿宋" w:eastAsia="仿宋_GB2312"/>
          <w:color w:val="000000"/>
          <w:sz w:val="32"/>
          <w:szCs w:val="32"/>
          <w:lang w:val="en-US" w:eastAsia="zh-CN"/>
        </w:rPr>
        <w:t>公司</w:t>
      </w:r>
      <w:r>
        <w:rPr>
          <w:rFonts w:hint="eastAsia" w:ascii="仿宋_GB2312" w:hAnsi="仿宋" w:eastAsia="仿宋_GB2312"/>
          <w:color w:val="000000"/>
          <w:sz w:val="32"/>
          <w:szCs w:val="32"/>
        </w:rPr>
        <w:t>必须严格执行环境保护设施与主体工程同时设计、同时施工、同时投产使用的环境保护“三同时”制度；做好生态环境保护管理、环境监测，以及信息公开工作。项目建成后，应依法依规按程序自主开展环境保护竣工验收。发生实际排污行为之前，应按规定办理相关排污许可手续</w:t>
      </w:r>
      <w:r>
        <w:rPr>
          <w:rFonts w:hint="eastAsia" w:ascii="仿宋_GB2312" w:hAnsi="仿宋" w:eastAsia="仿宋_GB2312"/>
          <w:color w:val="000000"/>
          <w:sz w:val="32"/>
          <w:szCs w:val="32"/>
          <w:lang w:eastAsia="zh-CN"/>
        </w:rPr>
        <w:t>。</w:t>
      </w:r>
    </w:p>
    <w:p w14:paraId="0ACBBF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zh-CN" w:eastAsia="zh-CN"/>
        </w:rPr>
      </w:pPr>
      <w:r>
        <w:rPr>
          <w:rFonts w:hint="eastAsia" w:ascii="仿宋_GB2312" w:hAnsi="仿宋" w:eastAsia="仿宋_GB2312"/>
          <w:color w:val="000000"/>
          <w:sz w:val="32"/>
          <w:szCs w:val="32"/>
          <w:lang w:val="en-US" w:eastAsia="zh-CN"/>
        </w:rPr>
        <w:t>六</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本批复及有关附件是该项目环保审批的法律文件。自批复之日起超过5年方开工建设的，或改变项目性质、规模、地点、工艺、环境保护措施的必须依法重新报批</w:t>
      </w:r>
      <w:r>
        <w:rPr>
          <w:rFonts w:hint="eastAsia" w:ascii="仿宋_GB2312" w:hAnsi="仿宋" w:eastAsia="仿宋_GB2312"/>
          <w:bCs/>
          <w:color w:val="000000"/>
          <w:sz w:val="32"/>
          <w:szCs w:val="32"/>
          <w:lang w:eastAsia="zh-CN"/>
        </w:rPr>
        <w:t>。</w:t>
      </w:r>
    </w:p>
    <w:p w14:paraId="7331D5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zh-CN"/>
        </w:rPr>
      </w:pPr>
    </w:p>
    <w:p w14:paraId="7A128713">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永州市生态环境局</w:t>
      </w:r>
    </w:p>
    <w:p w14:paraId="4451E8B9">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2025年9月2日</w:t>
      </w:r>
    </w:p>
    <w:p w14:paraId="4E1DE3A3">
      <w:pPr>
        <w:pStyle w:val="5"/>
        <w:rPr>
          <w:rFonts w:hint="eastAsia" w:ascii="仿宋_GB2312" w:hAnsi="仿宋_GB2312" w:eastAsia="仿宋_GB2312" w:cs="仿宋_GB2312"/>
          <w:sz w:val="28"/>
          <w:szCs w:val="28"/>
          <w:lang w:val="en-US" w:eastAsia="zh-CN"/>
        </w:rPr>
      </w:pPr>
      <w:bookmarkStart w:id="0" w:name="_GoBack"/>
      <w:bookmarkEnd w:id="0"/>
    </w:p>
    <w:p w14:paraId="4F9388C9">
      <w:pPr>
        <w:pStyle w:val="5"/>
        <w:rPr>
          <w:rFonts w:hint="eastAsia" w:ascii="仿宋_GB2312" w:hAnsi="仿宋_GB2312" w:eastAsia="仿宋_GB2312" w:cs="仿宋_GB2312"/>
          <w:sz w:val="28"/>
          <w:szCs w:val="28"/>
          <w:lang w:val="en-US" w:eastAsia="zh-CN"/>
        </w:rPr>
      </w:pPr>
    </w:p>
    <w:p w14:paraId="24D9F5E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default"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30480</wp:posOffset>
                </wp:positionV>
                <wp:extent cx="5240655" cy="952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240655" cy="9525"/>
                        </a:xfrm>
                        <a:prstGeom prst="line">
                          <a:avLst/>
                        </a:prstGeom>
                        <a:ln w="31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6pt;margin-top:2.4pt;height:0.75pt;width:412.65pt;z-index:251660288;mso-width-relative:page;mso-height-relative:page;" filled="f" stroked="t" coordsize="21600,21600" o:gfxdata="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3QySt9cAAAAFAQAADwAAAAAAAAABACAAAAAiAAAAZHJzL2Rvd25yZXYueG1sUEsBAhQAFAAAAAgA&#10;h07iQKkrpkPtAQAAvgMAAA4AAAAAAAAAAQAgAAAAJgEAAGRycy9lMm9Eb2MueG1sUEsFBgAAAAAG&#10;AAYAWQEAAIUFAAAAAA==&#10;">
                <v:fill on="f" focussize="0,0"/>
                <v:stroke weight="0.2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394335</wp:posOffset>
                </wp:positionV>
                <wp:extent cx="5240655" cy="9525"/>
                <wp:effectExtent l="0" t="0" r="0" b="0"/>
                <wp:wrapNone/>
                <wp:docPr id="2" name="直接连接符 2"/>
                <wp:cNvGraphicFramePr/>
                <a:graphic xmlns:a="http://schemas.openxmlformats.org/drawingml/2006/main">
                  <a:graphicData uri="http://schemas.microsoft.com/office/word/2010/wordprocessingShape">
                    <wps:wsp>
                      <wps:cNvCnPr/>
                      <wps:spPr>
                        <a:xfrm flipV="1">
                          <a:off x="1143635" y="8854440"/>
                          <a:ext cx="5240655" cy="9525"/>
                        </a:xfrm>
                        <a:prstGeom prst="line">
                          <a:avLst/>
                        </a:prstGeom>
                        <a:ln w="444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pt;margin-top:31.05pt;height:0.75pt;width:412.65pt;z-index:251659264;mso-width-relative:page;mso-height-relative:page;" filled="f" stroked="t" coordsize="21600,21600" o:gfxdata="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j2aT1wAAAAcBAAAPAAAAAAAAAAEAIAAAACIAAABkcnMvZG93bnJldi54bWxQ&#10;SwECFAAUAAAACACHTuJAeQ7OuvgBAADKAwAADgAAAAAAAAABACAAAAAmAQAAZHJzL2Uyb0RvYy54&#10;bWxQSwUGAAAAAAYABgBZAQAAkAUAAAAA&#10;">
                <v:fill on="f" focussize="0,0"/>
                <v:stroke weight="0.35pt" color="#000000 [3213]" miterlimit="8" joinstyle="miter"/>
                <v:imagedata o:title=""/>
                <o:lock v:ext="edit" aspectratio="f"/>
              </v:line>
            </w:pict>
          </mc:Fallback>
        </mc:AlternateContent>
      </w:r>
      <w:r>
        <w:rPr>
          <w:rFonts w:hint="eastAsia" w:ascii="仿宋_GB2312" w:hAnsi="仿宋_GB2312" w:eastAsia="仿宋_GB2312" w:cs="仿宋_GB2312"/>
          <w:sz w:val="28"/>
          <w:szCs w:val="28"/>
          <w:lang w:val="en-US" w:eastAsia="zh-CN"/>
        </w:rPr>
        <w:t>永州市生态环境局宁远分局办公室      2025年9月2日印发</w:t>
      </w:r>
    </w:p>
    <w:sectPr>
      <w:footerReference r:id="rId3" w:type="default"/>
      <w:pgSz w:w="11906" w:h="16838"/>
      <w:pgMar w:top="1440" w:right="1633" w:bottom="1440"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7A44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EFC7B">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FEFC7B">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2ZmRkMmZlM2NkNzU3OWQ2ZmQwODJmOTU2NzU5ZDkifQ=="/>
  </w:docVars>
  <w:rsids>
    <w:rsidRoot w:val="00000000"/>
    <w:rsid w:val="004D4F7B"/>
    <w:rsid w:val="00621C19"/>
    <w:rsid w:val="006D119B"/>
    <w:rsid w:val="01205D5C"/>
    <w:rsid w:val="013F7B76"/>
    <w:rsid w:val="01AA5738"/>
    <w:rsid w:val="02635FE6"/>
    <w:rsid w:val="02C33D7E"/>
    <w:rsid w:val="02FA1592"/>
    <w:rsid w:val="03B96EA9"/>
    <w:rsid w:val="03D42E2E"/>
    <w:rsid w:val="04477F08"/>
    <w:rsid w:val="04677D28"/>
    <w:rsid w:val="05AB28B5"/>
    <w:rsid w:val="05D94A46"/>
    <w:rsid w:val="05ED01D7"/>
    <w:rsid w:val="063D3F02"/>
    <w:rsid w:val="066B1D62"/>
    <w:rsid w:val="067A1629"/>
    <w:rsid w:val="06AB4E25"/>
    <w:rsid w:val="06D8450C"/>
    <w:rsid w:val="078E79ED"/>
    <w:rsid w:val="07BF0B44"/>
    <w:rsid w:val="08092730"/>
    <w:rsid w:val="089D5EE4"/>
    <w:rsid w:val="09153D11"/>
    <w:rsid w:val="0919607C"/>
    <w:rsid w:val="091F122A"/>
    <w:rsid w:val="0A2D3324"/>
    <w:rsid w:val="0A58290E"/>
    <w:rsid w:val="0B1D2920"/>
    <w:rsid w:val="0B845139"/>
    <w:rsid w:val="0BC96FF0"/>
    <w:rsid w:val="0BD30473"/>
    <w:rsid w:val="0C3A6336"/>
    <w:rsid w:val="0C5B4ED4"/>
    <w:rsid w:val="0C691946"/>
    <w:rsid w:val="0C8D05C7"/>
    <w:rsid w:val="0CF12B96"/>
    <w:rsid w:val="0D240982"/>
    <w:rsid w:val="0D3478F6"/>
    <w:rsid w:val="0DD2222E"/>
    <w:rsid w:val="0DF741E7"/>
    <w:rsid w:val="0ECA7307"/>
    <w:rsid w:val="0EDD7894"/>
    <w:rsid w:val="0F51519A"/>
    <w:rsid w:val="0F567DBB"/>
    <w:rsid w:val="0FBB5FFB"/>
    <w:rsid w:val="0FC95A5E"/>
    <w:rsid w:val="0FEF6A5D"/>
    <w:rsid w:val="10161D1D"/>
    <w:rsid w:val="10357777"/>
    <w:rsid w:val="104161BA"/>
    <w:rsid w:val="10B74F32"/>
    <w:rsid w:val="11594131"/>
    <w:rsid w:val="11FD03FB"/>
    <w:rsid w:val="12891D8E"/>
    <w:rsid w:val="12E36BE9"/>
    <w:rsid w:val="13B860EB"/>
    <w:rsid w:val="13FA55EC"/>
    <w:rsid w:val="14255527"/>
    <w:rsid w:val="142851FC"/>
    <w:rsid w:val="15976E78"/>
    <w:rsid w:val="15EE0592"/>
    <w:rsid w:val="171F33F9"/>
    <w:rsid w:val="17423139"/>
    <w:rsid w:val="17903BF2"/>
    <w:rsid w:val="179E5FB9"/>
    <w:rsid w:val="18086B50"/>
    <w:rsid w:val="18271096"/>
    <w:rsid w:val="18E17362"/>
    <w:rsid w:val="19330066"/>
    <w:rsid w:val="1A6D6C66"/>
    <w:rsid w:val="1AB735F5"/>
    <w:rsid w:val="1B3C145A"/>
    <w:rsid w:val="1B5C6F72"/>
    <w:rsid w:val="1BA43ED6"/>
    <w:rsid w:val="1C413564"/>
    <w:rsid w:val="1E2B6BE7"/>
    <w:rsid w:val="1E36109D"/>
    <w:rsid w:val="1E3E4E49"/>
    <w:rsid w:val="1FAD4807"/>
    <w:rsid w:val="2074194C"/>
    <w:rsid w:val="20D612FB"/>
    <w:rsid w:val="21454223"/>
    <w:rsid w:val="21667363"/>
    <w:rsid w:val="21C00DAD"/>
    <w:rsid w:val="21D007EC"/>
    <w:rsid w:val="21F76737"/>
    <w:rsid w:val="22370D00"/>
    <w:rsid w:val="22BB5089"/>
    <w:rsid w:val="22D55C33"/>
    <w:rsid w:val="237702B2"/>
    <w:rsid w:val="23B91729"/>
    <w:rsid w:val="24A06A19"/>
    <w:rsid w:val="24F01060"/>
    <w:rsid w:val="25A466AC"/>
    <w:rsid w:val="25D754EB"/>
    <w:rsid w:val="262827A7"/>
    <w:rsid w:val="26853386"/>
    <w:rsid w:val="269A1B73"/>
    <w:rsid w:val="26D761E5"/>
    <w:rsid w:val="282F658A"/>
    <w:rsid w:val="28EB4622"/>
    <w:rsid w:val="299824CF"/>
    <w:rsid w:val="29D57AD6"/>
    <w:rsid w:val="29DB6414"/>
    <w:rsid w:val="2A225DF1"/>
    <w:rsid w:val="2A7F14C7"/>
    <w:rsid w:val="2AD8172A"/>
    <w:rsid w:val="2B660E84"/>
    <w:rsid w:val="2BBE45C4"/>
    <w:rsid w:val="2C831310"/>
    <w:rsid w:val="2C9805ED"/>
    <w:rsid w:val="2CB51187"/>
    <w:rsid w:val="2CE576AE"/>
    <w:rsid w:val="2D281971"/>
    <w:rsid w:val="2E0D306E"/>
    <w:rsid w:val="2E36630F"/>
    <w:rsid w:val="2EC51A24"/>
    <w:rsid w:val="2EFF57A9"/>
    <w:rsid w:val="2F05627D"/>
    <w:rsid w:val="2F0C55F1"/>
    <w:rsid w:val="2F3C308F"/>
    <w:rsid w:val="2F616C47"/>
    <w:rsid w:val="2FDF2898"/>
    <w:rsid w:val="30684D7B"/>
    <w:rsid w:val="30BF1A3E"/>
    <w:rsid w:val="319D3D2B"/>
    <w:rsid w:val="31BB3D6A"/>
    <w:rsid w:val="31CF4DAD"/>
    <w:rsid w:val="323B6E74"/>
    <w:rsid w:val="323D6B00"/>
    <w:rsid w:val="324414E6"/>
    <w:rsid w:val="325129EA"/>
    <w:rsid w:val="32A50AA2"/>
    <w:rsid w:val="331D5988"/>
    <w:rsid w:val="3333106F"/>
    <w:rsid w:val="33371696"/>
    <w:rsid w:val="334E397C"/>
    <w:rsid w:val="33A508F3"/>
    <w:rsid w:val="34B21B0F"/>
    <w:rsid w:val="34C84576"/>
    <w:rsid w:val="35064D89"/>
    <w:rsid w:val="35103416"/>
    <w:rsid w:val="353C420B"/>
    <w:rsid w:val="35FC4AF7"/>
    <w:rsid w:val="363D3C1E"/>
    <w:rsid w:val="3683687F"/>
    <w:rsid w:val="37500442"/>
    <w:rsid w:val="3760045E"/>
    <w:rsid w:val="37B26A07"/>
    <w:rsid w:val="37B77B75"/>
    <w:rsid w:val="380C3D48"/>
    <w:rsid w:val="38DA47D5"/>
    <w:rsid w:val="39284554"/>
    <w:rsid w:val="395C1320"/>
    <w:rsid w:val="39B525B7"/>
    <w:rsid w:val="3A230C04"/>
    <w:rsid w:val="3AC91A82"/>
    <w:rsid w:val="3ADD6316"/>
    <w:rsid w:val="3B0F60C4"/>
    <w:rsid w:val="3B651900"/>
    <w:rsid w:val="3B990A24"/>
    <w:rsid w:val="3BC27434"/>
    <w:rsid w:val="3C1F67B0"/>
    <w:rsid w:val="3C751A46"/>
    <w:rsid w:val="3C7C5835"/>
    <w:rsid w:val="3D8D5EFC"/>
    <w:rsid w:val="3DF707B6"/>
    <w:rsid w:val="3E410022"/>
    <w:rsid w:val="3E9F5D37"/>
    <w:rsid w:val="3EA17E71"/>
    <w:rsid w:val="3F4644A6"/>
    <w:rsid w:val="3F7160E6"/>
    <w:rsid w:val="3F8A64BB"/>
    <w:rsid w:val="3F9D1F6A"/>
    <w:rsid w:val="3FA8149D"/>
    <w:rsid w:val="3FF058DD"/>
    <w:rsid w:val="400B13AA"/>
    <w:rsid w:val="40F46D4D"/>
    <w:rsid w:val="40FA31CC"/>
    <w:rsid w:val="41BB0BAE"/>
    <w:rsid w:val="42E63C85"/>
    <w:rsid w:val="430231E5"/>
    <w:rsid w:val="4391681A"/>
    <w:rsid w:val="445F4788"/>
    <w:rsid w:val="44A6072E"/>
    <w:rsid w:val="44FF2478"/>
    <w:rsid w:val="45EA1311"/>
    <w:rsid w:val="463333B8"/>
    <w:rsid w:val="46B34D20"/>
    <w:rsid w:val="46DE3130"/>
    <w:rsid w:val="47354810"/>
    <w:rsid w:val="47B642BC"/>
    <w:rsid w:val="47E56984"/>
    <w:rsid w:val="485E084A"/>
    <w:rsid w:val="488E2B78"/>
    <w:rsid w:val="4899540D"/>
    <w:rsid w:val="49F0043A"/>
    <w:rsid w:val="4A427237"/>
    <w:rsid w:val="4A586BCD"/>
    <w:rsid w:val="4A5B22DB"/>
    <w:rsid w:val="4A8F0E29"/>
    <w:rsid w:val="4B411887"/>
    <w:rsid w:val="4B762EAC"/>
    <w:rsid w:val="4B98681B"/>
    <w:rsid w:val="4C3603B6"/>
    <w:rsid w:val="4CFE7EDD"/>
    <w:rsid w:val="4D484FE7"/>
    <w:rsid w:val="4DBC24B2"/>
    <w:rsid w:val="4DCD4FA2"/>
    <w:rsid w:val="4DF55919"/>
    <w:rsid w:val="4E562A26"/>
    <w:rsid w:val="4F236AA9"/>
    <w:rsid w:val="4F3007F7"/>
    <w:rsid w:val="4F767631"/>
    <w:rsid w:val="4FED1705"/>
    <w:rsid w:val="50574197"/>
    <w:rsid w:val="50D92DFE"/>
    <w:rsid w:val="510A745C"/>
    <w:rsid w:val="51627C43"/>
    <w:rsid w:val="53C6333F"/>
    <w:rsid w:val="542947A2"/>
    <w:rsid w:val="548E1A03"/>
    <w:rsid w:val="54CB1DAD"/>
    <w:rsid w:val="54DD7595"/>
    <w:rsid w:val="565B363B"/>
    <w:rsid w:val="56DF2712"/>
    <w:rsid w:val="56EF0FBC"/>
    <w:rsid w:val="57AE1AE6"/>
    <w:rsid w:val="57B60D2F"/>
    <w:rsid w:val="57BB4EA1"/>
    <w:rsid w:val="58CB5722"/>
    <w:rsid w:val="59F5718C"/>
    <w:rsid w:val="5A0C48D4"/>
    <w:rsid w:val="5A8D5302"/>
    <w:rsid w:val="5AA77DA0"/>
    <w:rsid w:val="5AD20FEA"/>
    <w:rsid w:val="5B022F52"/>
    <w:rsid w:val="5B44071E"/>
    <w:rsid w:val="5C9940D0"/>
    <w:rsid w:val="5CF702E9"/>
    <w:rsid w:val="5D5748D1"/>
    <w:rsid w:val="5D7A7717"/>
    <w:rsid w:val="5D9B2028"/>
    <w:rsid w:val="5DE2627F"/>
    <w:rsid w:val="5DE95121"/>
    <w:rsid w:val="5E165C67"/>
    <w:rsid w:val="5EB11A7B"/>
    <w:rsid w:val="5EBA0137"/>
    <w:rsid w:val="5FF443C8"/>
    <w:rsid w:val="60062E6B"/>
    <w:rsid w:val="60575AEE"/>
    <w:rsid w:val="60635DEF"/>
    <w:rsid w:val="60BB5020"/>
    <w:rsid w:val="60D667A2"/>
    <w:rsid w:val="6117731B"/>
    <w:rsid w:val="62371440"/>
    <w:rsid w:val="62872FB3"/>
    <w:rsid w:val="62984DD3"/>
    <w:rsid w:val="62A4228A"/>
    <w:rsid w:val="62B3765A"/>
    <w:rsid w:val="63392A57"/>
    <w:rsid w:val="63D3192F"/>
    <w:rsid w:val="641E762E"/>
    <w:rsid w:val="647819CA"/>
    <w:rsid w:val="648C37E5"/>
    <w:rsid w:val="64A66175"/>
    <w:rsid w:val="64C23E7D"/>
    <w:rsid w:val="655C7FCC"/>
    <w:rsid w:val="656E2699"/>
    <w:rsid w:val="65E95175"/>
    <w:rsid w:val="66014BE8"/>
    <w:rsid w:val="67D04F6F"/>
    <w:rsid w:val="68152516"/>
    <w:rsid w:val="684A1CD3"/>
    <w:rsid w:val="685433B3"/>
    <w:rsid w:val="68C1448C"/>
    <w:rsid w:val="69430DBD"/>
    <w:rsid w:val="6A0568FD"/>
    <w:rsid w:val="6B6A7209"/>
    <w:rsid w:val="6BAD0543"/>
    <w:rsid w:val="6BCD763B"/>
    <w:rsid w:val="6C00509B"/>
    <w:rsid w:val="6C382DF1"/>
    <w:rsid w:val="6C496C32"/>
    <w:rsid w:val="6DC31AC5"/>
    <w:rsid w:val="6DC42A14"/>
    <w:rsid w:val="6E162B44"/>
    <w:rsid w:val="6E711D3F"/>
    <w:rsid w:val="6E767E2F"/>
    <w:rsid w:val="6E8534A6"/>
    <w:rsid w:val="6ECD79D2"/>
    <w:rsid w:val="6F3D238D"/>
    <w:rsid w:val="6FA166B5"/>
    <w:rsid w:val="70B56644"/>
    <w:rsid w:val="715357CD"/>
    <w:rsid w:val="725163F2"/>
    <w:rsid w:val="734C2EB7"/>
    <w:rsid w:val="74107127"/>
    <w:rsid w:val="75703482"/>
    <w:rsid w:val="761F1377"/>
    <w:rsid w:val="762A101B"/>
    <w:rsid w:val="766647BB"/>
    <w:rsid w:val="767A7B9C"/>
    <w:rsid w:val="779F18BB"/>
    <w:rsid w:val="78276B74"/>
    <w:rsid w:val="794B3B8A"/>
    <w:rsid w:val="7997550A"/>
    <w:rsid w:val="79B84350"/>
    <w:rsid w:val="7A354616"/>
    <w:rsid w:val="7A361C20"/>
    <w:rsid w:val="7B5A2BED"/>
    <w:rsid w:val="7B906335"/>
    <w:rsid w:val="7BC57D1D"/>
    <w:rsid w:val="7BCE62E1"/>
    <w:rsid w:val="7BF00E78"/>
    <w:rsid w:val="7C0654DD"/>
    <w:rsid w:val="7D766E9F"/>
    <w:rsid w:val="7F881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line="420" w:lineRule="auto"/>
      <w:ind w:firstLine="560"/>
    </w:pPr>
    <w:rPr>
      <w:sz w:val="2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autoRedefine/>
    <w:unhideWhenUsed/>
    <w:qFormat/>
    <w:uiPriority w:val="99"/>
    <w:pPr>
      <w:spacing w:after="120" w:afterLines="0"/>
      <w:ind w:left="420" w:leftChars="200" w:firstLine="420" w:firstLineChars="200"/>
    </w:pPr>
    <w:rPr>
      <w:sz w:val="21"/>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环评文本正文"/>
    <w:basedOn w:val="1"/>
    <w:qFormat/>
    <w:uiPriority w:val="0"/>
    <w:pPr>
      <w:adjustRightInd w:val="0"/>
      <w:snapToGrid w:val="0"/>
      <w:spacing w:line="360" w:lineRule="auto"/>
      <w:ind w:firstLine="720" w:firstLineChars="200"/>
    </w:pPr>
    <w:rPr>
      <w:rFonts w:cs="宋体"/>
      <w:bCs/>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2009</Words>
  <Characters>2149</Characters>
  <Lines>0</Lines>
  <Paragraphs>0</Paragraphs>
  <TotalTime>1</TotalTime>
  <ScaleCrop>false</ScaleCrop>
  <LinksUpToDate>false</LinksUpToDate>
  <CharactersWithSpaces>2170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2023-05-19T01:03:00Z</dcterms:created>
  <dc:creator>Administrator</dc:creator>
  <cp:lastModifiedBy>三亩田地</cp:lastModifiedBy>
  <cp:lastPrinted>2025-08-29T06:53:38Z</cp:lastPrinted>
  <dcterms:modified xsi:type="dcterms:W3CDTF">2025-08-29T07:04:18Z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7CB6B9B3D9FD49A3A801C5BE929466B3</vt:lpwstr>
  </property>
  <property fmtid="{D5CDD505-2E9C-101B-9397-08002B2CF9AE}" pid="4" name="KSOTemplateDocerSaveRecord">
    <vt:lpwstr>eyJoZGlkIjoiZWI2ZmRkMmZlM2NkNzU3OWQ2ZmQwODJmOTU2NzU5ZDkiLCJ1c2VySWQiOiI0NDA5ODA4NzUifQ==</vt:lpwstr>
  </property>
</Properties>
</file>