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1E1C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b w:val="0"/>
          <w:bCs w:val="0"/>
          <w:spacing w:val="0"/>
          <w:sz w:val="44"/>
          <w:szCs w:val="44"/>
          <w:lang w:val="en-US" w:eastAsia="zh-CN"/>
        </w:rPr>
      </w:pPr>
      <w:r>
        <w:rPr>
          <w:rFonts w:hint="eastAsia" w:ascii="仿宋" w:hAnsi="仿宋" w:eastAsia="仿宋" w:cs="仿宋"/>
          <w:b w:val="0"/>
          <w:bCs w:val="0"/>
          <w:spacing w:val="0"/>
          <w:sz w:val="44"/>
          <w:szCs w:val="44"/>
        </w:rPr>
        <w:t>2025年度自然保护地全面监督生态环境问题整改报告</w:t>
      </w:r>
    </w:p>
    <w:p w14:paraId="602CFDC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32"/>
          <w:szCs w:val="32"/>
        </w:rPr>
      </w:pPr>
    </w:p>
    <w:p w14:paraId="0EF39F0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为切实维护好我县自然保护地生态环境，扎实推进全县自然保护地生态保护工作，根据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永州市林业局关于交办2025年度自然保护地全面监督生态环境问题线索的函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z w:val="32"/>
          <w:szCs w:val="32"/>
        </w:rPr>
        <w:t>永林函〔2025〕7号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z w:val="32"/>
          <w:szCs w:val="32"/>
        </w:rPr>
        <w:t>《湖南省自然保护地生态问题整改销号实施办法（试行）》（湘林保〔2023〕9号）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pacing w:val="0"/>
          <w:sz w:val="32"/>
          <w:szCs w:val="32"/>
        </w:rPr>
        <w:t>文件要求，</w:t>
      </w:r>
      <w:r>
        <w:rPr>
          <w:spacing w:val="9"/>
        </w:rPr>
        <w:t>根据反馈问</w:t>
      </w:r>
      <w:r>
        <w:rPr>
          <w:spacing w:val="16"/>
        </w:rPr>
        <w:t>题，</w:t>
      </w:r>
      <w:r>
        <w:rPr>
          <w:rFonts w:hint="eastAsia" w:ascii="仿宋_GB2312" w:hAnsi="仿宋_GB2312" w:eastAsia="仿宋_GB2312" w:cs="仿宋_GB2312"/>
          <w:spacing w:val="0"/>
          <w:sz w:val="32"/>
          <w:szCs w:val="32"/>
          <w:lang w:val="en-US" w:eastAsia="zh-CN"/>
        </w:rPr>
        <w:t>对</w:t>
      </w:r>
      <w:r>
        <w:rPr>
          <w:spacing w:val="16"/>
        </w:rPr>
        <w:t>涉及我县</w:t>
      </w:r>
      <w:r>
        <w:rPr>
          <w:rFonts w:hint="eastAsia"/>
          <w:spacing w:val="16"/>
          <w:lang w:val="en-US" w:eastAsia="zh-CN"/>
        </w:rPr>
        <w:t>自然保护地范围内</w:t>
      </w:r>
      <w:r>
        <w:rPr>
          <w:spacing w:val="16"/>
        </w:rPr>
        <w:t>的</w:t>
      </w:r>
      <w:r>
        <w:rPr>
          <w:rFonts w:hint="eastAsia"/>
          <w:spacing w:val="16"/>
          <w:lang w:val="en-US" w:eastAsia="zh-CN"/>
        </w:rPr>
        <w:t>九疑瑶族乡九疑洞村疑似建设推填土问题进行了整改</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现将问题整改情况报告如下</w:t>
      </w:r>
      <w:r>
        <w:rPr>
          <w:rFonts w:hint="eastAsia" w:ascii="仿宋_GB2312" w:hAnsi="仿宋_GB2312" w:eastAsia="仿宋_GB2312" w:cs="仿宋_GB2312"/>
          <w:spacing w:val="0"/>
          <w:sz w:val="32"/>
          <w:szCs w:val="32"/>
        </w:rPr>
        <w:t>。</w:t>
      </w:r>
    </w:p>
    <w:p w14:paraId="7524A15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一、问题描述</w:t>
      </w:r>
    </w:p>
    <w:p w14:paraId="7DF0B6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永林函〔2025〕7号文件</w:t>
      </w:r>
      <w:bookmarkStart w:id="0" w:name="_GoBack"/>
      <w:bookmarkEnd w:id="0"/>
      <w:r>
        <w:rPr>
          <w:rFonts w:hint="eastAsia" w:ascii="仿宋_GB2312" w:hAnsi="仿宋_GB2312" w:eastAsia="仿宋_GB2312" w:cs="仿宋_GB2312"/>
          <w:sz w:val="32"/>
          <w:szCs w:val="32"/>
        </w:rPr>
        <w:t>中T431126202406253551号图斑，疑似建设填土面积5.43亩；T431126202406253552号图斑，疑似建设填土面积4.45亩。经核实，此地系宁远县九疑瑶族乡九疑洞村在农村土地延包系统中标记为老鼠尾的地块，位于宁远九嶷河国家湿地公园保育区内，由于多年来受河水涨水、水流冲刷等自然因素影响，逐渐自然形成了水坑，经现场技术鉴定T431126202406253551号图斑面积为3.84亩、T431126202406253552号图斑面积为3.41亩。九嶷水库项目开工建设后，业主方宁远洁源管道有限公司和宁远县八方农村供水有限公司应九疑洞村委会、村民要求，将弃渣拉到此地填平，拟帮助恢复成耕地。经县自然资源部门认定，该图斑在第三次全国国土调查数据中地类为河流水面。</w:t>
      </w:r>
    </w:p>
    <w:p w14:paraId="495A48F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二</w:t>
      </w:r>
      <w:r>
        <w:rPr>
          <w:rFonts w:hint="eastAsia" w:ascii="黑体" w:hAnsi="黑体" w:eastAsia="黑体" w:cs="黑体"/>
          <w:b w:val="0"/>
          <w:bCs w:val="0"/>
          <w:spacing w:val="0"/>
          <w:sz w:val="32"/>
          <w:szCs w:val="32"/>
        </w:rPr>
        <w:t>、整改目标</w:t>
      </w:r>
    </w:p>
    <w:p w14:paraId="7982DE9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对反馈问题图斑进行调查核实，按照</w:t>
      </w:r>
      <w:r>
        <w:rPr>
          <w:rFonts w:hint="eastAsia" w:ascii="仿宋_GB2312" w:hAnsi="仿宋_GB2312" w:eastAsia="仿宋_GB2312" w:cs="仿宋_GB2312"/>
          <w:spacing w:val="0"/>
          <w:sz w:val="32"/>
          <w:szCs w:val="32"/>
          <w:lang w:val="en-US" w:eastAsia="zh-CN"/>
        </w:rPr>
        <w:t>湖南</w:t>
      </w:r>
      <w:r>
        <w:rPr>
          <w:rFonts w:hint="eastAsia" w:ascii="仿宋_GB2312" w:hAnsi="仿宋_GB2312" w:eastAsia="仿宋_GB2312" w:cs="仿宋_GB2312"/>
          <w:spacing w:val="0"/>
          <w:sz w:val="32"/>
          <w:szCs w:val="32"/>
        </w:rPr>
        <w:t>省林业局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湖南</w:t>
      </w:r>
      <w:r>
        <w:rPr>
          <w:rFonts w:hint="eastAsia" w:ascii="仿宋_GB2312" w:hAnsi="仿宋_GB2312" w:eastAsia="仿宋_GB2312" w:cs="仿宋_GB2312"/>
          <w:spacing w:val="0"/>
          <w:sz w:val="32"/>
          <w:szCs w:val="32"/>
        </w:rPr>
        <w:t>省发展</w:t>
      </w:r>
      <w:r>
        <w:rPr>
          <w:rFonts w:hint="eastAsia" w:ascii="仿宋_GB2312" w:hAnsi="仿宋_GB2312" w:eastAsia="仿宋_GB2312" w:cs="仿宋_GB2312"/>
          <w:spacing w:val="0"/>
          <w:sz w:val="32"/>
          <w:szCs w:val="32"/>
          <w:lang w:val="en-US" w:eastAsia="zh-CN"/>
        </w:rPr>
        <w:t>和</w:t>
      </w:r>
      <w:r>
        <w:rPr>
          <w:rFonts w:hint="eastAsia" w:ascii="仿宋_GB2312" w:hAnsi="仿宋_GB2312" w:eastAsia="仿宋_GB2312" w:cs="仿宋_GB2312"/>
          <w:spacing w:val="0"/>
          <w:sz w:val="32"/>
          <w:szCs w:val="32"/>
        </w:rPr>
        <w:t>改革委</w:t>
      </w:r>
      <w:r>
        <w:rPr>
          <w:rFonts w:hint="eastAsia" w:ascii="仿宋_GB2312" w:hAnsi="仿宋_GB2312" w:eastAsia="仿宋_GB2312" w:cs="仿宋_GB2312"/>
          <w:spacing w:val="0"/>
          <w:sz w:val="32"/>
          <w:szCs w:val="32"/>
          <w:lang w:val="en-US" w:eastAsia="zh-CN"/>
        </w:rPr>
        <w:t>员会</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湖南</w:t>
      </w:r>
      <w:r>
        <w:rPr>
          <w:rFonts w:hint="eastAsia" w:ascii="仿宋_GB2312" w:hAnsi="仿宋_GB2312" w:eastAsia="仿宋_GB2312" w:cs="仿宋_GB2312"/>
          <w:spacing w:val="0"/>
          <w:sz w:val="32"/>
          <w:szCs w:val="32"/>
        </w:rPr>
        <w:t>省自然资源厅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湖南省生态环境厅、湖南省水利厅关于印发</w:t>
      </w:r>
      <w:r>
        <w:rPr>
          <w:rFonts w:hint="eastAsia" w:ascii="仿宋_GB2312" w:hAnsi="仿宋_GB2312" w:eastAsia="仿宋_GB2312" w:cs="仿宋_GB2312"/>
          <w:spacing w:val="0"/>
          <w:sz w:val="32"/>
          <w:szCs w:val="32"/>
        </w:rPr>
        <w:t>《湖南省自然保护地生态问题整改销号实施办法(试行)</w:t>
      </w:r>
      <w:r>
        <w:rPr>
          <w:rFonts w:hint="eastAsia" w:ascii="仿宋_GB2312" w:hAnsi="仿宋_GB2312" w:eastAsia="仿宋_GB2312" w:cs="仿宋_GB2312"/>
          <w:spacing w:val="0"/>
          <w:sz w:val="32"/>
          <w:szCs w:val="32"/>
          <w:lang w:val="en-US" w:eastAsia="zh-CN"/>
        </w:rPr>
        <w:t>的通知</w:t>
      </w:r>
      <w:r>
        <w:rPr>
          <w:rFonts w:hint="eastAsia" w:ascii="仿宋_GB2312" w:hAnsi="仿宋_GB2312" w:eastAsia="仿宋_GB2312" w:cs="仿宋_GB2312"/>
          <w:spacing w:val="0"/>
          <w:sz w:val="32"/>
          <w:szCs w:val="32"/>
        </w:rPr>
        <w:t>》(湘林保〔2023〕9号)要求完成整改。对全县自然保护地进一步加强监督管理，严厉打击涉及自然保护地的各类违法违规行为，构筑生态安全屏障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着力保护全县自然保护地生态系统持续良好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确保自然保护地生态环境得到有效保护。</w:t>
      </w:r>
    </w:p>
    <w:p w14:paraId="7D2BCDD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三</w:t>
      </w:r>
      <w:r>
        <w:rPr>
          <w:rFonts w:hint="eastAsia" w:ascii="黑体" w:hAnsi="黑体" w:eastAsia="黑体" w:cs="黑体"/>
          <w:b w:val="0"/>
          <w:bCs w:val="0"/>
          <w:spacing w:val="0"/>
          <w:sz w:val="32"/>
          <w:szCs w:val="32"/>
        </w:rPr>
        <w:t>、整改措施</w:t>
      </w:r>
    </w:p>
    <w:p w14:paraId="7E05AA73">
      <w:pPr>
        <w:keepNext w:val="0"/>
        <w:keepLines w:val="0"/>
        <w:pageBreakBefore w:val="0"/>
        <w:kinsoku w:val="0"/>
        <w:wordWrap/>
        <w:overflowPunct/>
        <w:topLinePunct w:val="0"/>
        <w:autoSpaceDE w:val="0"/>
        <w:autoSpaceDN w:val="0"/>
        <w:bidi w:val="0"/>
        <w:adjustRightInd w:val="0"/>
        <w:snapToGrid w:val="0"/>
        <w:spacing w:line="560" w:lineRule="exact"/>
        <w:ind w:firstLine="321" w:firstLineChars="1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b/>
          <w:bCs/>
          <w:snapToGrid w:val="0"/>
          <w:color w:val="000000"/>
          <w:spacing w:val="0"/>
          <w:kern w:val="0"/>
          <w:sz w:val="32"/>
          <w:szCs w:val="32"/>
          <w:lang w:val="en-US" w:eastAsia="zh-CN" w:bidi="ar-SA"/>
        </w:rPr>
        <w:t>（一）加强调查核实</w:t>
      </w:r>
      <w:r>
        <w:rPr>
          <w:rFonts w:hint="eastAsia" w:ascii="仿宋_GB2312" w:hAnsi="仿宋_GB2312" w:eastAsia="仿宋_GB2312" w:cs="仿宋_GB2312"/>
          <w:b/>
          <w:bCs/>
          <w:snapToGrid w:val="0"/>
          <w:color w:val="000000"/>
          <w:spacing w:val="0"/>
          <w:kern w:val="0"/>
          <w:sz w:val="32"/>
          <w:szCs w:val="32"/>
          <w:lang w:val="en-US" w:eastAsia="en-US" w:bidi="ar-SA"/>
        </w:rPr>
        <w:t>。</w:t>
      </w:r>
      <w:r>
        <w:rPr>
          <w:rFonts w:hint="eastAsia" w:ascii="仿宋_GB2312" w:hAnsi="仿宋_GB2312" w:eastAsia="仿宋_GB2312" w:cs="仿宋_GB2312"/>
          <w:b w:val="0"/>
          <w:bCs w:val="0"/>
          <w:snapToGrid w:val="0"/>
          <w:color w:val="000000"/>
          <w:spacing w:val="0"/>
          <w:kern w:val="0"/>
          <w:sz w:val="32"/>
          <w:szCs w:val="32"/>
          <w:lang w:val="en-US" w:eastAsia="zh-CN" w:bidi="ar-SA"/>
        </w:rPr>
        <w:t>由林业局牵头制定整改方案，组织各单位开展调查，</w:t>
      </w:r>
      <w:r>
        <w:rPr>
          <w:rFonts w:hint="eastAsia" w:ascii="仿宋" w:hAnsi="仿宋" w:eastAsia="仿宋" w:cs="仿宋"/>
          <w:b w:val="0"/>
          <w:bCs w:val="0"/>
          <w:snapToGrid w:val="0"/>
          <w:color w:val="000000"/>
          <w:spacing w:val="0"/>
          <w:kern w:val="0"/>
          <w:sz w:val="32"/>
          <w:szCs w:val="32"/>
          <w:lang w:val="en-US" w:eastAsia="zh-CN" w:bidi="ar-SA"/>
        </w:rPr>
        <w:t>落实疑似</w:t>
      </w:r>
      <w:r>
        <w:rPr>
          <w:rFonts w:hint="eastAsia" w:ascii="仿宋" w:hAnsi="仿宋" w:eastAsia="仿宋" w:cs="仿宋"/>
          <w:spacing w:val="16"/>
          <w:sz w:val="32"/>
          <w:szCs w:val="32"/>
          <w:lang w:val="en-US" w:eastAsia="zh-CN"/>
        </w:rPr>
        <w:t>建设推填土问题后</w:t>
      </w:r>
      <w:r>
        <w:rPr>
          <w:rFonts w:hint="eastAsia" w:ascii="仿宋_GB2312" w:hAnsi="仿宋_GB2312" w:eastAsia="仿宋_GB2312" w:cs="仿宋_GB2312"/>
          <w:snapToGrid w:val="0"/>
          <w:color w:val="000000"/>
          <w:spacing w:val="0"/>
          <w:kern w:val="0"/>
          <w:sz w:val="32"/>
          <w:szCs w:val="32"/>
          <w:lang w:val="en-US" w:eastAsia="en-US" w:bidi="ar-SA"/>
        </w:rPr>
        <w:t>县林业执法部门组织责任单位对违法行为进行调查，依据相关法律法规视情节轻重及具体情况，对违法主体作出处罚决定</w:t>
      </w:r>
      <w:r>
        <w:rPr>
          <w:rFonts w:hint="eastAsia" w:ascii="仿宋_GB2312" w:hAnsi="仿宋_GB2312" w:eastAsia="仿宋_GB2312" w:cs="仿宋_GB2312"/>
          <w:snapToGrid w:val="0"/>
          <w:color w:val="000000"/>
          <w:spacing w:val="0"/>
          <w:kern w:val="0"/>
          <w:sz w:val="32"/>
          <w:szCs w:val="32"/>
          <w:lang w:val="en-US" w:eastAsia="zh-CN" w:bidi="ar-SA"/>
        </w:rPr>
        <w:t>。</w:t>
      </w:r>
    </w:p>
    <w:p w14:paraId="29027AEA">
      <w:pPr>
        <w:keepNext w:val="0"/>
        <w:keepLines w:val="0"/>
        <w:pageBreakBefore w:val="0"/>
        <w:widowControl/>
        <w:kinsoku/>
        <w:wordWrap w:val="0"/>
        <w:overflowPunct/>
        <w:topLinePunct w:val="0"/>
        <w:autoSpaceDE w:val="0"/>
        <w:autoSpaceDN w:val="0"/>
        <w:bidi w:val="0"/>
        <w:adjustRightInd w:val="0"/>
        <w:snapToGrid w:val="0"/>
        <w:spacing w:line="560" w:lineRule="exact"/>
        <w:ind w:firstLine="321" w:firstLineChars="1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b/>
          <w:bCs/>
          <w:snapToGrid w:val="0"/>
          <w:color w:val="000000"/>
          <w:spacing w:val="0"/>
          <w:kern w:val="0"/>
          <w:sz w:val="32"/>
          <w:szCs w:val="32"/>
          <w:lang w:val="en-US" w:eastAsia="zh-CN" w:bidi="ar-SA"/>
        </w:rPr>
        <w:t>（二）</w:t>
      </w:r>
      <w:r>
        <w:rPr>
          <w:rFonts w:hint="eastAsia" w:ascii="仿宋_GB2312" w:hAnsi="仿宋_GB2312" w:eastAsia="仿宋_GB2312" w:cs="仿宋_GB2312"/>
          <w:b/>
          <w:bCs/>
          <w:snapToGrid w:val="0"/>
          <w:color w:val="000000"/>
          <w:spacing w:val="0"/>
          <w:kern w:val="0"/>
          <w:sz w:val="32"/>
          <w:szCs w:val="32"/>
          <w:lang w:val="en-US" w:eastAsia="en-US" w:bidi="ar-SA"/>
        </w:rPr>
        <w:t>清理堆土、加固河流堤坝和生态修复。</w:t>
      </w:r>
      <w:r>
        <w:rPr>
          <w:rFonts w:hint="eastAsia" w:ascii="仿宋_GB2312" w:hAnsi="仿宋_GB2312" w:eastAsia="仿宋_GB2312" w:cs="仿宋_GB2312"/>
          <w:snapToGrid w:val="0"/>
          <w:color w:val="000000"/>
          <w:spacing w:val="0"/>
          <w:kern w:val="0"/>
          <w:sz w:val="32"/>
          <w:szCs w:val="32"/>
          <w:lang w:val="en-US" w:eastAsia="en-US" w:bidi="ar-SA"/>
        </w:rPr>
        <w:t>彻底清除图斑上临时堆放的砂土，运输至合规堆放点</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加固此地段河流堤坝</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对清理好的地块进行整理，恢复自然水流通道</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T431126202406253551号图斑内不低于3.84亩的水面并修复湿地生态功能，设置防护警示标识</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T431126202406253552号图斑内不低于3.41亩的水面并修复湿地生态功能，设置防护警示标识。</w:t>
      </w:r>
    </w:p>
    <w:p w14:paraId="0F867DA8">
      <w:pPr>
        <w:keepNext w:val="0"/>
        <w:keepLines w:val="0"/>
        <w:pageBreakBefore w:val="0"/>
        <w:kinsoku w:val="0"/>
        <w:wordWrap/>
        <w:overflowPunct/>
        <w:topLinePunct w:val="0"/>
        <w:autoSpaceDE w:val="0"/>
        <w:autoSpaceDN w:val="0"/>
        <w:bidi w:val="0"/>
        <w:adjustRightInd w:val="0"/>
        <w:snapToGrid w:val="0"/>
        <w:spacing w:line="560" w:lineRule="exact"/>
        <w:ind w:firstLine="321" w:firstLineChars="1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b/>
          <w:bCs/>
          <w:snapToGrid w:val="0"/>
          <w:color w:val="000000"/>
          <w:spacing w:val="0"/>
          <w:kern w:val="0"/>
          <w:sz w:val="32"/>
          <w:szCs w:val="32"/>
          <w:lang w:val="en-US" w:eastAsia="zh-CN" w:bidi="ar-SA"/>
        </w:rPr>
        <w:t>（三）</w:t>
      </w:r>
      <w:r>
        <w:rPr>
          <w:rFonts w:hint="eastAsia" w:ascii="仿宋_GB2312" w:hAnsi="仿宋_GB2312" w:eastAsia="仿宋_GB2312" w:cs="仿宋_GB2312"/>
          <w:b/>
          <w:bCs/>
          <w:snapToGrid w:val="0"/>
          <w:color w:val="000000"/>
          <w:spacing w:val="0"/>
          <w:kern w:val="0"/>
          <w:sz w:val="32"/>
          <w:szCs w:val="32"/>
          <w:lang w:val="en-US" w:eastAsia="en-US" w:bidi="ar-SA"/>
        </w:rPr>
        <w:t>开展联合验收。</w:t>
      </w:r>
      <w:r>
        <w:rPr>
          <w:rFonts w:hint="eastAsia" w:ascii="仿宋_GB2312" w:hAnsi="仿宋_GB2312" w:eastAsia="仿宋_GB2312" w:cs="仿宋_GB2312"/>
          <w:snapToGrid w:val="0"/>
          <w:color w:val="000000"/>
          <w:spacing w:val="0"/>
          <w:kern w:val="0"/>
          <w:sz w:val="32"/>
          <w:szCs w:val="32"/>
          <w:lang w:val="en-US" w:eastAsia="en-US" w:bidi="ar-SA"/>
        </w:rPr>
        <w:t>由县林业局、九嶷河国家湿地公园管理局、县水利局等单位联合验收整改成果，并将验收成果报省、市林业主管部门，完成整改销号。</w:t>
      </w:r>
    </w:p>
    <w:p w14:paraId="43579135">
      <w:pPr>
        <w:keepNext w:val="0"/>
        <w:keepLines w:val="0"/>
        <w:pageBreakBefore w:val="0"/>
        <w:kinsoku w:val="0"/>
        <w:wordWrap/>
        <w:overflowPunct/>
        <w:topLinePunct w:val="0"/>
        <w:autoSpaceDE w:val="0"/>
        <w:autoSpaceDN w:val="0"/>
        <w:bidi w:val="0"/>
        <w:adjustRightInd w:val="0"/>
        <w:snapToGrid w:val="0"/>
        <w:spacing w:line="560" w:lineRule="exact"/>
        <w:ind w:firstLine="321" w:firstLineChars="1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b/>
          <w:bCs/>
          <w:snapToGrid w:val="0"/>
          <w:color w:val="000000"/>
          <w:spacing w:val="0"/>
          <w:kern w:val="0"/>
          <w:sz w:val="32"/>
          <w:szCs w:val="32"/>
          <w:lang w:val="en-US" w:eastAsia="zh-CN" w:bidi="ar-SA"/>
        </w:rPr>
        <w:t>（四）</w:t>
      </w:r>
      <w:r>
        <w:rPr>
          <w:rFonts w:hint="eastAsia" w:ascii="仿宋_GB2312" w:hAnsi="仿宋_GB2312" w:eastAsia="仿宋_GB2312" w:cs="仿宋_GB2312"/>
          <w:b/>
          <w:bCs/>
          <w:snapToGrid w:val="0"/>
          <w:color w:val="000000"/>
          <w:spacing w:val="0"/>
          <w:kern w:val="0"/>
          <w:sz w:val="32"/>
          <w:szCs w:val="32"/>
          <w:lang w:val="en-US" w:eastAsia="en-US" w:bidi="ar-SA"/>
        </w:rPr>
        <w:t>建立长效监管制度。</w:t>
      </w:r>
      <w:r>
        <w:rPr>
          <w:rFonts w:hint="eastAsia" w:ascii="仿宋_GB2312" w:hAnsi="仿宋_GB2312" w:eastAsia="仿宋_GB2312" w:cs="仿宋_GB2312"/>
          <w:snapToGrid w:val="0"/>
          <w:color w:val="000000"/>
          <w:spacing w:val="0"/>
          <w:kern w:val="0"/>
          <w:sz w:val="32"/>
          <w:szCs w:val="32"/>
          <w:lang w:val="en-US" w:eastAsia="en-US" w:bidi="ar-SA"/>
        </w:rPr>
        <w:t>由九嶷河国家湿地公园管理局和九疑瑶族乡人民政府建立湿地保护联合巡查机制，加强日常巡护监管。</w:t>
      </w:r>
    </w:p>
    <w:p w14:paraId="1F7F58F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2"/>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四</w:t>
      </w:r>
      <w:r>
        <w:rPr>
          <w:rFonts w:hint="eastAsia" w:ascii="黑体" w:hAnsi="黑体" w:eastAsia="黑体" w:cs="黑体"/>
          <w:b w:val="0"/>
          <w:bCs w:val="0"/>
          <w:spacing w:val="0"/>
          <w:sz w:val="32"/>
          <w:szCs w:val="32"/>
        </w:rPr>
        <w:t>、</w:t>
      </w:r>
      <w:r>
        <w:rPr>
          <w:rFonts w:hint="eastAsia" w:ascii="黑体" w:hAnsi="黑体" w:eastAsia="黑体" w:cs="黑体"/>
          <w:b w:val="0"/>
          <w:bCs w:val="0"/>
          <w:spacing w:val="0"/>
          <w:sz w:val="32"/>
          <w:szCs w:val="32"/>
          <w:lang w:val="en-US" w:eastAsia="zh-CN"/>
        </w:rPr>
        <w:t>整改落实情况</w:t>
      </w:r>
    </w:p>
    <w:p w14:paraId="0F4220B7">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1、</w:t>
      </w:r>
      <w:r>
        <w:rPr>
          <w:rFonts w:hint="eastAsia" w:ascii="仿宋_GB2312" w:hAnsi="仿宋_GB2312" w:eastAsia="仿宋_GB2312" w:cs="仿宋_GB2312"/>
          <w:b/>
          <w:bCs/>
          <w:snapToGrid w:val="0"/>
          <w:color w:val="000000"/>
          <w:spacing w:val="0"/>
          <w:kern w:val="0"/>
          <w:sz w:val="32"/>
          <w:szCs w:val="32"/>
          <w:lang w:val="en-US" w:eastAsia="zh-CN" w:bidi="ar-SA"/>
        </w:rPr>
        <w:t>初步核实。</w:t>
      </w:r>
      <w:r>
        <w:rPr>
          <w:rFonts w:hint="eastAsia" w:ascii="仿宋_GB2312" w:hAnsi="仿宋_GB2312" w:eastAsia="仿宋_GB2312" w:cs="仿宋_GB2312"/>
          <w:sz w:val="32"/>
          <w:szCs w:val="32"/>
        </w:rPr>
        <w:t>根据《永州市林业局关于交办2025年度自然保护地全面监督生态环境问题线索的函》（永林函〔2025〕7号)移交我县</w:t>
      </w:r>
      <w:r>
        <w:rPr>
          <w:rFonts w:hint="eastAsia" w:ascii="仿宋_GB2312" w:hAnsi="仿宋_GB2312" w:eastAsia="仿宋_GB2312" w:cs="仿宋_GB2312"/>
          <w:sz w:val="32"/>
          <w:szCs w:val="32"/>
          <w:lang w:val="en-US" w:eastAsia="zh-CN"/>
        </w:rPr>
        <w:t>图斑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spacing w:val="0"/>
          <w:kern w:val="0"/>
          <w:sz w:val="32"/>
          <w:szCs w:val="32"/>
          <w:lang w:val="en-US" w:eastAsia="zh-CN" w:bidi="ar-SA"/>
        </w:rPr>
        <w:t>林业</w:t>
      </w:r>
      <w:r>
        <w:rPr>
          <w:rFonts w:hint="eastAsia" w:ascii="仿宋_GB2312" w:hAnsi="仿宋_GB2312" w:eastAsia="仿宋_GB2312" w:cs="仿宋_GB2312"/>
          <w:snapToGrid w:val="0"/>
          <w:color w:val="000000"/>
          <w:spacing w:val="0"/>
          <w:kern w:val="0"/>
          <w:sz w:val="32"/>
          <w:szCs w:val="32"/>
          <w:lang w:val="en-US" w:eastAsia="en-US" w:bidi="ar-SA"/>
        </w:rPr>
        <w:t>局迅速联合宁远</w:t>
      </w:r>
      <w:r>
        <w:rPr>
          <w:rFonts w:hint="eastAsia" w:ascii="仿宋_GB2312" w:hAnsi="仿宋_GB2312" w:eastAsia="仿宋_GB2312" w:cs="仿宋_GB2312"/>
          <w:snapToGrid w:val="0"/>
          <w:color w:val="000000"/>
          <w:spacing w:val="0"/>
          <w:kern w:val="0"/>
          <w:sz w:val="32"/>
          <w:szCs w:val="32"/>
          <w:lang w:val="en-US" w:eastAsia="zh-CN" w:bidi="ar-SA"/>
        </w:rPr>
        <w:t>九嶷河国家湿地</w:t>
      </w:r>
      <w:r>
        <w:rPr>
          <w:rFonts w:hint="eastAsia" w:ascii="仿宋_GB2312" w:hAnsi="仿宋_GB2312" w:eastAsia="仿宋_GB2312" w:cs="仿宋_GB2312"/>
          <w:snapToGrid w:val="0"/>
          <w:color w:val="000000"/>
          <w:spacing w:val="0"/>
          <w:kern w:val="0"/>
          <w:sz w:val="32"/>
          <w:szCs w:val="32"/>
          <w:lang w:val="en-US" w:eastAsia="en-US" w:bidi="ar-SA"/>
        </w:rPr>
        <w:t>公园管理局、九疑瑶族乡政府</w:t>
      </w:r>
      <w:r>
        <w:rPr>
          <w:rFonts w:hint="eastAsia" w:ascii="仿宋_GB2312" w:hAnsi="仿宋_GB2312" w:eastAsia="仿宋_GB2312" w:cs="仿宋_GB2312"/>
          <w:snapToGrid w:val="0"/>
          <w:color w:val="000000"/>
          <w:spacing w:val="0"/>
          <w:kern w:val="0"/>
          <w:sz w:val="32"/>
          <w:szCs w:val="32"/>
          <w:lang w:val="en-US" w:eastAsia="zh-CN" w:bidi="ar-SA"/>
        </w:rPr>
        <w:t>到</w:t>
      </w:r>
      <w:r>
        <w:rPr>
          <w:rFonts w:hint="eastAsia" w:ascii="仿宋_GB2312" w:hAnsi="仿宋_GB2312" w:eastAsia="仿宋_GB2312" w:cs="仿宋_GB2312"/>
          <w:snapToGrid w:val="0"/>
          <w:color w:val="000000"/>
          <w:spacing w:val="0"/>
          <w:kern w:val="0"/>
          <w:sz w:val="32"/>
          <w:szCs w:val="32"/>
          <w:lang w:val="en-US" w:eastAsia="en-US" w:bidi="ar-SA"/>
        </w:rPr>
        <w:t>现场核实</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经相关资料比对，</w:t>
      </w:r>
      <w:r>
        <w:rPr>
          <w:rFonts w:hint="eastAsia" w:ascii="仿宋_GB2312" w:hAnsi="仿宋_GB2312" w:eastAsia="仿宋_GB2312" w:cs="仿宋_GB2312"/>
          <w:snapToGrid w:val="0"/>
          <w:color w:val="000000"/>
          <w:spacing w:val="0"/>
          <w:kern w:val="0"/>
          <w:sz w:val="32"/>
          <w:szCs w:val="32"/>
          <w:lang w:val="en-US" w:eastAsia="zh-CN" w:bidi="ar-SA"/>
        </w:rPr>
        <w:t>两处</w:t>
      </w:r>
      <w:r>
        <w:rPr>
          <w:rFonts w:hint="eastAsia" w:ascii="仿宋_GB2312" w:hAnsi="仿宋_GB2312" w:eastAsia="仿宋_GB2312" w:cs="仿宋_GB2312"/>
          <w:snapToGrid w:val="0"/>
          <w:color w:val="000000"/>
          <w:spacing w:val="0"/>
          <w:kern w:val="0"/>
          <w:sz w:val="32"/>
          <w:szCs w:val="32"/>
          <w:lang w:val="en-US" w:eastAsia="en-US" w:bidi="ar-SA"/>
        </w:rPr>
        <w:t>图斑点位于宁远县九疑瑶族乡</w:t>
      </w:r>
      <w:r>
        <w:rPr>
          <w:rFonts w:hint="eastAsia" w:ascii="仿宋_GB2312" w:hAnsi="仿宋_GB2312" w:eastAsia="仿宋_GB2312" w:cs="仿宋_GB2312"/>
          <w:snapToGrid w:val="0"/>
          <w:color w:val="000000"/>
          <w:spacing w:val="0"/>
          <w:kern w:val="0"/>
          <w:sz w:val="32"/>
          <w:szCs w:val="32"/>
          <w:lang w:val="en-US" w:eastAsia="zh-CN" w:bidi="ar-SA"/>
        </w:rPr>
        <w:t>九疑洞</w:t>
      </w:r>
      <w:r>
        <w:rPr>
          <w:rFonts w:hint="eastAsia" w:ascii="仿宋_GB2312" w:hAnsi="仿宋_GB2312" w:eastAsia="仿宋_GB2312" w:cs="仿宋_GB2312"/>
          <w:snapToGrid w:val="0"/>
          <w:color w:val="000000"/>
          <w:spacing w:val="0"/>
          <w:kern w:val="0"/>
          <w:sz w:val="32"/>
          <w:szCs w:val="32"/>
          <w:lang w:val="en-US" w:eastAsia="en-US" w:bidi="ar-SA"/>
        </w:rPr>
        <w:t>村</w:t>
      </w:r>
      <w:r>
        <w:rPr>
          <w:rFonts w:hint="eastAsia" w:ascii="仿宋_GB2312" w:hAnsi="仿宋_GB2312" w:eastAsia="仿宋_GB2312" w:cs="仿宋_GB2312"/>
          <w:snapToGrid w:val="0"/>
          <w:color w:val="000000"/>
          <w:spacing w:val="0"/>
          <w:kern w:val="0"/>
          <w:sz w:val="32"/>
          <w:szCs w:val="32"/>
          <w:lang w:val="en-US" w:eastAsia="zh-CN" w:bidi="ar-SA"/>
        </w:rPr>
        <w:t>“老鼠尾</w:t>
      </w:r>
      <w:r>
        <w:rPr>
          <w:rFonts w:hint="eastAsia" w:ascii="仿宋_GB2312" w:hAnsi="仿宋_GB2312" w:eastAsia="仿宋_GB2312" w:cs="仿宋_GB2312"/>
          <w:snapToGrid w:val="0"/>
          <w:color w:val="000000"/>
          <w:spacing w:val="0"/>
          <w:kern w:val="0"/>
          <w:sz w:val="32"/>
          <w:szCs w:val="32"/>
          <w:lang w:val="en-US" w:eastAsia="en-US" w:bidi="ar-SA"/>
        </w:rPr>
        <w:t>”</w:t>
      </w:r>
      <w:r>
        <w:rPr>
          <w:rFonts w:hint="eastAsia" w:ascii="仿宋_GB2312" w:hAnsi="仿宋_GB2312" w:eastAsia="仿宋_GB2312" w:cs="仿宋_GB2312"/>
          <w:snapToGrid w:val="0"/>
          <w:color w:val="000000"/>
          <w:spacing w:val="0"/>
          <w:kern w:val="0"/>
          <w:sz w:val="32"/>
          <w:szCs w:val="32"/>
          <w:lang w:val="en-US" w:eastAsia="zh-CN" w:bidi="ar-SA"/>
        </w:rPr>
        <w:t>地块</w:t>
      </w:r>
      <w:r>
        <w:rPr>
          <w:rFonts w:hint="eastAsia" w:ascii="仿宋_GB2312" w:hAnsi="仿宋_GB2312" w:eastAsia="仿宋_GB2312" w:cs="仿宋_GB2312"/>
          <w:snapToGrid w:val="0"/>
          <w:color w:val="000000"/>
          <w:spacing w:val="0"/>
          <w:kern w:val="0"/>
          <w:sz w:val="32"/>
          <w:szCs w:val="32"/>
          <w:lang w:val="en-US" w:eastAsia="en-US" w:bidi="ar-SA"/>
        </w:rPr>
        <w:t>，点位坐标T431126202406253551号</w:t>
      </w:r>
      <w:r>
        <w:rPr>
          <w:rFonts w:hint="eastAsia" w:ascii="仿宋_GB2312" w:hAnsi="仿宋_GB2312" w:eastAsia="仿宋_GB2312" w:cs="仿宋_GB2312"/>
          <w:snapToGrid w:val="0"/>
          <w:color w:val="000000"/>
          <w:spacing w:val="0"/>
          <w:kern w:val="0"/>
          <w:sz w:val="32"/>
          <w:szCs w:val="32"/>
          <w:lang w:val="en-US" w:eastAsia="zh-CN" w:bidi="ar-SA"/>
        </w:rPr>
        <w:t>：经度：</w:t>
      </w:r>
      <w:r>
        <w:rPr>
          <w:rFonts w:hint="eastAsia" w:ascii="仿宋_GB2312" w:hAnsi="仿宋_GB2312" w:eastAsia="仿宋_GB2312" w:cs="仿宋_GB2312"/>
          <w:snapToGrid w:val="0"/>
          <w:color w:val="000000"/>
          <w:spacing w:val="0"/>
          <w:kern w:val="0"/>
          <w:sz w:val="32"/>
          <w:szCs w:val="32"/>
          <w:lang w:val="en-US" w:eastAsia="en-US" w:bidi="ar-SA"/>
        </w:rPr>
        <w:t>111.</w:t>
      </w:r>
      <w:r>
        <w:rPr>
          <w:rFonts w:hint="eastAsia" w:ascii="仿宋_GB2312" w:hAnsi="仿宋_GB2312" w:eastAsia="仿宋_GB2312" w:cs="仿宋_GB2312"/>
          <w:snapToGrid w:val="0"/>
          <w:color w:val="000000"/>
          <w:spacing w:val="0"/>
          <w:kern w:val="0"/>
          <w:sz w:val="32"/>
          <w:szCs w:val="32"/>
          <w:lang w:val="en-US" w:eastAsia="zh-CN" w:bidi="ar-SA"/>
        </w:rPr>
        <w:t>984944，纬度：</w:t>
      </w:r>
      <w:r>
        <w:rPr>
          <w:rFonts w:hint="eastAsia" w:ascii="仿宋_GB2312" w:hAnsi="仿宋_GB2312" w:eastAsia="仿宋_GB2312" w:cs="仿宋_GB2312"/>
          <w:snapToGrid w:val="0"/>
          <w:color w:val="000000"/>
          <w:spacing w:val="0"/>
          <w:kern w:val="0"/>
          <w:sz w:val="32"/>
          <w:szCs w:val="32"/>
          <w:lang w:val="en-US" w:eastAsia="en-US" w:bidi="ar-SA"/>
        </w:rPr>
        <w:t>25.</w:t>
      </w:r>
      <w:r>
        <w:rPr>
          <w:rFonts w:hint="eastAsia" w:ascii="仿宋_GB2312" w:hAnsi="仿宋_GB2312" w:eastAsia="仿宋_GB2312" w:cs="仿宋_GB2312"/>
          <w:snapToGrid w:val="0"/>
          <w:color w:val="000000"/>
          <w:spacing w:val="0"/>
          <w:kern w:val="0"/>
          <w:sz w:val="32"/>
          <w:szCs w:val="32"/>
          <w:lang w:val="en-US" w:eastAsia="zh-CN" w:bidi="ar-SA"/>
        </w:rPr>
        <w:t>333988，</w:t>
      </w:r>
      <w:r>
        <w:rPr>
          <w:rFonts w:hint="eastAsia" w:ascii="仿宋_GB2312" w:hAnsi="仿宋_GB2312" w:eastAsia="仿宋_GB2312" w:cs="仿宋_GB2312"/>
          <w:snapToGrid w:val="0"/>
          <w:color w:val="000000"/>
          <w:spacing w:val="0"/>
          <w:kern w:val="0"/>
          <w:sz w:val="32"/>
          <w:szCs w:val="32"/>
          <w:lang w:val="en-US" w:eastAsia="en-US" w:bidi="ar-SA"/>
        </w:rPr>
        <w:t>T431126202406253552号</w:t>
      </w:r>
      <w:r>
        <w:rPr>
          <w:rFonts w:hint="eastAsia" w:ascii="仿宋_GB2312" w:hAnsi="仿宋_GB2312" w:eastAsia="仿宋_GB2312" w:cs="仿宋_GB2312"/>
          <w:snapToGrid w:val="0"/>
          <w:color w:val="000000"/>
          <w:spacing w:val="0"/>
          <w:kern w:val="0"/>
          <w:sz w:val="32"/>
          <w:szCs w:val="32"/>
          <w:lang w:val="en-US" w:eastAsia="zh-CN" w:bidi="ar-SA"/>
        </w:rPr>
        <w:t>：经度：</w:t>
      </w:r>
      <w:r>
        <w:rPr>
          <w:rFonts w:hint="eastAsia" w:ascii="仿宋_GB2312" w:hAnsi="仿宋_GB2312" w:eastAsia="仿宋_GB2312" w:cs="仿宋_GB2312"/>
          <w:snapToGrid w:val="0"/>
          <w:color w:val="000000"/>
          <w:spacing w:val="0"/>
          <w:kern w:val="0"/>
          <w:sz w:val="32"/>
          <w:szCs w:val="32"/>
          <w:lang w:val="en-US" w:eastAsia="en-US" w:bidi="ar-SA"/>
        </w:rPr>
        <w:t>111.</w:t>
      </w:r>
      <w:r>
        <w:rPr>
          <w:rFonts w:hint="eastAsia" w:ascii="仿宋_GB2312" w:hAnsi="仿宋_GB2312" w:eastAsia="仿宋_GB2312" w:cs="仿宋_GB2312"/>
          <w:snapToGrid w:val="0"/>
          <w:color w:val="000000"/>
          <w:spacing w:val="0"/>
          <w:kern w:val="0"/>
          <w:sz w:val="32"/>
          <w:szCs w:val="32"/>
          <w:lang w:val="en-US" w:eastAsia="zh-CN" w:bidi="ar-SA"/>
        </w:rPr>
        <w:t>983721，纬度：</w:t>
      </w:r>
      <w:r>
        <w:rPr>
          <w:rFonts w:hint="eastAsia" w:ascii="仿宋_GB2312" w:hAnsi="仿宋_GB2312" w:eastAsia="仿宋_GB2312" w:cs="仿宋_GB2312"/>
          <w:snapToGrid w:val="0"/>
          <w:color w:val="000000"/>
          <w:spacing w:val="0"/>
          <w:kern w:val="0"/>
          <w:sz w:val="32"/>
          <w:szCs w:val="32"/>
          <w:lang w:val="en-US" w:eastAsia="en-US" w:bidi="ar-SA"/>
        </w:rPr>
        <w:t>25.</w:t>
      </w:r>
      <w:r>
        <w:rPr>
          <w:rFonts w:hint="eastAsia" w:ascii="仿宋_GB2312" w:hAnsi="仿宋_GB2312" w:eastAsia="仿宋_GB2312" w:cs="仿宋_GB2312"/>
          <w:snapToGrid w:val="0"/>
          <w:color w:val="000000"/>
          <w:spacing w:val="0"/>
          <w:kern w:val="0"/>
          <w:sz w:val="32"/>
          <w:szCs w:val="32"/>
          <w:lang w:val="en-US" w:eastAsia="zh-CN" w:bidi="ar-SA"/>
        </w:rPr>
        <w:t>334177。两处图斑均处于自然保护地保育区内</w:t>
      </w:r>
      <w:r>
        <w:rPr>
          <w:rFonts w:hint="eastAsia" w:ascii="仿宋_GB2312" w:hAnsi="仿宋_GB2312" w:eastAsia="仿宋_GB2312" w:cs="仿宋_GB2312"/>
          <w:snapToGrid w:val="0"/>
          <w:color w:val="000000"/>
          <w:spacing w:val="0"/>
          <w:kern w:val="0"/>
          <w:sz w:val="32"/>
          <w:szCs w:val="32"/>
          <w:lang w:val="en-US" w:eastAsia="en-US" w:bidi="ar-SA"/>
        </w:rPr>
        <w:t>。</w:t>
      </w:r>
    </w:p>
    <w:p w14:paraId="308410C1">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2、</w:t>
      </w:r>
      <w:r>
        <w:rPr>
          <w:rFonts w:hint="eastAsia" w:ascii="仿宋_GB2312" w:hAnsi="仿宋_GB2312" w:eastAsia="仿宋_GB2312" w:cs="仿宋_GB2312"/>
          <w:b/>
          <w:bCs/>
          <w:snapToGrid w:val="0"/>
          <w:color w:val="000000"/>
          <w:spacing w:val="0"/>
          <w:kern w:val="0"/>
          <w:sz w:val="32"/>
          <w:szCs w:val="32"/>
          <w:lang w:val="en-US" w:eastAsia="zh-CN" w:bidi="ar-SA"/>
        </w:rPr>
        <w:t>立案查处。</w:t>
      </w:r>
      <w:r>
        <w:rPr>
          <w:rFonts w:hint="eastAsia" w:ascii="仿宋_GB2312" w:hAnsi="仿宋_GB2312" w:eastAsia="仿宋_GB2312" w:cs="仿宋_GB2312"/>
          <w:snapToGrid w:val="0"/>
          <w:color w:val="000000"/>
          <w:spacing w:val="0"/>
          <w:kern w:val="0"/>
          <w:sz w:val="32"/>
          <w:szCs w:val="32"/>
          <w:lang w:val="en-US" w:eastAsia="zh-CN" w:bidi="ar-SA"/>
        </w:rPr>
        <w:t>经林业局调查取证，</w:t>
      </w:r>
      <w:r>
        <w:rPr>
          <w:rFonts w:hint="eastAsia" w:ascii="仿宋_GB2312" w:hAnsi="仿宋_GB2312" w:eastAsia="仿宋_GB2312" w:cs="仿宋_GB2312"/>
          <w:snapToGrid w:val="0"/>
          <w:color w:val="000000"/>
          <w:spacing w:val="0"/>
          <w:kern w:val="0"/>
          <w:sz w:val="32"/>
          <w:szCs w:val="32"/>
          <w:lang w:val="en-US" w:eastAsia="en-US" w:bidi="ar-SA"/>
        </w:rPr>
        <w:t>核实为</w:t>
      </w:r>
      <w:r>
        <w:rPr>
          <w:rFonts w:hint="eastAsia" w:ascii="仿宋_GB2312" w:hAnsi="仿宋_GB2312" w:eastAsia="仿宋_GB2312" w:cs="仿宋_GB2312"/>
          <w:snapToGrid w:val="0"/>
          <w:color w:val="000000"/>
          <w:spacing w:val="0"/>
          <w:kern w:val="0"/>
          <w:sz w:val="32"/>
          <w:szCs w:val="32"/>
          <w:lang w:val="en-US" w:eastAsia="zh-CN" w:bidi="ar-SA"/>
        </w:rPr>
        <w:t>宁远洁源管道有限公司和宁远县八方农村供水有限公司应九疑洞村委会、村民要求，将工程弃渣拉到图斑处填平。经林业局研究决定于 2025 年8月1日对宁远洁源管道有限公司立案查处，2025 年8月6日对宁远县八方农村供水有限公司立案查处。</w:t>
      </w:r>
    </w:p>
    <w:p w14:paraId="70CCF8EB">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3、</w:t>
      </w:r>
      <w:r>
        <w:rPr>
          <w:rFonts w:hint="eastAsia" w:ascii="仿宋_GB2312" w:hAnsi="仿宋_GB2312" w:eastAsia="仿宋_GB2312" w:cs="仿宋_GB2312"/>
          <w:b/>
          <w:bCs/>
          <w:snapToGrid w:val="0"/>
          <w:color w:val="000000"/>
          <w:spacing w:val="0"/>
          <w:kern w:val="0"/>
          <w:sz w:val="32"/>
          <w:szCs w:val="32"/>
          <w:lang w:val="en-US" w:eastAsia="zh-CN" w:bidi="ar-SA"/>
        </w:rPr>
        <w:t>进行损失鉴定。</w:t>
      </w:r>
      <w:r>
        <w:rPr>
          <w:rFonts w:hint="eastAsia" w:ascii="仿宋_GB2312" w:hAnsi="仿宋_GB2312" w:eastAsia="仿宋_GB2312" w:cs="仿宋_GB2312"/>
          <w:snapToGrid w:val="0"/>
          <w:color w:val="000000"/>
          <w:spacing w:val="0"/>
          <w:kern w:val="0"/>
          <w:sz w:val="32"/>
          <w:szCs w:val="32"/>
          <w:lang w:val="en-US" w:eastAsia="en-US" w:bidi="ar-SA"/>
        </w:rPr>
        <w:t>图斑为</w:t>
      </w:r>
      <w:r>
        <w:rPr>
          <w:rFonts w:hint="eastAsia" w:ascii="仿宋_GB2312" w:hAnsi="仿宋_GB2312" w:eastAsia="仿宋_GB2312" w:cs="仿宋_GB2312"/>
          <w:snapToGrid w:val="0"/>
          <w:color w:val="000000"/>
          <w:spacing w:val="0"/>
          <w:kern w:val="0"/>
          <w:sz w:val="32"/>
          <w:szCs w:val="32"/>
          <w:lang w:val="en-US" w:eastAsia="zh-CN" w:bidi="ar-SA"/>
        </w:rPr>
        <w:t>工程弃渣填埋</w:t>
      </w:r>
      <w:r>
        <w:rPr>
          <w:rFonts w:hint="eastAsia" w:ascii="仿宋_GB2312" w:hAnsi="仿宋_GB2312" w:eastAsia="仿宋_GB2312" w:cs="仿宋_GB2312"/>
          <w:snapToGrid w:val="0"/>
          <w:color w:val="000000"/>
          <w:spacing w:val="0"/>
          <w:kern w:val="0"/>
          <w:sz w:val="32"/>
          <w:szCs w:val="32"/>
          <w:lang w:val="en-US" w:eastAsia="en-US" w:bidi="ar-SA"/>
        </w:rPr>
        <w:t>导致。</w:t>
      </w:r>
      <w:r>
        <w:rPr>
          <w:rFonts w:hint="eastAsia" w:ascii="仿宋_GB2312" w:hAnsi="仿宋_GB2312" w:eastAsia="仿宋_GB2312" w:cs="仿宋_GB2312"/>
          <w:snapToGrid w:val="0"/>
          <w:color w:val="000000"/>
          <w:spacing w:val="0"/>
          <w:kern w:val="0"/>
          <w:sz w:val="32"/>
          <w:szCs w:val="32"/>
          <w:lang w:val="en-US" w:eastAsia="zh-CN" w:bidi="ar-SA"/>
        </w:rPr>
        <w:t>8</w:t>
      </w:r>
      <w:r>
        <w:rPr>
          <w:rFonts w:hint="eastAsia" w:ascii="仿宋_GB2312" w:hAnsi="仿宋_GB2312" w:eastAsia="仿宋_GB2312" w:cs="仿宋_GB2312"/>
          <w:snapToGrid w:val="0"/>
          <w:color w:val="000000"/>
          <w:spacing w:val="0"/>
          <w:kern w:val="0"/>
          <w:sz w:val="32"/>
          <w:szCs w:val="32"/>
          <w:lang w:val="en-US" w:eastAsia="en-US" w:bidi="ar-SA"/>
        </w:rPr>
        <w:t>月</w:t>
      </w:r>
      <w:r>
        <w:rPr>
          <w:rFonts w:hint="eastAsia" w:ascii="仿宋_GB2312" w:hAnsi="仿宋_GB2312" w:eastAsia="仿宋_GB2312" w:cs="仿宋_GB2312"/>
          <w:snapToGrid w:val="0"/>
          <w:color w:val="000000"/>
          <w:spacing w:val="0"/>
          <w:kern w:val="0"/>
          <w:sz w:val="32"/>
          <w:szCs w:val="32"/>
          <w:lang w:val="en-US" w:eastAsia="zh-CN" w:bidi="ar-SA"/>
        </w:rPr>
        <w:t xml:space="preserve">7 </w:t>
      </w:r>
      <w:r>
        <w:rPr>
          <w:rFonts w:hint="eastAsia" w:ascii="仿宋_GB2312" w:hAnsi="仿宋_GB2312" w:eastAsia="仿宋_GB2312" w:cs="仿宋_GB2312"/>
          <w:snapToGrid w:val="0"/>
          <w:color w:val="000000"/>
          <w:spacing w:val="0"/>
          <w:kern w:val="0"/>
          <w:sz w:val="32"/>
          <w:szCs w:val="32"/>
          <w:lang w:val="en-US" w:eastAsia="en-US" w:bidi="ar-SA"/>
        </w:rPr>
        <w:t>日宁远县林业调查规划设计队对</w:t>
      </w:r>
      <w:r>
        <w:rPr>
          <w:rFonts w:hint="eastAsia" w:ascii="仿宋_GB2312" w:hAnsi="仿宋_GB2312" w:eastAsia="仿宋_GB2312" w:cs="仿宋_GB2312"/>
          <w:snapToGrid w:val="0"/>
          <w:color w:val="000000"/>
          <w:spacing w:val="0"/>
          <w:kern w:val="0"/>
          <w:sz w:val="32"/>
          <w:szCs w:val="32"/>
          <w:lang w:val="en-US" w:eastAsia="zh-CN" w:bidi="ar-SA"/>
        </w:rPr>
        <w:t>两处</w:t>
      </w:r>
      <w:r>
        <w:rPr>
          <w:rFonts w:hint="eastAsia" w:ascii="仿宋_GB2312" w:hAnsi="仿宋_GB2312" w:eastAsia="仿宋_GB2312" w:cs="仿宋_GB2312"/>
          <w:snapToGrid w:val="0"/>
          <w:color w:val="000000"/>
          <w:spacing w:val="0"/>
          <w:kern w:val="0"/>
          <w:sz w:val="32"/>
          <w:szCs w:val="32"/>
          <w:lang w:val="en-US" w:eastAsia="en-US" w:bidi="ar-SA"/>
        </w:rPr>
        <w:t>图斑进行鉴定，确认T431126202406253551号图斑3.84亩，T431126202406253552号图斑3.41亩。</w:t>
      </w:r>
    </w:p>
    <w:p w14:paraId="314279CF">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4、</w:t>
      </w:r>
      <w:r>
        <w:rPr>
          <w:rFonts w:hint="eastAsia" w:ascii="楷体_GB2312" w:hAnsi="楷体_GB2312" w:eastAsia="楷体_GB2312" w:cs="楷体_GB2312"/>
          <w:b/>
          <w:bCs/>
          <w:snapToGrid w:val="0"/>
          <w:color w:val="000000"/>
          <w:spacing w:val="0"/>
          <w:kern w:val="0"/>
          <w:sz w:val="32"/>
          <w:szCs w:val="32"/>
          <w:lang w:val="en-US" w:eastAsia="zh-CN" w:bidi="ar-SA"/>
        </w:rPr>
        <w:t>行政处罚决定、执行。</w:t>
      </w:r>
      <w:r>
        <w:rPr>
          <w:rFonts w:hint="eastAsia" w:ascii="仿宋_GB2312" w:hAnsi="仿宋_GB2312" w:eastAsia="仿宋_GB2312" w:cs="仿宋_GB2312"/>
          <w:snapToGrid w:val="0"/>
          <w:color w:val="000000"/>
          <w:spacing w:val="0"/>
          <w:kern w:val="0"/>
          <w:sz w:val="32"/>
          <w:szCs w:val="32"/>
          <w:lang w:val="en-US" w:eastAsia="zh-CN" w:bidi="ar-SA"/>
        </w:rPr>
        <w:t>2025年8月25日对宁远洁源管道有限公司下达了《林业行政处罚决定书》罚款 256000 元，2025年8月27日宁远县八方农村供水有限公司下达了《林业行政处罚决定书》，罚款 227500 元，共处罚款 483500 元，并责令当事公司于2025年10月31日前完成整改。</w:t>
      </w:r>
    </w:p>
    <w:p w14:paraId="299A34F7">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目前，该问题已完成了整改，达到整改目标，特此报告。</w:t>
      </w:r>
    </w:p>
    <w:p w14:paraId="288E1733">
      <w:pPr>
        <w:spacing w:line="560" w:lineRule="exact"/>
        <w:ind w:firstLine="640" w:firstLineChars="200"/>
        <w:rPr>
          <w:rFonts w:hint="eastAsia" w:ascii="仿宋_GB2312" w:hAnsi="仿宋_GB2312" w:eastAsia="仿宋_GB2312" w:cs="仿宋_GB2312"/>
          <w:sz w:val="32"/>
          <w:szCs w:val="32"/>
        </w:rPr>
      </w:pPr>
    </w:p>
    <w:p w14:paraId="37AB4C0C">
      <w:pPr>
        <w:spacing w:line="560" w:lineRule="exact"/>
        <w:ind w:firstLine="640" w:firstLineChars="200"/>
        <w:rPr>
          <w:rFonts w:hint="eastAsia" w:ascii="仿宋_GB2312" w:hAnsi="仿宋_GB2312" w:eastAsia="仿宋_GB2312" w:cs="仿宋_GB2312"/>
          <w:sz w:val="32"/>
          <w:szCs w:val="32"/>
        </w:rPr>
      </w:pPr>
    </w:p>
    <w:p w14:paraId="02A3C4EB">
      <w:pPr>
        <w:spacing w:line="560" w:lineRule="exact"/>
        <w:ind w:firstLine="640" w:firstLineChars="200"/>
        <w:rPr>
          <w:rFonts w:hint="eastAsia" w:ascii="仿宋_GB2312" w:hAnsi="仿宋_GB2312" w:eastAsia="仿宋_GB2312" w:cs="仿宋_GB2312"/>
          <w:sz w:val="32"/>
          <w:szCs w:val="32"/>
        </w:rPr>
      </w:pPr>
    </w:p>
    <w:p w14:paraId="0ED08E21">
      <w:pPr>
        <w:spacing w:line="560" w:lineRule="exact"/>
        <w:ind w:firstLine="640" w:firstLineChars="200"/>
        <w:rPr>
          <w:rFonts w:hint="eastAsia" w:ascii="仿宋_GB2312" w:hAnsi="仿宋_GB2312" w:eastAsia="仿宋_GB2312" w:cs="仿宋_GB2312"/>
          <w:sz w:val="32"/>
          <w:szCs w:val="32"/>
        </w:rPr>
      </w:pPr>
    </w:p>
    <w:p w14:paraId="3C235345">
      <w:pPr>
        <w:spacing w:line="560" w:lineRule="exact"/>
        <w:ind w:firstLine="640" w:firstLineChars="200"/>
        <w:rPr>
          <w:rFonts w:hint="eastAsia" w:ascii="仿宋_GB2312" w:hAnsi="仿宋_GB2312" w:eastAsia="仿宋_GB2312" w:cs="仿宋_GB2312"/>
          <w:sz w:val="32"/>
          <w:szCs w:val="32"/>
        </w:rPr>
      </w:pPr>
    </w:p>
    <w:p w14:paraId="7C02EA97">
      <w:pPr>
        <w:spacing w:line="560" w:lineRule="exact"/>
        <w:ind w:firstLine="640" w:firstLineChars="200"/>
        <w:rPr>
          <w:rFonts w:hint="eastAsia" w:ascii="仿宋_GB2312" w:hAnsi="仿宋_GB2312" w:eastAsia="仿宋_GB2312" w:cs="仿宋_GB2312"/>
          <w:spacing w:val="0"/>
          <w:sz w:val="32"/>
          <w:szCs w:val="32"/>
        </w:rPr>
        <w:sectPr>
          <w:footerReference r:id="rId5" w:type="default"/>
          <w:pgSz w:w="11560" w:h="16490"/>
          <w:pgMar w:top="1701" w:right="1701" w:bottom="1587" w:left="1701" w:header="0" w:footer="0" w:gutter="0"/>
          <w:cols w:space="720" w:num="1"/>
        </w:sectPr>
      </w:pPr>
      <w:r>
        <w:rPr>
          <w:rFonts w:hint="eastAsia" w:ascii="仿宋_GB2312" w:hAnsi="仿宋_GB2312" w:eastAsia="仿宋_GB2312" w:cs="仿宋_GB2312"/>
          <w:sz w:val="32"/>
          <w:szCs w:val="32"/>
        </w:rPr>
        <w:t>附件：自然保护地全面监督问题、生态保护红线内自然保护地变化图斑线索清单</w:t>
      </w:r>
    </w:p>
    <w:p w14:paraId="46FAB050">
      <w:pPr>
        <w:spacing w:line="560" w:lineRule="exact"/>
        <w:rPr>
          <w:rFonts w:ascii="黑体" w:hAnsi="黑体" w:eastAsia="黑体" w:cs="黑体"/>
          <w:sz w:val="30"/>
          <w:szCs w:val="30"/>
        </w:rPr>
      </w:pPr>
      <w:r>
        <w:rPr>
          <w:rFonts w:hint="eastAsia" w:ascii="黑体" w:hAnsi="黑体" w:eastAsia="黑体" w:cs="黑体"/>
          <w:sz w:val="30"/>
          <w:szCs w:val="30"/>
        </w:rPr>
        <w:t>附件</w:t>
      </w:r>
    </w:p>
    <w:p w14:paraId="143948FA">
      <w:pPr>
        <w:spacing w:afterLines="50"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自然保护地全面监督问题、生态保护红线内自然保护地变化图斑线索清单</w:t>
      </w:r>
    </w:p>
    <w:tbl>
      <w:tblPr>
        <w:tblStyle w:val="5"/>
        <w:tblW w:w="0" w:type="auto"/>
        <w:tblInd w:w="93" w:type="dxa"/>
        <w:tblLayout w:type="fixed"/>
        <w:tblCellMar>
          <w:top w:w="0" w:type="dxa"/>
          <w:left w:w="108" w:type="dxa"/>
          <w:bottom w:w="0" w:type="dxa"/>
          <w:right w:w="108" w:type="dxa"/>
        </w:tblCellMar>
      </w:tblPr>
      <w:tblGrid>
        <w:gridCol w:w="538"/>
        <w:gridCol w:w="1084"/>
        <w:gridCol w:w="870"/>
        <w:gridCol w:w="600"/>
        <w:gridCol w:w="510"/>
        <w:gridCol w:w="630"/>
        <w:gridCol w:w="510"/>
        <w:gridCol w:w="810"/>
        <w:gridCol w:w="825"/>
        <w:gridCol w:w="1080"/>
        <w:gridCol w:w="780"/>
        <w:gridCol w:w="915"/>
        <w:gridCol w:w="3225"/>
        <w:gridCol w:w="1165"/>
        <w:gridCol w:w="539"/>
      </w:tblGrid>
      <w:tr w14:paraId="6E9BC37E">
        <w:tblPrEx>
          <w:tblCellMar>
            <w:top w:w="0" w:type="dxa"/>
            <w:left w:w="108" w:type="dxa"/>
            <w:bottom w:w="0" w:type="dxa"/>
            <w:right w:w="108" w:type="dxa"/>
          </w:tblCellMar>
        </w:tblPrEx>
        <w:trPr>
          <w:trHeight w:val="168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454D">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D7B">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图斑编号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2F0">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图斑面积（单位：亩）</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036">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问题来源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A630">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线索来源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30CC">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保护地级别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625F">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功能区划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7673">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5F96">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纬度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677A">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发现时间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B87E">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问题类型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0D62">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是否重点问题</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2EB8">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问题描述</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1696">
            <w:pPr>
              <w:widowControl/>
              <w:spacing w:line="30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核查完成时限</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58CA">
            <w:pPr>
              <w:widowControl/>
              <w:spacing w:line="300" w:lineRule="exact"/>
              <w:jc w:val="center"/>
              <w:textAlignment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备注</w:t>
            </w:r>
          </w:p>
        </w:tc>
      </w:tr>
      <w:tr w14:paraId="4C967244">
        <w:tblPrEx>
          <w:tblCellMar>
            <w:top w:w="0" w:type="dxa"/>
            <w:left w:w="108" w:type="dxa"/>
            <w:bottom w:w="0" w:type="dxa"/>
            <w:right w:w="108" w:type="dxa"/>
          </w:tblCellMar>
        </w:tblPrEx>
        <w:trPr>
          <w:trHeight w:val="1421"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1B6E">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3F33">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T431126202406253551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1E71">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8037">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全面监督生态问题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DE48">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生态保护红线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A8D">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湿地公园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922">
            <w:pPr>
              <w:widowControl/>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保育区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376">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111.984944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9539">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25.333988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276E">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2024年6月1日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5C4">
            <w:pPr>
              <w:widowControl/>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 问题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D08B">
            <w:pPr>
              <w:widowControl/>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否</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6FEE">
            <w:pPr>
              <w:widowControl/>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该图斑线索经宁远县林业调查规划设计队实地勘测，面积为0.256公顷。宁远洁源管道有限公司在施工过程中，应九疑洞村委会、村民要求，将弃渣拉到此地填平，拟帮助恢复成耕地。经县自然资源部门认定，该图斑在第三次全</w:t>
            </w:r>
            <w:r>
              <w:rPr>
                <w:rFonts w:hint="eastAsia" w:ascii="仿宋_GB2312" w:hAnsi="仿宋_GB2312" w:eastAsia="仿宋_GB2312" w:cs="仿宋_GB2312"/>
                <w:color w:val="000000"/>
                <w:w w:val="90"/>
                <w:szCs w:val="21"/>
              </w:rPr>
              <w:t>国国土调查数据中地类为河流水面。</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B93A">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2025年   5月10日</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F7E">
            <w:pPr>
              <w:widowControl/>
              <w:spacing w:line="280" w:lineRule="exact"/>
              <w:jc w:val="center"/>
              <w:rPr>
                <w:rFonts w:ascii="仿宋_GB2312" w:hAnsi="仿宋_GB2312" w:eastAsia="仿宋_GB2312" w:cs="仿宋_GB2312"/>
                <w:color w:val="000000"/>
                <w:sz w:val="24"/>
              </w:rPr>
            </w:pPr>
          </w:p>
        </w:tc>
      </w:tr>
      <w:tr w14:paraId="29C1A54E">
        <w:tblPrEx>
          <w:tblCellMar>
            <w:top w:w="0" w:type="dxa"/>
            <w:left w:w="108" w:type="dxa"/>
            <w:bottom w:w="0" w:type="dxa"/>
            <w:right w:w="108" w:type="dxa"/>
          </w:tblCellMar>
        </w:tblPrEx>
        <w:trPr>
          <w:trHeight w:val="27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272A">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8B10">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T431126202406253552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CC2">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CCCF">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全面监督生态问题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32E">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生态保护红线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E641">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湿地公园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90D2">
            <w:pPr>
              <w:widowControl/>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保育区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1B56">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111.983721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D7B">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25.334177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3DD">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2024年6月1日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C7B3">
            <w:pPr>
              <w:widowControl/>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 问题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B6E">
            <w:pPr>
              <w:widowControl/>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否</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F4B0">
            <w:pPr>
              <w:widowControl/>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该图斑线索经宁远县林业调查规划设计队实地勘测，面积为0.2275公顷。宁远县八方农村供水有限公司在施工过程中应九疑洞村委会、村民要求，将弃渣拉到此地填平，拟帮助恢复成耕地。经县自然资源部门认定，该图斑在第三次全国国土调查数据中地类为河流水面。</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CC64">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2025年   5月10日</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D752">
            <w:pPr>
              <w:widowControl/>
              <w:spacing w:line="280" w:lineRule="exact"/>
              <w:jc w:val="center"/>
              <w:rPr>
                <w:rFonts w:ascii="仿宋_GB2312" w:hAnsi="仿宋_GB2312" w:eastAsia="仿宋_GB2312" w:cs="仿宋_GB2312"/>
                <w:color w:val="000000"/>
                <w:sz w:val="24"/>
              </w:rPr>
            </w:pPr>
          </w:p>
        </w:tc>
      </w:tr>
    </w:tbl>
    <w:p w14:paraId="23422819">
      <w:pPr>
        <w:tabs>
          <w:tab w:val="left" w:pos="1188"/>
        </w:tabs>
        <w:spacing w:line="16477" w:lineRule="exact"/>
        <w:rPr>
          <w:rFonts w:hint="eastAsia" w:eastAsia="宋体"/>
          <w:lang w:eastAsia="zh-CN"/>
        </w:rPr>
      </w:pPr>
    </w:p>
    <w:sectPr>
      <w:headerReference r:id="rId6" w:type="default"/>
      <w:footerReference r:id="rId7" w:type="default"/>
      <w:pgSz w:w="16838" w:h="11905" w:orient="landscape"/>
      <w:pgMar w:top="1701" w:right="1440" w:bottom="1701" w:left="1440" w:header="0" w:footer="578"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316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647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F8F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Dk0MzZhZWQzMmQyOGQxYWI4YjY3Y2UxYWFkYzVmY2IifQ=="/>
  </w:docVars>
  <w:rsids>
    <w:rsidRoot w:val="00000000"/>
    <w:rsid w:val="0094713D"/>
    <w:rsid w:val="010116B8"/>
    <w:rsid w:val="03131F75"/>
    <w:rsid w:val="052D060E"/>
    <w:rsid w:val="0C0D1910"/>
    <w:rsid w:val="119D1273"/>
    <w:rsid w:val="129E2F7D"/>
    <w:rsid w:val="14261483"/>
    <w:rsid w:val="163302F1"/>
    <w:rsid w:val="17F00945"/>
    <w:rsid w:val="1AF0428E"/>
    <w:rsid w:val="1B727AA9"/>
    <w:rsid w:val="1BBF59C3"/>
    <w:rsid w:val="1CCF13C5"/>
    <w:rsid w:val="1D374280"/>
    <w:rsid w:val="1E8A0AA2"/>
    <w:rsid w:val="1FC369F0"/>
    <w:rsid w:val="267F37E1"/>
    <w:rsid w:val="26FE6469"/>
    <w:rsid w:val="27CA120F"/>
    <w:rsid w:val="2893611D"/>
    <w:rsid w:val="29932BBA"/>
    <w:rsid w:val="2E0D26D0"/>
    <w:rsid w:val="2E4F50DD"/>
    <w:rsid w:val="2E545310"/>
    <w:rsid w:val="2EE95862"/>
    <w:rsid w:val="30FC4551"/>
    <w:rsid w:val="39EB385D"/>
    <w:rsid w:val="3A0C4DBE"/>
    <w:rsid w:val="3A8F524B"/>
    <w:rsid w:val="3B925116"/>
    <w:rsid w:val="3C0F5A6A"/>
    <w:rsid w:val="3D605DB7"/>
    <w:rsid w:val="3E252CB1"/>
    <w:rsid w:val="3E4E6B90"/>
    <w:rsid w:val="3EA26E7F"/>
    <w:rsid w:val="44636028"/>
    <w:rsid w:val="45174586"/>
    <w:rsid w:val="455A75BC"/>
    <w:rsid w:val="47195555"/>
    <w:rsid w:val="48E83BA6"/>
    <w:rsid w:val="4920349F"/>
    <w:rsid w:val="4C7D4255"/>
    <w:rsid w:val="50FA50E3"/>
    <w:rsid w:val="597D0073"/>
    <w:rsid w:val="5AE177A2"/>
    <w:rsid w:val="5D033764"/>
    <w:rsid w:val="5D3F61BD"/>
    <w:rsid w:val="5F2A04FC"/>
    <w:rsid w:val="64A220E4"/>
    <w:rsid w:val="66282228"/>
    <w:rsid w:val="66830C24"/>
    <w:rsid w:val="66DB3A81"/>
    <w:rsid w:val="68576F78"/>
    <w:rsid w:val="6A6B2DBC"/>
    <w:rsid w:val="6BF4115D"/>
    <w:rsid w:val="6C935435"/>
    <w:rsid w:val="6ED8429D"/>
    <w:rsid w:val="73FC4DE6"/>
    <w:rsid w:val="75691BC1"/>
    <w:rsid w:val="785F1A97"/>
    <w:rsid w:val="7C913F6E"/>
    <w:rsid w:val="7CE67136"/>
    <w:rsid w:val="7EEB29B6"/>
    <w:rsid w:val="7EEF3A4D"/>
    <w:rsid w:val="7F8A4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2007</Words>
  <Characters>2402</Characters>
  <TotalTime>23</TotalTime>
  <ScaleCrop>false</ScaleCrop>
  <LinksUpToDate>false</LinksUpToDate>
  <CharactersWithSpaces>2420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2025-05-20T09:28:00Z</dcterms:created>
  <dc:creator>lenovo</dc:creator>
  <cp:lastModifiedBy>游次宁</cp:lastModifiedBy>
  <cp:lastPrinted>2025-10-22T01:08:42Z</cp:lastPrinted>
  <dcterms:modified xsi:type="dcterms:W3CDTF">2025-10-22T01:27:36Z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2025-05-20T09:28:47Z</vt:filetime>
  </property>
  <property fmtid="{D5CDD505-2E9C-101B-9397-08002B2CF9AE}" pid="4" name="UsrData">
    <vt:lpwstr>682bdacad536be001fac64a6wl</vt:lpwstr>
  </property>
  <property fmtid="{D5CDD505-2E9C-101B-9397-08002B2CF9AE}" pid="5" name="KSOProductBuildVer">
    <vt:lpwstr>2052-12.1.0.23125</vt:lpwstr>
  </property>
  <property fmtid="{D5CDD505-2E9C-101B-9397-08002B2CF9AE}" pid="6" name="KSOTemplateDocerSaveRecord">
    <vt:lpwstr>eyJoZGlkIjoiMGIyZjI2OGM3YTgyNDcyOThiOWE1OTk0ZDFlMWEwMTYiLCJ1c2VySWQiOiI2NTEyODQyMDkifQ==</vt:lpwstr>
  </property>
  <property fmtid="{D5CDD505-2E9C-101B-9397-08002B2CF9AE}" pid="7" name="ICV">
    <vt:lpwstr>04DF2568C4CC4210B8D9E3A362A9B851_13</vt:lpwstr>
  </property>
</Properties>
</file>