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380CE1" w:rsidRPr="00424127" w:rsidRDefault="00380CE1" w:rsidP="00D36EDA">
      <w:pPr>
        <w:spacing w:after="0" w:line="600" w:lineRule="exact"/>
        <w:ind w:firstLineChars="350" w:firstLine="1687"/>
        <w:rPr>
          <w:rFonts w:ascii="宋体" w:eastAsia="宋体" w:hAnsi="宋体"/>
          <w:b/>
          <w:sz w:val="48"/>
          <w:szCs w:val="48"/>
        </w:rPr>
      </w:pPr>
      <w:r w:rsidRPr="00424127">
        <w:rPr>
          <w:rFonts w:ascii="宋体" w:eastAsia="宋体" w:hAnsi="宋体" w:hint="eastAsia"/>
          <w:b/>
          <w:sz w:val="48"/>
          <w:szCs w:val="48"/>
        </w:rPr>
        <w:t>宁远县市场监督管理</w:t>
      </w:r>
      <w:bookmarkStart w:id="0" w:name="_GoBack"/>
      <w:bookmarkEnd w:id="0"/>
      <w:r w:rsidRPr="00424127">
        <w:rPr>
          <w:rFonts w:ascii="宋体" w:eastAsia="宋体" w:hAnsi="宋体" w:hint="eastAsia"/>
          <w:b/>
          <w:sz w:val="48"/>
          <w:szCs w:val="48"/>
        </w:rPr>
        <w:t>局</w:t>
      </w:r>
    </w:p>
    <w:p w:rsidR="00380CE1" w:rsidRPr="00261DB9" w:rsidRDefault="00380CE1" w:rsidP="003D0732">
      <w:pPr>
        <w:spacing w:after="0" w:line="600" w:lineRule="exact"/>
        <w:jc w:val="center"/>
        <w:rPr>
          <w:rFonts w:ascii="宋体" w:eastAsia="宋体" w:hAnsi="宋体"/>
          <w:b/>
          <w:sz w:val="48"/>
          <w:szCs w:val="48"/>
        </w:rPr>
      </w:pPr>
      <w:r w:rsidRPr="00261DB9">
        <w:rPr>
          <w:rFonts w:ascii="宋体" w:eastAsia="宋体" w:hAnsi="宋体" w:hint="eastAsia"/>
          <w:b/>
          <w:sz w:val="48"/>
          <w:szCs w:val="48"/>
        </w:rPr>
        <w:t>行政处罚决定书</w:t>
      </w:r>
    </w:p>
    <w:p w:rsidR="0034732A" w:rsidRPr="00261DB9" w:rsidRDefault="0034732A" w:rsidP="00D36EDA">
      <w:pPr>
        <w:spacing w:after="0" w:line="480" w:lineRule="exact"/>
        <w:ind w:firstLineChars="900" w:firstLine="2700"/>
        <w:jc w:val="both"/>
        <w:rPr>
          <w:rFonts w:asciiTheme="majorEastAsia" w:eastAsiaTheme="majorEastAsia" w:hAnsiTheme="majorEastAsia"/>
          <w:bCs/>
          <w:color w:val="000000"/>
          <w:sz w:val="30"/>
          <w:szCs w:val="30"/>
        </w:rPr>
      </w:pPr>
      <w:r w:rsidRPr="00261DB9">
        <w:rPr>
          <w:rFonts w:asciiTheme="majorEastAsia" w:eastAsiaTheme="majorEastAsia" w:hAnsiTheme="majorEastAsia" w:hint="eastAsia"/>
          <w:bCs/>
          <w:color w:val="000000"/>
          <w:sz w:val="30"/>
          <w:szCs w:val="30"/>
        </w:rPr>
        <w:t>宁市监</w:t>
      </w:r>
      <w:r w:rsidR="00900885" w:rsidRPr="00261DB9">
        <w:rPr>
          <w:rFonts w:asciiTheme="majorEastAsia" w:eastAsiaTheme="majorEastAsia" w:hAnsiTheme="majorEastAsia" w:hint="eastAsia"/>
          <w:bCs/>
          <w:color w:val="000000"/>
          <w:sz w:val="30"/>
          <w:szCs w:val="30"/>
        </w:rPr>
        <w:t>处字</w:t>
      </w:r>
      <w:r w:rsidRPr="00261DB9">
        <w:rPr>
          <w:rFonts w:asciiTheme="majorEastAsia" w:eastAsiaTheme="majorEastAsia" w:hAnsiTheme="majorEastAsia" w:hint="eastAsia"/>
          <w:bCs/>
          <w:color w:val="000000"/>
          <w:sz w:val="30"/>
          <w:szCs w:val="30"/>
        </w:rPr>
        <w:t>[</w:t>
      </w:r>
      <w:r w:rsidR="000B6F2B" w:rsidRPr="00261DB9">
        <w:rPr>
          <w:rFonts w:asciiTheme="majorEastAsia" w:eastAsiaTheme="majorEastAsia" w:hAnsiTheme="majorEastAsia" w:hint="eastAsia"/>
          <w:bCs/>
          <w:color w:val="000000"/>
          <w:sz w:val="30"/>
          <w:szCs w:val="30"/>
        </w:rPr>
        <w:t>20</w:t>
      </w:r>
      <w:r w:rsidR="00327917" w:rsidRPr="00261DB9">
        <w:rPr>
          <w:rFonts w:asciiTheme="majorEastAsia" w:eastAsiaTheme="majorEastAsia" w:hAnsiTheme="majorEastAsia" w:hint="eastAsia"/>
          <w:bCs/>
          <w:color w:val="000000"/>
          <w:sz w:val="30"/>
          <w:szCs w:val="30"/>
        </w:rPr>
        <w:t>2</w:t>
      </w:r>
      <w:r w:rsidR="00143A2A">
        <w:rPr>
          <w:rFonts w:asciiTheme="majorEastAsia" w:eastAsiaTheme="majorEastAsia" w:hAnsiTheme="majorEastAsia" w:hint="eastAsia"/>
          <w:bCs/>
          <w:color w:val="000000"/>
          <w:sz w:val="30"/>
          <w:szCs w:val="30"/>
        </w:rPr>
        <w:t>2</w:t>
      </w:r>
      <w:r w:rsidR="000B6F2B" w:rsidRPr="00261DB9">
        <w:rPr>
          <w:rFonts w:asciiTheme="majorEastAsia" w:eastAsiaTheme="majorEastAsia" w:hAnsiTheme="majorEastAsia" w:hint="eastAsia"/>
          <w:bCs/>
          <w:color w:val="000000"/>
          <w:sz w:val="30"/>
          <w:szCs w:val="30"/>
        </w:rPr>
        <w:t>]</w:t>
      </w:r>
      <w:r w:rsidR="00727ED2">
        <w:rPr>
          <w:rFonts w:asciiTheme="majorEastAsia" w:eastAsiaTheme="majorEastAsia" w:hAnsiTheme="majorEastAsia" w:hint="eastAsia"/>
          <w:bCs/>
          <w:color w:val="000000"/>
          <w:sz w:val="30"/>
          <w:szCs w:val="30"/>
        </w:rPr>
        <w:t>37</w:t>
      </w:r>
      <w:r w:rsidRPr="00261DB9">
        <w:rPr>
          <w:rFonts w:asciiTheme="majorEastAsia" w:eastAsiaTheme="majorEastAsia" w:hAnsiTheme="majorEastAsia" w:hint="eastAsia"/>
          <w:bCs/>
          <w:color w:val="000000"/>
          <w:sz w:val="30"/>
          <w:szCs w:val="30"/>
        </w:rPr>
        <w:t>号</w:t>
      </w:r>
    </w:p>
    <w:p w:rsidR="0034732A" w:rsidRPr="00261DB9" w:rsidRDefault="0034732A" w:rsidP="00EC0ECB">
      <w:pPr>
        <w:spacing w:after="0" w:line="440" w:lineRule="exact"/>
        <w:jc w:val="both"/>
        <w:rPr>
          <w:rFonts w:ascii="仿宋" w:eastAsia="仿宋" w:hAnsi="仿宋"/>
          <w:bCs/>
          <w:color w:val="000000" w:themeColor="text1"/>
          <w:spacing w:val="8"/>
          <w:sz w:val="32"/>
          <w:szCs w:val="32"/>
        </w:rPr>
      </w:pPr>
      <w:r w:rsidRPr="00261DB9">
        <w:rPr>
          <w:rFonts w:ascii="仿宋" w:eastAsia="仿宋" w:hAnsi="仿宋" w:hint="eastAsia"/>
          <w:bCs/>
          <w:color w:val="000000" w:themeColor="text1"/>
          <w:spacing w:val="8"/>
          <w:sz w:val="32"/>
          <w:szCs w:val="32"/>
        </w:rPr>
        <w:t>当事人：</w:t>
      </w:r>
      <w:r w:rsidR="00D36EDA">
        <w:rPr>
          <w:rFonts w:ascii="仿宋" w:eastAsia="仿宋" w:hAnsi="仿宋" w:hint="eastAsia"/>
          <w:bCs/>
          <w:color w:val="000000" w:themeColor="text1"/>
          <w:spacing w:val="8"/>
          <w:sz w:val="32"/>
          <w:szCs w:val="32"/>
        </w:rPr>
        <w:t>余小丽</w:t>
      </w:r>
    </w:p>
    <w:p w:rsidR="0034732A" w:rsidRPr="00261DB9" w:rsidRDefault="0034732A" w:rsidP="00EC0ECB">
      <w:pPr>
        <w:spacing w:after="0" w:line="440" w:lineRule="exact"/>
        <w:jc w:val="both"/>
        <w:rPr>
          <w:rFonts w:ascii="仿宋" w:eastAsia="仿宋" w:hAnsi="仿宋"/>
          <w:bCs/>
          <w:color w:val="000000" w:themeColor="text1"/>
          <w:spacing w:val="8"/>
          <w:sz w:val="32"/>
          <w:szCs w:val="32"/>
        </w:rPr>
      </w:pPr>
      <w:r w:rsidRPr="00261DB9">
        <w:rPr>
          <w:rFonts w:ascii="仿宋" w:eastAsia="仿宋" w:hAnsi="仿宋" w:hint="eastAsia"/>
          <w:bCs/>
          <w:color w:val="000000" w:themeColor="text1"/>
          <w:spacing w:val="8"/>
          <w:sz w:val="32"/>
          <w:szCs w:val="32"/>
        </w:rPr>
        <w:t>主体资格证照名称：</w:t>
      </w:r>
      <w:r w:rsidR="00456215" w:rsidRPr="00261DB9">
        <w:rPr>
          <w:rFonts w:ascii="仿宋" w:eastAsia="仿宋" w:hAnsi="仿宋" w:hint="eastAsia"/>
          <w:bCs/>
          <w:color w:val="000000" w:themeColor="text1"/>
          <w:spacing w:val="8"/>
          <w:sz w:val="32"/>
          <w:szCs w:val="32"/>
        </w:rPr>
        <w:t>营业执照</w:t>
      </w:r>
    </w:p>
    <w:p w:rsidR="0034732A" w:rsidRPr="00261DB9" w:rsidRDefault="0034732A" w:rsidP="00EC0ECB">
      <w:pPr>
        <w:spacing w:after="0" w:line="440" w:lineRule="exact"/>
        <w:jc w:val="both"/>
        <w:rPr>
          <w:rFonts w:ascii="仿宋" w:eastAsia="仿宋" w:hAnsi="仿宋"/>
          <w:color w:val="000000" w:themeColor="text1"/>
          <w:spacing w:val="8"/>
          <w:sz w:val="32"/>
          <w:szCs w:val="32"/>
        </w:rPr>
      </w:pPr>
      <w:r w:rsidRPr="00261DB9">
        <w:rPr>
          <w:rFonts w:ascii="仿宋" w:eastAsia="仿宋" w:hAnsi="仿宋" w:hint="eastAsia"/>
          <w:bCs/>
          <w:color w:val="000000" w:themeColor="text1"/>
          <w:spacing w:val="8"/>
          <w:sz w:val="32"/>
          <w:szCs w:val="32"/>
        </w:rPr>
        <w:t>统一社会信用代码(注册号)：</w:t>
      </w:r>
      <w:r w:rsidR="00D36EDA">
        <w:rPr>
          <w:rFonts w:ascii="仿宋" w:eastAsia="仿宋" w:hAnsi="仿宋" w:hint="eastAsia"/>
          <w:bCs/>
          <w:color w:val="000000" w:themeColor="text1"/>
          <w:spacing w:val="8"/>
          <w:sz w:val="32"/>
          <w:szCs w:val="32"/>
        </w:rPr>
        <w:t>92431126MA4NWUFY53</w:t>
      </w:r>
      <w:r w:rsidR="003D0A74" w:rsidRPr="00261DB9">
        <w:rPr>
          <w:rFonts w:ascii="仿宋" w:eastAsia="仿宋" w:hAnsi="仿宋" w:hint="eastAsia"/>
          <w:sz w:val="32"/>
          <w:szCs w:val="32"/>
        </w:rPr>
        <w:t xml:space="preserve">  </w:t>
      </w:r>
    </w:p>
    <w:p w:rsidR="00456215" w:rsidRPr="00261DB9" w:rsidRDefault="0034732A" w:rsidP="00EC0ECB">
      <w:pPr>
        <w:spacing w:after="0" w:line="440" w:lineRule="exact"/>
        <w:jc w:val="both"/>
        <w:rPr>
          <w:rFonts w:ascii="仿宋" w:eastAsia="仿宋" w:hAnsi="仿宋"/>
          <w:bCs/>
          <w:color w:val="000000" w:themeColor="text1"/>
          <w:spacing w:val="8"/>
          <w:sz w:val="32"/>
          <w:szCs w:val="32"/>
        </w:rPr>
      </w:pPr>
      <w:r w:rsidRPr="00261DB9">
        <w:rPr>
          <w:rFonts w:ascii="仿宋" w:eastAsia="仿宋" w:hAnsi="仿宋" w:hint="eastAsia"/>
          <w:color w:val="000000" w:themeColor="text1"/>
          <w:spacing w:val="8"/>
          <w:sz w:val="32"/>
          <w:szCs w:val="32"/>
        </w:rPr>
        <w:t>住所(住址)：</w:t>
      </w:r>
      <w:r w:rsidR="00241FD1">
        <w:rPr>
          <w:rFonts w:ascii="仿宋" w:eastAsia="仿宋" w:hAnsi="仿宋" w:hint="eastAsia"/>
          <w:bCs/>
          <w:color w:val="000000" w:themeColor="text1"/>
          <w:spacing w:val="8"/>
          <w:sz w:val="32"/>
          <w:szCs w:val="32"/>
        </w:rPr>
        <w:t>宁远县</w:t>
      </w:r>
      <w:r w:rsidR="00D36EDA">
        <w:rPr>
          <w:rFonts w:ascii="仿宋" w:eastAsia="仿宋" w:hAnsi="仿宋" w:hint="eastAsia"/>
          <w:bCs/>
          <w:color w:val="000000" w:themeColor="text1"/>
          <w:spacing w:val="8"/>
          <w:sz w:val="32"/>
          <w:szCs w:val="32"/>
        </w:rPr>
        <w:t>舜陵街道九嶷南路</w:t>
      </w:r>
      <w:r w:rsidR="006A60E6">
        <w:rPr>
          <w:rFonts w:ascii="仿宋" w:eastAsia="仿宋" w:hAnsi="仿宋" w:hint="eastAsia"/>
          <w:bCs/>
          <w:color w:val="000000" w:themeColor="text1"/>
          <w:spacing w:val="8"/>
          <w:sz w:val="32"/>
          <w:szCs w:val="32"/>
        </w:rPr>
        <w:t xml:space="preserve">    </w:t>
      </w:r>
      <w:r w:rsidR="00D36EDA">
        <w:rPr>
          <w:rFonts w:ascii="仿宋" w:eastAsia="仿宋" w:hAnsi="仿宋" w:hint="eastAsia"/>
          <w:bCs/>
          <w:color w:val="000000" w:themeColor="text1"/>
          <w:spacing w:val="8"/>
          <w:sz w:val="32"/>
          <w:szCs w:val="32"/>
        </w:rPr>
        <w:t>号</w:t>
      </w:r>
      <w:r w:rsidR="006A60E6">
        <w:rPr>
          <w:rFonts w:ascii="仿宋" w:eastAsia="仿宋" w:hAnsi="仿宋" w:hint="eastAsia"/>
          <w:bCs/>
          <w:color w:val="000000" w:themeColor="text1"/>
          <w:spacing w:val="8"/>
          <w:sz w:val="32"/>
          <w:szCs w:val="32"/>
        </w:rPr>
        <w:t xml:space="preserve">  </w:t>
      </w:r>
      <w:r w:rsidR="00596285" w:rsidRPr="00261DB9">
        <w:rPr>
          <w:rFonts w:ascii="仿宋" w:eastAsia="仿宋" w:hAnsi="仿宋" w:hint="eastAsia"/>
          <w:bCs/>
          <w:color w:val="000000" w:themeColor="text1"/>
          <w:spacing w:val="8"/>
          <w:sz w:val="32"/>
          <w:szCs w:val="32"/>
        </w:rPr>
        <w:t xml:space="preserve">  </w:t>
      </w:r>
    </w:p>
    <w:p w:rsidR="00900885" w:rsidRPr="00261DB9" w:rsidRDefault="0034732A" w:rsidP="00EC0ECB">
      <w:pPr>
        <w:spacing w:after="0" w:line="440" w:lineRule="exact"/>
        <w:jc w:val="both"/>
        <w:rPr>
          <w:rFonts w:ascii="仿宋" w:eastAsia="仿宋" w:hAnsi="仿宋"/>
          <w:bCs/>
          <w:color w:val="000000" w:themeColor="text1"/>
          <w:spacing w:val="8"/>
          <w:sz w:val="32"/>
          <w:szCs w:val="32"/>
        </w:rPr>
      </w:pPr>
      <w:r w:rsidRPr="00261DB9">
        <w:rPr>
          <w:rFonts w:ascii="仿宋" w:eastAsia="仿宋" w:hAnsi="仿宋" w:hint="eastAsia"/>
          <w:color w:val="000000" w:themeColor="text1"/>
          <w:spacing w:val="8"/>
          <w:sz w:val="32"/>
          <w:szCs w:val="32"/>
        </w:rPr>
        <w:t>法定代表人(负责人、</w:t>
      </w:r>
      <w:r w:rsidR="00621F66" w:rsidRPr="00261DB9">
        <w:rPr>
          <w:rFonts w:ascii="仿宋" w:eastAsia="仿宋" w:hAnsi="仿宋" w:hint="eastAsia"/>
          <w:color w:val="000000" w:themeColor="text1"/>
          <w:spacing w:val="8"/>
          <w:sz w:val="32"/>
          <w:szCs w:val="32"/>
        </w:rPr>
        <w:t>经营者</w:t>
      </w:r>
      <w:r w:rsidRPr="00261DB9">
        <w:rPr>
          <w:rFonts w:ascii="仿宋" w:eastAsia="仿宋" w:hAnsi="仿宋" w:hint="eastAsia"/>
          <w:color w:val="000000" w:themeColor="text1"/>
          <w:spacing w:val="8"/>
          <w:sz w:val="32"/>
          <w:szCs w:val="32"/>
        </w:rPr>
        <w:t>)</w:t>
      </w:r>
      <w:r w:rsidR="00621F66" w:rsidRPr="00261DB9">
        <w:rPr>
          <w:rFonts w:ascii="仿宋" w:eastAsia="仿宋" w:hAnsi="仿宋" w:hint="eastAsia"/>
          <w:color w:val="000000" w:themeColor="text1"/>
          <w:spacing w:val="8"/>
          <w:sz w:val="32"/>
          <w:szCs w:val="32"/>
        </w:rPr>
        <w:t>：</w:t>
      </w:r>
      <w:r w:rsidR="00D36EDA">
        <w:rPr>
          <w:rFonts w:ascii="仿宋" w:eastAsia="仿宋" w:hAnsi="仿宋" w:hint="eastAsia"/>
          <w:bCs/>
          <w:color w:val="000000" w:themeColor="text1"/>
          <w:spacing w:val="8"/>
          <w:sz w:val="32"/>
          <w:szCs w:val="32"/>
        </w:rPr>
        <w:t>余小丽</w:t>
      </w:r>
    </w:p>
    <w:p w:rsidR="00621F66" w:rsidRPr="00261DB9" w:rsidRDefault="00621F66" w:rsidP="00EC0ECB">
      <w:pPr>
        <w:spacing w:after="0" w:line="440" w:lineRule="exact"/>
        <w:jc w:val="both"/>
        <w:rPr>
          <w:rFonts w:ascii="仿宋" w:eastAsia="仿宋" w:hAnsi="仿宋"/>
          <w:color w:val="000000" w:themeColor="text1"/>
          <w:spacing w:val="8"/>
          <w:sz w:val="32"/>
          <w:szCs w:val="32"/>
        </w:rPr>
      </w:pPr>
      <w:r w:rsidRPr="00261DB9">
        <w:rPr>
          <w:rFonts w:ascii="仿宋" w:eastAsia="仿宋" w:hAnsi="仿宋" w:hint="eastAsia"/>
          <w:color w:val="000000" w:themeColor="text1"/>
          <w:spacing w:val="8"/>
          <w:sz w:val="32"/>
          <w:szCs w:val="32"/>
        </w:rPr>
        <w:t>身份证(其他有效证件)号码：</w:t>
      </w:r>
      <w:r w:rsidR="00D36EDA">
        <w:rPr>
          <w:rFonts w:ascii="仿宋" w:eastAsia="仿宋" w:hAnsi="仿宋" w:hint="eastAsia"/>
          <w:bCs/>
          <w:color w:val="000000" w:themeColor="text1"/>
          <w:spacing w:val="8"/>
          <w:sz w:val="32"/>
          <w:szCs w:val="32"/>
        </w:rPr>
        <w:t>4</w:t>
      </w:r>
      <w:r w:rsidR="006A60E6">
        <w:rPr>
          <w:rFonts w:ascii="仿宋" w:eastAsia="仿宋" w:hAnsi="仿宋" w:hint="eastAsia"/>
          <w:bCs/>
          <w:color w:val="000000" w:themeColor="text1"/>
          <w:spacing w:val="8"/>
          <w:sz w:val="32"/>
          <w:szCs w:val="32"/>
        </w:rPr>
        <w:t xml:space="preserve">                </w:t>
      </w:r>
      <w:r w:rsidR="00D36EDA">
        <w:rPr>
          <w:rFonts w:ascii="仿宋" w:eastAsia="仿宋" w:hAnsi="仿宋" w:hint="eastAsia"/>
          <w:bCs/>
          <w:color w:val="000000" w:themeColor="text1"/>
          <w:spacing w:val="8"/>
          <w:sz w:val="32"/>
          <w:szCs w:val="32"/>
        </w:rPr>
        <w:t>7</w:t>
      </w:r>
      <w:r w:rsidR="003D0A74" w:rsidRPr="00261DB9">
        <w:rPr>
          <w:rFonts w:ascii="仿宋" w:eastAsia="仿宋" w:hAnsi="仿宋" w:hint="eastAsia"/>
          <w:bCs/>
          <w:spacing w:val="8"/>
          <w:sz w:val="32"/>
          <w:szCs w:val="32"/>
        </w:rPr>
        <w:t xml:space="preserve"> </w:t>
      </w:r>
    </w:p>
    <w:p w:rsidR="00261DB9" w:rsidRDefault="00621F66" w:rsidP="00EC0ECB">
      <w:pPr>
        <w:spacing w:after="0" w:line="440" w:lineRule="exact"/>
        <w:jc w:val="both"/>
        <w:rPr>
          <w:rFonts w:ascii="仿宋" w:eastAsia="仿宋" w:hAnsi="仿宋"/>
          <w:color w:val="000000" w:themeColor="text1"/>
          <w:spacing w:val="8"/>
          <w:sz w:val="32"/>
          <w:szCs w:val="32"/>
        </w:rPr>
      </w:pPr>
      <w:r w:rsidRPr="00261DB9">
        <w:rPr>
          <w:rFonts w:ascii="仿宋" w:eastAsia="仿宋" w:hAnsi="仿宋" w:hint="eastAsia"/>
          <w:color w:val="000000" w:themeColor="text1"/>
          <w:spacing w:val="8"/>
          <w:sz w:val="32"/>
          <w:szCs w:val="32"/>
        </w:rPr>
        <w:t>联系电话：</w:t>
      </w:r>
      <w:r w:rsidR="00D36EDA">
        <w:rPr>
          <w:rFonts w:ascii="仿宋" w:eastAsia="仿宋" w:hAnsi="仿宋" w:hint="eastAsia"/>
          <w:color w:val="000000" w:themeColor="text1"/>
          <w:spacing w:val="8"/>
          <w:sz w:val="32"/>
          <w:szCs w:val="32"/>
        </w:rPr>
        <w:t>15</w:t>
      </w:r>
      <w:r w:rsidR="006A60E6">
        <w:rPr>
          <w:rFonts w:ascii="仿宋" w:eastAsia="仿宋" w:hAnsi="仿宋" w:hint="eastAsia"/>
          <w:color w:val="000000" w:themeColor="text1"/>
          <w:spacing w:val="8"/>
          <w:sz w:val="32"/>
          <w:szCs w:val="32"/>
        </w:rPr>
        <w:t xml:space="preserve">           </w:t>
      </w:r>
      <w:r w:rsidR="00D36EDA">
        <w:rPr>
          <w:rFonts w:ascii="仿宋" w:eastAsia="仿宋" w:hAnsi="仿宋" w:hint="eastAsia"/>
          <w:color w:val="000000" w:themeColor="text1"/>
          <w:spacing w:val="8"/>
          <w:sz w:val="32"/>
          <w:szCs w:val="32"/>
        </w:rPr>
        <w:t>6</w:t>
      </w:r>
    </w:p>
    <w:p w:rsidR="000B6F2B" w:rsidRPr="00261DB9" w:rsidRDefault="00621F66" w:rsidP="00EC0ECB">
      <w:pPr>
        <w:spacing w:after="0" w:line="440" w:lineRule="exact"/>
        <w:jc w:val="both"/>
        <w:rPr>
          <w:rFonts w:ascii="仿宋" w:eastAsia="仿宋" w:hAnsi="仿宋"/>
          <w:color w:val="000000" w:themeColor="text1"/>
          <w:spacing w:val="8"/>
          <w:sz w:val="32"/>
          <w:szCs w:val="32"/>
        </w:rPr>
      </w:pPr>
      <w:r w:rsidRPr="00261DB9">
        <w:rPr>
          <w:rFonts w:ascii="仿宋" w:eastAsia="仿宋" w:hAnsi="仿宋" w:hint="eastAsia"/>
          <w:color w:val="000000" w:themeColor="text1"/>
          <w:spacing w:val="8"/>
          <w:sz w:val="32"/>
          <w:szCs w:val="32"/>
        </w:rPr>
        <w:t>联系地址：</w:t>
      </w:r>
      <w:r w:rsidR="00D36EDA">
        <w:rPr>
          <w:rFonts w:ascii="仿宋" w:eastAsia="仿宋" w:hAnsi="仿宋" w:hint="eastAsia"/>
          <w:bCs/>
          <w:color w:val="000000" w:themeColor="text1"/>
          <w:spacing w:val="8"/>
          <w:sz w:val="32"/>
          <w:szCs w:val="32"/>
        </w:rPr>
        <w:t>湖南省宁远县文庙街道肖家村6组</w:t>
      </w:r>
    </w:p>
    <w:p w:rsidR="00EC0ECB" w:rsidRPr="00E70517" w:rsidRDefault="00EC0ECB" w:rsidP="00EC0ECB">
      <w:pPr>
        <w:spacing w:after="0" w:line="440" w:lineRule="exact"/>
        <w:ind w:firstLineChars="200" w:firstLine="656"/>
        <w:jc w:val="both"/>
        <w:rPr>
          <w:rFonts w:ascii="仿宋" w:eastAsia="仿宋" w:hAnsi="仿宋"/>
          <w:bCs/>
          <w:color w:val="000000"/>
          <w:spacing w:val="8"/>
          <w:sz w:val="32"/>
          <w:szCs w:val="32"/>
        </w:rPr>
      </w:pPr>
      <w:r w:rsidRPr="00475B97">
        <w:rPr>
          <w:rFonts w:ascii="仿宋" w:eastAsia="仿宋" w:hAnsi="仿宋" w:hint="eastAsia"/>
          <w:bCs/>
          <w:color w:val="000000"/>
          <w:spacing w:val="8"/>
          <w:sz w:val="32"/>
          <w:szCs w:val="32"/>
        </w:rPr>
        <w:t>202</w:t>
      </w:r>
      <w:r w:rsidR="00D36EDA">
        <w:rPr>
          <w:rFonts w:ascii="仿宋" w:eastAsia="仿宋" w:hAnsi="仿宋" w:hint="eastAsia"/>
          <w:bCs/>
          <w:color w:val="000000"/>
          <w:spacing w:val="8"/>
          <w:sz w:val="32"/>
          <w:szCs w:val="32"/>
        </w:rPr>
        <w:t>2</w:t>
      </w:r>
      <w:r w:rsidRPr="00475B97">
        <w:rPr>
          <w:rFonts w:ascii="仿宋" w:eastAsia="仿宋" w:hAnsi="仿宋" w:hint="eastAsia"/>
          <w:bCs/>
          <w:color w:val="000000"/>
          <w:spacing w:val="8"/>
          <w:sz w:val="32"/>
          <w:szCs w:val="32"/>
        </w:rPr>
        <w:t>年</w:t>
      </w:r>
      <w:r w:rsidR="00D36EDA">
        <w:rPr>
          <w:rFonts w:ascii="仿宋" w:eastAsia="仿宋" w:hAnsi="仿宋" w:hint="eastAsia"/>
          <w:bCs/>
          <w:color w:val="000000"/>
          <w:spacing w:val="8"/>
          <w:sz w:val="32"/>
          <w:szCs w:val="32"/>
        </w:rPr>
        <w:t>2</w:t>
      </w:r>
      <w:r w:rsidRPr="00475B97">
        <w:rPr>
          <w:rFonts w:ascii="仿宋" w:eastAsia="仿宋" w:hAnsi="仿宋" w:hint="eastAsia"/>
          <w:bCs/>
          <w:color w:val="000000"/>
          <w:spacing w:val="8"/>
          <w:sz w:val="32"/>
          <w:szCs w:val="32"/>
        </w:rPr>
        <w:t>月1</w:t>
      </w:r>
      <w:r w:rsidR="00D36EDA">
        <w:rPr>
          <w:rFonts w:ascii="仿宋" w:eastAsia="仿宋" w:hAnsi="仿宋" w:hint="eastAsia"/>
          <w:bCs/>
          <w:color w:val="000000"/>
          <w:spacing w:val="8"/>
          <w:sz w:val="32"/>
          <w:szCs w:val="32"/>
        </w:rPr>
        <w:t>7</w:t>
      </w:r>
      <w:r w:rsidRPr="00475B97">
        <w:rPr>
          <w:rFonts w:ascii="仿宋" w:eastAsia="仿宋" w:hAnsi="仿宋" w:hint="eastAsia"/>
          <w:bCs/>
          <w:color w:val="000000"/>
          <w:spacing w:val="8"/>
          <w:sz w:val="32"/>
          <w:szCs w:val="32"/>
        </w:rPr>
        <w:t>日，我局执法人员陪同第三方检测机构（</w:t>
      </w:r>
      <w:r w:rsidR="00301D04" w:rsidRPr="00301D04">
        <w:rPr>
          <w:rFonts w:ascii="仿宋" w:eastAsia="仿宋" w:hAnsi="仿宋" w:hint="eastAsia"/>
          <w:bCs/>
          <w:color w:val="000000"/>
          <w:spacing w:val="8"/>
          <w:sz w:val="32"/>
          <w:szCs w:val="32"/>
        </w:rPr>
        <w:t>湖南鼎誉检验检测股份有限公司</w:t>
      </w:r>
      <w:r w:rsidRPr="00475B97">
        <w:rPr>
          <w:rFonts w:ascii="仿宋" w:eastAsia="仿宋" w:hAnsi="仿宋" w:hint="eastAsia"/>
          <w:bCs/>
          <w:color w:val="000000"/>
          <w:spacing w:val="8"/>
          <w:sz w:val="32"/>
          <w:szCs w:val="32"/>
        </w:rPr>
        <w:t>）的抽样人员对宁远县</w:t>
      </w:r>
      <w:r w:rsidR="00D36EDA">
        <w:rPr>
          <w:rFonts w:ascii="仿宋" w:eastAsia="仿宋" w:hAnsi="仿宋" w:hint="eastAsia"/>
          <w:bCs/>
          <w:color w:val="000000"/>
          <w:spacing w:val="8"/>
          <w:sz w:val="32"/>
          <w:szCs w:val="32"/>
        </w:rPr>
        <w:t>丽苑水果商店</w:t>
      </w:r>
      <w:r w:rsidRPr="00475B97">
        <w:rPr>
          <w:rFonts w:ascii="仿宋" w:eastAsia="仿宋" w:hAnsi="仿宋" w:hint="eastAsia"/>
          <w:bCs/>
          <w:color w:val="000000"/>
          <w:spacing w:val="8"/>
          <w:sz w:val="32"/>
          <w:szCs w:val="32"/>
        </w:rPr>
        <w:t>进行食品抽样，抽取</w:t>
      </w:r>
      <w:r w:rsidR="00D36EDA">
        <w:rPr>
          <w:rFonts w:ascii="仿宋" w:eastAsia="仿宋" w:hAnsi="仿宋" w:hint="eastAsia"/>
          <w:bCs/>
          <w:color w:val="000000"/>
          <w:spacing w:val="8"/>
          <w:sz w:val="32"/>
          <w:szCs w:val="32"/>
        </w:rPr>
        <w:t>草莓</w:t>
      </w:r>
      <w:r w:rsidRPr="00475B97">
        <w:rPr>
          <w:rFonts w:ascii="仿宋" w:eastAsia="仿宋" w:hAnsi="仿宋" w:hint="eastAsia"/>
          <w:bCs/>
          <w:color w:val="000000"/>
          <w:spacing w:val="8"/>
          <w:sz w:val="32"/>
          <w:szCs w:val="32"/>
        </w:rPr>
        <w:t>等品种的食品。202</w:t>
      </w:r>
      <w:r w:rsidR="00D36EDA">
        <w:rPr>
          <w:rFonts w:ascii="仿宋" w:eastAsia="仿宋" w:hAnsi="仿宋" w:hint="eastAsia"/>
          <w:bCs/>
          <w:color w:val="000000"/>
          <w:spacing w:val="8"/>
          <w:sz w:val="32"/>
          <w:szCs w:val="32"/>
        </w:rPr>
        <w:t>2</w:t>
      </w:r>
      <w:r w:rsidRPr="00475B97">
        <w:rPr>
          <w:rFonts w:ascii="仿宋" w:eastAsia="仿宋" w:hAnsi="仿宋" w:hint="eastAsia"/>
          <w:bCs/>
          <w:color w:val="000000"/>
          <w:spacing w:val="8"/>
          <w:sz w:val="32"/>
          <w:szCs w:val="32"/>
        </w:rPr>
        <w:t>年</w:t>
      </w:r>
      <w:r w:rsidR="00D36EDA">
        <w:rPr>
          <w:rFonts w:ascii="仿宋" w:eastAsia="仿宋" w:hAnsi="仿宋" w:hint="eastAsia"/>
          <w:bCs/>
          <w:color w:val="000000"/>
          <w:spacing w:val="8"/>
          <w:sz w:val="32"/>
          <w:szCs w:val="32"/>
        </w:rPr>
        <w:t>3</w:t>
      </w:r>
      <w:r w:rsidRPr="00475B97">
        <w:rPr>
          <w:rFonts w:ascii="仿宋" w:eastAsia="仿宋" w:hAnsi="仿宋" w:hint="eastAsia"/>
          <w:bCs/>
          <w:color w:val="000000"/>
          <w:spacing w:val="8"/>
          <w:sz w:val="32"/>
          <w:szCs w:val="32"/>
        </w:rPr>
        <w:t>月1</w:t>
      </w:r>
      <w:r w:rsidR="00D36EDA">
        <w:rPr>
          <w:rFonts w:ascii="仿宋" w:eastAsia="仿宋" w:hAnsi="仿宋" w:hint="eastAsia"/>
          <w:bCs/>
          <w:color w:val="000000"/>
          <w:spacing w:val="8"/>
          <w:sz w:val="32"/>
          <w:szCs w:val="32"/>
        </w:rPr>
        <w:t>6</w:t>
      </w:r>
      <w:r w:rsidRPr="00475B97">
        <w:rPr>
          <w:rFonts w:ascii="仿宋" w:eastAsia="仿宋" w:hAnsi="仿宋" w:hint="eastAsia"/>
          <w:bCs/>
          <w:color w:val="000000"/>
          <w:spacing w:val="8"/>
          <w:sz w:val="32"/>
          <w:szCs w:val="32"/>
        </w:rPr>
        <w:t>日，我局收到第三方检测公司的检验报告，发现在</w:t>
      </w:r>
      <w:r w:rsidR="00D36EDA" w:rsidRPr="00760A2E">
        <w:rPr>
          <w:rFonts w:ascii="仿宋" w:eastAsia="仿宋" w:hAnsi="仿宋" w:hint="eastAsia"/>
          <w:bCs/>
          <w:color w:val="000000"/>
          <w:spacing w:val="8"/>
          <w:sz w:val="32"/>
          <w:szCs w:val="32"/>
        </w:rPr>
        <w:t>该店抽取的草莓中烯酰吗啉项目不符合GB 2763-2021《食品国家安全标准 食品中农药最大残留限量》要求，检验结论为不合格，检验报告编号为JDNY20220387。</w:t>
      </w:r>
      <w:r w:rsidRPr="00475B97">
        <w:rPr>
          <w:rFonts w:ascii="仿宋" w:eastAsia="仿宋" w:hAnsi="仿宋" w:hint="eastAsia"/>
          <w:bCs/>
          <w:color w:val="000000"/>
          <w:spacing w:val="8"/>
          <w:sz w:val="32"/>
          <w:szCs w:val="32"/>
        </w:rPr>
        <w:t>202</w:t>
      </w:r>
      <w:r w:rsidR="00D36EDA">
        <w:rPr>
          <w:rFonts w:ascii="仿宋" w:eastAsia="仿宋" w:hAnsi="仿宋" w:hint="eastAsia"/>
          <w:bCs/>
          <w:color w:val="000000"/>
          <w:spacing w:val="8"/>
          <w:sz w:val="32"/>
          <w:szCs w:val="32"/>
        </w:rPr>
        <w:t>2</w:t>
      </w:r>
      <w:r w:rsidRPr="00475B97">
        <w:rPr>
          <w:rFonts w:ascii="仿宋" w:eastAsia="仿宋" w:hAnsi="仿宋" w:hint="eastAsia"/>
          <w:bCs/>
          <w:color w:val="000000"/>
          <w:spacing w:val="8"/>
          <w:sz w:val="32"/>
          <w:szCs w:val="32"/>
        </w:rPr>
        <w:t>年</w:t>
      </w:r>
      <w:r w:rsidR="00D36EDA">
        <w:rPr>
          <w:rFonts w:ascii="仿宋" w:eastAsia="仿宋" w:hAnsi="仿宋" w:hint="eastAsia"/>
          <w:bCs/>
          <w:color w:val="000000"/>
          <w:spacing w:val="8"/>
          <w:sz w:val="32"/>
          <w:szCs w:val="32"/>
        </w:rPr>
        <w:t>3</w:t>
      </w:r>
      <w:r w:rsidRPr="00475B97">
        <w:rPr>
          <w:rFonts w:ascii="仿宋" w:eastAsia="仿宋" w:hAnsi="仿宋" w:hint="eastAsia"/>
          <w:bCs/>
          <w:color w:val="000000"/>
          <w:spacing w:val="8"/>
          <w:sz w:val="32"/>
          <w:szCs w:val="32"/>
        </w:rPr>
        <w:t>月2</w:t>
      </w:r>
      <w:r w:rsidR="00D36EDA">
        <w:rPr>
          <w:rFonts w:ascii="仿宋" w:eastAsia="仿宋" w:hAnsi="仿宋" w:hint="eastAsia"/>
          <w:bCs/>
          <w:color w:val="000000"/>
          <w:spacing w:val="8"/>
          <w:sz w:val="32"/>
          <w:szCs w:val="32"/>
        </w:rPr>
        <w:t>1</w:t>
      </w:r>
      <w:r w:rsidRPr="00475B97">
        <w:rPr>
          <w:rFonts w:ascii="仿宋" w:eastAsia="仿宋" w:hAnsi="仿宋" w:hint="eastAsia"/>
          <w:bCs/>
          <w:color w:val="000000"/>
          <w:spacing w:val="8"/>
          <w:sz w:val="32"/>
          <w:szCs w:val="32"/>
        </w:rPr>
        <w:t>日，我局执法人员将检验结果送达至当事人，并告知当事人具有复检权益，当事人放弃复检。宁远县</w:t>
      </w:r>
      <w:r w:rsidR="00D36EDA">
        <w:rPr>
          <w:rFonts w:ascii="仿宋" w:eastAsia="仿宋" w:hAnsi="仿宋" w:hint="eastAsia"/>
          <w:bCs/>
          <w:color w:val="000000"/>
          <w:spacing w:val="8"/>
          <w:sz w:val="32"/>
          <w:szCs w:val="32"/>
        </w:rPr>
        <w:t>丽苑水果商店</w:t>
      </w:r>
      <w:r w:rsidRPr="00475B97">
        <w:rPr>
          <w:rFonts w:ascii="仿宋" w:eastAsia="仿宋" w:hAnsi="仿宋" w:hint="eastAsia"/>
          <w:bCs/>
          <w:color w:val="000000"/>
          <w:spacing w:val="8"/>
          <w:sz w:val="32"/>
          <w:szCs w:val="32"/>
        </w:rPr>
        <w:t>的行为涉嫌违反《中华人民共和国食品安全法》第三十四条第一款第（二）项的规定</w:t>
      </w:r>
      <w:r w:rsidRPr="004623D0">
        <w:rPr>
          <w:rFonts w:ascii="仿宋" w:eastAsia="仿宋" w:hAnsi="仿宋" w:hint="eastAsia"/>
          <w:bCs/>
          <w:color w:val="000000"/>
          <w:spacing w:val="8"/>
          <w:sz w:val="32"/>
          <w:szCs w:val="32"/>
        </w:rPr>
        <w:t>。</w:t>
      </w:r>
    </w:p>
    <w:p w:rsidR="00EC0ECB" w:rsidRDefault="00EC0ECB" w:rsidP="00EC0ECB">
      <w:pPr>
        <w:spacing w:after="0" w:line="440" w:lineRule="exact"/>
        <w:ind w:firstLineChars="200" w:firstLine="656"/>
        <w:jc w:val="both"/>
        <w:rPr>
          <w:rFonts w:ascii="仿宋" w:eastAsia="仿宋" w:hAnsi="仿宋"/>
          <w:bCs/>
          <w:color w:val="000000" w:themeColor="text1"/>
          <w:spacing w:val="8"/>
          <w:sz w:val="32"/>
          <w:szCs w:val="32"/>
        </w:rPr>
      </w:pPr>
      <w:r w:rsidRPr="00E70517">
        <w:rPr>
          <w:rFonts w:ascii="仿宋" w:eastAsia="仿宋" w:hAnsi="仿宋" w:hint="eastAsia"/>
          <w:bCs/>
          <w:color w:val="000000" w:themeColor="text1"/>
          <w:spacing w:val="8"/>
          <w:sz w:val="32"/>
          <w:szCs w:val="32"/>
        </w:rPr>
        <w:t>现查实，</w:t>
      </w:r>
      <w:r w:rsidR="00D36EDA">
        <w:rPr>
          <w:rFonts w:ascii="仿宋" w:eastAsia="仿宋" w:hAnsi="仿宋" w:hint="eastAsia"/>
          <w:bCs/>
          <w:color w:val="000000" w:themeColor="text1"/>
          <w:spacing w:val="8"/>
          <w:sz w:val="32"/>
          <w:szCs w:val="32"/>
        </w:rPr>
        <w:t>2022年2月13日</w:t>
      </w:r>
      <w:r w:rsidR="00D36EDA" w:rsidRPr="00E70517">
        <w:rPr>
          <w:rFonts w:ascii="仿宋" w:eastAsia="仿宋" w:hAnsi="仿宋" w:hint="eastAsia"/>
          <w:bCs/>
          <w:color w:val="000000" w:themeColor="text1"/>
          <w:spacing w:val="8"/>
          <w:sz w:val="32"/>
          <w:szCs w:val="32"/>
        </w:rPr>
        <w:t>当事人以</w:t>
      </w:r>
      <w:r w:rsidR="00D36EDA">
        <w:rPr>
          <w:rFonts w:ascii="仿宋" w:eastAsia="仿宋" w:hAnsi="仿宋" w:hint="eastAsia"/>
          <w:bCs/>
          <w:color w:val="000000" w:themeColor="text1"/>
          <w:spacing w:val="8"/>
          <w:sz w:val="32"/>
          <w:szCs w:val="32"/>
        </w:rPr>
        <w:t>20</w:t>
      </w:r>
      <w:r w:rsidR="00D36EDA" w:rsidRPr="00E70517">
        <w:rPr>
          <w:rFonts w:ascii="仿宋" w:eastAsia="仿宋" w:hAnsi="仿宋" w:hint="eastAsia"/>
          <w:bCs/>
          <w:color w:val="000000" w:themeColor="text1"/>
          <w:spacing w:val="8"/>
          <w:sz w:val="32"/>
          <w:szCs w:val="32"/>
        </w:rPr>
        <w:t>元/</w:t>
      </w:r>
      <w:r w:rsidR="00D36EDA">
        <w:rPr>
          <w:rFonts w:ascii="仿宋" w:eastAsia="仿宋" w:hAnsi="仿宋" w:hint="eastAsia"/>
          <w:bCs/>
          <w:color w:val="000000" w:themeColor="text1"/>
          <w:spacing w:val="8"/>
          <w:sz w:val="32"/>
          <w:szCs w:val="32"/>
        </w:rPr>
        <w:t>斤</w:t>
      </w:r>
      <w:r w:rsidR="00D36EDA" w:rsidRPr="00E70517">
        <w:rPr>
          <w:rFonts w:ascii="仿宋" w:eastAsia="仿宋" w:hAnsi="仿宋" w:hint="eastAsia"/>
          <w:bCs/>
          <w:color w:val="000000" w:themeColor="text1"/>
          <w:spacing w:val="8"/>
          <w:sz w:val="32"/>
          <w:szCs w:val="32"/>
        </w:rPr>
        <w:t>的价格从</w:t>
      </w:r>
      <w:r w:rsidR="00D36EDA">
        <w:rPr>
          <w:rFonts w:ascii="仿宋" w:eastAsia="仿宋" w:hAnsi="仿宋" w:hint="eastAsia"/>
          <w:bCs/>
          <w:color w:val="000000" w:themeColor="text1"/>
          <w:spacing w:val="8"/>
          <w:sz w:val="32"/>
          <w:szCs w:val="32"/>
        </w:rPr>
        <w:t>永疑生态草莓园进货了草莓10斤，无进货凭证或小票，</w:t>
      </w:r>
      <w:r w:rsidR="00D36EDA" w:rsidRPr="00E70517">
        <w:rPr>
          <w:rFonts w:ascii="仿宋" w:eastAsia="仿宋" w:hAnsi="仿宋" w:hint="eastAsia"/>
          <w:bCs/>
          <w:color w:val="000000" w:themeColor="text1"/>
          <w:spacing w:val="8"/>
          <w:sz w:val="32"/>
          <w:szCs w:val="32"/>
        </w:rPr>
        <w:t>在</w:t>
      </w:r>
      <w:r w:rsidR="00D36EDA">
        <w:rPr>
          <w:rFonts w:ascii="仿宋" w:eastAsia="仿宋" w:hAnsi="仿宋" w:hint="eastAsia"/>
          <w:bCs/>
          <w:color w:val="000000" w:themeColor="text1"/>
          <w:spacing w:val="8"/>
          <w:sz w:val="32"/>
          <w:szCs w:val="32"/>
        </w:rPr>
        <w:t>自己经营的“宁远县丽苑水果商店”</w:t>
      </w:r>
      <w:r w:rsidR="00D36EDA" w:rsidRPr="00E70517">
        <w:rPr>
          <w:rFonts w:ascii="仿宋" w:eastAsia="仿宋" w:hAnsi="仿宋" w:hint="eastAsia"/>
          <w:bCs/>
          <w:color w:val="000000" w:themeColor="text1"/>
          <w:spacing w:val="8"/>
          <w:sz w:val="32"/>
          <w:szCs w:val="32"/>
        </w:rPr>
        <w:t>以</w:t>
      </w:r>
      <w:r w:rsidR="00D36EDA">
        <w:rPr>
          <w:rFonts w:ascii="仿宋" w:eastAsia="仿宋" w:hAnsi="仿宋" w:hint="eastAsia"/>
          <w:bCs/>
          <w:color w:val="000000" w:themeColor="text1"/>
          <w:spacing w:val="8"/>
          <w:sz w:val="32"/>
          <w:szCs w:val="32"/>
        </w:rPr>
        <w:t>35元</w:t>
      </w:r>
      <w:r w:rsidR="00D36EDA" w:rsidRPr="00E70517">
        <w:rPr>
          <w:rFonts w:ascii="仿宋" w:eastAsia="仿宋" w:hAnsi="仿宋" w:hint="eastAsia"/>
          <w:bCs/>
          <w:color w:val="000000" w:themeColor="text1"/>
          <w:spacing w:val="8"/>
          <w:sz w:val="32"/>
          <w:szCs w:val="32"/>
        </w:rPr>
        <w:t>/</w:t>
      </w:r>
      <w:r w:rsidR="00D36EDA">
        <w:rPr>
          <w:rFonts w:ascii="仿宋" w:eastAsia="仿宋" w:hAnsi="仿宋" w:hint="eastAsia"/>
          <w:bCs/>
          <w:color w:val="000000" w:themeColor="text1"/>
          <w:spacing w:val="8"/>
          <w:sz w:val="32"/>
          <w:szCs w:val="32"/>
        </w:rPr>
        <w:t>斤</w:t>
      </w:r>
      <w:r w:rsidR="00D36EDA" w:rsidRPr="00E70517">
        <w:rPr>
          <w:rFonts w:ascii="仿宋" w:eastAsia="仿宋" w:hAnsi="仿宋" w:hint="eastAsia"/>
          <w:bCs/>
          <w:color w:val="000000" w:themeColor="text1"/>
          <w:spacing w:val="8"/>
          <w:sz w:val="32"/>
          <w:szCs w:val="32"/>
        </w:rPr>
        <w:t>的价格销售</w:t>
      </w:r>
      <w:r w:rsidR="00D36EDA">
        <w:rPr>
          <w:rFonts w:ascii="仿宋" w:eastAsia="仿宋" w:hAnsi="仿宋" w:hint="eastAsia"/>
          <w:bCs/>
          <w:color w:val="000000" w:themeColor="text1"/>
          <w:spacing w:val="8"/>
          <w:sz w:val="32"/>
          <w:szCs w:val="32"/>
        </w:rPr>
        <w:t>，</w:t>
      </w:r>
      <w:r w:rsidR="00067322" w:rsidRPr="00067322">
        <w:rPr>
          <w:rFonts w:ascii="仿宋" w:eastAsia="仿宋" w:hAnsi="仿宋" w:hint="eastAsia"/>
          <w:bCs/>
          <w:color w:val="000000" w:themeColor="text1"/>
          <w:spacing w:val="8"/>
          <w:sz w:val="32"/>
          <w:szCs w:val="32"/>
        </w:rPr>
        <w:t>截止到案发</w:t>
      </w:r>
      <w:r w:rsidR="00D36EDA">
        <w:rPr>
          <w:rFonts w:ascii="仿宋" w:eastAsia="仿宋" w:hAnsi="仿宋" w:hint="eastAsia"/>
          <w:bCs/>
          <w:color w:val="000000" w:themeColor="text1"/>
          <w:spacing w:val="8"/>
          <w:sz w:val="32"/>
          <w:szCs w:val="32"/>
        </w:rPr>
        <w:t>上述批次进货的草莓已销售完，货值共计350元，违法所得共计350元。</w:t>
      </w:r>
    </w:p>
    <w:p w:rsidR="00380CE1" w:rsidRPr="00261DB9" w:rsidRDefault="00380CE1" w:rsidP="00EC0ECB">
      <w:pPr>
        <w:spacing w:after="0" w:line="440" w:lineRule="exact"/>
        <w:ind w:firstLineChars="200" w:firstLine="640"/>
        <w:jc w:val="both"/>
        <w:rPr>
          <w:rFonts w:ascii="仿宋" w:eastAsia="仿宋" w:hAnsi="仿宋" w:cs="宋体"/>
          <w:color w:val="000000" w:themeColor="text1"/>
          <w:sz w:val="32"/>
          <w:szCs w:val="32"/>
        </w:rPr>
      </w:pPr>
      <w:r w:rsidRPr="00261DB9">
        <w:rPr>
          <w:rFonts w:ascii="仿宋" w:eastAsia="仿宋" w:hAnsi="仿宋" w:cs="宋体" w:hint="eastAsia"/>
          <w:color w:val="000000" w:themeColor="text1"/>
          <w:sz w:val="32"/>
          <w:szCs w:val="32"/>
        </w:rPr>
        <w:t>上</w:t>
      </w:r>
      <w:r w:rsidR="00621F66" w:rsidRPr="00261DB9">
        <w:rPr>
          <w:rFonts w:ascii="仿宋" w:eastAsia="仿宋" w:hAnsi="仿宋" w:cs="宋体" w:hint="eastAsia"/>
          <w:color w:val="000000" w:themeColor="text1"/>
          <w:sz w:val="32"/>
          <w:szCs w:val="32"/>
        </w:rPr>
        <w:t>述</w:t>
      </w:r>
      <w:r w:rsidRPr="00261DB9">
        <w:rPr>
          <w:rFonts w:ascii="仿宋" w:eastAsia="仿宋" w:hAnsi="仿宋" w:cs="宋体" w:hint="eastAsia"/>
          <w:color w:val="000000" w:themeColor="text1"/>
          <w:sz w:val="32"/>
          <w:szCs w:val="32"/>
        </w:rPr>
        <w:t>事实</w:t>
      </w:r>
      <w:r w:rsidR="00621F66" w:rsidRPr="00261DB9">
        <w:rPr>
          <w:rFonts w:ascii="仿宋" w:eastAsia="仿宋" w:hAnsi="仿宋" w:cs="宋体" w:hint="eastAsia"/>
          <w:color w:val="000000" w:themeColor="text1"/>
          <w:sz w:val="32"/>
          <w:szCs w:val="32"/>
        </w:rPr>
        <w:t>，</w:t>
      </w:r>
      <w:r w:rsidRPr="00261DB9">
        <w:rPr>
          <w:rFonts w:ascii="仿宋" w:eastAsia="仿宋" w:hAnsi="仿宋" w:cs="宋体" w:hint="eastAsia"/>
          <w:color w:val="000000" w:themeColor="text1"/>
          <w:sz w:val="32"/>
          <w:szCs w:val="32"/>
        </w:rPr>
        <w:t>主要</w:t>
      </w:r>
      <w:r w:rsidR="00621F66" w:rsidRPr="00261DB9">
        <w:rPr>
          <w:rFonts w:ascii="仿宋" w:eastAsia="仿宋" w:hAnsi="仿宋" w:cs="宋体" w:hint="eastAsia"/>
          <w:color w:val="000000" w:themeColor="text1"/>
          <w:sz w:val="32"/>
          <w:szCs w:val="32"/>
        </w:rPr>
        <w:t>有以下</w:t>
      </w:r>
      <w:r w:rsidRPr="00261DB9">
        <w:rPr>
          <w:rFonts w:ascii="仿宋" w:eastAsia="仿宋" w:hAnsi="仿宋" w:cs="宋体" w:hint="eastAsia"/>
          <w:color w:val="000000" w:themeColor="text1"/>
          <w:sz w:val="32"/>
          <w:szCs w:val="32"/>
        </w:rPr>
        <w:t>证据</w:t>
      </w:r>
      <w:r w:rsidR="00621F66" w:rsidRPr="00261DB9">
        <w:rPr>
          <w:rFonts w:ascii="仿宋" w:eastAsia="仿宋" w:hAnsi="仿宋" w:cs="宋体" w:hint="eastAsia"/>
          <w:color w:val="000000" w:themeColor="text1"/>
          <w:sz w:val="32"/>
          <w:szCs w:val="32"/>
        </w:rPr>
        <w:t>证明</w:t>
      </w:r>
      <w:r w:rsidRPr="00261DB9">
        <w:rPr>
          <w:rFonts w:ascii="仿宋" w:eastAsia="仿宋" w:hAnsi="仿宋" w:cs="宋体" w:hint="eastAsia"/>
          <w:color w:val="000000" w:themeColor="text1"/>
          <w:sz w:val="32"/>
          <w:szCs w:val="32"/>
        </w:rPr>
        <w:t>：</w:t>
      </w:r>
    </w:p>
    <w:p w:rsidR="00EC0ECB" w:rsidRPr="00E70517" w:rsidRDefault="00EC0ECB" w:rsidP="00EC0ECB">
      <w:pPr>
        <w:spacing w:after="0" w:line="440" w:lineRule="exact"/>
        <w:ind w:firstLineChars="200" w:firstLine="656"/>
        <w:jc w:val="both"/>
        <w:rPr>
          <w:rFonts w:ascii="仿宋" w:eastAsia="仿宋" w:hAnsi="仿宋"/>
          <w:bCs/>
          <w:color w:val="000000"/>
          <w:spacing w:val="8"/>
          <w:sz w:val="32"/>
          <w:szCs w:val="32"/>
        </w:rPr>
      </w:pPr>
      <w:r w:rsidRPr="00E70517">
        <w:rPr>
          <w:rFonts w:ascii="仿宋" w:eastAsia="仿宋" w:hAnsi="仿宋" w:hint="eastAsia"/>
          <w:bCs/>
          <w:color w:val="000000"/>
          <w:spacing w:val="8"/>
          <w:sz w:val="32"/>
          <w:szCs w:val="32"/>
        </w:rPr>
        <w:lastRenderedPageBreak/>
        <w:t>1，经当事人签字确认的国家食品安全抽样检验告知书</w:t>
      </w:r>
      <w:r>
        <w:rPr>
          <w:rFonts w:ascii="仿宋" w:eastAsia="仿宋" w:hAnsi="仿宋" w:hint="eastAsia"/>
          <w:bCs/>
          <w:color w:val="000000"/>
          <w:spacing w:val="8"/>
          <w:sz w:val="32"/>
          <w:szCs w:val="32"/>
        </w:rPr>
        <w:t>一</w:t>
      </w:r>
      <w:r w:rsidRPr="00E70517">
        <w:rPr>
          <w:rFonts w:ascii="仿宋" w:eastAsia="仿宋" w:hAnsi="仿宋" w:hint="eastAsia"/>
          <w:bCs/>
          <w:color w:val="000000"/>
          <w:spacing w:val="8"/>
          <w:sz w:val="32"/>
          <w:szCs w:val="32"/>
        </w:rPr>
        <w:t>份、国家食品安全抽样检验抽样单(非网络)</w:t>
      </w:r>
      <w:r>
        <w:rPr>
          <w:rFonts w:ascii="仿宋" w:eastAsia="仿宋" w:hAnsi="仿宋" w:hint="eastAsia"/>
          <w:bCs/>
          <w:color w:val="000000"/>
          <w:spacing w:val="8"/>
          <w:sz w:val="32"/>
          <w:szCs w:val="32"/>
        </w:rPr>
        <w:t>一份</w:t>
      </w:r>
      <w:r w:rsidRPr="00E70517">
        <w:rPr>
          <w:rFonts w:ascii="仿宋" w:eastAsia="仿宋" w:hAnsi="仿宋" w:hint="eastAsia"/>
          <w:bCs/>
          <w:color w:val="000000"/>
          <w:spacing w:val="8"/>
          <w:sz w:val="32"/>
          <w:szCs w:val="32"/>
        </w:rPr>
        <w:t>，证明了现场抽样符合法定程序的事实。</w:t>
      </w:r>
    </w:p>
    <w:p w:rsidR="00EC0ECB" w:rsidRPr="00E70517" w:rsidRDefault="00EC0ECB" w:rsidP="00EC0ECB">
      <w:pPr>
        <w:spacing w:after="0" w:line="440" w:lineRule="exact"/>
        <w:ind w:firstLineChars="200" w:firstLine="656"/>
        <w:jc w:val="both"/>
        <w:rPr>
          <w:rFonts w:ascii="仿宋" w:eastAsia="仿宋" w:hAnsi="仿宋"/>
          <w:bCs/>
          <w:color w:val="000000"/>
          <w:spacing w:val="8"/>
          <w:sz w:val="32"/>
          <w:szCs w:val="32"/>
        </w:rPr>
      </w:pPr>
      <w:r w:rsidRPr="00E70517">
        <w:rPr>
          <w:rFonts w:ascii="仿宋" w:eastAsia="仿宋" w:hAnsi="仿宋" w:hint="eastAsia"/>
          <w:bCs/>
          <w:color w:val="000000"/>
          <w:spacing w:val="8"/>
          <w:sz w:val="32"/>
          <w:szCs w:val="32"/>
        </w:rPr>
        <w:t>2，经当事人签字确认的食品安全抽样检验结果通知书</w:t>
      </w:r>
      <w:r>
        <w:rPr>
          <w:rFonts w:ascii="仿宋" w:eastAsia="仿宋" w:hAnsi="仿宋" w:hint="eastAsia"/>
          <w:bCs/>
          <w:color w:val="000000"/>
          <w:spacing w:val="8"/>
          <w:sz w:val="32"/>
          <w:szCs w:val="32"/>
        </w:rPr>
        <w:t>一</w:t>
      </w:r>
      <w:r w:rsidRPr="00E70517">
        <w:rPr>
          <w:rFonts w:ascii="仿宋" w:eastAsia="仿宋" w:hAnsi="仿宋" w:hint="eastAsia"/>
          <w:bCs/>
          <w:color w:val="000000"/>
          <w:spacing w:val="8"/>
          <w:sz w:val="32"/>
          <w:szCs w:val="32"/>
        </w:rPr>
        <w:t>份、检验报告</w:t>
      </w:r>
      <w:r>
        <w:rPr>
          <w:rFonts w:ascii="仿宋" w:eastAsia="仿宋" w:hAnsi="仿宋" w:hint="eastAsia"/>
          <w:bCs/>
          <w:color w:val="000000"/>
          <w:spacing w:val="8"/>
          <w:sz w:val="32"/>
          <w:szCs w:val="32"/>
        </w:rPr>
        <w:t>一</w:t>
      </w:r>
      <w:r w:rsidRPr="00E70517">
        <w:rPr>
          <w:rFonts w:ascii="仿宋" w:eastAsia="仿宋" w:hAnsi="仿宋" w:hint="eastAsia"/>
          <w:bCs/>
          <w:color w:val="000000"/>
          <w:spacing w:val="8"/>
          <w:sz w:val="32"/>
          <w:szCs w:val="32"/>
        </w:rPr>
        <w:t>份</w:t>
      </w:r>
      <w:r>
        <w:rPr>
          <w:rFonts w:ascii="仿宋" w:eastAsia="仿宋" w:hAnsi="仿宋" w:hint="eastAsia"/>
          <w:bCs/>
          <w:color w:val="000000"/>
          <w:spacing w:val="8"/>
          <w:sz w:val="32"/>
          <w:szCs w:val="32"/>
        </w:rPr>
        <w:t>、现场检查笔录一份</w:t>
      </w:r>
      <w:r w:rsidRPr="00E70517">
        <w:rPr>
          <w:rFonts w:ascii="仿宋" w:eastAsia="仿宋" w:hAnsi="仿宋" w:hint="eastAsia"/>
          <w:bCs/>
          <w:color w:val="000000"/>
          <w:spacing w:val="8"/>
          <w:sz w:val="32"/>
          <w:szCs w:val="32"/>
        </w:rPr>
        <w:t>，证明了当事人销售的</w:t>
      </w:r>
      <w:r w:rsidR="00D36EDA">
        <w:rPr>
          <w:rFonts w:ascii="仿宋" w:eastAsia="仿宋" w:hAnsi="仿宋" w:hint="eastAsia"/>
          <w:bCs/>
          <w:color w:val="000000" w:themeColor="text1"/>
          <w:spacing w:val="8"/>
          <w:sz w:val="32"/>
          <w:szCs w:val="32"/>
        </w:rPr>
        <w:t>草莓</w:t>
      </w:r>
      <w:r w:rsidRPr="00E70517">
        <w:rPr>
          <w:rFonts w:ascii="仿宋" w:eastAsia="仿宋" w:hAnsi="仿宋" w:hint="eastAsia"/>
          <w:bCs/>
          <w:color w:val="000000"/>
          <w:spacing w:val="8"/>
          <w:sz w:val="32"/>
          <w:szCs w:val="32"/>
        </w:rPr>
        <w:t>不合格的事实。</w:t>
      </w:r>
    </w:p>
    <w:p w:rsidR="00EC0ECB" w:rsidRPr="00E70517" w:rsidRDefault="00EC0ECB" w:rsidP="00EC0ECB">
      <w:pPr>
        <w:spacing w:after="0" w:line="440" w:lineRule="exact"/>
        <w:ind w:firstLineChars="200" w:firstLine="656"/>
        <w:jc w:val="both"/>
        <w:rPr>
          <w:rFonts w:ascii="仿宋" w:eastAsia="仿宋" w:hAnsi="仿宋"/>
          <w:bCs/>
          <w:color w:val="000000"/>
          <w:spacing w:val="8"/>
          <w:sz w:val="32"/>
          <w:szCs w:val="32"/>
        </w:rPr>
      </w:pPr>
      <w:r w:rsidRPr="00E70517">
        <w:rPr>
          <w:rFonts w:ascii="仿宋" w:eastAsia="仿宋" w:hAnsi="仿宋" w:hint="eastAsia"/>
          <w:bCs/>
          <w:color w:val="000000"/>
          <w:spacing w:val="8"/>
          <w:sz w:val="32"/>
          <w:szCs w:val="32"/>
        </w:rPr>
        <w:t>3，</w:t>
      </w:r>
      <w:r>
        <w:rPr>
          <w:rFonts w:ascii="仿宋" w:eastAsia="仿宋" w:hAnsi="仿宋" w:hint="eastAsia"/>
          <w:bCs/>
          <w:color w:val="000000"/>
          <w:spacing w:val="8"/>
          <w:sz w:val="32"/>
          <w:szCs w:val="32"/>
        </w:rPr>
        <w:t>经当事人签字确认的营业执照复印件一份、</w:t>
      </w:r>
      <w:r w:rsidR="00D36EDA">
        <w:rPr>
          <w:rFonts w:ascii="仿宋" w:eastAsia="仿宋" w:hAnsi="仿宋" w:hint="eastAsia"/>
          <w:bCs/>
          <w:color w:val="000000"/>
          <w:spacing w:val="8"/>
          <w:sz w:val="32"/>
          <w:szCs w:val="32"/>
        </w:rPr>
        <w:t>食品经营许可证复印件一份、</w:t>
      </w:r>
      <w:r>
        <w:rPr>
          <w:rFonts w:ascii="仿宋" w:eastAsia="仿宋" w:hAnsi="仿宋" w:hint="eastAsia"/>
          <w:bCs/>
          <w:color w:val="000000"/>
          <w:spacing w:val="8"/>
          <w:sz w:val="32"/>
          <w:szCs w:val="32"/>
        </w:rPr>
        <w:t>本人身份证复印件一份</w:t>
      </w:r>
      <w:r w:rsidRPr="00E70517">
        <w:rPr>
          <w:rFonts w:ascii="仿宋" w:eastAsia="仿宋" w:hAnsi="仿宋" w:hint="eastAsia"/>
          <w:bCs/>
          <w:color w:val="000000"/>
          <w:spacing w:val="8"/>
          <w:sz w:val="32"/>
          <w:szCs w:val="32"/>
        </w:rPr>
        <w:t>，证明了当事人</w:t>
      </w:r>
      <w:r w:rsidR="00D36EDA">
        <w:rPr>
          <w:rFonts w:ascii="仿宋" w:eastAsia="仿宋" w:hAnsi="仿宋" w:hint="eastAsia"/>
          <w:bCs/>
          <w:color w:val="000000"/>
          <w:spacing w:val="8"/>
          <w:sz w:val="32"/>
          <w:szCs w:val="32"/>
        </w:rPr>
        <w:t>的</w:t>
      </w:r>
      <w:r w:rsidRPr="00E70517">
        <w:rPr>
          <w:rFonts w:ascii="仿宋" w:eastAsia="仿宋" w:hAnsi="仿宋" w:hint="eastAsia"/>
          <w:bCs/>
          <w:color w:val="000000"/>
          <w:spacing w:val="8"/>
          <w:sz w:val="32"/>
          <w:szCs w:val="32"/>
        </w:rPr>
        <w:t>经营主体资格。</w:t>
      </w:r>
    </w:p>
    <w:p w:rsidR="00424127" w:rsidRPr="00E70517" w:rsidRDefault="00EC0ECB" w:rsidP="00EC0ECB">
      <w:pPr>
        <w:spacing w:after="0" w:line="440" w:lineRule="exact"/>
        <w:ind w:firstLineChars="200" w:firstLine="656"/>
        <w:jc w:val="both"/>
        <w:rPr>
          <w:rFonts w:ascii="仿宋" w:eastAsia="仿宋" w:hAnsi="仿宋"/>
          <w:bCs/>
          <w:color w:val="000000"/>
          <w:spacing w:val="8"/>
          <w:sz w:val="32"/>
          <w:szCs w:val="32"/>
        </w:rPr>
      </w:pPr>
      <w:r>
        <w:rPr>
          <w:rFonts w:ascii="仿宋" w:eastAsia="仿宋" w:hAnsi="仿宋" w:hint="eastAsia"/>
          <w:bCs/>
          <w:color w:val="000000"/>
          <w:spacing w:val="8"/>
          <w:sz w:val="32"/>
          <w:szCs w:val="32"/>
        </w:rPr>
        <w:t>4</w:t>
      </w:r>
      <w:r w:rsidRPr="00E70517">
        <w:rPr>
          <w:rFonts w:ascii="仿宋" w:eastAsia="仿宋" w:hAnsi="仿宋" w:hint="eastAsia"/>
          <w:bCs/>
          <w:color w:val="000000"/>
          <w:spacing w:val="8"/>
          <w:sz w:val="32"/>
          <w:szCs w:val="32"/>
        </w:rPr>
        <w:t>，经当事人签字确认的询问笔录</w:t>
      </w:r>
      <w:r>
        <w:rPr>
          <w:rFonts w:ascii="仿宋" w:eastAsia="仿宋" w:hAnsi="仿宋" w:hint="eastAsia"/>
          <w:bCs/>
          <w:color w:val="000000"/>
          <w:spacing w:val="8"/>
          <w:sz w:val="32"/>
          <w:szCs w:val="32"/>
        </w:rPr>
        <w:t>一份</w:t>
      </w:r>
      <w:r w:rsidRPr="00E70517">
        <w:rPr>
          <w:rFonts w:ascii="仿宋" w:eastAsia="仿宋" w:hAnsi="仿宋" w:hint="eastAsia"/>
          <w:bCs/>
          <w:color w:val="000000"/>
          <w:spacing w:val="8"/>
          <w:sz w:val="32"/>
          <w:szCs w:val="32"/>
        </w:rPr>
        <w:t>，证明了当事人采购、销售</w:t>
      </w:r>
      <w:r w:rsidR="00D36EDA">
        <w:rPr>
          <w:rFonts w:ascii="仿宋" w:eastAsia="仿宋" w:hAnsi="仿宋" w:hint="eastAsia"/>
          <w:bCs/>
          <w:color w:val="000000" w:themeColor="text1"/>
          <w:spacing w:val="8"/>
          <w:sz w:val="32"/>
          <w:szCs w:val="32"/>
        </w:rPr>
        <w:t>草莓</w:t>
      </w:r>
      <w:r w:rsidRPr="00E70517">
        <w:rPr>
          <w:rFonts w:ascii="仿宋" w:eastAsia="仿宋" w:hAnsi="仿宋" w:hint="eastAsia"/>
          <w:bCs/>
          <w:color w:val="000000"/>
          <w:spacing w:val="8"/>
          <w:sz w:val="32"/>
          <w:szCs w:val="32"/>
        </w:rPr>
        <w:t>，且</w:t>
      </w:r>
      <w:r w:rsidR="00D36EDA">
        <w:rPr>
          <w:rFonts w:ascii="仿宋" w:eastAsia="仿宋" w:hAnsi="仿宋" w:hint="eastAsia"/>
          <w:bCs/>
          <w:color w:val="000000" w:themeColor="text1"/>
          <w:spacing w:val="8"/>
          <w:sz w:val="32"/>
          <w:szCs w:val="32"/>
        </w:rPr>
        <w:t>草莓</w:t>
      </w:r>
      <w:r w:rsidRPr="00E70517">
        <w:rPr>
          <w:rFonts w:ascii="仿宋" w:eastAsia="仿宋" w:hAnsi="仿宋" w:hint="eastAsia"/>
          <w:bCs/>
          <w:color w:val="000000"/>
          <w:spacing w:val="8"/>
          <w:sz w:val="32"/>
          <w:szCs w:val="32"/>
        </w:rPr>
        <w:t>经抽样检验不合格的事实。</w:t>
      </w:r>
    </w:p>
    <w:p w:rsidR="00241FD1" w:rsidRDefault="00EC0ECB" w:rsidP="00EC0ECB">
      <w:pPr>
        <w:spacing w:after="0" w:line="440" w:lineRule="exact"/>
        <w:ind w:firstLineChars="200" w:firstLine="640"/>
        <w:jc w:val="both"/>
        <w:rPr>
          <w:rFonts w:ascii="仿宋" w:eastAsia="仿宋" w:hAnsi="仿宋"/>
          <w:color w:val="000000" w:themeColor="text1"/>
          <w:sz w:val="32"/>
          <w:szCs w:val="32"/>
        </w:rPr>
      </w:pPr>
      <w:r w:rsidRPr="00E70517">
        <w:rPr>
          <w:rFonts w:ascii="仿宋" w:eastAsia="仿宋" w:hAnsi="仿宋" w:hint="eastAsia"/>
          <w:color w:val="000000" w:themeColor="text1"/>
          <w:sz w:val="32"/>
          <w:szCs w:val="32"/>
        </w:rPr>
        <w:t>当事人销售不合格</w:t>
      </w:r>
      <w:r w:rsidR="00D36EDA">
        <w:rPr>
          <w:rFonts w:ascii="仿宋" w:eastAsia="仿宋" w:hAnsi="仿宋" w:hint="eastAsia"/>
          <w:bCs/>
          <w:color w:val="000000" w:themeColor="text1"/>
          <w:spacing w:val="8"/>
          <w:sz w:val="32"/>
          <w:szCs w:val="32"/>
        </w:rPr>
        <w:t>草莓</w:t>
      </w:r>
      <w:r w:rsidRPr="00E70517">
        <w:rPr>
          <w:rFonts w:ascii="仿宋" w:eastAsia="仿宋" w:hAnsi="仿宋" w:hint="eastAsia"/>
          <w:color w:val="000000" w:themeColor="text1"/>
          <w:sz w:val="32"/>
          <w:szCs w:val="32"/>
        </w:rPr>
        <w:t>的行为，违反了《</w:t>
      </w:r>
      <w:r>
        <w:rPr>
          <w:rFonts w:ascii="仿宋" w:eastAsia="仿宋" w:hAnsi="仿宋" w:hint="eastAsia"/>
          <w:color w:val="000000" w:themeColor="text1"/>
          <w:sz w:val="32"/>
          <w:szCs w:val="32"/>
        </w:rPr>
        <w:t>食品安全法</w:t>
      </w:r>
      <w:r w:rsidRPr="00E70517">
        <w:rPr>
          <w:rFonts w:ascii="仿宋" w:eastAsia="仿宋" w:hAnsi="仿宋" w:hint="eastAsia"/>
          <w:color w:val="000000" w:themeColor="text1"/>
          <w:sz w:val="32"/>
          <w:szCs w:val="32"/>
        </w:rPr>
        <w:t>》第</w:t>
      </w:r>
      <w:r>
        <w:rPr>
          <w:rFonts w:ascii="仿宋" w:eastAsia="仿宋" w:hAnsi="仿宋" w:hint="eastAsia"/>
          <w:color w:val="000000" w:themeColor="text1"/>
          <w:sz w:val="32"/>
          <w:szCs w:val="32"/>
        </w:rPr>
        <w:t>三十四</w:t>
      </w:r>
      <w:r w:rsidRPr="00E70517">
        <w:rPr>
          <w:rFonts w:ascii="仿宋" w:eastAsia="仿宋" w:hAnsi="仿宋" w:hint="eastAsia"/>
          <w:color w:val="000000" w:themeColor="text1"/>
          <w:sz w:val="32"/>
          <w:szCs w:val="32"/>
        </w:rPr>
        <w:t>条第</w:t>
      </w:r>
      <w:r w:rsidRPr="00E70517">
        <w:rPr>
          <w:rFonts w:ascii="仿宋" w:eastAsia="仿宋" w:hAnsi="仿宋" w:hint="eastAsia"/>
          <w:color w:val="454545"/>
          <w:sz w:val="32"/>
          <w:szCs w:val="32"/>
        </w:rPr>
        <w:t>二</w:t>
      </w:r>
      <w:r w:rsidRPr="00E70517">
        <w:rPr>
          <w:rFonts w:ascii="仿宋" w:eastAsia="仿宋" w:hAnsi="仿宋" w:hint="eastAsia"/>
          <w:color w:val="000000" w:themeColor="text1"/>
          <w:sz w:val="32"/>
          <w:szCs w:val="32"/>
        </w:rPr>
        <w:t>项“</w:t>
      </w:r>
      <w:r w:rsidRPr="007F0446">
        <w:rPr>
          <w:rFonts w:ascii="仿宋" w:eastAsia="仿宋" w:hAnsi="仿宋"/>
          <w:color w:val="000000" w:themeColor="text1"/>
          <w:sz w:val="32"/>
          <w:szCs w:val="32"/>
        </w:rPr>
        <w:t>禁止生产经营下列食品、食品添加剂、食品相关产品：</w:t>
      </w:r>
      <w:r w:rsidRPr="007F0446">
        <w:rPr>
          <w:rFonts w:ascii="仿宋" w:eastAsia="仿宋" w:hAnsi="仿宋"/>
          <w:bCs/>
          <w:color w:val="000000"/>
          <w:spacing w:val="8"/>
          <w:sz w:val="32"/>
          <w:szCs w:val="32"/>
        </w:rPr>
        <w:t>（二）致病性微生物，农药残留、兽药残留、生物毒素、重金属等污染物质以及其他危害人体健康的物质含量超过食品安全标准限量的食品、食品添加剂、食品相关产品</w:t>
      </w:r>
      <w:r w:rsidRPr="00E70517">
        <w:rPr>
          <w:rFonts w:ascii="仿宋" w:eastAsia="仿宋" w:hAnsi="仿宋" w:hint="eastAsia"/>
          <w:color w:val="000000" w:themeColor="text1"/>
          <w:sz w:val="32"/>
          <w:szCs w:val="32"/>
        </w:rPr>
        <w:t>”的规定。</w:t>
      </w:r>
    </w:p>
    <w:p w:rsidR="00EC0ECB" w:rsidRDefault="00EC0ECB" w:rsidP="00EC0ECB">
      <w:pPr>
        <w:kinsoku w:val="0"/>
        <w:autoSpaceDE w:val="0"/>
        <w:autoSpaceDN w:val="0"/>
        <w:spacing w:line="440" w:lineRule="exact"/>
        <w:ind w:right="17" w:firstLineChars="200" w:firstLine="656"/>
        <w:textAlignment w:val="baseline"/>
        <w:rPr>
          <w:rFonts w:ascii="仿宋" w:eastAsia="仿宋" w:hAnsi="仿宋"/>
          <w:bCs/>
          <w:color w:val="000000" w:themeColor="text1"/>
          <w:spacing w:val="8"/>
          <w:sz w:val="32"/>
          <w:szCs w:val="32"/>
        </w:rPr>
      </w:pPr>
      <w:r w:rsidRPr="00E70517">
        <w:rPr>
          <w:rFonts w:ascii="仿宋" w:eastAsia="仿宋" w:hAnsi="仿宋" w:hint="eastAsia"/>
          <w:bCs/>
          <w:color w:val="000000" w:themeColor="text1"/>
          <w:spacing w:val="8"/>
          <w:sz w:val="32"/>
          <w:szCs w:val="32"/>
        </w:rPr>
        <w:t>鉴于当事人在案发后能积极主动配合执法人员调查案情，销售的不合格</w:t>
      </w:r>
      <w:r w:rsidR="00D36EDA">
        <w:rPr>
          <w:rFonts w:ascii="仿宋" w:eastAsia="仿宋" w:hAnsi="仿宋" w:hint="eastAsia"/>
          <w:bCs/>
          <w:color w:val="000000" w:themeColor="text1"/>
          <w:spacing w:val="8"/>
          <w:sz w:val="32"/>
          <w:szCs w:val="32"/>
        </w:rPr>
        <w:t>草莓</w:t>
      </w:r>
      <w:r w:rsidRPr="00E70517">
        <w:rPr>
          <w:rFonts w:ascii="仿宋" w:eastAsia="仿宋" w:hAnsi="仿宋" w:hint="eastAsia"/>
          <w:bCs/>
          <w:color w:val="000000" w:themeColor="text1"/>
          <w:spacing w:val="8"/>
          <w:sz w:val="32"/>
          <w:szCs w:val="32"/>
        </w:rPr>
        <w:t>数量不多，未造成影响，对照</w:t>
      </w:r>
      <w:r w:rsidRPr="00E70517">
        <w:rPr>
          <w:rFonts w:ascii="仿宋" w:eastAsia="仿宋" w:hAnsi="仿宋" w:hint="eastAsia"/>
          <w:color w:val="000000" w:themeColor="text1"/>
          <w:sz w:val="32"/>
          <w:szCs w:val="32"/>
        </w:rPr>
        <w:t>《中华人民共和国行政处罚法》第</w:t>
      </w:r>
      <w:r>
        <w:rPr>
          <w:rFonts w:ascii="仿宋" w:eastAsia="仿宋" w:hAnsi="仿宋" w:hint="eastAsia"/>
          <w:color w:val="000000" w:themeColor="text1"/>
          <w:sz w:val="32"/>
          <w:szCs w:val="32"/>
        </w:rPr>
        <w:t>三十二</w:t>
      </w:r>
      <w:r w:rsidRPr="00E70517">
        <w:rPr>
          <w:rFonts w:ascii="仿宋" w:eastAsia="仿宋" w:hAnsi="仿宋" w:hint="eastAsia"/>
          <w:color w:val="000000" w:themeColor="text1"/>
          <w:sz w:val="32"/>
          <w:szCs w:val="32"/>
        </w:rPr>
        <w:t>条和市场监督管理总局</w:t>
      </w:r>
      <w:r w:rsidRPr="00E70517">
        <w:rPr>
          <w:rFonts w:ascii="仿宋" w:eastAsia="仿宋" w:hAnsi="仿宋" w:cs="Arial"/>
          <w:color w:val="000000" w:themeColor="text1"/>
          <w:sz w:val="32"/>
          <w:szCs w:val="32"/>
        </w:rPr>
        <w:t>《规范市场监督管理行政处罚裁量权的指导意见》</w:t>
      </w:r>
      <w:r w:rsidRPr="00E70517">
        <w:rPr>
          <w:rFonts w:ascii="仿宋" w:eastAsia="仿宋" w:hAnsi="仿宋" w:hint="eastAsia"/>
          <w:color w:val="000000" w:themeColor="text1"/>
          <w:sz w:val="32"/>
          <w:szCs w:val="32"/>
        </w:rPr>
        <w:t>的规定，</w:t>
      </w:r>
      <w:r w:rsidRPr="00E70517">
        <w:rPr>
          <w:rFonts w:ascii="仿宋" w:eastAsia="仿宋" w:hAnsi="仿宋" w:hint="eastAsia"/>
          <w:bCs/>
          <w:color w:val="000000" w:themeColor="text1"/>
          <w:spacing w:val="8"/>
          <w:sz w:val="32"/>
          <w:szCs w:val="32"/>
        </w:rPr>
        <w:t>符合依法减轻行政处罚的情节。</w:t>
      </w:r>
    </w:p>
    <w:p w:rsidR="00241FD1" w:rsidRDefault="00241FD1" w:rsidP="00EC0ECB">
      <w:pPr>
        <w:kinsoku w:val="0"/>
        <w:autoSpaceDE w:val="0"/>
        <w:autoSpaceDN w:val="0"/>
        <w:spacing w:line="440" w:lineRule="exact"/>
        <w:ind w:right="17" w:firstLineChars="200" w:firstLine="656"/>
        <w:textAlignment w:val="baseline"/>
        <w:rPr>
          <w:rFonts w:ascii="仿宋" w:eastAsia="仿宋" w:hAnsi="仿宋" w:cs="仿宋"/>
          <w:snapToGrid w:val="0"/>
          <w:color w:val="000000"/>
          <w:spacing w:val="-1"/>
          <w:sz w:val="32"/>
          <w:szCs w:val="32"/>
        </w:rPr>
      </w:pPr>
      <w:r>
        <w:rPr>
          <w:rFonts w:ascii="仿宋" w:eastAsia="仿宋" w:hAnsi="仿宋" w:hint="eastAsia"/>
          <w:bCs/>
          <w:color w:val="000000" w:themeColor="text1"/>
          <w:spacing w:val="8"/>
          <w:sz w:val="32"/>
          <w:szCs w:val="32"/>
        </w:rPr>
        <w:t>根</w:t>
      </w:r>
      <w:r w:rsidRPr="00E70517">
        <w:rPr>
          <w:rFonts w:ascii="仿宋" w:eastAsia="仿宋" w:hAnsi="仿宋" w:hint="eastAsia"/>
          <w:bCs/>
          <w:color w:val="000000" w:themeColor="text1"/>
          <w:spacing w:val="8"/>
          <w:sz w:val="32"/>
          <w:szCs w:val="32"/>
        </w:rPr>
        <w:t>据《食品安全法》第一百二十四条第一款第</w:t>
      </w:r>
      <w:r w:rsidRPr="00E70517">
        <w:rPr>
          <w:rFonts w:ascii="仿宋" w:eastAsia="仿宋" w:hAnsi="仿宋"/>
          <w:bCs/>
          <w:color w:val="000000" w:themeColor="text1"/>
          <w:spacing w:val="8"/>
          <w:sz w:val="32"/>
          <w:szCs w:val="32"/>
        </w:rPr>
        <w:t>（一）</w:t>
      </w:r>
      <w:r w:rsidRPr="00E70517">
        <w:rPr>
          <w:rFonts w:ascii="仿宋" w:eastAsia="仿宋" w:hAnsi="仿宋" w:hint="eastAsia"/>
          <w:bCs/>
          <w:color w:val="000000" w:themeColor="text1"/>
          <w:spacing w:val="8"/>
          <w:sz w:val="32"/>
          <w:szCs w:val="32"/>
        </w:rPr>
        <w:t>项“</w:t>
      </w:r>
      <w:r w:rsidRPr="00E70517">
        <w:rPr>
          <w:rFonts w:ascii="仿宋" w:eastAsia="仿宋" w:hAnsi="仿宋"/>
          <w:bCs/>
          <w:color w:val="000000" w:themeColor="text1"/>
          <w:spacing w:val="8"/>
          <w:sz w:val="32"/>
          <w:szCs w:val="32"/>
        </w:rPr>
        <w:t>违反本法规定，有下列情形之一，尚不构成犯罪的，由县级以上人民政府食品安全监督管理部门没收违法所得和违法生产经营的食品、食品添加剂，并可以没收用于违法生产经营的工具、设备、原料等物品；违法生产经营的食品、食品添加剂货值金额不足一万元的，并处五万元以上十万元以下罚款；货值金额一万元以上的，并处货值金额十倍以上二十倍以下罚款；情节严重的，吊销许可证：（一）生产经营致病性微生物，农药残留、兽药残留、生</w:t>
      </w:r>
      <w:r w:rsidRPr="00E70517">
        <w:rPr>
          <w:rFonts w:ascii="仿宋" w:eastAsia="仿宋" w:hAnsi="仿宋"/>
          <w:bCs/>
          <w:color w:val="000000" w:themeColor="text1"/>
          <w:spacing w:val="8"/>
          <w:sz w:val="32"/>
          <w:szCs w:val="32"/>
        </w:rPr>
        <w:lastRenderedPageBreak/>
        <w:t>物毒素、重金属等污染物质以及其他危害人体健康的物质含量超过食品安全标准限量的食品、食品添加剂</w:t>
      </w:r>
      <w:r w:rsidRPr="00E70517">
        <w:rPr>
          <w:rFonts w:ascii="仿宋" w:eastAsia="仿宋" w:hAnsi="仿宋" w:hint="eastAsia"/>
          <w:bCs/>
          <w:color w:val="000000" w:themeColor="text1"/>
          <w:spacing w:val="8"/>
          <w:sz w:val="32"/>
          <w:szCs w:val="32"/>
        </w:rPr>
        <w:t>”的规定。</w:t>
      </w:r>
      <w:r w:rsidR="00327917" w:rsidRPr="00261DB9">
        <w:rPr>
          <w:rFonts w:ascii="仿宋" w:eastAsia="仿宋" w:hAnsi="仿宋" w:hint="eastAsia"/>
          <w:bCs/>
          <w:color w:val="000000" w:themeColor="text1"/>
          <w:spacing w:val="8"/>
          <w:sz w:val="32"/>
          <w:szCs w:val="32"/>
        </w:rPr>
        <w:t>我局决定</w:t>
      </w:r>
      <w:r>
        <w:rPr>
          <w:rFonts w:ascii="仿宋" w:eastAsia="仿宋" w:hAnsi="仿宋" w:cs="仿宋" w:hint="eastAsia"/>
          <w:snapToGrid w:val="0"/>
          <w:color w:val="000000"/>
          <w:spacing w:val="-1"/>
          <w:sz w:val="32"/>
          <w:szCs w:val="32"/>
          <w:lang w:val="zh-CN"/>
        </w:rPr>
        <w:t>给</w:t>
      </w:r>
      <w:r>
        <w:rPr>
          <w:rFonts w:ascii="仿宋" w:eastAsia="仿宋" w:hAnsi="仿宋" w:cs="仿宋" w:hint="eastAsia"/>
          <w:snapToGrid w:val="0"/>
          <w:color w:val="000000"/>
          <w:spacing w:val="-1"/>
          <w:sz w:val="32"/>
          <w:szCs w:val="32"/>
        </w:rPr>
        <w:t>予</w:t>
      </w:r>
      <w:r>
        <w:rPr>
          <w:rFonts w:ascii="仿宋" w:eastAsia="仿宋" w:hAnsi="仿宋" w:cs="仿宋" w:hint="eastAsia"/>
          <w:snapToGrid w:val="0"/>
          <w:color w:val="000000"/>
          <w:spacing w:val="-1"/>
          <w:sz w:val="32"/>
          <w:szCs w:val="32"/>
          <w:lang w:val="zh-CN"/>
        </w:rPr>
        <w:t>当事人</w:t>
      </w:r>
      <w:r>
        <w:rPr>
          <w:rFonts w:ascii="仿宋" w:eastAsia="仿宋" w:hAnsi="仿宋" w:cs="仿宋" w:hint="eastAsia"/>
          <w:snapToGrid w:val="0"/>
          <w:color w:val="000000"/>
          <w:spacing w:val="-1"/>
          <w:sz w:val="32"/>
          <w:szCs w:val="32"/>
        </w:rPr>
        <w:t>以下行政处罚：</w:t>
      </w:r>
    </w:p>
    <w:p w:rsidR="00D36EDA" w:rsidRDefault="00D36EDA" w:rsidP="00D36EDA">
      <w:pPr>
        <w:kinsoku w:val="0"/>
        <w:autoSpaceDE w:val="0"/>
        <w:autoSpaceDN w:val="0"/>
        <w:spacing w:line="460" w:lineRule="exact"/>
        <w:ind w:right="17" w:firstLineChars="200" w:firstLine="638"/>
        <w:textAlignment w:val="baseline"/>
        <w:rPr>
          <w:rFonts w:ascii="仿宋" w:eastAsia="仿宋" w:hAnsi="仿宋" w:cs="仿宋"/>
          <w:snapToGrid w:val="0"/>
          <w:color w:val="000000"/>
          <w:spacing w:val="-1"/>
          <w:sz w:val="32"/>
          <w:szCs w:val="32"/>
        </w:rPr>
      </w:pPr>
      <w:r>
        <w:rPr>
          <w:rFonts w:ascii="仿宋" w:eastAsia="仿宋" w:hAnsi="仿宋" w:cs="仿宋" w:hint="eastAsia"/>
          <w:snapToGrid w:val="0"/>
          <w:color w:val="000000"/>
          <w:spacing w:val="-1"/>
          <w:sz w:val="32"/>
          <w:szCs w:val="32"/>
        </w:rPr>
        <w:t>1.没收违法所得叁佰伍拾圆（</w:t>
      </w:r>
      <w:r>
        <w:rPr>
          <w:rFonts w:ascii="宋体" w:hAnsi="宋体" w:cs="宋体"/>
          <w:snapToGrid w:val="0"/>
          <w:color w:val="000000"/>
          <w:spacing w:val="-1"/>
          <w:sz w:val="32"/>
          <w:szCs w:val="32"/>
        </w:rPr>
        <w:t>¥</w:t>
      </w:r>
      <w:r>
        <w:rPr>
          <w:rFonts w:ascii="仿宋" w:eastAsia="仿宋" w:hAnsi="仿宋" w:cs="仿宋" w:hint="eastAsia"/>
          <w:snapToGrid w:val="0"/>
          <w:color w:val="000000"/>
          <w:spacing w:val="-1"/>
          <w:sz w:val="32"/>
          <w:szCs w:val="32"/>
        </w:rPr>
        <w:t>350.00）整；</w:t>
      </w:r>
    </w:p>
    <w:p w:rsidR="00D36EDA" w:rsidRDefault="00D36EDA" w:rsidP="00D36EDA">
      <w:pPr>
        <w:kinsoku w:val="0"/>
        <w:autoSpaceDE w:val="0"/>
        <w:autoSpaceDN w:val="0"/>
        <w:spacing w:line="460" w:lineRule="exact"/>
        <w:ind w:right="17" w:firstLineChars="200" w:firstLine="638"/>
        <w:textAlignment w:val="baseline"/>
        <w:rPr>
          <w:rFonts w:ascii="仿宋" w:eastAsia="仿宋" w:hAnsi="仿宋" w:cs="仿宋"/>
          <w:snapToGrid w:val="0"/>
          <w:color w:val="000000"/>
          <w:spacing w:val="-1"/>
          <w:sz w:val="32"/>
          <w:szCs w:val="32"/>
        </w:rPr>
      </w:pPr>
      <w:r>
        <w:rPr>
          <w:rFonts w:ascii="仿宋" w:eastAsia="仿宋" w:hAnsi="仿宋" w:cs="仿宋" w:hint="eastAsia"/>
          <w:snapToGrid w:val="0"/>
          <w:color w:val="000000"/>
          <w:spacing w:val="-1"/>
          <w:sz w:val="32"/>
          <w:szCs w:val="32"/>
        </w:rPr>
        <w:t>2.并处罚款人民币叁仟陆佰伍拾圆（</w:t>
      </w:r>
      <w:r>
        <w:rPr>
          <w:rFonts w:ascii="宋体" w:hAnsi="宋体" w:cs="宋体"/>
          <w:snapToGrid w:val="0"/>
          <w:color w:val="000000"/>
          <w:spacing w:val="-1"/>
          <w:sz w:val="32"/>
          <w:szCs w:val="32"/>
        </w:rPr>
        <w:t>¥</w:t>
      </w:r>
      <w:r>
        <w:rPr>
          <w:rFonts w:ascii="仿宋" w:eastAsia="仿宋" w:hAnsi="仿宋" w:cs="仿宋" w:hint="eastAsia"/>
          <w:snapToGrid w:val="0"/>
          <w:color w:val="000000"/>
          <w:spacing w:val="-1"/>
          <w:sz w:val="32"/>
          <w:szCs w:val="32"/>
        </w:rPr>
        <w:t>3650.00）整。</w:t>
      </w:r>
    </w:p>
    <w:p w:rsidR="00143A2A" w:rsidRDefault="00D36EDA" w:rsidP="00D36EDA">
      <w:pPr>
        <w:spacing w:after="0" w:line="440" w:lineRule="exact"/>
        <w:ind w:firstLineChars="200" w:firstLine="638"/>
        <w:jc w:val="both"/>
        <w:rPr>
          <w:rFonts w:ascii="仿宋" w:eastAsia="仿宋" w:hAnsi="仿宋" w:cs="仿宋"/>
          <w:snapToGrid w:val="0"/>
          <w:color w:val="000000"/>
          <w:spacing w:val="-1"/>
          <w:sz w:val="32"/>
          <w:szCs w:val="32"/>
        </w:rPr>
      </w:pPr>
      <w:r>
        <w:rPr>
          <w:rFonts w:ascii="仿宋" w:eastAsia="仿宋" w:hAnsi="仿宋" w:cs="仿宋" w:hint="eastAsia"/>
          <w:snapToGrid w:val="0"/>
          <w:color w:val="000000"/>
          <w:spacing w:val="-1"/>
          <w:sz w:val="32"/>
          <w:szCs w:val="32"/>
        </w:rPr>
        <w:t>以上罚没款合计人民币肆仟圆（</w:t>
      </w:r>
      <w:r>
        <w:rPr>
          <w:rFonts w:ascii="宋体" w:hAnsi="宋体" w:cs="宋体"/>
          <w:snapToGrid w:val="0"/>
          <w:color w:val="000000"/>
          <w:spacing w:val="-1"/>
          <w:sz w:val="32"/>
          <w:szCs w:val="32"/>
        </w:rPr>
        <w:t>¥</w:t>
      </w:r>
      <w:r>
        <w:rPr>
          <w:rFonts w:ascii="仿宋" w:eastAsia="仿宋" w:hAnsi="仿宋" w:cs="仿宋" w:hint="eastAsia"/>
          <w:snapToGrid w:val="0"/>
          <w:color w:val="000000"/>
          <w:spacing w:val="-1"/>
          <w:sz w:val="32"/>
          <w:szCs w:val="32"/>
        </w:rPr>
        <w:t>4000.00）整。</w:t>
      </w:r>
    </w:p>
    <w:p w:rsidR="00D36EDA" w:rsidRDefault="00D36EDA" w:rsidP="00D36EDA">
      <w:pPr>
        <w:spacing w:after="0" w:line="440" w:lineRule="exact"/>
        <w:ind w:firstLineChars="200" w:firstLine="640"/>
        <w:jc w:val="both"/>
        <w:rPr>
          <w:rFonts w:ascii="仿宋" w:eastAsia="仿宋" w:hAnsi="仿宋"/>
          <w:color w:val="000000" w:themeColor="text1"/>
          <w:sz w:val="32"/>
          <w:szCs w:val="32"/>
        </w:rPr>
      </w:pPr>
    </w:p>
    <w:p w:rsidR="00241FD1" w:rsidRDefault="00241FD1" w:rsidP="00EC0ECB">
      <w:pPr>
        <w:spacing w:after="0" w:line="440" w:lineRule="exact"/>
        <w:ind w:firstLineChars="200" w:firstLine="640"/>
        <w:jc w:val="both"/>
        <w:rPr>
          <w:rFonts w:ascii="仿宋" w:eastAsia="仿宋" w:hAnsi="仿宋"/>
          <w:color w:val="000000" w:themeColor="text1"/>
          <w:sz w:val="32"/>
          <w:szCs w:val="32"/>
        </w:rPr>
      </w:pPr>
      <w:r>
        <w:rPr>
          <w:rFonts w:ascii="仿宋" w:eastAsia="仿宋" w:hAnsi="仿宋" w:hint="eastAsia"/>
          <w:color w:val="000000" w:themeColor="text1"/>
          <w:sz w:val="32"/>
          <w:szCs w:val="32"/>
        </w:rPr>
        <w:t>根据《中华人民共和国行政处罚法》第六十六条第一款的规定，当事人应在</w:t>
      </w:r>
      <w:r w:rsidRPr="00DF1B55">
        <w:rPr>
          <w:rFonts w:ascii="仿宋" w:eastAsia="仿宋" w:hAnsi="仿宋" w:hint="eastAsia"/>
          <w:color w:val="000000" w:themeColor="text1"/>
          <w:sz w:val="32"/>
          <w:szCs w:val="32"/>
        </w:rPr>
        <w:t>收到本决定书之日起十五日内（末日为节假日顺延）将款项汇至宁远县</w:t>
      </w:r>
      <w:r>
        <w:rPr>
          <w:rFonts w:ascii="仿宋" w:eastAsia="仿宋" w:hAnsi="仿宋" w:hint="eastAsia"/>
          <w:color w:val="000000" w:themeColor="text1"/>
          <w:sz w:val="32"/>
          <w:szCs w:val="32"/>
        </w:rPr>
        <w:t>财政局非税收入汇缴结算户</w:t>
      </w:r>
      <w:r w:rsidRPr="00DF1B55">
        <w:rPr>
          <w:rFonts w:ascii="仿宋" w:eastAsia="仿宋" w:hAnsi="仿宋" w:hint="eastAsia"/>
          <w:color w:val="000000" w:themeColor="text1"/>
          <w:sz w:val="32"/>
          <w:szCs w:val="32"/>
        </w:rPr>
        <w:t>（</w:t>
      </w:r>
      <w:r>
        <w:rPr>
          <w:rFonts w:ascii="仿宋" w:eastAsia="仿宋" w:hAnsi="仿宋" w:hint="eastAsia"/>
          <w:color w:val="000000" w:themeColor="text1"/>
          <w:sz w:val="32"/>
          <w:szCs w:val="32"/>
        </w:rPr>
        <w:t>开户行：建设银行宁远支行，</w:t>
      </w:r>
      <w:r w:rsidRPr="00DF1B55">
        <w:rPr>
          <w:rFonts w:ascii="仿宋" w:eastAsia="仿宋" w:hAnsi="仿宋" w:hint="eastAsia"/>
          <w:color w:val="000000" w:themeColor="text1"/>
          <w:sz w:val="32"/>
          <w:szCs w:val="32"/>
        </w:rPr>
        <w:t>户名：宁远县财政局非税收入汇缴结算户，帐号：43001585071052506750），</w:t>
      </w:r>
      <w:r>
        <w:rPr>
          <w:rFonts w:ascii="仿宋" w:eastAsia="仿宋" w:hAnsi="仿宋" w:hint="eastAsia"/>
          <w:color w:val="000000" w:themeColor="text1"/>
          <w:sz w:val="32"/>
          <w:szCs w:val="32"/>
        </w:rPr>
        <w:t>当事人</w:t>
      </w:r>
      <w:r w:rsidRPr="00DF1B55">
        <w:rPr>
          <w:rFonts w:ascii="仿宋" w:eastAsia="仿宋" w:hAnsi="仿宋" w:hint="eastAsia"/>
          <w:color w:val="000000" w:themeColor="text1"/>
          <w:sz w:val="32"/>
          <w:szCs w:val="32"/>
        </w:rPr>
        <w:t>逾期不缴纳罚款的，依据《中华人民共和国行政处罚法》第</w:t>
      </w:r>
      <w:r>
        <w:rPr>
          <w:rFonts w:ascii="仿宋" w:eastAsia="仿宋" w:hAnsi="仿宋" w:hint="eastAsia"/>
          <w:color w:val="000000" w:themeColor="text1"/>
          <w:sz w:val="32"/>
          <w:szCs w:val="32"/>
        </w:rPr>
        <w:t>七十二条第一款（一）、（四）项的</w:t>
      </w:r>
      <w:r w:rsidRPr="00DF1B55">
        <w:rPr>
          <w:rFonts w:ascii="仿宋" w:eastAsia="仿宋" w:hAnsi="仿宋" w:hint="eastAsia"/>
          <w:color w:val="000000" w:themeColor="text1"/>
          <w:sz w:val="32"/>
          <w:szCs w:val="32"/>
        </w:rPr>
        <w:t>规定，每日按罚款数额的百分之三加处罚款</w:t>
      </w:r>
      <w:r>
        <w:rPr>
          <w:rFonts w:ascii="仿宋" w:eastAsia="仿宋" w:hAnsi="仿宋" w:hint="eastAsia"/>
          <w:color w:val="000000" w:themeColor="text1"/>
          <w:sz w:val="32"/>
          <w:szCs w:val="32"/>
        </w:rPr>
        <w:t>，并申请人民法院强制执行</w:t>
      </w:r>
      <w:r w:rsidRPr="00DF1B55">
        <w:rPr>
          <w:rFonts w:ascii="仿宋" w:eastAsia="仿宋" w:hAnsi="仿宋" w:hint="eastAsia"/>
          <w:color w:val="000000" w:themeColor="text1"/>
          <w:sz w:val="32"/>
          <w:szCs w:val="32"/>
        </w:rPr>
        <w:t>。</w:t>
      </w:r>
    </w:p>
    <w:p w:rsidR="00380CE1" w:rsidRPr="00261DB9" w:rsidRDefault="00380CE1" w:rsidP="00EC0ECB">
      <w:pPr>
        <w:spacing w:after="0" w:line="440" w:lineRule="exact"/>
        <w:ind w:firstLineChars="200" w:firstLine="640"/>
        <w:jc w:val="both"/>
        <w:rPr>
          <w:rFonts w:ascii="仿宋" w:eastAsia="仿宋" w:hAnsi="仿宋"/>
          <w:bCs/>
          <w:color w:val="000000" w:themeColor="text1"/>
          <w:spacing w:val="-28"/>
          <w:sz w:val="32"/>
          <w:szCs w:val="32"/>
        </w:rPr>
      </w:pPr>
      <w:r w:rsidRPr="00261DB9">
        <w:rPr>
          <w:rFonts w:ascii="仿宋" w:eastAsia="仿宋" w:hAnsi="仿宋" w:hint="eastAsia"/>
          <w:color w:val="000000" w:themeColor="text1"/>
          <w:sz w:val="32"/>
          <w:szCs w:val="32"/>
        </w:rPr>
        <w:t>当事人如不服本处</w:t>
      </w:r>
      <w:r w:rsidRPr="00261DB9">
        <w:rPr>
          <w:rFonts w:ascii="仿宋" w:eastAsia="仿宋" w:hAnsi="仿宋" w:hint="eastAsia"/>
          <w:bCs/>
          <w:color w:val="000000" w:themeColor="text1"/>
          <w:sz w:val="32"/>
          <w:szCs w:val="32"/>
        </w:rPr>
        <w:t>罚决定，可在收到本处罚决定书之日起六十日内，向永州市</w:t>
      </w:r>
      <w:r w:rsidR="00217DB7" w:rsidRPr="00261DB9">
        <w:rPr>
          <w:rFonts w:ascii="仿宋" w:eastAsia="仿宋" w:hAnsi="仿宋" w:hint="eastAsia"/>
          <w:bCs/>
          <w:color w:val="000000" w:themeColor="text1"/>
          <w:sz w:val="32"/>
          <w:szCs w:val="32"/>
        </w:rPr>
        <w:t>市场</w:t>
      </w:r>
      <w:r w:rsidRPr="00261DB9">
        <w:rPr>
          <w:rFonts w:ascii="仿宋" w:eastAsia="仿宋" w:hAnsi="仿宋" w:hint="eastAsia"/>
          <w:bCs/>
          <w:color w:val="000000" w:themeColor="text1"/>
          <w:sz w:val="32"/>
          <w:szCs w:val="32"/>
        </w:rPr>
        <w:t>监督管理局或宁远县人民政府申请复议；也可以在收到本处罚决定书之日起六个月内直接向道县人民法院提起行政诉讼。</w:t>
      </w:r>
      <w:r w:rsidRPr="00261DB9">
        <w:rPr>
          <w:rFonts w:ascii="仿宋" w:eastAsia="仿宋" w:hAnsi="仿宋" w:hint="eastAsia"/>
          <w:bCs/>
          <w:color w:val="000000" w:themeColor="text1"/>
          <w:spacing w:val="-28"/>
          <w:sz w:val="32"/>
          <w:szCs w:val="32"/>
        </w:rPr>
        <w:t xml:space="preserve">  </w:t>
      </w:r>
    </w:p>
    <w:p w:rsidR="00B103F3" w:rsidRDefault="00B103F3" w:rsidP="00B103F3">
      <w:pPr>
        <w:spacing w:after="0" w:line="440" w:lineRule="exact"/>
        <w:jc w:val="both"/>
        <w:rPr>
          <w:rFonts w:ascii="仿宋" w:eastAsia="仿宋" w:hAnsi="仿宋"/>
          <w:color w:val="000000" w:themeColor="text1"/>
          <w:sz w:val="32"/>
          <w:szCs w:val="32"/>
        </w:rPr>
      </w:pPr>
    </w:p>
    <w:p w:rsidR="00380CE1" w:rsidRPr="003D0732" w:rsidRDefault="00380CE1" w:rsidP="008525AD">
      <w:pPr>
        <w:spacing w:after="0" w:line="440" w:lineRule="exact"/>
        <w:ind w:firstLineChars="1450" w:firstLine="4640"/>
        <w:jc w:val="both"/>
        <w:rPr>
          <w:rFonts w:ascii="仿宋" w:eastAsia="仿宋" w:hAnsi="仿宋"/>
          <w:color w:val="000000" w:themeColor="text1"/>
          <w:sz w:val="32"/>
          <w:szCs w:val="32"/>
        </w:rPr>
      </w:pPr>
      <w:r w:rsidRPr="003D0732">
        <w:rPr>
          <w:rFonts w:ascii="仿宋" w:eastAsia="仿宋" w:hAnsi="仿宋" w:hint="eastAsia"/>
          <w:color w:val="000000" w:themeColor="text1"/>
          <w:sz w:val="32"/>
          <w:szCs w:val="32"/>
        </w:rPr>
        <w:t>宁远县市场监督管理局</w:t>
      </w:r>
    </w:p>
    <w:p w:rsidR="00380CE1" w:rsidRDefault="00920F62" w:rsidP="00EC0ECB">
      <w:pPr>
        <w:spacing w:after="0" w:line="440" w:lineRule="exact"/>
        <w:ind w:firstLine="200"/>
        <w:jc w:val="both"/>
        <w:rPr>
          <w:rFonts w:ascii="仿宋" w:eastAsia="仿宋" w:hAnsi="仿宋" w:cs="仿宋_GB2312"/>
          <w:color w:val="000000" w:themeColor="text1"/>
          <w:sz w:val="32"/>
          <w:szCs w:val="32"/>
        </w:rPr>
      </w:pPr>
      <w:r>
        <w:rPr>
          <w:rFonts w:ascii="仿宋" w:eastAsia="仿宋" w:hAnsi="仿宋" w:hint="eastAsia"/>
          <w:color w:val="000000" w:themeColor="text1"/>
          <w:sz w:val="32"/>
          <w:szCs w:val="32"/>
        </w:rPr>
        <w:t xml:space="preserve">                              </w:t>
      </w:r>
      <w:r w:rsidR="008525AD">
        <w:rPr>
          <w:rFonts w:ascii="仿宋" w:eastAsia="仿宋" w:hAnsi="仿宋" w:hint="eastAsia"/>
          <w:color w:val="000000" w:themeColor="text1"/>
          <w:sz w:val="32"/>
          <w:szCs w:val="32"/>
        </w:rPr>
        <w:t xml:space="preserve"> </w:t>
      </w:r>
      <w:r w:rsidR="00380CE1" w:rsidRPr="003D0732">
        <w:rPr>
          <w:rFonts w:ascii="仿宋" w:eastAsia="仿宋" w:hAnsi="仿宋" w:hint="eastAsia"/>
          <w:color w:val="000000" w:themeColor="text1"/>
          <w:sz w:val="32"/>
          <w:szCs w:val="32"/>
        </w:rPr>
        <w:t>20</w:t>
      </w:r>
      <w:r w:rsidR="00327917">
        <w:rPr>
          <w:rFonts w:ascii="仿宋" w:eastAsia="仿宋" w:hAnsi="仿宋" w:hint="eastAsia"/>
          <w:color w:val="000000" w:themeColor="text1"/>
          <w:sz w:val="32"/>
          <w:szCs w:val="32"/>
        </w:rPr>
        <w:t>2</w:t>
      </w:r>
      <w:r w:rsidR="00143A2A">
        <w:rPr>
          <w:rFonts w:ascii="仿宋" w:eastAsia="仿宋" w:hAnsi="仿宋" w:hint="eastAsia"/>
          <w:color w:val="000000" w:themeColor="text1"/>
          <w:sz w:val="32"/>
          <w:szCs w:val="32"/>
        </w:rPr>
        <w:t>2</w:t>
      </w:r>
      <w:r w:rsidR="00380CE1" w:rsidRPr="003D0732">
        <w:rPr>
          <w:rFonts w:ascii="仿宋" w:eastAsia="仿宋" w:hAnsi="仿宋" w:cs="仿宋_GB2312" w:hint="eastAsia"/>
          <w:color w:val="000000" w:themeColor="text1"/>
          <w:sz w:val="32"/>
          <w:szCs w:val="32"/>
        </w:rPr>
        <w:t>年</w:t>
      </w:r>
      <w:r w:rsidR="00D36EDA">
        <w:rPr>
          <w:rFonts w:ascii="仿宋" w:eastAsia="仿宋" w:hAnsi="仿宋" w:cs="仿宋_GB2312" w:hint="eastAsia"/>
          <w:color w:val="000000" w:themeColor="text1"/>
          <w:sz w:val="32"/>
          <w:szCs w:val="32"/>
        </w:rPr>
        <w:t>4</w:t>
      </w:r>
      <w:r w:rsidR="00380CE1" w:rsidRPr="003D0732">
        <w:rPr>
          <w:rFonts w:ascii="仿宋" w:eastAsia="仿宋" w:hAnsi="仿宋" w:cs="仿宋_GB2312" w:hint="eastAsia"/>
          <w:color w:val="000000" w:themeColor="text1"/>
          <w:sz w:val="32"/>
          <w:szCs w:val="32"/>
        </w:rPr>
        <w:t>月</w:t>
      </w:r>
      <w:r w:rsidR="00D36EDA">
        <w:rPr>
          <w:rFonts w:ascii="仿宋" w:eastAsia="仿宋" w:hAnsi="仿宋" w:cs="仿宋_GB2312" w:hint="eastAsia"/>
          <w:color w:val="000000" w:themeColor="text1"/>
          <w:sz w:val="32"/>
          <w:szCs w:val="32"/>
        </w:rPr>
        <w:t>2</w:t>
      </w:r>
      <w:r w:rsidR="00380CE1" w:rsidRPr="003D0732">
        <w:rPr>
          <w:rFonts w:ascii="仿宋" w:eastAsia="仿宋" w:hAnsi="仿宋" w:cs="仿宋_GB2312" w:hint="eastAsia"/>
          <w:color w:val="000000" w:themeColor="text1"/>
          <w:sz w:val="32"/>
          <w:szCs w:val="32"/>
        </w:rPr>
        <w:t>日</w:t>
      </w:r>
    </w:p>
    <w:p w:rsidR="00DB58F0" w:rsidRDefault="006A0BD5" w:rsidP="00EC0ECB">
      <w:pPr>
        <w:pBdr>
          <w:bottom w:val="single" w:sz="12" w:space="1" w:color="auto"/>
        </w:pBdr>
        <w:tabs>
          <w:tab w:val="left" w:pos="3135"/>
        </w:tabs>
        <w:spacing w:after="0" w:line="440" w:lineRule="exact"/>
        <w:ind w:firstLineChars="50" w:firstLine="150"/>
        <w:jc w:val="both"/>
        <w:rPr>
          <w:rFonts w:asciiTheme="majorEastAsia" w:eastAsiaTheme="majorEastAsia" w:hAnsiTheme="majorEastAsia"/>
          <w:bCs/>
          <w:color w:val="000000"/>
          <w:sz w:val="30"/>
          <w:szCs w:val="30"/>
        </w:rPr>
      </w:pPr>
      <w:r>
        <w:rPr>
          <w:rFonts w:asciiTheme="majorEastAsia" w:eastAsiaTheme="majorEastAsia" w:hAnsiTheme="majorEastAsia"/>
          <w:bCs/>
          <w:color w:val="000000"/>
          <w:sz w:val="30"/>
          <w:szCs w:val="30"/>
        </w:rPr>
        <w:tab/>
      </w:r>
    </w:p>
    <w:p w:rsidR="0034732A" w:rsidRDefault="00C751D1" w:rsidP="00EC0ECB">
      <w:pPr>
        <w:pBdr>
          <w:bottom w:val="single" w:sz="12" w:space="1" w:color="auto"/>
        </w:pBdr>
        <w:spacing w:after="0" w:line="440" w:lineRule="exact"/>
        <w:ind w:firstLineChars="100" w:firstLine="300"/>
        <w:jc w:val="both"/>
        <w:rPr>
          <w:rFonts w:asciiTheme="majorEastAsia" w:eastAsiaTheme="majorEastAsia" w:hAnsiTheme="majorEastAsia"/>
          <w:bCs/>
          <w:color w:val="000000"/>
          <w:sz w:val="30"/>
          <w:szCs w:val="30"/>
        </w:rPr>
      </w:pPr>
      <w:r>
        <w:rPr>
          <w:rFonts w:asciiTheme="majorEastAsia" w:eastAsiaTheme="majorEastAsia" w:hAnsiTheme="majorEastAsia" w:hint="eastAsia"/>
          <w:bCs/>
          <w:color w:val="000000"/>
          <w:sz w:val="30"/>
          <w:szCs w:val="30"/>
        </w:rPr>
        <w:t>(市场监督管理部门将依法向社会公示本行政处罚决定信息)</w:t>
      </w:r>
    </w:p>
    <w:p w:rsidR="0034732A" w:rsidRPr="002F4AC0" w:rsidRDefault="0034732A" w:rsidP="00EC0ECB">
      <w:pPr>
        <w:pBdr>
          <w:bottom w:val="single" w:sz="12" w:space="1" w:color="auto"/>
        </w:pBdr>
        <w:spacing w:after="0" w:line="440" w:lineRule="exact"/>
        <w:jc w:val="both"/>
        <w:rPr>
          <w:rFonts w:asciiTheme="majorEastAsia" w:eastAsiaTheme="majorEastAsia" w:hAnsiTheme="majorEastAsia"/>
          <w:bCs/>
          <w:color w:val="000000"/>
          <w:sz w:val="30"/>
          <w:szCs w:val="30"/>
        </w:rPr>
      </w:pPr>
    </w:p>
    <w:p w:rsidR="0034732A" w:rsidRPr="00DB58F0" w:rsidRDefault="00C751D1" w:rsidP="00EC0ECB">
      <w:pPr>
        <w:spacing w:after="0" w:line="440" w:lineRule="exact"/>
        <w:jc w:val="both"/>
        <w:rPr>
          <w:rFonts w:ascii="仿宋" w:eastAsia="仿宋" w:hAnsi="仿宋"/>
          <w:color w:val="000000" w:themeColor="text1"/>
          <w:sz w:val="30"/>
          <w:szCs w:val="30"/>
        </w:rPr>
      </w:pPr>
      <w:r w:rsidRPr="00DB58F0">
        <w:rPr>
          <w:rFonts w:ascii="仿宋" w:eastAsia="仿宋" w:hAnsi="仿宋" w:hint="eastAsia"/>
          <w:bCs/>
          <w:color w:val="000000" w:themeColor="text1"/>
          <w:spacing w:val="8"/>
          <w:sz w:val="30"/>
          <w:szCs w:val="30"/>
        </w:rPr>
        <w:t>本文书式</w:t>
      </w:r>
      <w:r w:rsidR="00DB58F0" w:rsidRPr="00DB58F0">
        <w:rPr>
          <w:rFonts w:ascii="仿宋" w:eastAsia="仿宋" w:hAnsi="仿宋" w:hint="eastAsia"/>
          <w:bCs/>
          <w:color w:val="000000" w:themeColor="text1"/>
          <w:spacing w:val="8"/>
          <w:sz w:val="30"/>
          <w:szCs w:val="30"/>
          <w:u w:val="single"/>
        </w:rPr>
        <w:t>六</w:t>
      </w:r>
      <w:r w:rsidRPr="00DB58F0">
        <w:rPr>
          <w:rFonts w:ascii="仿宋" w:eastAsia="仿宋" w:hAnsi="仿宋" w:hint="eastAsia"/>
          <w:bCs/>
          <w:color w:val="000000" w:themeColor="text1"/>
          <w:spacing w:val="8"/>
          <w:sz w:val="30"/>
          <w:szCs w:val="30"/>
        </w:rPr>
        <w:t>份，</w:t>
      </w:r>
      <w:r w:rsidR="00DB58F0" w:rsidRPr="00DB58F0">
        <w:rPr>
          <w:rFonts w:ascii="仿宋" w:eastAsia="仿宋" w:hAnsi="仿宋" w:hint="eastAsia"/>
          <w:bCs/>
          <w:color w:val="000000" w:themeColor="text1"/>
          <w:spacing w:val="8"/>
          <w:sz w:val="30"/>
          <w:szCs w:val="30"/>
          <w:u w:val="single"/>
        </w:rPr>
        <w:t>一</w:t>
      </w:r>
      <w:r w:rsidRPr="00DB58F0">
        <w:rPr>
          <w:rFonts w:ascii="仿宋" w:eastAsia="仿宋" w:hAnsi="仿宋" w:hint="eastAsia"/>
          <w:bCs/>
          <w:color w:val="000000" w:themeColor="text1"/>
          <w:spacing w:val="8"/>
          <w:sz w:val="30"/>
          <w:szCs w:val="30"/>
        </w:rPr>
        <w:t>份送达，</w:t>
      </w:r>
      <w:r w:rsidRPr="00DB58F0">
        <w:rPr>
          <w:rFonts w:ascii="仿宋" w:eastAsia="仿宋" w:hAnsi="仿宋" w:hint="eastAsia"/>
          <w:bCs/>
          <w:color w:val="000000" w:themeColor="text1"/>
          <w:spacing w:val="8"/>
          <w:sz w:val="30"/>
          <w:szCs w:val="30"/>
          <w:u w:val="single"/>
        </w:rPr>
        <w:t>一</w:t>
      </w:r>
      <w:r w:rsidRPr="00DB58F0">
        <w:rPr>
          <w:rFonts w:ascii="仿宋" w:eastAsia="仿宋" w:hAnsi="仿宋" w:hint="eastAsia"/>
          <w:bCs/>
          <w:color w:val="000000" w:themeColor="text1"/>
          <w:spacing w:val="8"/>
          <w:sz w:val="30"/>
          <w:szCs w:val="30"/>
        </w:rPr>
        <w:t>份归档，</w:t>
      </w:r>
      <w:r w:rsidR="00DB58F0" w:rsidRPr="00DB58F0">
        <w:rPr>
          <w:rFonts w:ascii="仿宋" w:eastAsia="仿宋" w:hAnsi="仿宋" w:hint="eastAsia"/>
          <w:bCs/>
          <w:color w:val="000000" w:themeColor="text1"/>
          <w:spacing w:val="8"/>
          <w:sz w:val="30"/>
          <w:szCs w:val="30"/>
          <w:u w:val="single"/>
        </w:rPr>
        <w:t>四份送局领导及股室</w:t>
      </w:r>
      <w:r w:rsidRPr="00DB58F0">
        <w:rPr>
          <w:rFonts w:ascii="仿宋" w:eastAsia="仿宋" w:hAnsi="仿宋" w:hint="eastAsia"/>
          <w:bCs/>
          <w:color w:val="000000" w:themeColor="text1"/>
          <w:spacing w:val="8"/>
          <w:sz w:val="30"/>
          <w:szCs w:val="30"/>
        </w:rPr>
        <w:t>。</w:t>
      </w:r>
    </w:p>
    <w:p w:rsidR="004358AB" w:rsidRDefault="004358AB" w:rsidP="006A0BD5">
      <w:pPr>
        <w:spacing w:after="0" w:line="500" w:lineRule="exact"/>
        <w:jc w:val="both"/>
      </w:pPr>
    </w:p>
    <w:sectPr w:rsidR="004358AB" w:rsidSect="004358AB">
      <w:pgSz w:w="11906" w:h="16838"/>
      <w:pgMar w:top="1440" w:right="1800" w:bottom="1440" w:left="1800"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Calibri">
    <w:panose1 w:val="020F0502020204030204"/>
    <w:charset w:val="00"/>
    <w:family w:val="swiss"/>
    <w:pitch w:val="variable"/>
    <w:sig w:usb0="E4002EFF" w:usb1="C000247B" w:usb2="00000009" w:usb3="00000000" w:csb0="000001FF" w:csb1="00000000"/>
  </w:font>
  <w:font w:name="微软雅黑">
    <w:panose1 w:val="020B0503020204020204"/>
    <w:charset w:val="86"/>
    <w:family w:val="swiss"/>
    <w:pitch w:val="variable"/>
    <w:sig w:usb0="80000287" w:usb1="2ACF3C50" w:usb2="00000016" w:usb3="00000000" w:csb0="0004001F" w:csb1="00000000"/>
  </w:font>
  <w:font w:name="Times New Roman">
    <w:panose1 w:val="02020603050405020304"/>
    <w:charset w:val="00"/>
    <w:family w:val="roman"/>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宋体">
    <w:altName w:val="SimSun"/>
    <w:panose1 w:val="02010600030101010101"/>
    <w:charset w:val="86"/>
    <w:family w:val="auto"/>
    <w:pitch w:val="variable"/>
    <w:sig w:usb0="00000003" w:usb1="288F0000" w:usb2="00000016" w:usb3="00000000" w:csb0="00040001" w:csb1="00000000"/>
  </w:font>
  <w:font w:name="仿宋">
    <w:panose1 w:val="02010609060101010101"/>
    <w:charset w:val="86"/>
    <w:family w:val="modern"/>
    <w:pitch w:val="fixed"/>
    <w:sig w:usb0="800002BF" w:usb1="38CF7CFA" w:usb2="00000016" w:usb3="00000000" w:csb0="00040001" w:csb1="00000000"/>
  </w:font>
  <w:font w:name="Arial">
    <w:panose1 w:val="020B0604020202020204"/>
    <w:charset w:val="00"/>
    <w:family w:val="swiss"/>
    <w:pitch w:val="variable"/>
    <w:sig w:usb0="E0002EFF" w:usb1="C000785B" w:usb2="00000009" w:usb3="00000000" w:csb0="000001FF" w:csb1="00000000"/>
  </w:font>
  <w:font w:name="仿宋_GB2312">
    <w:altName w:val="微软雅黑"/>
    <w:panose1 w:val="02010609030101010101"/>
    <w:charset w:val="86"/>
    <w:family w:val="modern"/>
    <w:pitch w:val="fixed"/>
    <w:sig w:usb0="00000000" w:usb1="080E0000" w:usb2="00000010" w:usb3="00000000" w:csb0="00040000" w:csb1="00000000"/>
  </w:font>
  <w:font w:name="Cambria">
    <w:panose1 w:val="02040503050406030204"/>
    <w:charset w:val="00"/>
    <w:family w:val="roman"/>
    <w:pitch w:val="variable"/>
    <w:sig w:usb0="E00006FF" w:usb1="420024FF" w:usb2="02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bordersDoNotSurroundHeader/>
  <w:bordersDoNotSurroundFooter/>
  <w:defaultTabStop w:val="720"/>
  <w:characterSpacingControl w:val="doNotCompress"/>
  <w:compat>
    <w:useFELayout/>
    <w:compatSetting w:name="compatibilityMode" w:uri="http://schemas.microsoft.com/office/word" w:val="12"/>
  </w:compat>
  <w:rsids>
    <w:rsidRoot w:val="00D31D50"/>
    <w:rsid w:val="0000098C"/>
    <w:rsid w:val="00023F13"/>
    <w:rsid w:val="0004797B"/>
    <w:rsid w:val="0005059E"/>
    <w:rsid w:val="00067322"/>
    <w:rsid w:val="00087502"/>
    <w:rsid w:val="0009262F"/>
    <w:rsid w:val="000A6974"/>
    <w:rsid w:val="000B6F2B"/>
    <w:rsid w:val="00105CD2"/>
    <w:rsid w:val="00110B46"/>
    <w:rsid w:val="00143A2A"/>
    <w:rsid w:val="00147AC7"/>
    <w:rsid w:val="00180839"/>
    <w:rsid w:val="001A4335"/>
    <w:rsid w:val="001B338C"/>
    <w:rsid w:val="001B5190"/>
    <w:rsid w:val="001B73C9"/>
    <w:rsid w:val="002055A3"/>
    <w:rsid w:val="0021288D"/>
    <w:rsid w:val="00217DB7"/>
    <w:rsid w:val="00241FD1"/>
    <w:rsid w:val="00246113"/>
    <w:rsid w:val="00261DB9"/>
    <w:rsid w:val="00301D04"/>
    <w:rsid w:val="003117AC"/>
    <w:rsid w:val="00323B43"/>
    <w:rsid w:val="00327917"/>
    <w:rsid w:val="0034732A"/>
    <w:rsid w:val="0036562A"/>
    <w:rsid w:val="00375999"/>
    <w:rsid w:val="00380CE1"/>
    <w:rsid w:val="003B38C4"/>
    <w:rsid w:val="003D0732"/>
    <w:rsid w:val="003D0A74"/>
    <w:rsid w:val="003D37D8"/>
    <w:rsid w:val="004000F4"/>
    <w:rsid w:val="00407E29"/>
    <w:rsid w:val="00424127"/>
    <w:rsid w:val="00426133"/>
    <w:rsid w:val="004358AB"/>
    <w:rsid w:val="00456215"/>
    <w:rsid w:val="004B3F2B"/>
    <w:rsid w:val="0051064C"/>
    <w:rsid w:val="005542F6"/>
    <w:rsid w:val="0059251F"/>
    <w:rsid w:val="00596285"/>
    <w:rsid w:val="005B3770"/>
    <w:rsid w:val="005F2B3E"/>
    <w:rsid w:val="006137ED"/>
    <w:rsid w:val="00621F66"/>
    <w:rsid w:val="006A0BD5"/>
    <w:rsid w:val="006A60E6"/>
    <w:rsid w:val="007142A1"/>
    <w:rsid w:val="00727ED2"/>
    <w:rsid w:val="00791113"/>
    <w:rsid w:val="008318E6"/>
    <w:rsid w:val="00841BCC"/>
    <w:rsid w:val="0084273A"/>
    <w:rsid w:val="00845D5D"/>
    <w:rsid w:val="008525AD"/>
    <w:rsid w:val="00866872"/>
    <w:rsid w:val="008B7726"/>
    <w:rsid w:val="00900885"/>
    <w:rsid w:val="00906498"/>
    <w:rsid w:val="00920F62"/>
    <w:rsid w:val="00984850"/>
    <w:rsid w:val="00A62604"/>
    <w:rsid w:val="00A878C5"/>
    <w:rsid w:val="00A94E75"/>
    <w:rsid w:val="00AB3A4B"/>
    <w:rsid w:val="00AB4A80"/>
    <w:rsid w:val="00AF0538"/>
    <w:rsid w:val="00B103F3"/>
    <w:rsid w:val="00B1704E"/>
    <w:rsid w:val="00B213E6"/>
    <w:rsid w:val="00B41635"/>
    <w:rsid w:val="00B47A8A"/>
    <w:rsid w:val="00B81B86"/>
    <w:rsid w:val="00BE5CBB"/>
    <w:rsid w:val="00C624A7"/>
    <w:rsid w:val="00C64FA3"/>
    <w:rsid w:val="00C751D1"/>
    <w:rsid w:val="00CC6BE9"/>
    <w:rsid w:val="00CF0910"/>
    <w:rsid w:val="00D31D50"/>
    <w:rsid w:val="00D36EDA"/>
    <w:rsid w:val="00DB58F0"/>
    <w:rsid w:val="00DF07FE"/>
    <w:rsid w:val="00E05525"/>
    <w:rsid w:val="00E80642"/>
    <w:rsid w:val="00EA2105"/>
    <w:rsid w:val="00EC0ECB"/>
    <w:rsid w:val="00ED314E"/>
    <w:rsid w:val="00EE36F4"/>
    <w:rsid w:val="00F0292B"/>
    <w:rsid w:val="00F07BE7"/>
    <w:rsid w:val="00F61261"/>
    <w:rsid w:val="00F748B9"/>
    <w:rsid w:val="00F80F6D"/>
    <w:rsid w:val="00F9313E"/>
    <w:rsid w:val="00FB2902"/>
    <w:rsid w:val="00FC71F1"/>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0435BC7C"/>
  <w15:docId w15:val="{2D614385-E0A1-4B10-A5C8-03977780C28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微软雅黑" w:hAnsiTheme="minorHAnsi" w:cstheme="minorBidi"/>
        <w:sz w:val="22"/>
        <w:szCs w:val="22"/>
        <w:lang w:val="en-US" w:eastAsia="zh-CN" w:bidi="ar-SA"/>
      </w:rPr>
    </w:rPrDefault>
    <w:pPrDefault>
      <w:pPr>
        <w:spacing w:after="200" w:line="220" w:lineRule="atLeast"/>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0"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323B43"/>
    <w:pPr>
      <w:adjustRightInd w:val="0"/>
      <w:snapToGrid w:val="0"/>
      <w:spacing w:line="240" w:lineRule="auto"/>
    </w:pPr>
    <w:rPr>
      <w:rFonts w:ascii="Tahoma" w:hAnsi="Tahoma"/>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styleId="a3">
    <w:name w:val="Hyperlink"/>
    <w:basedOn w:val="a0"/>
    <w:semiHidden/>
    <w:unhideWhenUsed/>
    <w:rsid w:val="00380CE1"/>
    <w:rPr>
      <w:color w:val="0000FF"/>
      <w:u w:val="single"/>
    </w:rPr>
  </w:style>
  <w:style w:type="paragraph" w:styleId="a4">
    <w:name w:val="Date"/>
    <w:basedOn w:val="a"/>
    <w:next w:val="a"/>
    <w:link w:val="a5"/>
    <w:uiPriority w:val="99"/>
    <w:semiHidden/>
    <w:unhideWhenUsed/>
    <w:rsid w:val="0034732A"/>
    <w:pPr>
      <w:ind w:leftChars="2500" w:left="100"/>
    </w:pPr>
  </w:style>
  <w:style w:type="character" w:customStyle="1" w:styleId="a5">
    <w:name w:val="日期 字符"/>
    <w:basedOn w:val="a0"/>
    <w:link w:val="a4"/>
    <w:uiPriority w:val="99"/>
    <w:semiHidden/>
    <w:rsid w:val="0034732A"/>
    <w:rPr>
      <w:rFonts w:ascii="Tahoma" w:hAnsi="Tahoma"/>
    </w:rPr>
  </w:style>
  <w:style w:type="character" w:customStyle="1" w:styleId="apple-converted-space">
    <w:name w:val="apple-converted-space"/>
    <w:basedOn w:val="a0"/>
    <w:rsid w:val="00BE5CBB"/>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199494080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customXml" Target="../customXml/item1.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 StyleName=""/>
</file>

<file path=customXml/itemProps1.xml><?xml version="1.0" encoding="utf-8"?>
<ds:datastoreItem xmlns:ds="http://schemas.openxmlformats.org/officeDocument/2006/customXml" ds:itemID="{FA7ED051-E9D9-4908-8776-2419C056A26A}">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238</TotalTime>
  <Pages>3</Pages>
  <Words>285</Words>
  <Characters>1629</Characters>
  <Application>Microsoft Office Word</Application>
  <DocSecurity>0</DocSecurity>
  <Lines>13</Lines>
  <Paragraphs>3</Paragraphs>
  <ScaleCrop>false</ScaleCrop>
  <Company/>
  <LinksUpToDate>false</LinksUpToDate>
  <CharactersWithSpaces>1911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cp:keywords/>
  <dc:description/>
  <cp:lastModifiedBy>Administrator</cp:lastModifiedBy>
  <cp:revision>72</cp:revision>
  <cp:lastPrinted>2022-04-02T06:52:00Z</cp:lastPrinted>
  <dcterms:created xsi:type="dcterms:W3CDTF">2008-09-11T17:20:00Z</dcterms:created>
  <dcterms:modified xsi:type="dcterms:W3CDTF">2023-06-08T02:27:00Z</dcterms:modified>
</cp:coreProperties>
</file>