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6B5" w:rsidRDefault="00CA41C7">
      <w:pPr>
        <w:tabs>
          <w:tab w:val="left" w:pos="3518"/>
        </w:tabs>
        <w:spacing w:before="190" w:line="168" w:lineRule="auto"/>
        <w:ind w:firstLine="1746"/>
        <w:rPr>
          <w:rFonts w:ascii="Microsoft JhengHei" w:eastAsia="Microsoft JhengHei" w:hAnsi="Microsoft JhengHei" w:cs="Microsoft JhengHei"/>
          <w:sz w:val="44"/>
          <w:szCs w:val="44"/>
        </w:rPr>
      </w:pPr>
      <w:r>
        <w:rPr>
          <w:rFonts w:ascii="Microsoft JhengHei" w:eastAsia="Microsoft JhengHei" w:hAnsi="Microsoft JhengHei" w:cs="Microsoft JhengHei" w:hint="eastAsia"/>
          <w:spacing w:val="-2"/>
          <w:sz w:val="44"/>
          <w:szCs w:val="44"/>
        </w:rPr>
        <w:t>宁远县</w:t>
      </w:r>
      <w:r>
        <w:rPr>
          <w:rFonts w:ascii="Microsoft JhengHei" w:eastAsia="Microsoft JhengHei" w:hAnsi="Microsoft JhengHei" w:cs="Microsoft JhengHei"/>
          <w:spacing w:val="-2"/>
          <w:sz w:val="44"/>
          <w:szCs w:val="44"/>
        </w:rPr>
        <w:t>市场监督管理局</w:t>
      </w:r>
    </w:p>
    <w:p w:rsidR="003956B5" w:rsidRDefault="00CA41C7">
      <w:pPr>
        <w:spacing w:before="1" w:line="204" w:lineRule="auto"/>
        <w:ind w:firstLine="2637"/>
        <w:rPr>
          <w:rFonts w:ascii="Microsoft JhengHei" w:eastAsia="Microsoft JhengHei" w:hAnsi="Microsoft JhengHei" w:cs="Microsoft JhengHei"/>
          <w:sz w:val="44"/>
          <w:szCs w:val="44"/>
        </w:rPr>
      </w:pPr>
      <w:r>
        <w:rPr>
          <w:rFonts w:ascii="Microsoft JhengHei" w:eastAsia="Microsoft JhengHei" w:hAnsi="Microsoft JhengHei" w:cs="Microsoft JhengHei"/>
          <w:spacing w:val="-2"/>
          <w:sz w:val="44"/>
          <w:szCs w:val="44"/>
        </w:rPr>
        <w:t>行政处罚决定书</w:t>
      </w:r>
    </w:p>
    <w:p w:rsidR="003956B5" w:rsidRDefault="003956B5">
      <w:pPr>
        <w:spacing w:line="500" w:lineRule="exact"/>
        <w:ind w:firstLineChars="200" w:firstLine="640"/>
        <w:jc w:val="left"/>
        <w:rPr>
          <w:rFonts w:ascii="仿宋" w:eastAsia="仿宋" w:hAnsi="仿宋" w:cs="仿宋"/>
          <w:sz w:val="32"/>
          <w:szCs w:val="32"/>
        </w:rPr>
      </w:pPr>
      <w:r>
        <w:rPr>
          <w:rFonts w:ascii="仿宋" w:eastAsia="仿宋" w:hAnsi="仿宋" w:cs="仿宋"/>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teKJraAAAACwEAAA8AAAAAAAAAAQAgAAAAIgAA&#10;AGRycy9kb3ducmV2LnhtbFBLAQIUABQAAAAIAIdO4kChzy9jBgIAAP4DAAAOAAAAAAAAAAEAIAAA&#10;ACkBAABkcnMvZTJvRG9jLnhtbFBLBQYAAAAABgAGAFkBAAChBQAAAAA=&#10;" strokeweight="1.5pt">
            <v:stroke endcap="square"/>
          </v:shape>
        </w:pict>
      </w:r>
      <w:r w:rsidR="00CA41C7">
        <w:rPr>
          <w:rFonts w:ascii="仿宋" w:eastAsia="仿宋" w:hAnsi="仿宋" w:cs="仿宋" w:hint="eastAsia"/>
          <w:sz w:val="32"/>
          <w:szCs w:val="32"/>
        </w:rPr>
        <w:t xml:space="preserve">         </w:t>
      </w:r>
      <w:r w:rsidR="00CA41C7">
        <w:rPr>
          <w:rFonts w:ascii="仿宋" w:eastAsia="仿宋" w:hAnsi="仿宋" w:cs="仿宋" w:hint="eastAsia"/>
          <w:sz w:val="32"/>
          <w:szCs w:val="32"/>
          <w:u w:val="single"/>
        </w:rPr>
        <w:t xml:space="preserve"> </w:t>
      </w:r>
      <w:r w:rsidR="00CA41C7">
        <w:rPr>
          <w:rFonts w:ascii="仿宋" w:eastAsia="仿宋" w:hAnsi="仿宋" w:cs="仿宋" w:hint="eastAsia"/>
          <w:sz w:val="32"/>
          <w:szCs w:val="32"/>
          <w:u w:val="single"/>
        </w:rPr>
        <w:t>宁</w:t>
      </w:r>
      <w:r w:rsidR="00CA41C7">
        <w:rPr>
          <w:rFonts w:ascii="仿宋" w:eastAsia="仿宋" w:hAnsi="仿宋" w:cs="仿宋" w:hint="eastAsia"/>
          <w:sz w:val="32"/>
          <w:szCs w:val="32"/>
          <w:u w:val="single"/>
        </w:rPr>
        <w:t xml:space="preserve"> </w:t>
      </w:r>
      <w:r w:rsidR="00CA41C7">
        <w:rPr>
          <w:rFonts w:ascii="仿宋" w:eastAsia="仿宋" w:hAnsi="仿宋" w:cs="仿宋" w:hint="eastAsia"/>
          <w:sz w:val="32"/>
          <w:szCs w:val="32"/>
        </w:rPr>
        <w:t>市监处罚〔</w:t>
      </w:r>
      <w:r w:rsidR="00CA41C7">
        <w:rPr>
          <w:rFonts w:ascii="仿宋" w:eastAsia="仿宋" w:hAnsi="仿宋" w:cs="仿宋" w:hint="eastAsia"/>
          <w:sz w:val="32"/>
          <w:szCs w:val="32"/>
          <w:u w:val="single"/>
        </w:rPr>
        <w:t>2022</w:t>
      </w:r>
      <w:r w:rsidR="00CA41C7">
        <w:rPr>
          <w:rFonts w:ascii="仿宋" w:eastAsia="仿宋" w:hAnsi="仿宋" w:cs="仿宋" w:hint="eastAsia"/>
          <w:sz w:val="32"/>
          <w:szCs w:val="32"/>
        </w:rPr>
        <w:t>〕</w:t>
      </w:r>
      <w:r w:rsidR="00CA41C7">
        <w:rPr>
          <w:rFonts w:ascii="仿宋" w:eastAsia="仿宋" w:hAnsi="仿宋" w:cs="仿宋" w:hint="eastAsia"/>
          <w:sz w:val="32"/>
          <w:szCs w:val="32"/>
          <w:u w:val="single"/>
        </w:rPr>
        <w:t>39</w:t>
      </w:r>
      <w:r w:rsidR="00CA41C7">
        <w:rPr>
          <w:rFonts w:ascii="仿宋" w:eastAsia="仿宋" w:hAnsi="仿宋" w:cs="仿宋" w:hint="eastAsia"/>
          <w:sz w:val="32"/>
          <w:szCs w:val="32"/>
        </w:rPr>
        <w:t>号</w:t>
      </w:r>
    </w:p>
    <w:p w:rsidR="003956B5" w:rsidRDefault="00CA41C7">
      <w:pPr>
        <w:spacing w:line="560" w:lineRule="exact"/>
        <w:jc w:val="left"/>
        <w:rPr>
          <w:rFonts w:ascii="仿宋" w:eastAsia="仿宋" w:hAnsi="仿宋" w:cs="仿宋"/>
          <w:sz w:val="32"/>
          <w:szCs w:val="32"/>
        </w:rPr>
      </w:pPr>
      <w:r>
        <w:rPr>
          <w:rFonts w:ascii="仿宋" w:eastAsia="仿宋" w:hAnsi="仿宋" w:cs="仿宋" w:hint="eastAsia"/>
          <w:sz w:val="32"/>
          <w:szCs w:val="32"/>
        </w:rPr>
        <w:t>当事人：</w:t>
      </w:r>
      <w:r>
        <w:rPr>
          <w:rFonts w:ascii="仿宋" w:eastAsia="仿宋" w:hAnsi="仿宋" w:cs="仿宋" w:hint="eastAsia"/>
          <w:spacing w:val="-9"/>
          <w:sz w:val="32"/>
          <w:szCs w:val="32"/>
          <w:u w:val="single"/>
        </w:rPr>
        <w:t>宁远县第一完全小学</w:t>
      </w:r>
      <w:r>
        <w:rPr>
          <w:rFonts w:ascii="仿宋" w:eastAsia="仿宋" w:hAnsi="仿宋" w:cs="仿宋" w:hint="eastAsia"/>
          <w:spacing w:val="1"/>
          <w:sz w:val="32"/>
          <w:szCs w:val="32"/>
          <w:u w:val="single"/>
        </w:rPr>
        <w:t xml:space="preserve"> </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主体资格证照名称：</w:t>
      </w:r>
      <w:r>
        <w:rPr>
          <w:rFonts w:ascii="仿宋" w:eastAsia="仿宋" w:hAnsi="仿宋" w:cs="仿宋" w:hint="eastAsia"/>
          <w:sz w:val="32"/>
          <w:szCs w:val="32"/>
          <w:u w:val="single"/>
        </w:rPr>
        <w:t>《营业执照》</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统一社会信用代码：</w:t>
      </w:r>
      <w:r>
        <w:rPr>
          <w:rFonts w:ascii="仿宋" w:eastAsia="仿宋" w:hAnsi="仿宋" w:cs="仿宋" w:hint="eastAsia"/>
          <w:spacing w:val="-9"/>
          <w:sz w:val="32"/>
          <w:szCs w:val="32"/>
          <w:u w:val="single"/>
        </w:rPr>
        <w:t>124311264478791626</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住所（住址）：</w:t>
      </w:r>
      <w:r>
        <w:rPr>
          <w:rFonts w:ascii="仿宋" w:eastAsia="仿宋" w:hAnsi="仿宋" w:cs="仿宋" w:hint="eastAsia"/>
          <w:spacing w:val="-9"/>
          <w:sz w:val="32"/>
          <w:szCs w:val="32"/>
          <w:u w:val="single"/>
        </w:rPr>
        <w:t>湖南省永州市</w:t>
      </w:r>
      <w:r>
        <w:rPr>
          <w:rFonts w:ascii="仿宋" w:eastAsia="仿宋" w:hAnsi="仿宋" w:hint="eastAsia"/>
          <w:sz w:val="32"/>
          <w:szCs w:val="32"/>
          <w:u w:val="single"/>
        </w:rPr>
        <w:t>宁远县西正街</w:t>
      </w:r>
      <w:r>
        <w:rPr>
          <w:rFonts w:ascii="仿宋" w:eastAsia="仿宋" w:hAnsi="仿宋" w:hint="eastAsia"/>
          <w:sz w:val="32"/>
          <w:szCs w:val="32"/>
          <w:u w:val="single"/>
        </w:rPr>
        <w:t>90</w:t>
      </w:r>
      <w:r>
        <w:rPr>
          <w:rFonts w:ascii="仿宋" w:eastAsia="仿宋" w:hAnsi="仿宋" w:hint="eastAsia"/>
          <w:sz w:val="32"/>
          <w:szCs w:val="32"/>
          <w:u w:val="single"/>
        </w:rPr>
        <w:t>号</w:t>
      </w:r>
      <w:r>
        <w:rPr>
          <w:rFonts w:ascii="仿宋" w:eastAsia="仿宋" w:hAnsi="仿宋" w:cs="仿宋" w:hint="eastAsia"/>
          <w:w w:val="95"/>
          <w:sz w:val="32"/>
          <w:szCs w:val="32"/>
          <w:u w:val="single"/>
        </w:rPr>
        <w:t xml:space="preserve">                  </w:t>
      </w:r>
      <w:r>
        <w:rPr>
          <w:rFonts w:ascii="仿宋" w:eastAsia="仿宋" w:hAnsi="仿宋" w:cs="仿宋" w:hint="eastAsia"/>
          <w:w w:val="95"/>
          <w:sz w:val="32"/>
          <w:szCs w:val="32"/>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法定代表人（负责人、经营者）：</w:t>
      </w:r>
      <w:r>
        <w:rPr>
          <w:rFonts w:ascii="仿宋" w:eastAsia="仿宋" w:hAnsi="仿宋" w:cs="仿宋" w:hint="eastAsia"/>
          <w:spacing w:val="1"/>
          <w:sz w:val="32"/>
          <w:szCs w:val="32"/>
          <w:u w:val="single"/>
        </w:rPr>
        <w:t>李国斌</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3956B5" w:rsidRDefault="00CA41C7">
      <w:pPr>
        <w:spacing w:line="560" w:lineRule="exact"/>
        <w:jc w:val="left"/>
        <w:rPr>
          <w:rFonts w:ascii="仿宋" w:eastAsia="仿宋" w:hAnsi="仿宋" w:cs="仿宋"/>
          <w:sz w:val="32"/>
          <w:szCs w:val="32"/>
        </w:rPr>
      </w:pPr>
      <w:r>
        <w:rPr>
          <w:rFonts w:ascii="仿宋" w:eastAsia="仿宋" w:hAnsi="仿宋" w:cs="仿宋" w:hint="eastAsia"/>
          <w:sz w:val="32"/>
          <w:szCs w:val="32"/>
        </w:rPr>
        <w:t>身份证件号码：</w:t>
      </w:r>
      <w:bookmarkStart w:id="0" w:name="_GoBack"/>
      <w:bookmarkEnd w:id="0"/>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3956B5" w:rsidRDefault="00CA41C7">
      <w:pPr>
        <w:widowControl/>
        <w:kinsoku w:val="0"/>
        <w:autoSpaceDE w:val="0"/>
        <w:autoSpaceDN w:val="0"/>
        <w:adjustRightInd w:val="0"/>
        <w:snapToGrid w:val="0"/>
        <w:spacing w:line="560" w:lineRule="exact"/>
        <w:ind w:firstLine="709"/>
        <w:textAlignment w:val="baseline"/>
        <w:rPr>
          <w:rFonts w:ascii="仿宋" w:eastAsia="仿宋" w:hAnsi="仿宋" w:cs="仿宋"/>
          <w:spacing w:val="-9"/>
          <w:sz w:val="32"/>
          <w:szCs w:val="32"/>
        </w:rPr>
      </w:pPr>
      <w:bookmarkStart w:id="1" w:name="caseReason"/>
      <w:r>
        <w:rPr>
          <w:rFonts w:ascii="仿宋" w:eastAsia="仿宋" w:hAnsi="仿宋" w:cs="仿宋" w:hint="eastAsia"/>
          <w:spacing w:val="-9"/>
          <w:sz w:val="32"/>
          <w:szCs w:val="32"/>
        </w:rPr>
        <w:t>2021</w:t>
      </w:r>
      <w:r>
        <w:rPr>
          <w:rFonts w:ascii="仿宋" w:eastAsia="仿宋" w:hAnsi="仿宋" w:cs="仿宋" w:hint="eastAsia"/>
          <w:spacing w:val="-9"/>
          <w:sz w:val="32"/>
          <w:szCs w:val="32"/>
        </w:rPr>
        <w:t>年</w:t>
      </w:r>
      <w:r>
        <w:rPr>
          <w:rFonts w:ascii="仿宋" w:eastAsia="仿宋" w:hAnsi="仿宋" w:cs="仿宋" w:hint="eastAsia"/>
          <w:spacing w:val="-9"/>
          <w:sz w:val="32"/>
          <w:szCs w:val="32"/>
        </w:rPr>
        <w:t>9</w:t>
      </w:r>
      <w:r>
        <w:rPr>
          <w:rFonts w:ascii="仿宋" w:eastAsia="仿宋" w:hAnsi="仿宋" w:cs="仿宋" w:hint="eastAsia"/>
          <w:spacing w:val="-9"/>
          <w:sz w:val="32"/>
          <w:szCs w:val="32"/>
        </w:rPr>
        <w:t>月</w:t>
      </w:r>
      <w:r>
        <w:rPr>
          <w:rFonts w:ascii="仿宋" w:eastAsia="仿宋" w:hAnsi="仿宋" w:cs="仿宋" w:hint="eastAsia"/>
          <w:spacing w:val="-9"/>
          <w:sz w:val="32"/>
          <w:szCs w:val="32"/>
        </w:rPr>
        <w:t>26</w:t>
      </w:r>
      <w:r>
        <w:rPr>
          <w:rFonts w:ascii="仿宋" w:eastAsia="仿宋" w:hAnsi="仿宋" w:cs="仿宋" w:hint="eastAsia"/>
          <w:spacing w:val="-9"/>
          <w:sz w:val="32"/>
          <w:szCs w:val="32"/>
        </w:rPr>
        <w:t>日</w:t>
      </w:r>
      <w:r>
        <w:rPr>
          <w:rFonts w:ascii="仿宋" w:eastAsia="仿宋" w:hAnsi="仿宋" w:cs="仿宋" w:hint="eastAsia"/>
          <w:spacing w:val="-9"/>
          <w:sz w:val="32"/>
          <w:szCs w:val="32"/>
        </w:rPr>
        <w:t>，</w:t>
      </w:r>
      <w:r>
        <w:rPr>
          <w:rFonts w:ascii="仿宋" w:eastAsia="仿宋" w:hAnsi="仿宋" w:cs="仿宋" w:hint="eastAsia"/>
          <w:spacing w:val="-9"/>
          <w:sz w:val="32"/>
          <w:szCs w:val="32"/>
        </w:rPr>
        <w:t>我局委托宁远县市场监督管理检验中心、中国检验认证集团湖南有限公司</w:t>
      </w:r>
      <w:r>
        <w:rPr>
          <w:rFonts w:ascii="仿宋" w:eastAsia="仿宋" w:hAnsi="仿宋" w:cs="仿宋" w:hint="eastAsia"/>
          <w:spacing w:val="-9"/>
          <w:sz w:val="32"/>
          <w:szCs w:val="32"/>
        </w:rPr>
        <w:t>,</w:t>
      </w:r>
      <w:r>
        <w:rPr>
          <w:rFonts w:ascii="仿宋" w:eastAsia="仿宋" w:hAnsi="仿宋" w:cs="仿宋" w:hint="eastAsia"/>
          <w:spacing w:val="-9"/>
          <w:sz w:val="32"/>
          <w:szCs w:val="32"/>
        </w:rPr>
        <w:t>对宁远县第一完全小学食堂正在餐饮服务活动中使用的餐具进行了抽样</w:t>
      </w:r>
      <w:r>
        <w:rPr>
          <w:rFonts w:ascii="仿宋" w:eastAsia="仿宋" w:hAnsi="仿宋" w:cs="仿宋" w:hint="eastAsia"/>
          <w:spacing w:val="-9"/>
          <w:sz w:val="32"/>
          <w:szCs w:val="32"/>
        </w:rPr>
        <w:t>。</w:t>
      </w:r>
      <w:r>
        <w:rPr>
          <w:rFonts w:ascii="仿宋" w:eastAsia="仿宋" w:hAnsi="仿宋" w:cs="仿宋" w:hint="eastAsia"/>
          <w:spacing w:val="-9"/>
          <w:sz w:val="32"/>
          <w:szCs w:val="32"/>
        </w:rPr>
        <w:t>2021</w:t>
      </w:r>
      <w:r>
        <w:rPr>
          <w:rFonts w:ascii="仿宋" w:eastAsia="仿宋" w:hAnsi="仿宋" w:cs="仿宋" w:hint="eastAsia"/>
          <w:spacing w:val="-9"/>
          <w:sz w:val="32"/>
          <w:szCs w:val="32"/>
        </w:rPr>
        <w:t>年</w:t>
      </w:r>
      <w:r>
        <w:rPr>
          <w:rFonts w:ascii="仿宋" w:eastAsia="仿宋" w:hAnsi="仿宋" w:cs="仿宋" w:hint="eastAsia"/>
          <w:spacing w:val="-9"/>
          <w:sz w:val="32"/>
          <w:szCs w:val="32"/>
        </w:rPr>
        <w:t>10</w:t>
      </w:r>
      <w:r>
        <w:rPr>
          <w:rFonts w:ascii="仿宋" w:eastAsia="仿宋" w:hAnsi="仿宋" w:cs="仿宋" w:hint="eastAsia"/>
          <w:spacing w:val="-9"/>
          <w:sz w:val="32"/>
          <w:szCs w:val="32"/>
        </w:rPr>
        <w:t>月</w:t>
      </w:r>
      <w:r>
        <w:rPr>
          <w:rFonts w:ascii="仿宋" w:eastAsia="仿宋" w:hAnsi="仿宋" w:cs="仿宋" w:hint="eastAsia"/>
          <w:spacing w:val="-9"/>
          <w:sz w:val="32"/>
          <w:szCs w:val="32"/>
        </w:rPr>
        <w:t>29</w:t>
      </w:r>
      <w:r>
        <w:rPr>
          <w:rFonts w:ascii="仿宋" w:eastAsia="仿宋" w:hAnsi="仿宋" w:cs="仿宋" w:hint="eastAsia"/>
          <w:spacing w:val="-9"/>
          <w:sz w:val="32"/>
          <w:szCs w:val="32"/>
        </w:rPr>
        <w:t>日，我局收中国检验认证集团湖南有限公司出具的《检验报告》</w:t>
      </w:r>
      <w:r>
        <w:rPr>
          <w:rFonts w:ascii="仿宋" w:eastAsia="仿宋" w:hAnsi="仿宋" w:cs="仿宋" w:hint="eastAsia"/>
          <w:spacing w:val="-9"/>
          <w:sz w:val="32"/>
          <w:szCs w:val="32"/>
        </w:rPr>
        <w:t>4303210930691-s</w:t>
      </w:r>
      <w:r>
        <w:rPr>
          <w:rFonts w:ascii="仿宋" w:eastAsia="仿宋" w:hAnsi="仿宋" w:cs="仿宋" w:hint="eastAsia"/>
          <w:spacing w:val="-9"/>
          <w:sz w:val="32"/>
          <w:szCs w:val="32"/>
        </w:rPr>
        <w:t>、</w:t>
      </w:r>
      <w:r>
        <w:rPr>
          <w:rFonts w:ascii="仿宋" w:eastAsia="仿宋" w:hAnsi="仿宋" w:cs="仿宋" w:hint="eastAsia"/>
          <w:spacing w:val="-9"/>
          <w:sz w:val="32"/>
          <w:szCs w:val="32"/>
        </w:rPr>
        <w:t>4303210930692-s</w:t>
      </w:r>
      <w:r>
        <w:rPr>
          <w:rFonts w:ascii="仿宋" w:eastAsia="仿宋" w:hAnsi="仿宋" w:cs="仿宋" w:hint="eastAsia"/>
          <w:spacing w:val="-9"/>
          <w:sz w:val="32"/>
          <w:szCs w:val="32"/>
        </w:rPr>
        <w:t>两份，检验结果均显示：当事人使用的餐具不符合</w:t>
      </w:r>
      <w:r>
        <w:rPr>
          <w:rFonts w:ascii="仿宋" w:eastAsia="仿宋" w:hAnsi="仿宋" w:cs="仿宋" w:hint="eastAsia"/>
          <w:spacing w:val="-9"/>
          <w:sz w:val="32"/>
          <w:szCs w:val="32"/>
        </w:rPr>
        <w:t>GB 14934-20</w:t>
      </w:r>
      <w:r>
        <w:rPr>
          <w:rFonts w:ascii="仿宋" w:eastAsia="仿宋" w:hAnsi="仿宋" w:cs="仿宋" w:hint="eastAsia"/>
          <w:spacing w:val="-9"/>
          <w:sz w:val="32"/>
          <w:szCs w:val="32"/>
        </w:rPr>
        <w:t>16</w:t>
      </w:r>
      <w:r>
        <w:rPr>
          <w:rFonts w:ascii="仿宋" w:eastAsia="仿宋" w:hAnsi="仿宋" w:cs="仿宋" w:hint="eastAsia"/>
          <w:spacing w:val="-9"/>
          <w:sz w:val="32"/>
          <w:szCs w:val="32"/>
        </w:rPr>
        <w:t>《食品安全国家标准</w:t>
      </w:r>
      <w:r>
        <w:rPr>
          <w:rFonts w:ascii="仿宋" w:eastAsia="仿宋" w:hAnsi="仿宋" w:cs="仿宋" w:hint="eastAsia"/>
          <w:spacing w:val="-9"/>
          <w:sz w:val="32"/>
          <w:szCs w:val="32"/>
        </w:rPr>
        <w:t xml:space="preserve"> </w:t>
      </w:r>
      <w:r>
        <w:rPr>
          <w:rFonts w:ascii="仿宋" w:eastAsia="仿宋" w:hAnsi="仿宋" w:cs="仿宋" w:hint="eastAsia"/>
          <w:spacing w:val="-9"/>
          <w:sz w:val="32"/>
          <w:szCs w:val="32"/>
        </w:rPr>
        <w:t>消毒餐（饮）具》要求，结论为不合格，我局于</w:t>
      </w:r>
      <w:r>
        <w:rPr>
          <w:rFonts w:ascii="仿宋" w:eastAsia="仿宋" w:hAnsi="仿宋" w:cs="仿宋" w:hint="eastAsia"/>
          <w:spacing w:val="-9"/>
          <w:sz w:val="32"/>
          <w:szCs w:val="32"/>
        </w:rPr>
        <w:t>2021</w:t>
      </w:r>
      <w:r>
        <w:rPr>
          <w:rFonts w:ascii="仿宋" w:eastAsia="仿宋" w:hAnsi="仿宋" w:cs="仿宋" w:hint="eastAsia"/>
          <w:spacing w:val="-9"/>
          <w:sz w:val="32"/>
          <w:szCs w:val="32"/>
        </w:rPr>
        <w:t>年</w:t>
      </w:r>
      <w:r>
        <w:rPr>
          <w:rFonts w:ascii="仿宋" w:eastAsia="仿宋" w:hAnsi="仿宋" w:cs="仿宋" w:hint="eastAsia"/>
          <w:spacing w:val="-9"/>
          <w:sz w:val="32"/>
          <w:szCs w:val="32"/>
        </w:rPr>
        <w:t>11</w:t>
      </w:r>
      <w:r>
        <w:rPr>
          <w:rFonts w:ascii="仿宋" w:eastAsia="仿宋" w:hAnsi="仿宋" w:cs="仿宋" w:hint="eastAsia"/>
          <w:spacing w:val="-9"/>
          <w:sz w:val="32"/>
          <w:szCs w:val="32"/>
        </w:rPr>
        <w:t>月</w:t>
      </w:r>
      <w:r>
        <w:rPr>
          <w:rFonts w:ascii="仿宋" w:eastAsia="仿宋" w:hAnsi="仿宋" w:cs="仿宋" w:hint="eastAsia"/>
          <w:spacing w:val="-9"/>
          <w:sz w:val="32"/>
          <w:szCs w:val="32"/>
        </w:rPr>
        <w:t>8</w:t>
      </w:r>
      <w:r>
        <w:rPr>
          <w:rFonts w:ascii="仿宋" w:eastAsia="仿宋" w:hAnsi="仿宋" w:cs="仿宋" w:hint="eastAsia"/>
          <w:spacing w:val="-9"/>
          <w:sz w:val="32"/>
          <w:szCs w:val="32"/>
        </w:rPr>
        <w:t>下对当事人下达《责令改正通知书》宁市监餐责改</w:t>
      </w:r>
      <w:r>
        <w:rPr>
          <w:rFonts w:ascii="仿宋" w:eastAsia="仿宋" w:hAnsi="仿宋" w:cs="仿宋" w:hint="eastAsia"/>
          <w:spacing w:val="-9"/>
          <w:sz w:val="32"/>
          <w:szCs w:val="32"/>
        </w:rPr>
        <w:t>[2021]110801</w:t>
      </w:r>
      <w:r>
        <w:rPr>
          <w:rFonts w:ascii="仿宋" w:eastAsia="仿宋" w:hAnsi="仿宋" w:cs="仿宋" w:hint="eastAsia"/>
          <w:spacing w:val="-9"/>
          <w:sz w:val="32"/>
          <w:szCs w:val="32"/>
        </w:rPr>
        <w:t>号，要求当事人立即改正违法行为。</w:t>
      </w:r>
    </w:p>
    <w:bookmarkEnd w:id="1"/>
    <w:p w:rsidR="003956B5" w:rsidRDefault="00CA41C7">
      <w:pPr>
        <w:widowControl/>
        <w:kinsoku w:val="0"/>
        <w:autoSpaceDE w:val="0"/>
        <w:autoSpaceDN w:val="0"/>
        <w:adjustRightInd w:val="0"/>
        <w:snapToGrid w:val="0"/>
        <w:spacing w:line="560" w:lineRule="exact"/>
        <w:ind w:firstLine="709"/>
        <w:textAlignment w:val="baseline"/>
        <w:rPr>
          <w:rFonts w:ascii="仿宋" w:eastAsia="仿宋" w:hAnsi="仿宋" w:cs="仿宋"/>
          <w:spacing w:val="-9"/>
          <w:sz w:val="32"/>
          <w:szCs w:val="32"/>
        </w:rPr>
      </w:pP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3</w:t>
      </w:r>
      <w:r>
        <w:rPr>
          <w:rFonts w:ascii="仿宋" w:eastAsia="仿宋" w:hAnsi="仿宋" w:cs="仿宋" w:hint="eastAsia"/>
          <w:spacing w:val="-9"/>
          <w:sz w:val="32"/>
          <w:szCs w:val="32"/>
        </w:rPr>
        <w:t>月</w:t>
      </w:r>
      <w:r>
        <w:rPr>
          <w:rFonts w:ascii="仿宋" w:eastAsia="仿宋" w:hAnsi="仿宋" w:cs="仿宋" w:hint="eastAsia"/>
          <w:spacing w:val="-9"/>
          <w:sz w:val="32"/>
          <w:szCs w:val="32"/>
        </w:rPr>
        <w:t>3</w:t>
      </w:r>
      <w:r>
        <w:rPr>
          <w:rFonts w:ascii="仿宋" w:eastAsia="仿宋" w:hAnsi="仿宋" w:cs="仿宋" w:hint="eastAsia"/>
          <w:spacing w:val="-9"/>
          <w:sz w:val="32"/>
          <w:szCs w:val="32"/>
        </w:rPr>
        <w:t>日，我局委托宁远县市场监督管理检验中心、湖南鼎誉检验检测股份有限公司对宁远县第一完全小学食堂正在餐饮服务活动中使用的餐具再次进行了抽样。</w:t>
      </w: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3</w:t>
      </w:r>
      <w:r>
        <w:rPr>
          <w:rFonts w:ascii="仿宋" w:eastAsia="仿宋" w:hAnsi="仿宋" w:cs="仿宋" w:hint="eastAsia"/>
          <w:spacing w:val="-9"/>
          <w:sz w:val="32"/>
          <w:szCs w:val="32"/>
        </w:rPr>
        <w:t>月</w:t>
      </w:r>
      <w:r>
        <w:rPr>
          <w:rFonts w:ascii="仿宋" w:eastAsia="仿宋" w:hAnsi="仿宋" w:cs="仿宋" w:hint="eastAsia"/>
          <w:spacing w:val="-9"/>
          <w:sz w:val="32"/>
          <w:szCs w:val="32"/>
        </w:rPr>
        <w:t>28</w:t>
      </w:r>
      <w:r>
        <w:rPr>
          <w:rFonts w:ascii="仿宋" w:eastAsia="仿宋" w:hAnsi="仿宋" w:cs="仿宋" w:hint="eastAsia"/>
          <w:spacing w:val="-9"/>
          <w:sz w:val="32"/>
          <w:szCs w:val="32"/>
        </w:rPr>
        <w:t>日，我局收到湖南鼎誉检验检测股份有限公司出具的《检验报告》</w:t>
      </w:r>
      <w:r>
        <w:rPr>
          <w:rFonts w:ascii="仿宋" w:eastAsia="仿宋" w:hAnsi="仿宋" w:cs="仿宋" w:hint="eastAsia"/>
          <w:spacing w:val="-9"/>
          <w:sz w:val="32"/>
          <w:szCs w:val="32"/>
        </w:rPr>
        <w:t>No:JDNY20220554</w:t>
      </w:r>
      <w:r>
        <w:rPr>
          <w:rFonts w:ascii="仿宋" w:eastAsia="仿宋" w:hAnsi="仿宋" w:cs="仿宋" w:hint="eastAsia"/>
          <w:spacing w:val="-9"/>
          <w:sz w:val="32"/>
          <w:szCs w:val="32"/>
        </w:rPr>
        <w:t>、</w:t>
      </w:r>
      <w:r>
        <w:rPr>
          <w:rFonts w:ascii="仿宋" w:eastAsia="仿宋" w:hAnsi="仿宋" w:cs="仿宋" w:hint="eastAsia"/>
          <w:spacing w:val="-9"/>
          <w:sz w:val="32"/>
          <w:szCs w:val="32"/>
        </w:rPr>
        <w:t>No:JDNY20220555</w:t>
      </w:r>
      <w:r>
        <w:rPr>
          <w:rFonts w:ascii="仿宋" w:eastAsia="仿宋" w:hAnsi="仿宋" w:cs="仿宋" w:hint="eastAsia"/>
          <w:spacing w:val="-9"/>
          <w:sz w:val="32"/>
          <w:szCs w:val="32"/>
        </w:rPr>
        <w:t>两份；经检结果均显示：大</w:t>
      </w:r>
      <w:r>
        <w:rPr>
          <w:rFonts w:ascii="仿宋" w:eastAsia="仿宋" w:hAnsi="仿宋" w:cs="仿宋" w:hint="eastAsia"/>
          <w:spacing w:val="-9"/>
          <w:sz w:val="32"/>
          <w:szCs w:val="32"/>
        </w:rPr>
        <w:lastRenderedPageBreak/>
        <w:t>肠菌群项目不</w:t>
      </w:r>
      <w:r>
        <w:rPr>
          <w:rFonts w:ascii="仿宋" w:eastAsia="仿宋" w:hAnsi="仿宋" w:cs="仿宋" w:hint="eastAsia"/>
          <w:spacing w:val="-9"/>
          <w:sz w:val="32"/>
          <w:szCs w:val="32"/>
        </w:rPr>
        <w:t>符合</w:t>
      </w:r>
      <w:r>
        <w:rPr>
          <w:rFonts w:ascii="仿宋" w:eastAsia="仿宋" w:hAnsi="仿宋" w:cs="仿宋" w:hint="eastAsia"/>
          <w:spacing w:val="-9"/>
          <w:sz w:val="32"/>
          <w:szCs w:val="32"/>
        </w:rPr>
        <w:t>GB 14934-2016</w:t>
      </w:r>
      <w:r>
        <w:rPr>
          <w:rFonts w:ascii="仿宋" w:eastAsia="仿宋" w:hAnsi="仿宋" w:cs="仿宋" w:hint="eastAsia"/>
          <w:spacing w:val="-9"/>
          <w:sz w:val="32"/>
          <w:szCs w:val="32"/>
        </w:rPr>
        <w:t>《食品安全国家标准</w:t>
      </w:r>
      <w:r>
        <w:rPr>
          <w:rFonts w:ascii="仿宋" w:eastAsia="仿宋" w:hAnsi="仿宋" w:cs="仿宋" w:hint="eastAsia"/>
          <w:spacing w:val="-9"/>
          <w:sz w:val="32"/>
          <w:szCs w:val="32"/>
        </w:rPr>
        <w:t xml:space="preserve"> </w:t>
      </w:r>
      <w:r>
        <w:rPr>
          <w:rFonts w:ascii="仿宋" w:eastAsia="仿宋" w:hAnsi="仿宋" w:cs="仿宋" w:hint="eastAsia"/>
          <w:spacing w:val="-9"/>
          <w:sz w:val="32"/>
          <w:szCs w:val="32"/>
        </w:rPr>
        <w:t>消毒餐（饮）具》要求，检验结论为不合格；我局于</w:t>
      </w: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3</w:t>
      </w:r>
      <w:r>
        <w:rPr>
          <w:rFonts w:ascii="仿宋" w:eastAsia="仿宋" w:hAnsi="仿宋" w:cs="仿宋" w:hint="eastAsia"/>
          <w:spacing w:val="-9"/>
          <w:sz w:val="32"/>
          <w:szCs w:val="32"/>
        </w:rPr>
        <w:t>月</w:t>
      </w:r>
      <w:r>
        <w:rPr>
          <w:rFonts w:ascii="仿宋" w:eastAsia="仿宋" w:hAnsi="仿宋" w:cs="仿宋" w:hint="eastAsia"/>
          <w:spacing w:val="-9"/>
          <w:sz w:val="32"/>
          <w:szCs w:val="32"/>
        </w:rPr>
        <w:t>31</w:t>
      </w:r>
      <w:r>
        <w:rPr>
          <w:rFonts w:ascii="仿宋" w:eastAsia="仿宋" w:hAnsi="仿宋" w:cs="仿宋" w:hint="eastAsia"/>
          <w:spacing w:val="-9"/>
          <w:sz w:val="32"/>
          <w:szCs w:val="32"/>
        </w:rPr>
        <w:t>日向当</w:t>
      </w:r>
      <w:r>
        <w:rPr>
          <w:rFonts w:ascii="仿宋" w:eastAsia="仿宋" w:hAnsi="仿宋" w:cs="仿宋" w:hint="eastAsia"/>
          <w:spacing w:val="-11"/>
          <w:w w:val="96"/>
          <w:sz w:val="32"/>
          <w:szCs w:val="32"/>
        </w:rPr>
        <w:t>事人送达了上述《检验报告》及《食品安全抽样检验结果通知书》。</w:t>
      </w:r>
    </w:p>
    <w:p w:rsidR="003956B5" w:rsidRDefault="00CA41C7">
      <w:pPr>
        <w:widowControl/>
        <w:kinsoku w:val="0"/>
        <w:autoSpaceDE w:val="0"/>
        <w:autoSpaceDN w:val="0"/>
        <w:adjustRightInd w:val="0"/>
        <w:snapToGrid w:val="0"/>
        <w:spacing w:line="560" w:lineRule="exact"/>
        <w:ind w:firstLine="709"/>
        <w:textAlignment w:val="baseline"/>
        <w:rPr>
          <w:rFonts w:ascii="仿宋" w:eastAsia="仿宋" w:hAnsi="仿宋" w:cs="仿宋"/>
          <w:spacing w:val="-2"/>
          <w:sz w:val="32"/>
          <w:szCs w:val="32"/>
        </w:rPr>
      </w:pP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4</w:t>
      </w:r>
      <w:r>
        <w:rPr>
          <w:rFonts w:ascii="仿宋" w:eastAsia="仿宋" w:hAnsi="仿宋" w:cs="仿宋" w:hint="eastAsia"/>
          <w:spacing w:val="-9"/>
          <w:sz w:val="32"/>
          <w:szCs w:val="32"/>
        </w:rPr>
        <w:t>月</w:t>
      </w:r>
      <w:r>
        <w:rPr>
          <w:rFonts w:ascii="仿宋" w:eastAsia="仿宋" w:hAnsi="仿宋" w:cs="仿宋" w:hint="eastAsia"/>
          <w:spacing w:val="-9"/>
          <w:sz w:val="32"/>
          <w:szCs w:val="32"/>
        </w:rPr>
        <w:t>1</w:t>
      </w:r>
      <w:r>
        <w:rPr>
          <w:rFonts w:ascii="仿宋" w:eastAsia="仿宋" w:hAnsi="仿宋" w:cs="仿宋" w:hint="eastAsia"/>
          <w:spacing w:val="-9"/>
          <w:sz w:val="32"/>
          <w:szCs w:val="32"/>
        </w:rPr>
        <w:t>日，我局对当事人</w:t>
      </w:r>
      <w:r>
        <w:rPr>
          <w:rFonts w:ascii="仿宋" w:eastAsia="仿宋" w:hAnsi="仿宋" w:cs="仿宋" w:hint="eastAsia"/>
          <w:spacing w:val="-9"/>
          <w:sz w:val="32"/>
          <w:szCs w:val="32"/>
        </w:rPr>
        <w:t>在餐饮服务经营活动中使用消毒不合格的餐具有相情况进行了询问调查。经调查核实：宁远县第一完全小学食堂委托</w:t>
      </w:r>
      <w:r>
        <w:rPr>
          <w:rFonts w:ascii="仿宋_GB2312" w:eastAsia="仿宋_GB2312" w:hAnsi="仿宋" w:cs="仿宋" w:hint="eastAsia"/>
          <w:sz w:val="32"/>
          <w:szCs w:val="32"/>
        </w:rPr>
        <w:t>湖南谷丰餐饮有限公司进行管理，委托期限为</w:t>
      </w:r>
      <w:r>
        <w:rPr>
          <w:rFonts w:ascii="仿宋_GB2312" w:eastAsia="仿宋_GB2312" w:hAnsi="仿宋" w:cs="仿宋" w:hint="eastAsia"/>
          <w:sz w:val="32"/>
          <w:szCs w:val="32"/>
        </w:rPr>
        <w:t>2019</w:t>
      </w:r>
      <w:r>
        <w:rPr>
          <w:rFonts w:ascii="仿宋_GB2312" w:eastAsia="仿宋_GB2312" w:hAnsi="仿宋" w:cs="仿宋" w:hint="eastAsia"/>
          <w:sz w:val="32"/>
          <w:szCs w:val="32"/>
        </w:rPr>
        <w:t>年</w:t>
      </w:r>
      <w:r>
        <w:rPr>
          <w:rFonts w:ascii="仿宋_GB2312" w:eastAsia="仿宋_GB2312" w:hAnsi="仿宋" w:cs="仿宋" w:hint="eastAsia"/>
          <w:sz w:val="32"/>
          <w:szCs w:val="32"/>
        </w:rPr>
        <w:t>9</w:t>
      </w:r>
      <w:r>
        <w:rPr>
          <w:rFonts w:ascii="仿宋_GB2312" w:eastAsia="仿宋_GB2312" w:hAnsi="仿宋" w:cs="仿宋" w:hint="eastAsia"/>
          <w:sz w:val="32"/>
          <w:szCs w:val="32"/>
        </w:rPr>
        <w:t>月</w:t>
      </w:r>
      <w:r>
        <w:rPr>
          <w:rFonts w:ascii="仿宋_GB2312" w:eastAsia="仿宋_GB2312" w:hAnsi="仿宋" w:cs="仿宋" w:hint="eastAsia"/>
          <w:sz w:val="32"/>
          <w:szCs w:val="32"/>
        </w:rPr>
        <w:t>1</w:t>
      </w:r>
      <w:r>
        <w:rPr>
          <w:rFonts w:ascii="仿宋_GB2312" w:eastAsia="仿宋_GB2312" w:hAnsi="仿宋" w:cs="仿宋" w:hint="eastAsia"/>
          <w:sz w:val="32"/>
          <w:szCs w:val="32"/>
        </w:rPr>
        <w:t>日起至</w:t>
      </w:r>
      <w:r>
        <w:rPr>
          <w:rFonts w:ascii="仿宋_GB2312" w:eastAsia="仿宋_GB2312" w:hAnsi="仿宋" w:cs="仿宋" w:hint="eastAsia"/>
          <w:sz w:val="32"/>
          <w:szCs w:val="32"/>
        </w:rPr>
        <w:t>2024</w:t>
      </w:r>
      <w:r>
        <w:rPr>
          <w:rFonts w:ascii="仿宋_GB2312" w:eastAsia="仿宋_GB2312" w:hAnsi="仿宋" w:cs="仿宋" w:hint="eastAsia"/>
          <w:sz w:val="32"/>
          <w:szCs w:val="32"/>
        </w:rPr>
        <w:t>年</w:t>
      </w:r>
      <w:r>
        <w:rPr>
          <w:rFonts w:ascii="仿宋_GB2312" w:eastAsia="仿宋_GB2312" w:hAnsi="仿宋" w:cs="仿宋" w:hint="eastAsia"/>
          <w:sz w:val="32"/>
          <w:szCs w:val="32"/>
        </w:rPr>
        <w:t>8</w:t>
      </w:r>
      <w:r>
        <w:rPr>
          <w:rFonts w:ascii="仿宋_GB2312" w:eastAsia="仿宋_GB2312" w:hAnsi="仿宋" w:cs="仿宋" w:hint="eastAsia"/>
          <w:sz w:val="32"/>
          <w:szCs w:val="32"/>
        </w:rPr>
        <w:t>月</w:t>
      </w:r>
      <w:r>
        <w:rPr>
          <w:rFonts w:ascii="仿宋_GB2312" w:eastAsia="仿宋_GB2312" w:hAnsi="仿宋" w:cs="仿宋" w:hint="eastAsia"/>
          <w:sz w:val="32"/>
          <w:szCs w:val="32"/>
        </w:rPr>
        <w:t>1</w:t>
      </w:r>
      <w:r>
        <w:rPr>
          <w:rFonts w:ascii="仿宋_GB2312" w:eastAsia="仿宋_GB2312" w:hAnsi="仿宋" w:cs="仿宋" w:hint="eastAsia"/>
          <w:sz w:val="32"/>
          <w:szCs w:val="32"/>
        </w:rPr>
        <w:t>日。该食堂负责人实际由沈满连负责管理，该学校食堂对使用的餐具采用清洗剂清洗、清水三次漂洗、沥水后放入蒸汽锅高温的步骤进行清洗、消毒。当事人因食堂于</w:t>
      </w:r>
      <w:r>
        <w:rPr>
          <w:rFonts w:ascii="仿宋_GB2312" w:eastAsia="仿宋_GB2312" w:hAnsi="仿宋" w:cs="仿宋" w:hint="eastAsia"/>
          <w:sz w:val="32"/>
          <w:szCs w:val="32"/>
        </w:rPr>
        <w:t>2021</w:t>
      </w:r>
      <w:r>
        <w:rPr>
          <w:rFonts w:ascii="仿宋_GB2312" w:eastAsia="仿宋_GB2312" w:hAnsi="仿宋" w:cs="仿宋" w:hint="eastAsia"/>
          <w:sz w:val="32"/>
          <w:szCs w:val="32"/>
        </w:rPr>
        <w:t>年期间被抽检餐具不合格，我局于</w:t>
      </w:r>
      <w:r>
        <w:rPr>
          <w:rFonts w:ascii="仿宋" w:eastAsia="仿宋" w:hAnsi="仿宋" w:cs="仿宋" w:hint="eastAsia"/>
          <w:spacing w:val="-9"/>
          <w:sz w:val="32"/>
          <w:szCs w:val="32"/>
        </w:rPr>
        <w:t>2021</w:t>
      </w:r>
      <w:r>
        <w:rPr>
          <w:rFonts w:ascii="仿宋" w:eastAsia="仿宋" w:hAnsi="仿宋" w:cs="仿宋" w:hint="eastAsia"/>
          <w:spacing w:val="-9"/>
          <w:sz w:val="32"/>
          <w:szCs w:val="32"/>
        </w:rPr>
        <w:t>年</w:t>
      </w:r>
      <w:r>
        <w:rPr>
          <w:rFonts w:ascii="仿宋" w:eastAsia="仿宋" w:hAnsi="仿宋" w:cs="仿宋" w:hint="eastAsia"/>
          <w:spacing w:val="-9"/>
          <w:sz w:val="32"/>
          <w:szCs w:val="32"/>
        </w:rPr>
        <w:t>11</w:t>
      </w:r>
      <w:r>
        <w:rPr>
          <w:rFonts w:ascii="仿宋" w:eastAsia="仿宋" w:hAnsi="仿宋" w:cs="仿宋" w:hint="eastAsia"/>
          <w:spacing w:val="-9"/>
          <w:sz w:val="32"/>
          <w:szCs w:val="32"/>
        </w:rPr>
        <w:t>月</w:t>
      </w:r>
      <w:r>
        <w:rPr>
          <w:rFonts w:ascii="仿宋" w:eastAsia="仿宋" w:hAnsi="仿宋" w:cs="仿宋" w:hint="eastAsia"/>
          <w:spacing w:val="-9"/>
          <w:sz w:val="32"/>
          <w:szCs w:val="32"/>
        </w:rPr>
        <w:t>8</w:t>
      </w:r>
      <w:r>
        <w:rPr>
          <w:rFonts w:ascii="仿宋" w:eastAsia="仿宋" w:hAnsi="仿宋" w:cs="仿宋" w:hint="eastAsia"/>
          <w:spacing w:val="-9"/>
          <w:sz w:val="32"/>
          <w:szCs w:val="32"/>
        </w:rPr>
        <w:t>日</w:t>
      </w:r>
      <w:r>
        <w:rPr>
          <w:rFonts w:ascii="仿宋_GB2312" w:eastAsia="仿宋_GB2312" w:hAnsi="仿宋" w:cs="仿宋" w:hint="eastAsia"/>
          <w:sz w:val="32"/>
          <w:szCs w:val="32"/>
        </w:rPr>
        <w:t>对其下达了</w:t>
      </w:r>
      <w:r>
        <w:rPr>
          <w:rFonts w:ascii="仿宋" w:eastAsia="仿宋" w:hAnsi="仿宋" w:cs="仿宋" w:hint="eastAsia"/>
          <w:spacing w:val="-9"/>
          <w:sz w:val="32"/>
          <w:szCs w:val="32"/>
        </w:rPr>
        <w:t>《责令改正通知书》宁市监餐责改</w:t>
      </w:r>
      <w:r>
        <w:rPr>
          <w:rFonts w:ascii="仿宋" w:eastAsia="仿宋" w:hAnsi="仿宋" w:cs="仿宋" w:hint="eastAsia"/>
          <w:spacing w:val="-9"/>
          <w:sz w:val="32"/>
          <w:szCs w:val="32"/>
        </w:rPr>
        <w:t>[2021]110801</w:t>
      </w:r>
      <w:r>
        <w:rPr>
          <w:rFonts w:ascii="仿宋" w:eastAsia="仿宋" w:hAnsi="仿宋" w:cs="仿宋" w:hint="eastAsia"/>
          <w:spacing w:val="-9"/>
          <w:sz w:val="32"/>
          <w:szCs w:val="32"/>
        </w:rPr>
        <w:t>号，要求立即改正违法行为。</w:t>
      </w: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3</w:t>
      </w:r>
      <w:r>
        <w:rPr>
          <w:rFonts w:ascii="仿宋" w:eastAsia="仿宋" w:hAnsi="仿宋" w:cs="仿宋" w:hint="eastAsia"/>
          <w:spacing w:val="-9"/>
          <w:sz w:val="32"/>
          <w:szCs w:val="32"/>
        </w:rPr>
        <w:t>月</w:t>
      </w:r>
      <w:r>
        <w:rPr>
          <w:rFonts w:ascii="仿宋" w:eastAsia="仿宋" w:hAnsi="仿宋" w:cs="仿宋" w:hint="eastAsia"/>
          <w:spacing w:val="-9"/>
          <w:sz w:val="32"/>
          <w:szCs w:val="32"/>
        </w:rPr>
        <w:t>3</w:t>
      </w:r>
      <w:r>
        <w:rPr>
          <w:rFonts w:ascii="仿宋" w:eastAsia="仿宋" w:hAnsi="仿宋" w:cs="仿宋" w:hint="eastAsia"/>
          <w:spacing w:val="-9"/>
          <w:sz w:val="32"/>
          <w:szCs w:val="32"/>
        </w:rPr>
        <w:t>日我局再次对</w:t>
      </w:r>
      <w:r>
        <w:rPr>
          <w:rFonts w:ascii="仿宋" w:eastAsia="仿宋" w:hAnsi="仿宋" w:cs="仿宋" w:hint="eastAsia"/>
          <w:spacing w:val="-9"/>
          <w:sz w:val="32"/>
          <w:szCs w:val="32"/>
        </w:rPr>
        <w:t>当事人食堂使用的餐具的进行抽样，检验结果大肠菌</w:t>
      </w:r>
      <w:r>
        <w:rPr>
          <w:rFonts w:ascii="仿宋_GB2312" w:eastAsia="仿宋_GB2312" w:hAnsi="仿宋" w:cs="仿宋" w:hint="eastAsia"/>
          <w:sz w:val="32"/>
          <w:szCs w:val="32"/>
        </w:rPr>
        <w:t>群项目不符合</w:t>
      </w:r>
      <w:r>
        <w:rPr>
          <w:rFonts w:ascii="仿宋_GB2312" w:eastAsia="仿宋_GB2312" w:hAnsi="仿宋" w:cs="仿宋" w:hint="eastAsia"/>
          <w:sz w:val="32"/>
          <w:szCs w:val="32"/>
        </w:rPr>
        <w:t>GB 14934-2016</w:t>
      </w:r>
      <w:r>
        <w:rPr>
          <w:rFonts w:ascii="仿宋_GB2312" w:eastAsia="仿宋_GB2312" w:hAnsi="仿宋" w:cs="仿宋" w:hint="eastAsia"/>
          <w:sz w:val="32"/>
          <w:szCs w:val="32"/>
        </w:rPr>
        <w:t>《食品安全国家标准</w:t>
      </w:r>
      <w:r>
        <w:rPr>
          <w:rFonts w:ascii="仿宋_GB2312" w:eastAsia="仿宋_GB2312" w:hAnsi="仿宋" w:cs="仿宋" w:hint="eastAsia"/>
          <w:sz w:val="32"/>
          <w:szCs w:val="32"/>
        </w:rPr>
        <w:t xml:space="preserve"> </w:t>
      </w:r>
      <w:r>
        <w:rPr>
          <w:rFonts w:ascii="仿宋_GB2312" w:eastAsia="仿宋_GB2312" w:hAnsi="仿宋" w:cs="仿宋" w:hint="eastAsia"/>
          <w:sz w:val="32"/>
          <w:szCs w:val="32"/>
        </w:rPr>
        <w:t>消毒餐（</w:t>
      </w:r>
      <w:r>
        <w:rPr>
          <w:rFonts w:ascii="仿宋_GB2312" w:eastAsia="仿宋_GB2312" w:hAnsi="仿宋" w:cs="仿宋" w:hint="eastAsia"/>
          <w:sz w:val="32"/>
          <w:szCs w:val="32"/>
        </w:rPr>
        <w:t>饮）具》要求，检验结论为不合格。</w:t>
      </w:r>
      <w:r>
        <w:rPr>
          <w:rFonts w:ascii="仿宋" w:eastAsia="仿宋" w:hAnsi="仿宋" w:cs="仿宋" w:hint="eastAsia"/>
          <w:spacing w:val="-9"/>
          <w:sz w:val="32"/>
          <w:szCs w:val="32"/>
        </w:rPr>
        <w:t>当事人在餐饮服务经营活动中使用消毒不合格的餐具，拒不改正的行为，违反了《中华人民共和国食品安全法》第五十六条第二款的规定。</w:t>
      </w:r>
    </w:p>
    <w:p w:rsidR="003956B5" w:rsidRDefault="00CA41C7">
      <w:pPr>
        <w:widowControl/>
        <w:kinsoku w:val="0"/>
        <w:autoSpaceDE w:val="0"/>
        <w:autoSpaceDN w:val="0"/>
        <w:adjustRightInd w:val="0"/>
        <w:snapToGrid w:val="0"/>
        <w:spacing w:line="56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上述事实，主要有以下证据证明：</w:t>
      </w:r>
    </w:p>
    <w:p w:rsidR="003956B5" w:rsidRDefault="00CA41C7">
      <w:pPr>
        <w:widowControl/>
        <w:kinsoku w:val="0"/>
        <w:autoSpaceDE w:val="0"/>
        <w:autoSpaceDN w:val="0"/>
        <w:adjustRightInd w:val="0"/>
        <w:snapToGrid w:val="0"/>
        <w:spacing w:line="560" w:lineRule="exact"/>
        <w:ind w:right="16" w:firstLineChars="200" w:firstLine="604"/>
        <w:textAlignment w:val="baseline"/>
        <w:rPr>
          <w:rFonts w:ascii="仿宋" w:eastAsia="仿宋" w:hAnsi="仿宋" w:cs="仿宋"/>
          <w:spacing w:val="13"/>
          <w:sz w:val="32"/>
          <w:szCs w:val="32"/>
        </w:rPr>
      </w:pPr>
      <w:r>
        <w:rPr>
          <w:rFonts w:ascii="仿宋" w:eastAsia="仿宋" w:hAnsi="仿宋" w:cs="仿宋" w:hint="eastAsia"/>
          <w:spacing w:val="-9"/>
          <w:sz w:val="32"/>
          <w:szCs w:val="32"/>
        </w:rPr>
        <w:t>1.</w:t>
      </w:r>
      <w:r>
        <w:rPr>
          <w:rFonts w:ascii="仿宋" w:eastAsia="仿宋" w:hAnsi="仿宋" w:cs="仿宋" w:hint="eastAsia"/>
          <w:spacing w:val="-9"/>
          <w:sz w:val="32"/>
          <w:szCs w:val="32"/>
        </w:rPr>
        <w:t>被委托人沈满连签字按手印认可的《事业单位法人证书》、《食品经营许可证》复印件各一份，证明当事人的主体资质。</w:t>
      </w:r>
      <w:r>
        <w:rPr>
          <w:rFonts w:ascii="仿宋" w:eastAsia="仿宋" w:hAnsi="仿宋" w:cs="仿宋"/>
          <w:spacing w:val="4"/>
          <w:sz w:val="32"/>
          <w:szCs w:val="32"/>
        </w:rPr>
        <w:t xml:space="preserve">      </w:t>
      </w:r>
      <w:r>
        <w:rPr>
          <w:rFonts w:ascii="仿宋" w:eastAsia="仿宋" w:hAnsi="仿宋" w:cs="仿宋" w:hint="eastAsia"/>
          <w:spacing w:val="4"/>
          <w:sz w:val="32"/>
          <w:szCs w:val="32"/>
        </w:rPr>
        <w:t xml:space="preserve">      </w:t>
      </w:r>
      <w:r>
        <w:rPr>
          <w:rFonts w:ascii="仿宋" w:eastAsia="仿宋" w:hAnsi="仿宋" w:cs="仿宋"/>
          <w:spacing w:val="4"/>
          <w:sz w:val="32"/>
          <w:szCs w:val="32"/>
        </w:rPr>
        <w:t xml:space="preserve"> </w:t>
      </w:r>
      <w:r>
        <w:rPr>
          <w:rFonts w:ascii="仿宋" w:eastAsia="仿宋" w:hAnsi="仿宋" w:cs="仿宋"/>
          <w:spacing w:val="13"/>
          <w:sz w:val="32"/>
          <w:szCs w:val="32"/>
        </w:rPr>
        <w:t xml:space="preserve"> </w:t>
      </w:r>
    </w:p>
    <w:p w:rsidR="003956B5" w:rsidRDefault="00CA41C7">
      <w:pPr>
        <w:widowControl/>
        <w:kinsoku w:val="0"/>
        <w:autoSpaceDE w:val="0"/>
        <w:autoSpaceDN w:val="0"/>
        <w:adjustRightInd w:val="0"/>
        <w:snapToGrid w:val="0"/>
        <w:spacing w:line="560" w:lineRule="exact"/>
        <w:ind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2.</w:t>
      </w:r>
      <w:r>
        <w:rPr>
          <w:rFonts w:ascii="仿宋" w:eastAsia="仿宋" w:hAnsi="仿宋" w:cs="仿宋" w:hint="eastAsia"/>
          <w:spacing w:val="-9"/>
          <w:sz w:val="32"/>
          <w:szCs w:val="32"/>
        </w:rPr>
        <w:t>中国检验认证集团湖南有限公司出具的《检验报告》（编号：</w:t>
      </w:r>
      <w:r>
        <w:rPr>
          <w:rFonts w:ascii="仿宋" w:eastAsia="仿宋" w:hAnsi="仿宋" w:cs="仿宋" w:hint="eastAsia"/>
          <w:spacing w:val="-9"/>
          <w:sz w:val="32"/>
          <w:szCs w:val="32"/>
        </w:rPr>
        <w:t>No:4303210930691-s</w:t>
      </w:r>
      <w:r>
        <w:rPr>
          <w:rFonts w:ascii="仿宋" w:eastAsia="仿宋" w:hAnsi="仿宋" w:cs="仿宋" w:hint="eastAsia"/>
          <w:spacing w:val="-9"/>
          <w:sz w:val="32"/>
          <w:szCs w:val="32"/>
        </w:rPr>
        <w:t>、</w:t>
      </w:r>
      <w:r>
        <w:rPr>
          <w:rFonts w:ascii="仿宋" w:eastAsia="仿宋" w:hAnsi="仿宋" w:cs="仿宋" w:hint="eastAsia"/>
          <w:spacing w:val="-9"/>
          <w:sz w:val="32"/>
          <w:szCs w:val="32"/>
        </w:rPr>
        <w:t>No:4303210930692-s</w:t>
      </w:r>
      <w:r>
        <w:rPr>
          <w:rFonts w:ascii="仿宋" w:eastAsia="仿宋" w:hAnsi="仿宋" w:cs="仿宋" w:hint="eastAsia"/>
          <w:spacing w:val="-9"/>
          <w:sz w:val="32"/>
          <w:szCs w:val="32"/>
        </w:rPr>
        <w:t>）原件两份；我局下达的</w:t>
      </w:r>
      <w:r>
        <w:rPr>
          <w:rFonts w:ascii="仿宋" w:eastAsia="仿宋" w:hAnsi="仿宋" w:cs="仿宋" w:hint="eastAsia"/>
          <w:spacing w:val="-9"/>
          <w:sz w:val="32"/>
          <w:szCs w:val="32"/>
        </w:rPr>
        <w:t>《责令改正通知书》（编号宁市监餐责改</w:t>
      </w:r>
      <w:r>
        <w:rPr>
          <w:rFonts w:ascii="仿宋" w:eastAsia="仿宋" w:hAnsi="仿宋" w:cs="仿宋" w:hint="eastAsia"/>
          <w:spacing w:val="-9"/>
          <w:sz w:val="32"/>
          <w:szCs w:val="32"/>
        </w:rPr>
        <w:t>[2021]110801</w:t>
      </w:r>
      <w:r>
        <w:rPr>
          <w:rFonts w:ascii="仿宋" w:eastAsia="仿宋" w:hAnsi="仿宋" w:cs="仿宋" w:hint="eastAsia"/>
          <w:spacing w:val="-9"/>
          <w:sz w:val="32"/>
          <w:szCs w:val="32"/>
        </w:rPr>
        <w:t>号）湖南鼎誉检验检测股份有限公司出具的《检验报告》（编号：</w:t>
      </w:r>
      <w:r>
        <w:rPr>
          <w:rFonts w:ascii="仿宋" w:eastAsia="仿宋" w:hAnsi="仿宋" w:cs="仿宋" w:hint="eastAsia"/>
          <w:spacing w:val="-9"/>
          <w:sz w:val="32"/>
          <w:szCs w:val="32"/>
        </w:rPr>
        <w:lastRenderedPageBreak/>
        <w:t>No</w:t>
      </w:r>
      <w:r>
        <w:rPr>
          <w:rFonts w:ascii="仿宋" w:eastAsia="仿宋" w:hAnsi="仿宋" w:cs="仿宋" w:hint="eastAsia"/>
          <w:spacing w:val="-9"/>
          <w:sz w:val="32"/>
          <w:szCs w:val="32"/>
        </w:rPr>
        <w:t>:JDNY20220554</w:t>
      </w:r>
      <w:r>
        <w:rPr>
          <w:rFonts w:ascii="仿宋" w:eastAsia="仿宋" w:hAnsi="仿宋" w:cs="仿宋" w:hint="eastAsia"/>
          <w:spacing w:val="-9"/>
          <w:sz w:val="32"/>
          <w:szCs w:val="32"/>
        </w:rPr>
        <w:t>、</w:t>
      </w:r>
      <w:r>
        <w:rPr>
          <w:rFonts w:ascii="仿宋" w:eastAsia="仿宋" w:hAnsi="仿宋" w:cs="仿宋" w:hint="eastAsia"/>
          <w:spacing w:val="-9"/>
          <w:sz w:val="32"/>
          <w:szCs w:val="32"/>
        </w:rPr>
        <w:t>No:JDNY20220555</w:t>
      </w:r>
      <w:r>
        <w:rPr>
          <w:rFonts w:ascii="仿宋" w:eastAsia="仿宋" w:hAnsi="仿宋" w:cs="仿宋" w:hint="eastAsia"/>
          <w:spacing w:val="-9"/>
          <w:sz w:val="32"/>
          <w:szCs w:val="32"/>
        </w:rPr>
        <w:t>）原件两份、《食品安全整改报告》原件一份等证据，证明当事人使用消毒不合格的餐具，属拒不改正的行为。</w:t>
      </w:r>
    </w:p>
    <w:p w:rsidR="003956B5" w:rsidRDefault="00CA41C7">
      <w:pPr>
        <w:widowControl/>
        <w:kinsoku w:val="0"/>
        <w:autoSpaceDE w:val="0"/>
        <w:autoSpaceDN w:val="0"/>
        <w:adjustRightInd w:val="0"/>
        <w:snapToGrid w:val="0"/>
        <w:spacing w:line="560" w:lineRule="exact"/>
        <w:ind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3.</w:t>
      </w:r>
      <w:r>
        <w:rPr>
          <w:rFonts w:ascii="仿宋" w:eastAsia="仿宋" w:hAnsi="仿宋" w:cs="仿宋" w:hint="eastAsia"/>
          <w:spacing w:val="-9"/>
          <w:sz w:val="32"/>
          <w:szCs w:val="32"/>
        </w:rPr>
        <w:t>宁远县第一完全小学法定代表人李国斌出具的《授权委托书》原件一份、被委托人沈满连签字按手印认可的《事业单位法人证书》、《食品经营许可证》复印件各一份、《询问笔录》原件一份；中国检验认证集团湖南有限公司出具的《检验报告》（编号：</w:t>
      </w:r>
      <w:r>
        <w:rPr>
          <w:rFonts w:ascii="仿宋" w:eastAsia="仿宋" w:hAnsi="仿宋" w:cs="仿宋" w:hint="eastAsia"/>
          <w:spacing w:val="-9"/>
          <w:sz w:val="32"/>
          <w:szCs w:val="32"/>
        </w:rPr>
        <w:t>No</w:t>
      </w:r>
      <w:r>
        <w:rPr>
          <w:rFonts w:ascii="仿宋" w:eastAsia="仿宋" w:hAnsi="仿宋" w:cs="仿宋" w:hint="eastAsia"/>
          <w:spacing w:val="-9"/>
          <w:sz w:val="32"/>
          <w:szCs w:val="32"/>
        </w:rPr>
        <w:t>:4303210930691-s</w:t>
      </w:r>
      <w:r>
        <w:rPr>
          <w:rFonts w:ascii="仿宋" w:eastAsia="仿宋" w:hAnsi="仿宋" w:cs="仿宋" w:hint="eastAsia"/>
          <w:spacing w:val="-9"/>
          <w:sz w:val="32"/>
          <w:szCs w:val="32"/>
        </w:rPr>
        <w:t>、</w:t>
      </w:r>
      <w:r>
        <w:rPr>
          <w:rFonts w:ascii="仿宋" w:eastAsia="仿宋" w:hAnsi="仿宋" w:cs="仿宋" w:hint="eastAsia"/>
          <w:spacing w:val="-9"/>
          <w:sz w:val="32"/>
          <w:szCs w:val="32"/>
        </w:rPr>
        <w:t>No:4303210930692-s</w:t>
      </w:r>
      <w:r>
        <w:rPr>
          <w:rFonts w:ascii="仿宋" w:eastAsia="仿宋" w:hAnsi="仿宋" w:cs="仿宋" w:hint="eastAsia"/>
          <w:spacing w:val="-9"/>
          <w:sz w:val="32"/>
          <w:szCs w:val="32"/>
        </w:rPr>
        <w:t>）原件两份；湖南鼎誉检验检测股份有限公司出具的《检验报告》（编号：</w:t>
      </w:r>
      <w:r>
        <w:rPr>
          <w:rFonts w:ascii="仿宋" w:eastAsia="仿宋" w:hAnsi="仿宋" w:cs="仿宋" w:hint="eastAsia"/>
          <w:spacing w:val="-9"/>
          <w:sz w:val="32"/>
          <w:szCs w:val="32"/>
        </w:rPr>
        <w:t>No:JDNY20220554</w:t>
      </w:r>
      <w:r>
        <w:rPr>
          <w:rFonts w:ascii="仿宋" w:eastAsia="仿宋" w:hAnsi="仿宋" w:cs="仿宋" w:hint="eastAsia"/>
          <w:spacing w:val="-9"/>
          <w:sz w:val="32"/>
          <w:szCs w:val="32"/>
        </w:rPr>
        <w:t>、</w:t>
      </w:r>
      <w:r>
        <w:rPr>
          <w:rFonts w:ascii="仿宋" w:eastAsia="仿宋" w:hAnsi="仿宋" w:cs="仿宋" w:hint="eastAsia"/>
          <w:spacing w:val="-9"/>
          <w:sz w:val="32"/>
          <w:szCs w:val="32"/>
        </w:rPr>
        <w:t>No:JDNY20220555</w:t>
      </w:r>
      <w:r>
        <w:rPr>
          <w:rFonts w:ascii="仿宋" w:eastAsia="仿宋" w:hAnsi="仿宋" w:cs="仿宋" w:hint="eastAsia"/>
          <w:spacing w:val="-9"/>
          <w:sz w:val="32"/>
          <w:szCs w:val="32"/>
        </w:rPr>
        <w:t>）原件两份、《食品安全整改报告》原件一份、该校总务主任盖章签字的《送达回证》原件二份等证据；证明当事人涉嫌在餐饮服务经营活动中使用消毒不合格的餐具的行为属实。</w:t>
      </w:r>
    </w:p>
    <w:p w:rsidR="003956B5" w:rsidRDefault="00CA41C7">
      <w:pPr>
        <w:widowControl/>
        <w:kinsoku w:val="0"/>
        <w:autoSpaceDE w:val="0"/>
        <w:autoSpaceDN w:val="0"/>
        <w:adjustRightInd w:val="0"/>
        <w:snapToGrid w:val="0"/>
        <w:spacing w:line="560" w:lineRule="exact"/>
        <w:ind w:right="16" w:firstLineChars="200" w:firstLine="624"/>
        <w:textAlignment w:val="baseline"/>
        <w:rPr>
          <w:rFonts w:ascii="仿宋" w:eastAsia="仿宋" w:hAnsi="仿宋" w:cs="仿宋"/>
          <w:snapToGrid w:val="0"/>
          <w:color w:val="000000"/>
          <w:spacing w:val="-1"/>
          <w:kern w:val="0"/>
          <w:sz w:val="32"/>
          <w:szCs w:val="32"/>
        </w:rPr>
      </w:pPr>
      <w:r>
        <w:rPr>
          <w:rFonts w:ascii="仿宋" w:eastAsia="仿宋" w:hAnsi="仿宋" w:cs="仿宋" w:hint="eastAsia"/>
          <w:spacing w:val="-4"/>
          <w:sz w:val="32"/>
          <w:szCs w:val="32"/>
        </w:rPr>
        <w:t>4.</w:t>
      </w:r>
      <w:r>
        <w:rPr>
          <w:rFonts w:ascii="仿宋" w:eastAsia="仿宋" w:hAnsi="仿宋" w:hint="eastAsia"/>
          <w:sz w:val="32"/>
          <w:szCs w:val="32"/>
        </w:rPr>
        <w:t>中国检验认证集团湖南有限公司</w:t>
      </w:r>
      <w:r>
        <w:rPr>
          <w:rFonts w:ascii="仿宋" w:eastAsia="仿宋" w:hAnsi="仿宋" w:cs="仿宋" w:hint="eastAsia"/>
          <w:spacing w:val="-4"/>
          <w:sz w:val="32"/>
          <w:szCs w:val="32"/>
        </w:rPr>
        <w:t>出具的《营业执照》、《检验检测机构资质认定证书》复印件各</w:t>
      </w:r>
      <w:r>
        <w:rPr>
          <w:rFonts w:ascii="仿宋" w:eastAsia="仿宋" w:hAnsi="仿宋" w:cs="仿宋" w:hint="eastAsia"/>
          <w:spacing w:val="-4"/>
          <w:sz w:val="32"/>
          <w:szCs w:val="32"/>
        </w:rPr>
        <w:t>1</w:t>
      </w:r>
      <w:r>
        <w:rPr>
          <w:rFonts w:ascii="仿宋" w:eastAsia="仿宋" w:hAnsi="仿宋" w:cs="仿宋" w:hint="eastAsia"/>
          <w:spacing w:val="-4"/>
          <w:sz w:val="32"/>
          <w:szCs w:val="32"/>
        </w:rPr>
        <w:t>份，</w:t>
      </w:r>
      <w:r>
        <w:rPr>
          <w:rFonts w:ascii="仿宋" w:eastAsia="仿宋" w:hAnsi="仿宋" w:cs="仿宋" w:hint="eastAsia"/>
          <w:spacing w:val="-9"/>
          <w:sz w:val="32"/>
          <w:szCs w:val="32"/>
        </w:rPr>
        <w:t>湖南鼎誉检验检测股份有限公司出具的</w:t>
      </w:r>
      <w:r>
        <w:rPr>
          <w:rFonts w:ascii="仿宋" w:eastAsia="仿宋" w:hAnsi="仿宋" w:cs="仿宋" w:hint="eastAsia"/>
          <w:spacing w:val="-4"/>
          <w:sz w:val="32"/>
          <w:szCs w:val="32"/>
        </w:rPr>
        <w:t>《营业执照》、《检验检测机构资质认定证书》复印件各</w:t>
      </w:r>
      <w:r>
        <w:rPr>
          <w:rFonts w:ascii="仿宋" w:eastAsia="仿宋" w:hAnsi="仿宋" w:cs="仿宋" w:hint="eastAsia"/>
          <w:spacing w:val="-4"/>
          <w:sz w:val="32"/>
          <w:szCs w:val="32"/>
        </w:rPr>
        <w:t>1</w:t>
      </w:r>
      <w:r>
        <w:rPr>
          <w:rFonts w:ascii="仿宋" w:eastAsia="仿宋" w:hAnsi="仿宋" w:cs="仿宋" w:hint="eastAsia"/>
          <w:spacing w:val="-4"/>
          <w:sz w:val="32"/>
          <w:szCs w:val="32"/>
        </w:rPr>
        <w:t>份，证明两家检验公司具有合法的主体和检验资质。</w:t>
      </w:r>
      <w:r>
        <w:rPr>
          <w:rFonts w:ascii="仿宋" w:eastAsia="仿宋" w:hAnsi="仿宋" w:cs="仿宋" w:hint="eastAsia"/>
          <w:snapToGrid w:val="0"/>
          <w:color w:val="000000"/>
          <w:spacing w:val="-1"/>
          <w:kern w:val="0"/>
          <w:sz w:val="32"/>
          <w:szCs w:val="32"/>
        </w:rPr>
        <w:t xml:space="preserve"> </w:t>
      </w:r>
    </w:p>
    <w:p w:rsidR="003956B5" w:rsidRDefault="00CA41C7">
      <w:pPr>
        <w:widowControl/>
        <w:kinsoku w:val="0"/>
        <w:autoSpaceDE w:val="0"/>
        <w:autoSpaceDN w:val="0"/>
        <w:adjustRightInd w:val="0"/>
        <w:snapToGrid w:val="0"/>
        <w:spacing w:line="56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 xml:space="preserve"> 2022</w:t>
      </w:r>
      <w:r>
        <w:rPr>
          <w:rFonts w:ascii="仿宋" w:eastAsia="仿宋" w:hAnsi="仿宋" w:cs="仿宋" w:hint="eastAsia"/>
          <w:snapToGrid w:val="0"/>
          <w:color w:val="000000"/>
          <w:spacing w:val="-1"/>
          <w:kern w:val="0"/>
          <w:sz w:val="32"/>
          <w:szCs w:val="32"/>
        </w:rPr>
        <w:t>年</w:t>
      </w:r>
      <w:r>
        <w:rPr>
          <w:rFonts w:ascii="仿宋" w:eastAsia="仿宋" w:hAnsi="仿宋" w:cs="仿宋" w:hint="eastAsia"/>
          <w:snapToGrid w:val="0"/>
          <w:color w:val="000000"/>
          <w:spacing w:val="-1"/>
          <w:kern w:val="0"/>
          <w:sz w:val="32"/>
          <w:szCs w:val="32"/>
        </w:rPr>
        <w:t>4</w:t>
      </w:r>
      <w:r>
        <w:rPr>
          <w:rFonts w:ascii="仿宋" w:eastAsia="仿宋" w:hAnsi="仿宋" w:cs="仿宋" w:hint="eastAsia"/>
          <w:snapToGrid w:val="0"/>
          <w:color w:val="000000"/>
          <w:spacing w:val="-1"/>
          <w:kern w:val="0"/>
          <w:sz w:val="32"/>
          <w:szCs w:val="32"/>
        </w:rPr>
        <w:t>月</w:t>
      </w:r>
      <w:r>
        <w:rPr>
          <w:rFonts w:ascii="仿宋" w:eastAsia="仿宋" w:hAnsi="仿宋" w:cs="仿宋" w:hint="eastAsia"/>
          <w:snapToGrid w:val="0"/>
          <w:color w:val="000000"/>
          <w:spacing w:val="-1"/>
          <w:kern w:val="0"/>
          <w:sz w:val="32"/>
          <w:szCs w:val="32"/>
        </w:rPr>
        <w:t>1</w:t>
      </w:r>
      <w:r>
        <w:rPr>
          <w:rFonts w:ascii="仿宋" w:eastAsia="仿宋" w:hAnsi="仿宋" w:cs="仿宋" w:hint="eastAsia"/>
          <w:snapToGrid w:val="0"/>
          <w:color w:val="000000"/>
          <w:spacing w:val="-1"/>
          <w:kern w:val="0"/>
          <w:sz w:val="32"/>
          <w:szCs w:val="32"/>
        </w:rPr>
        <w:t>日，我局执法人员向当事人下达了《行政处罚告知书》宁市监罚告〔</w:t>
      </w:r>
      <w:r>
        <w:rPr>
          <w:rFonts w:ascii="仿宋" w:eastAsia="仿宋" w:hAnsi="仿宋" w:cs="仿宋" w:hint="eastAsia"/>
          <w:snapToGrid w:val="0"/>
          <w:color w:val="000000"/>
          <w:spacing w:val="-1"/>
          <w:kern w:val="0"/>
          <w:sz w:val="32"/>
          <w:szCs w:val="32"/>
        </w:rPr>
        <w:t>2022</w:t>
      </w:r>
      <w:r>
        <w:rPr>
          <w:rFonts w:ascii="仿宋" w:eastAsia="仿宋" w:hAnsi="仿宋" w:cs="仿宋" w:hint="eastAsia"/>
          <w:snapToGrid w:val="0"/>
          <w:color w:val="000000"/>
          <w:spacing w:val="-1"/>
          <w:kern w:val="0"/>
          <w:sz w:val="32"/>
          <w:szCs w:val="32"/>
        </w:rPr>
        <w:t>〕</w:t>
      </w:r>
      <w:r>
        <w:rPr>
          <w:rFonts w:ascii="仿宋" w:eastAsia="仿宋" w:hAnsi="仿宋" w:cs="仿宋" w:hint="eastAsia"/>
          <w:snapToGrid w:val="0"/>
          <w:color w:val="000000"/>
          <w:spacing w:val="-1"/>
          <w:kern w:val="0"/>
          <w:sz w:val="32"/>
          <w:szCs w:val="32"/>
          <w:u w:val="single"/>
        </w:rPr>
        <w:t>39</w:t>
      </w:r>
      <w:r>
        <w:rPr>
          <w:rFonts w:ascii="仿宋" w:eastAsia="仿宋" w:hAnsi="仿宋" w:cs="仿宋" w:hint="eastAsia"/>
          <w:snapToGrid w:val="0"/>
          <w:color w:val="000000"/>
          <w:spacing w:val="-1"/>
          <w:kern w:val="0"/>
          <w:sz w:val="32"/>
          <w:szCs w:val="32"/>
        </w:rPr>
        <w:t>号，逾期后当事人未提起陈述申辩和听证要求，自动放弃权利。</w:t>
      </w:r>
      <w:r>
        <w:rPr>
          <w:rFonts w:ascii="仿宋" w:eastAsia="仿宋" w:hAnsi="仿宋" w:cs="仿宋" w:hint="eastAsia"/>
          <w:snapToGrid w:val="0"/>
          <w:color w:val="000000"/>
          <w:spacing w:val="-1"/>
          <w:kern w:val="0"/>
          <w:sz w:val="32"/>
          <w:szCs w:val="32"/>
        </w:rPr>
        <w:t xml:space="preserve"> </w:t>
      </w:r>
    </w:p>
    <w:p w:rsidR="003956B5" w:rsidRDefault="00CA41C7">
      <w:pPr>
        <w:widowControl/>
        <w:kinsoku w:val="0"/>
        <w:autoSpaceDE w:val="0"/>
        <w:autoSpaceDN w:val="0"/>
        <w:adjustRightInd w:val="0"/>
        <w:snapToGrid w:val="0"/>
        <w:spacing w:line="560" w:lineRule="exact"/>
        <w:ind w:right="16" w:firstLineChars="200" w:firstLine="640"/>
        <w:textAlignment w:val="baseline"/>
        <w:rPr>
          <w:rFonts w:ascii="仿宋" w:eastAsia="仿宋" w:hAnsi="仿宋"/>
          <w:sz w:val="32"/>
          <w:szCs w:val="32"/>
        </w:rPr>
      </w:pPr>
      <w:r>
        <w:rPr>
          <w:rFonts w:ascii="仿宋" w:eastAsia="仿宋" w:hAnsi="仿宋" w:hint="eastAsia"/>
          <w:sz w:val="32"/>
          <w:szCs w:val="32"/>
        </w:rPr>
        <w:t>宁远县第一完全小学在餐饮服务经营活动中使用消毒不合格的餐具，此行为违反了《</w:t>
      </w:r>
      <w:r>
        <w:rPr>
          <w:rFonts w:ascii="仿宋" w:eastAsia="仿宋" w:hAnsi="仿宋" w:hint="eastAsia"/>
          <w:sz w:val="32"/>
          <w:szCs w:val="32"/>
          <w:lang w:val="zh-CN"/>
        </w:rPr>
        <w:t>中华人民共和国食品安全法</w:t>
      </w:r>
      <w:r>
        <w:rPr>
          <w:rFonts w:ascii="仿宋" w:eastAsia="仿宋" w:hAnsi="仿宋" w:hint="eastAsia"/>
          <w:sz w:val="32"/>
          <w:szCs w:val="32"/>
        </w:rPr>
        <w:t>》第五十六条第二款“</w:t>
      </w:r>
      <w:r>
        <w:rPr>
          <w:rFonts w:ascii="仿宋" w:eastAsia="仿宋" w:hAnsi="仿宋" w:hint="eastAsia"/>
          <w:sz w:val="32"/>
          <w:szCs w:val="32"/>
          <w:lang w:val="zh-CN"/>
        </w:rPr>
        <w:t>餐饮服务提供者应当定期维护食品加</w:t>
      </w:r>
      <w:r>
        <w:rPr>
          <w:rFonts w:ascii="仿宋" w:eastAsia="仿宋" w:hAnsi="仿宋" w:hint="eastAsia"/>
          <w:sz w:val="32"/>
          <w:szCs w:val="32"/>
          <w:lang w:val="zh-CN"/>
        </w:rPr>
        <w:lastRenderedPageBreak/>
        <w:t>工、贮存、陈列等设施、设备；定期清洗、校验保温设施及冷藏、冷冻设施</w:t>
      </w:r>
      <w:r>
        <w:rPr>
          <w:rFonts w:ascii="仿宋" w:eastAsia="仿宋" w:hAnsi="仿宋" w:hint="eastAsia"/>
          <w:sz w:val="32"/>
          <w:szCs w:val="32"/>
        </w:rPr>
        <w:t>”的规定。</w:t>
      </w:r>
    </w:p>
    <w:p w:rsidR="003956B5" w:rsidRDefault="00CA41C7">
      <w:pPr>
        <w:widowControl/>
        <w:kinsoku w:val="0"/>
        <w:autoSpaceDE w:val="0"/>
        <w:autoSpaceDN w:val="0"/>
        <w:adjustRightInd w:val="0"/>
        <w:snapToGrid w:val="0"/>
        <w:spacing w:line="560" w:lineRule="exact"/>
        <w:ind w:right="16" w:firstLineChars="200" w:firstLine="636"/>
        <w:textAlignment w:val="baseline"/>
        <w:rPr>
          <w:rFonts w:ascii="仿宋" w:eastAsia="仿宋" w:hAnsi="仿宋" w:cs="仿宋"/>
          <w:snapToGrid w:val="0"/>
          <w:color w:val="000000"/>
          <w:spacing w:val="-1"/>
          <w:kern w:val="0"/>
          <w:sz w:val="32"/>
          <w:szCs w:val="32"/>
          <w:lang w:val="zh-CN"/>
        </w:rPr>
      </w:pPr>
      <w:r>
        <w:rPr>
          <w:rFonts w:ascii="仿宋" w:eastAsia="仿宋" w:hAnsi="仿宋" w:cs="仿宋" w:hint="eastAsia"/>
          <w:snapToGrid w:val="0"/>
          <w:color w:val="000000"/>
          <w:spacing w:val="-1"/>
          <w:kern w:val="0"/>
          <w:sz w:val="32"/>
          <w:szCs w:val="32"/>
        </w:rPr>
        <w:t>鉴于当事人在案发后积极配合市场监督管理部门调查，如实陈述违法事实并主动提供证据材料，并在收到《检验报告》的第一时间对食堂餐具清洗、消毒过程和设备进行了整改，主动消除了违法行为危害后果。符合《中华人民共和国行政处罚法》第三十二条第（一）项“主动消除或者减轻违法行为危害后果的”及《湖南省市场监督管理行政处罚自由裁量权实施办法（试行）》第十四条第（一）项“当事人有下列情形之一的，应当依法从轻或者减轻行政处罚：（一）积极配合市场监督管理部门调查，如实陈述违法事实并主动提供证据材料的”规定可以从轻处罚的情形。对照《湖</w:t>
      </w:r>
      <w:r>
        <w:rPr>
          <w:rFonts w:ascii="仿宋" w:eastAsia="仿宋" w:hAnsi="仿宋" w:cs="仿宋" w:hint="eastAsia"/>
          <w:snapToGrid w:val="0"/>
          <w:color w:val="000000"/>
          <w:spacing w:val="-1"/>
          <w:kern w:val="0"/>
          <w:sz w:val="32"/>
          <w:szCs w:val="32"/>
        </w:rPr>
        <w:t>南省市场监督管理行政处罚自由裁量基准（试行）》第十四章“第二百九十七、依据《中华人民共和国食品安全法》</w:t>
      </w:r>
      <w:r>
        <w:rPr>
          <w:rFonts w:ascii="仿宋" w:eastAsia="仿宋" w:hAnsi="仿宋" w:cs="仿宋" w:hint="eastAsia"/>
          <w:snapToGrid w:val="0"/>
          <w:color w:val="000000"/>
          <w:spacing w:val="-1"/>
          <w:kern w:val="0"/>
          <w:sz w:val="32"/>
          <w:szCs w:val="32"/>
          <w:lang w:val="zh-CN"/>
        </w:rPr>
        <w:t>第一百二十六条第一款的行政处罚</w:t>
      </w:r>
      <w:r>
        <w:rPr>
          <w:rFonts w:ascii="仿宋" w:eastAsia="仿宋" w:hAnsi="仿宋" w:cs="仿宋" w:hint="eastAsia"/>
          <w:snapToGrid w:val="0"/>
          <w:color w:val="000000"/>
          <w:spacing w:val="-1"/>
          <w:kern w:val="0"/>
          <w:sz w:val="32"/>
          <w:szCs w:val="32"/>
        </w:rPr>
        <w:t>”的相关内容，依法对当事人进行从轻处罚。</w:t>
      </w:r>
    </w:p>
    <w:p w:rsidR="003956B5" w:rsidRDefault="00CA41C7">
      <w:pPr>
        <w:widowControl/>
        <w:kinsoku w:val="0"/>
        <w:autoSpaceDE w:val="0"/>
        <w:autoSpaceDN w:val="0"/>
        <w:adjustRightInd w:val="0"/>
        <w:snapToGrid w:val="0"/>
        <w:spacing w:line="560" w:lineRule="exact"/>
        <w:ind w:right="16"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lang w:val="zh-CN"/>
        </w:rPr>
        <w:t>综上所述，依据</w:t>
      </w:r>
      <w:r>
        <w:rPr>
          <w:rFonts w:ascii="仿宋" w:eastAsia="仿宋" w:hAnsi="仿宋" w:cs="仿宋" w:hint="eastAsia"/>
          <w:snapToGrid w:val="0"/>
          <w:color w:val="000000"/>
          <w:spacing w:val="-1"/>
          <w:kern w:val="0"/>
          <w:sz w:val="32"/>
          <w:szCs w:val="32"/>
        </w:rPr>
        <w:t>《</w:t>
      </w:r>
      <w:r>
        <w:rPr>
          <w:rFonts w:ascii="仿宋" w:eastAsia="仿宋" w:hAnsi="仿宋" w:cs="仿宋" w:hint="eastAsia"/>
          <w:snapToGrid w:val="0"/>
          <w:color w:val="000000"/>
          <w:spacing w:val="-1"/>
          <w:kern w:val="0"/>
          <w:sz w:val="32"/>
          <w:szCs w:val="32"/>
          <w:lang w:val="zh-CN"/>
        </w:rPr>
        <w:t>中华人民共和国食品安全法</w:t>
      </w:r>
      <w:r>
        <w:rPr>
          <w:rFonts w:ascii="仿宋" w:eastAsia="仿宋" w:hAnsi="仿宋" w:cs="仿宋" w:hint="eastAsia"/>
          <w:snapToGrid w:val="0"/>
          <w:color w:val="000000"/>
          <w:spacing w:val="-1"/>
          <w:kern w:val="0"/>
          <w:sz w:val="32"/>
          <w:szCs w:val="32"/>
        </w:rPr>
        <w:t>》第一百二十六条第一款第（五）项“</w:t>
      </w:r>
      <w:r>
        <w:rPr>
          <w:rFonts w:ascii="仿宋" w:eastAsia="仿宋" w:hAnsi="仿宋" w:cs="仿宋" w:hint="eastAsia"/>
          <w:snapToGrid w:val="0"/>
          <w:color w:val="000000"/>
          <w:spacing w:val="-1"/>
          <w:kern w:val="0"/>
          <w:sz w:val="32"/>
          <w:szCs w:val="32"/>
          <w:lang w:val="zh-CN"/>
        </w:rPr>
        <w:t>违反本法规定，有下列情形之一的，由县级以上人民政府食品安全监督管理部门责令改正，给予警告；拒不改正的，处五千元以上五万元以下罚款；情节严重的，责令停产停业，直至吊销许可证：（五）餐具、饮具和盛放直接入口食品的容器，使用前未经洗净、消毒或者清洗消毒不合格，或者餐饮服</w:t>
      </w:r>
      <w:r>
        <w:rPr>
          <w:rFonts w:ascii="仿宋" w:eastAsia="仿宋" w:hAnsi="仿宋" w:cs="仿宋" w:hint="eastAsia"/>
          <w:snapToGrid w:val="0"/>
          <w:color w:val="000000"/>
          <w:spacing w:val="-1"/>
          <w:kern w:val="0"/>
          <w:sz w:val="32"/>
          <w:szCs w:val="32"/>
          <w:lang w:val="zh-CN"/>
        </w:rPr>
        <w:t>务设施、设备未按规定定期维护、清洗、校验”的规定，建议对当事人</w:t>
      </w:r>
      <w:r>
        <w:rPr>
          <w:rFonts w:ascii="仿宋" w:eastAsia="仿宋" w:hAnsi="仿宋" w:hint="eastAsia"/>
          <w:sz w:val="32"/>
          <w:szCs w:val="32"/>
        </w:rPr>
        <w:t>涉嫌在餐饮服务</w:t>
      </w:r>
      <w:r>
        <w:rPr>
          <w:rFonts w:ascii="仿宋" w:eastAsia="仿宋" w:hAnsi="仿宋" w:hint="eastAsia"/>
          <w:sz w:val="32"/>
          <w:szCs w:val="32"/>
        </w:rPr>
        <w:lastRenderedPageBreak/>
        <w:t>经营活动中使用消毒不合格的餐具</w:t>
      </w:r>
      <w:r>
        <w:rPr>
          <w:rFonts w:ascii="仿宋" w:eastAsia="仿宋" w:hAnsi="仿宋" w:cs="仿宋" w:hint="eastAsia"/>
          <w:snapToGrid w:val="0"/>
          <w:color w:val="000000"/>
          <w:spacing w:val="-1"/>
          <w:kern w:val="0"/>
          <w:sz w:val="32"/>
          <w:szCs w:val="32"/>
          <w:lang w:val="zh-CN"/>
        </w:rPr>
        <w:t>的行为给</w:t>
      </w:r>
      <w:r>
        <w:rPr>
          <w:rFonts w:ascii="仿宋" w:eastAsia="仿宋" w:hAnsi="仿宋" w:cs="仿宋" w:hint="eastAsia"/>
          <w:snapToGrid w:val="0"/>
          <w:color w:val="000000"/>
          <w:spacing w:val="-1"/>
          <w:kern w:val="0"/>
          <w:sz w:val="32"/>
          <w:szCs w:val="32"/>
        </w:rPr>
        <w:t>予以下行政处罚：</w:t>
      </w:r>
    </w:p>
    <w:p w:rsidR="003956B5" w:rsidRDefault="00CA41C7">
      <w:pPr>
        <w:widowControl/>
        <w:kinsoku w:val="0"/>
        <w:autoSpaceDE w:val="0"/>
        <w:autoSpaceDN w:val="0"/>
        <w:adjustRightInd w:val="0"/>
        <w:snapToGrid w:val="0"/>
        <w:spacing w:line="560" w:lineRule="exact"/>
        <w:ind w:right="16"/>
        <w:textAlignment w:val="baseline"/>
        <w:rPr>
          <w:rFonts w:ascii="仿宋" w:eastAsia="仿宋" w:hAnsi="仿宋" w:cs="仿宋"/>
          <w:spacing w:val="-31"/>
          <w:w w:val="98"/>
          <w:sz w:val="32"/>
          <w:szCs w:val="32"/>
        </w:rPr>
      </w:pPr>
      <w:r>
        <w:rPr>
          <w:rFonts w:ascii="仿宋" w:eastAsia="仿宋" w:hAnsi="仿宋" w:cs="仿宋" w:hint="eastAsia"/>
          <w:spacing w:val="-9"/>
          <w:sz w:val="32"/>
          <w:szCs w:val="32"/>
        </w:rPr>
        <w:t xml:space="preserve">    </w:t>
      </w:r>
      <w:r>
        <w:rPr>
          <w:rFonts w:ascii="仿宋" w:eastAsia="仿宋" w:hAnsi="仿宋" w:cs="仿宋" w:hint="eastAsia"/>
          <w:spacing w:val="-9"/>
          <w:sz w:val="32"/>
          <w:szCs w:val="32"/>
        </w:rPr>
        <w:t>处罚款计人民币伍仟圆（</w:t>
      </w:r>
      <w:r>
        <w:rPr>
          <w:rFonts w:ascii="仿宋" w:eastAsia="仿宋" w:hAnsi="仿宋" w:cs="仿宋" w:hint="eastAsia"/>
          <w:spacing w:val="-4"/>
          <w:sz w:val="32"/>
          <w:szCs w:val="32"/>
        </w:rPr>
        <w:t>¥</w:t>
      </w:r>
      <w:r>
        <w:rPr>
          <w:rFonts w:ascii="仿宋" w:eastAsia="仿宋" w:hAnsi="仿宋" w:cs="仿宋" w:hint="eastAsia"/>
          <w:spacing w:val="-9"/>
          <w:sz w:val="32"/>
          <w:szCs w:val="32"/>
        </w:rPr>
        <w:t>5000.00</w:t>
      </w:r>
      <w:r>
        <w:rPr>
          <w:rFonts w:ascii="仿宋" w:eastAsia="仿宋" w:hAnsi="仿宋" w:cs="仿宋" w:hint="eastAsia"/>
          <w:spacing w:val="-9"/>
          <w:sz w:val="32"/>
          <w:szCs w:val="32"/>
        </w:rPr>
        <w:t>）整。</w:t>
      </w:r>
    </w:p>
    <w:p w:rsidR="003956B5" w:rsidRDefault="00CA41C7">
      <w:pPr>
        <w:widowControl/>
        <w:kinsoku w:val="0"/>
        <w:autoSpaceDE w:val="0"/>
        <w:autoSpaceDN w:val="0"/>
        <w:adjustRightInd w:val="0"/>
        <w:snapToGrid w:val="0"/>
        <w:spacing w:line="56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根据《中华人民共和国行政处罚法》第六十六条第一款的规定，当事人应在收到本行政处罚决定书之日起十五日内（末日为节假日顺延）将款项汇至宁远县财政局非税收入汇缴结算户（开户行：建设银行宁远支行，户名：宁远县财政局非税收入汇缴结算户，账号：</w:t>
      </w:r>
      <w:r>
        <w:rPr>
          <w:rFonts w:ascii="仿宋" w:eastAsia="仿宋" w:hAnsi="仿宋" w:cs="仿宋" w:hint="eastAsia"/>
          <w:snapToGrid w:val="0"/>
          <w:color w:val="000000"/>
          <w:spacing w:val="-1"/>
          <w:kern w:val="0"/>
          <w:sz w:val="32"/>
          <w:szCs w:val="32"/>
        </w:rPr>
        <w:t>43001585071052506750</w:t>
      </w:r>
      <w:r>
        <w:rPr>
          <w:rFonts w:ascii="仿宋" w:eastAsia="仿宋" w:hAnsi="仿宋" w:cs="仿宋" w:hint="eastAsia"/>
          <w:snapToGrid w:val="0"/>
          <w:color w:val="000000"/>
          <w:spacing w:val="-1"/>
          <w:kern w:val="0"/>
          <w:sz w:val="32"/>
          <w:szCs w:val="32"/>
        </w:rPr>
        <w:t>）。当事人逾期不缴纳罚款，本局将依据《中华人民共和国行政处罚法》第七十二条第一款（一）、（四）项的规定，每日按罚款数额的百分之三加处罚款，并申请人民法院强制执行。</w:t>
      </w:r>
      <w:r>
        <w:rPr>
          <w:rFonts w:ascii="仿宋" w:eastAsia="仿宋" w:hAnsi="仿宋" w:cs="仿宋" w:hint="eastAsia"/>
          <w:snapToGrid w:val="0"/>
          <w:color w:val="000000"/>
          <w:spacing w:val="-1"/>
          <w:kern w:val="0"/>
          <w:sz w:val="32"/>
          <w:szCs w:val="32"/>
        </w:rPr>
        <w:t xml:space="preserve">          </w:t>
      </w:r>
    </w:p>
    <w:p w:rsidR="003956B5" w:rsidRDefault="00CA41C7">
      <w:pPr>
        <w:widowControl/>
        <w:kinsoku w:val="0"/>
        <w:autoSpaceDE w:val="0"/>
        <w:autoSpaceDN w:val="0"/>
        <w:adjustRightInd w:val="0"/>
        <w:snapToGrid w:val="0"/>
        <w:spacing w:line="560" w:lineRule="exact"/>
        <w:ind w:right="17" w:firstLineChars="200" w:firstLine="636"/>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当事人如不服本处罚决定，可在接到本处罚决定书之日起六十日</w:t>
      </w:r>
      <w:r>
        <w:rPr>
          <w:rFonts w:ascii="仿宋" w:eastAsia="仿宋" w:hAnsi="仿宋" w:cs="仿宋" w:hint="eastAsia"/>
          <w:snapToGrid w:val="0"/>
          <w:color w:val="000000"/>
          <w:spacing w:val="-1"/>
          <w:kern w:val="0"/>
          <w:sz w:val="32"/>
          <w:szCs w:val="32"/>
        </w:rPr>
        <w:t>内，向宁远县人民政府申请复议，或在六个月内直接向道县人民法院提起行政诉讼。</w:t>
      </w:r>
      <w:r>
        <w:rPr>
          <w:rFonts w:ascii="仿宋" w:eastAsia="仿宋" w:hAnsi="仿宋" w:cs="仿宋" w:hint="eastAsia"/>
          <w:snapToGrid w:val="0"/>
          <w:color w:val="000000"/>
          <w:spacing w:val="-1"/>
          <w:kern w:val="0"/>
          <w:sz w:val="32"/>
          <w:szCs w:val="32"/>
        </w:rPr>
        <w:t xml:space="preserve">   </w:t>
      </w:r>
    </w:p>
    <w:p w:rsidR="003956B5" w:rsidRDefault="003956B5">
      <w:pPr>
        <w:wordWrap w:val="0"/>
        <w:snapToGrid w:val="0"/>
        <w:spacing w:line="560" w:lineRule="exact"/>
        <w:rPr>
          <w:rFonts w:ascii="仿宋" w:eastAsia="仿宋" w:hAnsi="仿宋" w:cs="仿宋"/>
          <w:color w:val="000000"/>
          <w:sz w:val="32"/>
          <w:szCs w:val="32"/>
        </w:rPr>
      </w:pPr>
    </w:p>
    <w:p w:rsidR="003956B5" w:rsidRDefault="00CA41C7">
      <w:pPr>
        <w:wordWrap w:val="0"/>
        <w:snapToGrid w:val="0"/>
        <w:spacing w:line="560" w:lineRule="exact"/>
        <w:ind w:firstLineChars="1400" w:firstLine="4480"/>
        <w:rPr>
          <w:rFonts w:ascii="仿宋" w:eastAsia="仿宋" w:hAnsi="仿宋" w:cs="仿宋"/>
          <w:color w:val="000000"/>
          <w:sz w:val="32"/>
          <w:szCs w:val="32"/>
        </w:rPr>
      </w:pPr>
      <w:r>
        <w:rPr>
          <w:rFonts w:ascii="仿宋" w:eastAsia="仿宋" w:hAnsi="仿宋" w:cs="仿宋" w:hint="eastAsia"/>
          <w:color w:val="000000"/>
          <w:sz w:val="32"/>
          <w:szCs w:val="32"/>
        </w:rPr>
        <w:t>宁远县市场监督管理局</w:t>
      </w:r>
    </w:p>
    <w:p w:rsidR="003956B5" w:rsidRDefault="00CA41C7">
      <w:pPr>
        <w:wordWrap w:val="0"/>
        <w:snapToGrid w:val="0"/>
        <w:spacing w:line="560" w:lineRule="exact"/>
        <w:ind w:left="5602"/>
        <w:jc w:val="right"/>
        <w:rPr>
          <w:rFonts w:ascii="仿宋" w:eastAsia="仿宋" w:hAnsi="仿宋" w:cs="仿宋"/>
          <w:color w:val="000000"/>
          <w:sz w:val="32"/>
          <w:szCs w:val="32"/>
        </w:rPr>
      </w:pPr>
      <w:r>
        <w:rPr>
          <w:rFonts w:ascii="仿宋" w:eastAsia="仿宋" w:hAnsi="仿宋" w:cs="仿宋" w:hint="eastAsia"/>
          <w:color w:val="000000"/>
          <w:sz w:val="32"/>
          <w:szCs w:val="32"/>
        </w:rPr>
        <w:t>（印</w:t>
      </w: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rPr>
        <w:t>章）</w:t>
      </w:r>
      <w:r>
        <w:rPr>
          <w:rFonts w:ascii="仿宋" w:eastAsia="仿宋" w:hAnsi="仿宋" w:cs="仿宋" w:hint="eastAsia"/>
          <w:color w:val="000000"/>
          <w:sz w:val="32"/>
          <w:szCs w:val="32"/>
        </w:rPr>
        <w:t xml:space="preserve">        </w:t>
      </w:r>
    </w:p>
    <w:p w:rsidR="003956B5" w:rsidRDefault="00CA41C7">
      <w:pPr>
        <w:wordWrap w:val="0"/>
        <w:snapToGrid w:val="0"/>
        <w:spacing w:line="560" w:lineRule="exact"/>
        <w:ind w:firstLine="640"/>
        <w:jc w:val="center"/>
        <w:rPr>
          <w:rFonts w:ascii="仿宋" w:eastAsia="仿宋" w:hAnsi="仿宋" w:cs="仿宋"/>
          <w:sz w:val="32"/>
          <w:szCs w:val="32"/>
        </w:rPr>
      </w:pP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2022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年</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4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月</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8  </w:t>
      </w:r>
      <w:r>
        <w:rPr>
          <w:rFonts w:ascii="仿宋" w:eastAsia="仿宋" w:hAnsi="仿宋" w:cs="仿宋" w:hint="eastAsia"/>
          <w:color w:val="000000"/>
          <w:sz w:val="32"/>
          <w:szCs w:val="32"/>
        </w:rPr>
        <w:t>日</w:t>
      </w:r>
      <w:r>
        <w:rPr>
          <w:rFonts w:ascii="仿宋" w:eastAsia="仿宋" w:hAnsi="仿宋" w:cs="仿宋" w:hint="eastAsia"/>
          <w:color w:val="000000"/>
          <w:sz w:val="32"/>
          <w:szCs w:val="32"/>
        </w:rPr>
        <w:t xml:space="preserve">  </w:t>
      </w:r>
    </w:p>
    <w:p w:rsidR="003956B5" w:rsidRDefault="003956B5">
      <w:pPr>
        <w:widowControl/>
        <w:kinsoku w:val="0"/>
        <w:autoSpaceDE w:val="0"/>
        <w:autoSpaceDN w:val="0"/>
        <w:adjustRightInd w:val="0"/>
        <w:snapToGrid w:val="0"/>
        <w:spacing w:before="105" w:line="560" w:lineRule="exact"/>
        <w:jc w:val="left"/>
        <w:textAlignment w:val="baseline"/>
        <w:rPr>
          <w:rFonts w:ascii="黑体" w:eastAsia="黑体" w:hAnsi="黑体" w:cs="黑体"/>
          <w:snapToGrid w:val="0"/>
          <w:color w:val="231F20"/>
          <w:spacing w:val="-11"/>
          <w:kern w:val="0"/>
          <w:sz w:val="32"/>
          <w:szCs w:val="32"/>
        </w:rPr>
      </w:pPr>
    </w:p>
    <w:p w:rsidR="003956B5" w:rsidRDefault="00CA41C7">
      <w:pPr>
        <w:widowControl/>
        <w:kinsoku w:val="0"/>
        <w:autoSpaceDE w:val="0"/>
        <w:autoSpaceDN w:val="0"/>
        <w:adjustRightInd w:val="0"/>
        <w:snapToGrid w:val="0"/>
        <w:spacing w:before="105" w:line="560" w:lineRule="exact"/>
        <w:ind w:firstLine="403"/>
        <w:jc w:val="left"/>
        <w:textAlignment w:val="baseline"/>
        <w:rPr>
          <w:rFonts w:ascii="Microsoft JhengHei"/>
        </w:rPr>
      </w:pPr>
      <w:r>
        <w:rPr>
          <w:rFonts w:ascii="黑体" w:eastAsia="黑体" w:hAnsi="黑体" w:cs="黑体"/>
          <w:snapToGrid w:val="0"/>
          <w:color w:val="231F20"/>
          <w:spacing w:val="-11"/>
          <w:kern w:val="0"/>
          <w:sz w:val="32"/>
          <w:szCs w:val="32"/>
        </w:rPr>
        <w:t>（市场监督管理部门将依法向社会公开行政处罚决定信息）</w:t>
      </w:r>
    </w:p>
    <w:sectPr w:rsidR="003956B5" w:rsidSect="003956B5">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Microsoft JhengHei">
    <w:panose1 w:val="020B0604030504040204"/>
    <w:charset w:val="88"/>
    <w:family w:val="swiss"/>
    <w:pitch w:val="variable"/>
    <w:sig w:usb0="00000087" w:usb1="288F4000" w:usb2="00000016" w:usb3="00000000" w:csb0="00100009"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56B5"/>
    <w:rsid w:val="003956B5"/>
    <w:rsid w:val="004C1844"/>
    <w:rsid w:val="00586429"/>
    <w:rsid w:val="00CA41C7"/>
    <w:rsid w:val="0112243A"/>
    <w:rsid w:val="01237D10"/>
    <w:rsid w:val="017421CC"/>
    <w:rsid w:val="01C34731"/>
    <w:rsid w:val="02F0007C"/>
    <w:rsid w:val="02FB4A9F"/>
    <w:rsid w:val="03932172"/>
    <w:rsid w:val="03A03184"/>
    <w:rsid w:val="03E12748"/>
    <w:rsid w:val="042B7DAF"/>
    <w:rsid w:val="045C1F77"/>
    <w:rsid w:val="046A5D05"/>
    <w:rsid w:val="048C74D3"/>
    <w:rsid w:val="04B9304D"/>
    <w:rsid w:val="05130B5C"/>
    <w:rsid w:val="051A6162"/>
    <w:rsid w:val="05267803"/>
    <w:rsid w:val="05557036"/>
    <w:rsid w:val="05885D13"/>
    <w:rsid w:val="05C56E69"/>
    <w:rsid w:val="05D11D1B"/>
    <w:rsid w:val="05EA1160"/>
    <w:rsid w:val="05FE4192"/>
    <w:rsid w:val="06153FDA"/>
    <w:rsid w:val="063B12BE"/>
    <w:rsid w:val="06826B71"/>
    <w:rsid w:val="068E0254"/>
    <w:rsid w:val="06D00507"/>
    <w:rsid w:val="07133C6D"/>
    <w:rsid w:val="07613DBB"/>
    <w:rsid w:val="077A3D9D"/>
    <w:rsid w:val="079269DC"/>
    <w:rsid w:val="07E33E39"/>
    <w:rsid w:val="08404DD2"/>
    <w:rsid w:val="086776F8"/>
    <w:rsid w:val="08A1447B"/>
    <w:rsid w:val="08AB4062"/>
    <w:rsid w:val="08BC7422"/>
    <w:rsid w:val="08C3165D"/>
    <w:rsid w:val="08EE74B0"/>
    <w:rsid w:val="09267BCA"/>
    <w:rsid w:val="099646BC"/>
    <w:rsid w:val="09DE426C"/>
    <w:rsid w:val="0A2C16DF"/>
    <w:rsid w:val="0ADE190C"/>
    <w:rsid w:val="0B114647"/>
    <w:rsid w:val="0B691687"/>
    <w:rsid w:val="0BAE27D2"/>
    <w:rsid w:val="0BE854B8"/>
    <w:rsid w:val="0BEC43FB"/>
    <w:rsid w:val="0BFD1DFE"/>
    <w:rsid w:val="0C433484"/>
    <w:rsid w:val="0C491BF6"/>
    <w:rsid w:val="0C4D5E73"/>
    <w:rsid w:val="0C62191E"/>
    <w:rsid w:val="0D1B765B"/>
    <w:rsid w:val="0D915CBA"/>
    <w:rsid w:val="0DD9784B"/>
    <w:rsid w:val="0EF175BD"/>
    <w:rsid w:val="0F2219DC"/>
    <w:rsid w:val="0F4B1310"/>
    <w:rsid w:val="0F773736"/>
    <w:rsid w:val="0FB56209"/>
    <w:rsid w:val="0FC85F3C"/>
    <w:rsid w:val="0FD47AB9"/>
    <w:rsid w:val="0FF84610"/>
    <w:rsid w:val="10836139"/>
    <w:rsid w:val="10AC760C"/>
    <w:rsid w:val="113614C8"/>
    <w:rsid w:val="11381CE9"/>
    <w:rsid w:val="11B84391"/>
    <w:rsid w:val="11D0727F"/>
    <w:rsid w:val="12045226"/>
    <w:rsid w:val="12643CB3"/>
    <w:rsid w:val="12CB0E51"/>
    <w:rsid w:val="12F8203D"/>
    <w:rsid w:val="1357135A"/>
    <w:rsid w:val="136A6256"/>
    <w:rsid w:val="13DC6966"/>
    <w:rsid w:val="14017990"/>
    <w:rsid w:val="14387A40"/>
    <w:rsid w:val="144C01D2"/>
    <w:rsid w:val="14B57247"/>
    <w:rsid w:val="14BD7567"/>
    <w:rsid w:val="14F61C71"/>
    <w:rsid w:val="153100E0"/>
    <w:rsid w:val="159D6BCD"/>
    <w:rsid w:val="165C728F"/>
    <w:rsid w:val="168B1307"/>
    <w:rsid w:val="1693323D"/>
    <w:rsid w:val="16951D52"/>
    <w:rsid w:val="16A62408"/>
    <w:rsid w:val="170070C9"/>
    <w:rsid w:val="17122E1B"/>
    <w:rsid w:val="177A6909"/>
    <w:rsid w:val="18030001"/>
    <w:rsid w:val="182B350C"/>
    <w:rsid w:val="183C688A"/>
    <w:rsid w:val="18535BD0"/>
    <w:rsid w:val="187A274D"/>
    <w:rsid w:val="18E1419F"/>
    <w:rsid w:val="18F1640B"/>
    <w:rsid w:val="18F33115"/>
    <w:rsid w:val="18FB1A45"/>
    <w:rsid w:val="193816C7"/>
    <w:rsid w:val="19434886"/>
    <w:rsid w:val="19A93B37"/>
    <w:rsid w:val="19AF6FE2"/>
    <w:rsid w:val="19C92ABF"/>
    <w:rsid w:val="19FA1C5A"/>
    <w:rsid w:val="1A1956D7"/>
    <w:rsid w:val="1A2E4BEE"/>
    <w:rsid w:val="1A5275B1"/>
    <w:rsid w:val="1AC94917"/>
    <w:rsid w:val="1AFB357A"/>
    <w:rsid w:val="1B1E3045"/>
    <w:rsid w:val="1B2B0A11"/>
    <w:rsid w:val="1B851FCC"/>
    <w:rsid w:val="1BA42305"/>
    <w:rsid w:val="1BA809D0"/>
    <w:rsid w:val="1BB40707"/>
    <w:rsid w:val="1C0D67DA"/>
    <w:rsid w:val="1C5C1670"/>
    <w:rsid w:val="1C8B52F7"/>
    <w:rsid w:val="1CBB4733"/>
    <w:rsid w:val="1DA26C29"/>
    <w:rsid w:val="1E3C52BF"/>
    <w:rsid w:val="1E53519F"/>
    <w:rsid w:val="1E5B21ED"/>
    <w:rsid w:val="1EA03AA1"/>
    <w:rsid w:val="1F4872F4"/>
    <w:rsid w:val="1FAE6700"/>
    <w:rsid w:val="20213EB4"/>
    <w:rsid w:val="20717F2A"/>
    <w:rsid w:val="2074480F"/>
    <w:rsid w:val="20900EF7"/>
    <w:rsid w:val="20C34031"/>
    <w:rsid w:val="20D576DC"/>
    <w:rsid w:val="20E73ECD"/>
    <w:rsid w:val="215C7168"/>
    <w:rsid w:val="21AB5478"/>
    <w:rsid w:val="21FE5746"/>
    <w:rsid w:val="22065573"/>
    <w:rsid w:val="221467F9"/>
    <w:rsid w:val="222A25D0"/>
    <w:rsid w:val="222E2835"/>
    <w:rsid w:val="225B0AC0"/>
    <w:rsid w:val="228B6478"/>
    <w:rsid w:val="22A24DC3"/>
    <w:rsid w:val="22A74FAA"/>
    <w:rsid w:val="22FC7498"/>
    <w:rsid w:val="23957D19"/>
    <w:rsid w:val="24123A5F"/>
    <w:rsid w:val="242F660C"/>
    <w:rsid w:val="24325066"/>
    <w:rsid w:val="24BF60ED"/>
    <w:rsid w:val="256C7A50"/>
    <w:rsid w:val="25880534"/>
    <w:rsid w:val="259D3570"/>
    <w:rsid w:val="259D72E5"/>
    <w:rsid w:val="25B35EC9"/>
    <w:rsid w:val="25F96258"/>
    <w:rsid w:val="261153E5"/>
    <w:rsid w:val="27090058"/>
    <w:rsid w:val="27207C2A"/>
    <w:rsid w:val="276B241E"/>
    <w:rsid w:val="2782742C"/>
    <w:rsid w:val="27A04743"/>
    <w:rsid w:val="27DF5779"/>
    <w:rsid w:val="27E6736B"/>
    <w:rsid w:val="281F5EE9"/>
    <w:rsid w:val="284362F7"/>
    <w:rsid w:val="288F6532"/>
    <w:rsid w:val="28EE0189"/>
    <w:rsid w:val="29160A5B"/>
    <w:rsid w:val="2952794A"/>
    <w:rsid w:val="29DB0287"/>
    <w:rsid w:val="29E60D26"/>
    <w:rsid w:val="2A001750"/>
    <w:rsid w:val="2A312F27"/>
    <w:rsid w:val="2AE13082"/>
    <w:rsid w:val="2B045002"/>
    <w:rsid w:val="2B0645D6"/>
    <w:rsid w:val="2B0E7867"/>
    <w:rsid w:val="2BA75796"/>
    <w:rsid w:val="2BB41692"/>
    <w:rsid w:val="2BC737BA"/>
    <w:rsid w:val="2BD22B6A"/>
    <w:rsid w:val="2BE315B0"/>
    <w:rsid w:val="2BEE65E1"/>
    <w:rsid w:val="2C4402A1"/>
    <w:rsid w:val="2C9341CD"/>
    <w:rsid w:val="2CAE180A"/>
    <w:rsid w:val="2CB11113"/>
    <w:rsid w:val="2D395E1D"/>
    <w:rsid w:val="2D7A66ED"/>
    <w:rsid w:val="2E3D0D1D"/>
    <w:rsid w:val="2E5A55CB"/>
    <w:rsid w:val="2EF51C72"/>
    <w:rsid w:val="2F677C4C"/>
    <w:rsid w:val="2FA71EC3"/>
    <w:rsid w:val="2FBC488E"/>
    <w:rsid w:val="30647125"/>
    <w:rsid w:val="30823C0C"/>
    <w:rsid w:val="30A04D99"/>
    <w:rsid w:val="30AC4B1A"/>
    <w:rsid w:val="30DD6825"/>
    <w:rsid w:val="30E45E6A"/>
    <w:rsid w:val="31080D57"/>
    <w:rsid w:val="310A1040"/>
    <w:rsid w:val="31153E27"/>
    <w:rsid w:val="31434164"/>
    <w:rsid w:val="317610A5"/>
    <w:rsid w:val="326715A9"/>
    <w:rsid w:val="3295276D"/>
    <w:rsid w:val="32CD2683"/>
    <w:rsid w:val="33D8444F"/>
    <w:rsid w:val="34727CA8"/>
    <w:rsid w:val="349D64F8"/>
    <w:rsid w:val="34A6495E"/>
    <w:rsid w:val="34FE7D35"/>
    <w:rsid w:val="355E092D"/>
    <w:rsid w:val="35702107"/>
    <w:rsid w:val="35EE5D28"/>
    <w:rsid w:val="363F79B0"/>
    <w:rsid w:val="37B75A9C"/>
    <w:rsid w:val="37ED08ED"/>
    <w:rsid w:val="384C33EB"/>
    <w:rsid w:val="38505B90"/>
    <w:rsid w:val="387C0DC3"/>
    <w:rsid w:val="388E01C7"/>
    <w:rsid w:val="389526D4"/>
    <w:rsid w:val="38C0565B"/>
    <w:rsid w:val="38CB392C"/>
    <w:rsid w:val="3A2B0C16"/>
    <w:rsid w:val="3A477350"/>
    <w:rsid w:val="3A590A2B"/>
    <w:rsid w:val="3AD731E8"/>
    <w:rsid w:val="3B0C3FF2"/>
    <w:rsid w:val="3B497971"/>
    <w:rsid w:val="3B624145"/>
    <w:rsid w:val="3B69231B"/>
    <w:rsid w:val="3BC32000"/>
    <w:rsid w:val="3BC35D64"/>
    <w:rsid w:val="3BEE647B"/>
    <w:rsid w:val="3BFD3DF1"/>
    <w:rsid w:val="3C191373"/>
    <w:rsid w:val="3CE06469"/>
    <w:rsid w:val="3D510CEC"/>
    <w:rsid w:val="3D6555E2"/>
    <w:rsid w:val="3DEA67CE"/>
    <w:rsid w:val="3DEE4E8F"/>
    <w:rsid w:val="3E2F5CEA"/>
    <w:rsid w:val="3EA31773"/>
    <w:rsid w:val="3F4A7E25"/>
    <w:rsid w:val="3F9035D2"/>
    <w:rsid w:val="40373EFE"/>
    <w:rsid w:val="40584F11"/>
    <w:rsid w:val="407B460A"/>
    <w:rsid w:val="40932537"/>
    <w:rsid w:val="40C54883"/>
    <w:rsid w:val="40F568D0"/>
    <w:rsid w:val="40F711B2"/>
    <w:rsid w:val="40FC1843"/>
    <w:rsid w:val="41070761"/>
    <w:rsid w:val="41243EA3"/>
    <w:rsid w:val="4184721C"/>
    <w:rsid w:val="421B521F"/>
    <w:rsid w:val="42412E79"/>
    <w:rsid w:val="427111AD"/>
    <w:rsid w:val="42D22362"/>
    <w:rsid w:val="42DD7E8D"/>
    <w:rsid w:val="42E417E9"/>
    <w:rsid w:val="430C0A2A"/>
    <w:rsid w:val="43282B53"/>
    <w:rsid w:val="43346E69"/>
    <w:rsid w:val="43A43C10"/>
    <w:rsid w:val="43D25C06"/>
    <w:rsid w:val="43DE418F"/>
    <w:rsid w:val="442E6DC6"/>
    <w:rsid w:val="443D7644"/>
    <w:rsid w:val="447339C1"/>
    <w:rsid w:val="44814DF5"/>
    <w:rsid w:val="448E46D2"/>
    <w:rsid w:val="448E73FB"/>
    <w:rsid w:val="449A2CFC"/>
    <w:rsid w:val="44D171D7"/>
    <w:rsid w:val="44E36B84"/>
    <w:rsid w:val="44F763A1"/>
    <w:rsid w:val="44FA379B"/>
    <w:rsid w:val="451A5BEB"/>
    <w:rsid w:val="4549541D"/>
    <w:rsid w:val="45912BF6"/>
    <w:rsid w:val="45A76AA9"/>
    <w:rsid w:val="46134D69"/>
    <w:rsid w:val="46717A8D"/>
    <w:rsid w:val="467754C4"/>
    <w:rsid w:val="46BA062B"/>
    <w:rsid w:val="46D63C5B"/>
    <w:rsid w:val="46DA5146"/>
    <w:rsid w:val="475A078E"/>
    <w:rsid w:val="47CD52EC"/>
    <w:rsid w:val="48300CF6"/>
    <w:rsid w:val="483128F1"/>
    <w:rsid w:val="48B67C22"/>
    <w:rsid w:val="48FD385A"/>
    <w:rsid w:val="49147EFB"/>
    <w:rsid w:val="492B2DA7"/>
    <w:rsid w:val="4944371D"/>
    <w:rsid w:val="4968786D"/>
    <w:rsid w:val="49806039"/>
    <w:rsid w:val="49CE774D"/>
    <w:rsid w:val="4A5754D9"/>
    <w:rsid w:val="4A7D4C52"/>
    <w:rsid w:val="4A9C71CA"/>
    <w:rsid w:val="4AEC3906"/>
    <w:rsid w:val="4AF3449E"/>
    <w:rsid w:val="4B005717"/>
    <w:rsid w:val="4B791F17"/>
    <w:rsid w:val="4B7B4894"/>
    <w:rsid w:val="4B850BB1"/>
    <w:rsid w:val="4BA6467C"/>
    <w:rsid w:val="4BCF1C2C"/>
    <w:rsid w:val="4C3A6B7D"/>
    <w:rsid w:val="4C400964"/>
    <w:rsid w:val="4C5771DB"/>
    <w:rsid w:val="4C7F70D0"/>
    <w:rsid w:val="4CB74811"/>
    <w:rsid w:val="4CC2274C"/>
    <w:rsid w:val="4CE16042"/>
    <w:rsid w:val="4E0A0FB5"/>
    <w:rsid w:val="4E3919F7"/>
    <w:rsid w:val="4E3B2648"/>
    <w:rsid w:val="4EA42D9B"/>
    <w:rsid w:val="4EEC2D9D"/>
    <w:rsid w:val="4F7F2DBD"/>
    <w:rsid w:val="4F8C701F"/>
    <w:rsid w:val="4F9E1B78"/>
    <w:rsid w:val="5022786A"/>
    <w:rsid w:val="50227DA2"/>
    <w:rsid w:val="50591AEB"/>
    <w:rsid w:val="505974DB"/>
    <w:rsid w:val="508D67E7"/>
    <w:rsid w:val="50A25996"/>
    <w:rsid w:val="50ED3F69"/>
    <w:rsid w:val="510023C1"/>
    <w:rsid w:val="51265519"/>
    <w:rsid w:val="51AF7CF3"/>
    <w:rsid w:val="521118BD"/>
    <w:rsid w:val="52324D96"/>
    <w:rsid w:val="52377F73"/>
    <w:rsid w:val="525F2C5F"/>
    <w:rsid w:val="52E90BA9"/>
    <w:rsid w:val="52FC031B"/>
    <w:rsid w:val="530A59D2"/>
    <w:rsid w:val="53722AB9"/>
    <w:rsid w:val="53925ED0"/>
    <w:rsid w:val="53A45AB8"/>
    <w:rsid w:val="53B13BBE"/>
    <w:rsid w:val="53BE3820"/>
    <w:rsid w:val="53E023D0"/>
    <w:rsid w:val="54891320"/>
    <w:rsid w:val="54C92746"/>
    <w:rsid w:val="54E64AC7"/>
    <w:rsid w:val="551E4E20"/>
    <w:rsid w:val="55613480"/>
    <w:rsid w:val="557C65DD"/>
    <w:rsid w:val="55AA0B2F"/>
    <w:rsid w:val="55BF0A07"/>
    <w:rsid w:val="55D40FDE"/>
    <w:rsid w:val="55F75FA8"/>
    <w:rsid w:val="5604091D"/>
    <w:rsid w:val="56B4525B"/>
    <w:rsid w:val="56DF3FE3"/>
    <w:rsid w:val="57F4664A"/>
    <w:rsid w:val="58814169"/>
    <w:rsid w:val="58BB0B9E"/>
    <w:rsid w:val="58F30956"/>
    <w:rsid w:val="59AA13A9"/>
    <w:rsid w:val="59EB671D"/>
    <w:rsid w:val="5A0D09B6"/>
    <w:rsid w:val="5A251B24"/>
    <w:rsid w:val="5A630B54"/>
    <w:rsid w:val="5AC05C26"/>
    <w:rsid w:val="5ADD517C"/>
    <w:rsid w:val="5B056CAA"/>
    <w:rsid w:val="5B415A46"/>
    <w:rsid w:val="5B5F6919"/>
    <w:rsid w:val="5B63533E"/>
    <w:rsid w:val="5B655D17"/>
    <w:rsid w:val="5BAE3302"/>
    <w:rsid w:val="5BB73925"/>
    <w:rsid w:val="5BC516F5"/>
    <w:rsid w:val="5BCA14A2"/>
    <w:rsid w:val="5C0A3022"/>
    <w:rsid w:val="5C1A7BB3"/>
    <w:rsid w:val="5C34281A"/>
    <w:rsid w:val="5C3E4F5B"/>
    <w:rsid w:val="5C4175C0"/>
    <w:rsid w:val="5CA7666A"/>
    <w:rsid w:val="5CEB65CD"/>
    <w:rsid w:val="5D7B2119"/>
    <w:rsid w:val="5D8B4D6E"/>
    <w:rsid w:val="5DC40862"/>
    <w:rsid w:val="5DCA7B7E"/>
    <w:rsid w:val="5DD30C93"/>
    <w:rsid w:val="5DE7732F"/>
    <w:rsid w:val="5DEA3E72"/>
    <w:rsid w:val="5E2C6943"/>
    <w:rsid w:val="5E517EAC"/>
    <w:rsid w:val="5E767EDE"/>
    <w:rsid w:val="5E8E2D5B"/>
    <w:rsid w:val="5F444633"/>
    <w:rsid w:val="5F4B4072"/>
    <w:rsid w:val="609751F1"/>
    <w:rsid w:val="60ED02FF"/>
    <w:rsid w:val="60F96F40"/>
    <w:rsid w:val="611E4CFE"/>
    <w:rsid w:val="6140706A"/>
    <w:rsid w:val="61986903"/>
    <w:rsid w:val="61AE41E4"/>
    <w:rsid w:val="62077B9B"/>
    <w:rsid w:val="62746768"/>
    <w:rsid w:val="62764951"/>
    <w:rsid w:val="62796207"/>
    <w:rsid w:val="62AA261D"/>
    <w:rsid w:val="62E9591D"/>
    <w:rsid w:val="62ED1971"/>
    <w:rsid w:val="636160EE"/>
    <w:rsid w:val="63AD193F"/>
    <w:rsid w:val="63E83990"/>
    <w:rsid w:val="63F769F5"/>
    <w:rsid w:val="640A1A7F"/>
    <w:rsid w:val="64AA1BD3"/>
    <w:rsid w:val="64BD3D2E"/>
    <w:rsid w:val="650E0B02"/>
    <w:rsid w:val="654725D5"/>
    <w:rsid w:val="658740E7"/>
    <w:rsid w:val="65B72797"/>
    <w:rsid w:val="65E20186"/>
    <w:rsid w:val="65F42E22"/>
    <w:rsid w:val="664658A3"/>
    <w:rsid w:val="6650445B"/>
    <w:rsid w:val="668A0894"/>
    <w:rsid w:val="66A01B06"/>
    <w:rsid w:val="67001927"/>
    <w:rsid w:val="67062935"/>
    <w:rsid w:val="670E1268"/>
    <w:rsid w:val="670F46FD"/>
    <w:rsid w:val="67760A68"/>
    <w:rsid w:val="67793E82"/>
    <w:rsid w:val="67DA5AA2"/>
    <w:rsid w:val="68214078"/>
    <w:rsid w:val="682607B6"/>
    <w:rsid w:val="68FE677B"/>
    <w:rsid w:val="696F5E62"/>
    <w:rsid w:val="69B71F16"/>
    <w:rsid w:val="69CE07D0"/>
    <w:rsid w:val="6A061395"/>
    <w:rsid w:val="6A506207"/>
    <w:rsid w:val="6A710D66"/>
    <w:rsid w:val="6ADA132A"/>
    <w:rsid w:val="6AFE0A0B"/>
    <w:rsid w:val="6B0A74D4"/>
    <w:rsid w:val="6BC71D79"/>
    <w:rsid w:val="6C156FE9"/>
    <w:rsid w:val="6C1874D8"/>
    <w:rsid w:val="6C686B8D"/>
    <w:rsid w:val="6C6E50A8"/>
    <w:rsid w:val="6C7C2C3F"/>
    <w:rsid w:val="6D4C4C2C"/>
    <w:rsid w:val="6D5E4CD1"/>
    <w:rsid w:val="6D73005F"/>
    <w:rsid w:val="6D9B3086"/>
    <w:rsid w:val="6DB9544B"/>
    <w:rsid w:val="6DBA3908"/>
    <w:rsid w:val="6DD0058E"/>
    <w:rsid w:val="6DDF66D6"/>
    <w:rsid w:val="6DE92787"/>
    <w:rsid w:val="6E0D1742"/>
    <w:rsid w:val="6E7C0991"/>
    <w:rsid w:val="6F1203EC"/>
    <w:rsid w:val="6F381890"/>
    <w:rsid w:val="6F3D7843"/>
    <w:rsid w:val="6FF428AD"/>
    <w:rsid w:val="70785D38"/>
    <w:rsid w:val="71217002"/>
    <w:rsid w:val="71527934"/>
    <w:rsid w:val="7154315F"/>
    <w:rsid w:val="71C54785"/>
    <w:rsid w:val="71DE23B3"/>
    <w:rsid w:val="71E11B0C"/>
    <w:rsid w:val="71EA5A91"/>
    <w:rsid w:val="72556331"/>
    <w:rsid w:val="73751CCA"/>
    <w:rsid w:val="737E411D"/>
    <w:rsid w:val="73D80879"/>
    <w:rsid w:val="73DB52C0"/>
    <w:rsid w:val="73FA44D9"/>
    <w:rsid w:val="74250770"/>
    <w:rsid w:val="74B80DF9"/>
    <w:rsid w:val="74CB0B2C"/>
    <w:rsid w:val="74F877E3"/>
    <w:rsid w:val="757676AE"/>
    <w:rsid w:val="75B229A8"/>
    <w:rsid w:val="75C40655"/>
    <w:rsid w:val="75C71E21"/>
    <w:rsid w:val="75D02172"/>
    <w:rsid w:val="76132B24"/>
    <w:rsid w:val="76586DF9"/>
    <w:rsid w:val="766B5A29"/>
    <w:rsid w:val="7691480D"/>
    <w:rsid w:val="771C7C01"/>
    <w:rsid w:val="775C1580"/>
    <w:rsid w:val="77C53CA0"/>
    <w:rsid w:val="78010367"/>
    <w:rsid w:val="78423CBF"/>
    <w:rsid w:val="7876153B"/>
    <w:rsid w:val="78A734C5"/>
    <w:rsid w:val="78AF48FE"/>
    <w:rsid w:val="7A304288"/>
    <w:rsid w:val="7A524A0B"/>
    <w:rsid w:val="7A57359F"/>
    <w:rsid w:val="7A836240"/>
    <w:rsid w:val="7AA65250"/>
    <w:rsid w:val="7ACC1B57"/>
    <w:rsid w:val="7BD76009"/>
    <w:rsid w:val="7C1E5DBB"/>
    <w:rsid w:val="7C75312C"/>
    <w:rsid w:val="7C8017A1"/>
    <w:rsid w:val="7C831071"/>
    <w:rsid w:val="7C83525B"/>
    <w:rsid w:val="7CD12A58"/>
    <w:rsid w:val="7DA07AA9"/>
    <w:rsid w:val="7DBC4990"/>
    <w:rsid w:val="7DC55332"/>
    <w:rsid w:val="7E1B4E2C"/>
    <w:rsid w:val="7FE434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2"/>
      <o:rules v:ext="edit">
        <o:r id="V:Rule1"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956B5"/>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503</Words>
  <Characters>2873</Characters>
  <Application>Microsoft Office Word</Application>
  <DocSecurity>0</DocSecurity>
  <Lines>23</Lines>
  <Paragraphs>6</Paragraphs>
  <ScaleCrop>false</ScaleCrop>
  <Company/>
  <LinksUpToDate>false</LinksUpToDate>
  <CharactersWithSpaces>3370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2</cp:revision>
  <cp:lastPrinted>2022-04-08T05:32:00Z</cp:lastPrinted>
  <dcterms:created xsi:type="dcterms:W3CDTF">2020-01-16T00:11:00Z</dcterms:created>
  <dcterms:modified xsi:type="dcterms:W3CDTF">2022-06-23T03:09:00Z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297676B4BFE04DD78AEFFC6769641BC3</vt:lpwstr>
  </property>
</Properties>
</file>