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520" w:lineRule="exact"/>
        <w:jc w:val="center"/>
        <w:rPr>
          <w:rFonts w:hint="eastAsia" w:ascii="黑体" w:hAnsi="黑体" w:eastAsia="黑体" w:cs="黑体"/>
          <w:b/>
          <w:bCs/>
          <w:sz w:val="44"/>
          <w:szCs w:val="44"/>
          <w:lang w:eastAsia="zh-CN"/>
        </w:rPr>
      </w:pPr>
      <w:r>
        <w:rPr>
          <w:rFonts w:hint="eastAsia" w:ascii="黑体" w:hAnsi="黑体" w:eastAsia="黑体" w:cs="黑体"/>
          <w:b/>
          <w:bCs w:val="0"/>
          <w:kern w:val="0"/>
          <w:sz w:val="44"/>
          <w:szCs w:val="44"/>
          <w:lang w:val="en-US" w:eastAsia="zh-CN"/>
        </w:rPr>
        <w:t>蓝山县应急管理局</w:t>
      </w:r>
      <w:bookmarkStart w:id="2" w:name="_GoBack"/>
      <w:bookmarkEnd w:id="2"/>
      <w:r>
        <w:rPr>
          <w:rFonts w:hint="eastAsia" w:ascii="黑体" w:hAnsi="黑体" w:eastAsia="黑体" w:cs="黑体"/>
          <w:b/>
          <w:bCs w:val="0"/>
          <w:kern w:val="0"/>
          <w:sz w:val="44"/>
          <w:szCs w:val="44"/>
          <w:lang w:val="en-US" w:eastAsia="zh-CN"/>
        </w:rPr>
        <w:t>2021</w:t>
      </w:r>
      <w:r>
        <w:rPr>
          <w:rFonts w:hint="eastAsia" w:ascii="黑体" w:hAnsi="黑体" w:eastAsia="黑体" w:cs="黑体"/>
          <w:b/>
          <w:bCs w:val="0"/>
          <w:kern w:val="0"/>
          <w:sz w:val="44"/>
          <w:szCs w:val="44"/>
        </w:rPr>
        <w:t>年</w:t>
      </w:r>
      <w:r>
        <w:rPr>
          <w:rFonts w:hint="eastAsia" w:hAnsi="黑体" w:cs="黑体"/>
          <w:b/>
          <w:bCs w:val="0"/>
          <w:kern w:val="0"/>
          <w:sz w:val="44"/>
          <w:szCs w:val="44"/>
          <w:lang w:val="en-US" w:eastAsia="zh-CN"/>
        </w:rPr>
        <w:t>蓝山县</w:t>
      </w:r>
      <w:r>
        <w:rPr>
          <w:rFonts w:hint="eastAsia" w:ascii="黑体" w:hAnsi="黑体" w:eastAsia="黑体" w:cs="黑体"/>
          <w:b/>
          <w:bCs/>
          <w:sz w:val="44"/>
          <w:szCs w:val="44"/>
          <w:lang w:val="en-US" w:eastAsia="zh-CN"/>
        </w:rPr>
        <w:t>应急管理局</w:t>
      </w:r>
      <w:r>
        <w:rPr>
          <w:rFonts w:hint="eastAsia" w:ascii="黑体" w:hAnsi="黑体" w:eastAsia="黑体" w:cs="黑体"/>
          <w:b/>
          <w:bCs w:val="0"/>
          <w:kern w:val="0"/>
          <w:sz w:val="44"/>
          <w:szCs w:val="44"/>
        </w:rPr>
        <w:t>部门决算</w:t>
      </w:r>
      <w:r>
        <w:rPr>
          <w:rFonts w:hint="eastAsia" w:hAnsi="黑体" w:cs="黑体"/>
          <w:b/>
          <w:bCs w:val="0"/>
          <w:kern w:val="0"/>
          <w:sz w:val="44"/>
          <w:szCs w:val="44"/>
          <w:lang w:eastAsia="zh-CN"/>
        </w:rPr>
        <w:t>公开</w:t>
      </w:r>
    </w:p>
    <w:p>
      <w:pPr>
        <w:pStyle w:val="13"/>
        <w:jc w:val="center"/>
        <w:rPr>
          <w:rFonts w:hint="eastAsia" w:ascii="黑体" w:hAnsi="黑体" w:eastAsia="黑体" w:cs="黑体"/>
          <w:b/>
          <w:bCs/>
          <w:sz w:val="44"/>
          <w:szCs w:val="44"/>
          <w:lang w:val="en-US" w:eastAsia="zh-CN"/>
        </w:rPr>
      </w:pPr>
    </w:p>
    <w:p>
      <w:pPr>
        <w:widowControl/>
        <w:spacing w:line="600" w:lineRule="exact"/>
        <w:jc w:val="center"/>
        <w:rPr>
          <w:rFonts w:eastAsia="黑体"/>
          <w:b/>
          <w:bCs w:val="0"/>
          <w:kern w:val="0"/>
          <w:sz w:val="32"/>
          <w:szCs w:val="32"/>
        </w:rPr>
      </w:pPr>
      <w:r>
        <w:rPr>
          <w:rFonts w:eastAsia="黑体"/>
          <w:b/>
          <w:bCs w:val="0"/>
          <w:kern w:val="0"/>
          <w:sz w:val="32"/>
          <w:szCs w:val="32"/>
        </w:rPr>
        <w:t>目录</w:t>
      </w:r>
    </w:p>
    <w:p>
      <w:pPr>
        <w:widowControl/>
        <w:spacing w:line="600" w:lineRule="exact"/>
        <w:ind w:firstLine="643" w:firstLineChars="200"/>
        <w:outlineLvl w:val="0"/>
        <w:rPr>
          <w:rFonts w:hint="default" w:ascii="黑体" w:hAnsi="黑体" w:eastAsia="黑体" w:cs="黑体"/>
          <w:b/>
          <w:bCs/>
          <w:kern w:val="0"/>
          <w:sz w:val="32"/>
          <w:szCs w:val="32"/>
          <w:lang w:val="en-US"/>
        </w:rPr>
      </w:pPr>
      <w:r>
        <w:rPr>
          <w:rFonts w:hint="eastAsia" w:ascii="黑体" w:hAnsi="黑体" w:eastAsia="黑体" w:cs="黑体"/>
          <w:b/>
          <w:bCs/>
          <w:kern w:val="0"/>
          <w:sz w:val="32"/>
          <w:szCs w:val="32"/>
        </w:rPr>
        <w:t>第一部分</w:t>
      </w:r>
      <w:r>
        <w:rPr>
          <w:rFonts w:hint="eastAsia" w:ascii="黑体" w:hAnsi="黑体" w:eastAsia="黑体" w:cs="黑体"/>
          <w:b/>
          <w:bCs/>
          <w:kern w:val="0"/>
          <w:sz w:val="32"/>
          <w:szCs w:val="32"/>
          <w:lang w:val="en-US" w:eastAsia="zh-CN"/>
        </w:rPr>
        <w:t>蓝山县应急管理局部门概况</w:t>
      </w:r>
    </w:p>
    <w:p>
      <w:pPr>
        <w:pStyle w:val="13"/>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部门职责</w:t>
      </w:r>
    </w:p>
    <w:p>
      <w:pPr>
        <w:pStyle w:val="13"/>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机构设置</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第二部分</w:t>
      </w:r>
      <w:r>
        <w:rPr>
          <w:rFonts w:hint="eastAsia" w:ascii="黑体" w:hAnsi="黑体" w:eastAsia="黑体" w:cs="黑体"/>
          <w:b/>
          <w:bCs/>
          <w:kern w:val="0"/>
          <w:sz w:val="32"/>
          <w:szCs w:val="32"/>
          <w:lang w:val="en-US" w:eastAsia="zh-CN"/>
        </w:rPr>
        <w:t>2021年</w:t>
      </w:r>
      <w:r>
        <w:rPr>
          <w:rFonts w:hint="eastAsia" w:ascii="黑体" w:hAnsi="黑体" w:eastAsia="黑体" w:cs="黑体"/>
          <w:b/>
          <w:bCs/>
          <w:kern w:val="0"/>
          <w:sz w:val="32"/>
          <w:szCs w:val="32"/>
        </w:rPr>
        <w:t>部门决算表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部门收支</w:t>
      </w:r>
      <w:r>
        <w:rPr>
          <w:rFonts w:ascii="Times New Roman" w:hAnsi="Times New Roman" w:eastAsia="仿宋_GB2312" w:cs="Times New Roman"/>
          <w:sz w:val="32"/>
          <w:szCs w:val="32"/>
        </w:rPr>
        <w:t>决算总表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收入决算表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支出决算表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一般公共预算财政拨款支出决算表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一般公共预算财政拨款基本支出决算表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一般公共预算财政拨款“三公”经费支出决算表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政府性基金预算财政拨款收入支出决算表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SA"/>
        </w:rPr>
        <w:t>九、国有资本经营预算财政拨款支出决算表</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第三部分</w:t>
      </w:r>
      <w:r>
        <w:rPr>
          <w:rFonts w:hint="eastAsia" w:ascii="黑体" w:hAnsi="黑体" w:eastAsia="黑体" w:cs="黑体"/>
          <w:b/>
          <w:bCs/>
          <w:kern w:val="0"/>
          <w:sz w:val="32"/>
          <w:szCs w:val="32"/>
          <w:lang w:val="en-US" w:eastAsia="zh-CN"/>
        </w:rPr>
        <w:t>2021</w:t>
      </w:r>
      <w:r>
        <w:rPr>
          <w:rFonts w:hint="eastAsia" w:ascii="黑体" w:hAnsi="黑体" w:eastAsia="黑体" w:cs="黑体"/>
          <w:b/>
          <w:bCs/>
          <w:kern w:val="0"/>
          <w:sz w:val="32"/>
          <w:szCs w:val="32"/>
        </w:rPr>
        <w:t>年度部门决算情况说明</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收入支出决算总体情况说明</w:t>
      </w:r>
    </w:p>
    <w:p>
      <w:pPr>
        <w:spacing w:line="600" w:lineRule="exact"/>
        <w:ind w:firstLine="800" w:firstLineChars="250"/>
        <w:jc w:val="left"/>
        <w:rPr>
          <w:rFonts w:eastAsia="仿宋_GB2312"/>
          <w:sz w:val="32"/>
          <w:szCs w:val="32"/>
        </w:rPr>
      </w:pPr>
      <w:r>
        <w:rPr>
          <w:rFonts w:hint="eastAsia" w:eastAsia="仿宋_GB2312"/>
          <w:sz w:val="32"/>
          <w:szCs w:val="32"/>
          <w:lang w:eastAsia="zh-CN"/>
        </w:rPr>
        <w:t>二、</w:t>
      </w:r>
      <w:r>
        <w:rPr>
          <w:rFonts w:eastAsia="仿宋_GB2312"/>
          <w:sz w:val="32"/>
          <w:szCs w:val="32"/>
        </w:rPr>
        <w:t>收入决算情况说明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三、</w:t>
      </w:r>
      <w:r>
        <w:rPr>
          <w:rFonts w:eastAsia="仿宋_GB2312"/>
          <w:color w:val="000000"/>
          <w:kern w:val="0"/>
          <w:sz w:val="32"/>
          <w:szCs w:val="32"/>
        </w:rPr>
        <w:t>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四、</w:t>
      </w:r>
      <w:r>
        <w:rPr>
          <w:rFonts w:eastAsia="仿宋_GB2312"/>
          <w:color w:val="000000"/>
          <w:kern w:val="0"/>
          <w:sz w:val="32"/>
          <w:szCs w:val="32"/>
        </w:rPr>
        <w:t>财政拨款收入支出决算总体情况说明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五、</w:t>
      </w:r>
      <w:r>
        <w:rPr>
          <w:rFonts w:eastAsia="仿宋_GB2312"/>
          <w:color w:val="000000"/>
          <w:kern w:val="0"/>
          <w:sz w:val="32"/>
          <w:szCs w:val="32"/>
        </w:rPr>
        <w:t>一般公共预算财政拨款支出决算情况说明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六、</w:t>
      </w:r>
      <w:r>
        <w:rPr>
          <w:rFonts w:eastAsia="仿宋_GB2312"/>
          <w:color w:val="000000"/>
          <w:kern w:val="0"/>
          <w:sz w:val="32"/>
          <w:szCs w:val="32"/>
        </w:rPr>
        <w:t>一般公共预算财政拨款基本支出决算情况说明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七、</w:t>
      </w:r>
      <w:r>
        <w:rPr>
          <w:rFonts w:eastAsia="仿宋_GB2312"/>
          <w:color w:val="000000"/>
          <w:kern w:val="0"/>
          <w:sz w:val="32"/>
          <w:szCs w:val="32"/>
        </w:rPr>
        <w:t>一般公共预算财政拨款三公经费支出决算情况说明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八、</w:t>
      </w:r>
      <w:r>
        <w:rPr>
          <w:rFonts w:eastAsia="仿宋_GB2312"/>
          <w:color w:val="000000"/>
          <w:kern w:val="0"/>
          <w:sz w:val="32"/>
          <w:szCs w:val="32"/>
        </w:rPr>
        <w:t>政府性基金预算收入支出决算情况</w:t>
      </w:r>
    </w:p>
    <w:p>
      <w:pP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w:t>
      </w:r>
      <w:r>
        <w:rPr>
          <w:rFonts w:eastAsia="仿宋_GB2312"/>
          <w:color w:val="000000"/>
          <w:kern w:val="0"/>
          <w:sz w:val="32"/>
          <w:szCs w:val="32"/>
        </w:rPr>
        <w:t>预算绩效情况说明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十一、</w:t>
      </w:r>
      <w:r>
        <w:rPr>
          <w:rFonts w:eastAsia="仿宋_GB2312"/>
          <w:color w:val="000000"/>
          <w:kern w:val="0"/>
          <w:sz w:val="32"/>
          <w:szCs w:val="32"/>
        </w:rPr>
        <w:t>其他重要事项情况说明</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第四部分名词解释</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第五部分附件</w:t>
      </w:r>
    </w:p>
    <w:p>
      <w:pPr>
        <w:widowControl/>
        <w:spacing w:line="600" w:lineRule="exact"/>
        <w:ind w:firstLine="643" w:firstLineChars="200"/>
        <w:jc w:val="left"/>
        <w:rPr>
          <w:rFonts w:hint="eastAsia" w:eastAsia="仿宋_GB2312"/>
          <w:b/>
          <w:bCs/>
          <w:kern w:val="0"/>
          <w:sz w:val="32"/>
          <w:szCs w:val="32"/>
        </w:rPr>
      </w:pPr>
    </w:p>
    <w:p>
      <w:pPr>
        <w:jc w:val="center"/>
        <w:rPr>
          <w:sz w:val="72"/>
          <w:szCs w:val="72"/>
        </w:rPr>
      </w:pPr>
    </w:p>
    <w:p>
      <w:pPr>
        <w:jc w:val="center"/>
        <w:rPr>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p>
    <w:p>
      <w:pPr>
        <w:rPr>
          <w:rFonts w:hint="eastAsia"/>
          <w:sz w:val="72"/>
          <w:szCs w:val="72"/>
        </w:rPr>
      </w:pPr>
    </w:p>
    <w:p>
      <w:pPr>
        <w:rPr>
          <w:rFonts w:hint="eastAsia"/>
          <w:sz w:val="72"/>
          <w:szCs w:val="72"/>
        </w:rPr>
      </w:pPr>
    </w:p>
    <w:p>
      <w:pPr>
        <w:widowControl/>
        <w:spacing w:line="600" w:lineRule="exact"/>
        <w:jc w:val="center"/>
        <w:rPr>
          <w:rFonts w:hint="eastAsia" w:eastAsia="方正小标宋_GBK"/>
          <w:bCs/>
          <w:kern w:val="0"/>
          <w:sz w:val="36"/>
          <w:szCs w:val="36"/>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default" w:ascii="黑体" w:hAnsi="黑体" w:eastAsia="黑体" w:cs="黑体"/>
          <w:b/>
          <w:bCs w:val="0"/>
          <w:kern w:val="0"/>
          <w:sz w:val="44"/>
          <w:szCs w:val="44"/>
          <w:lang w:val="en-US"/>
        </w:rPr>
      </w:pPr>
      <w:r>
        <w:rPr>
          <w:rFonts w:hint="eastAsia" w:ascii="黑体" w:hAnsi="黑体" w:eastAsia="黑体" w:cs="黑体"/>
          <w:b/>
          <w:bCs w:val="0"/>
          <w:kern w:val="0"/>
          <w:sz w:val="44"/>
          <w:szCs w:val="44"/>
        </w:rPr>
        <w:t>第一部分</w:t>
      </w:r>
      <w:r>
        <w:rPr>
          <w:rFonts w:hint="eastAsia" w:ascii="黑体" w:hAnsi="黑体" w:eastAsia="黑体" w:cs="黑体"/>
          <w:b/>
          <w:bCs w:val="0"/>
          <w:kern w:val="0"/>
          <w:sz w:val="44"/>
          <w:szCs w:val="44"/>
          <w:lang w:val="en-US" w:eastAsia="zh-CN"/>
        </w:rPr>
        <w:t>蓝山县应急管理局部门概况</w:t>
      </w:r>
    </w:p>
    <w:p>
      <w:pPr>
        <w:pStyle w:val="14"/>
        <w:ind w:firstLine="0" w:firstLineChars="0"/>
        <w:jc w:val="left"/>
        <w:rPr>
          <w:rFonts w:ascii="黑体" w:hAnsi="黑体" w:eastAsia="黑体"/>
          <w:sz w:val="32"/>
          <w:szCs w:val="32"/>
        </w:rPr>
      </w:pPr>
    </w:p>
    <w:p>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（一）负责应急管理工作，指导全县各地方各部门应对安</w:t>
      </w:r>
      <w:r>
        <w:rPr>
          <w:rFonts w:hint="eastAsia" w:ascii="仿宋_GB2312" w:hAnsi="仿宋_GB2312" w:eastAsia="仿宋_GB2312" w:cs="仿宋_GB2312"/>
          <w:sz w:val="32"/>
          <w:szCs w:val="32"/>
        </w:rPr>
        <w:t>全生产类、自然灾害类等突发事件和综合防灾减灾救灾工作</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指导应急预案体系建设，建立完善事故灾难和自然灾害分级应对制度，组织编制</w:t>
      </w:r>
      <w:r>
        <w:rPr>
          <w:rFonts w:hint="eastAsia" w:ascii="仿宋_GB2312" w:hAnsi="仿宋_GB2312" w:eastAsia="仿宋_GB2312" w:cs="仿宋_GB2312"/>
          <w:sz w:val="32"/>
          <w:szCs w:val="32"/>
          <w:lang w:eastAsia="zh-CN"/>
        </w:rPr>
        <w:t>蓝山</w:t>
      </w:r>
      <w:r>
        <w:rPr>
          <w:rFonts w:hint="eastAsia" w:ascii="仿宋_GB2312" w:hAnsi="仿宋_GB2312" w:eastAsia="仿宋_GB2312" w:cs="仿宋_GB2312"/>
          <w:sz w:val="32"/>
          <w:szCs w:val="32"/>
        </w:rPr>
        <w:t>县总体应急预案和安全生产类、自然灾害类专项预案，综合协调应急预案衔接工作，组织开展预案演练，推动应急避难设施建设</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组织指导协调安全生产类、自然灾害类等突发事件应急救援，承担县应对灾害指挥</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工作，综合研判突发事件发展态势并提出应对建议，协助县委、县政府指定的负责同志组织灾害应急处置工作</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统一协调指挥各类应急专业队伍，建立应急协调联动机制，推进指挥平台对接，负责做好</w:t>
      </w:r>
      <w:r>
        <w:rPr>
          <w:rFonts w:hint="eastAsia" w:ascii="仿宋_GB2312" w:hAnsi="仿宋_GB2312" w:eastAsia="仿宋_GB2312" w:cs="仿宋_GB2312"/>
          <w:sz w:val="32"/>
          <w:szCs w:val="32"/>
          <w:lang w:eastAsia="zh-CN"/>
        </w:rPr>
        <w:t>解放军</w:t>
      </w:r>
      <w:r>
        <w:rPr>
          <w:rFonts w:hint="eastAsia" w:ascii="仿宋_GB2312" w:hAnsi="仿宋_GB2312" w:eastAsia="仿宋_GB2312" w:cs="仿宋_GB2312"/>
          <w:sz w:val="32"/>
          <w:szCs w:val="32"/>
        </w:rPr>
        <w:t>和武警部队参与应急救援相关衔接工作</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b/>
          <w:bCs/>
          <w:kern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统筹全县应急救援力量建设，负责消防、森林火灾扑救、抗洪抢险、地震和地质灾害救援、生产安全事故救援等专业应急救援力量建设，依权做好驻县</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应急救援队伍建设的相关工作，指导</w:t>
      </w:r>
      <w:r>
        <w:rPr>
          <w:rFonts w:hint="eastAsia" w:ascii="仿宋_GB2312" w:hAnsi="仿宋_GB2312" w:eastAsia="仿宋_GB2312" w:cs="仿宋_GB2312"/>
          <w:sz w:val="32"/>
          <w:szCs w:val="32"/>
          <w:lang w:eastAsia="zh-CN"/>
        </w:rPr>
        <w:t>地方</w:t>
      </w:r>
      <w:r>
        <w:rPr>
          <w:rFonts w:hint="eastAsia" w:ascii="仿宋_GB2312" w:hAnsi="仿宋_GB2312" w:eastAsia="仿宋_GB2312" w:cs="仿宋_GB2312"/>
          <w:sz w:val="32"/>
          <w:szCs w:val="32"/>
        </w:rPr>
        <w:t>及社会应急救援力量建设</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p>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59" w:firstLineChars="205"/>
        <w:rPr>
          <w:rFonts w:hint="eastAsia" w:ascii="楷体_GB2312" w:hAnsi="宋体" w:eastAsia="楷体_GB2312"/>
          <w:b/>
          <w:bCs/>
          <w:kern w:val="0"/>
          <w:sz w:val="32"/>
          <w:szCs w:val="32"/>
        </w:rPr>
      </w:pPr>
      <w:r>
        <w:rPr>
          <w:rFonts w:hint="eastAsia" w:ascii="楷体_GB2312" w:hAnsi="宋体" w:eastAsia="楷体_GB2312"/>
          <w:b/>
          <w:bCs/>
          <w:kern w:val="0"/>
          <w:sz w:val="32"/>
          <w:szCs w:val="32"/>
        </w:rPr>
        <w:t>（一）内设机构设置。</w:t>
      </w:r>
    </w:p>
    <w:p>
      <w:pPr>
        <w:ind w:firstLine="656" w:firstLineChars="20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蓝山</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应急管理局</w:t>
      </w:r>
      <w:r>
        <w:rPr>
          <w:rFonts w:hint="eastAsia" w:ascii="仿宋_GB2312" w:hAnsi="仿宋_GB2312" w:eastAsia="仿宋_GB2312" w:cs="仿宋_GB2312"/>
          <w:sz w:val="32"/>
          <w:szCs w:val="32"/>
        </w:rPr>
        <w:t>内设</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个股室，分别是：办公室、应急指挥中心、政策法规股、</w:t>
      </w:r>
      <w:r>
        <w:rPr>
          <w:rFonts w:hint="eastAsia" w:ascii="仿宋_GB2312" w:hAnsi="仿宋_GB2312" w:eastAsia="仿宋_GB2312" w:cs="仿宋_GB2312"/>
          <w:sz w:val="32"/>
          <w:szCs w:val="32"/>
          <w:lang w:eastAsia="zh-CN"/>
        </w:rPr>
        <w:t>矿山和工贸行业安全监督管理</w:t>
      </w:r>
      <w:r>
        <w:rPr>
          <w:rFonts w:hint="eastAsia" w:ascii="仿宋_GB2312" w:hAnsi="仿宋_GB2312" w:eastAsia="仿宋_GB2312" w:cs="仿宋_GB2312"/>
          <w:sz w:val="32"/>
          <w:szCs w:val="32"/>
        </w:rPr>
        <w:t>股、烟花爆竹和危险化学品安全监督管理股、</w:t>
      </w:r>
      <w:r>
        <w:rPr>
          <w:rFonts w:hint="eastAsia" w:ascii="仿宋_GB2312" w:hAnsi="仿宋_GB2312" w:eastAsia="仿宋_GB2312" w:cs="仿宋_GB2312"/>
          <w:sz w:val="32"/>
          <w:szCs w:val="32"/>
          <w:lang w:eastAsia="zh-CN"/>
        </w:rPr>
        <w:t>安全生产综合协调股</w:t>
      </w:r>
      <w:r>
        <w:rPr>
          <w:rFonts w:hint="eastAsia" w:ascii="仿宋_GB2312" w:hAnsi="仿宋_GB2312" w:eastAsia="仿宋_GB2312" w:cs="仿宋_GB2312"/>
          <w:sz w:val="32"/>
          <w:szCs w:val="32"/>
        </w:rPr>
        <w:t>、风险监测和综合减灾救灾股</w:t>
      </w:r>
      <w:r>
        <w:rPr>
          <w:rFonts w:hint="eastAsia" w:ascii="仿宋_GB2312" w:hAnsi="仿宋_GB2312" w:eastAsia="仿宋_GB2312" w:cs="仿宋_GB2312"/>
          <w:sz w:val="32"/>
          <w:szCs w:val="32"/>
          <w:lang w:eastAsia="zh-CN"/>
        </w:rPr>
        <w:t>、防汛抗旱和火灾防治管理股、财务室</w:t>
      </w:r>
      <w:r>
        <w:rPr>
          <w:rFonts w:hint="eastAsia" w:ascii="仿宋_GB2312" w:hAnsi="仿宋_GB2312" w:eastAsia="仿宋_GB2312" w:cs="仿宋_GB2312"/>
          <w:sz w:val="32"/>
          <w:szCs w:val="32"/>
        </w:rPr>
        <w:t>。</w:t>
      </w:r>
    </w:p>
    <w:p>
      <w:pPr>
        <w:ind w:firstLine="656" w:firstLineChars="20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蓝山县</w:t>
      </w:r>
      <w:r>
        <w:rPr>
          <w:rFonts w:hint="eastAsia" w:ascii="仿宋_GB2312" w:hAnsi="仿宋_GB2312" w:eastAsia="仿宋_GB2312" w:cs="仿宋_GB2312"/>
          <w:sz w:val="32"/>
          <w:szCs w:val="32"/>
          <w:lang w:eastAsia="zh-CN"/>
        </w:rPr>
        <w:t>应急管理</w:t>
      </w:r>
      <w:r>
        <w:rPr>
          <w:rFonts w:hint="eastAsia" w:ascii="仿宋_GB2312" w:hAnsi="仿宋_GB2312" w:eastAsia="仿宋_GB2312" w:cs="仿宋_GB2312"/>
          <w:sz w:val="32"/>
          <w:szCs w:val="32"/>
        </w:rPr>
        <w:t>局共计</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人（其中：在职</w:t>
      </w:r>
      <w:r>
        <w:rPr>
          <w:rFonts w:hint="eastAsia" w:ascii="仿宋_GB2312" w:hAnsi="仿宋_GB2312" w:eastAsia="仿宋_GB2312" w:cs="仿宋_GB2312"/>
          <w:sz w:val="32"/>
          <w:szCs w:val="32"/>
          <w:lang w:eastAsia="zh-CN"/>
        </w:rPr>
        <w:t>在编</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临聘辅警</w:t>
      </w:r>
      <w:r>
        <w:rPr>
          <w:rFonts w:hint="eastAsia" w:ascii="仿宋_GB2312" w:hAnsi="仿宋_GB2312" w:eastAsia="仿宋_GB2312" w:cs="仿宋_GB2312"/>
          <w:sz w:val="32"/>
          <w:szCs w:val="32"/>
          <w:lang w:val="en-US" w:eastAsia="zh-CN"/>
        </w:rPr>
        <w:t>9人、</w:t>
      </w:r>
      <w:r>
        <w:rPr>
          <w:rFonts w:hint="eastAsia" w:ascii="仿宋_GB2312" w:hAnsi="仿宋_GB2312" w:eastAsia="仿宋_GB2312" w:cs="仿宋_GB2312"/>
          <w:sz w:val="32"/>
          <w:szCs w:val="32"/>
        </w:rPr>
        <w:t>退休4人</w:t>
      </w:r>
      <w:r>
        <w:rPr>
          <w:rFonts w:hint="eastAsia" w:ascii="仿宋_GB2312" w:hAnsi="仿宋_GB2312" w:eastAsia="仿宋_GB2312" w:cs="仿宋_GB2312"/>
          <w:sz w:val="32"/>
          <w:szCs w:val="32"/>
          <w:lang w:eastAsia="zh-CN"/>
        </w:rPr>
        <w:t>）。</w:t>
      </w:r>
    </w:p>
    <w:p>
      <w:pPr>
        <w:ind w:firstLine="656" w:firstLineChars="20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蓝山县</w:t>
      </w:r>
      <w:r>
        <w:rPr>
          <w:rFonts w:hint="eastAsia" w:ascii="仿宋_GB2312" w:hAnsi="仿宋_GB2312" w:eastAsia="仿宋_GB2312" w:cs="仿宋_GB2312"/>
          <w:sz w:val="32"/>
          <w:szCs w:val="32"/>
          <w:lang w:eastAsia="zh-CN"/>
        </w:rPr>
        <w:t>应急管理</w:t>
      </w:r>
      <w:r>
        <w:rPr>
          <w:rFonts w:hint="eastAsia" w:ascii="仿宋_GB2312" w:hAnsi="仿宋_GB2312" w:eastAsia="仿宋_GB2312" w:cs="仿宋_GB2312"/>
          <w:sz w:val="32"/>
          <w:szCs w:val="32"/>
        </w:rPr>
        <w:t>局现有</w:t>
      </w:r>
      <w:r>
        <w:rPr>
          <w:rFonts w:hint="eastAsia" w:ascii="仿宋_GB2312" w:hAnsi="仿宋_GB2312" w:eastAsia="仿宋_GB2312" w:cs="仿宋_GB2312"/>
          <w:sz w:val="32"/>
          <w:szCs w:val="32"/>
          <w:lang w:val="en-US" w:eastAsia="zh-CN"/>
        </w:rPr>
        <w:t>车辆2</w:t>
      </w:r>
      <w:r>
        <w:rPr>
          <w:rFonts w:hint="eastAsia" w:ascii="仿宋_GB2312" w:hAnsi="仿宋_GB2312" w:eastAsia="仿宋_GB2312" w:cs="仿宋_GB2312"/>
          <w:sz w:val="32"/>
          <w:szCs w:val="32"/>
        </w:rPr>
        <w:t>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其中1台</w:t>
      </w:r>
      <w:r>
        <w:rPr>
          <w:rFonts w:hint="eastAsia" w:ascii="仿宋_GB2312" w:hAnsi="仿宋_GB2312" w:eastAsia="仿宋_GB2312" w:cs="仿宋_GB2312"/>
          <w:sz w:val="32"/>
          <w:szCs w:val="32"/>
          <w:lang w:eastAsia="zh-CN"/>
        </w:rPr>
        <w:t>越野皮卡车（以旧换新）。</w:t>
      </w:r>
    </w:p>
    <w:p>
      <w:pPr>
        <w:widowControl/>
        <w:spacing w:line="600" w:lineRule="exact"/>
        <w:ind w:firstLine="643" w:firstLineChars="200"/>
        <w:rPr>
          <w:rFonts w:eastAsia="仿宋_GB2312"/>
          <w:bCs/>
          <w:kern w:val="0"/>
          <w:sz w:val="32"/>
          <w:szCs w:val="32"/>
        </w:rPr>
      </w:pPr>
      <w:r>
        <w:rPr>
          <w:rFonts w:hint="eastAsia" w:ascii="楷体_GB2312" w:hAnsi="宋体" w:eastAsia="楷体_GB2312"/>
          <w:b/>
          <w:bCs/>
          <w:kern w:val="0"/>
          <w:sz w:val="32"/>
          <w:szCs w:val="32"/>
        </w:rPr>
        <w:t>（二）决算单位构成。</w:t>
      </w:r>
      <w:r>
        <w:rPr>
          <w:rFonts w:hint="eastAsia" w:ascii="仿宋_GB2312" w:hAnsi="仿宋_GB2312" w:eastAsia="仿宋_GB2312" w:cs="仿宋_GB2312"/>
          <w:b w:val="0"/>
          <w:bCs w:val="0"/>
          <w:sz w:val="32"/>
          <w:szCs w:val="32"/>
          <w:lang w:val="en-US" w:eastAsia="zh-CN"/>
        </w:rPr>
        <w:t>本单位2021年部门决算汇总公开单位构成包括：蓝山县应急管理局本级。</w:t>
      </w:r>
    </w:p>
    <w:p>
      <w:pPr>
        <w:jc w:val="left"/>
        <w:rPr>
          <w:rFonts w:hint="eastAsia" w:ascii="仿宋_GB2312" w:hAnsi="宋体" w:eastAsia="仿宋_GB2312"/>
          <w:sz w:val="28"/>
          <w:szCs w:val="32"/>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rPr>
          <w:sz w:val="72"/>
          <w:szCs w:val="72"/>
        </w:rPr>
      </w:pPr>
    </w:p>
    <w:p>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第二部分</w:t>
      </w:r>
      <w:r>
        <w:rPr>
          <w:rFonts w:hint="eastAsia" w:ascii="黑体" w:hAnsi="黑体" w:eastAsia="黑体" w:cs="黑体"/>
          <w:bCs/>
          <w:kern w:val="0"/>
          <w:sz w:val="44"/>
          <w:szCs w:val="44"/>
          <w:lang w:val="en-US" w:eastAsia="zh-CN"/>
        </w:rPr>
        <w:t>2021</w:t>
      </w:r>
      <w:r>
        <w:rPr>
          <w:rFonts w:hint="eastAsia" w:ascii="黑体" w:hAnsi="黑体" w:eastAsia="黑体" w:cs="黑体"/>
          <w:bCs/>
          <w:kern w:val="0"/>
          <w:sz w:val="44"/>
          <w:szCs w:val="44"/>
        </w:rPr>
        <w:t>年部门决算表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widowControl/>
        <w:jc w:val="left"/>
        <w:rPr>
          <w:rFonts w:ascii="宋体" w:hAnsi="宋体"/>
          <w:kern w:val="0"/>
          <w:sz w:val="32"/>
          <w:szCs w:val="32"/>
        </w:rPr>
        <w:sectPr>
          <w:pgSz w:w="11906" w:h="16838"/>
          <w:pgMar w:top="1440" w:right="1558"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pPr>
        <w:jc w:val="center"/>
        <w:rPr>
          <w:rFonts w:ascii="方正小标宋_GBK" w:hAnsi="黑体" w:eastAsia="方正小标宋_GBK"/>
          <w:sz w:val="36"/>
          <w:szCs w:val="32"/>
        </w:rPr>
      </w:pPr>
    </w:p>
    <w:tbl>
      <w:tblPr>
        <w:tblStyle w:val="10"/>
        <w:tblpPr w:leftFromText="180" w:rightFromText="180" w:vertAnchor="text" w:horzAnchor="page" w:tblpX="1479" w:tblpY="555"/>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tblPrEx>
          <w:tblCellMar>
            <w:top w:w="0" w:type="dxa"/>
            <w:left w:w="108" w:type="dxa"/>
            <w:bottom w:w="0" w:type="dxa"/>
            <w:right w:w="108" w:type="dxa"/>
          </w:tblCellMar>
        </w:tblPrEx>
        <w:trPr>
          <w:trHeight w:val="1389" w:hRule="atLeast"/>
        </w:trPr>
        <w:tc>
          <w:tcPr>
            <w:tcW w:w="14072" w:type="dxa"/>
            <w:gridSpan w:val="8"/>
            <w:tcBorders>
              <w:top w:val="nil"/>
              <w:left w:val="nil"/>
              <w:bottom w:val="nil"/>
              <w:right w:val="nil"/>
            </w:tcBorders>
            <w:noWrap w:val="0"/>
            <w:vAlign w:val="center"/>
          </w:tcPr>
          <w:p>
            <w:pPr>
              <w:jc w:val="center"/>
              <w:rPr>
                <w:rFonts w:hint="eastAsia" w:ascii="黑体" w:hAnsi="黑体" w:eastAsia="黑体" w:cs="黑体"/>
                <w:sz w:val="36"/>
                <w:szCs w:val="32"/>
              </w:rPr>
            </w:pPr>
            <w:r>
              <w:rPr>
                <w:rFonts w:hint="eastAsia" w:ascii="黑体" w:hAnsi="黑体" w:eastAsia="黑体" w:cs="黑体"/>
                <w:sz w:val="36"/>
                <w:szCs w:val="32"/>
              </w:rPr>
              <w:t>部门收支决算总表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4842"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1</w:t>
            </w:r>
            <w:r>
              <w:rPr>
                <w:rFonts w:hint="eastAsia" w:eastAsia="仿宋_GB2312"/>
                <w:color w:val="000000"/>
                <w:kern w:val="0"/>
                <w:szCs w:val="21"/>
              </w:rPr>
              <w:t>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pPr>
              <w:widowControl/>
              <w:jc w:val="both"/>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noWrap w:val="0"/>
            <w:vAlign w:val="center"/>
          </w:tcPr>
          <w:p>
            <w:pPr>
              <w:widowControl/>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蓝山县应急管理局</w:t>
            </w:r>
          </w:p>
        </w:tc>
        <w:tc>
          <w:tcPr>
            <w:tcW w:w="241"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line="320" w:lineRule="exact"/>
        <w:ind w:right="198"/>
        <w:jc w:val="right"/>
        <w:rPr>
          <w:rFonts w:hint="eastAsia" w:eastAsia="仿宋_GB2312"/>
          <w:color w:val="000000"/>
          <w:kern w:val="0"/>
          <w:szCs w:val="21"/>
          <w:lang w:eastAsia="zh-CN"/>
        </w:rPr>
      </w:pPr>
    </w:p>
    <w:tbl>
      <w:tblPr>
        <w:tblStyle w:val="10"/>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项目</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项目</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702" w:type="dxa"/>
            <w:tcBorders>
              <w:top w:val="nil"/>
              <w:left w:val="nil"/>
              <w:bottom w:val="single" w:color="auto" w:sz="4" w:space="0"/>
              <w:right w:val="single" w:color="auto" w:sz="4" w:space="0"/>
            </w:tcBorders>
            <w:noWrap/>
            <w:vAlign w:val="center"/>
          </w:tcPr>
          <w:p>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七、</w:t>
            </w:r>
            <w:r>
              <w:rPr>
                <w:rFonts w:hint="eastAsia" w:ascii="Times New Roman" w:hAnsi="Times New Roman" w:eastAsia="仿宋_GB2312" w:cs="Times New Roman"/>
                <w:kern w:val="0"/>
                <w:sz w:val="21"/>
                <w:szCs w:val="21"/>
                <w:lang w:eastAsia="zh-CN"/>
              </w:rPr>
              <w:t>灾害防治及应急管理支出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color="auto" w:sz="4" w:space="0"/>
              <w:right w:val="single" w:color="auto" w:sz="4" w:space="0"/>
            </w:tcBorders>
            <w:noWrap/>
            <w:vAlign w:val="center"/>
          </w:tcPr>
          <w:p>
            <w:pPr>
              <w:widowControl/>
              <w:jc w:val="right"/>
              <w:rPr>
                <w:rFonts w:hint="default" w:eastAsia="仿宋_GB2312"/>
                <w:b/>
                <w:bCs/>
                <w:kern w:val="0"/>
                <w:szCs w:val="21"/>
                <w:lang w:val="en-US" w:eastAsia="zh-CN"/>
              </w:rPr>
            </w:pPr>
            <w:r>
              <w:rPr>
                <w:rFonts w:hint="eastAsia" w:eastAsia="仿宋_GB2312"/>
                <w:b/>
                <w:bCs/>
                <w:kern w:val="0"/>
                <w:szCs w:val="21"/>
              </w:rPr>
              <w:t>　</w:t>
            </w:r>
            <w:r>
              <w:rPr>
                <w:rFonts w:hint="eastAsia" w:eastAsia="仿宋_GB2312"/>
                <w:b/>
                <w:bCs/>
                <w:kern w:val="0"/>
                <w:szCs w:val="21"/>
                <w:lang w:eastAsia="zh-CN"/>
              </w:rPr>
              <w:t>　　　</w:t>
            </w:r>
            <w:r>
              <w:rPr>
                <w:rFonts w:hint="eastAsia" w:eastAsia="仿宋_GB2312"/>
                <w:b/>
                <w:bCs/>
                <w:kern w:val="0"/>
                <w:szCs w:val="21"/>
                <w:lang w:val="en-US" w:eastAsia="zh-CN"/>
              </w:rPr>
              <w:t>823.74</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color="auto" w:sz="4" w:space="0"/>
              <w:right w:val="single" w:color="auto" w:sz="4" w:space="0"/>
            </w:tcBorders>
            <w:noWrap/>
            <w:vAlign w:val="center"/>
          </w:tcPr>
          <w:p>
            <w:pPr>
              <w:widowControl/>
              <w:jc w:val="right"/>
              <w:rPr>
                <w:rFonts w:hint="default" w:eastAsia="仿宋_GB2312"/>
                <w:b/>
                <w:bCs/>
                <w:kern w:val="0"/>
                <w:szCs w:val="21"/>
                <w:lang w:val="en-US" w:eastAsia="zh-CN"/>
              </w:rPr>
            </w:pPr>
            <w:r>
              <w:rPr>
                <w:rFonts w:hint="eastAsia" w:eastAsia="仿宋_GB2312"/>
                <w:b/>
                <w:bCs/>
                <w:kern w:val="0"/>
                <w:szCs w:val="21"/>
              </w:rPr>
              <w:t>　</w:t>
            </w:r>
            <w:r>
              <w:rPr>
                <w:rFonts w:hint="eastAsia" w:eastAsia="仿宋_GB2312"/>
                <w:b/>
                <w:bCs/>
                <w:kern w:val="0"/>
                <w:szCs w:val="21"/>
                <w:lang w:eastAsia="zh-CN"/>
              </w:rPr>
              <w:t>　　　</w:t>
            </w:r>
            <w:r>
              <w:rPr>
                <w:rFonts w:hint="eastAsia" w:eastAsia="仿宋_GB2312"/>
                <w:b/>
                <w:bCs/>
                <w:kern w:val="0"/>
                <w:szCs w:val="21"/>
                <w:lang w:val="en-US" w:eastAsia="zh-CN"/>
              </w:rPr>
              <w:t>823.74</w:t>
            </w:r>
          </w:p>
        </w:tc>
      </w:tr>
    </w:tbl>
    <w:p>
      <w:pPr>
        <w:widowControl/>
        <w:ind w:firstLine="630" w:firstLineChars="300"/>
        <w:jc w:val="left"/>
        <w:rPr>
          <w:rFonts w:eastAsia="仿宋_GB2312"/>
          <w:kern w:val="0"/>
          <w:szCs w:val="21"/>
        </w:rPr>
      </w:pPr>
      <w:r>
        <w:rPr>
          <w:rFonts w:hint="eastAsia" w:eastAsia="仿宋_GB2312"/>
          <w:kern w:val="0"/>
          <w:szCs w:val="21"/>
        </w:rPr>
        <w:t>注：本表反映部门本年度的总收支和年末结转结余情况。</w:t>
      </w:r>
    </w:p>
    <w:p>
      <w:pPr>
        <w:widowControl/>
        <w:jc w:val="left"/>
        <w:rPr>
          <w:rFonts w:eastAsia="黑体"/>
          <w:bCs/>
          <w:kern w:val="0"/>
          <w:sz w:val="32"/>
          <w:szCs w:val="32"/>
        </w:rPr>
      </w:pPr>
      <w:r>
        <w:rPr>
          <w:rFonts w:eastAsia="黑体"/>
          <w:bCs/>
          <w:kern w:val="0"/>
          <w:sz w:val="32"/>
          <w:szCs w:val="32"/>
        </w:rPr>
        <w:br w:type="page"/>
      </w:r>
    </w:p>
    <w:tbl>
      <w:tblPr>
        <w:tblStyle w:val="10"/>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0"/>
            <w:vAlign w:val="center"/>
          </w:tcPr>
          <w:p>
            <w:pPr>
              <w:jc w:val="center"/>
              <w:rPr>
                <w:rFonts w:hint="eastAsia" w:ascii="黑体" w:hAnsi="黑体" w:eastAsia="黑体" w:cs="黑体"/>
                <w:sz w:val="36"/>
                <w:szCs w:val="32"/>
              </w:rPr>
            </w:pPr>
            <w:r>
              <w:rPr>
                <w:rFonts w:hint="eastAsia" w:ascii="黑体" w:hAnsi="黑体" w:eastAsia="黑体" w:cs="黑体"/>
                <w:sz w:val="36"/>
                <w:szCs w:val="32"/>
              </w:rPr>
              <w:t>部门收入决算表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4800"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2</w:t>
            </w:r>
            <w:r>
              <w:rPr>
                <w:rFonts w:hint="eastAsia" w:eastAsia="仿宋_GB2312"/>
                <w:color w:val="000000"/>
                <w:kern w:val="0"/>
                <w:szCs w:val="21"/>
              </w:rPr>
              <w:t>表</w:t>
            </w: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pPr>
              <w:widowControl/>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蓝山县应急管理局</w:t>
            </w:r>
          </w:p>
        </w:tc>
        <w:tc>
          <w:tcPr>
            <w:tcW w:w="240"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ind w:firstLine="630" w:firstLineChars="300"/>
        <w:jc w:val="left"/>
        <w:rPr>
          <w:rFonts w:hint="eastAsia" w:eastAsia="仿宋_GB2312"/>
          <w:color w:val="000000"/>
          <w:kern w:val="0"/>
          <w:szCs w:val="21"/>
          <w:lang w:eastAsia="zh-CN"/>
        </w:rPr>
      </w:pPr>
    </w:p>
    <w:tbl>
      <w:tblPr>
        <w:tblStyle w:val="10"/>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noWrap w:val="0"/>
            <w:vAlign w:val="center"/>
          </w:tcPr>
          <w:p>
            <w:pPr>
              <w:widowControl/>
              <w:jc w:val="center"/>
              <w:rPr>
                <w:rFonts w:eastAsia="仿宋_GB2312"/>
                <w:kern w:val="0"/>
                <w:szCs w:val="21"/>
              </w:rPr>
            </w:pPr>
            <w:r>
              <w:rPr>
                <w:rFonts w:hint="eastAsia" w:eastAsia="仿宋_GB2312"/>
                <w:kern w:val="0"/>
                <w:szCs w:val="21"/>
              </w:rPr>
              <w:t>项目</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pPr>
              <w:widowControl/>
              <w:jc w:val="center"/>
              <w:rPr>
                <w:rFonts w:eastAsia="仿宋_GB2312"/>
                <w:kern w:val="0"/>
                <w:szCs w:val="21"/>
              </w:rPr>
            </w:pPr>
            <w:r>
              <w:rPr>
                <w:rFonts w:hint="eastAsia" w:eastAsia="仿宋_GB2312"/>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科目名称</w:t>
            </w: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000000" w:sz="4" w:space="0"/>
              <w:right w:val="nil"/>
            </w:tcBorders>
            <w:noWrap w:val="0"/>
            <w:vAlign w:val="center"/>
          </w:tcPr>
          <w:p>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1676"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159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c>
          <w:tcPr>
            <w:tcW w:w="1676"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3</w:t>
            </w:r>
          </w:p>
        </w:tc>
        <w:tc>
          <w:tcPr>
            <w:tcW w:w="138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4</w:t>
            </w:r>
          </w:p>
        </w:tc>
        <w:tc>
          <w:tcPr>
            <w:tcW w:w="141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color="auto" w:sz="4" w:space="0"/>
              <w:right w:val="single" w:color="auto" w:sz="8" w:space="0"/>
            </w:tcBorders>
            <w:noWrap/>
            <w:vAlign w:val="center"/>
          </w:tcPr>
          <w:p>
            <w:pPr>
              <w:widowControl/>
              <w:jc w:val="center"/>
              <w:rPr>
                <w:rFonts w:eastAsia="仿宋_GB2312"/>
                <w:kern w:val="0"/>
                <w:szCs w:val="21"/>
              </w:rPr>
            </w:pPr>
            <w:r>
              <w:rPr>
                <w:rFonts w:eastAsia="仿宋_GB2312"/>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合计</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224</w:t>
            </w:r>
          </w:p>
        </w:tc>
        <w:tc>
          <w:tcPr>
            <w:tcW w:w="1188"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i w:val="0"/>
                <w:color w:val="000000"/>
                <w:kern w:val="2"/>
                <w:sz w:val="20"/>
                <w:szCs w:val="20"/>
                <w:u w:val="none"/>
                <w:lang w:val="en-US" w:eastAsia="zh-CN" w:bidi="ar-SA"/>
              </w:rPr>
            </w:pPr>
            <w:r>
              <w:rPr>
                <w:rFonts w:hint="eastAsia" w:ascii="Times New Roman" w:hAnsi="Times New Roman" w:eastAsia="仿宋_GB2312" w:cs="Times New Roman"/>
                <w:kern w:val="0"/>
                <w:szCs w:val="21"/>
                <w:lang w:val="en-US" w:eastAsia="zh-CN"/>
              </w:rPr>
              <w:t>灾害防治及应急管理支出</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22401</w:t>
            </w:r>
          </w:p>
        </w:tc>
        <w:tc>
          <w:tcPr>
            <w:tcW w:w="1188"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hint="eastAsia" w:ascii="Times New Roman" w:hAnsi="Times New Roman" w:eastAsia="仿宋_GB2312" w:cs="Times New Roman"/>
                <w:kern w:val="0"/>
                <w:szCs w:val="21"/>
                <w:lang w:eastAsia="zh-CN"/>
              </w:rPr>
              <w:t>应急管理事务</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2240101</w:t>
            </w:r>
          </w:p>
        </w:tc>
        <w:tc>
          <w:tcPr>
            <w:tcW w:w="1188"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i w:val="0"/>
                <w:color w:val="000000"/>
                <w:kern w:val="2"/>
                <w:sz w:val="20"/>
                <w:szCs w:val="20"/>
                <w:u w:val="none"/>
                <w:lang w:val="en-US" w:eastAsia="zh-CN" w:bidi="ar-SA"/>
              </w:rPr>
            </w:pPr>
            <w:r>
              <w:rPr>
                <w:rFonts w:hint="eastAsia" w:ascii="Times New Roman" w:hAnsi="Times New Roman" w:eastAsia="仿宋_GB2312" w:cs="Times New Roman"/>
                <w:kern w:val="0"/>
                <w:szCs w:val="21"/>
                <w:lang w:eastAsia="zh-CN"/>
              </w:rPr>
              <w:t>行政运行</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8"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pPr>
              <w:widowControl/>
              <w:jc w:val="left"/>
              <w:rPr>
                <w:rFonts w:eastAsia="仿宋_GB2312"/>
                <w:kern w:val="0"/>
                <w:szCs w:val="21"/>
              </w:rPr>
            </w:pPr>
            <w:r>
              <w:rPr>
                <w:rFonts w:hint="eastAsia" w:eastAsia="仿宋_GB2312"/>
                <w:kern w:val="0"/>
                <w:szCs w:val="21"/>
              </w:rPr>
              <w:t>注：本表反映部门本年度取得的各项收入情况。</w:t>
            </w:r>
          </w:p>
        </w:tc>
      </w:tr>
    </w:tbl>
    <w:p>
      <w:pPr>
        <w:widowControl/>
        <w:jc w:val="left"/>
        <w:rPr>
          <w:rFonts w:eastAsia="黑体"/>
          <w:bCs/>
          <w:kern w:val="0"/>
          <w:sz w:val="32"/>
          <w:szCs w:val="32"/>
        </w:rPr>
      </w:pPr>
    </w:p>
    <w:p>
      <w:pPr>
        <w:widowControl/>
        <w:jc w:val="left"/>
        <w:rPr>
          <w:rFonts w:eastAsia="黑体"/>
          <w:bCs/>
          <w:kern w:val="0"/>
          <w:sz w:val="32"/>
          <w:szCs w:val="32"/>
        </w:rPr>
      </w:pPr>
      <w:r>
        <w:rPr>
          <w:rFonts w:eastAsia="黑体"/>
          <w:bCs/>
          <w:kern w:val="0"/>
          <w:sz w:val="32"/>
          <w:szCs w:val="32"/>
        </w:rPr>
        <w:br w:type="page"/>
      </w:r>
    </w:p>
    <w:p>
      <w:pPr>
        <w:widowControl/>
        <w:rPr>
          <w:rFonts w:eastAsia="方正小标宋_GBK"/>
          <w:color w:val="000000"/>
          <w:kern w:val="0"/>
          <w:sz w:val="36"/>
          <w:szCs w:val="36"/>
        </w:rPr>
      </w:pPr>
    </w:p>
    <w:tbl>
      <w:tblPr>
        <w:tblStyle w:val="10"/>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noWrap w:val="0"/>
            <w:vAlign w:val="center"/>
          </w:tcPr>
          <w:p>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5057"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3</w:t>
            </w:r>
            <w:r>
              <w:rPr>
                <w:rFonts w:hint="eastAsia" w:eastAsia="仿宋_GB2312"/>
                <w:color w:val="000000"/>
                <w:kern w:val="0"/>
                <w:szCs w:val="21"/>
              </w:rPr>
              <w:t>表</w:t>
            </w: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0"/>
            <w:vAlign w:val="center"/>
          </w:tcPr>
          <w:p>
            <w:pPr>
              <w:widowControl/>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蓝山县应急管理局</w:t>
            </w:r>
          </w:p>
        </w:tc>
        <w:tc>
          <w:tcPr>
            <w:tcW w:w="708"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line="400" w:lineRule="exact"/>
        <w:jc w:val="left"/>
        <w:rPr>
          <w:rFonts w:hint="eastAsia" w:eastAsia="仿宋_GB2312"/>
          <w:color w:val="000000"/>
          <w:kern w:val="0"/>
          <w:sz w:val="20"/>
          <w:szCs w:val="20"/>
          <w:lang w:eastAsia="zh-CN"/>
        </w:rPr>
      </w:pPr>
    </w:p>
    <w:tbl>
      <w:tblPr>
        <w:tblStyle w:val="10"/>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项目</w:t>
            </w:r>
          </w:p>
        </w:tc>
        <w:tc>
          <w:tcPr>
            <w:tcW w:w="1775"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本年支出合计</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基本支出</w:t>
            </w:r>
          </w:p>
        </w:tc>
        <w:tc>
          <w:tcPr>
            <w:tcW w:w="1842"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项目支出</w:t>
            </w:r>
          </w:p>
        </w:tc>
        <w:tc>
          <w:tcPr>
            <w:tcW w:w="1843"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上缴上级支出</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经营支出</w:t>
            </w:r>
          </w:p>
        </w:tc>
        <w:tc>
          <w:tcPr>
            <w:tcW w:w="230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功能分类科目编码</w:t>
            </w:r>
          </w:p>
        </w:tc>
        <w:tc>
          <w:tcPr>
            <w:tcW w:w="1249"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3</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4</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5</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合计</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787.84</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35.9</w:t>
            </w: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224</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hint="eastAsia" w:ascii="宋体" w:hAnsi="宋体" w:eastAsia="宋体" w:cs="宋体"/>
                <w:i w:val="0"/>
                <w:color w:val="000000"/>
                <w:kern w:val="2"/>
                <w:sz w:val="20"/>
                <w:szCs w:val="20"/>
                <w:u w:val="none"/>
                <w:lang w:val="en-US" w:eastAsia="zh-CN" w:bidi="ar-SA"/>
              </w:rPr>
            </w:pPr>
            <w:r>
              <w:rPr>
                <w:rFonts w:hint="eastAsia" w:ascii="Times New Roman" w:hAnsi="Times New Roman" w:eastAsia="仿宋_GB2312" w:cs="Times New Roman"/>
                <w:kern w:val="0"/>
                <w:szCs w:val="21"/>
                <w:lang w:val="en-US" w:eastAsia="zh-CN"/>
              </w:rPr>
              <w:t>灾害防治及应急管理支出</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823.74</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787.84</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35.9</w:t>
            </w: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22401</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hint="eastAsia" w:ascii="Times New Roman" w:hAnsi="Times New Roman" w:eastAsia="仿宋_GB2312" w:cs="Times New Roman"/>
                <w:kern w:val="0"/>
                <w:szCs w:val="21"/>
                <w:lang w:eastAsia="zh-CN"/>
              </w:rPr>
              <w:t>应急管理事务</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35.9</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35.9</w:t>
            </w: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2240101</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hint="eastAsia" w:ascii="宋体" w:hAnsi="宋体" w:eastAsia="宋体" w:cs="宋体"/>
                <w:i w:val="0"/>
                <w:color w:val="000000"/>
                <w:kern w:val="2"/>
                <w:sz w:val="20"/>
                <w:szCs w:val="20"/>
                <w:u w:val="none"/>
                <w:lang w:val="en-US" w:eastAsia="zh-CN" w:bidi="ar-SA"/>
              </w:rPr>
            </w:pPr>
            <w:r>
              <w:rPr>
                <w:rFonts w:hint="eastAsia" w:ascii="Times New Roman" w:hAnsi="Times New Roman" w:eastAsia="仿宋_GB2312" w:cs="Times New Roman"/>
                <w:kern w:val="0"/>
                <w:szCs w:val="21"/>
                <w:lang w:eastAsia="zh-CN"/>
              </w:rPr>
              <w:t>行政运行</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787.84</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787.84</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bl>
    <w:p>
      <w:pPr>
        <w:widowControl/>
        <w:ind w:firstLine="630" w:firstLineChars="300"/>
        <w:jc w:val="left"/>
        <w:rPr>
          <w:rFonts w:eastAsia="仿宋_GB2312"/>
          <w:kern w:val="0"/>
          <w:szCs w:val="21"/>
        </w:rPr>
      </w:pPr>
      <w:r>
        <w:rPr>
          <w:rFonts w:hint="eastAsia" w:eastAsia="仿宋_GB2312"/>
          <w:kern w:val="0"/>
          <w:szCs w:val="21"/>
        </w:rPr>
        <w:t>注：本表反映部门本年度各项支出情况。</w:t>
      </w:r>
    </w:p>
    <w:p>
      <w:pPr>
        <w:widowControl/>
        <w:jc w:val="left"/>
        <w:rPr>
          <w:rFonts w:eastAsia="仿宋_GB2312"/>
          <w:bCs/>
          <w:kern w:val="0"/>
          <w:szCs w:val="21"/>
        </w:rPr>
      </w:pPr>
      <w:r>
        <w:rPr>
          <w:rFonts w:eastAsia="仿宋_GB2312"/>
          <w:bCs/>
          <w:kern w:val="0"/>
          <w:szCs w:val="21"/>
        </w:rPr>
        <w:br w:type="page"/>
      </w:r>
    </w:p>
    <w:p>
      <w:pPr>
        <w:widowControl/>
        <w:ind w:left="93"/>
        <w:jc w:val="center"/>
        <w:outlineLvl w:val="1"/>
        <w:rPr>
          <w:rFonts w:hint="eastAsia" w:ascii="黑体" w:hAnsi="黑体" w:eastAsia="黑体" w:cs="黑体"/>
          <w:color w:val="000000"/>
          <w:kern w:val="0"/>
          <w:sz w:val="36"/>
          <w:szCs w:val="21"/>
        </w:rPr>
      </w:pPr>
      <w:r>
        <w:rPr>
          <w:rFonts w:hint="eastAsia" w:ascii="黑体" w:hAnsi="黑体" w:eastAsia="黑体" w:cs="黑体"/>
          <w:color w:val="000000"/>
          <w:kern w:val="0"/>
          <w:sz w:val="36"/>
          <w:szCs w:val="21"/>
        </w:rPr>
        <w:t>财政拨款收支决算总表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hint="eastAsia" w:eastAsia="仿宋_GB2312"/>
          <w:color w:val="000000"/>
          <w:kern w:val="0"/>
          <w:szCs w:val="21"/>
        </w:rPr>
        <w:t>部门：</w:t>
      </w:r>
      <w:r>
        <w:rPr>
          <w:rFonts w:hint="eastAsia" w:ascii="仿宋_GB2312" w:hAnsi="仿宋_GB2312" w:eastAsia="仿宋_GB2312" w:cs="仿宋_GB2312"/>
          <w:color w:val="000000"/>
          <w:kern w:val="0"/>
          <w:szCs w:val="21"/>
          <w:lang w:val="en-US" w:eastAsia="zh-CN"/>
        </w:rPr>
        <w:t>蓝山县应急管理局</w:t>
      </w:r>
      <w:r>
        <w:rPr>
          <w:rFonts w:eastAsia="仿宋_GB2312"/>
          <w:color w:val="000000"/>
          <w:kern w:val="0"/>
          <w:szCs w:val="21"/>
        </w:rPr>
        <w:tab/>
      </w:r>
      <w:r>
        <w:rPr>
          <w:rFonts w:hint="eastAsia" w:eastAsia="仿宋_GB2312"/>
          <w:color w:val="000000"/>
          <w:kern w:val="0"/>
          <w:szCs w:val="21"/>
        </w:rPr>
        <w:t>单位：万元</w:t>
      </w:r>
    </w:p>
    <w:tbl>
      <w:tblPr>
        <w:tblStyle w:val="10"/>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项目</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项目</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3</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二、外交支出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五、教育支出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19</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六、科学技术支出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20</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hint="eastAsia" w:eastAsia="仿宋_GB2312"/>
                <w:kern w:val="0"/>
                <w:szCs w:val="21"/>
                <w:lang w:val="en-US" w:eastAsia="zh-CN"/>
              </w:rPr>
            </w:pPr>
            <w:r>
              <w:rPr>
                <w:rFonts w:hint="eastAsia" w:eastAsia="仿宋_GB2312"/>
                <w:kern w:val="0"/>
                <w:szCs w:val="21"/>
              </w:rPr>
              <w:t>七</w:t>
            </w:r>
            <w:r>
              <w:rPr>
                <w:rFonts w:hint="eastAsia" w:eastAsia="仿宋_GB2312"/>
                <w:kern w:val="0"/>
                <w:szCs w:val="21"/>
                <w:lang w:eastAsia="zh-CN"/>
              </w:rPr>
              <w:t>、</w:t>
            </w:r>
            <w:r>
              <w:rPr>
                <w:rFonts w:hint="eastAsia" w:ascii="仿宋" w:hAnsi="仿宋" w:eastAsia="仿宋" w:cs="仿宋"/>
                <w:i w:val="0"/>
                <w:color w:val="000000"/>
                <w:sz w:val="24"/>
                <w:szCs w:val="24"/>
                <w:u w:val="none"/>
                <w:lang w:val="en-US" w:eastAsia="zh-CN"/>
              </w:rPr>
              <w:t>灾害防治及应急管理支出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9</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823.74</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bCs/>
                <w:kern w:val="0"/>
                <w:szCs w:val="21"/>
              </w:rPr>
            </w:pPr>
            <w:r>
              <w:rPr>
                <w:rFonts w:hint="eastAsia" w:eastAsia="仿宋_GB2312"/>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10</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823.74</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bCs/>
                <w:kern w:val="0"/>
                <w:szCs w:val="21"/>
              </w:rPr>
            </w:pPr>
            <w:r>
              <w:rPr>
                <w:rFonts w:hint="eastAsia" w:eastAsia="仿宋_GB2312"/>
                <w:b/>
                <w:bCs/>
                <w:kern w:val="0"/>
                <w:szCs w:val="21"/>
              </w:rPr>
              <w:t>　</w:t>
            </w:r>
          </w:p>
        </w:tc>
      </w:tr>
    </w:tbl>
    <w:p>
      <w:pPr>
        <w:widowControl/>
        <w:ind w:firstLine="420" w:firstLineChars="200"/>
        <w:jc w:val="left"/>
        <w:rPr>
          <w:rFonts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pPr>
        <w:widowControl/>
        <w:jc w:val="left"/>
        <w:rPr>
          <w:rFonts w:eastAsia="仿宋_GB2312"/>
          <w:kern w:val="0"/>
          <w:szCs w:val="21"/>
        </w:rPr>
      </w:pPr>
      <w:r>
        <w:rPr>
          <w:rFonts w:eastAsia="仿宋_GB2312"/>
          <w:kern w:val="0"/>
          <w:szCs w:val="21"/>
        </w:rPr>
        <w:br w:type="page"/>
      </w:r>
    </w:p>
    <w:tbl>
      <w:tblPr>
        <w:tblStyle w:val="10"/>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Start w:id="0" w:name="RANGE!A1:F16"/>
            <w:bookmarkEnd w:id="0"/>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5235"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5</w:t>
            </w:r>
            <w:r>
              <w:rPr>
                <w:rFonts w:hint="eastAsia" w:eastAsia="仿宋_GB2312"/>
                <w:color w:val="000000"/>
                <w:kern w:val="0"/>
                <w:szCs w:val="21"/>
              </w:rPr>
              <w:t>表</w:t>
            </w: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0"/>
            <w:vAlign w:val="center"/>
          </w:tcPr>
          <w:p>
            <w:pPr>
              <w:widowControl/>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蓝山县应急管理局</w:t>
            </w:r>
          </w:p>
        </w:tc>
        <w:tc>
          <w:tcPr>
            <w:tcW w:w="134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before="156" w:beforeLines="50"/>
        <w:jc w:val="left"/>
        <w:rPr>
          <w:rFonts w:hint="eastAsia" w:eastAsia="仿宋_GB2312"/>
          <w:color w:val="000000"/>
          <w:kern w:val="0"/>
          <w:sz w:val="20"/>
          <w:szCs w:val="20"/>
          <w:lang w:eastAsia="zh-CN"/>
        </w:rPr>
      </w:pP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项目</w:t>
            </w:r>
          </w:p>
        </w:tc>
        <w:tc>
          <w:tcPr>
            <w:tcW w:w="9492" w:type="dxa"/>
            <w:gridSpan w:val="3"/>
            <w:tcBorders>
              <w:top w:val="single" w:color="auto" w:sz="8" w:space="0"/>
              <w:left w:val="nil"/>
              <w:bottom w:val="single" w:color="auto" w:sz="4" w:space="0"/>
              <w:right w:val="single" w:color="000000" w:sz="8" w:space="0"/>
            </w:tcBorders>
            <w:noWrap w:val="0"/>
            <w:vAlign w:val="center"/>
          </w:tcPr>
          <w:p>
            <w:pPr>
              <w:widowControl/>
              <w:jc w:val="center"/>
              <w:rPr>
                <w:rFonts w:eastAsia="仿宋_GB2312"/>
                <w:b/>
                <w:kern w:val="0"/>
                <w:szCs w:val="21"/>
              </w:rPr>
            </w:pPr>
            <w:r>
              <w:rPr>
                <w:rFonts w:hint="eastAsia" w:eastAsia="仿宋_GB2312"/>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项目支出</w:t>
            </w:r>
          </w:p>
        </w:tc>
      </w:tr>
      <w:tr>
        <w:tblPrEx>
          <w:tblCellMar>
            <w:top w:w="0" w:type="dxa"/>
            <w:left w:w="108" w:type="dxa"/>
            <w:bottom w:w="0" w:type="dxa"/>
            <w:right w:w="108" w:type="dxa"/>
          </w:tblCellMar>
        </w:tblPrEx>
        <w:trPr>
          <w:trHeight w:val="36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b/>
                <w:kern w:val="0"/>
                <w:szCs w:val="21"/>
              </w:rPr>
            </w:pPr>
          </w:p>
        </w:tc>
      </w:tr>
      <w:tr>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b/>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栏次</w:t>
            </w:r>
          </w:p>
        </w:tc>
        <w:tc>
          <w:tcPr>
            <w:tcW w:w="300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p>
        </w:tc>
        <w:tc>
          <w:tcPr>
            <w:tcW w:w="3492"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p>
        </w:tc>
        <w:tc>
          <w:tcPr>
            <w:tcW w:w="300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224</w:t>
            </w:r>
          </w:p>
        </w:tc>
        <w:tc>
          <w:tcPr>
            <w:tcW w:w="35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i w:val="0"/>
                <w:color w:val="000000"/>
                <w:kern w:val="2"/>
                <w:sz w:val="20"/>
                <w:szCs w:val="20"/>
                <w:u w:val="none"/>
                <w:lang w:val="en-US" w:eastAsia="zh-CN" w:bidi="ar-SA"/>
              </w:rPr>
            </w:pPr>
            <w:r>
              <w:rPr>
                <w:rFonts w:hint="eastAsia" w:ascii="Times New Roman" w:hAnsi="Times New Roman" w:eastAsia="仿宋_GB2312" w:cs="Times New Roman"/>
                <w:kern w:val="0"/>
                <w:szCs w:val="21"/>
                <w:lang w:val="en-US" w:eastAsia="zh-CN"/>
              </w:rPr>
              <w:t>灾害防治及应急管理支出</w:t>
            </w:r>
          </w:p>
        </w:tc>
        <w:tc>
          <w:tcPr>
            <w:tcW w:w="3000" w:type="dxa"/>
            <w:tcBorders>
              <w:top w:val="nil"/>
              <w:left w:val="nil"/>
              <w:bottom w:val="single" w:color="auto" w:sz="4" w:space="0"/>
              <w:right w:val="single" w:color="auto" w:sz="4" w:space="0"/>
            </w:tcBorders>
            <w:noWrap w:val="0"/>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823.74</w:t>
            </w:r>
          </w:p>
        </w:tc>
        <w:tc>
          <w:tcPr>
            <w:tcW w:w="3492" w:type="dxa"/>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787.84</w:t>
            </w:r>
          </w:p>
        </w:tc>
        <w:tc>
          <w:tcPr>
            <w:tcW w:w="3000" w:type="dxa"/>
            <w:tcBorders>
              <w:top w:val="nil"/>
              <w:left w:val="nil"/>
              <w:bottom w:val="single" w:color="auto" w:sz="4" w:space="0"/>
              <w:right w:val="single" w:color="auto" w:sz="8" w:space="0"/>
            </w:tcBorders>
            <w:noWrap w:val="0"/>
            <w:vAlign w:val="center"/>
          </w:tcPr>
          <w:p>
            <w:pPr>
              <w:widowControl/>
              <w:jc w:val="right"/>
              <w:rPr>
                <w:rFonts w:hint="default" w:eastAsia="仿宋_GB2312"/>
                <w:kern w:val="0"/>
                <w:szCs w:val="21"/>
                <w:lang w:val="en-US" w:eastAsia="zh-CN"/>
              </w:rPr>
            </w:pPr>
            <w:r>
              <w:rPr>
                <w:rFonts w:hint="eastAsia" w:eastAsia="仿宋_GB2312"/>
                <w:kern w:val="0"/>
                <w:szCs w:val="21"/>
                <w:lang w:val="en-US" w:eastAsia="zh-CN"/>
              </w:rPr>
              <w:t>35.9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22401</w:t>
            </w:r>
          </w:p>
        </w:tc>
        <w:tc>
          <w:tcPr>
            <w:tcW w:w="35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应急管理事务</w:t>
            </w:r>
          </w:p>
        </w:tc>
        <w:tc>
          <w:tcPr>
            <w:tcW w:w="3000" w:type="dxa"/>
            <w:tcBorders>
              <w:top w:val="nil"/>
              <w:left w:val="nil"/>
              <w:bottom w:val="single" w:color="auto" w:sz="4" w:space="0"/>
              <w:right w:val="single" w:color="auto" w:sz="4" w:space="0"/>
            </w:tcBorders>
            <w:noWrap w:val="0"/>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35.9</w:t>
            </w:r>
          </w:p>
        </w:tc>
        <w:tc>
          <w:tcPr>
            <w:tcW w:w="3492" w:type="dxa"/>
            <w:tcBorders>
              <w:top w:val="nil"/>
              <w:left w:val="nil"/>
              <w:bottom w:val="single" w:color="auto" w:sz="4" w:space="0"/>
              <w:right w:val="single" w:color="auto" w:sz="4" w:space="0"/>
            </w:tcBorders>
            <w:noWrap w:val="0"/>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c>
          <w:tcPr>
            <w:tcW w:w="3000" w:type="dxa"/>
            <w:tcBorders>
              <w:top w:val="nil"/>
              <w:left w:val="nil"/>
              <w:bottom w:val="single" w:color="auto" w:sz="4" w:space="0"/>
              <w:right w:val="single" w:color="auto" w:sz="8" w:space="0"/>
            </w:tcBorders>
            <w:noWrap w:val="0"/>
            <w:vAlign w:val="center"/>
          </w:tcPr>
          <w:p>
            <w:pPr>
              <w:widowControl/>
              <w:jc w:val="right"/>
              <w:rPr>
                <w:rFonts w:hint="default" w:eastAsia="仿宋_GB2312"/>
                <w:kern w:val="0"/>
                <w:szCs w:val="21"/>
                <w:lang w:val="en-US" w:eastAsia="zh-CN"/>
              </w:rPr>
            </w:pPr>
            <w:r>
              <w:rPr>
                <w:rFonts w:hint="eastAsia" w:eastAsia="仿宋_GB2312"/>
                <w:kern w:val="0"/>
                <w:szCs w:val="21"/>
                <w:lang w:val="en-US" w:eastAsia="zh-CN"/>
              </w:rPr>
              <w:t>35.9</w:t>
            </w:r>
          </w:p>
        </w:tc>
      </w:tr>
      <w:tr>
        <w:tblPrEx>
          <w:tblCellMar>
            <w:top w:w="0" w:type="dxa"/>
            <w:left w:w="108" w:type="dxa"/>
            <w:bottom w:w="0" w:type="dxa"/>
            <w:right w:w="108" w:type="dxa"/>
          </w:tblCellMar>
        </w:tblPrEx>
        <w:trPr>
          <w:trHeight w:val="468"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2240101</w:t>
            </w:r>
          </w:p>
        </w:tc>
        <w:tc>
          <w:tcPr>
            <w:tcW w:w="35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i w:val="0"/>
                <w:color w:val="000000"/>
                <w:kern w:val="2"/>
                <w:sz w:val="20"/>
                <w:szCs w:val="20"/>
                <w:u w:val="none"/>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行政运行</w:t>
            </w:r>
          </w:p>
        </w:tc>
        <w:tc>
          <w:tcPr>
            <w:tcW w:w="3000" w:type="dxa"/>
            <w:tcBorders>
              <w:top w:val="nil"/>
              <w:left w:val="nil"/>
              <w:bottom w:val="single" w:color="auto" w:sz="4" w:space="0"/>
              <w:right w:val="single" w:color="auto" w:sz="4" w:space="0"/>
            </w:tcBorders>
            <w:noWrap w:val="0"/>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787.84</w:t>
            </w:r>
          </w:p>
        </w:tc>
        <w:tc>
          <w:tcPr>
            <w:tcW w:w="3492" w:type="dxa"/>
            <w:tcBorders>
              <w:top w:val="nil"/>
              <w:left w:val="nil"/>
              <w:bottom w:val="single" w:color="auto" w:sz="4" w:space="0"/>
              <w:right w:val="single" w:color="auto" w:sz="4" w:space="0"/>
            </w:tcBorders>
            <w:noWrap w:val="0"/>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787.84</w:t>
            </w:r>
          </w:p>
        </w:tc>
        <w:tc>
          <w:tcPr>
            <w:tcW w:w="3000" w:type="dxa"/>
            <w:tcBorders>
              <w:top w:val="nil"/>
              <w:left w:val="nil"/>
              <w:bottom w:val="single" w:color="auto" w:sz="4" w:space="0"/>
              <w:right w:val="single" w:color="auto" w:sz="8" w:space="0"/>
            </w:tcBorders>
            <w:noWrap w:val="0"/>
            <w:vAlign w:val="center"/>
          </w:tcPr>
          <w:p>
            <w:pPr>
              <w:widowControl/>
              <w:jc w:val="right"/>
              <w:rPr>
                <w:rFonts w:hint="eastAsia" w:eastAsia="仿宋_GB2312"/>
                <w:kern w:val="0"/>
                <w:szCs w:val="21"/>
                <w:lang w:val="en-US" w:eastAsia="zh-CN"/>
              </w:rPr>
            </w:pPr>
            <w:r>
              <w:rPr>
                <w:rFonts w:hint="eastAsia" w:eastAsia="仿宋_GB2312"/>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noWrap w:val="0"/>
            <w:vAlign w:val="center"/>
          </w:tcPr>
          <w:p>
            <w:pPr>
              <w:widowControl/>
              <w:jc w:val="left"/>
              <w:rPr>
                <w:rFonts w:eastAsia="仿宋_GB2312"/>
                <w:kern w:val="0"/>
                <w:szCs w:val="21"/>
              </w:rPr>
            </w:pPr>
            <w:r>
              <w:rPr>
                <w:rFonts w:hint="eastAsia" w:eastAsia="仿宋_GB2312"/>
                <w:kern w:val="0"/>
                <w:szCs w:val="21"/>
              </w:rPr>
              <w:t>注：本表反映部门本年度一般公共预算财政拨款支出情况。</w:t>
            </w:r>
          </w:p>
        </w:tc>
      </w:tr>
    </w:tbl>
    <w:p>
      <w:pPr>
        <w:widowControl/>
        <w:jc w:val="left"/>
        <w:rPr>
          <w:rFonts w:eastAsia="仿宋_GB2312"/>
          <w:bCs/>
          <w:kern w:val="0"/>
          <w:szCs w:val="21"/>
        </w:rPr>
      </w:pPr>
    </w:p>
    <w:p>
      <w:pPr>
        <w:widowControl/>
        <w:jc w:val="left"/>
        <w:rPr>
          <w:rFonts w:eastAsia="仿宋_GB2312"/>
          <w:bCs/>
          <w:kern w:val="0"/>
          <w:szCs w:val="21"/>
        </w:rPr>
      </w:pPr>
      <w:r>
        <w:rPr>
          <w:rFonts w:eastAsia="仿宋_GB2312"/>
          <w:bCs/>
          <w:kern w:val="0"/>
          <w:szCs w:val="21"/>
        </w:rPr>
        <w:br w:type="page"/>
      </w:r>
    </w:p>
    <w:p>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Start w:id="1" w:name="RANGE!A1:I39"/>
      <w:bookmarkEnd w:id="1"/>
    </w:p>
    <w:p>
      <w:pPr>
        <w:widowControl/>
        <w:jc w:val="right"/>
        <w:rPr>
          <w:rFonts w:hint="default" w:eastAsia="仿宋_GB2312"/>
          <w:color w:val="000000"/>
          <w:kern w:val="0"/>
          <w:szCs w:val="21"/>
          <w:lang w:val="en-US" w:eastAsia="zh-CN"/>
        </w:rPr>
      </w:pPr>
      <w:r>
        <w:rPr>
          <w:rFonts w:hint="eastAsia" w:eastAsia="仿宋_GB2312"/>
          <w:color w:val="000000"/>
          <w:kern w:val="0"/>
          <w:szCs w:val="21"/>
        </w:rPr>
        <w:t>部门：</w:t>
      </w:r>
      <w:r>
        <w:rPr>
          <w:rFonts w:hint="eastAsia" w:eastAsia="仿宋_GB2312"/>
          <w:color w:val="000000"/>
          <w:kern w:val="0"/>
          <w:szCs w:val="21"/>
          <w:lang w:val="en-US" w:eastAsia="zh-CN"/>
        </w:rPr>
        <w:t>蓝山县应急管理局公开06表</w:t>
      </w:r>
    </w:p>
    <w:p>
      <w:pPr>
        <w:widowControl/>
        <w:jc w:val="right"/>
        <w:rPr>
          <w:rFonts w:eastAsia="仿宋_GB2312"/>
          <w:color w:val="000000"/>
          <w:kern w:val="0"/>
          <w:szCs w:val="21"/>
        </w:rPr>
      </w:pPr>
      <w:r>
        <w:rPr>
          <w:rFonts w:hint="eastAsia" w:eastAsia="仿宋_GB2312"/>
          <w:color w:val="000000"/>
          <w:kern w:val="0"/>
          <w:szCs w:val="21"/>
        </w:rPr>
        <w:t>单位：万元</w:t>
      </w:r>
    </w:p>
    <w:tbl>
      <w:tblPr>
        <w:tblStyle w:val="10"/>
        <w:tblW w:w="15544" w:type="dxa"/>
        <w:tblInd w:w="93" w:type="dxa"/>
        <w:tblLayout w:type="fixed"/>
        <w:tblCellMar>
          <w:top w:w="0" w:type="dxa"/>
          <w:left w:w="108" w:type="dxa"/>
          <w:bottom w:w="0" w:type="dxa"/>
          <w:right w:w="108" w:type="dxa"/>
        </w:tblCellMar>
      </w:tblPr>
      <w:tblGrid>
        <w:gridCol w:w="1149"/>
        <w:gridCol w:w="2740"/>
        <w:gridCol w:w="1365"/>
        <w:gridCol w:w="1110"/>
        <w:gridCol w:w="1995"/>
        <w:gridCol w:w="1140"/>
        <w:gridCol w:w="1076"/>
        <w:gridCol w:w="3841"/>
        <w:gridCol w:w="18"/>
        <w:gridCol w:w="1092"/>
        <w:gridCol w:w="18"/>
      </w:tblGrid>
      <w:tr>
        <w:tblPrEx>
          <w:tblCellMar>
            <w:top w:w="0" w:type="dxa"/>
            <w:left w:w="108" w:type="dxa"/>
            <w:bottom w:w="0" w:type="dxa"/>
            <w:right w:w="108" w:type="dxa"/>
          </w:tblCellMar>
        </w:tblPrEx>
        <w:trPr>
          <w:gridAfter w:val="1"/>
          <w:wAfter w:w="18" w:type="dxa"/>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2740"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1365"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110"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1995"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1140"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07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3841"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1110" w:type="dxa"/>
            <w:gridSpan w:val="2"/>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w:t>
            </w:r>
          </w:p>
        </w:tc>
        <w:tc>
          <w:tcPr>
            <w:tcW w:w="274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365"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492.84</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w:t>
            </w:r>
          </w:p>
        </w:tc>
        <w:tc>
          <w:tcPr>
            <w:tcW w:w="1995"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140"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271.92</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307</w:t>
            </w:r>
          </w:p>
        </w:tc>
        <w:tc>
          <w:tcPr>
            <w:tcW w:w="3841"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30101</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基本工资</w:t>
            </w:r>
          </w:p>
        </w:tc>
        <w:tc>
          <w:tcPr>
            <w:tcW w:w="1365"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146.6</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30201</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办公费</w:t>
            </w:r>
          </w:p>
        </w:tc>
        <w:tc>
          <w:tcPr>
            <w:tcW w:w="1140"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36.92</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30701</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国内债务付息</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30102</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津贴补贴</w:t>
            </w:r>
          </w:p>
        </w:tc>
        <w:tc>
          <w:tcPr>
            <w:tcW w:w="1365"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117.67</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30202</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印刷费</w:t>
            </w:r>
          </w:p>
        </w:tc>
        <w:tc>
          <w:tcPr>
            <w:tcW w:w="1140"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21.53</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30702</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国外债务付息</w:t>
            </w:r>
          </w:p>
        </w:tc>
        <w:tc>
          <w:tcPr>
            <w:tcW w:w="1110" w:type="dxa"/>
            <w:gridSpan w:val="2"/>
            <w:tcBorders>
              <w:top w:val="nil"/>
              <w:left w:val="nil"/>
              <w:bottom w:val="single" w:color="auto" w:sz="8" w:space="0"/>
              <w:right w:val="single" w:color="auto" w:sz="8" w:space="0"/>
            </w:tcBorders>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30103</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奖金</w:t>
            </w:r>
          </w:p>
        </w:tc>
        <w:tc>
          <w:tcPr>
            <w:tcW w:w="1365"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90.48</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30203</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咨询费</w:t>
            </w:r>
          </w:p>
        </w:tc>
        <w:tc>
          <w:tcPr>
            <w:tcW w:w="1140" w:type="dxa"/>
            <w:tcBorders>
              <w:top w:val="nil"/>
              <w:left w:val="nil"/>
              <w:bottom w:val="single" w:color="auto" w:sz="8" w:space="0"/>
              <w:right w:val="single" w:color="auto" w:sz="8" w:space="0"/>
            </w:tcBorders>
            <w:noWrap/>
            <w:vAlign w:val="to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w:t>
            </w:r>
          </w:p>
        </w:tc>
        <w:tc>
          <w:tcPr>
            <w:tcW w:w="3841"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110" w:type="dxa"/>
            <w:gridSpan w:val="2"/>
            <w:tcBorders>
              <w:top w:val="nil"/>
              <w:left w:val="nil"/>
              <w:bottom w:val="single" w:color="auto" w:sz="8" w:space="0"/>
              <w:right w:val="single" w:color="auto" w:sz="8" w:space="0"/>
            </w:tcBorders>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20.47</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30106</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伙食补助费</w:t>
            </w:r>
          </w:p>
        </w:tc>
        <w:tc>
          <w:tcPr>
            <w:tcW w:w="1365"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7.2</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30204</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手续费</w:t>
            </w:r>
          </w:p>
        </w:tc>
        <w:tc>
          <w:tcPr>
            <w:tcW w:w="1140"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31001</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房屋建筑物购建</w:t>
            </w:r>
          </w:p>
        </w:tc>
        <w:tc>
          <w:tcPr>
            <w:tcW w:w="1110" w:type="dxa"/>
            <w:gridSpan w:val="2"/>
            <w:tcBorders>
              <w:top w:val="nil"/>
              <w:left w:val="nil"/>
              <w:bottom w:val="single" w:color="auto" w:sz="8" w:space="0"/>
              <w:right w:val="single" w:color="auto" w:sz="8" w:space="0"/>
            </w:tcBorders>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30107</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绩效工资</w:t>
            </w:r>
          </w:p>
        </w:tc>
        <w:tc>
          <w:tcPr>
            <w:tcW w:w="1365"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30205</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水费</w:t>
            </w:r>
          </w:p>
        </w:tc>
        <w:tc>
          <w:tcPr>
            <w:tcW w:w="1140"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0.31</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31002</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办公设备购置</w:t>
            </w:r>
          </w:p>
        </w:tc>
        <w:tc>
          <w:tcPr>
            <w:tcW w:w="1110" w:type="dxa"/>
            <w:gridSpan w:val="2"/>
            <w:tcBorders>
              <w:top w:val="nil"/>
              <w:left w:val="nil"/>
              <w:bottom w:val="single" w:color="auto" w:sz="8" w:space="0"/>
              <w:right w:val="single" w:color="auto" w:sz="8" w:space="0"/>
            </w:tcBorders>
            <w:noWrap/>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9.39</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30108</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机关事业单位基本养老保险费</w:t>
            </w:r>
          </w:p>
        </w:tc>
        <w:tc>
          <w:tcPr>
            <w:tcW w:w="1365"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48.43</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30206</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电费</w:t>
            </w:r>
          </w:p>
        </w:tc>
        <w:tc>
          <w:tcPr>
            <w:tcW w:w="1140"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5.31</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31003</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专用设备购置</w:t>
            </w:r>
          </w:p>
        </w:tc>
        <w:tc>
          <w:tcPr>
            <w:tcW w:w="1110" w:type="dxa"/>
            <w:gridSpan w:val="2"/>
            <w:tcBorders>
              <w:top w:val="nil"/>
              <w:left w:val="nil"/>
              <w:bottom w:val="single" w:color="auto" w:sz="8" w:space="0"/>
              <w:right w:val="single" w:color="auto" w:sz="8" w:space="0"/>
            </w:tcBorders>
            <w:noWrap/>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11.08</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30109</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职业年金缴费</w:t>
            </w:r>
          </w:p>
        </w:tc>
        <w:tc>
          <w:tcPr>
            <w:tcW w:w="1365"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4.59</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30207</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邮电费</w:t>
            </w:r>
          </w:p>
        </w:tc>
        <w:tc>
          <w:tcPr>
            <w:tcW w:w="1140"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7.26</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31005</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基础设施建设</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30110</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职工基本医疗保险缴费</w:t>
            </w:r>
          </w:p>
        </w:tc>
        <w:tc>
          <w:tcPr>
            <w:tcW w:w="1365"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17.74</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30208</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取暖费</w:t>
            </w:r>
          </w:p>
        </w:tc>
        <w:tc>
          <w:tcPr>
            <w:tcW w:w="1140"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31006</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大型修缮</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30111</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公务员医疗补助缴费</w:t>
            </w:r>
          </w:p>
        </w:tc>
        <w:tc>
          <w:tcPr>
            <w:tcW w:w="1365"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30209</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物业管理费</w:t>
            </w:r>
          </w:p>
        </w:tc>
        <w:tc>
          <w:tcPr>
            <w:tcW w:w="1140"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31007</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信息网络及软件购置更新</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30112</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其他社会保障缴费</w:t>
            </w:r>
          </w:p>
        </w:tc>
        <w:tc>
          <w:tcPr>
            <w:tcW w:w="1365"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2.72</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30211</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差旅费</w:t>
            </w:r>
          </w:p>
        </w:tc>
        <w:tc>
          <w:tcPr>
            <w:tcW w:w="1140"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7.02</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31008</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物资储备</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30113</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住房公积金</w:t>
            </w:r>
          </w:p>
        </w:tc>
        <w:tc>
          <w:tcPr>
            <w:tcW w:w="1365"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30212</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因公出国（境）费用</w:t>
            </w:r>
          </w:p>
        </w:tc>
        <w:tc>
          <w:tcPr>
            <w:tcW w:w="1140"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31009</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土地补偿</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30114</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医疗费</w:t>
            </w:r>
          </w:p>
        </w:tc>
        <w:tc>
          <w:tcPr>
            <w:tcW w:w="1365"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30213</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维修（护）费</w:t>
            </w:r>
          </w:p>
        </w:tc>
        <w:tc>
          <w:tcPr>
            <w:tcW w:w="1140"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10.79</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31010</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安置补助</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30199</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其他工资福利支出</w:t>
            </w:r>
          </w:p>
        </w:tc>
        <w:tc>
          <w:tcPr>
            <w:tcW w:w="1365"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57.41</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30214</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租赁费</w:t>
            </w:r>
          </w:p>
        </w:tc>
        <w:tc>
          <w:tcPr>
            <w:tcW w:w="1140"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0.96</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31011</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地上附着物和青苗补偿</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w:t>
            </w:r>
          </w:p>
        </w:tc>
        <w:tc>
          <w:tcPr>
            <w:tcW w:w="274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365"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2.61</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30215</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会议费</w:t>
            </w:r>
          </w:p>
        </w:tc>
        <w:tc>
          <w:tcPr>
            <w:tcW w:w="1140"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28.21</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31012</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拆迁补偿</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30301</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离休费</w:t>
            </w:r>
          </w:p>
        </w:tc>
        <w:tc>
          <w:tcPr>
            <w:tcW w:w="1365"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30216</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培训费</w:t>
            </w:r>
          </w:p>
        </w:tc>
        <w:tc>
          <w:tcPr>
            <w:tcW w:w="1140"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0.81</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31013</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公务用车购置</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30302</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退休费</w:t>
            </w:r>
          </w:p>
        </w:tc>
        <w:tc>
          <w:tcPr>
            <w:tcW w:w="1365"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30217</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公务接待费</w:t>
            </w:r>
          </w:p>
        </w:tc>
        <w:tc>
          <w:tcPr>
            <w:tcW w:w="1140"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11.37</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31019</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其他交通工具购置</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30303</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退职（役）费</w:t>
            </w:r>
          </w:p>
        </w:tc>
        <w:tc>
          <w:tcPr>
            <w:tcW w:w="1365"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30218</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专用材料费</w:t>
            </w:r>
          </w:p>
        </w:tc>
        <w:tc>
          <w:tcPr>
            <w:tcW w:w="1140"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31021</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文物和陈列品购置</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30304</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抚恤金</w:t>
            </w:r>
          </w:p>
        </w:tc>
        <w:tc>
          <w:tcPr>
            <w:tcW w:w="1365"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30224</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被装购置费</w:t>
            </w:r>
          </w:p>
        </w:tc>
        <w:tc>
          <w:tcPr>
            <w:tcW w:w="1140"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2.31</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31022</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无形资产购置</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30305</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生活补助</w:t>
            </w:r>
          </w:p>
        </w:tc>
        <w:tc>
          <w:tcPr>
            <w:tcW w:w="1365"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0.24</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30225</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专用燃料费</w:t>
            </w:r>
          </w:p>
        </w:tc>
        <w:tc>
          <w:tcPr>
            <w:tcW w:w="1140"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31099</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其他资本性支出</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30306</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救济费</w:t>
            </w:r>
          </w:p>
        </w:tc>
        <w:tc>
          <w:tcPr>
            <w:tcW w:w="1365"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30226</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劳务费</w:t>
            </w:r>
          </w:p>
        </w:tc>
        <w:tc>
          <w:tcPr>
            <w:tcW w:w="1140"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8.19</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w:t>
            </w:r>
          </w:p>
        </w:tc>
        <w:tc>
          <w:tcPr>
            <w:tcW w:w="3841"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30307</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医疗费补助</w:t>
            </w:r>
          </w:p>
        </w:tc>
        <w:tc>
          <w:tcPr>
            <w:tcW w:w="1365"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30227</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委托业务费</w:t>
            </w:r>
          </w:p>
        </w:tc>
        <w:tc>
          <w:tcPr>
            <w:tcW w:w="1140"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39906</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赠与</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30308</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助学金</w:t>
            </w:r>
          </w:p>
        </w:tc>
        <w:tc>
          <w:tcPr>
            <w:tcW w:w="1365"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30228</w:t>
            </w:r>
          </w:p>
        </w:tc>
        <w:tc>
          <w:tcPr>
            <w:tcW w:w="199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工会经费</w:t>
            </w:r>
          </w:p>
        </w:tc>
        <w:tc>
          <w:tcPr>
            <w:tcW w:w="1140"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13.07</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39907</w:t>
            </w:r>
          </w:p>
        </w:tc>
        <w:tc>
          <w:tcPr>
            <w:tcW w:w="3841"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国家赔偿费用支出</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奖励金</w:t>
            </w:r>
          </w:p>
        </w:tc>
        <w:tc>
          <w:tcPr>
            <w:tcW w:w="1365" w:type="dxa"/>
            <w:tcBorders>
              <w:top w:val="nil"/>
              <w:left w:val="nil"/>
              <w:bottom w:val="single" w:color="auto" w:sz="8" w:space="0"/>
              <w:right w:val="single" w:color="auto" w:sz="8" w:space="0"/>
            </w:tcBorders>
            <w:noWrap/>
            <w:vAlign w:val="top"/>
          </w:tcPr>
          <w:p>
            <w:pPr>
              <w:widowControl/>
              <w:jc w:val="center"/>
              <w:rPr>
                <w:rFonts w:hint="default" w:eastAsia="宋体"/>
                <w:color w:val="000000"/>
                <w:kern w:val="0"/>
                <w:sz w:val="18"/>
                <w:szCs w:val="18"/>
                <w:lang w:val="en-US" w:eastAsia="zh-CN"/>
              </w:rPr>
            </w:pPr>
            <w:r>
              <w:rPr>
                <w:rFonts w:hint="eastAsia"/>
                <w:color w:val="000000"/>
                <w:kern w:val="0"/>
                <w:sz w:val="18"/>
                <w:szCs w:val="18"/>
                <w:lang w:val="en-US" w:eastAsia="zh-CN"/>
              </w:rPr>
              <w:t>0.77</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1995"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福利费</w:t>
            </w:r>
          </w:p>
        </w:tc>
        <w:tc>
          <w:tcPr>
            <w:tcW w:w="1140" w:type="dxa"/>
            <w:tcBorders>
              <w:top w:val="nil"/>
              <w:left w:val="nil"/>
              <w:bottom w:val="single" w:color="auto" w:sz="8" w:space="0"/>
              <w:right w:val="single" w:color="auto" w:sz="8" w:space="0"/>
            </w:tcBorders>
            <w:noWrap/>
            <w:vAlign w:val="top"/>
          </w:tcPr>
          <w:p>
            <w:pPr>
              <w:widowControl/>
              <w:jc w:val="center"/>
              <w:rPr>
                <w:rFonts w:hint="default" w:eastAsia="宋体"/>
                <w:color w:val="000000"/>
                <w:kern w:val="0"/>
                <w:sz w:val="18"/>
                <w:szCs w:val="18"/>
                <w:lang w:val="en-US" w:eastAsia="zh-CN"/>
              </w:rPr>
            </w:pPr>
            <w:r>
              <w:rPr>
                <w:rFonts w:hint="eastAsia"/>
                <w:color w:val="000000"/>
                <w:kern w:val="0"/>
                <w:sz w:val="18"/>
                <w:szCs w:val="18"/>
                <w:lang w:val="en-US" w:eastAsia="zh-CN"/>
              </w:rPr>
              <w:t>19.62</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39908</w:t>
            </w:r>
          </w:p>
        </w:tc>
        <w:tc>
          <w:tcPr>
            <w:tcW w:w="3841"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对民间非营利组织和群众性自治组织补贴</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个人农业生产补贴</w:t>
            </w:r>
          </w:p>
        </w:tc>
        <w:tc>
          <w:tcPr>
            <w:tcW w:w="1365" w:type="dxa"/>
            <w:tcBorders>
              <w:top w:val="nil"/>
              <w:left w:val="nil"/>
              <w:bottom w:val="single" w:color="auto" w:sz="8" w:space="0"/>
              <w:right w:val="single" w:color="auto" w:sz="8" w:space="0"/>
            </w:tcBorders>
            <w:noWrap/>
            <w:vAlign w:val="top"/>
          </w:tcPr>
          <w:p>
            <w:pPr>
              <w:widowControl/>
              <w:jc w:val="center"/>
              <w:rPr>
                <w:color w:val="000000"/>
                <w:kern w:val="0"/>
                <w:sz w:val="18"/>
                <w:szCs w:val="18"/>
              </w:rPr>
            </w:pP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1995"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公务用车运行维护费</w:t>
            </w:r>
          </w:p>
        </w:tc>
        <w:tc>
          <w:tcPr>
            <w:tcW w:w="1140" w:type="dxa"/>
            <w:tcBorders>
              <w:top w:val="nil"/>
              <w:left w:val="nil"/>
              <w:bottom w:val="single" w:color="auto" w:sz="8" w:space="0"/>
              <w:right w:val="single" w:color="auto" w:sz="8" w:space="0"/>
            </w:tcBorders>
            <w:noWrap/>
            <w:vAlign w:val="top"/>
          </w:tcPr>
          <w:p>
            <w:pPr>
              <w:widowControl/>
              <w:jc w:val="center"/>
              <w:rPr>
                <w:rFonts w:hint="default" w:eastAsia="宋体"/>
                <w:color w:val="000000"/>
                <w:kern w:val="0"/>
                <w:sz w:val="18"/>
                <w:szCs w:val="18"/>
                <w:lang w:val="en-US" w:eastAsia="zh-CN"/>
              </w:rPr>
            </w:pPr>
            <w:r>
              <w:rPr>
                <w:rFonts w:hint="eastAsia"/>
                <w:color w:val="000000"/>
                <w:kern w:val="0"/>
                <w:sz w:val="18"/>
                <w:szCs w:val="18"/>
                <w:lang w:val="en-US" w:eastAsia="zh-CN"/>
              </w:rPr>
              <w:t>3.41</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39999</w:t>
            </w:r>
          </w:p>
        </w:tc>
        <w:tc>
          <w:tcPr>
            <w:tcW w:w="3841"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740" w:type="dxa"/>
            <w:tcBorders>
              <w:top w:val="single" w:color="auto" w:sz="8" w:space="0"/>
              <w:left w:val="nil"/>
              <w:bottom w:val="single" w:color="auto" w:sz="8" w:space="0"/>
              <w:right w:val="single" w:color="auto" w:sz="8" w:space="0"/>
            </w:tcBorders>
            <w:noWrap/>
            <w:vAlign w:val="top"/>
          </w:tcPr>
          <w:p>
            <w:pPr>
              <w:widowControl/>
              <w:rPr>
                <w:color w:val="000000"/>
                <w:kern w:val="0"/>
                <w:sz w:val="18"/>
                <w:szCs w:val="18"/>
              </w:rPr>
            </w:pPr>
            <w:r>
              <w:rPr>
                <w:rFonts w:hint="eastAsia" w:ascii="仿宋_GB2312" w:eastAsia="仿宋_GB2312"/>
                <w:color w:val="000000"/>
                <w:kern w:val="0"/>
                <w:sz w:val="18"/>
                <w:szCs w:val="18"/>
              </w:rPr>
              <w:t>对其他个人和家庭的补助支出</w:t>
            </w:r>
          </w:p>
        </w:tc>
        <w:tc>
          <w:tcPr>
            <w:tcW w:w="1365" w:type="dxa"/>
            <w:tcBorders>
              <w:top w:val="single" w:color="auto" w:sz="8" w:space="0"/>
              <w:left w:val="nil"/>
              <w:bottom w:val="single" w:color="auto" w:sz="8" w:space="0"/>
              <w:right w:val="single" w:color="auto" w:sz="8" w:space="0"/>
            </w:tcBorders>
            <w:noWrap/>
            <w:vAlign w:val="top"/>
          </w:tcPr>
          <w:p>
            <w:pPr>
              <w:widowControl/>
              <w:jc w:val="center"/>
              <w:rPr>
                <w:rFonts w:hint="default" w:eastAsia="宋体"/>
                <w:color w:val="000000"/>
                <w:kern w:val="0"/>
                <w:sz w:val="18"/>
                <w:szCs w:val="18"/>
                <w:lang w:val="en-US" w:eastAsia="zh-CN"/>
              </w:rPr>
            </w:pPr>
            <w:r>
              <w:rPr>
                <w:rFonts w:hint="eastAsia"/>
                <w:color w:val="000000"/>
                <w:kern w:val="0"/>
                <w:sz w:val="18"/>
                <w:szCs w:val="18"/>
                <w:lang w:val="en-US" w:eastAsia="zh-CN"/>
              </w:rPr>
              <w:t>1.6</w:t>
            </w:r>
          </w:p>
        </w:tc>
        <w:tc>
          <w:tcPr>
            <w:tcW w:w="1110"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1995"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其他交通费用</w:t>
            </w:r>
          </w:p>
        </w:tc>
        <w:tc>
          <w:tcPr>
            <w:tcW w:w="1140" w:type="dxa"/>
            <w:tcBorders>
              <w:top w:val="single" w:color="auto" w:sz="8" w:space="0"/>
              <w:left w:val="nil"/>
              <w:bottom w:val="single" w:color="auto" w:sz="8" w:space="0"/>
              <w:right w:val="single" w:color="auto" w:sz="8" w:space="0"/>
            </w:tcBorders>
            <w:noWrap/>
            <w:vAlign w:val="top"/>
          </w:tcPr>
          <w:p>
            <w:pPr>
              <w:widowControl/>
              <w:jc w:val="center"/>
              <w:rPr>
                <w:rFonts w:hint="default" w:eastAsia="宋体"/>
                <w:color w:val="000000"/>
                <w:kern w:val="0"/>
                <w:sz w:val="18"/>
                <w:szCs w:val="18"/>
                <w:lang w:val="en-US" w:eastAsia="zh-CN"/>
              </w:rPr>
            </w:pPr>
            <w:r>
              <w:rPr>
                <w:rFonts w:hint="eastAsia"/>
                <w:color w:val="000000"/>
                <w:kern w:val="0"/>
                <w:sz w:val="18"/>
                <w:szCs w:val="18"/>
                <w:lang w:val="en-US" w:eastAsia="zh-CN"/>
              </w:rPr>
              <w:t>26.87</w:t>
            </w:r>
          </w:p>
        </w:tc>
        <w:tc>
          <w:tcPr>
            <w:tcW w:w="1076" w:type="dxa"/>
            <w:tcBorders>
              <w:top w:val="single" w:color="auto" w:sz="8" w:space="0"/>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3841"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gridSpan w:val="2"/>
            <w:tcBorders>
              <w:top w:val="single" w:color="auto" w:sz="8" w:space="0"/>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1365" w:type="dxa"/>
            <w:tcBorders>
              <w:top w:val="nil"/>
              <w:left w:val="nil"/>
              <w:bottom w:val="single" w:color="auto" w:sz="8" w:space="0"/>
              <w:right w:val="single" w:color="auto" w:sz="8" w:space="0"/>
            </w:tcBorders>
            <w:noWrap/>
            <w:vAlign w:val="top"/>
          </w:tcPr>
          <w:p>
            <w:pPr>
              <w:widowControl/>
              <w:jc w:val="center"/>
              <w:rPr>
                <w:color w:val="000000"/>
                <w:kern w:val="0"/>
                <w:sz w:val="18"/>
                <w:szCs w:val="18"/>
              </w:rPr>
            </w:pP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1995"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税金及附加费用</w:t>
            </w:r>
          </w:p>
        </w:tc>
        <w:tc>
          <w:tcPr>
            <w:tcW w:w="1140" w:type="dxa"/>
            <w:tcBorders>
              <w:top w:val="nil"/>
              <w:left w:val="nil"/>
              <w:bottom w:val="single" w:color="auto" w:sz="8" w:space="0"/>
              <w:right w:val="single" w:color="auto" w:sz="8" w:space="0"/>
            </w:tcBorders>
            <w:noWrap/>
            <w:vAlign w:val="top"/>
          </w:tcPr>
          <w:p>
            <w:pPr>
              <w:widowControl/>
              <w:jc w:val="center"/>
              <w:rPr>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3841"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740"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1365" w:type="dxa"/>
            <w:tcBorders>
              <w:top w:val="nil"/>
              <w:left w:val="nil"/>
              <w:bottom w:val="single" w:color="auto" w:sz="8" w:space="0"/>
              <w:right w:val="single" w:color="auto" w:sz="8" w:space="0"/>
            </w:tcBorders>
            <w:noWrap/>
            <w:vAlign w:val="top"/>
          </w:tcPr>
          <w:p>
            <w:pPr>
              <w:widowControl/>
              <w:jc w:val="center"/>
              <w:rPr>
                <w:color w:val="000000"/>
                <w:kern w:val="0"/>
                <w:sz w:val="18"/>
                <w:szCs w:val="18"/>
              </w:rPr>
            </w:pP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1995"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其他商品和服务支出</w:t>
            </w:r>
          </w:p>
        </w:tc>
        <w:tc>
          <w:tcPr>
            <w:tcW w:w="1140" w:type="dxa"/>
            <w:tcBorders>
              <w:top w:val="nil"/>
              <w:left w:val="nil"/>
              <w:bottom w:val="single" w:color="auto" w:sz="8" w:space="0"/>
              <w:right w:val="single" w:color="auto" w:sz="8" w:space="0"/>
            </w:tcBorders>
            <w:noWrap/>
            <w:vAlign w:val="top"/>
          </w:tcPr>
          <w:p>
            <w:pPr>
              <w:widowControl/>
              <w:jc w:val="center"/>
              <w:rPr>
                <w:rFonts w:hint="default" w:eastAsia="宋体"/>
                <w:color w:val="000000"/>
                <w:kern w:val="0"/>
                <w:sz w:val="18"/>
                <w:szCs w:val="18"/>
                <w:lang w:val="en-US" w:eastAsia="zh-CN"/>
              </w:rPr>
            </w:pPr>
            <w:r>
              <w:rPr>
                <w:rFonts w:hint="eastAsia"/>
                <w:color w:val="000000"/>
                <w:kern w:val="0"/>
                <w:sz w:val="18"/>
                <w:szCs w:val="18"/>
                <w:lang w:val="en-US" w:eastAsia="zh-CN"/>
              </w:rPr>
              <w:t>63.96</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3841"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gridSpan w:val="2"/>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3889" w:type="dxa"/>
            <w:gridSpan w:val="2"/>
            <w:tcBorders>
              <w:top w:val="nil"/>
              <w:left w:val="single" w:color="auto" w:sz="8" w:space="0"/>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365" w:type="dxa"/>
            <w:tcBorders>
              <w:top w:val="nil"/>
              <w:left w:val="nil"/>
              <w:bottom w:val="single" w:color="auto" w:sz="8" w:space="0"/>
              <w:right w:val="single" w:color="auto" w:sz="8" w:space="0"/>
            </w:tcBorders>
            <w:noWrap/>
            <w:vAlign w:val="center"/>
          </w:tcPr>
          <w:p>
            <w:pPr>
              <w:widowControl/>
              <w:jc w:val="center"/>
              <w:rPr>
                <w:rFonts w:hint="default" w:eastAsia="宋体"/>
                <w:color w:val="000000"/>
                <w:kern w:val="0"/>
                <w:sz w:val="18"/>
                <w:szCs w:val="18"/>
                <w:lang w:val="en-US" w:eastAsia="zh-CN"/>
              </w:rPr>
            </w:pPr>
            <w:r>
              <w:rPr>
                <w:rFonts w:hint="eastAsia"/>
                <w:color w:val="000000"/>
                <w:kern w:val="0"/>
                <w:sz w:val="18"/>
                <w:szCs w:val="18"/>
                <w:lang w:val="en-US" w:eastAsia="zh-CN"/>
              </w:rPr>
              <w:t>495.45</w:t>
            </w:r>
          </w:p>
        </w:tc>
        <w:tc>
          <w:tcPr>
            <w:tcW w:w="9180" w:type="dxa"/>
            <w:gridSpan w:val="6"/>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公用经费合计</w:t>
            </w:r>
          </w:p>
        </w:tc>
        <w:tc>
          <w:tcPr>
            <w:tcW w:w="1110" w:type="dxa"/>
            <w:gridSpan w:val="2"/>
            <w:tcBorders>
              <w:top w:val="nil"/>
              <w:left w:val="nil"/>
              <w:bottom w:val="single" w:color="auto" w:sz="8" w:space="0"/>
              <w:right w:val="single" w:color="auto" w:sz="8" w:space="0"/>
            </w:tcBorders>
            <w:noWrap w:val="0"/>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292.39</w:t>
            </w:r>
          </w:p>
        </w:tc>
      </w:tr>
    </w:tbl>
    <w:p>
      <w:pPr>
        <w:widowControl/>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r>
        <w:rPr>
          <w:rFonts w:hint="eastAsia" w:ascii="楷体_GB2312" w:hAnsi="黑体" w:eastAsia="楷体_GB2312"/>
          <w:szCs w:val="21"/>
        </w:rPr>
        <w:br w:type="page"/>
      </w:r>
    </w:p>
    <w:tbl>
      <w:tblPr>
        <w:tblStyle w:val="10"/>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5298"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pPr>
              <w:widowControl/>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蓝山县应急管理局</w:t>
            </w:r>
          </w:p>
        </w:tc>
        <w:tc>
          <w:tcPr>
            <w:tcW w:w="1362"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jc w:val="left"/>
        <w:rPr>
          <w:rFonts w:hint="eastAsia" w:eastAsia="仿宋_GB2312"/>
          <w:color w:val="000000"/>
          <w:kern w:val="0"/>
          <w:szCs w:val="21"/>
          <w:lang w:eastAsia="zh-CN"/>
        </w:rPr>
      </w:pPr>
    </w:p>
    <w:tbl>
      <w:tblPr>
        <w:tblStyle w:val="10"/>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pPr>
              <w:widowControl/>
              <w:jc w:val="center"/>
              <w:rPr>
                <w:rFonts w:eastAsia="仿宋_GB2312"/>
                <w:b/>
                <w:bCs/>
                <w:kern w:val="0"/>
                <w:szCs w:val="21"/>
              </w:rPr>
            </w:pPr>
            <w:r>
              <w:rPr>
                <w:rFonts w:hint="eastAsia" w:eastAsia="仿宋_GB2312"/>
                <w:b/>
                <w:bCs/>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0" w:type="auto"/>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48</w:t>
            </w:r>
          </w:p>
        </w:tc>
        <w:tc>
          <w:tcPr>
            <w:tcW w:w="1220"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12</w:t>
            </w:r>
          </w:p>
        </w:tc>
        <w:tc>
          <w:tcPr>
            <w:tcW w:w="1220"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12</w:t>
            </w:r>
          </w:p>
        </w:tc>
        <w:tc>
          <w:tcPr>
            <w:tcW w:w="1220"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36</w:t>
            </w:r>
          </w:p>
        </w:tc>
        <w:tc>
          <w:tcPr>
            <w:tcW w:w="1220" w:type="dxa"/>
            <w:tcBorders>
              <w:top w:val="nil"/>
              <w:left w:val="nil"/>
              <w:bottom w:val="single" w:color="auto" w:sz="8" w:space="0"/>
              <w:right w:val="single" w:color="auto" w:sz="4" w:space="0"/>
            </w:tcBorders>
            <w:noWrap w:val="0"/>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14.78</w:t>
            </w:r>
          </w:p>
        </w:tc>
        <w:tc>
          <w:tcPr>
            <w:tcW w:w="1220" w:type="dxa"/>
            <w:tcBorders>
              <w:top w:val="nil"/>
              <w:left w:val="nil"/>
              <w:bottom w:val="single" w:color="auto" w:sz="8" w:space="0"/>
              <w:right w:val="single" w:color="auto" w:sz="4" w:space="0"/>
            </w:tcBorders>
            <w:noWrap w:val="0"/>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3.41</w:t>
            </w:r>
          </w:p>
        </w:tc>
        <w:tc>
          <w:tcPr>
            <w:tcW w:w="1220" w:type="dxa"/>
            <w:tcBorders>
              <w:top w:val="nil"/>
              <w:left w:val="nil"/>
              <w:bottom w:val="single" w:color="auto" w:sz="8" w:space="0"/>
              <w:right w:val="single" w:color="auto" w:sz="4" w:space="0"/>
            </w:tcBorders>
            <w:noWrap w:val="0"/>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c>
          <w:tcPr>
            <w:tcW w:w="1220" w:type="dxa"/>
            <w:tcBorders>
              <w:top w:val="nil"/>
              <w:left w:val="nil"/>
              <w:bottom w:val="single" w:color="auto" w:sz="8" w:space="0"/>
              <w:right w:val="nil"/>
            </w:tcBorders>
            <w:noWrap w:val="0"/>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3.41</w:t>
            </w:r>
          </w:p>
        </w:tc>
        <w:tc>
          <w:tcPr>
            <w:tcW w:w="1220" w:type="dxa"/>
            <w:tcBorders>
              <w:top w:val="nil"/>
              <w:left w:val="single" w:color="auto" w:sz="4" w:space="0"/>
              <w:bottom w:val="single" w:color="auto" w:sz="8" w:space="0"/>
              <w:right w:val="single" w:color="auto" w:sz="8" w:space="0"/>
            </w:tcBorders>
            <w:noWrap w:val="0"/>
            <w:vAlign w:val="center"/>
          </w:tcPr>
          <w:p>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11.37</w:t>
            </w:r>
          </w:p>
        </w:tc>
      </w:tr>
    </w:tbl>
    <w:p>
      <w:pPr>
        <w:autoSpaceDE w:val="0"/>
        <w:autoSpaceDN w:val="0"/>
        <w:adjustRightInd w:val="0"/>
        <w:ind w:left="315" w:leftChars="1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hint="eastAsia" w:ascii="宋体" w:cs="宋体"/>
          <w:kern w:val="0"/>
          <w:sz w:val="24"/>
        </w:rPr>
      </w:pPr>
      <w:r>
        <w:rPr>
          <w:rFonts w:hint="eastAsia" w:ascii="宋体" w:cs="宋体"/>
          <w:kern w:val="0"/>
          <w:sz w:val="24"/>
        </w:rPr>
        <w:br w:type="page"/>
      </w:r>
    </w:p>
    <w:p>
      <w:pPr>
        <w:autoSpaceDE w:val="0"/>
        <w:autoSpaceDN w:val="0"/>
        <w:adjustRightInd w:val="0"/>
        <w:ind w:left="315" w:leftChars="150"/>
        <w:jc w:val="left"/>
        <w:rPr>
          <w:rFonts w:hint="eastAsia" w:ascii="宋体" w:cs="宋体"/>
          <w:kern w:val="0"/>
          <w:sz w:val="24"/>
        </w:rPr>
      </w:pPr>
    </w:p>
    <w:tbl>
      <w:tblPr>
        <w:tblStyle w:val="10"/>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pPr>
              <w:widowControl/>
              <w:wordWrap w:val="0"/>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pPr>
              <w:widowControl/>
              <w:jc w:val="both"/>
              <w:rPr>
                <w:rFonts w:hint="default" w:ascii="宋体" w:hAnsi="宋体" w:eastAsia="宋体" w:cs="宋体"/>
                <w:kern w:val="0"/>
                <w:sz w:val="20"/>
                <w:szCs w:val="20"/>
                <w:lang w:val="en-US" w:eastAsia="zh-CN"/>
              </w:rPr>
            </w:pPr>
            <w:r>
              <w:rPr>
                <w:rFonts w:hint="eastAsia" w:ascii="仿宋_GB2312" w:hAnsi="仿宋_GB2312" w:eastAsia="仿宋_GB2312" w:cs="仿宋_GB2312"/>
                <w:kern w:val="0"/>
                <w:sz w:val="20"/>
                <w:szCs w:val="20"/>
                <w:lang w:val="en-US" w:eastAsia="zh-CN"/>
              </w:rPr>
              <w:t>蓝山县应急管理局</w:t>
            </w:r>
          </w:p>
        </w:tc>
        <w:tc>
          <w:tcPr>
            <w:tcW w:w="1359"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wordWrap w:val="0"/>
        <w:jc w:val="right"/>
        <w:rPr>
          <w:rFonts w:hint="eastAsia" w:eastAsia="仿宋_GB2312"/>
          <w:color w:val="000000"/>
          <w:kern w:val="0"/>
          <w:szCs w:val="21"/>
          <w:lang w:eastAsia="zh-CN"/>
        </w:rPr>
      </w:pPr>
    </w:p>
    <w:tbl>
      <w:tblPr>
        <w:tblStyle w:val="10"/>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项目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eastAsia="仿宋_GB2312"/>
                <w:b/>
                <w:kern w:val="0"/>
                <w:szCs w:val="21"/>
                <w:lang w:eastAsia="zh-CN"/>
              </w:rPr>
            </w:pPr>
            <w:r>
              <w:rPr>
                <w:rFonts w:hint="eastAsia" w:eastAsia="仿宋_GB2312"/>
                <w:b/>
                <w:kern w:val="0"/>
                <w:szCs w:val="21"/>
              </w:rPr>
              <w:t>基本支出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项目支出</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bl>
    <w:p>
      <w:pPr>
        <w:widowControl/>
        <w:ind w:firstLine="420" w:firstLineChars="200"/>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pPr>
        <w:widowControl/>
        <w:ind w:firstLine="420" w:firstLineChars="200"/>
        <w:jc w:val="left"/>
        <w:rPr>
          <w:rFonts w:eastAsia="仿宋_GB2312"/>
          <w:kern w:val="0"/>
          <w:szCs w:val="21"/>
        </w:rPr>
      </w:pPr>
      <w:r>
        <w:rPr>
          <w:rFonts w:eastAsia="仿宋_GB2312"/>
          <w:kern w:val="0"/>
          <w:szCs w:val="21"/>
        </w:rPr>
        <w:t>(</w:t>
      </w:r>
      <w:r>
        <w:rPr>
          <w:rFonts w:hint="eastAsia" w:eastAsia="仿宋_GB2312"/>
          <w:kern w:val="0"/>
          <w:szCs w:val="21"/>
          <w:lang w:val="en-US" w:eastAsia="zh-CN"/>
        </w:rPr>
        <w:t>蓝山县应急管理局</w:t>
      </w:r>
      <w:r>
        <w:rPr>
          <w:rFonts w:hint="eastAsia" w:eastAsia="仿宋_GB2312"/>
          <w:kern w:val="0"/>
          <w:szCs w:val="21"/>
        </w:rPr>
        <w:t>没有政府性基金收入，也没有使用政府性基金安排的支出，故本表无数据</w:t>
      </w:r>
      <w:r>
        <w:rPr>
          <w:rFonts w:eastAsia="仿宋_GB2312"/>
          <w:kern w:val="0"/>
          <w:szCs w:val="21"/>
        </w:rPr>
        <w:t>)</w:t>
      </w:r>
      <w:r>
        <w:rPr>
          <w:rFonts w:hint="eastAsia" w:eastAsia="仿宋_GB2312"/>
          <w:kern w:val="0"/>
          <w:szCs w:val="21"/>
        </w:rPr>
        <w:t>。</w:t>
      </w:r>
    </w:p>
    <w:p>
      <w:pPr>
        <w:widowControl/>
        <w:jc w:val="left"/>
        <w:rPr>
          <w:rFonts w:ascii="黑体" w:hAnsi="黑体" w:eastAsia="黑体"/>
          <w:szCs w:val="21"/>
        </w:rPr>
      </w:pPr>
      <w:r>
        <w:rPr>
          <w:rFonts w:hint="eastAsia" w:ascii="黑体" w:hAnsi="黑体" w:eastAsia="黑体"/>
          <w:kern w:val="0"/>
          <w:szCs w:val="21"/>
        </w:rPr>
        <w:br w:type="page"/>
      </w:r>
    </w:p>
    <w:p>
      <w:pPr>
        <w:widowControl/>
        <w:jc w:val="left"/>
        <w:rPr>
          <w:rFonts w:ascii="黑体" w:hAnsi="黑体" w:eastAsia="黑体"/>
          <w:szCs w:val="21"/>
        </w:rPr>
      </w:pPr>
    </w:p>
    <w:tbl>
      <w:tblPr>
        <w:tblStyle w:val="10"/>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noWrap w:val="0"/>
            <w:vAlign w:val="center"/>
          </w:tcPr>
          <w:p>
            <w:pPr>
              <w:widowControl/>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蓝山县应急管理局</w:t>
            </w:r>
          </w:p>
        </w:tc>
        <w:tc>
          <w:tcPr>
            <w:tcW w:w="1215" w:type="dxa"/>
            <w:tcBorders>
              <w:top w:val="nil"/>
              <w:left w:val="nil"/>
              <w:bottom w:val="single" w:color="auto" w:sz="8" w:space="0"/>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w:t>
            </w:r>
          </w:p>
        </w:tc>
        <w:tc>
          <w:tcPr>
            <w:tcW w:w="10083" w:type="dxa"/>
            <w:gridSpan w:val="5"/>
            <w:tcBorders>
              <w:top w:val="single" w:color="auto" w:sz="8"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lang w:eastAsia="zh-CN"/>
              </w:rPr>
            </w:pPr>
            <w:r>
              <w:rPr>
                <w:rFonts w:hint="eastAsia" w:ascii="Times New Roman" w:hAnsi="Times New Roman" w:eastAsia="仿宋_GB2312" w:cs="Times New Roman"/>
                <w:b/>
                <w:bCs/>
                <w:kern w:val="0"/>
                <w:szCs w:val="21"/>
              </w:rPr>
              <w:t>基本支出</w:t>
            </w:r>
          </w:p>
        </w:tc>
        <w:tc>
          <w:tcPr>
            <w:tcW w:w="397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eastAsia="仿宋_GB2312" w:cs="Times New Roman"/>
                <w:kern w:val="0"/>
                <w:szCs w:val="21"/>
                <w:lang w:val="en-US" w:eastAsia="zh-CN"/>
              </w:rPr>
              <w:t>0</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Times New Roman" w:hAnsi="Times New Roman" w:eastAsia="仿宋_GB2312" w:cs="Times New Roman"/>
                <w:kern w:val="0"/>
                <w:szCs w:val="21"/>
              </w:rPr>
              <w:t>注：本表反映部门本年度国有资本经营预算财政拨款支出情况。</w:t>
            </w:r>
          </w:p>
        </w:tc>
      </w:tr>
    </w:tbl>
    <w:p>
      <w:pPr>
        <w:widowControl/>
        <w:jc w:val="left"/>
        <w:rPr>
          <w:rFonts w:ascii="黑体" w:eastAsia="黑体" w:cs="黑体"/>
          <w:color w:val="000000"/>
          <w:kern w:val="0"/>
          <w:sz w:val="72"/>
          <w:szCs w:val="72"/>
        </w:rPr>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第三部分</w:t>
      </w:r>
      <w:r>
        <w:rPr>
          <w:rFonts w:hint="eastAsia" w:ascii="黑体" w:hAnsi="黑体" w:eastAsia="黑体" w:cs="黑体"/>
          <w:b/>
          <w:bCs w:val="0"/>
          <w:kern w:val="0"/>
          <w:sz w:val="44"/>
          <w:szCs w:val="44"/>
          <w:lang w:val="en-US" w:eastAsia="zh-CN"/>
        </w:rPr>
        <w:t>2021</w:t>
      </w:r>
      <w:r>
        <w:rPr>
          <w:rFonts w:hint="eastAsia" w:ascii="黑体" w:hAnsi="黑体" w:eastAsia="黑体" w:cs="黑体"/>
          <w:b/>
          <w:bCs w:val="0"/>
          <w:kern w:val="0"/>
          <w:sz w:val="44"/>
          <w:szCs w:val="44"/>
        </w:rPr>
        <w:t>年度部门决算情况说明</w:t>
      </w:r>
    </w:p>
    <w:p>
      <w:pPr>
        <w:widowControl/>
        <w:jc w:val="left"/>
        <w:rPr>
          <w:rFonts w:hint="eastAsia" w:ascii="黑体" w:eastAsia="黑体" w:cs="黑体"/>
          <w:color w:val="000000"/>
          <w:kern w:val="0"/>
          <w:sz w:val="70"/>
          <w:szCs w:val="70"/>
        </w:rPr>
      </w:pPr>
    </w:p>
    <w:p>
      <w:pPr>
        <w:pStyle w:val="13"/>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pPr>
        <w:pStyle w:val="13"/>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b w:val="0"/>
          <w:bCs w:val="0"/>
          <w:color w:val="auto"/>
          <w:sz w:val="32"/>
          <w:szCs w:val="32"/>
          <w:u w:val="none"/>
          <w:lang w:val="en-US" w:eastAsia="zh-CN"/>
        </w:rPr>
        <w:t>2021</w:t>
      </w:r>
      <w:r>
        <w:rPr>
          <w:rFonts w:hint="eastAsia" w:ascii="Times New Roman" w:hAnsi="Times New Roman" w:eastAsia="仿宋_GB2312" w:cs="Times New Roman"/>
          <w:bCs/>
          <w:color w:val="auto"/>
          <w:sz w:val="32"/>
          <w:szCs w:val="32"/>
          <w:u w:val="none"/>
        </w:rPr>
        <w:t>年度</w:t>
      </w:r>
      <w:r>
        <w:rPr>
          <w:rFonts w:ascii="Times New Roman" w:hAnsi="Times New Roman" w:eastAsia="仿宋_GB2312" w:cs="Times New Roman"/>
          <w:color w:val="auto"/>
          <w:sz w:val="32"/>
          <w:szCs w:val="32"/>
          <w:u w:val="none"/>
        </w:rPr>
        <w:t>收、支总计</w:t>
      </w:r>
      <w:r>
        <w:rPr>
          <w:rFonts w:hint="eastAsia" w:ascii="Times New Roman" w:hAnsi="Times New Roman" w:eastAsia="仿宋_GB2312" w:cs="Times New Roman"/>
          <w:color w:val="auto"/>
          <w:sz w:val="32"/>
          <w:szCs w:val="32"/>
          <w:u w:val="none"/>
          <w:lang w:val="en-US" w:eastAsia="zh-CN"/>
        </w:rPr>
        <w:t>823.74</w:t>
      </w:r>
      <w:r>
        <w:rPr>
          <w:rFonts w:ascii="Times New Roman" w:hAnsi="Times New Roman" w:eastAsia="仿宋_GB2312" w:cs="Times New Roman"/>
          <w:color w:val="auto"/>
          <w:sz w:val="32"/>
          <w:szCs w:val="32"/>
          <w:u w:val="none"/>
        </w:rPr>
        <w:t>万元。与20</w:t>
      </w:r>
      <w:r>
        <w:rPr>
          <w:rFonts w:hint="eastAsia" w:ascii="Times New Roman" w:hAnsi="Times New Roman" w:eastAsia="仿宋_GB2312" w:cs="Times New Roman"/>
          <w:color w:val="auto"/>
          <w:sz w:val="32"/>
          <w:szCs w:val="32"/>
          <w:u w:val="none"/>
          <w:lang w:val="en-US" w:eastAsia="zh-CN"/>
        </w:rPr>
        <w:t>20</w:t>
      </w:r>
      <w:r>
        <w:rPr>
          <w:rFonts w:ascii="Times New Roman" w:hAnsi="Times New Roman" w:eastAsia="仿宋_GB2312" w:cs="Times New Roman"/>
          <w:color w:val="auto"/>
          <w:sz w:val="32"/>
          <w:szCs w:val="32"/>
          <w:u w:val="none"/>
        </w:rPr>
        <w:t>年相比，增加</w:t>
      </w:r>
      <w:r>
        <w:rPr>
          <w:rFonts w:hint="eastAsia" w:ascii="Times New Roman" w:hAnsi="Times New Roman" w:eastAsia="仿宋_GB2312" w:cs="Times New Roman"/>
          <w:color w:val="auto"/>
          <w:sz w:val="32"/>
          <w:szCs w:val="32"/>
          <w:u w:val="none"/>
          <w:lang w:val="en-US" w:eastAsia="zh-CN"/>
        </w:rPr>
        <w:t>31.77</w:t>
      </w:r>
      <w:r>
        <w:rPr>
          <w:rFonts w:ascii="Times New Roman" w:hAnsi="Times New Roman" w:eastAsia="仿宋_GB2312" w:cs="Times New Roman"/>
          <w:color w:val="auto"/>
          <w:sz w:val="32"/>
          <w:szCs w:val="32"/>
          <w:u w:val="none"/>
        </w:rPr>
        <w:t>万元，增长</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eastAsia="zh-CN"/>
        </w:rPr>
        <w:t>增加其他应急管理支出的项目支出</w:t>
      </w:r>
      <w:r>
        <w:rPr>
          <w:rFonts w:hint="eastAsia" w:ascii="Times New Roman" w:hAnsi="Times New Roman" w:eastAsia="仿宋_GB2312" w:cs="Times New Roman"/>
          <w:color w:val="auto"/>
          <w:sz w:val="32"/>
          <w:szCs w:val="32"/>
          <w:u w:val="none"/>
        </w:rPr>
        <w:t>。</w:t>
      </w:r>
    </w:p>
    <w:p>
      <w:pPr>
        <w:pStyle w:val="13"/>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二、收入决算情况说明</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本年收入合计</w:t>
      </w:r>
      <w:r>
        <w:rPr>
          <w:rFonts w:hint="eastAsia" w:ascii="Times New Roman" w:hAnsi="Times New Roman" w:eastAsia="仿宋_GB2312" w:cs="Times New Roman"/>
          <w:color w:val="auto"/>
          <w:sz w:val="32"/>
          <w:szCs w:val="32"/>
          <w:u w:val="none"/>
          <w:lang w:val="en-US" w:eastAsia="zh-CN"/>
        </w:rPr>
        <w:t>823.74</w:t>
      </w:r>
      <w:r>
        <w:rPr>
          <w:rFonts w:ascii="Times New Roman" w:hAnsi="Times New Roman" w:eastAsia="仿宋_GB2312" w:cs="Times New Roman"/>
          <w:color w:val="auto"/>
          <w:sz w:val="32"/>
          <w:szCs w:val="32"/>
          <w:u w:val="none"/>
        </w:rPr>
        <w:t>万元，其中：财政拨款收入</w:t>
      </w:r>
      <w:r>
        <w:rPr>
          <w:rFonts w:hint="eastAsia" w:ascii="Times New Roman" w:hAnsi="Times New Roman" w:eastAsia="仿宋_GB2312" w:cs="Times New Roman"/>
          <w:color w:val="auto"/>
          <w:sz w:val="32"/>
          <w:szCs w:val="32"/>
          <w:u w:val="none"/>
          <w:lang w:val="en-US" w:eastAsia="zh-CN"/>
        </w:rPr>
        <w:t>823.74</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pPr>
        <w:pStyle w:val="13"/>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三、支出决算情况说明</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本年支出合计</w:t>
      </w:r>
      <w:r>
        <w:rPr>
          <w:rFonts w:hint="eastAsia" w:ascii="Times New Roman" w:hAnsi="Times New Roman" w:eastAsia="仿宋_GB2312" w:cs="Times New Roman"/>
          <w:color w:val="auto"/>
          <w:sz w:val="32"/>
          <w:szCs w:val="32"/>
          <w:u w:val="none"/>
          <w:lang w:val="en-US" w:eastAsia="zh-CN"/>
        </w:rPr>
        <w:t>823.74</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787.84</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95.64</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35.9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4.36</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pPr>
        <w:pStyle w:val="13"/>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四、财政拨款收入支出决算总体情况说明</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年度财政拨款收、支总计</w:t>
      </w:r>
      <w:r>
        <w:rPr>
          <w:rFonts w:hint="eastAsia" w:ascii="Times New Roman" w:hAnsi="Times New Roman" w:eastAsia="仿宋_GB2312" w:cs="Times New Roman"/>
          <w:color w:val="auto"/>
          <w:sz w:val="32"/>
          <w:szCs w:val="32"/>
          <w:u w:val="none"/>
          <w:lang w:val="en-US" w:eastAsia="zh-CN"/>
        </w:rPr>
        <w:t>823.74</w:t>
      </w:r>
      <w:r>
        <w:rPr>
          <w:rFonts w:ascii="Times New Roman" w:hAnsi="Times New Roman" w:eastAsia="仿宋_GB2312" w:cs="Times New Roman"/>
          <w:color w:val="auto"/>
          <w:sz w:val="32"/>
          <w:szCs w:val="32"/>
          <w:u w:val="none"/>
        </w:rPr>
        <w:t>万元，与20</w:t>
      </w:r>
      <w:r>
        <w:rPr>
          <w:rFonts w:hint="eastAsia" w:ascii="Times New Roman" w:hAnsi="Times New Roman" w:eastAsia="仿宋_GB2312" w:cs="Times New Roman"/>
          <w:color w:val="auto"/>
          <w:sz w:val="32"/>
          <w:szCs w:val="32"/>
          <w:u w:val="none"/>
          <w:lang w:val="en-US" w:eastAsia="zh-CN"/>
        </w:rPr>
        <w:t>20</w:t>
      </w:r>
      <w:r>
        <w:rPr>
          <w:rFonts w:ascii="Times New Roman" w:hAnsi="Times New Roman" w:eastAsia="仿宋_GB2312" w:cs="Times New Roman"/>
          <w:color w:val="auto"/>
          <w:sz w:val="32"/>
          <w:szCs w:val="32"/>
          <w:u w:val="none"/>
        </w:rPr>
        <w:t>年相比，增加</w:t>
      </w:r>
      <w:r>
        <w:rPr>
          <w:rFonts w:hint="eastAsia" w:ascii="Times New Roman" w:hAnsi="Times New Roman" w:eastAsia="仿宋_GB2312" w:cs="Times New Roman"/>
          <w:color w:val="auto"/>
          <w:sz w:val="32"/>
          <w:szCs w:val="32"/>
          <w:u w:val="none"/>
          <w:lang w:val="en-US" w:eastAsia="zh-CN"/>
        </w:rPr>
        <w:t>31.77</w:t>
      </w:r>
      <w:r>
        <w:rPr>
          <w:rFonts w:ascii="Times New Roman" w:hAnsi="Times New Roman" w:eastAsia="仿宋_GB2312" w:cs="Times New Roman"/>
          <w:color w:val="auto"/>
          <w:sz w:val="32"/>
          <w:szCs w:val="32"/>
          <w:u w:val="none"/>
        </w:rPr>
        <w:t>万元,增长</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eastAsia="zh-CN"/>
        </w:rPr>
        <w:t>增加其他应急管理支出的项目支出</w:t>
      </w:r>
      <w:r>
        <w:rPr>
          <w:rFonts w:hint="eastAsia" w:ascii="Times New Roman" w:hAnsi="Times New Roman" w:eastAsia="仿宋_GB2312" w:cs="Times New Roman"/>
          <w:color w:val="auto"/>
          <w:sz w:val="32"/>
          <w:szCs w:val="32"/>
          <w:u w:val="none"/>
        </w:rPr>
        <w:t>。</w:t>
      </w:r>
    </w:p>
    <w:p>
      <w:pPr>
        <w:pStyle w:val="13"/>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五、一般公共预算财政拨款支出决算情况说明</w:t>
      </w:r>
    </w:p>
    <w:p>
      <w:pPr>
        <w:pStyle w:val="13"/>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（一）财政拨款支出决算总体情况</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823.74</w:t>
      </w:r>
      <w:r>
        <w:rPr>
          <w:rFonts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%，与20</w:t>
      </w:r>
      <w:r>
        <w:rPr>
          <w:rFonts w:hint="eastAsia" w:ascii="Times New Roman" w:hAnsi="Times New Roman" w:eastAsia="仿宋_GB2312" w:cs="Times New Roman"/>
          <w:color w:val="auto"/>
          <w:sz w:val="32"/>
          <w:szCs w:val="32"/>
          <w:u w:val="none"/>
          <w:lang w:val="en-US" w:eastAsia="zh-CN"/>
        </w:rPr>
        <w:t>20</w:t>
      </w:r>
      <w:r>
        <w:rPr>
          <w:rFonts w:ascii="Times New Roman" w:hAnsi="Times New Roman" w:eastAsia="仿宋_GB2312" w:cs="Times New Roman"/>
          <w:color w:val="auto"/>
          <w:sz w:val="32"/>
          <w:szCs w:val="32"/>
          <w:u w:val="none"/>
        </w:rPr>
        <w:t>年相比，财政拨款支出增加</w:t>
      </w:r>
      <w:r>
        <w:rPr>
          <w:rFonts w:hint="eastAsia" w:ascii="Times New Roman" w:hAnsi="Times New Roman" w:eastAsia="仿宋_GB2312" w:cs="Times New Roman"/>
          <w:color w:val="auto"/>
          <w:sz w:val="32"/>
          <w:szCs w:val="32"/>
          <w:u w:val="none"/>
          <w:lang w:val="en-US" w:eastAsia="zh-CN"/>
        </w:rPr>
        <w:t>31.77</w:t>
      </w:r>
      <w:r>
        <w:rPr>
          <w:rFonts w:ascii="Times New Roman" w:hAnsi="Times New Roman" w:eastAsia="仿宋_GB2312" w:cs="Times New Roman"/>
          <w:color w:val="auto"/>
          <w:sz w:val="32"/>
          <w:szCs w:val="32"/>
          <w:u w:val="none"/>
        </w:rPr>
        <w:t>万元，增长</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eastAsia="zh-CN"/>
        </w:rPr>
        <w:t>增加其他应急管理支出的项目支出</w:t>
      </w:r>
      <w:r>
        <w:rPr>
          <w:rFonts w:hint="eastAsia" w:ascii="Times New Roman" w:hAnsi="Times New Roman" w:eastAsia="仿宋_GB2312" w:cs="Times New Roman"/>
          <w:color w:val="auto"/>
          <w:sz w:val="32"/>
          <w:szCs w:val="32"/>
          <w:u w:val="none"/>
        </w:rPr>
        <w:t>。</w:t>
      </w:r>
    </w:p>
    <w:p>
      <w:pPr>
        <w:pStyle w:val="13"/>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（二）财政拨款支出决算结构情况</w:t>
      </w:r>
    </w:p>
    <w:p>
      <w:pPr>
        <w:pStyle w:val="13"/>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823.74</w:t>
      </w:r>
      <w:r>
        <w:rPr>
          <w:rFonts w:ascii="Times New Roman" w:hAnsi="Times New Roman" w:eastAsia="仿宋_GB2312" w:cs="Times New Roman"/>
          <w:color w:val="auto"/>
          <w:sz w:val="32"/>
          <w:szCs w:val="32"/>
          <w:u w:val="none"/>
        </w:rPr>
        <w:t>万元，主要用于以下方面：</w:t>
      </w:r>
      <w:r>
        <w:rPr>
          <w:rFonts w:hint="default" w:ascii="Times New Roman" w:hAnsi="Times New Roman" w:eastAsia="仿宋_GB2312" w:cs="Times New Roman"/>
          <w:color w:val="auto"/>
          <w:kern w:val="0"/>
          <w:sz w:val="32"/>
          <w:szCs w:val="32"/>
          <w:u w:val="none"/>
          <w:lang w:val="en-US" w:eastAsia="zh-CN"/>
        </w:rPr>
        <w:t>灾害防治及应急管理支出</w:t>
      </w:r>
      <w:r>
        <w:rPr>
          <w:rFonts w:ascii="Times New Roman" w:hAnsi="Times New Roman" w:eastAsia="仿宋_GB2312" w:cs="Times New Roman"/>
          <w:color w:val="auto"/>
          <w:sz w:val="32"/>
          <w:szCs w:val="32"/>
          <w:u w:val="none"/>
        </w:rPr>
        <w:t>（类）支出</w:t>
      </w:r>
      <w:r>
        <w:rPr>
          <w:rFonts w:hint="eastAsia" w:ascii="Times New Roman" w:hAnsi="Times New Roman" w:eastAsia="仿宋_GB2312" w:cs="Times New Roman"/>
          <w:color w:val="auto"/>
          <w:sz w:val="32"/>
          <w:szCs w:val="32"/>
          <w:u w:val="none"/>
          <w:lang w:val="en-US" w:eastAsia="zh-CN"/>
        </w:rPr>
        <w:t>823.74</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pPr>
        <w:pStyle w:val="13"/>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（三）财政拨款支出决算具体情况</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u w:val="none"/>
          <w:lang w:val="en-US" w:eastAsia="zh-CN"/>
        </w:rPr>
        <w:t>886.89</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823.74</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92.88</w:t>
      </w:r>
      <w:r>
        <w:rPr>
          <w:rFonts w:ascii="Times New Roman" w:hAnsi="Times New Roman" w:eastAsia="仿宋_GB2312" w:cs="Times New Roman"/>
          <w:color w:val="auto"/>
          <w:sz w:val="32"/>
          <w:szCs w:val="32"/>
          <w:u w:val="none"/>
        </w:rPr>
        <w:t>%，其中：</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1、</w:t>
      </w:r>
      <w:r>
        <w:rPr>
          <w:rFonts w:hint="eastAsia" w:ascii="Times New Roman" w:hAnsi="Times New Roman" w:eastAsia="仿宋_GB2312" w:cs="Times New Roman"/>
          <w:color w:val="auto"/>
          <w:sz w:val="32"/>
          <w:szCs w:val="32"/>
          <w:u w:val="none"/>
          <w:lang w:val="en-US" w:eastAsia="zh-CN"/>
        </w:rPr>
        <w:t>灾害防治及应急管理支出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应急管理事务</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行政运行</w:t>
      </w:r>
      <w:r>
        <w:rPr>
          <w:rFonts w:ascii="Times New Roman" w:hAnsi="Times New Roman" w:eastAsia="仿宋_GB2312" w:cs="Times New Roman"/>
          <w:color w:val="auto"/>
          <w:sz w:val="32"/>
          <w:szCs w:val="32"/>
          <w:u w:val="none"/>
        </w:rPr>
        <w:t>（项）。</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886.89</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823.74</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92.88</w:t>
      </w:r>
      <w:r>
        <w:rPr>
          <w:rFonts w:ascii="Times New Roman" w:hAnsi="Times New Roman" w:eastAsia="仿宋_GB2312" w:cs="Times New Roman"/>
          <w:color w:val="auto"/>
          <w:sz w:val="32"/>
          <w:szCs w:val="32"/>
          <w:u w:val="none"/>
        </w:rPr>
        <w:t>%，决算数小于年初预算数的主要原因是：</w:t>
      </w:r>
      <w:r>
        <w:rPr>
          <w:rFonts w:hint="eastAsia" w:ascii="Times New Roman" w:hAnsi="Times New Roman" w:eastAsia="仿宋_GB2312" w:cs="Times New Roman"/>
          <w:color w:val="auto"/>
          <w:sz w:val="32"/>
          <w:szCs w:val="32"/>
          <w:u w:val="none"/>
          <w:lang w:eastAsia="zh-CN"/>
        </w:rPr>
        <w:t>减少了项目支出。</w:t>
      </w:r>
    </w:p>
    <w:p>
      <w:pPr>
        <w:pStyle w:val="13"/>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六、一般公共预算财政拨款基本支出决算情况说明</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年度财政拨款基本支出</w:t>
      </w:r>
      <w:r>
        <w:rPr>
          <w:rFonts w:hint="eastAsia" w:ascii="Times New Roman" w:hAnsi="Times New Roman" w:eastAsia="仿宋_GB2312" w:cs="Times New Roman"/>
          <w:color w:val="auto"/>
          <w:sz w:val="32"/>
          <w:szCs w:val="32"/>
          <w:u w:val="none"/>
          <w:lang w:val="en-US" w:eastAsia="zh-CN"/>
        </w:rPr>
        <w:t>787.84</w:t>
      </w:r>
      <w:r>
        <w:rPr>
          <w:rFonts w:ascii="Times New Roman" w:hAnsi="Times New Roman" w:eastAsia="仿宋_GB2312" w:cs="Times New Roman"/>
          <w:color w:val="auto"/>
          <w:sz w:val="32"/>
          <w:szCs w:val="32"/>
          <w:u w:val="none"/>
        </w:rPr>
        <w:t>万元，其中：人员经费</w:t>
      </w:r>
      <w:r>
        <w:rPr>
          <w:rFonts w:hint="eastAsia" w:ascii="Times New Roman" w:hAnsi="Times New Roman" w:eastAsia="仿宋_GB2312" w:cs="Times New Roman"/>
          <w:color w:val="auto"/>
          <w:sz w:val="32"/>
          <w:szCs w:val="32"/>
          <w:u w:val="none"/>
          <w:lang w:val="en-US" w:eastAsia="zh-CN"/>
        </w:rPr>
        <w:t>495.45</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62.89</w:t>
      </w:r>
      <w:r>
        <w:rPr>
          <w:rFonts w:ascii="Times New Roman" w:hAnsi="Times New Roman" w:eastAsia="仿宋_GB2312" w:cs="Times New Roman"/>
          <w:color w:val="auto"/>
          <w:sz w:val="32"/>
          <w:szCs w:val="32"/>
          <w:u w:val="none"/>
        </w:rPr>
        <w:t>%,主要包括主要包括</w:t>
      </w:r>
      <w:r>
        <w:rPr>
          <w:rFonts w:hint="eastAsia" w:ascii="Times New Roman" w:hAnsi="Times New Roman" w:eastAsia="仿宋_GB2312" w:cs="Times New Roman"/>
          <w:color w:val="auto"/>
          <w:sz w:val="32"/>
          <w:szCs w:val="32"/>
          <w:u w:val="none"/>
        </w:rPr>
        <w:t>基本工资、津贴补贴、奖金、伙食补助费、绩效工资、机关事业单位基本养老保险缴费、职工基本医疗保险缴费、其他社会保障缴费、其他工资福利支出</w:t>
      </w:r>
      <w:r>
        <w:rPr>
          <w:rFonts w:ascii="Times New Roman" w:hAnsi="Times New Roman" w:eastAsia="仿宋_GB2312" w:cs="Times New Roman"/>
          <w:color w:val="auto"/>
          <w:sz w:val="32"/>
          <w:szCs w:val="32"/>
          <w:u w:val="none"/>
        </w:rPr>
        <w:t>；公用经费</w:t>
      </w:r>
      <w:r>
        <w:rPr>
          <w:rFonts w:hint="eastAsia" w:ascii="Times New Roman" w:hAnsi="Times New Roman" w:eastAsia="仿宋_GB2312" w:cs="Times New Roman"/>
          <w:color w:val="auto"/>
          <w:sz w:val="32"/>
          <w:szCs w:val="32"/>
          <w:u w:val="none"/>
          <w:lang w:val="en-US" w:eastAsia="zh-CN"/>
        </w:rPr>
        <w:t>292.39</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37.11</w:t>
      </w:r>
      <w:r>
        <w:rPr>
          <w:rFonts w:ascii="Times New Roman" w:hAnsi="Times New Roman" w:eastAsia="仿宋_GB2312" w:cs="Times New Roman"/>
          <w:color w:val="auto"/>
          <w:sz w:val="32"/>
          <w:szCs w:val="32"/>
          <w:u w:val="none"/>
        </w:rPr>
        <w:t>%，主要包括</w:t>
      </w:r>
      <w:r>
        <w:rPr>
          <w:rFonts w:hint="eastAsia" w:ascii="Times New Roman" w:hAnsi="Times New Roman" w:eastAsia="仿宋_GB2312" w:cs="Times New Roman"/>
          <w:color w:val="auto"/>
          <w:sz w:val="32"/>
          <w:szCs w:val="32"/>
          <w:u w:val="none"/>
        </w:rPr>
        <w:t>办公费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水费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电费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邮电费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维修（护）费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租赁费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公务接待费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劳务费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工会经费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其他交通费用</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其他商品和服务支出</w:t>
      </w:r>
      <w:r>
        <w:rPr>
          <w:rFonts w:ascii="Times New Roman" w:hAnsi="Times New Roman" w:eastAsia="仿宋_GB2312" w:cs="Times New Roman"/>
          <w:color w:val="auto"/>
          <w:sz w:val="32"/>
          <w:szCs w:val="32"/>
          <w:u w:val="none"/>
        </w:rPr>
        <w:t>。</w:t>
      </w:r>
    </w:p>
    <w:p>
      <w:pPr>
        <w:pStyle w:val="13"/>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七、一般公共预算财政拨款三公经费支出决算情况说明</w:t>
      </w:r>
    </w:p>
    <w:p>
      <w:pPr>
        <w:pStyle w:val="13"/>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（一）“三公”经费财政拨款支出决算总体情况说明</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48</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14.78</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30.79</w:t>
      </w:r>
      <w:r>
        <w:rPr>
          <w:rFonts w:ascii="Times New Roman" w:hAnsi="Times New Roman" w:eastAsia="仿宋_GB2312" w:cs="Times New Roman"/>
          <w:color w:val="auto"/>
          <w:sz w:val="32"/>
          <w:szCs w:val="32"/>
          <w:u w:val="none"/>
        </w:rPr>
        <w:t>%，其中：</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lang w:val="en-US" w:eastAsia="zh-CN"/>
        </w:rPr>
        <w:t>36</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11.37</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31.58</w:t>
      </w:r>
      <w:r>
        <w:rPr>
          <w:rFonts w:ascii="Times New Roman" w:hAnsi="Times New Roman" w:eastAsia="仿宋_GB2312" w:cs="Times New Roman"/>
          <w:color w:val="auto"/>
          <w:sz w:val="32"/>
          <w:szCs w:val="32"/>
          <w:u w:val="none"/>
        </w:rPr>
        <w:t>%，决算数小于年初预算数的主要原因是</w:t>
      </w:r>
      <w:r>
        <w:rPr>
          <w:rFonts w:hint="eastAsia" w:ascii="Times New Roman" w:hAnsi="Times New Roman" w:eastAsia="仿宋_GB2312" w:cs="Times New Roman"/>
          <w:color w:val="auto"/>
          <w:sz w:val="32"/>
          <w:szCs w:val="32"/>
          <w:u w:val="none"/>
          <w:lang w:val="en-US" w:eastAsia="zh-CN"/>
        </w:rPr>
        <w:t>单位严格实行公务招待制度，严格审批，严禁超标，减少很多不必要的开支</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减少1.25</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减少9.90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减少</w:t>
      </w:r>
      <w:r>
        <w:rPr>
          <w:rFonts w:ascii="Times New Roman" w:hAnsi="Times New Roman" w:eastAsia="仿宋_GB2312" w:cs="Times New Roman"/>
          <w:color w:val="auto"/>
          <w:sz w:val="32"/>
          <w:szCs w:val="32"/>
          <w:u w:val="none"/>
        </w:rPr>
        <w:t>的主要原因</w:t>
      </w:r>
      <w:r>
        <w:rPr>
          <w:rFonts w:hint="eastAsia" w:ascii="Times New Roman" w:hAnsi="Times New Roman" w:eastAsia="仿宋_GB2312" w:cs="Times New Roman"/>
          <w:color w:val="auto"/>
          <w:sz w:val="32"/>
          <w:szCs w:val="32"/>
          <w:u w:val="none"/>
          <w:lang w:val="en-US" w:eastAsia="zh-CN"/>
        </w:rPr>
        <w:t>是按照上级有关规定执行公务接待只减不增的规定</w:t>
      </w:r>
      <w:r>
        <w:rPr>
          <w:rFonts w:ascii="Times New Roman" w:hAnsi="Times New Roman" w:eastAsia="仿宋_GB2312" w:cs="Times New Roman"/>
          <w:color w:val="auto"/>
          <w:sz w:val="32"/>
          <w:szCs w:val="32"/>
          <w:u w:val="none"/>
        </w:rPr>
        <w:t>。</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lang w:val="en-US" w:eastAsia="zh-CN"/>
        </w:rPr>
        <w:t>12</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3.41</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28.42</w:t>
      </w:r>
      <w:r>
        <w:rPr>
          <w:rFonts w:ascii="Times New Roman" w:hAnsi="Times New Roman" w:eastAsia="仿宋_GB2312" w:cs="Times New Roman"/>
          <w:color w:val="auto"/>
          <w:sz w:val="32"/>
          <w:szCs w:val="32"/>
          <w:u w:val="none"/>
        </w:rPr>
        <w:t>%，决算数小于年初预算数的主要原因是</w:t>
      </w:r>
      <w:r>
        <w:rPr>
          <w:rFonts w:hint="eastAsia" w:ascii="Times New Roman" w:hAnsi="Times New Roman" w:eastAsia="仿宋_GB2312" w:cs="Times New Roman"/>
          <w:color w:val="auto"/>
          <w:sz w:val="32"/>
          <w:szCs w:val="32"/>
          <w:u w:val="none"/>
          <w:lang w:eastAsia="zh-CN"/>
        </w:rPr>
        <w:t>减少公务用车运行费</w:t>
      </w:r>
      <w:r>
        <w:rPr>
          <w:rFonts w:ascii="Times New Roman" w:hAnsi="Times New Roman" w:eastAsia="仿宋_GB2312" w:cs="Times New Roman"/>
          <w:color w:val="auto"/>
          <w:sz w:val="32"/>
          <w:szCs w:val="32"/>
          <w:u w:val="none"/>
        </w:rPr>
        <w:t>，与上年相比减少</w:t>
      </w:r>
      <w:r>
        <w:rPr>
          <w:rFonts w:hint="eastAsia" w:ascii="Times New Roman" w:hAnsi="Times New Roman" w:eastAsia="仿宋_GB2312" w:cs="Times New Roman"/>
          <w:color w:val="auto"/>
          <w:sz w:val="32"/>
          <w:szCs w:val="32"/>
          <w:u w:val="none"/>
          <w:lang w:val="en-US" w:eastAsia="zh-CN"/>
        </w:rPr>
        <w:t>1.93</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36.14</w:t>
      </w:r>
      <w:r>
        <w:rPr>
          <w:rFonts w:ascii="Times New Roman" w:hAnsi="Times New Roman" w:eastAsia="仿宋_GB2312" w:cs="Times New Roman"/>
          <w:color w:val="auto"/>
          <w:sz w:val="32"/>
          <w:szCs w:val="32"/>
          <w:u w:val="none"/>
        </w:rPr>
        <w:t>%,减少的主要原因是</w:t>
      </w:r>
      <w:r>
        <w:rPr>
          <w:rFonts w:hint="eastAsia" w:ascii="Times New Roman" w:hAnsi="Times New Roman" w:eastAsia="仿宋_GB2312" w:cs="Times New Roman"/>
          <w:color w:val="auto"/>
          <w:sz w:val="32"/>
          <w:szCs w:val="32"/>
          <w:u w:val="none"/>
          <w:lang w:eastAsia="zh-CN"/>
        </w:rPr>
        <w:t>减少了公务用车运行维护支出</w:t>
      </w:r>
      <w:r>
        <w:rPr>
          <w:rFonts w:ascii="Times New Roman" w:hAnsi="Times New Roman" w:eastAsia="仿宋_GB2312" w:cs="Times New Roman"/>
          <w:color w:val="auto"/>
          <w:sz w:val="32"/>
          <w:szCs w:val="32"/>
          <w:u w:val="none"/>
        </w:rPr>
        <w:t>。</w:t>
      </w:r>
    </w:p>
    <w:p>
      <w:pPr>
        <w:pStyle w:val="13"/>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（二）“三公”经费财政拨款支出决算具体情况说明</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11.37</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76.93</w:t>
      </w:r>
      <w:r>
        <w:rPr>
          <w:rFonts w:ascii="Times New Roman" w:hAnsi="Times New Roman" w:eastAsia="仿宋_GB2312" w:cs="Times New Roman"/>
          <w:color w:val="auto"/>
          <w:sz w:val="32"/>
          <w:szCs w:val="32"/>
          <w:u w:val="none"/>
        </w:rPr>
        <w:t>%,因公出国（境）费支出决算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lang w:val="en-US" w:eastAsia="zh-CN"/>
        </w:rPr>
        <w:t>3.41</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23.07</w:t>
      </w:r>
      <w:r>
        <w:rPr>
          <w:rFonts w:ascii="Times New Roman" w:hAnsi="Times New Roman" w:eastAsia="仿宋_GB2312" w:cs="Times New Roman"/>
          <w:color w:val="auto"/>
          <w:sz w:val="32"/>
          <w:szCs w:val="32"/>
          <w:u w:val="none"/>
        </w:rPr>
        <w:t>%。其中：</w:t>
      </w:r>
    </w:p>
    <w:p>
      <w:pPr>
        <w:pStyle w:val="13"/>
        <w:spacing w:line="600" w:lineRule="exact"/>
        <w:ind w:firstLine="640" w:firstLineChars="200"/>
        <w:rPr>
          <w:rFonts w:hint="eastAsia" w:ascii="Times New Roman" w:hAnsi="Times New Roman" w:eastAsia="仿宋_GB2312" w:cs="Times New Roman"/>
          <w:b/>
          <w:color w:val="auto"/>
          <w:sz w:val="32"/>
          <w:szCs w:val="32"/>
          <w:u w:val="none"/>
          <w:lang w:eastAsia="zh-CN"/>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val="en-US" w:eastAsia="zh-CN"/>
        </w:rPr>
        <w:t>。</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11.37</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265</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4274</w:t>
      </w:r>
      <w:r>
        <w:rPr>
          <w:rFonts w:ascii="Times New Roman" w:hAnsi="Times New Roman" w:eastAsia="仿宋_GB2312" w:cs="Times New Roman"/>
          <w:color w:val="auto"/>
          <w:sz w:val="32"/>
          <w:szCs w:val="32"/>
          <w:u w:val="none"/>
        </w:rPr>
        <w:t>人次，主要是</w:t>
      </w:r>
      <w:r>
        <w:rPr>
          <w:rFonts w:hint="eastAsia" w:ascii="Times New Roman" w:hAnsi="Times New Roman" w:eastAsia="仿宋_GB2312" w:cs="Times New Roman"/>
          <w:color w:val="auto"/>
          <w:sz w:val="32"/>
          <w:szCs w:val="32"/>
          <w:u w:val="none"/>
          <w:lang w:val="en-US" w:eastAsia="zh-CN"/>
        </w:rPr>
        <w:t>安全生产应急管理专项整治期间、到乡镇基层、企业工作不便于食堂就餐时、周边县市业务单位往来招待等</w:t>
      </w:r>
      <w:r>
        <w:rPr>
          <w:rFonts w:ascii="Times New Roman" w:hAnsi="Times New Roman" w:eastAsia="仿宋_GB2312" w:cs="Times New Roman"/>
          <w:color w:val="auto"/>
          <w:sz w:val="32"/>
          <w:szCs w:val="32"/>
          <w:u w:val="none"/>
        </w:rPr>
        <w:t>发生的接待支出。</w:t>
      </w:r>
    </w:p>
    <w:p>
      <w:pPr>
        <w:spacing w:line="600" w:lineRule="exact"/>
        <w:ind w:firstLine="640" w:firstLineChars="200"/>
        <w:rPr>
          <w:rFonts w:eastAsia="仿宋_GB2312"/>
          <w:kern w:val="0"/>
          <w:sz w:val="32"/>
          <w:szCs w:val="32"/>
          <w:u w:val="none"/>
        </w:rPr>
      </w:pPr>
      <w:r>
        <w:rPr>
          <w:rFonts w:eastAsia="仿宋_GB2312"/>
          <w:sz w:val="32"/>
          <w:szCs w:val="32"/>
          <w:u w:val="none"/>
        </w:rPr>
        <w:t>3、公务用车购置费及运行维护费支出决算为</w:t>
      </w:r>
      <w:r>
        <w:rPr>
          <w:rFonts w:hint="eastAsia" w:eastAsia="仿宋_GB2312"/>
          <w:sz w:val="32"/>
          <w:szCs w:val="32"/>
          <w:u w:val="none"/>
          <w:lang w:val="en-US" w:eastAsia="zh-CN"/>
        </w:rPr>
        <w:t>3.41</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万元。公务用车运行维护费</w:t>
      </w:r>
      <w:r>
        <w:rPr>
          <w:rFonts w:hint="eastAsia" w:eastAsia="仿宋_GB2312"/>
          <w:sz w:val="32"/>
          <w:szCs w:val="32"/>
          <w:u w:val="none"/>
          <w:lang w:val="en-US" w:eastAsia="zh-CN"/>
        </w:rPr>
        <w:t>3.41</w:t>
      </w:r>
      <w:r>
        <w:rPr>
          <w:rFonts w:eastAsia="仿宋_GB2312"/>
          <w:sz w:val="32"/>
          <w:szCs w:val="32"/>
          <w:u w:val="none"/>
        </w:rPr>
        <w:t>万元，主要是</w:t>
      </w:r>
      <w:r>
        <w:rPr>
          <w:rFonts w:hint="eastAsia" w:ascii="仿宋_GB2312" w:hAnsi="仿宋_GB2312" w:eastAsia="仿宋_GB2312" w:cs="仿宋_GB2312"/>
          <w:sz w:val="32"/>
          <w:szCs w:val="32"/>
          <w:u w:val="none"/>
          <w:lang w:eastAsia="zh-CN"/>
        </w:rPr>
        <w:t>用于车辆日常维护</w:t>
      </w:r>
      <w:r>
        <w:rPr>
          <w:rFonts w:hint="eastAsia" w:ascii="仿宋_GB2312" w:hAnsi="仿宋_GB2312" w:eastAsia="仿宋_GB2312" w:cs="仿宋_GB2312"/>
          <w:sz w:val="32"/>
          <w:szCs w:val="32"/>
          <w:u w:val="none"/>
        </w:rPr>
        <w:t>支出</w:t>
      </w:r>
      <w:r>
        <w:rPr>
          <w:rFonts w:hint="eastAsia" w:ascii="仿宋_GB2312" w:hAnsi="仿宋_GB2312" w:eastAsia="仿宋_GB2312" w:cs="仿宋_GB2312"/>
          <w:sz w:val="32"/>
          <w:szCs w:val="32"/>
          <w:u w:val="none"/>
          <w:lang w:val="en-US" w:eastAsia="zh-CN"/>
        </w:rPr>
        <w:t>.</w:t>
      </w:r>
      <w:r>
        <w:rPr>
          <w:rFonts w:eastAsia="仿宋_GB2312"/>
          <w:sz w:val="32"/>
          <w:szCs w:val="32"/>
          <w:u w:val="none"/>
        </w:rPr>
        <w:t>截止</w:t>
      </w:r>
      <w:r>
        <w:rPr>
          <w:rFonts w:hint="eastAsia" w:eastAsia="仿宋_GB2312"/>
          <w:sz w:val="32"/>
          <w:szCs w:val="32"/>
          <w:u w:val="none"/>
          <w:lang w:val="en-US" w:eastAsia="zh-CN"/>
        </w:rPr>
        <w:t>2021</w:t>
      </w:r>
      <w:r>
        <w:rPr>
          <w:rFonts w:eastAsia="仿宋_GB2312"/>
          <w:sz w:val="32"/>
          <w:szCs w:val="32"/>
          <w:u w:val="none"/>
        </w:rPr>
        <w:t>年12月31日，我单位开支财政拨款的公务用车保有量为</w:t>
      </w:r>
      <w:r>
        <w:rPr>
          <w:rFonts w:hint="eastAsia" w:eastAsia="仿宋_GB2312"/>
          <w:sz w:val="32"/>
          <w:szCs w:val="32"/>
          <w:u w:val="none"/>
          <w:lang w:val="en-US" w:eastAsia="zh-CN"/>
        </w:rPr>
        <w:t>2</w:t>
      </w:r>
      <w:r>
        <w:rPr>
          <w:rFonts w:eastAsia="仿宋_GB2312"/>
          <w:sz w:val="32"/>
          <w:szCs w:val="32"/>
          <w:u w:val="none"/>
        </w:rPr>
        <w:t>辆。</w:t>
      </w:r>
    </w:p>
    <w:p>
      <w:pPr>
        <w:pStyle w:val="13"/>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八、政府性基金预算收入支出决算情况</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w:t>
      </w:r>
      <w:r>
        <w:rPr>
          <w:rFonts w:hint="eastAsia" w:ascii="Times New Roman" w:hAnsi="Times New Roman" w:eastAsia="仿宋_GB2312" w:cs="Times New Roman"/>
          <w:color w:val="auto"/>
          <w:sz w:val="32"/>
          <w:szCs w:val="32"/>
          <w:u w:val="none"/>
          <w:lang w:val="en-US" w:eastAsia="zh-CN"/>
        </w:rPr>
        <w:t>本单位无</w:t>
      </w:r>
      <w:r>
        <w:rPr>
          <w:rFonts w:ascii="Times New Roman" w:hAnsi="Times New Roman" w:eastAsia="仿宋_GB2312" w:cs="Times New Roman"/>
          <w:color w:val="auto"/>
          <w:sz w:val="32"/>
          <w:szCs w:val="32"/>
          <w:u w:val="none"/>
        </w:rPr>
        <w:t>政府性基金收支</w:t>
      </w:r>
    </w:p>
    <w:p>
      <w:pPr>
        <w:pStyle w:val="13"/>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lang w:eastAsia="zh-CN"/>
        </w:rPr>
        <w:t>九</w:t>
      </w:r>
      <w:r>
        <w:rPr>
          <w:rFonts w:hAnsi="黑体" w:cs="Times New Roman"/>
          <w:color w:val="auto"/>
          <w:sz w:val="32"/>
          <w:szCs w:val="32"/>
          <w:u w:val="none"/>
        </w:rPr>
        <w:t>、</w:t>
      </w:r>
      <w:r>
        <w:rPr>
          <w:rFonts w:hint="eastAsia" w:hAnsi="黑体" w:cs="Times New Roman"/>
          <w:color w:val="auto"/>
          <w:sz w:val="32"/>
          <w:szCs w:val="32"/>
          <w:u w:val="none"/>
        </w:rPr>
        <w:t>国有资本经营预算财政拨款支出决算情况</w:t>
      </w:r>
    </w:p>
    <w:p>
      <w:pPr>
        <w:pStyle w:val="13"/>
        <w:spacing w:line="600" w:lineRule="exact"/>
        <w:ind w:firstLine="640" w:firstLineChars="200"/>
        <w:rPr>
          <w:rFonts w:hAnsi="黑体"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年度本单位无</w:t>
      </w:r>
      <w:r>
        <w:rPr>
          <w:rFonts w:hint="eastAsia" w:ascii="Times New Roman" w:hAnsi="Times New Roman" w:eastAsia="仿宋_GB2312" w:cs="Times New Roman"/>
          <w:color w:val="auto"/>
          <w:sz w:val="32"/>
          <w:szCs w:val="32"/>
          <w:u w:val="none"/>
          <w:lang w:eastAsia="zh-CN"/>
        </w:rPr>
        <w:t>国有资本经营预算支出。</w:t>
      </w:r>
    </w:p>
    <w:p>
      <w:pPr>
        <w:pStyle w:val="13"/>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lang w:eastAsia="zh-CN"/>
        </w:rPr>
        <w:t>十</w:t>
      </w:r>
      <w:r>
        <w:rPr>
          <w:rFonts w:hAnsi="黑体" w:cs="Times New Roman"/>
          <w:color w:val="auto"/>
          <w:sz w:val="32"/>
          <w:szCs w:val="32"/>
          <w:u w:val="none"/>
        </w:rPr>
        <w:t>、关于</w:t>
      </w:r>
      <w:r>
        <w:rPr>
          <w:rFonts w:hint="eastAsia" w:hAnsi="黑体" w:cs="Times New Roman"/>
          <w:color w:val="auto"/>
          <w:sz w:val="32"/>
          <w:szCs w:val="32"/>
          <w:u w:val="none"/>
          <w:lang w:val="en-US" w:eastAsia="zh-CN"/>
        </w:rPr>
        <w:t>2021</w:t>
      </w:r>
      <w:r>
        <w:rPr>
          <w:rFonts w:hAnsi="黑体" w:cs="Times New Roman"/>
          <w:color w:val="auto"/>
          <w:sz w:val="32"/>
          <w:szCs w:val="32"/>
          <w:u w:val="none"/>
        </w:rPr>
        <w:t>年度预算绩效情况说明</w:t>
      </w:r>
    </w:p>
    <w:p>
      <w:pPr>
        <w:pStyle w:val="13"/>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我单位</w:t>
      </w:r>
      <w:r>
        <w:rPr>
          <w:rFonts w:hint="eastAsia"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1</w:t>
      </w:r>
      <w:r>
        <w:rPr>
          <w:rFonts w:hint="eastAsia" w:ascii="Times New Roman" w:hAnsi="Times New Roman" w:eastAsia="仿宋_GB2312" w:cs="Times New Roman"/>
          <w:color w:val="auto"/>
          <w:sz w:val="32"/>
          <w:szCs w:val="32"/>
          <w:u w:val="none"/>
        </w:rPr>
        <w:t>年度</w:t>
      </w:r>
      <w:r>
        <w:rPr>
          <w:rFonts w:hint="eastAsia" w:ascii="Times New Roman" w:hAnsi="Times New Roman" w:eastAsia="仿宋_GB2312" w:cs="Times New Roman"/>
          <w:color w:val="auto"/>
          <w:sz w:val="32"/>
          <w:szCs w:val="32"/>
          <w:u w:val="none"/>
          <w:lang w:val="en-US" w:eastAsia="zh-CN"/>
        </w:rPr>
        <w:t>按财政工作要求开展了</w:t>
      </w:r>
      <w:r>
        <w:rPr>
          <w:rFonts w:hint="eastAsia" w:ascii="Times New Roman" w:hAnsi="Times New Roman" w:eastAsia="仿宋_GB2312" w:cs="Times New Roman"/>
          <w:color w:val="auto"/>
          <w:sz w:val="32"/>
          <w:szCs w:val="32"/>
          <w:u w:val="none"/>
        </w:rPr>
        <w:t>整体支出绩效评价</w:t>
      </w:r>
      <w:r>
        <w:rPr>
          <w:rFonts w:hint="eastAsia" w:eastAsia="仿宋_GB2312"/>
          <w:kern w:val="0"/>
          <w:sz w:val="32"/>
          <w:szCs w:val="32"/>
          <w:u w:val="none"/>
          <w:lang w:val="en-US" w:eastAsia="zh-CN"/>
        </w:rPr>
        <w:t>，涉及一般公共预算支出</w:t>
      </w:r>
      <w:r>
        <w:rPr>
          <w:rFonts w:hint="eastAsia" w:ascii="仿宋_GB2312" w:hAnsi="仿宋_GB2312" w:eastAsia="仿宋_GB2312" w:cs="仿宋_GB2312"/>
          <w:i w:val="0"/>
          <w:caps w:val="0"/>
          <w:color w:val="000000"/>
          <w:spacing w:val="0"/>
          <w:sz w:val="32"/>
          <w:szCs w:val="32"/>
          <w:u w:val="none"/>
          <w:shd w:val="clear" w:color="auto" w:fill="FFFFFF"/>
          <w:lang w:val="en-US" w:eastAsia="zh-CN"/>
        </w:rPr>
        <w:t>886.89</w:t>
      </w:r>
      <w:r>
        <w:rPr>
          <w:rFonts w:hint="eastAsia" w:eastAsia="仿宋_GB2312"/>
          <w:kern w:val="0"/>
          <w:sz w:val="32"/>
          <w:szCs w:val="32"/>
          <w:u w:val="none"/>
          <w:lang w:val="en-US" w:eastAsia="zh-CN"/>
        </w:rPr>
        <w:t>万元，从评价情况来看，单位经济运行良好</w:t>
      </w:r>
      <w:r>
        <w:rPr>
          <w:rFonts w:hint="eastAsia" w:ascii="Times New Roman" w:hAnsi="Times New Roman" w:eastAsia="仿宋_GB2312" w:cs="Times New Roman"/>
          <w:color w:val="auto"/>
          <w:sz w:val="32"/>
          <w:szCs w:val="32"/>
          <w:u w:val="none"/>
          <w:lang w:eastAsia="zh-CN"/>
        </w:rPr>
        <w:t>。</w:t>
      </w:r>
    </w:p>
    <w:p>
      <w:pPr>
        <w:widowControl/>
        <w:spacing w:line="600" w:lineRule="exact"/>
        <w:ind w:firstLine="640" w:firstLineChars="200"/>
        <w:jc w:val="left"/>
        <w:rPr>
          <w:rFonts w:ascii="Times New Roman" w:hAnsi="Times New Roman" w:eastAsia="仿宋_GB2312" w:cs="Times New Roman"/>
          <w:color w:val="auto"/>
          <w:sz w:val="32"/>
          <w:szCs w:val="32"/>
          <w:u w:val="none"/>
        </w:rPr>
      </w:pPr>
      <w:r>
        <w:rPr>
          <w:rFonts w:hint="eastAsia" w:eastAsia="仿宋_GB2312"/>
          <w:b w:val="0"/>
          <w:bCs w:val="0"/>
          <w:kern w:val="0"/>
          <w:sz w:val="32"/>
          <w:szCs w:val="32"/>
          <w:highlight w:val="none"/>
          <w:u w:val="none"/>
          <w:lang w:val="en-US" w:eastAsia="zh-CN"/>
        </w:rPr>
        <w:t>我单位2021年安全监管经费50万元，防汛办、减灾办、防火办等各办经费30万元，2021年已开支完。</w:t>
      </w:r>
    </w:p>
    <w:p>
      <w:pPr>
        <w:pStyle w:val="13"/>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十</w:t>
      </w:r>
      <w:r>
        <w:rPr>
          <w:rFonts w:hint="eastAsia" w:hAnsi="黑体" w:cs="Times New Roman"/>
          <w:color w:val="auto"/>
          <w:sz w:val="32"/>
          <w:szCs w:val="32"/>
          <w:u w:val="none"/>
          <w:lang w:eastAsia="zh-CN"/>
        </w:rPr>
        <w:t>一</w:t>
      </w:r>
      <w:r>
        <w:rPr>
          <w:rFonts w:hAnsi="黑体" w:cs="Times New Roman"/>
          <w:color w:val="auto"/>
          <w:sz w:val="32"/>
          <w:szCs w:val="32"/>
          <w:u w:val="none"/>
        </w:rPr>
        <w:t>、其他重要事项情况说明</w:t>
      </w:r>
    </w:p>
    <w:p>
      <w:pPr>
        <w:spacing w:line="600" w:lineRule="exact"/>
        <w:ind w:firstLine="643" w:firstLineChars="200"/>
        <w:outlineLvl w:val="2"/>
        <w:rPr>
          <w:rFonts w:hint="eastAsia" w:ascii="楷体_GB2312" w:eastAsia="楷体_GB2312"/>
          <w:b w:val="0"/>
          <w:bCs/>
          <w:kern w:val="0"/>
          <w:sz w:val="32"/>
          <w:szCs w:val="32"/>
          <w:u w:val="none"/>
        </w:rPr>
      </w:pPr>
      <w:r>
        <w:rPr>
          <w:rFonts w:hint="eastAsia" w:ascii="楷体_GB2312" w:eastAsia="楷体_GB2312"/>
          <w:b/>
          <w:kern w:val="0"/>
          <w:sz w:val="32"/>
          <w:szCs w:val="32"/>
          <w:u w:val="none"/>
        </w:rPr>
        <w:t>（一）机关运行经费支出情况</w:t>
      </w:r>
    </w:p>
    <w:p>
      <w:pPr>
        <w:spacing w:line="600" w:lineRule="exact"/>
        <w:ind w:firstLine="640" w:firstLineChars="200"/>
        <w:rPr>
          <w:rFonts w:hint="eastAsia" w:ascii="仿宋" w:hAnsi="仿宋" w:eastAsia="仿宋" w:cs="仿宋"/>
          <w:color w:val="000000" w:themeColor="text1"/>
          <w:kern w:val="0"/>
          <w:sz w:val="32"/>
          <w:szCs w:val="32"/>
          <w:u w:val="none"/>
          <w:lang w:val="en-US"/>
          <w14:textFill>
            <w14:solidFill>
              <w14:schemeClr w14:val="tx1"/>
            </w14:solidFill>
          </w14:textFill>
        </w:rPr>
      </w:pPr>
      <w:r>
        <w:rPr>
          <w:rFonts w:hint="eastAsia" w:ascii="仿宋" w:hAnsi="仿宋" w:eastAsia="仿宋" w:cs="仿宋"/>
          <w:color w:val="000000" w:themeColor="text1"/>
          <w:kern w:val="0"/>
          <w:sz w:val="32"/>
          <w:szCs w:val="32"/>
          <w:u w:val="none"/>
          <w14:textFill>
            <w14:solidFill>
              <w14:schemeClr w14:val="tx1"/>
            </w14:solidFill>
          </w14:textFill>
        </w:rPr>
        <w:t>本部门</w:t>
      </w:r>
      <w:r>
        <w:rPr>
          <w:rFonts w:hint="eastAsia" w:ascii="仿宋" w:hAnsi="仿宋" w:eastAsia="仿宋" w:cs="仿宋"/>
          <w:b/>
          <w:bCs/>
          <w:color w:val="000000" w:themeColor="text1"/>
          <w:kern w:val="0"/>
          <w:sz w:val="32"/>
          <w:szCs w:val="32"/>
          <w:u w:val="none"/>
          <w:lang w:val="en-US" w:eastAsia="zh-CN"/>
          <w14:textFill>
            <w14:solidFill>
              <w14:schemeClr w14:val="tx1"/>
            </w14:solidFill>
          </w14:textFill>
        </w:rPr>
        <w:t>2021</w:t>
      </w:r>
      <w:r>
        <w:rPr>
          <w:rFonts w:hint="eastAsia" w:ascii="仿宋" w:hAnsi="仿宋" w:eastAsia="仿宋" w:cs="仿宋"/>
          <w:color w:val="000000" w:themeColor="text1"/>
          <w:kern w:val="0"/>
          <w:sz w:val="32"/>
          <w:szCs w:val="32"/>
          <w:u w:val="none"/>
          <w14:textFill>
            <w14:solidFill>
              <w14:schemeClr w14:val="tx1"/>
            </w14:solidFill>
          </w14:textFill>
        </w:rPr>
        <w:t>年度机关运行经费支出</w:t>
      </w:r>
      <w:r>
        <w:rPr>
          <w:rFonts w:hint="eastAsia" w:ascii="仿宋" w:hAnsi="仿宋" w:eastAsia="仿宋" w:cs="仿宋"/>
          <w:color w:val="000000" w:themeColor="text1"/>
          <w:sz w:val="32"/>
          <w:szCs w:val="32"/>
          <w:u w:val="none"/>
          <w:lang w:val="en-US" w:eastAsia="zh-CN"/>
          <w14:textFill>
            <w14:solidFill>
              <w14:schemeClr w14:val="tx1"/>
            </w14:solidFill>
          </w14:textFill>
        </w:rPr>
        <w:t>292.39</w:t>
      </w:r>
      <w:r>
        <w:rPr>
          <w:rFonts w:hint="eastAsia" w:ascii="仿宋" w:hAnsi="仿宋" w:eastAsia="仿宋" w:cs="仿宋"/>
          <w:color w:val="000000" w:themeColor="text1"/>
          <w:kern w:val="0"/>
          <w:sz w:val="32"/>
          <w:szCs w:val="32"/>
          <w:u w:val="none"/>
          <w14:textFill>
            <w14:solidFill>
              <w14:schemeClr w14:val="tx1"/>
            </w14:solidFill>
          </w14:textFill>
        </w:rPr>
        <w:t>万元</w:t>
      </w:r>
      <w:r>
        <w:rPr>
          <w:rFonts w:hint="eastAsia" w:ascii="仿宋" w:hAnsi="仿宋" w:eastAsia="仿宋" w:cs="仿宋"/>
          <w:color w:val="000000" w:themeColor="text1"/>
          <w:kern w:val="0"/>
          <w:sz w:val="32"/>
          <w:szCs w:val="32"/>
          <w:u w:val="none"/>
          <w:lang w:eastAsia="zh-CN"/>
          <w14:textFill>
            <w14:solidFill>
              <w14:schemeClr w14:val="tx1"/>
            </w14:solidFill>
          </w14:textFill>
        </w:rPr>
        <w:t>，</w:t>
      </w:r>
      <w:r>
        <w:rPr>
          <w:rFonts w:hint="eastAsia" w:ascii="仿宋" w:hAnsi="仿宋" w:eastAsia="仿宋" w:cs="仿宋"/>
          <w:color w:val="000000" w:themeColor="text1"/>
          <w:kern w:val="0"/>
          <w:sz w:val="32"/>
          <w:szCs w:val="32"/>
          <w:u w:val="none"/>
          <w14:textFill>
            <w14:solidFill>
              <w14:schemeClr w14:val="tx1"/>
            </w14:solidFill>
          </w14:textFill>
        </w:rPr>
        <w:t>比年初预算数</w:t>
      </w:r>
      <w:r>
        <w:rPr>
          <w:rFonts w:hint="eastAsia" w:ascii="仿宋" w:hAnsi="仿宋" w:eastAsia="仿宋" w:cs="仿宋"/>
          <w:color w:val="000000" w:themeColor="text1"/>
          <w:kern w:val="0"/>
          <w:sz w:val="32"/>
          <w:szCs w:val="32"/>
          <w:u w:val="none"/>
          <w:lang w:val="en-US" w:eastAsia="zh-CN"/>
          <w14:textFill>
            <w14:solidFill>
              <w14:schemeClr w14:val="tx1"/>
            </w14:solidFill>
          </w14:textFill>
        </w:rPr>
        <w:t>增加</w:t>
      </w:r>
      <w:r>
        <w:rPr>
          <w:rFonts w:hint="eastAsia" w:ascii="仿宋" w:hAnsi="仿宋" w:eastAsia="仿宋" w:cs="仿宋"/>
          <w:color w:val="000000" w:themeColor="text1"/>
          <w:sz w:val="32"/>
          <w:szCs w:val="32"/>
          <w:u w:val="none"/>
          <w:lang w:val="en-US" w:eastAsia="zh-CN"/>
          <w14:textFill>
            <w14:solidFill>
              <w14:schemeClr w14:val="tx1"/>
            </w14:solidFill>
          </w14:textFill>
        </w:rPr>
        <w:t>184.77</w:t>
      </w:r>
      <w:r>
        <w:rPr>
          <w:rFonts w:hint="eastAsia" w:ascii="仿宋" w:hAnsi="仿宋" w:eastAsia="仿宋" w:cs="仿宋"/>
          <w:color w:val="000000" w:themeColor="text1"/>
          <w:kern w:val="0"/>
          <w:sz w:val="32"/>
          <w:szCs w:val="32"/>
          <w:u w:val="none"/>
          <w14:textFill>
            <w14:solidFill>
              <w14:schemeClr w14:val="tx1"/>
            </w14:solidFill>
          </w14:textFill>
        </w:rPr>
        <w:t>万元，</w:t>
      </w:r>
      <w:r>
        <w:rPr>
          <w:rFonts w:hint="eastAsia" w:ascii="仿宋" w:hAnsi="仿宋" w:eastAsia="仿宋" w:cs="仿宋"/>
          <w:color w:val="000000" w:themeColor="text1"/>
          <w:kern w:val="0"/>
          <w:sz w:val="32"/>
          <w:szCs w:val="32"/>
          <w:u w:val="none"/>
          <w:lang w:eastAsia="zh-CN"/>
          <w14:textFill>
            <w14:solidFill>
              <w14:schemeClr w14:val="tx1"/>
            </w14:solidFill>
          </w14:textFill>
        </w:rPr>
        <w:t>上升</w:t>
      </w:r>
      <w:r>
        <w:rPr>
          <w:rFonts w:hint="eastAsia" w:ascii="仿宋" w:hAnsi="仿宋" w:eastAsia="仿宋" w:cs="仿宋"/>
          <w:color w:val="000000" w:themeColor="text1"/>
          <w:sz w:val="32"/>
          <w:szCs w:val="32"/>
          <w:u w:val="none"/>
          <w:lang w:val="en-US" w:eastAsia="zh-CN"/>
          <w14:textFill>
            <w14:solidFill>
              <w14:schemeClr w14:val="tx1"/>
            </w14:solidFill>
          </w14:textFill>
        </w:rPr>
        <w:t>171.69</w:t>
      </w:r>
      <w:r>
        <w:rPr>
          <w:rFonts w:hint="eastAsia" w:ascii="仿宋" w:hAnsi="仿宋" w:eastAsia="仿宋" w:cs="仿宋"/>
          <w:color w:val="000000" w:themeColor="text1"/>
          <w:kern w:val="0"/>
          <w:sz w:val="32"/>
          <w:szCs w:val="32"/>
          <w:u w:val="none"/>
          <w14:textFill>
            <w14:solidFill>
              <w14:schemeClr w14:val="tx1"/>
            </w14:solidFill>
          </w14:textFill>
        </w:rPr>
        <w:t>%。主要原因是：</w:t>
      </w:r>
      <w:r>
        <w:rPr>
          <w:rFonts w:hint="eastAsia" w:ascii="仿宋" w:hAnsi="仿宋" w:eastAsia="仿宋" w:cs="仿宋"/>
          <w:color w:val="000000" w:themeColor="text1"/>
          <w:kern w:val="0"/>
          <w:sz w:val="32"/>
          <w:szCs w:val="32"/>
          <w:u w:val="none"/>
          <w:lang w:eastAsia="zh-CN"/>
          <w14:textFill>
            <w14:solidFill>
              <w14:schemeClr w14:val="tx1"/>
            </w14:solidFill>
          </w14:textFill>
        </w:rPr>
        <w:t>增加了</w:t>
      </w:r>
      <w:r>
        <w:rPr>
          <w:rFonts w:hint="eastAsia" w:ascii="仿宋" w:hAnsi="仿宋" w:eastAsia="仿宋" w:cs="仿宋"/>
          <w:color w:val="000000" w:themeColor="text1"/>
          <w:kern w:val="0"/>
          <w:sz w:val="32"/>
          <w:szCs w:val="32"/>
          <w:u w:val="none"/>
          <w:lang w:val="en-US" w:eastAsia="zh-CN"/>
          <w14:textFill>
            <w14:solidFill>
              <w14:schemeClr w14:val="tx1"/>
            </w14:solidFill>
          </w14:textFill>
        </w:rPr>
        <w:t>办公设施设备修缮费。</w:t>
      </w:r>
    </w:p>
    <w:p>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（二）一般性支出情况</w:t>
      </w:r>
    </w:p>
    <w:p>
      <w:pPr>
        <w:spacing w:line="600" w:lineRule="exact"/>
        <w:ind w:firstLine="640" w:firstLineChars="200"/>
        <w:rPr>
          <w:rFonts w:hint="default" w:eastAsia="仿宋_GB2312"/>
          <w:kern w:val="0"/>
          <w:sz w:val="32"/>
          <w:szCs w:val="32"/>
          <w:u w:val="none"/>
          <w:lang w:val="en-US"/>
        </w:rPr>
      </w:pPr>
      <w:r>
        <w:rPr>
          <w:rFonts w:hint="eastAsia" w:eastAsia="仿宋_GB2312"/>
          <w:kern w:val="0"/>
          <w:sz w:val="32"/>
          <w:szCs w:val="32"/>
          <w:u w:val="none"/>
          <w:lang w:val="en-US" w:eastAsia="zh-CN"/>
        </w:rPr>
        <w:t>2021</w:t>
      </w:r>
      <w:r>
        <w:rPr>
          <w:rFonts w:eastAsia="仿宋_GB2312"/>
          <w:kern w:val="0"/>
          <w:sz w:val="32"/>
          <w:szCs w:val="32"/>
          <w:u w:val="none"/>
        </w:rPr>
        <w:t>年本部门开支会议费</w:t>
      </w:r>
      <w:r>
        <w:rPr>
          <w:rFonts w:hint="eastAsia" w:eastAsia="仿宋_GB2312"/>
          <w:sz w:val="32"/>
          <w:szCs w:val="32"/>
          <w:u w:val="none"/>
          <w:lang w:val="en-US" w:eastAsia="zh-CN"/>
        </w:rPr>
        <w:t>28.21</w:t>
      </w:r>
      <w:r>
        <w:rPr>
          <w:rFonts w:eastAsia="仿宋_GB2312"/>
          <w:kern w:val="0"/>
          <w:sz w:val="32"/>
          <w:szCs w:val="32"/>
          <w:u w:val="none"/>
        </w:rPr>
        <w:t>万元，用于召开</w:t>
      </w:r>
      <w:r>
        <w:rPr>
          <w:rFonts w:hint="eastAsia" w:eastAsia="仿宋_GB2312"/>
          <w:kern w:val="0"/>
          <w:sz w:val="32"/>
          <w:szCs w:val="32"/>
          <w:u w:val="none"/>
          <w:lang w:eastAsia="zh-CN"/>
        </w:rPr>
        <w:t>安全生产</w:t>
      </w:r>
      <w:r>
        <w:rPr>
          <w:rFonts w:eastAsia="仿宋_GB2312"/>
          <w:kern w:val="0"/>
          <w:sz w:val="32"/>
          <w:szCs w:val="32"/>
          <w:u w:val="none"/>
        </w:rPr>
        <w:t>会议，人数</w:t>
      </w:r>
      <w:r>
        <w:rPr>
          <w:rFonts w:hint="eastAsia" w:eastAsia="仿宋_GB2312"/>
          <w:sz w:val="32"/>
          <w:szCs w:val="32"/>
          <w:u w:val="none"/>
          <w:lang w:val="en-US" w:eastAsia="zh-CN"/>
        </w:rPr>
        <w:t>3000</w:t>
      </w:r>
      <w:r>
        <w:rPr>
          <w:rFonts w:eastAsia="仿宋_GB2312"/>
          <w:kern w:val="0"/>
          <w:sz w:val="32"/>
          <w:szCs w:val="32"/>
          <w:u w:val="none"/>
        </w:rPr>
        <w:t>人，内容为</w:t>
      </w:r>
      <w:r>
        <w:rPr>
          <w:rFonts w:hint="eastAsia" w:ascii="仿宋_GB2312" w:hAnsi="仿宋_GB2312" w:eastAsia="仿宋_GB2312" w:cs="仿宋_GB2312"/>
          <w:color w:val="000000"/>
          <w:kern w:val="0"/>
          <w:sz w:val="32"/>
          <w:szCs w:val="32"/>
          <w:u w:val="none"/>
          <w:lang w:eastAsia="zh-CN"/>
        </w:rPr>
        <w:t>安全生产集中整治会议</w:t>
      </w:r>
      <w:r>
        <w:rPr>
          <w:rFonts w:eastAsia="仿宋_GB2312"/>
          <w:kern w:val="0"/>
          <w:sz w:val="32"/>
          <w:szCs w:val="32"/>
          <w:u w:val="none"/>
        </w:rPr>
        <w:t>；开支培训费</w:t>
      </w:r>
      <w:r>
        <w:rPr>
          <w:rFonts w:hint="eastAsia" w:eastAsia="仿宋_GB2312"/>
          <w:sz w:val="32"/>
          <w:szCs w:val="32"/>
          <w:u w:val="none"/>
          <w:lang w:val="en-US" w:eastAsia="zh-CN"/>
        </w:rPr>
        <w:t>0.81</w:t>
      </w:r>
      <w:r>
        <w:rPr>
          <w:rFonts w:eastAsia="仿宋_GB2312"/>
          <w:kern w:val="0"/>
          <w:sz w:val="32"/>
          <w:szCs w:val="32"/>
          <w:u w:val="none"/>
        </w:rPr>
        <w:t>万元，用于</w:t>
      </w:r>
      <w:r>
        <w:rPr>
          <w:rFonts w:hint="eastAsia" w:ascii="仿宋_GB2312" w:hAnsi="仿宋_GB2312" w:eastAsia="仿宋_GB2312" w:cs="仿宋_GB2312"/>
          <w:color w:val="000000"/>
          <w:kern w:val="0"/>
          <w:sz w:val="32"/>
          <w:szCs w:val="32"/>
          <w:u w:val="none"/>
        </w:rPr>
        <w:t>开展</w:t>
      </w:r>
      <w:r>
        <w:rPr>
          <w:rFonts w:hint="eastAsia" w:ascii="仿宋_GB2312" w:hAnsi="仿宋_GB2312" w:eastAsia="仿宋_GB2312" w:cs="仿宋_GB2312"/>
          <w:color w:val="000000"/>
          <w:kern w:val="0"/>
          <w:sz w:val="32"/>
          <w:szCs w:val="32"/>
          <w:u w:val="none"/>
          <w:lang w:eastAsia="zh-CN"/>
        </w:rPr>
        <w:t>职工和企业应急业务</w:t>
      </w:r>
      <w:r>
        <w:rPr>
          <w:rFonts w:hint="eastAsia" w:ascii="仿宋_GB2312" w:hAnsi="仿宋_GB2312" w:eastAsia="仿宋_GB2312" w:cs="仿宋_GB2312"/>
          <w:color w:val="000000"/>
          <w:kern w:val="0"/>
          <w:sz w:val="32"/>
          <w:szCs w:val="32"/>
          <w:u w:val="none"/>
        </w:rPr>
        <w:t>培训</w:t>
      </w:r>
      <w:r>
        <w:rPr>
          <w:rFonts w:eastAsia="仿宋_GB2312"/>
          <w:kern w:val="0"/>
          <w:sz w:val="32"/>
          <w:szCs w:val="32"/>
          <w:u w:val="none"/>
        </w:rPr>
        <w:t>，人数</w:t>
      </w:r>
      <w:r>
        <w:rPr>
          <w:rFonts w:hint="eastAsia" w:eastAsia="仿宋_GB2312"/>
          <w:sz w:val="32"/>
          <w:szCs w:val="32"/>
          <w:u w:val="none"/>
          <w:lang w:val="en-US" w:eastAsia="zh-CN"/>
        </w:rPr>
        <w:t>60</w:t>
      </w:r>
      <w:r>
        <w:rPr>
          <w:rFonts w:eastAsia="仿宋_GB2312"/>
          <w:kern w:val="0"/>
          <w:sz w:val="32"/>
          <w:szCs w:val="32"/>
          <w:u w:val="none"/>
        </w:rPr>
        <w:t>人，内容为</w:t>
      </w:r>
      <w:r>
        <w:rPr>
          <w:rFonts w:hint="eastAsia" w:eastAsia="仿宋_GB2312"/>
          <w:kern w:val="0"/>
          <w:sz w:val="32"/>
          <w:szCs w:val="32"/>
          <w:u w:val="none"/>
          <w:lang w:eastAsia="zh-CN"/>
        </w:rPr>
        <w:t>主要负责人和安全管理人员的业务培训。</w:t>
      </w:r>
    </w:p>
    <w:p>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（三）政府采购支出情况</w:t>
      </w:r>
    </w:p>
    <w:p>
      <w:pPr>
        <w:spacing w:line="600" w:lineRule="exact"/>
        <w:ind w:firstLine="640" w:firstLineChars="200"/>
        <w:rPr>
          <w:rFonts w:eastAsia="仿宋_GB2312"/>
          <w:kern w:val="0"/>
          <w:sz w:val="32"/>
          <w:szCs w:val="32"/>
          <w:u w:val="none"/>
        </w:rPr>
      </w:pPr>
      <w:r>
        <w:rPr>
          <w:rFonts w:eastAsia="仿宋_GB2312"/>
          <w:kern w:val="0"/>
          <w:sz w:val="32"/>
          <w:szCs w:val="32"/>
          <w:u w:val="none"/>
        </w:rPr>
        <w:t>本部门</w:t>
      </w:r>
      <w:r>
        <w:rPr>
          <w:rFonts w:hint="eastAsia" w:eastAsia="仿宋_GB2312"/>
          <w:kern w:val="0"/>
          <w:sz w:val="32"/>
          <w:szCs w:val="32"/>
          <w:u w:val="none"/>
          <w:lang w:val="en-US" w:eastAsia="zh-CN"/>
        </w:rPr>
        <w:t>2021</w:t>
      </w:r>
      <w:r>
        <w:rPr>
          <w:rFonts w:eastAsia="仿宋_GB2312"/>
          <w:kern w:val="0"/>
          <w:sz w:val="32"/>
          <w:szCs w:val="32"/>
          <w:u w:val="none"/>
        </w:rPr>
        <w:t>年度政府采购支出总额</w:t>
      </w:r>
      <w:r>
        <w:rPr>
          <w:rFonts w:hint="eastAsia" w:eastAsia="仿宋_GB2312"/>
          <w:sz w:val="32"/>
          <w:szCs w:val="32"/>
          <w:u w:val="none"/>
          <w:lang w:val="en-US" w:eastAsia="zh-CN"/>
        </w:rPr>
        <w:t>20.47</w:t>
      </w:r>
      <w:r>
        <w:rPr>
          <w:rFonts w:eastAsia="仿宋_GB2312"/>
          <w:kern w:val="0"/>
          <w:sz w:val="32"/>
          <w:szCs w:val="32"/>
          <w:u w:val="none"/>
        </w:rPr>
        <w:t>万元，其中：政府采购货物支出</w:t>
      </w:r>
      <w:r>
        <w:rPr>
          <w:rFonts w:hint="eastAsia" w:eastAsia="仿宋_GB2312"/>
          <w:sz w:val="32"/>
          <w:szCs w:val="32"/>
          <w:u w:val="none"/>
          <w:lang w:val="en-US" w:eastAsia="zh-CN"/>
        </w:rPr>
        <w:t>20.47</w:t>
      </w:r>
      <w:r>
        <w:rPr>
          <w:rFonts w:eastAsia="仿宋_GB2312"/>
          <w:kern w:val="0"/>
          <w:sz w:val="32"/>
          <w:szCs w:val="32"/>
          <w:u w:val="none"/>
        </w:rPr>
        <w:t>万元、政府采购工程支出</w:t>
      </w:r>
      <w:r>
        <w:rPr>
          <w:rFonts w:hint="eastAsia" w:eastAsia="仿宋_GB2312"/>
          <w:sz w:val="32"/>
          <w:szCs w:val="32"/>
          <w:u w:val="none"/>
          <w:lang w:val="en-US" w:eastAsia="zh-CN"/>
        </w:rPr>
        <w:t>0</w:t>
      </w:r>
      <w:r>
        <w:rPr>
          <w:rFonts w:eastAsia="仿宋_GB2312"/>
          <w:kern w:val="0"/>
          <w:sz w:val="32"/>
          <w:szCs w:val="32"/>
          <w:u w:val="none"/>
        </w:rPr>
        <w:t>万元、政府采购服务支出</w:t>
      </w:r>
      <w:r>
        <w:rPr>
          <w:rFonts w:hint="eastAsia" w:eastAsia="仿宋_GB2312"/>
          <w:sz w:val="32"/>
          <w:szCs w:val="32"/>
          <w:u w:val="none"/>
          <w:lang w:val="en-US" w:eastAsia="zh-CN"/>
        </w:rPr>
        <w:t>0</w:t>
      </w:r>
      <w:r>
        <w:rPr>
          <w:rFonts w:eastAsia="仿宋_GB2312"/>
          <w:kern w:val="0"/>
          <w:sz w:val="32"/>
          <w:szCs w:val="32"/>
          <w:u w:val="none"/>
        </w:rPr>
        <w:t>万元。授予中小企业合同金额</w:t>
      </w:r>
      <w:r>
        <w:rPr>
          <w:rFonts w:hint="eastAsia" w:eastAsia="仿宋_GB2312"/>
          <w:sz w:val="32"/>
          <w:szCs w:val="32"/>
          <w:u w:val="none"/>
          <w:lang w:val="en-US" w:eastAsia="zh-CN"/>
        </w:rPr>
        <w:t>0</w:t>
      </w:r>
      <w:r>
        <w:rPr>
          <w:rFonts w:eastAsia="仿宋_GB2312"/>
          <w:kern w:val="0"/>
          <w:sz w:val="32"/>
          <w:szCs w:val="32"/>
          <w:u w:val="none"/>
        </w:rPr>
        <w:t>万元，占政府采购支出总额的</w:t>
      </w:r>
      <w:r>
        <w:rPr>
          <w:rFonts w:hint="eastAsia" w:eastAsia="仿宋_GB2312"/>
          <w:sz w:val="32"/>
          <w:szCs w:val="32"/>
          <w:u w:val="none"/>
          <w:lang w:val="en-US" w:eastAsia="zh-CN"/>
        </w:rPr>
        <w:t>0</w:t>
      </w:r>
      <w:r>
        <w:rPr>
          <w:rFonts w:eastAsia="仿宋_GB2312"/>
          <w:kern w:val="0"/>
          <w:sz w:val="32"/>
          <w:szCs w:val="32"/>
          <w:u w:val="none"/>
        </w:rPr>
        <w:t>%，其中：授予小微企业合同金额</w:t>
      </w:r>
      <w:r>
        <w:rPr>
          <w:rFonts w:hint="eastAsia" w:eastAsia="仿宋_GB2312"/>
          <w:sz w:val="32"/>
          <w:szCs w:val="32"/>
          <w:u w:val="none"/>
          <w:lang w:val="en-US" w:eastAsia="zh-CN"/>
        </w:rPr>
        <w:t>0</w:t>
      </w:r>
      <w:r>
        <w:rPr>
          <w:rFonts w:eastAsia="仿宋_GB2312"/>
          <w:kern w:val="0"/>
          <w:sz w:val="32"/>
          <w:szCs w:val="32"/>
          <w:u w:val="none"/>
        </w:rPr>
        <w:t>万元，占政府采购支出总额的</w:t>
      </w:r>
      <w:r>
        <w:rPr>
          <w:rFonts w:hint="eastAsia" w:eastAsia="仿宋_GB2312"/>
          <w:sz w:val="32"/>
          <w:szCs w:val="32"/>
          <w:u w:val="none"/>
          <w:lang w:val="en-US" w:eastAsia="zh-CN"/>
        </w:rPr>
        <w:t>0</w:t>
      </w:r>
      <w:r>
        <w:rPr>
          <w:rFonts w:eastAsia="仿宋_GB2312"/>
          <w:kern w:val="0"/>
          <w:sz w:val="32"/>
          <w:szCs w:val="32"/>
          <w:u w:val="none"/>
        </w:rPr>
        <w:t>%。</w:t>
      </w:r>
    </w:p>
    <w:p>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（四）国有资产占用情况</w:t>
      </w:r>
    </w:p>
    <w:p>
      <w:pPr>
        <w:spacing w:line="600" w:lineRule="exact"/>
        <w:ind w:firstLine="640" w:firstLineChars="200"/>
        <w:rPr>
          <w:rFonts w:eastAsia="仿宋_GB2312"/>
          <w:kern w:val="0"/>
          <w:sz w:val="32"/>
          <w:szCs w:val="32"/>
          <w:u w:val="none"/>
        </w:rPr>
      </w:pPr>
      <w:r>
        <w:rPr>
          <w:rFonts w:eastAsia="仿宋_GB2312"/>
          <w:kern w:val="0"/>
          <w:sz w:val="32"/>
          <w:szCs w:val="32"/>
          <w:u w:val="none"/>
        </w:rPr>
        <w:t>截至</w:t>
      </w:r>
      <w:r>
        <w:rPr>
          <w:rFonts w:hint="eastAsia" w:eastAsia="仿宋_GB2312"/>
          <w:kern w:val="0"/>
          <w:sz w:val="32"/>
          <w:szCs w:val="32"/>
          <w:u w:val="none"/>
          <w:lang w:val="en-US" w:eastAsia="zh-CN"/>
        </w:rPr>
        <w:t>2021</w:t>
      </w:r>
      <w:r>
        <w:rPr>
          <w:rFonts w:eastAsia="仿宋_GB2312"/>
          <w:kern w:val="0"/>
          <w:sz w:val="32"/>
          <w:szCs w:val="32"/>
          <w:u w:val="none"/>
        </w:rPr>
        <w:t>年12月31日，本单位共有车辆</w:t>
      </w:r>
      <w:r>
        <w:rPr>
          <w:rFonts w:hint="eastAsia" w:eastAsia="仿宋_GB2312"/>
          <w:sz w:val="32"/>
          <w:szCs w:val="32"/>
          <w:u w:val="none"/>
          <w:lang w:val="en-US" w:eastAsia="zh-CN"/>
        </w:rPr>
        <w:t>2</w:t>
      </w:r>
      <w:r>
        <w:rPr>
          <w:rFonts w:eastAsia="仿宋_GB2312"/>
          <w:kern w:val="0"/>
          <w:sz w:val="32"/>
          <w:szCs w:val="32"/>
          <w:u w:val="none"/>
        </w:rPr>
        <w:t>辆，其中，应急保障用车</w:t>
      </w:r>
      <w:r>
        <w:rPr>
          <w:rFonts w:hint="eastAsia" w:eastAsia="仿宋_GB2312"/>
          <w:sz w:val="32"/>
          <w:szCs w:val="32"/>
          <w:u w:val="none"/>
          <w:lang w:val="en-US" w:eastAsia="zh-CN"/>
        </w:rPr>
        <w:t>1</w:t>
      </w:r>
      <w:r>
        <w:rPr>
          <w:rFonts w:eastAsia="仿宋_GB2312"/>
          <w:kern w:val="0"/>
          <w:sz w:val="32"/>
          <w:szCs w:val="32"/>
          <w:u w:val="none"/>
        </w:rPr>
        <w:t>辆、</w:t>
      </w:r>
      <w:r>
        <w:rPr>
          <w:rFonts w:hint="eastAsia" w:eastAsia="仿宋_GB2312"/>
          <w:kern w:val="0"/>
          <w:sz w:val="32"/>
          <w:szCs w:val="32"/>
          <w:u w:val="none"/>
          <w:lang w:val="en-US" w:eastAsia="zh-CN"/>
        </w:rPr>
        <w:t>机要通信车0辆、应急保障用车0辆、执法执勤用车0辆、特种专业技术用车0辆、</w:t>
      </w:r>
      <w:r>
        <w:rPr>
          <w:rFonts w:hint="eastAsia" w:eastAsia="仿宋_GB2312"/>
          <w:kern w:val="0"/>
          <w:sz w:val="32"/>
          <w:szCs w:val="32"/>
          <w:u w:val="none"/>
        </w:rPr>
        <w:t>其他按照规定配备的公务用车1辆</w:t>
      </w:r>
      <w:r>
        <w:rPr>
          <w:rFonts w:eastAsia="仿宋_GB2312"/>
          <w:kern w:val="0"/>
          <w:sz w:val="32"/>
          <w:szCs w:val="32"/>
          <w:u w:val="none"/>
        </w:rPr>
        <w:t>；单位价值50万元以上通用设备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pPr>
        <w:widowControl/>
        <w:spacing w:line="600" w:lineRule="exact"/>
        <w:jc w:val="left"/>
        <w:rPr>
          <w:rFonts w:hint="eastAsia" w:eastAsia="仿宋_GB2312"/>
          <w:color w:val="000000"/>
          <w:kern w:val="0"/>
          <w:sz w:val="32"/>
          <w:szCs w:val="32"/>
        </w:rPr>
      </w:pPr>
    </w:p>
    <w:p>
      <w:pPr>
        <w:pStyle w:val="13"/>
        <w:jc w:val="center"/>
        <w:rPr>
          <w:rFonts w:hint="eastAsia"/>
          <w:sz w:val="72"/>
          <w:szCs w:val="72"/>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第四部分名词解释</w:t>
      </w:r>
    </w:p>
    <w:p>
      <w:pPr>
        <w:widowControl/>
        <w:jc w:val="left"/>
        <w:rPr>
          <w:rFonts w:hint="eastAsia" w:ascii="宋体" w:hAnsi="宋体" w:cs="黑体"/>
          <w:color w:val="000000"/>
          <w:kern w:val="0"/>
          <w:sz w:val="32"/>
          <w:szCs w:val="32"/>
        </w:rPr>
      </w:pP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一、财政拨款收入：指财政当年拨付的资金。包括一般公共预算财政拨款和政府性基金预算财政拨款。</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二、上级补助收入：指事业单位从主管部门和上级单位取得的非财政补助收入。</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三、事业收入：指事业单位开展专业业务活动及辅助活动所取得的收入。</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四、经营收入：指事业单位在专业业务活动及其辅助活动之外开展非独立核算经营活动取得的收入。</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五、附属单位上缴收入：指事业单位附属独立核算单位按照有关规定上缴的收入。</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六、其他收入：指除上述“财政拨款收入”、“事业收入”、“经营收入”等以外的收入。</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七、基本支出：指为保障机构正常运转、完成日常工作任务而发生的各项支出，包括人员支出和公用支出。  </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八、项目支出：指在基本支出以外为完成相关行政任务和事业发展目标所发生的各项支出。  </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九、“三公”经费：指通过财政拨款资金安排的因公出国（境）费、公务用车购置及运行费和公务接待费支出。  </w:t>
      </w:r>
    </w:p>
    <w:p>
      <w:pPr>
        <w:widowControl/>
        <w:spacing w:line="600" w:lineRule="exact"/>
        <w:ind w:firstLine="640" w:firstLineChars="200"/>
        <w:jc w:val="left"/>
        <w:rPr>
          <w:rFonts w:hint="eastAsia" w:ascii="宋体" w:hAnsi="宋体" w:eastAsia="宋体"/>
          <w:sz w:val="32"/>
          <w:szCs w:val="32"/>
          <w:lang w:val="en-US" w:eastAsia="zh-CN"/>
        </w:rPr>
      </w:pPr>
      <w:r>
        <w:rPr>
          <w:rFonts w:hint="eastAsia" w:eastAsia="仿宋_GB2312"/>
          <w:kern w:val="0"/>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jc w:val="left"/>
        <w:rPr>
          <w:rFonts w:hint="default" w:ascii="宋体" w:hAnsi="宋体" w:eastAsia="宋体" w:cs="黑体"/>
          <w:color w:val="000000"/>
          <w:kern w:val="0"/>
          <w:sz w:val="32"/>
          <w:szCs w:val="32"/>
          <w:lang w:val="en-US" w:eastAsia="zh-CN"/>
        </w:rPr>
      </w:pPr>
    </w:p>
    <w:p>
      <w:pPr>
        <w:widowControl/>
        <w:spacing w:line="600" w:lineRule="exact"/>
        <w:jc w:val="both"/>
        <w:outlineLvl w:val="0"/>
        <w:rPr>
          <w:rFonts w:hint="eastAsia" w:ascii="黑体" w:hAnsi="黑体" w:eastAsia="黑体" w:cs="黑体"/>
          <w:b/>
          <w:bCs w:val="0"/>
          <w:kern w:val="0"/>
          <w:sz w:val="44"/>
          <w:szCs w:val="44"/>
        </w:rPr>
      </w:pPr>
    </w:p>
    <w:p>
      <w:pPr>
        <w:pStyle w:val="2"/>
        <w:rPr>
          <w:rFonts w:hint="eastAsia"/>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第五部分附件</w:t>
      </w:r>
    </w:p>
    <w:p>
      <w:pPr>
        <w:jc w:val="center"/>
        <w:rPr>
          <w:rFonts w:hint="eastAsia" w:ascii="黑体" w:eastAsia="黑体" w:cs="黑体"/>
          <w:color w:val="000000"/>
          <w:kern w:val="0"/>
          <w:sz w:val="70"/>
          <w:szCs w:val="70"/>
        </w:rPr>
      </w:pPr>
    </w:p>
    <w:p>
      <w:pPr>
        <w:spacing w:line="600" w:lineRule="exact"/>
        <w:rPr>
          <w:rFonts w:hint="eastAsia"/>
        </w:rPr>
      </w:pP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643" w:firstLineChars="200"/>
        <w:jc w:val="center"/>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bCs/>
          <w:color w:val="000000"/>
          <w:kern w:val="0"/>
          <w:sz w:val="32"/>
          <w:szCs w:val="32"/>
          <w:lang w:val="en-US" w:eastAsia="zh-CN"/>
        </w:rPr>
        <w:t>2021年</w:t>
      </w:r>
      <w:r>
        <w:rPr>
          <w:rFonts w:hint="eastAsia" w:ascii="仿宋_GB2312" w:hAnsi="仿宋_GB2312" w:eastAsia="仿宋_GB2312" w:cs="仿宋_GB2312"/>
          <w:b/>
          <w:sz w:val="32"/>
          <w:szCs w:val="32"/>
          <w:lang w:eastAsia="zh-CN"/>
        </w:rPr>
        <w:t>蓝山县应急管理局整体支出绩效评价报告</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firstLine="643" w:firstLineChars="200"/>
        <w:jc w:val="both"/>
        <w:textAlignment w:val="auto"/>
        <w:rPr>
          <w:rFonts w:hint="eastAsia" w:ascii="仿宋_GB2312" w:hAnsi="仿宋_GB2312" w:eastAsia="仿宋_GB2312" w:cs="仿宋_GB2312"/>
          <w:b/>
          <w:bCs/>
          <w:sz w:val="32"/>
          <w:szCs w:val="32"/>
        </w:rPr>
      </w:pPr>
    </w:p>
    <w:p>
      <w:pPr>
        <w:keepNext w:val="0"/>
        <w:keepLines w:val="0"/>
        <w:pageBreakBefore w:val="0"/>
        <w:shd w:val="clear" w:color="auto" w:fill="FFFFFF"/>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为进一步规范财政资金管理，牢固树立预算绩效理念，强化支出责任，提高财政资金使用效益，我们根据《蓝山县关于全面推进预算绩效管理的实施意见》，结合我局的具体情况，认真组织开展了</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年度部门绩效自评工作，现将我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年度部门整体支出绩效评价情况报告如下：</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一、单位概况</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val="en-US" w:eastAsia="zh-CN"/>
        </w:rPr>
        <w:t>工作职责</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right="24"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根据《关于印发〈蓝山县</w:t>
      </w:r>
      <w:r>
        <w:rPr>
          <w:rFonts w:hint="eastAsia" w:ascii="仿宋_GB2312" w:hAnsi="仿宋_GB2312" w:eastAsia="仿宋_GB2312" w:cs="仿宋_GB2312"/>
          <w:b w:val="0"/>
          <w:bCs w:val="0"/>
          <w:sz w:val="32"/>
          <w:szCs w:val="32"/>
          <w:lang w:eastAsia="zh-CN"/>
        </w:rPr>
        <w:t>应急</w:t>
      </w:r>
      <w:r>
        <w:rPr>
          <w:rFonts w:hint="eastAsia" w:ascii="仿宋_GB2312" w:hAnsi="仿宋_GB2312" w:eastAsia="仿宋_GB2312" w:cs="仿宋_GB2312"/>
          <w:b w:val="0"/>
          <w:bCs w:val="0"/>
          <w:sz w:val="32"/>
          <w:szCs w:val="32"/>
        </w:rPr>
        <w:t>管理局</w:t>
      </w:r>
      <w:r>
        <w:rPr>
          <w:rFonts w:hint="eastAsia" w:ascii="仿宋_GB2312" w:hAnsi="仿宋_GB2312" w:eastAsia="仿宋_GB2312" w:cs="仿宋_GB2312"/>
          <w:b w:val="0"/>
          <w:bCs w:val="0"/>
          <w:sz w:val="32"/>
          <w:szCs w:val="32"/>
          <w:lang w:eastAsia="zh-CN"/>
        </w:rPr>
        <w:t>职能配置、内设机构和人员编制规定</w:t>
      </w:r>
      <w:r>
        <w:rPr>
          <w:rFonts w:hint="eastAsia" w:ascii="仿宋_GB2312" w:hAnsi="仿宋_GB2312" w:eastAsia="仿宋_GB2312" w:cs="仿宋_GB2312"/>
          <w:b w:val="0"/>
          <w:bCs w:val="0"/>
          <w:sz w:val="32"/>
          <w:szCs w:val="32"/>
        </w:rPr>
        <w:t>〉的通知》(蓝办[20</w:t>
      </w:r>
      <w:r>
        <w:rPr>
          <w:rFonts w:hint="eastAsia" w:ascii="仿宋_GB2312" w:hAnsi="仿宋_GB2312" w:eastAsia="仿宋_GB2312" w:cs="仿宋_GB2312"/>
          <w:b w:val="0"/>
          <w:bCs w:val="0"/>
          <w:sz w:val="32"/>
          <w:szCs w:val="32"/>
          <w:lang w:val="en-US" w:eastAsia="zh-CN"/>
        </w:rPr>
        <w:t>19</w:t>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号)文件规定，本部门（单位）主要工作职责是：</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24"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负责应急管理工作，指导全县各</w:t>
      </w:r>
      <w:r>
        <w:rPr>
          <w:rFonts w:hint="eastAsia" w:ascii="仿宋_GB2312" w:hAnsi="仿宋_GB2312" w:eastAsia="仿宋_GB2312" w:cs="仿宋_GB2312"/>
          <w:b w:val="0"/>
          <w:bCs w:val="0"/>
          <w:sz w:val="32"/>
          <w:szCs w:val="32"/>
          <w:lang w:eastAsia="zh-CN"/>
        </w:rPr>
        <w:t>地方</w:t>
      </w:r>
      <w:r>
        <w:rPr>
          <w:rFonts w:hint="eastAsia" w:ascii="仿宋_GB2312" w:hAnsi="仿宋_GB2312" w:eastAsia="仿宋_GB2312" w:cs="仿宋_GB2312"/>
          <w:b w:val="0"/>
          <w:bCs w:val="0"/>
          <w:sz w:val="32"/>
          <w:szCs w:val="32"/>
        </w:rPr>
        <w:t>各部门应对安全生产类、自然灾害类等突发事件和综合防灾减灾救灾工作</w:t>
      </w:r>
      <w:r>
        <w:rPr>
          <w:rFonts w:hint="eastAsia" w:ascii="仿宋_GB2312" w:hAnsi="仿宋_GB2312" w:eastAsia="仿宋_GB2312" w:cs="仿宋_GB2312"/>
          <w:b w:val="0"/>
          <w:bCs w:val="0"/>
          <w:sz w:val="32"/>
          <w:szCs w:val="32"/>
          <w:lang w:eastAsia="zh-CN"/>
        </w:rPr>
        <w:t>；</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24" w:rightChars="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指导应急预案体系建设，建立完善事故灾难和自然灾害分级应对制度，组织编制</w:t>
      </w:r>
      <w:r>
        <w:rPr>
          <w:rFonts w:hint="eastAsia" w:ascii="仿宋_GB2312" w:hAnsi="仿宋_GB2312" w:eastAsia="仿宋_GB2312" w:cs="仿宋_GB2312"/>
          <w:b w:val="0"/>
          <w:bCs w:val="0"/>
          <w:sz w:val="32"/>
          <w:szCs w:val="32"/>
          <w:lang w:eastAsia="zh-CN"/>
        </w:rPr>
        <w:t>蓝山</w:t>
      </w:r>
      <w:r>
        <w:rPr>
          <w:rFonts w:hint="eastAsia" w:ascii="仿宋_GB2312" w:hAnsi="仿宋_GB2312" w:eastAsia="仿宋_GB2312" w:cs="仿宋_GB2312"/>
          <w:b w:val="0"/>
          <w:bCs w:val="0"/>
          <w:sz w:val="32"/>
          <w:szCs w:val="32"/>
        </w:rPr>
        <w:t>县总体应急预案和安全生产类、自然灾害类专项预案，综合协调应急预案衔接工作，组织开展预案演练，推动应急避难设施建设</w:t>
      </w:r>
      <w:r>
        <w:rPr>
          <w:rFonts w:hint="eastAsia" w:ascii="仿宋_GB2312" w:hAnsi="仿宋_GB2312" w:eastAsia="仿宋_GB2312" w:cs="仿宋_GB2312"/>
          <w:b w:val="0"/>
          <w:bCs w:val="0"/>
          <w:sz w:val="32"/>
          <w:szCs w:val="32"/>
          <w:lang w:eastAsia="zh-CN"/>
        </w:rPr>
        <w:t>；</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24" w:rightChars="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组织指导协调安全生产类、自然灾害类等突发事件应急救援，承担县应对灾害指挥</w:t>
      </w:r>
      <w:r>
        <w:rPr>
          <w:rFonts w:hint="eastAsia" w:ascii="仿宋_GB2312" w:hAnsi="仿宋_GB2312" w:eastAsia="仿宋_GB2312" w:cs="仿宋_GB2312"/>
          <w:b w:val="0"/>
          <w:bCs w:val="0"/>
          <w:sz w:val="32"/>
          <w:szCs w:val="32"/>
          <w:lang w:eastAsia="zh-CN"/>
        </w:rPr>
        <w:t>部</w:t>
      </w:r>
      <w:r>
        <w:rPr>
          <w:rFonts w:hint="eastAsia" w:ascii="仿宋_GB2312" w:hAnsi="仿宋_GB2312" w:eastAsia="仿宋_GB2312" w:cs="仿宋_GB2312"/>
          <w:b w:val="0"/>
          <w:bCs w:val="0"/>
          <w:sz w:val="32"/>
          <w:szCs w:val="32"/>
        </w:rPr>
        <w:t>工作，综合研判突发事件发展态势并提出应对建议，协助县委、县政府指定的负责同志组织灾害应急处置工作</w:t>
      </w:r>
      <w:r>
        <w:rPr>
          <w:rFonts w:hint="eastAsia" w:ascii="仿宋_GB2312" w:hAnsi="仿宋_GB2312" w:eastAsia="仿宋_GB2312" w:cs="仿宋_GB2312"/>
          <w:b w:val="0"/>
          <w:bCs w:val="0"/>
          <w:sz w:val="32"/>
          <w:szCs w:val="32"/>
          <w:lang w:eastAsia="zh-CN"/>
        </w:rPr>
        <w:t>；</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24" w:rightChars="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统一协调指挥各类应急专业队伍，建立应急协调联动机制，推进指挥平台对接，负责做好</w:t>
      </w:r>
      <w:r>
        <w:rPr>
          <w:rFonts w:hint="eastAsia" w:ascii="仿宋_GB2312" w:hAnsi="仿宋_GB2312" w:eastAsia="仿宋_GB2312" w:cs="仿宋_GB2312"/>
          <w:b w:val="0"/>
          <w:bCs w:val="0"/>
          <w:sz w:val="32"/>
          <w:szCs w:val="32"/>
          <w:lang w:eastAsia="zh-CN"/>
        </w:rPr>
        <w:t>解放军</w:t>
      </w:r>
      <w:r>
        <w:rPr>
          <w:rFonts w:hint="eastAsia" w:ascii="仿宋_GB2312" w:hAnsi="仿宋_GB2312" w:eastAsia="仿宋_GB2312" w:cs="仿宋_GB2312"/>
          <w:b w:val="0"/>
          <w:bCs w:val="0"/>
          <w:sz w:val="32"/>
          <w:szCs w:val="32"/>
        </w:rPr>
        <w:t>和武警部队参与应急救援相关衔接工作</w:t>
      </w:r>
      <w:r>
        <w:rPr>
          <w:rFonts w:hint="eastAsia" w:ascii="仿宋_GB2312" w:hAnsi="仿宋_GB2312" w:eastAsia="仿宋_GB2312" w:cs="仿宋_GB2312"/>
          <w:b w:val="0"/>
          <w:bCs w:val="0"/>
          <w:sz w:val="32"/>
          <w:szCs w:val="32"/>
          <w:lang w:eastAsia="zh-CN"/>
        </w:rPr>
        <w:t>；</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24"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统筹全县应急救援力量建设，负责消防、森林火灾扑救、抗洪抢险、地震和地质灾害救援、生产安全事故救援等专业应急救援力量建设，依权做好驻县</w:t>
      </w:r>
      <w:r>
        <w:rPr>
          <w:rFonts w:hint="eastAsia" w:ascii="仿宋_GB2312" w:hAnsi="仿宋_GB2312" w:eastAsia="仿宋_GB2312" w:cs="仿宋_GB2312"/>
          <w:b w:val="0"/>
          <w:bCs w:val="0"/>
          <w:sz w:val="32"/>
          <w:szCs w:val="32"/>
          <w:lang w:eastAsia="zh-CN"/>
        </w:rPr>
        <w:t>国家</w:t>
      </w:r>
      <w:r>
        <w:rPr>
          <w:rFonts w:hint="eastAsia" w:ascii="仿宋_GB2312" w:hAnsi="仿宋_GB2312" w:eastAsia="仿宋_GB2312" w:cs="仿宋_GB2312"/>
          <w:b w:val="0"/>
          <w:bCs w:val="0"/>
          <w:sz w:val="32"/>
          <w:szCs w:val="32"/>
        </w:rPr>
        <w:t>应急救援队伍建设的相关工作，指导</w:t>
      </w:r>
      <w:r>
        <w:rPr>
          <w:rFonts w:hint="eastAsia" w:ascii="仿宋_GB2312" w:hAnsi="仿宋_GB2312" w:eastAsia="仿宋_GB2312" w:cs="仿宋_GB2312"/>
          <w:b w:val="0"/>
          <w:bCs w:val="0"/>
          <w:sz w:val="32"/>
          <w:szCs w:val="32"/>
          <w:lang w:eastAsia="zh-CN"/>
        </w:rPr>
        <w:t>地方</w:t>
      </w:r>
      <w:r>
        <w:rPr>
          <w:rFonts w:hint="eastAsia" w:ascii="仿宋_GB2312" w:hAnsi="仿宋_GB2312" w:eastAsia="仿宋_GB2312" w:cs="仿宋_GB2312"/>
          <w:b w:val="0"/>
          <w:bCs w:val="0"/>
          <w:sz w:val="32"/>
          <w:szCs w:val="32"/>
        </w:rPr>
        <w:t>及社会应急救援力量建设</w:t>
      </w:r>
      <w:r>
        <w:rPr>
          <w:rFonts w:hint="eastAsia" w:ascii="仿宋_GB2312" w:hAnsi="仿宋_GB2312" w:eastAsia="仿宋_GB2312" w:cs="仿宋_GB2312"/>
          <w:b w:val="0"/>
          <w:bCs w:val="0"/>
          <w:sz w:val="32"/>
          <w:szCs w:val="32"/>
          <w:lang w:eastAsia="zh-CN"/>
        </w:rPr>
        <w:t>等。</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24" w:righ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二）内设机构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县</w:t>
      </w:r>
      <w:r>
        <w:rPr>
          <w:rFonts w:hint="eastAsia" w:ascii="仿宋_GB2312" w:hAnsi="仿宋_GB2312" w:eastAsia="仿宋_GB2312" w:cs="仿宋_GB2312"/>
          <w:b w:val="0"/>
          <w:bCs w:val="0"/>
          <w:sz w:val="32"/>
          <w:szCs w:val="32"/>
          <w:lang w:eastAsia="zh-CN"/>
        </w:rPr>
        <w:t>应急管理局</w:t>
      </w:r>
      <w:r>
        <w:rPr>
          <w:rFonts w:hint="eastAsia" w:ascii="仿宋_GB2312" w:hAnsi="仿宋_GB2312" w:eastAsia="仿宋_GB2312" w:cs="仿宋_GB2312"/>
          <w:b w:val="0"/>
          <w:bCs w:val="0"/>
          <w:sz w:val="32"/>
          <w:szCs w:val="32"/>
        </w:rPr>
        <w:t>内设</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个股室，分别是：办公室、应急指挥中心、政策法规股、</w:t>
      </w:r>
      <w:r>
        <w:rPr>
          <w:rFonts w:hint="eastAsia" w:ascii="仿宋_GB2312" w:hAnsi="仿宋_GB2312" w:eastAsia="仿宋_GB2312" w:cs="仿宋_GB2312"/>
          <w:b w:val="0"/>
          <w:bCs w:val="0"/>
          <w:sz w:val="32"/>
          <w:szCs w:val="32"/>
          <w:lang w:eastAsia="zh-CN"/>
        </w:rPr>
        <w:t>矿山和工贸行业安全监督管理</w:t>
      </w:r>
      <w:r>
        <w:rPr>
          <w:rFonts w:hint="eastAsia" w:ascii="仿宋_GB2312" w:hAnsi="仿宋_GB2312" w:eastAsia="仿宋_GB2312" w:cs="仿宋_GB2312"/>
          <w:b w:val="0"/>
          <w:bCs w:val="0"/>
          <w:sz w:val="32"/>
          <w:szCs w:val="32"/>
        </w:rPr>
        <w:t>股、烟花爆竹和危险化学品安全监督管理股、</w:t>
      </w:r>
      <w:r>
        <w:rPr>
          <w:rFonts w:hint="eastAsia" w:ascii="仿宋_GB2312" w:hAnsi="仿宋_GB2312" w:eastAsia="仿宋_GB2312" w:cs="仿宋_GB2312"/>
          <w:b w:val="0"/>
          <w:bCs w:val="0"/>
          <w:sz w:val="32"/>
          <w:szCs w:val="32"/>
          <w:lang w:eastAsia="zh-CN"/>
        </w:rPr>
        <w:t>安全生产综合协调股</w:t>
      </w:r>
      <w:r>
        <w:rPr>
          <w:rFonts w:hint="eastAsia" w:ascii="仿宋_GB2312" w:hAnsi="仿宋_GB2312" w:eastAsia="仿宋_GB2312" w:cs="仿宋_GB2312"/>
          <w:b w:val="0"/>
          <w:bCs w:val="0"/>
          <w:sz w:val="32"/>
          <w:szCs w:val="32"/>
        </w:rPr>
        <w:t>、风险监测和综合减灾救灾股</w:t>
      </w:r>
      <w:r>
        <w:rPr>
          <w:rFonts w:hint="eastAsia" w:ascii="仿宋_GB2312" w:hAnsi="仿宋_GB2312" w:eastAsia="仿宋_GB2312" w:cs="仿宋_GB2312"/>
          <w:b w:val="0"/>
          <w:bCs w:val="0"/>
          <w:sz w:val="32"/>
          <w:szCs w:val="32"/>
          <w:lang w:eastAsia="zh-CN"/>
        </w:rPr>
        <w:t>、防汛抗旱和火灾防治管理股、财务室</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应急管理</w:t>
      </w:r>
      <w:r>
        <w:rPr>
          <w:rFonts w:hint="eastAsia" w:ascii="仿宋_GB2312" w:hAnsi="仿宋_GB2312" w:eastAsia="仿宋_GB2312" w:cs="仿宋_GB2312"/>
          <w:b w:val="0"/>
          <w:bCs w:val="0"/>
          <w:sz w:val="32"/>
          <w:szCs w:val="32"/>
        </w:rPr>
        <w:t>局共计</w:t>
      </w:r>
      <w:r>
        <w:rPr>
          <w:rFonts w:hint="eastAsia" w:ascii="仿宋_GB2312" w:hAnsi="仿宋_GB2312" w:eastAsia="仿宋_GB2312" w:cs="仿宋_GB2312"/>
          <w:b w:val="0"/>
          <w:bCs w:val="0"/>
          <w:sz w:val="32"/>
          <w:szCs w:val="32"/>
          <w:lang w:val="en-US" w:eastAsia="zh-CN"/>
        </w:rPr>
        <w:t>58</w:t>
      </w:r>
      <w:r>
        <w:rPr>
          <w:rFonts w:hint="eastAsia" w:ascii="仿宋_GB2312" w:hAnsi="仿宋_GB2312" w:eastAsia="仿宋_GB2312" w:cs="仿宋_GB2312"/>
          <w:b w:val="0"/>
          <w:bCs w:val="0"/>
          <w:sz w:val="32"/>
          <w:szCs w:val="32"/>
        </w:rPr>
        <w:t>人（其中：在职</w:t>
      </w:r>
      <w:r>
        <w:rPr>
          <w:rFonts w:hint="eastAsia" w:ascii="仿宋_GB2312" w:hAnsi="仿宋_GB2312" w:eastAsia="仿宋_GB2312" w:cs="仿宋_GB2312"/>
          <w:b w:val="0"/>
          <w:bCs w:val="0"/>
          <w:sz w:val="32"/>
          <w:szCs w:val="32"/>
          <w:lang w:eastAsia="zh-CN"/>
        </w:rPr>
        <w:t>在编</w:t>
      </w:r>
      <w:r>
        <w:rPr>
          <w:rFonts w:hint="eastAsia" w:ascii="仿宋_GB2312" w:hAnsi="仿宋_GB2312" w:eastAsia="仿宋_GB2312" w:cs="仿宋_GB2312"/>
          <w:b w:val="0"/>
          <w:bCs w:val="0"/>
          <w:sz w:val="32"/>
          <w:szCs w:val="32"/>
          <w:lang w:val="en-US" w:eastAsia="zh-CN"/>
        </w:rPr>
        <w:t>43</w:t>
      </w:r>
      <w:r>
        <w:rPr>
          <w:rFonts w:hint="eastAsia" w:ascii="仿宋_GB2312" w:hAnsi="仿宋_GB2312" w:eastAsia="仿宋_GB2312" w:cs="仿宋_GB2312"/>
          <w:b w:val="0"/>
          <w:bCs w:val="0"/>
          <w:sz w:val="32"/>
          <w:szCs w:val="32"/>
        </w:rPr>
        <w:t>人，</w:t>
      </w:r>
      <w:r>
        <w:rPr>
          <w:rFonts w:hint="eastAsia" w:ascii="仿宋_GB2312" w:hAnsi="仿宋_GB2312" w:eastAsia="仿宋_GB2312" w:cs="仿宋_GB2312"/>
          <w:b w:val="0"/>
          <w:bCs w:val="0"/>
          <w:sz w:val="32"/>
          <w:szCs w:val="32"/>
          <w:lang w:eastAsia="zh-CN"/>
        </w:rPr>
        <w:t>临聘辅警</w:t>
      </w:r>
      <w:r>
        <w:rPr>
          <w:rFonts w:hint="eastAsia" w:ascii="仿宋_GB2312" w:hAnsi="仿宋_GB2312" w:eastAsia="仿宋_GB2312" w:cs="仿宋_GB2312"/>
          <w:b w:val="0"/>
          <w:bCs w:val="0"/>
          <w:sz w:val="32"/>
          <w:szCs w:val="32"/>
          <w:lang w:val="en-US" w:eastAsia="zh-CN"/>
        </w:rPr>
        <w:t>9人、</w:t>
      </w:r>
      <w:r>
        <w:rPr>
          <w:rFonts w:hint="eastAsia" w:ascii="仿宋_GB2312" w:hAnsi="仿宋_GB2312" w:eastAsia="仿宋_GB2312" w:cs="仿宋_GB2312"/>
          <w:b w:val="0"/>
          <w:bCs w:val="0"/>
          <w:sz w:val="32"/>
          <w:szCs w:val="32"/>
        </w:rPr>
        <w:t>退休4人</w:t>
      </w:r>
      <w:r>
        <w:rPr>
          <w:rFonts w:hint="eastAsia" w:ascii="仿宋_GB2312" w:hAnsi="仿宋_GB2312" w:eastAsia="仿宋_GB2312" w:cs="仿宋_GB2312"/>
          <w:b w:val="0"/>
          <w:bCs w:val="0"/>
          <w:sz w:val="32"/>
          <w:szCs w:val="32"/>
          <w:lang w:eastAsia="zh-CN"/>
        </w:rPr>
        <w:t>）。应急管理</w:t>
      </w:r>
      <w:r>
        <w:rPr>
          <w:rFonts w:hint="eastAsia" w:ascii="仿宋_GB2312" w:hAnsi="仿宋_GB2312" w:eastAsia="仿宋_GB2312" w:cs="仿宋_GB2312"/>
          <w:b w:val="0"/>
          <w:bCs w:val="0"/>
          <w:sz w:val="32"/>
          <w:szCs w:val="32"/>
        </w:rPr>
        <w:t>局现有</w:t>
      </w:r>
      <w:r>
        <w:rPr>
          <w:rFonts w:hint="eastAsia" w:ascii="仿宋_GB2312" w:hAnsi="仿宋_GB2312" w:eastAsia="仿宋_GB2312" w:cs="仿宋_GB2312"/>
          <w:b w:val="0"/>
          <w:bCs w:val="0"/>
          <w:sz w:val="32"/>
          <w:szCs w:val="32"/>
          <w:lang w:val="en-US" w:eastAsia="zh-CN"/>
        </w:rPr>
        <w:t>车辆2</w:t>
      </w:r>
      <w:r>
        <w:rPr>
          <w:rFonts w:hint="eastAsia" w:ascii="仿宋_GB2312" w:hAnsi="仿宋_GB2312" w:eastAsia="仿宋_GB2312" w:cs="仿宋_GB2312"/>
          <w:b w:val="0"/>
          <w:bCs w:val="0"/>
          <w:sz w:val="32"/>
          <w:szCs w:val="32"/>
        </w:rPr>
        <w:t>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其中1台</w:t>
      </w:r>
      <w:r>
        <w:rPr>
          <w:rFonts w:hint="eastAsia" w:ascii="仿宋_GB2312" w:hAnsi="仿宋_GB2312" w:eastAsia="仿宋_GB2312" w:cs="仿宋_GB2312"/>
          <w:b w:val="0"/>
          <w:bCs w:val="0"/>
          <w:sz w:val="32"/>
          <w:szCs w:val="32"/>
          <w:lang w:eastAsia="zh-CN"/>
        </w:rPr>
        <w:t>越野皮卡车（以旧换新）。</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单位整体</w:t>
      </w:r>
      <w:r>
        <w:rPr>
          <w:rFonts w:hint="eastAsia" w:ascii="仿宋_GB2312" w:hAnsi="仿宋_GB2312" w:eastAsia="仿宋_GB2312" w:cs="仿宋_GB2312"/>
          <w:b w:val="0"/>
          <w:bCs w:val="0"/>
          <w:sz w:val="32"/>
          <w:szCs w:val="32"/>
          <w:lang w:eastAsia="zh-CN"/>
        </w:rPr>
        <w:t>收</w:t>
      </w:r>
      <w:r>
        <w:rPr>
          <w:rFonts w:hint="eastAsia" w:ascii="仿宋_GB2312" w:hAnsi="仿宋_GB2312" w:eastAsia="仿宋_GB2312" w:cs="仿宋_GB2312"/>
          <w:b w:val="0"/>
          <w:bCs w:val="0"/>
          <w:sz w:val="32"/>
          <w:szCs w:val="32"/>
        </w:rPr>
        <w:t>支规模、使用方向</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2021年我局公共财政拨款收入823.74万元，支出823.74万元，其中基本支出787.84万元，主要为保障局机关正常运转、完成日常工作和各种专项工作任务而发生的各项支出，包括基本工资、津补贴、财政负担的各项社会保险等人员经费以及办公费、印刷费、水电费、差旅费、招待费、办公设备购置等日常公用经费及公务用车运行经费；</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、部门整体支出管理及使用情况</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（一）基本支出管理情况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000000"/>
          <w:spacing w:val="0"/>
          <w:sz w:val="32"/>
          <w:szCs w:val="32"/>
          <w:shd w:val="clear" w:color="auto" w:fill="FFFFFF"/>
        </w:rPr>
      </w:pPr>
      <w:r>
        <w:rPr>
          <w:rFonts w:hint="eastAsia" w:ascii="仿宋_GB2312" w:hAnsi="仿宋_GB2312" w:eastAsia="仿宋_GB2312" w:cs="仿宋_GB2312"/>
          <w:b w:val="0"/>
          <w:bCs w:val="0"/>
          <w:kern w:val="2"/>
          <w:sz w:val="32"/>
          <w:szCs w:val="32"/>
          <w:lang w:val="en-US" w:eastAsia="zh-CN"/>
        </w:rPr>
        <w:t>2021年财政预算批复应急局支出预算</w:t>
      </w:r>
      <w:r>
        <w:rPr>
          <w:rFonts w:hint="eastAsia" w:ascii="仿宋_GB2312" w:hAnsi="仿宋_GB2312" w:eastAsia="仿宋_GB2312" w:cs="仿宋_GB2312"/>
          <w:b w:val="0"/>
          <w:bCs w:val="0"/>
          <w:i w:val="0"/>
          <w:caps w:val="0"/>
          <w:color w:val="333333"/>
          <w:spacing w:val="0"/>
          <w:sz w:val="30"/>
          <w:szCs w:val="30"/>
          <w:shd w:val="clear" w:color="auto" w:fill="FFFFFF"/>
          <w:lang w:val="en-US" w:eastAsia="zh-CN"/>
        </w:rPr>
        <w:t>517.4</w:t>
      </w:r>
      <w:r>
        <w:rPr>
          <w:rFonts w:hint="eastAsia" w:ascii="仿宋_GB2312" w:hAnsi="仿宋_GB2312" w:eastAsia="仿宋_GB2312" w:cs="仿宋_GB2312"/>
          <w:b w:val="0"/>
          <w:bCs w:val="0"/>
          <w:kern w:val="2"/>
          <w:sz w:val="32"/>
          <w:szCs w:val="32"/>
          <w:lang w:val="en-US" w:eastAsia="zh-CN"/>
        </w:rPr>
        <w:t>万元，其中：</w:t>
      </w:r>
      <w:r>
        <w:rPr>
          <w:rFonts w:hint="eastAsia" w:ascii="仿宋_GB2312" w:hAnsi="仿宋_GB2312" w:eastAsia="仿宋_GB2312" w:cs="仿宋_GB2312"/>
          <w:b w:val="0"/>
          <w:bCs w:val="0"/>
          <w:i w:val="0"/>
          <w:caps w:val="0"/>
          <w:color w:val="000000"/>
          <w:spacing w:val="0"/>
          <w:sz w:val="32"/>
          <w:szCs w:val="32"/>
          <w:shd w:val="clear" w:color="auto" w:fill="FFFFFF"/>
        </w:rPr>
        <w:t>①工资福利支出</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370.93</w:t>
      </w:r>
      <w:r>
        <w:rPr>
          <w:rFonts w:hint="eastAsia" w:ascii="仿宋_GB2312" w:hAnsi="仿宋_GB2312" w:eastAsia="仿宋_GB2312" w:cs="仿宋_GB2312"/>
          <w:b w:val="0"/>
          <w:bCs w:val="0"/>
          <w:i w:val="0"/>
          <w:caps w:val="0"/>
          <w:color w:val="000000"/>
          <w:spacing w:val="0"/>
          <w:sz w:val="32"/>
          <w:szCs w:val="32"/>
          <w:shd w:val="clear" w:color="auto" w:fill="FFFFFF"/>
        </w:rPr>
        <w:t>万元，包括用于基本工资、津贴补贴、社保缴费、住房公积金等。②对个人和家庭补助支出</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0</w:t>
      </w:r>
      <w:r>
        <w:rPr>
          <w:rFonts w:hint="eastAsia" w:ascii="仿宋_GB2312" w:hAnsi="仿宋_GB2312" w:eastAsia="仿宋_GB2312" w:cs="仿宋_GB2312"/>
          <w:b w:val="0"/>
          <w:bCs w:val="0"/>
          <w:i w:val="0"/>
          <w:caps w:val="0"/>
          <w:color w:val="000000"/>
          <w:spacing w:val="0"/>
          <w:sz w:val="32"/>
          <w:szCs w:val="32"/>
          <w:shd w:val="clear" w:color="auto" w:fill="FFFFFF"/>
        </w:rPr>
        <w:t>万元，包括离退休费、抚恤金、生活补助、助学金等。③商品和服务支出</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146.47</w:t>
      </w:r>
      <w:r>
        <w:rPr>
          <w:rFonts w:hint="eastAsia" w:ascii="仿宋_GB2312" w:hAnsi="仿宋_GB2312" w:eastAsia="仿宋_GB2312" w:cs="仿宋_GB2312"/>
          <w:b w:val="0"/>
          <w:bCs w:val="0"/>
          <w:i w:val="0"/>
          <w:caps w:val="0"/>
          <w:color w:val="000000"/>
          <w:spacing w:val="0"/>
          <w:sz w:val="32"/>
          <w:szCs w:val="32"/>
          <w:shd w:val="clear" w:color="auto" w:fill="FFFFFF"/>
        </w:rPr>
        <w:t>万元，包括办公费、交通费、会议费、印刷费、水电费、物业费、办公设备购置等日常公用经费。</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lang w:eastAsia="zh-CN"/>
        </w:rPr>
      </w:pPr>
      <w:r>
        <w:rPr>
          <w:rFonts w:hint="eastAsia" w:ascii="仿宋_GB2312" w:hAnsi="仿宋_GB2312" w:eastAsia="仿宋_GB2312" w:cs="仿宋_GB2312"/>
          <w:b w:val="0"/>
          <w:bCs w:val="0"/>
          <w:i w:val="0"/>
          <w:caps w:val="0"/>
          <w:color w:val="000000"/>
          <w:spacing w:val="0"/>
          <w:sz w:val="32"/>
          <w:szCs w:val="32"/>
          <w:shd w:val="clear" w:color="auto" w:fill="FFFFFF"/>
        </w:rPr>
        <w:t>项目支出</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管理情况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lang w:eastAsia="zh-CN"/>
        </w:rPr>
      </w:pPr>
      <w:r>
        <w:rPr>
          <w:rFonts w:hint="eastAsia" w:ascii="仿宋_GB2312" w:hAnsi="仿宋_GB2312" w:eastAsia="仿宋_GB2312" w:cs="仿宋_GB2312"/>
          <w:b w:val="0"/>
          <w:bCs w:val="0"/>
          <w:i w:val="0"/>
          <w:caps w:val="0"/>
          <w:color w:val="000000"/>
          <w:spacing w:val="0"/>
          <w:sz w:val="32"/>
          <w:szCs w:val="32"/>
          <w:shd w:val="clear" w:color="auto" w:fill="FFFFFF"/>
        </w:rPr>
        <w:t>20</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21</w:t>
      </w:r>
      <w:r>
        <w:rPr>
          <w:rFonts w:hint="eastAsia" w:ascii="仿宋_GB2312" w:hAnsi="仿宋_GB2312" w:eastAsia="仿宋_GB2312" w:cs="仿宋_GB2312"/>
          <w:b w:val="0"/>
          <w:bCs w:val="0"/>
          <w:i w:val="0"/>
          <w:caps w:val="0"/>
          <w:color w:val="000000"/>
          <w:spacing w:val="0"/>
          <w:sz w:val="32"/>
          <w:szCs w:val="32"/>
          <w:shd w:val="clear" w:color="auto" w:fill="FFFFFF"/>
        </w:rPr>
        <w:t>年年初预算数为</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343</w:t>
      </w:r>
      <w:r>
        <w:rPr>
          <w:rFonts w:hint="eastAsia" w:ascii="仿宋_GB2312" w:hAnsi="仿宋_GB2312" w:eastAsia="仿宋_GB2312" w:cs="仿宋_GB2312"/>
          <w:b w:val="0"/>
          <w:bCs w:val="0"/>
          <w:i w:val="0"/>
          <w:caps w:val="0"/>
          <w:color w:val="000000"/>
          <w:spacing w:val="0"/>
          <w:sz w:val="32"/>
          <w:szCs w:val="32"/>
          <w:shd w:val="clear" w:color="auto" w:fill="FFFFFF"/>
        </w:rPr>
        <w:t>万元</w:t>
      </w:r>
      <w:r>
        <w:rPr>
          <w:rFonts w:hint="eastAsia" w:ascii="仿宋_GB2312" w:hAnsi="仿宋_GB2312" w:eastAsia="仿宋_GB2312" w:cs="仿宋_GB2312"/>
          <w:b w:val="0"/>
          <w:bCs w:val="0"/>
          <w:i w:val="0"/>
          <w:caps w:val="0"/>
          <w:color w:val="000000"/>
          <w:spacing w:val="0"/>
          <w:sz w:val="32"/>
          <w:szCs w:val="32"/>
          <w:shd w:val="clear" w:color="auto" w:fill="FFFFFF"/>
          <w:lang w:eastAsia="zh-CN"/>
        </w:rPr>
        <w:t>。</w:t>
      </w:r>
      <w:r>
        <w:rPr>
          <w:rFonts w:hint="eastAsia" w:ascii="仿宋_GB2312" w:hAnsi="仿宋_GB2312" w:eastAsia="仿宋_GB2312" w:cs="仿宋_GB2312"/>
          <w:b w:val="0"/>
          <w:bCs w:val="0"/>
          <w:kern w:val="2"/>
          <w:sz w:val="32"/>
          <w:szCs w:val="32"/>
          <w:lang w:val="en-US" w:eastAsia="zh-CN"/>
        </w:rPr>
        <w:t>2021年项目资金共一个安全生产监管经费50万元，经费在2021年已使用，资金的使用和管理遵循统筹规划、规范操作、专款专用的原则，县财政局、县应急局共同负责专项资金的管理和监督。</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（二）“三公经费”支出使用和管理情况</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2021年“三公经费”预算48万元，其中：公务接待费36万元，公务用车运行维护费12万元、无因公出国出境支出预算。</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2021年“三公经费”决算支出14.78万元，其中:公务接待费11.37万元、公务用车运行维护费3.41万元，未发生因公出国出境支出。</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与2020年三公经费决算数17.96万元相比“三公经费”控制情况总体呈下降趋势，主要是减少了公务接待费。公务用车运行维护费比2020年决算5.34万元同比减少支出1.93万元，公务用车运行维护费下降了36.14％,公务接待费比2020年决算12.62万元同比减少了支出1.25万元,比上年下降了9.9％。</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三、单位</w:t>
      </w:r>
      <w:r>
        <w:rPr>
          <w:rFonts w:hint="eastAsia" w:ascii="仿宋_GB2312" w:hAnsi="仿宋_GB2312" w:eastAsia="仿宋_GB2312" w:cs="仿宋_GB2312"/>
          <w:b w:val="0"/>
          <w:bCs w:val="0"/>
          <w:sz w:val="32"/>
          <w:szCs w:val="32"/>
          <w:lang w:eastAsia="zh-CN"/>
        </w:rPr>
        <w:t>绩效评价工作</w:t>
      </w:r>
      <w:r>
        <w:rPr>
          <w:rFonts w:hint="eastAsia" w:ascii="仿宋_GB2312" w:hAnsi="仿宋_GB2312" w:eastAsia="仿宋_GB2312" w:cs="仿宋_GB2312"/>
          <w:b w:val="0"/>
          <w:bCs w:val="0"/>
          <w:sz w:val="32"/>
          <w:szCs w:val="32"/>
        </w:rPr>
        <w:t>组织实施情况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根据县财政局《关于开展2021年度部门整体支出绩效评价工作的通知》精神，我局立即成立绩效评价小组，由赵兴旺主任任评价小组组长，财务室成员为小组组员，对2020年度部门整体支出及项目支出绩效进行了全面综合评价。整体支出分基本支出和专项支出两部分，评价重点是厉行节约保运转，降低行政成本。项目支出的评价重点是规范管理促发展，提高资金绩效。　</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单位整体支出绩效情况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（一）经济性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2021年度整体绩效在预算控制范围内完成，保质保量，严格压减支出完成整体支出。</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rPr>
        <w:t>效率性和有效性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全年保障了日常工作、专项项目建设的保质保量完成。2021年，在县委县政府的正确领导下，全局干部职工一起，立足本职，履行职责，加压奋进，扎实工作，圆满完成了安全生产和消防工作的既定目标。</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lang w:eastAsia="zh-CN"/>
        </w:rPr>
        <w:t>可持续性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2"/>
          <w:sz w:val="32"/>
          <w:szCs w:val="32"/>
          <w:lang w:val="en-US" w:eastAsia="zh-CN" w:bidi="ar-SA"/>
        </w:rPr>
        <w:t>2021年，一是</w:t>
      </w:r>
      <w:r>
        <w:rPr>
          <w:rFonts w:hint="eastAsia" w:ascii="仿宋_GB2312" w:hAnsi="仿宋_GB2312" w:eastAsia="仿宋_GB2312" w:cs="仿宋_GB2312"/>
          <w:b w:val="0"/>
          <w:bCs w:val="0"/>
          <w:color w:val="auto"/>
          <w:sz w:val="32"/>
          <w:szCs w:val="32"/>
          <w:lang w:eastAsia="zh-CN"/>
        </w:rPr>
        <w:t>提高站位强认识。今年以来在县委，县政府的正确领导下，在全县人民的共同努力下，圆满完成了安全生产和消防工作的各项任务，接受了市委市</w:t>
      </w:r>
      <w:r>
        <w:rPr>
          <w:rFonts w:hint="eastAsia" w:ascii="仿宋_GB2312" w:hAnsi="仿宋_GB2312" w:eastAsia="仿宋_GB2312" w:cs="仿宋_GB2312"/>
          <w:b w:val="0"/>
          <w:bCs w:val="0"/>
          <w:color w:val="auto"/>
          <w:sz w:val="32"/>
          <w:szCs w:val="32"/>
          <w:lang w:val="en-US" w:eastAsia="zh-CN"/>
        </w:rPr>
        <w:t>政府</w:t>
      </w:r>
      <w:r>
        <w:rPr>
          <w:rFonts w:hint="eastAsia" w:ascii="仿宋_GB2312" w:hAnsi="仿宋_GB2312" w:eastAsia="仿宋_GB2312" w:cs="仿宋_GB2312"/>
          <w:b w:val="0"/>
          <w:bCs w:val="0"/>
          <w:color w:val="auto"/>
          <w:sz w:val="32"/>
          <w:szCs w:val="32"/>
          <w:lang w:eastAsia="zh-CN"/>
        </w:rPr>
        <w:t>的年度考核，市委市政府将我县作</w:t>
      </w:r>
      <w:r>
        <w:rPr>
          <w:rFonts w:hint="eastAsia" w:ascii="仿宋_GB2312" w:hAnsi="仿宋_GB2312" w:eastAsia="仿宋_GB2312" w:cs="仿宋_GB2312"/>
          <w:b w:val="0"/>
          <w:bCs w:val="0"/>
          <w:color w:val="auto"/>
          <w:sz w:val="32"/>
          <w:szCs w:val="32"/>
          <w:lang w:val="en-US" w:eastAsia="zh-CN"/>
        </w:rPr>
        <w:t>为</w:t>
      </w:r>
      <w:r>
        <w:rPr>
          <w:rFonts w:hint="eastAsia" w:ascii="仿宋_GB2312" w:hAnsi="仿宋_GB2312" w:eastAsia="仿宋_GB2312" w:cs="仿宋_GB2312"/>
          <w:b w:val="0"/>
          <w:bCs w:val="0"/>
          <w:color w:val="auto"/>
          <w:sz w:val="32"/>
          <w:szCs w:val="32"/>
          <w:lang w:eastAsia="zh-CN"/>
        </w:rPr>
        <w:t>省级安全生产和消防工作先进单位上报给省委省政府，并于11月8月成功通过了省委省政府对我县安全生产和消防工作的考核，在年度不发生较大以上事故的前提下，可确定评为省级安全生产和消防工作先进单位。</w:t>
      </w:r>
      <w:r>
        <w:rPr>
          <w:rFonts w:hint="eastAsia" w:ascii="仿宋_GB2312" w:hAnsi="仿宋_GB2312" w:eastAsia="仿宋_GB2312" w:cs="仿宋_GB2312"/>
          <w:b w:val="0"/>
          <w:bCs w:val="0"/>
          <w:color w:val="auto"/>
          <w:sz w:val="32"/>
          <w:szCs w:val="32"/>
        </w:rPr>
        <w:t>县委、县政府始终坚持安全发展理念，高度重视安全生产工作，推动“人民至上、生命至上”理念入脑入心、走深走实。</w:t>
      </w:r>
      <w:r>
        <w:rPr>
          <w:rFonts w:hint="eastAsia" w:ascii="仿宋_GB2312" w:hAnsi="仿宋_GB2312" w:eastAsia="仿宋_GB2312" w:cs="仿宋_GB2312"/>
          <w:b w:val="0"/>
          <w:bCs w:val="0"/>
          <w:color w:val="auto"/>
          <w:sz w:val="32"/>
          <w:szCs w:val="32"/>
          <w:lang w:eastAsia="zh-CN"/>
        </w:rPr>
        <w:t>二是</w:t>
      </w:r>
      <w:r>
        <w:rPr>
          <w:rFonts w:hint="eastAsia" w:ascii="仿宋_GB2312" w:hAnsi="仿宋_GB2312" w:eastAsia="仿宋_GB2312" w:cs="仿宋_GB2312"/>
          <w:b w:val="0"/>
          <w:bCs w:val="0"/>
          <w:color w:val="auto"/>
          <w:sz w:val="32"/>
          <w:szCs w:val="32"/>
        </w:rPr>
        <w:t>突出宣教强预防</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坚持预防为主，着力筑牢安</w:t>
      </w:r>
      <w:r>
        <w:rPr>
          <w:rFonts w:hint="eastAsia" w:ascii="仿宋_GB2312" w:hAnsi="仿宋_GB2312" w:eastAsia="仿宋_GB2312" w:cs="仿宋_GB2312"/>
          <w:b w:val="0"/>
          <w:bCs w:val="0"/>
          <w:color w:val="auto"/>
          <w:sz w:val="32"/>
          <w:szCs w:val="32"/>
          <w:lang w:val="en-US" w:eastAsia="zh-CN"/>
        </w:rPr>
        <w:t>全</w:t>
      </w:r>
      <w:r>
        <w:rPr>
          <w:rFonts w:hint="eastAsia" w:ascii="仿宋_GB2312" w:hAnsi="仿宋_GB2312" w:eastAsia="仿宋_GB2312" w:cs="仿宋_GB2312"/>
          <w:b w:val="0"/>
          <w:bCs w:val="0"/>
          <w:color w:val="auto"/>
          <w:sz w:val="32"/>
          <w:szCs w:val="32"/>
        </w:rPr>
        <w:t>生产防线，营造全民参与安全生产工作浓厚氛围。一是开展专题活动。按照市安全知识宣传教育年的要求，制定下发了《蓝山县安全宣传教育的活动方案》，先后组织开展</w:t>
      </w:r>
      <w:r>
        <w:rPr>
          <w:rFonts w:hint="eastAsia" w:ascii="仿宋_GB2312" w:hAnsi="仿宋_GB2312" w:eastAsia="仿宋_GB2312" w:cs="仿宋_GB2312"/>
          <w:b w:val="0"/>
          <w:bCs w:val="0"/>
          <w:color w:val="auto"/>
          <w:sz w:val="32"/>
          <w:szCs w:val="32"/>
          <w:lang w:val="en-US" w:eastAsia="zh-CN"/>
        </w:rPr>
        <w:t>了</w:t>
      </w:r>
      <w:r>
        <w:rPr>
          <w:rFonts w:hint="eastAsia" w:ascii="仿宋_GB2312" w:hAnsi="仿宋_GB2312" w:eastAsia="仿宋_GB2312" w:cs="仿宋_GB2312"/>
          <w:b w:val="0"/>
          <w:bCs w:val="0"/>
          <w:color w:val="auto"/>
          <w:sz w:val="32"/>
          <w:szCs w:val="32"/>
        </w:rPr>
        <w:t>安全生产月、119消防宣传月、“安康杯”竞赛和森林防火宣传月等活动。二是开展专题宣讲。先后在塔下寺公园建成安全文化主题公园、在消防</w:t>
      </w:r>
      <w:r>
        <w:rPr>
          <w:rFonts w:hint="eastAsia" w:ascii="仿宋_GB2312" w:hAnsi="仿宋_GB2312" w:eastAsia="仿宋_GB2312" w:cs="仿宋_GB2312"/>
          <w:b w:val="0"/>
          <w:bCs w:val="0"/>
          <w:color w:val="auto"/>
          <w:sz w:val="32"/>
          <w:szCs w:val="32"/>
          <w:lang w:val="en-US" w:eastAsia="zh-CN"/>
        </w:rPr>
        <w:t>救援</w:t>
      </w:r>
      <w:r>
        <w:rPr>
          <w:rFonts w:hint="eastAsia" w:ascii="仿宋_GB2312" w:hAnsi="仿宋_GB2312" w:eastAsia="仿宋_GB2312" w:cs="仿宋_GB2312"/>
          <w:b w:val="0"/>
          <w:bCs w:val="0"/>
          <w:color w:val="auto"/>
          <w:sz w:val="32"/>
          <w:szCs w:val="32"/>
        </w:rPr>
        <w:t>大队建</w:t>
      </w:r>
      <w:r>
        <w:rPr>
          <w:rFonts w:hint="eastAsia" w:ascii="仿宋_GB2312" w:hAnsi="仿宋_GB2312" w:eastAsia="仿宋_GB2312" w:cs="仿宋_GB2312"/>
          <w:b w:val="0"/>
          <w:bCs w:val="0"/>
          <w:color w:val="auto"/>
          <w:sz w:val="32"/>
          <w:szCs w:val="32"/>
          <w:lang w:val="en-US" w:eastAsia="zh-CN"/>
        </w:rPr>
        <w:t>有</w:t>
      </w:r>
      <w:r>
        <w:rPr>
          <w:rFonts w:hint="eastAsia" w:ascii="仿宋_GB2312" w:hAnsi="仿宋_GB2312" w:eastAsia="仿宋_GB2312" w:cs="仿宋_GB2312"/>
          <w:b w:val="0"/>
          <w:bCs w:val="0"/>
          <w:color w:val="auto"/>
          <w:sz w:val="32"/>
          <w:szCs w:val="32"/>
        </w:rPr>
        <w:t>科普教育示范场馆，并依托电台电视、新闻网络和“村村响”开展全方位宣传。按照属地管理职责，乡镇实行安全宣教工作对口联系、分片包户制度，安全宣传告知牌和安全知识读本均发放到户。县安委办印制安全告知卡10万余份，由安全宣传员每季度对联系户开展安全宣传，实现安全宣传教育进企业“九有”、进农村“八有”、进社区“八有”、进学校“六有”和进家庭“两清两熟”。三是开展专题培训。今年以来，共组织开展各类应急演练71次，其中县级综合演练1次、学校49次、非煤矿山8次，危险化学品1次，其他行业领域8次，开展各类宾馆、饭店、商场、市场、公共娱乐场所等人员密集场所消防演练24次。</w:t>
      </w:r>
      <w:r>
        <w:rPr>
          <w:rFonts w:hint="eastAsia" w:ascii="仿宋_GB2312" w:hAnsi="仿宋_GB2312" w:eastAsia="仿宋_GB2312" w:cs="仿宋_GB2312"/>
          <w:b w:val="0"/>
          <w:bCs w:val="0"/>
          <w:color w:val="auto"/>
          <w:sz w:val="32"/>
          <w:szCs w:val="32"/>
          <w:lang w:eastAsia="zh-CN"/>
        </w:rPr>
        <w:t>三是</w:t>
      </w:r>
      <w:r>
        <w:rPr>
          <w:rFonts w:hint="eastAsia" w:ascii="仿宋_GB2312" w:hAnsi="仿宋_GB2312" w:eastAsia="仿宋_GB2312" w:cs="仿宋_GB2312"/>
          <w:b w:val="0"/>
          <w:bCs w:val="0"/>
          <w:color w:val="auto"/>
          <w:sz w:val="32"/>
          <w:szCs w:val="32"/>
        </w:rPr>
        <w:t>聚焦重点强落实</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聚焦关键领域，紧盯关键环节，落实关键动作，全力维护安全生产持续稳定向好态势。一是实施专项行动。积极开展专项整治集中攻坚，制定了《蓝山县推进安全生产专项整治三年行动集中攻坚实施方案》，对集中攻坚、打非治违、百日大会战进行了专题部署，并定期调度，通报进展情况，全力推进安全生产专项整治“三年行动”。二是坚决打击违法行为。按照市安委会关于安全生产专项整治“四个一”工作的统一部署，对市安委办交办的498个安全隐患进行了整治，对全县各级各部门排查的1164个隐患进行了交办整治。截至10月底，全县开展打非治违联合行动312次，发现违法行为777起，立案291起，查实并处置群众举报23起，责令停产停业10家，取缔非法经营23处，媒体曝光78起，经济处罚195万余元。依法淘汰不具备安全条件、不符合安全生产国家标准和行业标准的产能。淘汰土窑2座，关停整顿铸造企业1家；联盛气体完成“机械化换人、自动化减人”技改；完成40台起重机械备案工作。三是推行联防联控。在高危行业（矿山、金属冶炼、建筑施工、道路运输和危险化学品）落实安全隐患排查治理和安全风险分级管控预防控制体系，建立高危企业安全生产基本信息“一张表”、较大以上安全风险“一张图”、重大问题隐患“一清单”工作机制。督促保险机构参与风险评估管控和事故预防工作，依法在矿山、危化、烟花爆竹、建设施工、道路运输、民爆、特种设备、金属冶炼等行业领域推行安全生产责任保险。把安全生产、消防安全领域失信行为作为信用评价、项目核准、用地审批、金融扶持、财政奖补等方面参考依据，并及时将生产经营单位和个人失信行为信息推送至有关部门，实行联合惩戒。</w:t>
      </w:r>
      <w:r>
        <w:rPr>
          <w:rFonts w:hint="eastAsia" w:ascii="仿宋_GB2312" w:hAnsi="仿宋_GB2312" w:eastAsia="仿宋_GB2312" w:cs="仿宋_GB2312"/>
          <w:b w:val="0"/>
          <w:bCs w:val="0"/>
          <w:color w:val="auto"/>
          <w:sz w:val="32"/>
          <w:szCs w:val="32"/>
          <w:lang w:eastAsia="zh-CN"/>
        </w:rPr>
        <w:t>四是</w:t>
      </w:r>
      <w:r>
        <w:rPr>
          <w:rFonts w:hint="eastAsia" w:ascii="仿宋_GB2312" w:hAnsi="仿宋_GB2312" w:eastAsia="仿宋_GB2312" w:cs="仿宋_GB2312"/>
          <w:b w:val="0"/>
          <w:bCs w:val="0"/>
          <w:color w:val="auto"/>
          <w:sz w:val="32"/>
          <w:szCs w:val="32"/>
        </w:rPr>
        <w:t>夯实基础强保障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坚持基层导向，强化安全生产工作保障，着力夯实安全生产基层基础。一是强化经费保障。将安全生产相关经费列入年初财政预算，并依据消防发展规划落实年度投资计划。我县在财政吃紧的情况下，仍拿出24万元用于应急预案编修，目前我县已与湖南科技大学团队就县级10个应急预案的修编</w:t>
      </w:r>
      <w:r>
        <w:rPr>
          <w:rFonts w:hint="eastAsia" w:ascii="仿宋_GB2312" w:hAnsi="仿宋_GB2312" w:eastAsia="仿宋_GB2312" w:cs="仿宋_GB2312"/>
          <w:b w:val="0"/>
          <w:bCs w:val="0"/>
          <w:color w:val="auto"/>
          <w:sz w:val="32"/>
          <w:szCs w:val="32"/>
          <w:lang w:eastAsia="zh-CN"/>
        </w:rPr>
        <w:t>签订正式合同并启动修编工作，</w:t>
      </w:r>
      <w:r>
        <w:rPr>
          <w:rFonts w:hint="eastAsia" w:ascii="仿宋_GB2312" w:hAnsi="仿宋_GB2312" w:eastAsia="仿宋_GB2312" w:cs="仿宋_GB2312"/>
          <w:b w:val="0"/>
          <w:bCs w:val="0"/>
          <w:color w:val="auto"/>
          <w:sz w:val="32"/>
          <w:szCs w:val="32"/>
        </w:rPr>
        <w:t>计划年内完成预案编修、论证和发布。出台《关于蓝山县消防救援队伍职业保障机制的实施意见》，落实消防救援人员保障和优待政策。二是巩固安全阵地。按计划完成了消防救援基础设施建设，为城市消防站配备了执勤车辆和装备器材。推进全县各乡镇应急能力标准化建设，2020年度先期完成4个乡镇的应急能力标准化建设全部经省市验收通过，今年实施的7个乡镇应急能力标准化建设建成率达到80%，预计2022年可实现全县乡镇应急能力标准化建设全覆盖。三是充实专门力量。出台《蓝山</w:t>
      </w:r>
      <w:r>
        <w:rPr>
          <w:rFonts w:hint="eastAsia" w:ascii="仿宋_GB2312" w:hAnsi="仿宋_GB2312" w:eastAsia="仿宋_GB2312" w:cs="仿宋_GB2312"/>
          <w:b w:val="0"/>
          <w:bCs w:val="0"/>
          <w:color w:val="auto"/>
          <w:sz w:val="32"/>
          <w:szCs w:val="32"/>
          <w:lang w:val="en-US" w:eastAsia="zh-CN"/>
        </w:rPr>
        <w:t>县</w:t>
      </w:r>
      <w:r>
        <w:rPr>
          <w:rFonts w:hint="eastAsia" w:ascii="仿宋_GB2312" w:hAnsi="仿宋_GB2312" w:eastAsia="仿宋_GB2312" w:cs="仿宋_GB2312"/>
          <w:b w:val="0"/>
          <w:bCs w:val="0"/>
          <w:color w:val="auto"/>
          <w:sz w:val="32"/>
          <w:szCs w:val="32"/>
        </w:rPr>
        <w:t>综合性消防救援队伍建设方案》《蓝山县消防救援专业队伍建设方案》，充实矿山、危险化学品、特种设备等其他安全生产应急救援队伍，完成了森林防火重点区域（火灾高危区、高风险区）县级专业扑火（“一专多能”综合应急救援）队伍建设。</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rPr>
        <w:t>存在的主要问题。</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群众安全生产意识有待加强；基层应急救援和消防队伍有待提高；各级各部门之间的应急救援体系有待进一步健全；企业安全生产主体责任和安全生产条件有待进一步增强</w:t>
      </w:r>
      <w:r>
        <w:rPr>
          <w:rFonts w:hint="eastAsia" w:ascii="仿宋_GB2312" w:hAnsi="仿宋_GB2312" w:eastAsia="仿宋_GB2312" w:cs="仿宋_GB2312"/>
          <w:b w:val="0"/>
          <w:bCs w:val="0"/>
          <w:sz w:val="32"/>
          <w:szCs w:val="32"/>
          <w:lang w:eastAsia="zh-CN"/>
        </w:rPr>
        <w:t>。</w:t>
      </w:r>
    </w:p>
    <w:p>
      <w:pPr>
        <w:keepNext w:val="0"/>
        <w:keepLines w:val="0"/>
        <w:pageBreakBefore w:val="0"/>
        <w:widowControl/>
        <w:shd w:val="clear" w:color="auto" w:fill="FFFFFF"/>
        <w:kinsoku/>
        <w:wordWrap/>
        <w:overflowPunct/>
        <w:topLinePunct w:val="0"/>
        <w:autoSpaceDE/>
        <w:autoSpaceDN/>
        <w:bidi w:val="0"/>
        <w:spacing w:before="75" w:after="75" w:line="56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（二）在自然灾害防治中，灾害种类多、发生频率高、灾害强度大、救灾难度大，自然灾害防治形势总体较为严峻，防治和应对自然灾害的能力需要进一步提升。</w:t>
      </w:r>
    </w:p>
    <w:p>
      <w:pPr>
        <w:keepNext w:val="0"/>
        <w:keepLines w:val="0"/>
        <w:pageBreakBefore w:val="0"/>
        <w:widowControl/>
        <w:shd w:val="clear" w:color="auto" w:fill="FFFFFF"/>
        <w:kinsoku/>
        <w:wordWrap/>
        <w:overflowPunct/>
        <w:topLinePunct w:val="0"/>
        <w:autoSpaceDE/>
        <w:autoSpaceDN/>
        <w:bidi w:val="0"/>
        <w:spacing w:before="75" w:after="75" w:line="56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（三）在安全生产工作中，重点行业领域企业安全生产基础仍较薄弱从综合监管和行业监管层面减少事故总量、防止事故反弹、遏制重特大事故工作任务艰巨。</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五、改进措施和有关建议。</w:t>
      </w:r>
    </w:p>
    <w:p>
      <w:pPr>
        <w:keepNext w:val="0"/>
        <w:keepLines w:val="0"/>
        <w:pageBreakBefore w:val="0"/>
        <w:widowControl/>
        <w:shd w:val="clear" w:color="auto" w:fill="FFFFFF"/>
        <w:kinsoku/>
        <w:wordWrap/>
        <w:overflowPunct/>
        <w:topLinePunct w:val="0"/>
        <w:autoSpaceDE/>
        <w:autoSpaceDN/>
        <w:bidi w:val="0"/>
        <w:spacing w:before="75" w:after="75" w:line="56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一）细化预算编制工作。进一步加强局内设各股室的预算管理意识，严格预算编制的相关制度和要求，规范预算编制程序。本着“勤俭节约、保障运转”的原则进行预算的编制，编制范围尽可能的全面,不漏项。进一步提高预算编制的科学性、合理性、严谨性和可控性。</w:t>
      </w:r>
    </w:p>
    <w:p>
      <w:pPr>
        <w:keepNext w:val="0"/>
        <w:keepLines w:val="0"/>
        <w:pageBreakBefore w:val="0"/>
        <w:widowControl/>
        <w:shd w:val="clear" w:color="auto" w:fill="FFFFFF"/>
        <w:kinsoku/>
        <w:wordWrap/>
        <w:overflowPunct/>
        <w:topLinePunct w:val="0"/>
        <w:autoSpaceDE/>
        <w:autoSpaceDN/>
        <w:bidi w:val="0"/>
        <w:spacing w:before="75" w:after="75" w:line="56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二）持续推进预算编制“科学化”本着“实事求是、勤俭节约、量入为出、收支平衡”的原则进行预算编制，严格预算编制的相关制度和要求，规范预算编制程序。进一步提高局各内设股室预算编制的参与意识和参与程度，形成“编制全面参与、成果全面共享”的良好局面，不断提高预算编制的科学化和精细化水平。</w:t>
      </w:r>
    </w:p>
    <w:p>
      <w:pPr>
        <w:keepNext w:val="0"/>
        <w:keepLines w:val="0"/>
        <w:pageBreakBefore w:val="0"/>
        <w:widowControl/>
        <w:shd w:val="clear" w:color="auto" w:fill="FFFFFF"/>
        <w:kinsoku/>
        <w:wordWrap/>
        <w:overflowPunct/>
        <w:topLinePunct w:val="0"/>
        <w:autoSpaceDE/>
        <w:autoSpaceDN/>
        <w:bidi w:val="0"/>
        <w:spacing w:before="75" w:after="75" w:line="56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三）持续加强预算执行“规范化”进一步强化预算执行和预算约束，严把预算追加关，做到“无预算不开支”；坚持目标导向，积极开展预算支出绩效评价，确保完成既定绩效目标,做到“花钱必问效”；充分发挥资金的使用效益，积极压减年末结转结余资金规模，减存量遏增量，有效提高预算执行率和结转结余控制率。</w:t>
      </w:r>
    </w:p>
    <w:p>
      <w:pPr>
        <w:keepNext w:val="0"/>
        <w:keepLines w:val="0"/>
        <w:pageBreakBefore w:val="0"/>
        <w:widowControl/>
        <w:shd w:val="clear" w:color="auto" w:fill="FFFFFF"/>
        <w:kinsoku/>
        <w:wordWrap/>
        <w:overflowPunct/>
        <w:topLinePunct w:val="0"/>
        <w:autoSpaceDE/>
        <w:autoSpaceDN/>
        <w:bidi w:val="0"/>
        <w:spacing w:before="75" w:after="75" w:line="56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（四）障预算执行进度。加快项目实施进度的推进，加强项目进度跟踪与检查，开展项目绩效评价，确保项目绩效目标的完成，发挥资金的使用效益，压减年末结余资金规模，提高预算完成率。</w:t>
      </w:r>
    </w:p>
    <w:p>
      <w:pPr>
        <w:pStyle w:val="9"/>
        <w:rPr>
          <w:rFonts w:hint="eastAsia" w:ascii="仿宋_GB2312" w:hAnsi="仿宋_GB2312" w:eastAsia="仿宋_GB2312" w:cs="仿宋_GB2312"/>
          <w:b w:val="0"/>
          <w:bCs w:val="0"/>
        </w:rPr>
      </w:pPr>
    </w:p>
    <w:p>
      <w:pPr>
        <w:spacing w:line="600" w:lineRule="exact"/>
        <w:rPr>
          <w:rFonts w:hint="eastAsia" w:ascii="仿宋_GB2312" w:hAnsi="仿宋_GB2312" w:eastAsia="仿宋_GB2312" w:cs="仿宋_GB2312"/>
          <w:b w:val="0"/>
          <w:bCs w:val="0"/>
        </w:rPr>
      </w:pPr>
    </w:p>
    <w:p>
      <w:pPr>
        <w:spacing w:line="600" w:lineRule="exact"/>
        <w:rPr>
          <w:rFonts w:hint="eastAsia"/>
        </w:rPr>
      </w:pPr>
    </w:p>
    <w:p>
      <w:pPr>
        <w:spacing w:line="600" w:lineRule="exact"/>
        <w:rPr>
          <w:rFonts w:hint="eastAsia"/>
        </w:rPr>
      </w:pPr>
    </w:p>
    <w:p>
      <w:pPr>
        <w:spacing w:line="600" w:lineRule="exact"/>
        <w:rPr>
          <w:rFonts w:hint="eastAsia"/>
        </w:rPr>
      </w:pPr>
    </w:p>
    <w:p/>
    <w:p/>
    <w:sectPr>
      <w:headerReference r:id="rId3" w:type="default"/>
      <w:footerReference r:id="rId4" w:type="default"/>
      <w:footerReference r:id="rId5" w:type="even"/>
      <w:pgSz w:w="11905" w:h="16837"/>
      <w:pgMar w:top="1418" w:right="1588" w:bottom="1418" w:left="1588" w:header="720" w:footer="1701" w:gutter="0"/>
      <w:pgBorders w:offsetFrom="page">
        <w:top w:val="none" w:sz="0" w:space="0"/>
        <w:left w:val="none" w:sz="0" w:space="0"/>
        <w:bottom w:val="none" w:sz="0" w:space="0"/>
        <w:right w:val="none" w:sz="0" w:space="0"/>
      </w:pgBorders>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80" w:firstLine="360"/>
      <w:jc w:val="right"/>
      <w:rPr>
        <w:rFonts w:hint="eastAsia" w:ascii="宋体" w:hAnsi="宋体"/>
        <w:sz w:val="28"/>
        <w:szCs w:val="28"/>
      </w:rPr>
    </w:pPr>
    <w:r>
      <w:rPr>
        <w:rStyle w:val="12"/>
        <w:rFonts w:hint="eastAsia" w:ascii="宋体" w:hAnsi="宋体"/>
        <w:sz w:val="28"/>
        <w:szCs w:val="28"/>
      </w:rPr>
      <w:t>—</w:t>
    </w:r>
    <w:r>
      <w:rPr>
        <w:rFonts w:ascii="宋体" w:hAnsi="宋体"/>
        <w:sz w:val="28"/>
        <w:szCs w:val="28"/>
      </w:rPr>
      <w:fldChar w:fldCharType="begin"/>
    </w:r>
    <w:r>
      <w:rPr>
        <w:rStyle w:val="12"/>
        <w:rFonts w:ascii="宋体" w:hAnsi="宋体"/>
        <w:sz w:val="28"/>
        <w:szCs w:val="28"/>
      </w:rPr>
      <w:instrText xml:space="preserve"> PAGE </w:instrText>
    </w:r>
    <w:r>
      <w:rPr>
        <w:rFonts w:ascii="宋体" w:hAnsi="宋体"/>
        <w:sz w:val="28"/>
        <w:szCs w:val="28"/>
      </w:rPr>
      <w:fldChar w:fldCharType="separate"/>
    </w:r>
    <w:r>
      <w:rPr>
        <w:rStyle w:val="12"/>
        <w:rFonts w:ascii="宋体" w:hAnsi="宋体"/>
        <w:sz w:val="28"/>
        <w:szCs w:val="28"/>
      </w:rPr>
      <w:t>9</w:t>
    </w:r>
    <w:r>
      <w:rPr>
        <w:rFonts w:ascii="宋体" w:hAnsi="宋体"/>
        <w:sz w:val="28"/>
        <w:szCs w:val="28"/>
      </w:rPr>
      <w:fldChar w:fldCharType="end"/>
    </w:r>
    <w:r>
      <w:rPr>
        <w:rStyle w:val="12"/>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280" w:firstLineChars="100"/>
      <w:rPr>
        <w:rFonts w:hint="eastAsia" w:ascii="宋体" w:hAnsi="宋体"/>
        <w:sz w:val="28"/>
        <w:szCs w:val="28"/>
      </w:rPr>
    </w:pPr>
    <w:r>
      <w:rPr>
        <w:rStyle w:val="12"/>
        <w:rFonts w:hint="eastAsia" w:ascii="宋体" w:hAnsi="宋体"/>
        <w:sz w:val="28"/>
        <w:szCs w:val="28"/>
      </w:rPr>
      <w:t>—</w:t>
    </w:r>
    <w:r>
      <w:rPr>
        <w:rFonts w:ascii="宋体" w:hAnsi="宋体"/>
        <w:sz w:val="28"/>
        <w:szCs w:val="28"/>
      </w:rPr>
      <w:fldChar w:fldCharType="begin"/>
    </w:r>
    <w:r>
      <w:rPr>
        <w:rStyle w:val="12"/>
        <w:rFonts w:ascii="宋体" w:hAnsi="宋体"/>
        <w:sz w:val="28"/>
        <w:szCs w:val="28"/>
      </w:rPr>
      <w:instrText xml:space="preserve"> PAGE </w:instrText>
    </w:r>
    <w:r>
      <w:rPr>
        <w:rFonts w:ascii="宋体" w:hAnsi="宋体"/>
        <w:sz w:val="28"/>
        <w:szCs w:val="28"/>
      </w:rPr>
      <w:fldChar w:fldCharType="separate"/>
    </w:r>
    <w:r>
      <w:rPr>
        <w:rStyle w:val="12"/>
        <w:rFonts w:ascii="宋体" w:hAnsi="宋体"/>
        <w:sz w:val="28"/>
        <w:szCs w:val="28"/>
      </w:rPr>
      <w:t>2</w:t>
    </w:r>
    <w:r>
      <w:rPr>
        <w:rFonts w:ascii="宋体" w:hAnsi="宋体"/>
        <w:sz w:val="28"/>
        <w:szCs w:val="28"/>
      </w:rPr>
      <w:fldChar w:fldCharType="end"/>
    </w:r>
    <w:r>
      <w:rPr>
        <w:rStyle w:val="12"/>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DE541"/>
    <w:multiLevelType w:val="singleLevel"/>
    <w:tmpl w:val="211DE54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jJkZTQ0NzhjOTQzZGVkYTA2OGUwZTVmYWRlYmUifQ=="/>
  </w:docVars>
  <w:rsids>
    <w:rsidRoot w:val="34DD2860"/>
    <w:rsid w:val="00787A91"/>
    <w:rsid w:val="01040BF6"/>
    <w:rsid w:val="01132070"/>
    <w:rsid w:val="03580F1A"/>
    <w:rsid w:val="03843783"/>
    <w:rsid w:val="03A006D0"/>
    <w:rsid w:val="04003818"/>
    <w:rsid w:val="05CB402C"/>
    <w:rsid w:val="06CC3A8C"/>
    <w:rsid w:val="07E7411D"/>
    <w:rsid w:val="09852CE8"/>
    <w:rsid w:val="0CA05728"/>
    <w:rsid w:val="12B03EFF"/>
    <w:rsid w:val="1358765A"/>
    <w:rsid w:val="13F77297"/>
    <w:rsid w:val="1535418E"/>
    <w:rsid w:val="186D0A21"/>
    <w:rsid w:val="190635ED"/>
    <w:rsid w:val="1A5F31F1"/>
    <w:rsid w:val="1A650D4F"/>
    <w:rsid w:val="1A9E7D68"/>
    <w:rsid w:val="1B761382"/>
    <w:rsid w:val="1FAB31B8"/>
    <w:rsid w:val="200B5689"/>
    <w:rsid w:val="22B243ED"/>
    <w:rsid w:val="247D1639"/>
    <w:rsid w:val="275B025D"/>
    <w:rsid w:val="2793369B"/>
    <w:rsid w:val="2AEC01A0"/>
    <w:rsid w:val="2BB22EC9"/>
    <w:rsid w:val="2D77557B"/>
    <w:rsid w:val="2DB95244"/>
    <w:rsid w:val="2E4D503F"/>
    <w:rsid w:val="30243D13"/>
    <w:rsid w:val="34DD2860"/>
    <w:rsid w:val="34EE6A66"/>
    <w:rsid w:val="378F17EE"/>
    <w:rsid w:val="386D7093"/>
    <w:rsid w:val="388267C6"/>
    <w:rsid w:val="38C80E4D"/>
    <w:rsid w:val="3976282A"/>
    <w:rsid w:val="3D53477E"/>
    <w:rsid w:val="3F1A7875"/>
    <w:rsid w:val="3F5D162B"/>
    <w:rsid w:val="40226BDD"/>
    <w:rsid w:val="4081745A"/>
    <w:rsid w:val="44332ED9"/>
    <w:rsid w:val="46DB0404"/>
    <w:rsid w:val="48B34FDE"/>
    <w:rsid w:val="48E75A4E"/>
    <w:rsid w:val="49490A98"/>
    <w:rsid w:val="4BFD4952"/>
    <w:rsid w:val="4E5053F5"/>
    <w:rsid w:val="506B6CE8"/>
    <w:rsid w:val="50DE2358"/>
    <w:rsid w:val="51B9600D"/>
    <w:rsid w:val="51F66751"/>
    <w:rsid w:val="54A02019"/>
    <w:rsid w:val="552E3223"/>
    <w:rsid w:val="55747673"/>
    <w:rsid w:val="5667392D"/>
    <w:rsid w:val="56AE3F4E"/>
    <w:rsid w:val="57A0340B"/>
    <w:rsid w:val="59725BC4"/>
    <w:rsid w:val="5A622B4D"/>
    <w:rsid w:val="5BC250FF"/>
    <w:rsid w:val="5D3A515E"/>
    <w:rsid w:val="5DC56403"/>
    <w:rsid w:val="5ED04F6F"/>
    <w:rsid w:val="5FA4551E"/>
    <w:rsid w:val="5FCC3FDF"/>
    <w:rsid w:val="63360831"/>
    <w:rsid w:val="644044D1"/>
    <w:rsid w:val="67184229"/>
    <w:rsid w:val="6A7D6653"/>
    <w:rsid w:val="6C9762A2"/>
    <w:rsid w:val="6DF72453"/>
    <w:rsid w:val="6F667B51"/>
    <w:rsid w:val="6FEA3D5C"/>
    <w:rsid w:val="707C224C"/>
    <w:rsid w:val="72135AD2"/>
    <w:rsid w:val="732F3028"/>
    <w:rsid w:val="73AF40CC"/>
    <w:rsid w:val="73BC3B05"/>
    <w:rsid w:val="741C48CC"/>
    <w:rsid w:val="77B276A9"/>
    <w:rsid w:val="790739F2"/>
    <w:rsid w:val="7A137B7F"/>
    <w:rsid w:val="7AE87EFC"/>
    <w:rsid w:val="7E096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annotation text"/>
    <w:basedOn w:val="1"/>
    <w:qFormat/>
    <w:uiPriority w:val="0"/>
    <w:pPr>
      <w:jc w:val="left"/>
    </w:pPr>
  </w:style>
  <w:style w:type="paragraph" w:styleId="5">
    <w:name w:val="Body Text Indent"/>
    <w:basedOn w:val="1"/>
    <w:qFormat/>
    <w:uiPriority w:val="0"/>
    <w:pPr>
      <w:spacing w:after="120" w:afterLines="0" w:afterAutospacing="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paragraph" w:styleId="9">
    <w:name w:val="Body Text First Indent 2"/>
    <w:basedOn w:val="5"/>
    <w:qFormat/>
    <w:uiPriority w:val="0"/>
    <w:pPr>
      <w:ind w:firstLine="420" w:firstLineChars="200"/>
    </w:p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10288</Words>
  <Characters>11551</Characters>
  <Lines>0</Lines>
  <Paragraphs>0</Paragraphs>
  <TotalTime>24</TotalTime>
  <ScaleCrop>false</ScaleCrop>
  <LinksUpToDate>false</LinksUpToDate>
  <CharactersWithSpaces>11964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2022-05-12T01:54:00Z</dcterms:created>
  <dc:creator>Administrator</dc:creator>
  <cp:lastModifiedBy>恐龙蛋</cp:lastModifiedBy>
  <dcterms:modified xsi:type="dcterms:W3CDTF">2022-07-21T14:47:31Z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12209EFD01AD409C86AF9BAF92E7F8E3</vt:lpwstr>
  </property>
</Properties>
</file>