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2022年度国家统一法律职业资格客观题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考试随考申请表</w:t>
      </w:r>
    </w:p>
    <w:p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6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1751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申请人姓名</w:t>
            </w:r>
          </w:p>
        </w:tc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身份证号</w:t>
            </w:r>
          </w:p>
        </w:tc>
        <w:tc>
          <w:tcPr>
            <w:tcW w:w="31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联系地址</w:t>
            </w:r>
          </w:p>
        </w:tc>
        <w:tc>
          <w:tcPr>
            <w:tcW w:w="31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是否已向衡阳市司法局主动登记报备</w:t>
            </w:r>
          </w:p>
        </w:tc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是/否</w:t>
            </w:r>
          </w:p>
        </w:tc>
        <w:tc>
          <w:tcPr>
            <w:tcW w:w="17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报备时间</w:t>
            </w:r>
          </w:p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及方式</w:t>
            </w:r>
          </w:p>
        </w:tc>
        <w:tc>
          <w:tcPr>
            <w:tcW w:w="3135" w:type="dxa"/>
            <w:vAlign w:val="center"/>
          </w:tcPr>
          <w:p>
            <w:pPr>
              <w:spacing w:after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随考申请条件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spacing w:after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符合条件（1）□；符合条件（2）□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申请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原因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spacing w:after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证明材料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本人手写签名申请表照片；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身份证正反面照片；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ind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随考条件所涉其他材料。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申请人签名</w:t>
            </w:r>
          </w:p>
        </w:tc>
        <w:tc>
          <w:tcPr>
            <w:tcW w:w="22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申请日期</w:t>
            </w:r>
          </w:p>
        </w:tc>
        <w:tc>
          <w:tcPr>
            <w:tcW w:w="31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3080" w:firstLineChars="7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ind w:firstLine="3080" w:firstLineChars="7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填表说明</w:t>
      </w:r>
    </w:p>
    <w:p>
      <w:pPr>
        <w:spacing w:after="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.本表须由本人填写，相关信息确保真实，如有虚假填报情形，造成相关后果由填报人自行承担。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2.申请人须为原报名参加2022年度国家统一法律职业资格客观题考试，后因疫情防控等特殊情况未能参加2022年9月17日、18日考试的应试人员。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3.随考申请条件：（1）在2022年9月17日、18日客观题考试前，由于集中医学观察、居家隔离医学观察、居家健康监测以及疫情管控隔离等无法外出参加考试，且已向原报名地司法行政机关</w:t>
      </w:r>
      <w:r>
        <w:rPr>
          <w:rFonts w:ascii="Times New Roman" w:hAnsi="Times New Roman" w:eastAsia="方正仿宋_GBK" w:cs="Times New Roman"/>
          <w:sz w:val="32"/>
          <w:szCs w:val="32"/>
        </w:rPr>
        <w:t>或考区司法行政机关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主动登记报备的；（2）因考试前有发热、干咳、乏力、咽痛等症状，或考试期间健康码、行程码异常以及其他特殊情况未能参加考试，且能提供医疗机构诊断或健康码、行程码截图等证明的。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请符合以上（1）或（2）条件的在“□“里打”√“。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申请原因请根据随考申请条件进行详细说明。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.证明材料包含：（1）本人手写签名申请表照片；（2）身份证正反面照片；（3）随考条件所涉其他材料。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.本表须由本人签名。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永州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市司法局报名参加客观题考试且符合条件的考生，请将</w:t>
      </w:r>
      <w:r>
        <w:rPr>
          <w:rFonts w:ascii="Times New Roman" w:hAnsi="Times New Roman" w:eastAsia="方正仿宋_GBK" w:cs="Times New Roman"/>
          <w:sz w:val="32"/>
          <w:szCs w:val="32"/>
        </w:rPr>
        <w:t>申请材料于2023年1月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ascii="Times New Roman" w:hAnsi="Times New Roman" w:eastAsia="方正仿宋_GBK" w:cs="Times New Roman"/>
          <w:sz w:val="32"/>
          <w:szCs w:val="32"/>
        </w:rPr>
        <w:t>日前提交</w:t>
      </w:r>
      <w:r>
        <w:fldChar w:fldCharType="begin"/>
      </w:r>
      <w:r>
        <w:instrText xml:space="preserve"> HYPERLINK "mailto:邮箱gfc.sfj@nantong.gov.cn" </w:instrText>
      </w:r>
      <w: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yongzhouskb@163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.com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hd w:val="clear" w:color="auto" w:fill="FFFFFF"/>
        <w:adjustRightInd/>
        <w:spacing w:after="0" w:line="560" w:lineRule="exact"/>
        <w:ind w:firstLine="48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.随考其他信息请仔细阅读永州市司法局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衡阳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市司法局</w:t>
      </w:r>
      <w:r>
        <w:rPr>
          <w:rFonts w:ascii="Times New Roman" w:hAnsi="Times New Roman" w:eastAsia="方正仿宋_GBK" w:cs="Times New Roman"/>
          <w:sz w:val="32"/>
          <w:szCs w:val="32"/>
        </w:rPr>
        <w:t>公告，如有疑问请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电话咨询。</w:t>
      </w:r>
    </w:p>
    <w:p>
      <w:pPr>
        <w:shd w:val="clear" w:color="auto" w:fill="FFFFFF"/>
        <w:adjustRightInd/>
        <w:spacing w:after="0" w:line="560" w:lineRule="exact"/>
        <w:ind w:firstLine="48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永州市司法局咨询电话：0746 - 8511165</w:t>
      </w:r>
    </w:p>
    <w:p>
      <w:pPr>
        <w:shd w:val="clear" w:color="auto" w:fill="FFFFFF"/>
        <w:adjustRightInd/>
        <w:spacing w:after="0" w:line="560" w:lineRule="exact"/>
        <w:ind w:firstLine="480" w:firstLineChars="15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衡阳市司法局咨询电话：0734 - 8192280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323E4"/>
    <w:multiLevelType w:val="multilevel"/>
    <w:tmpl w:val="703323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96A7D"/>
    <w:rsid w:val="00121F80"/>
    <w:rsid w:val="001B4C05"/>
    <w:rsid w:val="001C004C"/>
    <w:rsid w:val="002D3C88"/>
    <w:rsid w:val="002D6B15"/>
    <w:rsid w:val="00323B43"/>
    <w:rsid w:val="003B6552"/>
    <w:rsid w:val="003D37D8"/>
    <w:rsid w:val="00426133"/>
    <w:rsid w:val="004358AB"/>
    <w:rsid w:val="00461FD0"/>
    <w:rsid w:val="00462A68"/>
    <w:rsid w:val="005918B2"/>
    <w:rsid w:val="005A067A"/>
    <w:rsid w:val="00690A7F"/>
    <w:rsid w:val="006C3E8A"/>
    <w:rsid w:val="007A60FE"/>
    <w:rsid w:val="00811418"/>
    <w:rsid w:val="00847CB3"/>
    <w:rsid w:val="008A6006"/>
    <w:rsid w:val="008B7726"/>
    <w:rsid w:val="009A615D"/>
    <w:rsid w:val="00A95D4D"/>
    <w:rsid w:val="00B9137D"/>
    <w:rsid w:val="00C41073"/>
    <w:rsid w:val="00C50C5D"/>
    <w:rsid w:val="00D31D50"/>
    <w:rsid w:val="00D42251"/>
    <w:rsid w:val="00ED7AB4"/>
    <w:rsid w:val="67E816B9"/>
    <w:rsid w:val="EBFB8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ziti"/>
    <w:basedOn w:val="7"/>
    <w:qFormat/>
    <w:uiPriority w:val="0"/>
  </w:style>
  <w:style w:type="character" w:customStyle="1" w:styleId="11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1</TotalTime>
  <ScaleCrop>false</ScaleCrop>
  <LinksUpToDate>false</LinksUpToDate>
  <CharactersWithSpaces>790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kylin</dc:creator>
  <cp:lastModifiedBy>kylin</cp:lastModifiedBy>
  <cp:lastPrinted>2023-01-19T23:25:00Z</cp:lastPrinted>
  <dcterms:modified xsi:type="dcterms:W3CDTF">2023-01-19T16:06:49Z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