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248C">
      <w:pPr>
        <w:widowControl/>
        <w:spacing w:line="6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2023年蓝山县交通运输局部门决算</w:t>
      </w:r>
    </w:p>
    <w:p w14:paraId="217808B4">
      <w:pPr>
        <w:widowControl/>
        <w:spacing w:line="600" w:lineRule="exact"/>
        <w:jc w:val="center"/>
        <w:rPr>
          <w:rFonts w:eastAsia="楷体_GB2312"/>
          <w:bCs/>
          <w:kern w:val="0"/>
          <w:sz w:val="32"/>
          <w:szCs w:val="32"/>
        </w:rPr>
      </w:pPr>
    </w:p>
    <w:p w14:paraId="462F6F1F">
      <w:pPr>
        <w:widowControl/>
        <w:spacing w:line="600" w:lineRule="exact"/>
        <w:jc w:val="center"/>
        <w:rPr>
          <w:rFonts w:eastAsia="黑体"/>
          <w:b/>
          <w:kern w:val="0"/>
          <w:sz w:val="32"/>
          <w:szCs w:val="32"/>
        </w:rPr>
      </w:pPr>
      <w:r>
        <w:rPr>
          <w:rFonts w:eastAsia="黑体"/>
          <w:b/>
          <w:kern w:val="0"/>
          <w:sz w:val="32"/>
          <w:szCs w:val="32"/>
        </w:rPr>
        <w:t>目 录</w:t>
      </w:r>
    </w:p>
    <w:p w14:paraId="2AC04F3F">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蓝山县交通运输局部门概况</w:t>
      </w:r>
    </w:p>
    <w:p w14:paraId="031C2CA8">
      <w:pPr>
        <w:pStyle w:val="9"/>
        <w:spacing w:line="60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一、部门职责</w:t>
      </w:r>
    </w:p>
    <w:p w14:paraId="30D4440B">
      <w:pPr>
        <w:pStyle w:val="9"/>
        <w:spacing w:line="60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二、机构设置</w:t>
      </w:r>
    </w:p>
    <w:p w14:paraId="4C5A038B">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 2023年部门决算表</w:t>
      </w:r>
    </w:p>
    <w:p w14:paraId="52DF143D">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一、部门收支</w:t>
      </w:r>
      <w:r>
        <w:rPr>
          <w:rFonts w:ascii="仿宋" w:hAnsi="仿宋" w:eastAsia="仿宋" w:cs="Times New Roman"/>
          <w:sz w:val="32"/>
          <w:szCs w:val="32"/>
        </w:rPr>
        <w:t>决算总表</w:t>
      </w:r>
    </w:p>
    <w:p w14:paraId="42F96836">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二、部门</w:t>
      </w:r>
      <w:r>
        <w:rPr>
          <w:rFonts w:ascii="仿宋" w:hAnsi="仿宋" w:eastAsia="仿宋" w:cs="Times New Roman"/>
          <w:sz w:val="32"/>
          <w:szCs w:val="32"/>
        </w:rPr>
        <w:t>收入决算表</w:t>
      </w:r>
    </w:p>
    <w:p w14:paraId="0F8E3726">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三、部门</w:t>
      </w:r>
      <w:r>
        <w:rPr>
          <w:rFonts w:ascii="仿宋" w:hAnsi="仿宋" w:eastAsia="仿宋" w:cs="Times New Roman"/>
          <w:sz w:val="32"/>
          <w:szCs w:val="32"/>
        </w:rPr>
        <w:t>支出决算表</w:t>
      </w:r>
    </w:p>
    <w:p w14:paraId="446238A4">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四、</w:t>
      </w:r>
      <w:r>
        <w:rPr>
          <w:rFonts w:ascii="仿宋" w:hAnsi="仿宋" w:eastAsia="仿宋" w:cs="Times New Roman"/>
          <w:sz w:val="32"/>
          <w:szCs w:val="32"/>
        </w:rPr>
        <w:t>财政拨款</w:t>
      </w:r>
      <w:r>
        <w:rPr>
          <w:rFonts w:hint="eastAsia" w:ascii="仿宋" w:hAnsi="仿宋" w:eastAsia="仿宋" w:cs="Times New Roman"/>
          <w:sz w:val="32"/>
          <w:szCs w:val="32"/>
        </w:rPr>
        <w:t>收支</w:t>
      </w:r>
      <w:r>
        <w:rPr>
          <w:rFonts w:ascii="仿宋" w:hAnsi="仿宋" w:eastAsia="仿宋" w:cs="Times New Roman"/>
          <w:sz w:val="32"/>
          <w:szCs w:val="32"/>
        </w:rPr>
        <w:t>决算总表</w:t>
      </w:r>
    </w:p>
    <w:p w14:paraId="242A8101">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五、</w:t>
      </w:r>
      <w:r>
        <w:rPr>
          <w:rFonts w:ascii="仿宋" w:hAnsi="仿宋" w:eastAsia="仿宋" w:cs="Times New Roman"/>
          <w:sz w:val="32"/>
          <w:szCs w:val="32"/>
        </w:rPr>
        <w:t>一般公共预算财政拨款支出决算表</w:t>
      </w:r>
    </w:p>
    <w:p w14:paraId="490CFA83">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六、</w:t>
      </w:r>
      <w:r>
        <w:rPr>
          <w:rFonts w:ascii="仿宋" w:hAnsi="仿宋" w:eastAsia="仿宋" w:cs="Times New Roman"/>
          <w:sz w:val="32"/>
          <w:szCs w:val="32"/>
        </w:rPr>
        <w:t>一般公共预算财政拨款基本支出决算表</w:t>
      </w:r>
    </w:p>
    <w:p w14:paraId="350B9D15">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七、财政拨款“三公”经费支出决算表</w:t>
      </w:r>
    </w:p>
    <w:p w14:paraId="54E638CF">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八、</w:t>
      </w:r>
      <w:r>
        <w:rPr>
          <w:rFonts w:ascii="仿宋" w:hAnsi="仿宋" w:eastAsia="仿宋" w:cs="Times New Roman"/>
          <w:sz w:val="32"/>
          <w:szCs w:val="32"/>
        </w:rPr>
        <w:t>政府性基金预算财政拨款收入支出决算表</w:t>
      </w:r>
    </w:p>
    <w:p w14:paraId="0165F40E">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九、国有资本经营预算财政拨款支出决算表</w:t>
      </w:r>
    </w:p>
    <w:p w14:paraId="7ADA98FF">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 2023年度部门决算情况说明</w:t>
      </w:r>
    </w:p>
    <w:p w14:paraId="7B9EACA4">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一、</w:t>
      </w:r>
      <w:r>
        <w:rPr>
          <w:rFonts w:ascii="仿宋" w:hAnsi="仿宋" w:eastAsia="仿宋" w:cs="Times New Roman"/>
          <w:sz w:val="32"/>
          <w:szCs w:val="32"/>
        </w:rPr>
        <w:t>收入支出决算总体情况说明</w:t>
      </w:r>
    </w:p>
    <w:p w14:paraId="22227129">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二、</w:t>
      </w:r>
      <w:r>
        <w:rPr>
          <w:rFonts w:ascii="仿宋" w:hAnsi="仿宋" w:eastAsia="仿宋" w:cs="Times New Roman"/>
          <w:sz w:val="32"/>
          <w:szCs w:val="32"/>
        </w:rPr>
        <w:t>收入决算情况说明</w:t>
      </w:r>
    </w:p>
    <w:p w14:paraId="4C4CD00D">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三、</w:t>
      </w:r>
      <w:r>
        <w:rPr>
          <w:rFonts w:ascii="仿宋" w:hAnsi="仿宋" w:eastAsia="仿宋" w:cs="Times New Roman"/>
          <w:sz w:val="32"/>
          <w:szCs w:val="32"/>
        </w:rPr>
        <w:t>支出决算情况说明</w:t>
      </w:r>
    </w:p>
    <w:p w14:paraId="72AED618">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四、</w:t>
      </w:r>
      <w:r>
        <w:rPr>
          <w:rFonts w:ascii="仿宋" w:hAnsi="仿宋" w:eastAsia="仿宋" w:cs="Times New Roman"/>
          <w:sz w:val="32"/>
          <w:szCs w:val="32"/>
        </w:rPr>
        <w:t>财政拨款收入支出决算总体情况说明</w:t>
      </w:r>
    </w:p>
    <w:p w14:paraId="7F2C52E1">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五、</w:t>
      </w:r>
      <w:r>
        <w:rPr>
          <w:rFonts w:ascii="仿宋" w:hAnsi="仿宋" w:eastAsia="仿宋" w:cs="Times New Roman"/>
          <w:sz w:val="32"/>
          <w:szCs w:val="32"/>
        </w:rPr>
        <w:t>一般公共预算财政拨款支出决算情况说明</w:t>
      </w:r>
    </w:p>
    <w:p w14:paraId="34700E43">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六、</w:t>
      </w:r>
      <w:r>
        <w:rPr>
          <w:rFonts w:ascii="仿宋" w:hAnsi="仿宋" w:eastAsia="仿宋" w:cs="Times New Roman"/>
          <w:sz w:val="32"/>
          <w:szCs w:val="32"/>
        </w:rPr>
        <w:t>一般公共预算财政拨款基本支出决算情况说明</w:t>
      </w:r>
    </w:p>
    <w:p w14:paraId="2910419F">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七、财政拨款“三公”经费支出决算</w:t>
      </w:r>
      <w:r>
        <w:rPr>
          <w:rFonts w:ascii="仿宋" w:hAnsi="仿宋" w:eastAsia="仿宋" w:cs="Times New Roman"/>
          <w:sz w:val="32"/>
          <w:szCs w:val="32"/>
        </w:rPr>
        <w:t>情况说明</w:t>
      </w:r>
    </w:p>
    <w:p w14:paraId="19BFD0CA">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八、</w:t>
      </w:r>
      <w:r>
        <w:rPr>
          <w:rFonts w:ascii="仿宋" w:hAnsi="仿宋" w:eastAsia="仿宋" w:cs="Times New Roman"/>
          <w:sz w:val="32"/>
          <w:szCs w:val="32"/>
        </w:rPr>
        <w:t>政府性基金预算收入支出决算情况</w:t>
      </w:r>
    </w:p>
    <w:p w14:paraId="60E49EF1">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九、国有资本经营预算财政拨款支出决算情况</w:t>
      </w:r>
    </w:p>
    <w:p w14:paraId="40E75F4D">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十、</w:t>
      </w:r>
      <w:r>
        <w:rPr>
          <w:rFonts w:ascii="仿宋" w:hAnsi="仿宋" w:eastAsia="仿宋" w:cs="Times New Roman"/>
          <w:sz w:val="32"/>
          <w:szCs w:val="32"/>
        </w:rPr>
        <w:t>预算绩效情况说明</w:t>
      </w:r>
    </w:p>
    <w:p w14:paraId="6491FE93">
      <w:pPr>
        <w:pStyle w:val="9"/>
        <w:spacing w:line="60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十一、</w:t>
      </w:r>
      <w:r>
        <w:rPr>
          <w:rFonts w:ascii="仿宋" w:hAnsi="仿宋" w:eastAsia="仿宋" w:cs="Times New Roman"/>
          <w:sz w:val="32"/>
          <w:szCs w:val="32"/>
        </w:rPr>
        <w:t>其他重要事项情况说明</w:t>
      </w:r>
    </w:p>
    <w:p w14:paraId="425C7819">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506180CA">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51801169">
      <w:pPr>
        <w:widowControl/>
        <w:spacing w:line="600" w:lineRule="exact"/>
        <w:ind w:firstLine="643" w:firstLineChars="200"/>
        <w:jc w:val="left"/>
        <w:rPr>
          <w:rFonts w:hint="eastAsia" w:eastAsia="仿宋_GB2312"/>
          <w:b/>
          <w:bCs/>
          <w:kern w:val="0"/>
          <w:sz w:val="32"/>
          <w:szCs w:val="32"/>
        </w:rPr>
      </w:pPr>
    </w:p>
    <w:p w14:paraId="48CB9BED">
      <w:pPr>
        <w:jc w:val="center"/>
        <w:rPr>
          <w:sz w:val="72"/>
          <w:szCs w:val="72"/>
        </w:rPr>
      </w:pPr>
    </w:p>
    <w:p w14:paraId="00C43ACE">
      <w:pPr>
        <w:jc w:val="center"/>
        <w:rPr>
          <w:sz w:val="72"/>
          <w:szCs w:val="72"/>
        </w:rPr>
      </w:pPr>
    </w:p>
    <w:p w14:paraId="1A8B11F4">
      <w:pPr>
        <w:jc w:val="center"/>
        <w:rPr>
          <w:rFonts w:hint="eastAsia"/>
          <w:sz w:val="72"/>
          <w:szCs w:val="72"/>
        </w:rPr>
      </w:pPr>
    </w:p>
    <w:p w14:paraId="74727C86">
      <w:pPr>
        <w:jc w:val="center"/>
        <w:rPr>
          <w:rFonts w:hint="eastAsia"/>
          <w:sz w:val="72"/>
          <w:szCs w:val="72"/>
        </w:rPr>
      </w:pPr>
    </w:p>
    <w:p w14:paraId="0B90C544">
      <w:pPr>
        <w:jc w:val="center"/>
        <w:rPr>
          <w:rFonts w:hint="eastAsia"/>
          <w:sz w:val="72"/>
          <w:szCs w:val="72"/>
        </w:rPr>
      </w:pPr>
    </w:p>
    <w:p w14:paraId="15856367">
      <w:pPr>
        <w:jc w:val="center"/>
        <w:rPr>
          <w:rFonts w:hint="eastAsia"/>
          <w:sz w:val="72"/>
          <w:szCs w:val="72"/>
        </w:rPr>
      </w:pPr>
    </w:p>
    <w:p w14:paraId="268B900B">
      <w:pPr>
        <w:jc w:val="center"/>
        <w:rPr>
          <w:sz w:val="72"/>
          <w:szCs w:val="72"/>
        </w:rPr>
      </w:pPr>
    </w:p>
    <w:p w14:paraId="21B81FE0">
      <w:pPr>
        <w:rPr>
          <w:rFonts w:hint="eastAsia"/>
          <w:sz w:val="72"/>
          <w:szCs w:val="72"/>
        </w:rPr>
      </w:pPr>
    </w:p>
    <w:p w14:paraId="3171E779">
      <w:pPr>
        <w:rPr>
          <w:rFonts w:hint="eastAsia"/>
          <w:sz w:val="72"/>
          <w:szCs w:val="72"/>
        </w:rPr>
      </w:pPr>
    </w:p>
    <w:p w14:paraId="61FED07A">
      <w:pPr>
        <w:rPr>
          <w:rFonts w:hint="eastAsia"/>
          <w:sz w:val="72"/>
          <w:szCs w:val="72"/>
        </w:rPr>
      </w:pPr>
    </w:p>
    <w:p w14:paraId="16E2632F">
      <w:pPr>
        <w:widowControl/>
        <w:spacing w:line="600" w:lineRule="exact"/>
        <w:jc w:val="center"/>
        <w:rPr>
          <w:rFonts w:hint="eastAsia" w:eastAsia="方正小标宋_GBK"/>
          <w:bCs/>
          <w:kern w:val="0"/>
          <w:sz w:val="36"/>
          <w:szCs w:val="36"/>
        </w:rPr>
      </w:pPr>
    </w:p>
    <w:p w14:paraId="1B85BB18">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第一部分 蓝山县交通运输局部门概况</w:t>
      </w:r>
    </w:p>
    <w:p w14:paraId="5937A100">
      <w:pPr>
        <w:pStyle w:val="10"/>
        <w:ind w:firstLine="0" w:firstLineChars="0"/>
        <w:jc w:val="left"/>
        <w:rPr>
          <w:rFonts w:ascii="黑体" w:hAnsi="黑体" w:eastAsia="黑体"/>
          <w:sz w:val="32"/>
          <w:szCs w:val="32"/>
        </w:rPr>
      </w:pPr>
    </w:p>
    <w:p w14:paraId="3DA07F97">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一、部门职能职责</w:t>
      </w:r>
    </w:p>
    <w:p w14:paraId="1818193F">
      <w:pPr>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（一）主要职能</w:t>
      </w:r>
    </w:p>
    <w:p w14:paraId="3CFC7D1E">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（1）贯彻执行国家有关交通行业的方针、政策和法律、法规及县委、县政府和上级主管部门的指示决定；</w:t>
      </w:r>
    </w:p>
    <w:p w14:paraId="2072924E">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（2）根据交通行业发展规划编制全县公路建设、道路运输发展规划，负责县域范围内道路桥梁及设施的建设养护；</w:t>
      </w:r>
    </w:p>
    <w:p w14:paraId="1C8EA5A9">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（3）负责全县公路旅客运输、货物运输和公路运政的安全管理；</w:t>
      </w:r>
    </w:p>
    <w:p w14:paraId="72874C6A">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（4）负责全县道路客货运输市场、站场经营、机动车维修市场、机动车驾驶员培训等行业的管理工作；</w:t>
      </w:r>
    </w:p>
    <w:p w14:paraId="7CAD2107">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（5）负责交通运输和公路建设的科研工作，发展交通科技；</w:t>
      </w:r>
    </w:p>
    <w:p w14:paraId="1BDA5BA2">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（6）负责交通战备工作；</w:t>
      </w:r>
    </w:p>
    <w:p w14:paraId="2477BC32">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（7）负责全县城市客运工作；</w:t>
      </w:r>
    </w:p>
    <w:p w14:paraId="112FD30B">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（8）负责全县农村公路交通建设质量安全监督工作；</w:t>
      </w:r>
    </w:p>
    <w:p w14:paraId="64F22B25">
      <w:pPr>
        <w:widowControl/>
        <w:spacing w:line="60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（9）负责全县干线公路、县乡公路行政执法、路政管理、超限超载治理、按规定权限负责审批（核）公路行政许可事项；</w:t>
      </w:r>
    </w:p>
    <w:p w14:paraId="18C4C3C8">
      <w:pPr>
        <w:widowControl/>
        <w:spacing w:line="60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（10）负责全县道路运输行政执法、按规定权限负责审批（核）道路运输行政许可事项；</w:t>
      </w:r>
    </w:p>
    <w:p w14:paraId="5084F5BC">
      <w:pPr>
        <w:widowControl/>
        <w:spacing w:line="60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（11）负责交通建设质量安全行政执法、按</w:t>
      </w:r>
      <w:r>
        <w:rPr>
          <w:rFonts w:ascii="仿宋" w:hAnsi="仿宋" w:eastAsia="仿宋"/>
          <w:color w:val="000000"/>
          <w:kern w:val="0"/>
          <w:sz w:val="32"/>
          <w:szCs w:val="32"/>
        </w:rPr>
        <w:t>规定权限负责审批(核)</w:t>
      </w:r>
      <w:r>
        <w:rPr>
          <w:rFonts w:hint="eastAsia" w:ascii="仿宋" w:hAnsi="仿宋" w:eastAsia="仿宋"/>
          <w:color w:val="000000"/>
          <w:kern w:val="0"/>
          <w:sz w:val="32"/>
          <w:szCs w:val="32"/>
        </w:rPr>
        <w:t>交通建设质量安全</w:t>
      </w:r>
      <w:r>
        <w:rPr>
          <w:rFonts w:ascii="仿宋" w:hAnsi="仿宋" w:eastAsia="仿宋"/>
          <w:color w:val="000000"/>
          <w:kern w:val="0"/>
          <w:sz w:val="32"/>
          <w:szCs w:val="32"/>
        </w:rPr>
        <w:t>行政许可事项</w:t>
      </w:r>
      <w:r>
        <w:rPr>
          <w:rFonts w:hint="eastAsia" w:ascii="仿宋" w:hAnsi="仿宋" w:eastAsia="仿宋"/>
          <w:color w:val="000000"/>
          <w:kern w:val="0"/>
          <w:sz w:val="32"/>
          <w:szCs w:val="32"/>
        </w:rPr>
        <w:t>；</w:t>
      </w:r>
    </w:p>
    <w:p w14:paraId="36F62863">
      <w:pPr>
        <w:widowControl/>
        <w:spacing w:line="60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（12）负责交通系统干部、职工的教育培训工作，按照干部的管理权限，管理直属单位的干部，指导全县交通行业的精神文明建设和法制建设；</w:t>
      </w:r>
    </w:p>
    <w:p w14:paraId="05B45E71">
      <w:pPr>
        <w:widowControl/>
        <w:spacing w:line="60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（13）承办县委、县政府和上级有关部门交办的其他工作。</w:t>
      </w:r>
    </w:p>
    <w:p w14:paraId="0D481ED1">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5B2BDAA3">
      <w:pPr>
        <w:ind w:firstLine="643" w:firstLineChars="200"/>
        <w:rPr>
          <w:rFonts w:hint="eastAsia" w:ascii="仿宋" w:hAnsi="仿宋" w:eastAsia="仿宋"/>
          <w:color w:val="000000"/>
          <w:kern w:val="0"/>
          <w:sz w:val="32"/>
          <w:szCs w:val="32"/>
        </w:rPr>
      </w:pPr>
      <w:r>
        <w:rPr>
          <w:rFonts w:hint="eastAsia" w:ascii="楷体_GB2312" w:hAnsi="宋体" w:eastAsia="楷体_GB2312"/>
          <w:b/>
          <w:bCs/>
          <w:kern w:val="0"/>
          <w:sz w:val="32"/>
          <w:szCs w:val="32"/>
        </w:rPr>
        <w:t>（一）内设机构设置。</w:t>
      </w:r>
      <w:r>
        <w:rPr>
          <w:rFonts w:hint="eastAsia" w:ascii="仿宋" w:hAnsi="仿宋" w:eastAsia="仿宋"/>
          <w:color w:val="000000"/>
          <w:kern w:val="0"/>
          <w:sz w:val="32"/>
          <w:szCs w:val="32"/>
        </w:rPr>
        <w:t>蓝山县交通运输局</w:t>
      </w:r>
      <w:r>
        <w:rPr>
          <w:rFonts w:ascii="仿宋" w:hAnsi="仿宋" w:eastAsia="仿宋"/>
          <w:color w:val="000000"/>
          <w:kern w:val="0"/>
          <w:sz w:val="32"/>
          <w:szCs w:val="32"/>
        </w:rPr>
        <w:t>单位内设机构包括：</w:t>
      </w:r>
      <w:r>
        <w:rPr>
          <w:rFonts w:hint="eastAsia" w:ascii="仿宋" w:hAnsi="仿宋" w:eastAsia="仿宋"/>
          <w:color w:val="000000"/>
          <w:kern w:val="0"/>
          <w:sz w:val="32"/>
          <w:szCs w:val="32"/>
        </w:rPr>
        <w:t>办公室（交通战备办）、财务审计股、政工股、安全法制股、基本建设股、路政管理股、运输股七个内设股室；交通运输综合执法大队一个副科级行政执法单位；道路运输服务中心、交通建设质量安全监督站两个副科级事业单位，城市客运服务站和猫仔冲车辆超载超限检测站两个个正股级事业单位。交通运输综合执法大队设综合室、案件处理室和四个执法中队；道路运输服务中心设办公室、客货运管理股、安全管理股、机动车驾驶员培训管理股、机动车维修管理股、驻站管理股；交通建设质量安全监督管理站内设办公室、监督检测股、造价管理股；基本建设股下设11个建制工班。</w:t>
      </w:r>
    </w:p>
    <w:p w14:paraId="7FB6B452">
      <w:pPr>
        <w:widowControl/>
        <w:spacing w:line="600" w:lineRule="exact"/>
        <w:ind w:firstLine="643" w:firstLineChars="200"/>
        <w:rPr>
          <w:rFonts w:hint="eastAsia" w:ascii="仿宋" w:hAnsi="仿宋" w:eastAsia="仿宋"/>
          <w:color w:val="000000"/>
          <w:kern w:val="0"/>
          <w:sz w:val="32"/>
          <w:szCs w:val="32"/>
        </w:rPr>
      </w:pPr>
      <w:r>
        <w:rPr>
          <w:rFonts w:hint="eastAsia" w:ascii="楷体_GB2312" w:hAnsi="宋体" w:eastAsia="楷体_GB2312"/>
          <w:b/>
          <w:bCs/>
          <w:kern w:val="0"/>
          <w:sz w:val="32"/>
          <w:szCs w:val="32"/>
        </w:rPr>
        <w:t>（二）决算单位构成。</w:t>
      </w:r>
      <w:r>
        <w:rPr>
          <w:rFonts w:hint="eastAsia" w:ascii="仿宋" w:hAnsi="仿宋" w:eastAsia="仿宋" w:cs="Times New Roman"/>
          <w:color w:val="000000"/>
          <w:kern w:val="0"/>
          <w:sz w:val="32"/>
          <w:szCs w:val="32"/>
          <w:lang w:eastAsia="zh-CN"/>
        </w:rPr>
        <w:t>蓝山县</w:t>
      </w:r>
      <w:r>
        <w:rPr>
          <w:rFonts w:hint="eastAsia" w:ascii="仿宋" w:hAnsi="仿宋" w:eastAsia="仿宋"/>
          <w:color w:val="000000"/>
          <w:kern w:val="0"/>
          <w:sz w:val="32"/>
          <w:szCs w:val="32"/>
        </w:rPr>
        <w:t>交通运输局</w:t>
      </w:r>
      <w:r>
        <w:rPr>
          <w:rFonts w:ascii="仿宋" w:hAnsi="仿宋" w:eastAsia="仿宋"/>
          <w:color w:val="000000"/>
          <w:kern w:val="0"/>
          <w:sz w:val="32"/>
          <w:szCs w:val="32"/>
        </w:rPr>
        <w:t>单位</w:t>
      </w:r>
      <w:r>
        <w:rPr>
          <w:rFonts w:hint="eastAsia" w:ascii="仿宋" w:hAnsi="仿宋" w:eastAsia="仿宋"/>
          <w:color w:val="000000"/>
          <w:kern w:val="0"/>
          <w:sz w:val="32"/>
          <w:szCs w:val="32"/>
        </w:rPr>
        <w:t>2023</w:t>
      </w:r>
      <w:r>
        <w:rPr>
          <w:rFonts w:ascii="仿宋" w:hAnsi="仿宋" w:eastAsia="仿宋"/>
          <w:color w:val="000000"/>
          <w:kern w:val="0"/>
          <w:sz w:val="32"/>
          <w:szCs w:val="32"/>
        </w:rPr>
        <w:t>年部门决算汇总公开单位构成包括：</w:t>
      </w:r>
      <w:r>
        <w:rPr>
          <w:rFonts w:hint="eastAsia" w:ascii="仿宋" w:hAnsi="仿宋" w:eastAsia="仿宋"/>
          <w:color w:val="000000"/>
          <w:kern w:val="0"/>
          <w:sz w:val="32"/>
          <w:szCs w:val="32"/>
        </w:rPr>
        <w:t>蓝山县交通运输局</w:t>
      </w:r>
      <w:r>
        <w:rPr>
          <w:rFonts w:ascii="仿宋" w:hAnsi="仿宋" w:eastAsia="仿宋"/>
          <w:color w:val="000000"/>
          <w:kern w:val="0"/>
          <w:sz w:val="32"/>
          <w:szCs w:val="32"/>
        </w:rPr>
        <w:t>单位本级</w:t>
      </w:r>
    </w:p>
    <w:p w14:paraId="2B81D9C2">
      <w:pPr>
        <w:widowControl/>
        <w:spacing w:line="600" w:lineRule="exact"/>
        <w:ind w:firstLine="560" w:firstLineChars="200"/>
        <w:rPr>
          <w:rFonts w:hint="eastAsia" w:ascii="仿宋_GB2312" w:hAnsi="宋体" w:eastAsia="仿宋_GB2312"/>
          <w:sz w:val="28"/>
          <w:szCs w:val="32"/>
        </w:rPr>
      </w:pPr>
    </w:p>
    <w:p w14:paraId="1E4B9957">
      <w:pPr>
        <w:jc w:val="center"/>
        <w:rPr>
          <w:rFonts w:hint="eastAsia" w:ascii="黑体" w:hAnsi="黑体" w:eastAsia="黑体"/>
          <w:sz w:val="28"/>
          <w:szCs w:val="28"/>
        </w:rPr>
      </w:pPr>
    </w:p>
    <w:p w14:paraId="1189F262">
      <w:pPr>
        <w:jc w:val="center"/>
        <w:rPr>
          <w:rFonts w:hint="eastAsia" w:ascii="黑体" w:hAnsi="黑体" w:eastAsia="黑体"/>
          <w:sz w:val="28"/>
          <w:szCs w:val="28"/>
        </w:rPr>
      </w:pPr>
    </w:p>
    <w:p w14:paraId="626A3722">
      <w:pPr>
        <w:jc w:val="center"/>
        <w:rPr>
          <w:rFonts w:hint="eastAsia" w:ascii="黑体" w:hAnsi="黑体" w:eastAsia="黑体"/>
          <w:sz w:val="28"/>
          <w:szCs w:val="28"/>
        </w:rPr>
      </w:pPr>
    </w:p>
    <w:p w14:paraId="1420BCF3">
      <w:pPr>
        <w:jc w:val="center"/>
        <w:rPr>
          <w:rFonts w:hint="eastAsia" w:ascii="黑体" w:hAnsi="黑体" w:eastAsia="黑体"/>
          <w:sz w:val="28"/>
          <w:szCs w:val="28"/>
        </w:rPr>
      </w:pPr>
    </w:p>
    <w:p w14:paraId="07D1EF1A">
      <w:pPr>
        <w:jc w:val="center"/>
        <w:rPr>
          <w:rFonts w:hint="eastAsia" w:ascii="黑体" w:hAnsi="黑体" w:eastAsia="黑体"/>
          <w:sz w:val="28"/>
          <w:szCs w:val="28"/>
        </w:rPr>
      </w:pPr>
    </w:p>
    <w:p w14:paraId="58A809A3">
      <w:pPr>
        <w:jc w:val="center"/>
        <w:rPr>
          <w:rFonts w:hint="eastAsia" w:ascii="黑体" w:hAnsi="黑体" w:eastAsia="黑体"/>
          <w:sz w:val="28"/>
          <w:szCs w:val="28"/>
        </w:rPr>
      </w:pPr>
    </w:p>
    <w:p w14:paraId="2354D863">
      <w:pPr>
        <w:jc w:val="center"/>
        <w:rPr>
          <w:rFonts w:hint="eastAsia" w:ascii="黑体" w:hAnsi="黑体" w:eastAsia="黑体"/>
          <w:sz w:val="28"/>
          <w:szCs w:val="28"/>
        </w:rPr>
      </w:pPr>
    </w:p>
    <w:p w14:paraId="27A127D1">
      <w:pPr>
        <w:jc w:val="center"/>
        <w:rPr>
          <w:rFonts w:hint="eastAsia" w:ascii="黑体" w:hAnsi="黑体" w:eastAsia="黑体"/>
          <w:sz w:val="28"/>
          <w:szCs w:val="28"/>
        </w:rPr>
      </w:pPr>
    </w:p>
    <w:p w14:paraId="46EFB2B4">
      <w:pPr>
        <w:jc w:val="center"/>
        <w:rPr>
          <w:rFonts w:hint="eastAsia" w:ascii="黑体" w:hAnsi="黑体" w:eastAsia="黑体"/>
          <w:sz w:val="28"/>
          <w:szCs w:val="28"/>
        </w:rPr>
      </w:pPr>
    </w:p>
    <w:p w14:paraId="59BBF78B">
      <w:pPr>
        <w:jc w:val="center"/>
        <w:rPr>
          <w:rFonts w:hint="eastAsia" w:ascii="黑体" w:hAnsi="黑体" w:eastAsia="黑体"/>
          <w:sz w:val="28"/>
          <w:szCs w:val="28"/>
        </w:rPr>
      </w:pPr>
    </w:p>
    <w:p w14:paraId="271C951E">
      <w:pPr>
        <w:rPr>
          <w:sz w:val="72"/>
          <w:szCs w:val="72"/>
        </w:rPr>
      </w:pPr>
    </w:p>
    <w:p w14:paraId="63F33766">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 2023年部门决算表</w:t>
      </w:r>
    </w:p>
    <w:p w14:paraId="7B203A7C">
      <w:pPr>
        <w:jc w:val="center"/>
        <w:rPr>
          <w:sz w:val="72"/>
          <w:szCs w:val="72"/>
        </w:rPr>
      </w:pPr>
    </w:p>
    <w:p w14:paraId="6F7B63EA">
      <w:pPr>
        <w:jc w:val="center"/>
        <w:rPr>
          <w:sz w:val="72"/>
          <w:szCs w:val="72"/>
        </w:rPr>
      </w:pPr>
    </w:p>
    <w:p w14:paraId="1572B552">
      <w:pPr>
        <w:jc w:val="center"/>
        <w:rPr>
          <w:sz w:val="72"/>
          <w:szCs w:val="72"/>
        </w:rPr>
      </w:pPr>
    </w:p>
    <w:p w14:paraId="4785EB3A">
      <w:pPr>
        <w:widowControl/>
        <w:jc w:val="left"/>
        <w:rPr>
          <w:rFonts w:ascii="宋体" w:hAnsi="宋体"/>
          <w:kern w:val="0"/>
          <w:sz w:val="32"/>
          <w:szCs w:val="32"/>
        </w:rPr>
        <w:sectPr>
          <w:pgSz w:w="11906" w:h="16838"/>
          <w:pgMar w:top="1440" w:right="1558" w:bottom="1440" w:left="1800" w:header="851" w:footer="992" w:gutter="0"/>
          <w:cols w:space="720" w:num="1"/>
          <w:docGrid w:type="lines" w:linePitch="312" w:charSpace="0"/>
        </w:sectPr>
      </w:pPr>
    </w:p>
    <w:tbl>
      <w:tblPr>
        <w:tblStyle w:val="6"/>
        <w:tblpPr w:leftFromText="180" w:rightFromText="180" w:vertAnchor="text" w:horzAnchor="page" w:tblpX="1351" w:tblpY="216"/>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5ED74658">
        <w:tblPrEx>
          <w:tblCellMar>
            <w:top w:w="0" w:type="dxa"/>
            <w:left w:w="108" w:type="dxa"/>
            <w:bottom w:w="0" w:type="dxa"/>
            <w:right w:w="108" w:type="dxa"/>
          </w:tblCellMar>
        </w:tblPrEx>
        <w:trPr>
          <w:trHeight w:val="828" w:hRule="atLeast"/>
        </w:trPr>
        <w:tc>
          <w:tcPr>
            <w:tcW w:w="14072" w:type="dxa"/>
            <w:gridSpan w:val="8"/>
            <w:tcBorders>
              <w:top w:val="nil"/>
              <w:left w:val="nil"/>
              <w:bottom w:val="nil"/>
              <w:right w:val="nil"/>
            </w:tcBorders>
            <w:noWrap w:val="0"/>
            <w:vAlign w:val="center"/>
          </w:tcPr>
          <w:p w14:paraId="4AF02277">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673044D9">
            <w:pPr>
              <w:widowControl/>
              <w:jc w:val="center"/>
              <w:rPr>
                <w:rFonts w:ascii="华文中宋" w:hAnsi="华文中宋" w:eastAsia="华文中宋" w:cs="宋体"/>
                <w:kern w:val="0"/>
                <w:sz w:val="32"/>
                <w:szCs w:val="32"/>
              </w:rPr>
            </w:pPr>
          </w:p>
        </w:tc>
      </w:tr>
      <w:tr w14:paraId="0CFD4777">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5DBD36D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nil"/>
            </w:tcBorders>
            <w:noWrap w:val="0"/>
            <w:vAlign w:val="center"/>
          </w:tcPr>
          <w:p w14:paraId="67A6F81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33" w:type="dxa"/>
            <w:tcBorders>
              <w:top w:val="nil"/>
              <w:left w:val="nil"/>
              <w:bottom w:val="nil"/>
              <w:right w:val="nil"/>
            </w:tcBorders>
            <w:noWrap w:val="0"/>
            <w:vAlign w:val="center"/>
          </w:tcPr>
          <w:p w14:paraId="6A8A2C7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6" w:type="dxa"/>
            <w:gridSpan w:val="2"/>
            <w:tcBorders>
              <w:top w:val="nil"/>
              <w:left w:val="nil"/>
              <w:bottom w:val="nil"/>
              <w:right w:val="nil"/>
            </w:tcBorders>
            <w:noWrap w:val="0"/>
            <w:vAlign w:val="center"/>
          </w:tcPr>
          <w:p w14:paraId="6B72D466">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14:paraId="735C7237">
            <w:pPr>
              <w:widowControl/>
              <w:jc w:val="right"/>
              <w:rPr>
                <w:rFonts w:hint="eastAsia" w:ascii="宋体" w:hAnsi="宋体" w:cs="宋体"/>
                <w:kern w:val="0"/>
                <w:sz w:val="20"/>
                <w:szCs w:val="20"/>
              </w:rPr>
            </w:pPr>
          </w:p>
        </w:tc>
        <w:tc>
          <w:tcPr>
            <w:tcW w:w="4842" w:type="dxa"/>
            <w:tcBorders>
              <w:top w:val="nil"/>
              <w:left w:val="nil"/>
              <w:bottom w:val="nil"/>
              <w:right w:val="nil"/>
            </w:tcBorders>
            <w:noWrap/>
            <w:vAlign w:val="center"/>
          </w:tcPr>
          <w:p w14:paraId="5B17A6A1">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1表</w:t>
            </w:r>
          </w:p>
        </w:tc>
      </w:tr>
      <w:tr w14:paraId="19DDD430">
        <w:trPr>
          <w:trHeight w:val="346" w:hRule="atLeast"/>
        </w:trPr>
        <w:tc>
          <w:tcPr>
            <w:tcW w:w="812" w:type="dxa"/>
            <w:tcBorders>
              <w:top w:val="nil"/>
              <w:left w:val="nil"/>
              <w:bottom w:val="nil"/>
              <w:right w:val="nil"/>
            </w:tcBorders>
            <w:noWrap/>
            <w:vAlign w:val="center"/>
          </w:tcPr>
          <w:p w14:paraId="25B7B279">
            <w:pPr>
              <w:widowControl/>
              <w:rPr>
                <w:rFonts w:hint="eastAsia" w:ascii="宋体" w:hAnsi="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4B2D1448">
            <w:pPr>
              <w:widowControl/>
              <w:rPr>
                <w:rFonts w:hint="eastAsia" w:ascii="宋体" w:hAnsi="宋体" w:cs="宋体"/>
                <w:kern w:val="0"/>
                <w:sz w:val="20"/>
                <w:szCs w:val="20"/>
              </w:rPr>
            </w:pPr>
            <w:r>
              <w:rPr>
                <w:rFonts w:hint="eastAsia" w:ascii="宋体" w:hAnsi="宋体" w:cs="宋体"/>
                <w:kern w:val="0"/>
                <w:sz w:val="20"/>
                <w:szCs w:val="20"/>
              </w:rPr>
              <w:t>蓝山县交通运输局</w:t>
            </w:r>
          </w:p>
        </w:tc>
        <w:tc>
          <w:tcPr>
            <w:tcW w:w="241" w:type="dxa"/>
            <w:tcBorders>
              <w:top w:val="nil"/>
              <w:left w:val="nil"/>
              <w:bottom w:val="nil"/>
              <w:right w:val="nil"/>
            </w:tcBorders>
            <w:noWrap w:val="0"/>
            <w:vAlign w:val="center"/>
          </w:tcPr>
          <w:p w14:paraId="2378B52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14:paraId="75E70B7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17" w:type="dxa"/>
            <w:gridSpan w:val="2"/>
            <w:tcBorders>
              <w:top w:val="nil"/>
              <w:left w:val="nil"/>
              <w:bottom w:val="nil"/>
              <w:right w:val="nil"/>
            </w:tcBorders>
            <w:noWrap/>
            <w:vAlign w:val="center"/>
          </w:tcPr>
          <w:p w14:paraId="724C5A0B">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3D5803C4">
      <w:pPr>
        <w:jc w:val="both"/>
        <w:rPr>
          <w:rFonts w:ascii="方正小标宋_GBK" w:hAnsi="黑体" w:eastAsia="方正小标宋_GBK"/>
          <w:sz w:val="36"/>
          <w:szCs w:val="32"/>
        </w:rPr>
      </w:pPr>
    </w:p>
    <w:p w14:paraId="101D732B">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6"/>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3D0F6922">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6A54D89C">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3646B615">
            <w:pPr>
              <w:widowControl/>
              <w:jc w:val="center"/>
              <w:rPr>
                <w:rFonts w:eastAsia="仿宋_GB2312"/>
                <w:kern w:val="0"/>
                <w:szCs w:val="21"/>
              </w:rPr>
            </w:pPr>
            <w:r>
              <w:rPr>
                <w:rFonts w:hint="eastAsia" w:eastAsia="仿宋_GB2312"/>
                <w:kern w:val="0"/>
                <w:szCs w:val="21"/>
              </w:rPr>
              <w:t>支出</w:t>
            </w:r>
          </w:p>
        </w:tc>
      </w:tr>
      <w:tr w14:paraId="39C1141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F48EB35">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14:paraId="5B61112D">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14:paraId="769AC91E">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14:paraId="485F49FD">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14:paraId="2248A8D1">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14:paraId="53759BE8">
            <w:pPr>
              <w:widowControl/>
              <w:jc w:val="center"/>
              <w:rPr>
                <w:rFonts w:eastAsia="仿宋_GB2312"/>
                <w:kern w:val="0"/>
                <w:szCs w:val="21"/>
              </w:rPr>
            </w:pPr>
            <w:r>
              <w:rPr>
                <w:rFonts w:hint="eastAsia" w:eastAsia="仿宋_GB2312"/>
                <w:kern w:val="0"/>
                <w:szCs w:val="21"/>
              </w:rPr>
              <w:t>决算数</w:t>
            </w:r>
          </w:p>
        </w:tc>
      </w:tr>
      <w:tr w14:paraId="6D0C2E2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1FC717E">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14:paraId="7A34ECD3">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14:paraId="6ADD7628">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14:paraId="1FA1887B">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14:paraId="5507B883">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14:paraId="6B69C94B">
            <w:pPr>
              <w:widowControl/>
              <w:jc w:val="center"/>
              <w:rPr>
                <w:rFonts w:eastAsia="仿宋_GB2312"/>
                <w:kern w:val="0"/>
                <w:szCs w:val="21"/>
              </w:rPr>
            </w:pPr>
            <w:r>
              <w:rPr>
                <w:rFonts w:eastAsia="仿宋_GB2312"/>
                <w:kern w:val="0"/>
                <w:szCs w:val="21"/>
              </w:rPr>
              <w:t>2</w:t>
            </w:r>
          </w:p>
        </w:tc>
      </w:tr>
      <w:tr w14:paraId="16650C0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D0963CE">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22515FCF">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14:paraId="1968648D">
            <w:pPr>
              <w:widowControl/>
              <w:jc w:val="center"/>
              <w:rPr>
                <w:rFonts w:eastAsia="仿宋_GB2312"/>
                <w:kern w:val="0"/>
                <w:szCs w:val="21"/>
              </w:rPr>
            </w:pPr>
            <w:r>
              <w:rPr>
                <w:rFonts w:hint="eastAsia" w:eastAsia="仿宋_GB2312"/>
                <w:kern w:val="0"/>
                <w:szCs w:val="21"/>
              </w:rPr>
              <w:t>11126.51　</w:t>
            </w:r>
          </w:p>
        </w:tc>
        <w:tc>
          <w:tcPr>
            <w:tcW w:w="4820" w:type="dxa"/>
            <w:tcBorders>
              <w:top w:val="nil"/>
              <w:left w:val="nil"/>
              <w:bottom w:val="single" w:color="auto" w:sz="4" w:space="0"/>
              <w:right w:val="single" w:color="auto" w:sz="4" w:space="0"/>
            </w:tcBorders>
            <w:noWrap/>
            <w:vAlign w:val="center"/>
          </w:tcPr>
          <w:p w14:paraId="09F7372A">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2FF29E1E">
            <w:pPr>
              <w:widowControl/>
              <w:jc w:val="center"/>
              <w:rPr>
                <w:rFonts w:hint="default" w:eastAsia="仿宋_GB2312"/>
                <w:kern w:val="0"/>
                <w:szCs w:val="21"/>
                <w:lang w:val="en-US" w:eastAsia="zh-CN"/>
              </w:rPr>
            </w:pPr>
            <w:r>
              <w:rPr>
                <w:rFonts w:hint="eastAsia" w:eastAsia="仿宋_GB2312"/>
                <w:kern w:val="0"/>
                <w:szCs w:val="21"/>
                <w:lang w:val="en-US" w:eastAsia="zh-CN"/>
              </w:rPr>
              <w:t>19</w:t>
            </w:r>
          </w:p>
        </w:tc>
        <w:tc>
          <w:tcPr>
            <w:tcW w:w="1681" w:type="dxa"/>
            <w:tcBorders>
              <w:top w:val="nil"/>
              <w:left w:val="nil"/>
              <w:bottom w:val="single" w:color="auto" w:sz="4" w:space="0"/>
              <w:right w:val="single" w:color="auto" w:sz="4" w:space="0"/>
            </w:tcBorders>
            <w:noWrap/>
            <w:vAlign w:val="center"/>
          </w:tcPr>
          <w:p w14:paraId="70C2F51E">
            <w:pPr>
              <w:widowControl/>
              <w:jc w:val="right"/>
              <w:rPr>
                <w:rFonts w:eastAsia="仿宋_GB2312"/>
                <w:kern w:val="0"/>
                <w:szCs w:val="21"/>
              </w:rPr>
            </w:pPr>
            <w:r>
              <w:rPr>
                <w:rFonts w:hint="eastAsia" w:eastAsia="仿宋_GB2312"/>
                <w:kern w:val="0"/>
                <w:szCs w:val="21"/>
              </w:rPr>
              <w:t>　</w:t>
            </w:r>
          </w:p>
        </w:tc>
      </w:tr>
      <w:tr w14:paraId="06FC5CB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99D696E">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64BCFC98">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14:paraId="01B4BC1E">
            <w:pPr>
              <w:widowControl/>
              <w:jc w:val="center"/>
              <w:rPr>
                <w:rFonts w:eastAsia="仿宋_GB2312"/>
                <w:kern w:val="0"/>
                <w:szCs w:val="21"/>
              </w:rPr>
            </w:pPr>
            <w:r>
              <w:rPr>
                <w:rFonts w:hint="eastAsia" w:eastAsia="仿宋_GB2312"/>
                <w:kern w:val="0"/>
                <w:szCs w:val="21"/>
              </w:rPr>
              <w:t>2139.89</w:t>
            </w:r>
          </w:p>
        </w:tc>
        <w:tc>
          <w:tcPr>
            <w:tcW w:w="4820" w:type="dxa"/>
            <w:tcBorders>
              <w:top w:val="nil"/>
              <w:left w:val="nil"/>
              <w:bottom w:val="single" w:color="auto" w:sz="4" w:space="0"/>
              <w:right w:val="single" w:color="auto" w:sz="4" w:space="0"/>
            </w:tcBorders>
            <w:noWrap/>
            <w:vAlign w:val="center"/>
          </w:tcPr>
          <w:p w14:paraId="5845D9E9">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14:paraId="6727CD64">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0</w:t>
            </w:r>
          </w:p>
        </w:tc>
        <w:tc>
          <w:tcPr>
            <w:tcW w:w="1681" w:type="dxa"/>
            <w:tcBorders>
              <w:top w:val="nil"/>
              <w:left w:val="nil"/>
              <w:bottom w:val="single" w:color="auto" w:sz="4" w:space="0"/>
              <w:right w:val="single" w:color="auto" w:sz="4" w:space="0"/>
            </w:tcBorders>
            <w:noWrap/>
            <w:vAlign w:val="center"/>
          </w:tcPr>
          <w:p w14:paraId="6D2BC61D">
            <w:pPr>
              <w:widowControl/>
              <w:jc w:val="right"/>
              <w:rPr>
                <w:rFonts w:eastAsia="仿宋_GB2312"/>
                <w:kern w:val="0"/>
                <w:szCs w:val="21"/>
              </w:rPr>
            </w:pPr>
            <w:r>
              <w:rPr>
                <w:rFonts w:hint="eastAsia" w:eastAsia="仿宋_GB2312"/>
                <w:kern w:val="0"/>
                <w:szCs w:val="21"/>
              </w:rPr>
              <w:t>　</w:t>
            </w:r>
          </w:p>
        </w:tc>
      </w:tr>
      <w:tr w14:paraId="410D4DF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55CC1B9">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14:paraId="557E1779">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14:paraId="1D961FE8">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7E53152">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14:paraId="0E491532">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1</w:t>
            </w:r>
          </w:p>
        </w:tc>
        <w:tc>
          <w:tcPr>
            <w:tcW w:w="1681" w:type="dxa"/>
            <w:tcBorders>
              <w:top w:val="nil"/>
              <w:left w:val="nil"/>
              <w:bottom w:val="single" w:color="auto" w:sz="4" w:space="0"/>
              <w:right w:val="single" w:color="auto" w:sz="4" w:space="0"/>
            </w:tcBorders>
            <w:noWrap/>
            <w:vAlign w:val="center"/>
          </w:tcPr>
          <w:p w14:paraId="5060DDA8">
            <w:pPr>
              <w:widowControl/>
              <w:jc w:val="right"/>
              <w:rPr>
                <w:rFonts w:eastAsia="仿宋_GB2312"/>
                <w:kern w:val="0"/>
                <w:szCs w:val="21"/>
              </w:rPr>
            </w:pPr>
            <w:r>
              <w:rPr>
                <w:rFonts w:hint="eastAsia" w:eastAsia="仿宋_GB2312"/>
                <w:kern w:val="0"/>
                <w:szCs w:val="21"/>
              </w:rPr>
              <w:t>　</w:t>
            </w:r>
          </w:p>
        </w:tc>
      </w:tr>
      <w:tr w14:paraId="514FC80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488D9F0">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14:paraId="20095205">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14:paraId="18D0998F">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BA7D37F">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14:paraId="51D7DE01">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2</w:t>
            </w:r>
          </w:p>
        </w:tc>
        <w:tc>
          <w:tcPr>
            <w:tcW w:w="1681" w:type="dxa"/>
            <w:tcBorders>
              <w:top w:val="nil"/>
              <w:left w:val="nil"/>
              <w:bottom w:val="single" w:color="auto" w:sz="4" w:space="0"/>
              <w:right w:val="single" w:color="auto" w:sz="4" w:space="0"/>
            </w:tcBorders>
            <w:noWrap/>
            <w:vAlign w:val="center"/>
          </w:tcPr>
          <w:p w14:paraId="7F58B1F9">
            <w:pPr>
              <w:widowControl/>
              <w:jc w:val="right"/>
              <w:rPr>
                <w:rFonts w:eastAsia="仿宋_GB2312"/>
                <w:kern w:val="0"/>
                <w:szCs w:val="21"/>
              </w:rPr>
            </w:pPr>
            <w:r>
              <w:rPr>
                <w:rFonts w:hint="eastAsia" w:eastAsia="仿宋_GB2312"/>
                <w:kern w:val="0"/>
                <w:szCs w:val="21"/>
              </w:rPr>
              <w:t>　</w:t>
            </w:r>
          </w:p>
        </w:tc>
      </w:tr>
      <w:tr w14:paraId="68F8D23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668FE7C">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14:paraId="6589CD72">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14:paraId="1F2F290D">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1695E28F">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14:paraId="7B7562DD">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3</w:t>
            </w:r>
          </w:p>
        </w:tc>
        <w:tc>
          <w:tcPr>
            <w:tcW w:w="1681" w:type="dxa"/>
            <w:tcBorders>
              <w:top w:val="nil"/>
              <w:left w:val="nil"/>
              <w:bottom w:val="single" w:color="auto" w:sz="4" w:space="0"/>
              <w:right w:val="single" w:color="auto" w:sz="4" w:space="0"/>
            </w:tcBorders>
            <w:noWrap/>
            <w:vAlign w:val="center"/>
          </w:tcPr>
          <w:p w14:paraId="76DFB771">
            <w:pPr>
              <w:widowControl/>
              <w:jc w:val="right"/>
              <w:rPr>
                <w:rFonts w:eastAsia="仿宋_GB2312"/>
                <w:kern w:val="0"/>
                <w:szCs w:val="21"/>
              </w:rPr>
            </w:pPr>
            <w:r>
              <w:rPr>
                <w:rFonts w:hint="eastAsia" w:eastAsia="仿宋_GB2312"/>
                <w:kern w:val="0"/>
                <w:szCs w:val="21"/>
              </w:rPr>
              <w:t>　</w:t>
            </w:r>
          </w:p>
        </w:tc>
      </w:tr>
      <w:tr w14:paraId="29CC211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8405313">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1DE27986">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14:paraId="21C2E33C">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535C39A">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14:paraId="29A27F91">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4</w:t>
            </w:r>
          </w:p>
        </w:tc>
        <w:tc>
          <w:tcPr>
            <w:tcW w:w="1681" w:type="dxa"/>
            <w:tcBorders>
              <w:top w:val="nil"/>
              <w:left w:val="nil"/>
              <w:bottom w:val="single" w:color="auto" w:sz="4" w:space="0"/>
              <w:right w:val="single" w:color="auto" w:sz="4" w:space="0"/>
            </w:tcBorders>
            <w:noWrap/>
            <w:vAlign w:val="center"/>
          </w:tcPr>
          <w:p w14:paraId="3E149555">
            <w:pPr>
              <w:widowControl/>
              <w:jc w:val="right"/>
              <w:rPr>
                <w:rFonts w:eastAsia="仿宋_GB2312"/>
                <w:kern w:val="0"/>
                <w:szCs w:val="21"/>
              </w:rPr>
            </w:pPr>
            <w:r>
              <w:rPr>
                <w:rFonts w:hint="eastAsia" w:eastAsia="仿宋_GB2312"/>
                <w:kern w:val="0"/>
                <w:szCs w:val="21"/>
              </w:rPr>
              <w:t>　</w:t>
            </w:r>
          </w:p>
        </w:tc>
      </w:tr>
      <w:tr w14:paraId="1CD8CCF0">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177B937">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14:paraId="68AD8E4B">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14:paraId="048876D1">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01F65438">
            <w:pPr>
              <w:widowControl/>
              <w:jc w:val="left"/>
              <w:rPr>
                <w:rFonts w:eastAsia="仿宋_GB2312"/>
                <w:kern w:val="0"/>
                <w:szCs w:val="21"/>
              </w:rPr>
            </w:pPr>
            <w:r>
              <w:rPr>
                <w:rFonts w:hint="eastAsia" w:eastAsia="仿宋_GB2312"/>
                <w:kern w:val="0"/>
                <w:szCs w:val="21"/>
              </w:rPr>
              <w:t>七、文化旅游体育与传媒支出</w:t>
            </w:r>
          </w:p>
        </w:tc>
        <w:tc>
          <w:tcPr>
            <w:tcW w:w="702" w:type="dxa"/>
            <w:tcBorders>
              <w:top w:val="nil"/>
              <w:left w:val="nil"/>
              <w:bottom w:val="single" w:color="auto" w:sz="4" w:space="0"/>
              <w:right w:val="single" w:color="auto" w:sz="4" w:space="0"/>
            </w:tcBorders>
            <w:noWrap/>
            <w:vAlign w:val="center"/>
          </w:tcPr>
          <w:p w14:paraId="15FF5729">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5</w:t>
            </w:r>
          </w:p>
        </w:tc>
        <w:tc>
          <w:tcPr>
            <w:tcW w:w="1681" w:type="dxa"/>
            <w:tcBorders>
              <w:top w:val="nil"/>
              <w:left w:val="nil"/>
              <w:bottom w:val="single" w:color="auto" w:sz="4" w:space="0"/>
              <w:right w:val="single" w:color="auto" w:sz="4" w:space="0"/>
            </w:tcBorders>
            <w:noWrap/>
            <w:vAlign w:val="center"/>
          </w:tcPr>
          <w:p w14:paraId="0F01301C">
            <w:pPr>
              <w:widowControl/>
              <w:jc w:val="right"/>
              <w:rPr>
                <w:rFonts w:eastAsia="仿宋_GB2312"/>
                <w:kern w:val="0"/>
                <w:szCs w:val="21"/>
              </w:rPr>
            </w:pPr>
            <w:r>
              <w:rPr>
                <w:rFonts w:hint="eastAsia" w:eastAsia="仿宋_GB2312"/>
                <w:kern w:val="0"/>
                <w:szCs w:val="21"/>
              </w:rPr>
              <w:t>　</w:t>
            </w:r>
          </w:p>
        </w:tc>
      </w:tr>
      <w:tr w14:paraId="700F179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2589E31">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50E9782C">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14:paraId="13B8A809">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2DDCCFB8">
            <w:pPr>
              <w:widowControl/>
              <w:jc w:val="left"/>
              <w:rPr>
                <w:rFonts w:eastAsia="仿宋_GB2312"/>
                <w:kern w:val="0"/>
                <w:szCs w:val="21"/>
              </w:rPr>
            </w:pPr>
            <w:r>
              <w:rPr>
                <w:rFonts w:hint="eastAsia" w:eastAsia="仿宋_GB2312"/>
                <w:kern w:val="0"/>
                <w:szCs w:val="21"/>
              </w:rPr>
              <w:t>八、社会保障和就业支出</w:t>
            </w:r>
          </w:p>
        </w:tc>
        <w:tc>
          <w:tcPr>
            <w:tcW w:w="702" w:type="dxa"/>
            <w:tcBorders>
              <w:top w:val="nil"/>
              <w:left w:val="nil"/>
              <w:bottom w:val="single" w:color="auto" w:sz="4" w:space="0"/>
              <w:right w:val="single" w:color="auto" w:sz="4" w:space="0"/>
            </w:tcBorders>
            <w:noWrap/>
            <w:vAlign w:val="center"/>
          </w:tcPr>
          <w:p w14:paraId="0E190C0E">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6</w:t>
            </w:r>
          </w:p>
        </w:tc>
        <w:tc>
          <w:tcPr>
            <w:tcW w:w="1681" w:type="dxa"/>
            <w:tcBorders>
              <w:top w:val="nil"/>
              <w:left w:val="nil"/>
              <w:bottom w:val="single" w:color="auto" w:sz="4" w:space="0"/>
              <w:right w:val="single" w:color="auto" w:sz="4" w:space="0"/>
            </w:tcBorders>
            <w:noWrap/>
            <w:vAlign w:val="center"/>
          </w:tcPr>
          <w:p w14:paraId="52C9B5E4">
            <w:pPr>
              <w:widowControl/>
              <w:jc w:val="center"/>
              <w:rPr>
                <w:rFonts w:hint="eastAsia" w:eastAsia="仿宋_GB2312"/>
                <w:kern w:val="0"/>
                <w:szCs w:val="21"/>
              </w:rPr>
            </w:pPr>
            <w:r>
              <w:rPr>
                <w:rFonts w:hint="eastAsia" w:eastAsia="仿宋_GB2312"/>
                <w:kern w:val="0"/>
                <w:szCs w:val="21"/>
              </w:rPr>
              <w:t>167.93</w:t>
            </w:r>
          </w:p>
        </w:tc>
      </w:tr>
      <w:tr w14:paraId="6DD0B33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35AE193">
            <w:pPr>
              <w:widowControl/>
              <w:jc w:val="left"/>
              <w:rPr>
                <w:rFonts w:hint="eastAsia" w:eastAsia="仿宋_GB2312"/>
                <w:kern w:val="0"/>
                <w:szCs w:val="21"/>
              </w:rPr>
            </w:pPr>
          </w:p>
        </w:tc>
        <w:tc>
          <w:tcPr>
            <w:tcW w:w="702" w:type="dxa"/>
            <w:tcBorders>
              <w:top w:val="nil"/>
              <w:left w:val="nil"/>
              <w:bottom w:val="single" w:color="auto" w:sz="4" w:space="0"/>
              <w:right w:val="single" w:color="auto" w:sz="4" w:space="0"/>
            </w:tcBorders>
            <w:noWrap/>
            <w:vAlign w:val="center"/>
          </w:tcPr>
          <w:p w14:paraId="73E5CDC4">
            <w:pPr>
              <w:widowControl/>
              <w:jc w:val="center"/>
              <w:rPr>
                <w:rFonts w:eastAsia="仿宋_GB2312"/>
                <w:kern w:val="0"/>
                <w:szCs w:val="21"/>
              </w:rPr>
            </w:pPr>
            <w:r>
              <w:rPr>
                <w:rFonts w:hint="eastAsia" w:eastAsia="仿宋_GB2312"/>
                <w:kern w:val="0"/>
                <w:szCs w:val="21"/>
              </w:rPr>
              <w:t>9</w:t>
            </w:r>
          </w:p>
        </w:tc>
        <w:tc>
          <w:tcPr>
            <w:tcW w:w="1224" w:type="dxa"/>
            <w:tcBorders>
              <w:top w:val="nil"/>
              <w:left w:val="nil"/>
              <w:bottom w:val="single" w:color="auto" w:sz="4" w:space="0"/>
              <w:right w:val="single" w:color="auto" w:sz="4" w:space="0"/>
            </w:tcBorders>
            <w:noWrap/>
            <w:vAlign w:val="center"/>
          </w:tcPr>
          <w:p w14:paraId="552DA6D8">
            <w:pPr>
              <w:widowControl/>
              <w:jc w:val="left"/>
              <w:rPr>
                <w:rFonts w:hint="eastAsia" w:eastAsia="仿宋_GB2312"/>
                <w:kern w:val="0"/>
                <w:szCs w:val="21"/>
              </w:rPr>
            </w:pPr>
          </w:p>
        </w:tc>
        <w:tc>
          <w:tcPr>
            <w:tcW w:w="4820" w:type="dxa"/>
            <w:tcBorders>
              <w:top w:val="nil"/>
              <w:left w:val="nil"/>
              <w:bottom w:val="single" w:color="auto" w:sz="4" w:space="0"/>
              <w:right w:val="single" w:color="auto" w:sz="4" w:space="0"/>
            </w:tcBorders>
            <w:noWrap/>
            <w:vAlign w:val="center"/>
          </w:tcPr>
          <w:p w14:paraId="46FB9C4C">
            <w:pPr>
              <w:widowControl/>
              <w:jc w:val="left"/>
              <w:rPr>
                <w:rFonts w:hint="eastAsia" w:eastAsia="仿宋_GB2312"/>
                <w:kern w:val="0"/>
                <w:szCs w:val="21"/>
              </w:rPr>
            </w:pPr>
            <w:r>
              <w:rPr>
                <w:rFonts w:hint="eastAsia" w:eastAsia="仿宋_GB2312"/>
                <w:kern w:val="0"/>
                <w:szCs w:val="21"/>
              </w:rPr>
              <w:t>九、卫生健康支出</w:t>
            </w:r>
          </w:p>
        </w:tc>
        <w:tc>
          <w:tcPr>
            <w:tcW w:w="702" w:type="dxa"/>
            <w:tcBorders>
              <w:top w:val="nil"/>
              <w:left w:val="nil"/>
              <w:bottom w:val="single" w:color="auto" w:sz="4" w:space="0"/>
              <w:right w:val="single" w:color="auto" w:sz="4" w:space="0"/>
            </w:tcBorders>
            <w:noWrap/>
            <w:vAlign w:val="center"/>
          </w:tcPr>
          <w:p w14:paraId="31201E85">
            <w:pPr>
              <w:widowControl/>
              <w:jc w:val="center"/>
              <w:rPr>
                <w:rFonts w:hint="default" w:eastAsia="仿宋_GB2312"/>
                <w:kern w:val="0"/>
                <w:szCs w:val="21"/>
                <w:lang w:val="en-US" w:eastAsia="zh-CN"/>
              </w:rPr>
            </w:pPr>
            <w:r>
              <w:rPr>
                <w:rFonts w:hint="eastAsia" w:eastAsia="仿宋_GB2312"/>
                <w:kern w:val="0"/>
                <w:szCs w:val="21"/>
              </w:rPr>
              <w:t>2</w:t>
            </w:r>
            <w:r>
              <w:rPr>
                <w:rFonts w:hint="eastAsia" w:eastAsia="仿宋_GB2312"/>
                <w:kern w:val="0"/>
                <w:szCs w:val="21"/>
                <w:lang w:val="en-US" w:eastAsia="zh-CN"/>
              </w:rPr>
              <w:t>7</w:t>
            </w:r>
          </w:p>
        </w:tc>
        <w:tc>
          <w:tcPr>
            <w:tcW w:w="1681" w:type="dxa"/>
            <w:tcBorders>
              <w:top w:val="nil"/>
              <w:left w:val="nil"/>
              <w:bottom w:val="single" w:color="auto" w:sz="4" w:space="0"/>
              <w:right w:val="single" w:color="auto" w:sz="4" w:space="0"/>
            </w:tcBorders>
            <w:noWrap/>
            <w:vAlign w:val="center"/>
          </w:tcPr>
          <w:p w14:paraId="43481E2A">
            <w:pPr>
              <w:widowControl/>
              <w:jc w:val="center"/>
              <w:rPr>
                <w:rFonts w:hint="eastAsia" w:eastAsia="仿宋_GB2312"/>
                <w:kern w:val="0"/>
                <w:szCs w:val="21"/>
              </w:rPr>
            </w:pPr>
            <w:r>
              <w:rPr>
                <w:rFonts w:hint="eastAsia" w:eastAsia="仿宋_GB2312"/>
                <w:kern w:val="0"/>
                <w:szCs w:val="21"/>
              </w:rPr>
              <w:t>43.74</w:t>
            </w:r>
          </w:p>
        </w:tc>
      </w:tr>
      <w:tr w14:paraId="1596112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3F21E44">
            <w:pPr>
              <w:widowControl/>
              <w:jc w:val="left"/>
              <w:rPr>
                <w:rFonts w:hint="eastAsia" w:eastAsia="仿宋_GB2312"/>
                <w:kern w:val="0"/>
                <w:szCs w:val="21"/>
              </w:rPr>
            </w:pPr>
          </w:p>
        </w:tc>
        <w:tc>
          <w:tcPr>
            <w:tcW w:w="702" w:type="dxa"/>
            <w:tcBorders>
              <w:top w:val="nil"/>
              <w:left w:val="nil"/>
              <w:bottom w:val="single" w:color="auto" w:sz="4" w:space="0"/>
              <w:right w:val="single" w:color="auto" w:sz="4" w:space="0"/>
            </w:tcBorders>
            <w:noWrap/>
            <w:vAlign w:val="center"/>
          </w:tcPr>
          <w:p w14:paraId="5CD0ED33">
            <w:pPr>
              <w:widowControl/>
              <w:jc w:val="center"/>
              <w:rPr>
                <w:rFonts w:eastAsia="仿宋_GB2312"/>
                <w:kern w:val="0"/>
                <w:szCs w:val="21"/>
              </w:rPr>
            </w:pPr>
            <w:r>
              <w:rPr>
                <w:rFonts w:hint="eastAsia" w:eastAsia="仿宋_GB2312"/>
                <w:kern w:val="0"/>
                <w:szCs w:val="21"/>
              </w:rPr>
              <w:t>10</w:t>
            </w:r>
          </w:p>
        </w:tc>
        <w:tc>
          <w:tcPr>
            <w:tcW w:w="1224" w:type="dxa"/>
            <w:tcBorders>
              <w:top w:val="nil"/>
              <w:left w:val="nil"/>
              <w:bottom w:val="single" w:color="auto" w:sz="4" w:space="0"/>
              <w:right w:val="single" w:color="auto" w:sz="4" w:space="0"/>
            </w:tcBorders>
            <w:noWrap/>
            <w:vAlign w:val="center"/>
          </w:tcPr>
          <w:p w14:paraId="4A0034D2">
            <w:pPr>
              <w:widowControl/>
              <w:jc w:val="left"/>
              <w:rPr>
                <w:rFonts w:hint="eastAsia" w:eastAsia="仿宋_GB2312"/>
                <w:kern w:val="0"/>
                <w:szCs w:val="21"/>
              </w:rPr>
            </w:pPr>
          </w:p>
        </w:tc>
        <w:tc>
          <w:tcPr>
            <w:tcW w:w="4820" w:type="dxa"/>
            <w:tcBorders>
              <w:top w:val="nil"/>
              <w:left w:val="nil"/>
              <w:bottom w:val="single" w:color="auto" w:sz="4" w:space="0"/>
              <w:right w:val="single" w:color="auto" w:sz="4" w:space="0"/>
            </w:tcBorders>
            <w:noWrap/>
            <w:vAlign w:val="center"/>
          </w:tcPr>
          <w:p w14:paraId="67DAA082">
            <w:pPr>
              <w:widowControl/>
              <w:jc w:val="left"/>
              <w:rPr>
                <w:rFonts w:hint="eastAsia" w:eastAsia="仿宋_GB2312"/>
                <w:kern w:val="0"/>
                <w:szCs w:val="21"/>
              </w:rPr>
            </w:pPr>
            <w:r>
              <w:rPr>
                <w:rFonts w:hint="eastAsia" w:eastAsia="仿宋_GB2312"/>
                <w:kern w:val="0"/>
                <w:szCs w:val="21"/>
              </w:rPr>
              <w:t>十、节能环保支出</w:t>
            </w:r>
          </w:p>
        </w:tc>
        <w:tc>
          <w:tcPr>
            <w:tcW w:w="702" w:type="dxa"/>
            <w:tcBorders>
              <w:top w:val="nil"/>
              <w:left w:val="nil"/>
              <w:bottom w:val="single" w:color="auto" w:sz="4" w:space="0"/>
              <w:right w:val="single" w:color="auto" w:sz="4" w:space="0"/>
            </w:tcBorders>
            <w:noWrap/>
            <w:vAlign w:val="center"/>
          </w:tcPr>
          <w:p w14:paraId="01834946">
            <w:pPr>
              <w:widowControl/>
              <w:jc w:val="center"/>
              <w:rPr>
                <w:rFonts w:hint="default" w:eastAsia="仿宋_GB2312"/>
                <w:kern w:val="0"/>
                <w:szCs w:val="21"/>
                <w:lang w:val="en-US" w:eastAsia="zh-CN"/>
              </w:rPr>
            </w:pPr>
            <w:r>
              <w:rPr>
                <w:rFonts w:hint="eastAsia" w:eastAsia="仿宋_GB2312"/>
                <w:kern w:val="0"/>
                <w:szCs w:val="21"/>
                <w:lang w:val="en-US" w:eastAsia="zh-CN"/>
              </w:rPr>
              <w:t>28</w:t>
            </w:r>
          </w:p>
        </w:tc>
        <w:tc>
          <w:tcPr>
            <w:tcW w:w="1681" w:type="dxa"/>
            <w:tcBorders>
              <w:top w:val="nil"/>
              <w:left w:val="nil"/>
              <w:bottom w:val="single" w:color="auto" w:sz="4" w:space="0"/>
              <w:right w:val="single" w:color="auto" w:sz="4" w:space="0"/>
            </w:tcBorders>
            <w:noWrap/>
            <w:vAlign w:val="center"/>
          </w:tcPr>
          <w:p w14:paraId="2B321239">
            <w:pPr>
              <w:widowControl/>
              <w:jc w:val="center"/>
              <w:rPr>
                <w:rFonts w:hint="eastAsia" w:eastAsia="仿宋_GB2312"/>
                <w:kern w:val="0"/>
                <w:szCs w:val="21"/>
              </w:rPr>
            </w:pPr>
          </w:p>
        </w:tc>
      </w:tr>
      <w:tr w14:paraId="3936EF2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17D3074">
            <w:pPr>
              <w:widowControl/>
              <w:jc w:val="left"/>
              <w:rPr>
                <w:rFonts w:hint="eastAsia" w:eastAsia="仿宋_GB2312"/>
                <w:kern w:val="0"/>
                <w:szCs w:val="21"/>
              </w:rPr>
            </w:pPr>
          </w:p>
        </w:tc>
        <w:tc>
          <w:tcPr>
            <w:tcW w:w="702" w:type="dxa"/>
            <w:tcBorders>
              <w:top w:val="nil"/>
              <w:left w:val="nil"/>
              <w:bottom w:val="single" w:color="auto" w:sz="4" w:space="0"/>
              <w:right w:val="single" w:color="auto" w:sz="4" w:space="0"/>
            </w:tcBorders>
            <w:noWrap/>
            <w:vAlign w:val="center"/>
          </w:tcPr>
          <w:p w14:paraId="31E8CD61">
            <w:pPr>
              <w:widowControl/>
              <w:jc w:val="center"/>
              <w:rPr>
                <w:rFonts w:eastAsia="仿宋_GB2312"/>
                <w:kern w:val="0"/>
                <w:szCs w:val="21"/>
              </w:rPr>
            </w:pPr>
            <w:r>
              <w:rPr>
                <w:rFonts w:hint="eastAsia" w:eastAsia="仿宋_GB2312"/>
                <w:kern w:val="0"/>
                <w:szCs w:val="21"/>
              </w:rPr>
              <w:t>11</w:t>
            </w:r>
          </w:p>
        </w:tc>
        <w:tc>
          <w:tcPr>
            <w:tcW w:w="1224" w:type="dxa"/>
            <w:tcBorders>
              <w:top w:val="nil"/>
              <w:left w:val="nil"/>
              <w:bottom w:val="single" w:color="auto" w:sz="4" w:space="0"/>
              <w:right w:val="single" w:color="auto" w:sz="4" w:space="0"/>
            </w:tcBorders>
            <w:noWrap/>
            <w:vAlign w:val="center"/>
          </w:tcPr>
          <w:p w14:paraId="39797282">
            <w:pPr>
              <w:widowControl/>
              <w:jc w:val="left"/>
              <w:rPr>
                <w:rFonts w:hint="eastAsia" w:eastAsia="仿宋_GB2312"/>
                <w:kern w:val="0"/>
                <w:szCs w:val="21"/>
              </w:rPr>
            </w:pPr>
          </w:p>
        </w:tc>
        <w:tc>
          <w:tcPr>
            <w:tcW w:w="4820" w:type="dxa"/>
            <w:tcBorders>
              <w:top w:val="nil"/>
              <w:left w:val="nil"/>
              <w:bottom w:val="single" w:color="auto" w:sz="4" w:space="0"/>
              <w:right w:val="single" w:color="auto" w:sz="4" w:space="0"/>
            </w:tcBorders>
            <w:noWrap/>
            <w:vAlign w:val="center"/>
          </w:tcPr>
          <w:p w14:paraId="5DD4C282">
            <w:pPr>
              <w:widowControl/>
              <w:jc w:val="left"/>
              <w:rPr>
                <w:rFonts w:hint="eastAsia" w:eastAsia="仿宋_GB2312"/>
                <w:kern w:val="0"/>
                <w:szCs w:val="21"/>
              </w:rPr>
            </w:pPr>
            <w:r>
              <w:rPr>
                <w:rFonts w:hint="eastAsia" w:eastAsia="仿宋_GB2312"/>
                <w:kern w:val="0"/>
                <w:szCs w:val="21"/>
              </w:rPr>
              <w:t>十一、城乡社区支出</w:t>
            </w:r>
          </w:p>
        </w:tc>
        <w:tc>
          <w:tcPr>
            <w:tcW w:w="702" w:type="dxa"/>
            <w:tcBorders>
              <w:top w:val="nil"/>
              <w:left w:val="nil"/>
              <w:bottom w:val="single" w:color="auto" w:sz="4" w:space="0"/>
              <w:right w:val="single" w:color="auto" w:sz="4" w:space="0"/>
            </w:tcBorders>
            <w:noWrap/>
            <w:vAlign w:val="center"/>
          </w:tcPr>
          <w:p w14:paraId="5B1FBB44">
            <w:pPr>
              <w:widowControl/>
              <w:jc w:val="center"/>
              <w:rPr>
                <w:rFonts w:hint="default" w:eastAsia="仿宋_GB2312"/>
                <w:kern w:val="0"/>
                <w:szCs w:val="21"/>
                <w:lang w:val="en-US" w:eastAsia="zh-CN"/>
              </w:rPr>
            </w:pPr>
            <w:r>
              <w:rPr>
                <w:rFonts w:hint="eastAsia" w:eastAsia="仿宋_GB2312"/>
                <w:kern w:val="0"/>
                <w:szCs w:val="21"/>
                <w:lang w:val="en-US" w:eastAsia="zh-CN"/>
              </w:rPr>
              <w:t>29</w:t>
            </w:r>
          </w:p>
        </w:tc>
        <w:tc>
          <w:tcPr>
            <w:tcW w:w="1681" w:type="dxa"/>
            <w:tcBorders>
              <w:top w:val="nil"/>
              <w:left w:val="nil"/>
              <w:bottom w:val="single" w:color="auto" w:sz="4" w:space="0"/>
              <w:right w:val="single" w:color="auto" w:sz="4" w:space="0"/>
            </w:tcBorders>
            <w:noWrap/>
            <w:vAlign w:val="center"/>
          </w:tcPr>
          <w:p w14:paraId="505E647E">
            <w:pPr>
              <w:widowControl/>
              <w:jc w:val="center"/>
              <w:rPr>
                <w:rFonts w:hint="eastAsia" w:eastAsia="仿宋_GB2312"/>
                <w:kern w:val="0"/>
                <w:szCs w:val="21"/>
              </w:rPr>
            </w:pPr>
            <w:r>
              <w:rPr>
                <w:rFonts w:hint="eastAsia" w:eastAsia="仿宋_GB2312"/>
                <w:kern w:val="0"/>
                <w:szCs w:val="21"/>
              </w:rPr>
              <w:t>2139.89</w:t>
            </w:r>
          </w:p>
        </w:tc>
      </w:tr>
      <w:tr w14:paraId="60B9746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9EBBBC4">
            <w:pPr>
              <w:widowControl/>
              <w:jc w:val="left"/>
              <w:rPr>
                <w:rFonts w:hint="eastAsia" w:eastAsia="仿宋_GB2312"/>
                <w:kern w:val="0"/>
                <w:szCs w:val="21"/>
              </w:rPr>
            </w:pPr>
          </w:p>
        </w:tc>
        <w:tc>
          <w:tcPr>
            <w:tcW w:w="702" w:type="dxa"/>
            <w:tcBorders>
              <w:top w:val="nil"/>
              <w:left w:val="nil"/>
              <w:bottom w:val="single" w:color="auto" w:sz="4" w:space="0"/>
              <w:right w:val="single" w:color="auto" w:sz="4" w:space="0"/>
            </w:tcBorders>
            <w:noWrap/>
            <w:vAlign w:val="center"/>
          </w:tcPr>
          <w:p w14:paraId="44C16657">
            <w:pPr>
              <w:widowControl/>
              <w:jc w:val="center"/>
              <w:rPr>
                <w:rFonts w:eastAsia="仿宋_GB2312"/>
                <w:kern w:val="0"/>
                <w:szCs w:val="21"/>
              </w:rPr>
            </w:pPr>
            <w:r>
              <w:rPr>
                <w:rFonts w:hint="eastAsia" w:eastAsia="仿宋_GB2312"/>
                <w:kern w:val="0"/>
                <w:szCs w:val="21"/>
              </w:rPr>
              <w:t>12</w:t>
            </w:r>
          </w:p>
        </w:tc>
        <w:tc>
          <w:tcPr>
            <w:tcW w:w="1224" w:type="dxa"/>
            <w:tcBorders>
              <w:top w:val="nil"/>
              <w:left w:val="nil"/>
              <w:bottom w:val="single" w:color="auto" w:sz="4" w:space="0"/>
              <w:right w:val="single" w:color="auto" w:sz="4" w:space="0"/>
            </w:tcBorders>
            <w:noWrap/>
            <w:vAlign w:val="center"/>
          </w:tcPr>
          <w:p w14:paraId="36BD0A8E">
            <w:pPr>
              <w:widowControl/>
              <w:jc w:val="left"/>
              <w:rPr>
                <w:rFonts w:hint="eastAsia" w:eastAsia="仿宋_GB2312"/>
                <w:kern w:val="0"/>
                <w:szCs w:val="21"/>
              </w:rPr>
            </w:pPr>
          </w:p>
        </w:tc>
        <w:tc>
          <w:tcPr>
            <w:tcW w:w="4820" w:type="dxa"/>
            <w:tcBorders>
              <w:top w:val="nil"/>
              <w:left w:val="nil"/>
              <w:bottom w:val="single" w:color="auto" w:sz="4" w:space="0"/>
              <w:right w:val="single" w:color="auto" w:sz="4" w:space="0"/>
            </w:tcBorders>
            <w:noWrap/>
            <w:vAlign w:val="center"/>
          </w:tcPr>
          <w:p w14:paraId="398D293D">
            <w:pPr>
              <w:widowControl/>
              <w:jc w:val="left"/>
              <w:rPr>
                <w:rFonts w:hint="eastAsia" w:eastAsia="仿宋_GB2312"/>
                <w:kern w:val="0"/>
                <w:szCs w:val="21"/>
              </w:rPr>
            </w:pPr>
            <w:r>
              <w:rPr>
                <w:rFonts w:hint="eastAsia" w:eastAsia="仿宋_GB2312"/>
                <w:kern w:val="0"/>
                <w:szCs w:val="21"/>
              </w:rPr>
              <w:t>十二、农林水支出</w:t>
            </w:r>
          </w:p>
        </w:tc>
        <w:tc>
          <w:tcPr>
            <w:tcW w:w="702" w:type="dxa"/>
            <w:tcBorders>
              <w:top w:val="nil"/>
              <w:left w:val="nil"/>
              <w:bottom w:val="single" w:color="auto" w:sz="4" w:space="0"/>
              <w:right w:val="single" w:color="auto" w:sz="4" w:space="0"/>
            </w:tcBorders>
            <w:noWrap/>
            <w:vAlign w:val="center"/>
          </w:tcPr>
          <w:p w14:paraId="2C11722A">
            <w:pPr>
              <w:widowControl/>
              <w:jc w:val="center"/>
              <w:rPr>
                <w:rFonts w:hint="default" w:eastAsia="仿宋_GB2312"/>
                <w:kern w:val="0"/>
                <w:szCs w:val="21"/>
                <w:lang w:val="en-US" w:eastAsia="zh-CN"/>
              </w:rPr>
            </w:pPr>
            <w:r>
              <w:rPr>
                <w:rFonts w:hint="eastAsia" w:eastAsia="仿宋_GB2312"/>
                <w:kern w:val="0"/>
                <w:szCs w:val="21"/>
              </w:rPr>
              <w:t>3</w:t>
            </w:r>
            <w:r>
              <w:rPr>
                <w:rFonts w:hint="eastAsia" w:eastAsia="仿宋_GB2312"/>
                <w:kern w:val="0"/>
                <w:szCs w:val="21"/>
                <w:lang w:val="en-US" w:eastAsia="zh-CN"/>
              </w:rPr>
              <w:t>0</w:t>
            </w:r>
          </w:p>
        </w:tc>
        <w:tc>
          <w:tcPr>
            <w:tcW w:w="1681" w:type="dxa"/>
            <w:tcBorders>
              <w:top w:val="nil"/>
              <w:left w:val="nil"/>
              <w:bottom w:val="single" w:color="auto" w:sz="4" w:space="0"/>
              <w:right w:val="single" w:color="auto" w:sz="4" w:space="0"/>
            </w:tcBorders>
            <w:noWrap/>
            <w:vAlign w:val="center"/>
          </w:tcPr>
          <w:p w14:paraId="793A3C71">
            <w:pPr>
              <w:widowControl/>
              <w:jc w:val="center"/>
              <w:rPr>
                <w:rFonts w:eastAsia="仿宋_GB2312"/>
                <w:kern w:val="0"/>
                <w:szCs w:val="21"/>
              </w:rPr>
            </w:pPr>
          </w:p>
        </w:tc>
      </w:tr>
      <w:tr w14:paraId="0106166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320B841">
            <w:pPr>
              <w:widowControl/>
              <w:jc w:val="left"/>
              <w:rPr>
                <w:rFonts w:hint="eastAsia" w:eastAsia="仿宋_GB2312"/>
                <w:kern w:val="0"/>
                <w:szCs w:val="21"/>
              </w:rPr>
            </w:pPr>
          </w:p>
        </w:tc>
        <w:tc>
          <w:tcPr>
            <w:tcW w:w="702" w:type="dxa"/>
            <w:tcBorders>
              <w:top w:val="nil"/>
              <w:left w:val="nil"/>
              <w:bottom w:val="single" w:color="auto" w:sz="4" w:space="0"/>
              <w:right w:val="single" w:color="auto" w:sz="4" w:space="0"/>
            </w:tcBorders>
            <w:noWrap/>
            <w:vAlign w:val="center"/>
          </w:tcPr>
          <w:p w14:paraId="6DC4AA98">
            <w:pPr>
              <w:widowControl/>
              <w:jc w:val="center"/>
              <w:rPr>
                <w:rFonts w:eastAsia="仿宋_GB2312"/>
                <w:kern w:val="0"/>
                <w:szCs w:val="21"/>
              </w:rPr>
            </w:pPr>
            <w:r>
              <w:rPr>
                <w:rFonts w:hint="eastAsia" w:eastAsia="仿宋_GB2312"/>
                <w:kern w:val="0"/>
                <w:szCs w:val="21"/>
              </w:rPr>
              <w:t>13</w:t>
            </w:r>
          </w:p>
        </w:tc>
        <w:tc>
          <w:tcPr>
            <w:tcW w:w="1224" w:type="dxa"/>
            <w:tcBorders>
              <w:top w:val="nil"/>
              <w:left w:val="nil"/>
              <w:bottom w:val="single" w:color="auto" w:sz="4" w:space="0"/>
              <w:right w:val="single" w:color="auto" w:sz="4" w:space="0"/>
            </w:tcBorders>
            <w:noWrap/>
            <w:vAlign w:val="center"/>
          </w:tcPr>
          <w:p w14:paraId="78592B47">
            <w:pPr>
              <w:widowControl/>
              <w:jc w:val="left"/>
              <w:rPr>
                <w:rFonts w:hint="eastAsia" w:eastAsia="仿宋_GB2312"/>
                <w:kern w:val="0"/>
                <w:szCs w:val="21"/>
              </w:rPr>
            </w:pPr>
          </w:p>
        </w:tc>
        <w:tc>
          <w:tcPr>
            <w:tcW w:w="4820" w:type="dxa"/>
            <w:tcBorders>
              <w:top w:val="nil"/>
              <w:left w:val="nil"/>
              <w:bottom w:val="single" w:color="auto" w:sz="4" w:space="0"/>
              <w:right w:val="single" w:color="auto" w:sz="4" w:space="0"/>
            </w:tcBorders>
            <w:noWrap/>
            <w:vAlign w:val="center"/>
          </w:tcPr>
          <w:p w14:paraId="40FEC659">
            <w:pPr>
              <w:widowControl/>
              <w:jc w:val="left"/>
              <w:rPr>
                <w:rFonts w:hint="eastAsia" w:eastAsia="仿宋_GB2312"/>
                <w:kern w:val="0"/>
                <w:szCs w:val="21"/>
              </w:rPr>
            </w:pPr>
            <w:r>
              <w:rPr>
                <w:rFonts w:hint="eastAsia" w:eastAsia="仿宋_GB2312"/>
                <w:kern w:val="0"/>
                <w:szCs w:val="21"/>
              </w:rPr>
              <w:t>十三、交通运输支出</w:t>
            </w:r>
          </w:p>
        </w:tc>
        <w:tc>
          <w:tcPr>
            <w:tcW w:w="702" w:type="dxa"/>
            <w:tcBorders>
              <w:top w:val="nil"/>
              <w:left w:val="nil"/>
              <w:bottom w:val="single" w:color="auto" w:sz="4" w:space="0"/>
              <w:right w:val="single" w:color="auto" w:sz="4" w:space="0"/>
            </w:tcBorders>
            <w:noWrap/>
            <w:vAlign w:val="center"/>
          </w:tcPr>
          <w:p w14:paraId="513D8B2F">
            <w:pPr>
              <w:widowControl/>
              <w:jc w:val="center"/>
              <w:rPr>
                <w:rFonts w:hint="default" w:eastAsia="仿宋_GB2312"/>
                <w:kern w:val="0"/>
                <w:szCs w:val="21"/>
                <w:lang w:val="en-US" w:eastAsia="zh-CN"/>
              </w:rPr>
            </w:pPr>
            <w:r>
              <w:rPr>
                <w:rFonts w:hint="eastAsia" w:eastAsia="仿宋_GB2312"/>
                <w:kern w:val="0"/>
                <w:szCs w:val="21"/>
              </w:rPr>
              <w:t>3</w:t>
            </w:r>
            <w:r>
              <w:rPr>
                <w:rFonts w:hint="eastAsia" w:eastAsia="仿宋_GB2312"/>
                <w:kern w:val="0"/>
                <w:szCs w:val="21"/>
                <w:lang w:val="en-US" w:eastAsia="zh-CN"/>
              </w:rPr>
              <w:t>1</w:t>
            </w:r>
          </w:p>
        </w:tc>
        <w:tc>
          <w:tcPr>
            <w:tcW w:w="1681" w:type="dxa"/>
            <w:tcBorders>
              <w:top w:val="nil"/>
              <w:left w:val="nil"/>
              <w:bottom w:val="single" w:color="auto" w:sz="4" w:space="0"/>
              <w:right w:val="single" w:color="auto" w:sz="4" w:space="0"/>
            </w:tcBorders>
            <w:noWrap/>
            <w:vAlign w:val="center"/>
          </w:tcPr>
          <w:p w14:paraId="1A8553D6">
            <w:pPr>
              <w:widowControl/>
              <w:jc w:val="center"/>
              <w:rPr>
                <w:rFonts w:hint="eastAsia" w:eastAsia="仿宋_GB2312"/>
                <w:kern w:val="0"/>
                <w:szCs w:val="21"/>
              </w:rPr>
            </w:pPr>
            <w:r>
              <w:rPr>
                <w:rFonts w:hint="eastAsia" w:eastAsia="仿宋_GB2312"/>
                <w:kern w:val="0"/>
                <w:szCs w:val="21"/>
              </w:rPr>
              <w:t>10914.84</w:t>
            </w:r>
          </w:p>
        </w:tc>
      </w:tr>
      <w:tr w14:paraId="1F49396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E6EF2A7">
            <w:pPr>
              <w:widowControl/>
              <w:jc w:val="left"/>
              <w:rPr>
                <w:rFonts w:hint="eastAsia" w:eastAsia="仿宋_GB2312"/>
                <w:kern w:val="0"/>
                <w:szCs w:val="21"/>
              </w:rPr>
            </w:pPr>
          </w:p>
        </w:tc>
        <w:tc>
          <w:tcPr>
            <w:tcW w:w="702" w:type="dxa"/>
            <w:tcBorders>
              <w:top w:val="nil"/>
              <w:left w:val="nil"/>
              <w:bottom w:val="single" w:color="auto" w:sz="4" w:space="0"/>
              <w:right w:val="single" w:color="auto" w:sz="4" w:space="0"/>
            </w:tcBorders>
            <w:noWrap/>
            <w:vAlign w:val="center"/>
          </w:tcPr>
          <w:p w14:paraId="54CF1694">
            <w:pPr>
              <w:widowControl/>
              <w:jc w:val="center"/>
              <w:rPr>
                <w:rFonts w:eastAsia="仿宋_GB2312"/>
                <w:kern w:val="0"/>
                <w:szCs w:val="21"/>
              </w:rPr>
            </w:pPr>
            <w:r>
              <w:rPr>
                <w:rFonts w:hint="eastAsia" w:eastAsia="仿宋_GB2312"/>
                <w:kern w:val="0"/>
                <w:szCs w:val="21"/>
              </w:rPr>
              <w:t>14</w:t>
            </w:r>
          </w:p>
        </w:tc>
        <w:tc>
          <w:tcPr>
            <w:tcW w:w="1224" w:type="dxa"/>
            <w:tcBorders>
              <w:top w:val="nil"/>
              <w:left w:val="nil"/>
              <w:bottom w:val="single" w:color="auto" w:sz="4" w:space="0"/>
              <w:right w:val="single" w:color="auto" w:sz="4" w:space="0"/>
            </w:tcBorders>
            <w:noWrap/>
            <w:vAlign w:val="center"/>
          </w:tcPr>
          <w:p w14:paraId="1F5428BC">
            <w:pPr>
              <w:widowControl/>
              <w:jc w:val="left"/>
              <w:rPr>
                <w:rFonts w:hint="eastAsia" w:eastAsia="仿宋_GB2312"/>
                <w:kern w:val="0"/>
                <w:szCs w:val="21"/>
              </w:rPr>
            </w:pPr>
          </w:p>
        </w:tc>
        <w:tc>
          <w:tcPr>
            <w:tcW w:w="4820" w:type="dxa"/>
            <w:tcBorders>
              <w:top w:val="nil"/>
              <w:left w:val="nil"/>
              <w:bottom w:val="single" w:color="auto" w:sz="4" w:space="0"/>
              <w:right w:val="single" w:color="auto" w:sz="4" w:space="0"/>
            </w:tcBorders>
            <w:noWrap/>
            <w:vAlign w:val="center"/>
          </w:tcPr>
          <w:p w14:paraId="567D23D7">
            <w:pPr>
              <w:widowControl/>
              <w:jc w:val="left"/>
              <w:rPr>
                <w:rFonts w:hint="eastAsia" w:eastAsia="仿宋_GB2312"/>
                <w:kern w:val="0"/>
                <w:szCs w:val="21"/>
              </w:rPr>
            </w:pPr>
            <w:r>
              <w:rPr>
                <w:rFonts w:hint="eastAsia" w:eastAsia="仿宋_GB2312"/>
                <w:kern w:val="0"/>
                <w:szCs w:val="21"/>
              </w:rPr>
              <w:t>十四、资源勘探工业信息等支出</w:t>
            </w:r>
          </w:p>
        </w:tc>
        <w:tc>
          <w:tcPr>
            <w:tcW w:w="702" w:type="dxa"/>
            <w:tcBorders>
              <w:top w:val="nil"/>
              <w:left w:val="nil"/>
              <w:bottom w:val="single" w:color="auto" w:sz="4" w:space="0"/>
              <w:right w:val="single" w:color="auto" w:sz="4" w:space="0"/>
            </w:tcBorders>
            <w:noWrap/>
            <w:vAlign w:val="center"/>
          </w:tcPr>
          <w:p w14:paraId="3E00DA10">
            <w:pPr>
              <w:widowControl/>
              <w:jc w:val="center"/>
              <w:rPr>
                <w:rFonts w:hint="default" w:eastAsia="仿宋_GB2312"/>
                <w:kern w:val="0"/>
                <w:szCs w:val="21"/>
                <w:lang w:val="en-US" w:eastAsia="zh-CN"/>
              </w:rPr>
            </w:pPr>
            <w:r>
              <w:rPr>
                <w:rFonts w:hint="eastAsia" w:eastAsia="仿宋_GB2312"/>
                <w:kern w:val="0"/>
                <w:szCs w:val="21"/>
              </w:rPr>
              <w:t>3</w:t>
            </w:r>
            <w:r>
              <w:rPr>
                <w:rFonts w:hint="eastAsia" w:eastAsia="仿宋_GB2312"/>
                <w:kern w:val="0"/>
                <w:szCs w:val="21"/>
                <w:lang w:val="en-US" w:eastAsia="zh-CN"/>
              </w:rPr>
              <w:t>2</w:t>
            </w:r>
          </w:p>
        </w:tc>
        <w:tc>
          <w:tcPr>
            <w:tcW w:w="1681" w:type="dxa"/>
            <w:tcBorders>
              <w:top w:val="nil"/>
              <w:left w:val="nil"/>
              <w:bottom w:val="single" w:color="auto" w:sz="4" w:space="0"/>
              <w:right w:val="single" w:color="auto" w:sz="4" w:space="0"/>
            </w:tcBorders>
            <w:noWrap/>
            <w:vAlign w:val="center"/>
          </w:tcPr>
          <w:p w14:paraId="6E6100B8">
            <w:pPr>
              <w:widowControl/>
              <w:jc w:val="center"/>
              <w:rPr>
                <w:rFonts w:hint="eastAsia" w:eastAsia="仿宋_GB2312"/>
                <w:kern w:val="0"/>
                <w:szCs w:val="21"/>
              </w:rPr>
            </w:pPr>
          </w:p>
        </w:tc>
      </w:tr>
      <w:tr w14:paraId="131F2DD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2B932B0">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0DDCDE67">
            <w:pPr>
              <w:widowControl/>
              <w:jc w:val="center"/>
              <w:rPr>
                <w:rFonts w:hint="eastAsia" w:eastAsia="仿宋_GB2312"/>
                <w:kern w:val="0"/>
                <w:szCs w:val="21"/>
                <w:lang w:eastAsia="zh-CN"/>
              </w:rPr>
            </w:pPr>
            <w:r>
              <w:rPr>
                <w:rFonts w:hint="eastAsia" w:eastAsia="仿宋_GB2312"/>
                <w:kern w:val="0"/>
                <w:szCs w:val="21"/>
              </w:rPr>
              <w:t>1</w:t>
            </w:r>
            <w:r>
              <w:rPr>
                <w:rFonts w:hint="eastAsia" w:eastAsia="仿宋_GB2312"/>
                <w:kern w:val="0"/>
                <w:szCs w:val="21"/>
                <w:lang w:val="en-US" w:eastAsia="zh-CN"/>
              </w:rPr>
              <w:t>5</w:t>
            </w:r>
          </w:p>
        </w:tc>
        <w:tc>
          <w:tcPr>
            <w:tcW w:w="1224" w:type="dxa"/>
            <w:tcBorders>
              <w:top w:val="nil"/>
              <w:left w:val="nil"/>
              <w:bottom w:val="single" w:color="auto" w:sz="4" w:space="0"/>
              <w:right w:val="single" w:color="auto" w:sz="4" w:space="0"/>
            </w:tcBorders>
            <w:noWrap/>
            <w:vAlign w:val="center"/>
          </w:tcPr>
          <w:p w14:paraId="24A14BBD">
            <w:pPr>
              <w:widowControl/>
              <w:jc w:val="right"/>
              <w:rPr>
                <w:rFonts w:eastAsia="仿宋_GB2312"/>
                <w:kern w:val="0"/>
                <w:szCs w:val="21"/>
              </w:rPr>
            </w:pPr>
            <w:r>
              <w:rPr>
                <w:rFonts w:hint="eastAsia" w:eastAsia="仿宋_GB2312"/>
                <w:kern w:val="0"/>
                <w:szCs w:val="21"/>
              </w:rPr>
              <w:t>13266.40　</w:t>
            </w:r>
          </w:p>
        </w:tc>
        <w:tc>
          <w:tcPr>
            <w:tcW w:w="4820" w:type="dxa"/>
            <w:tcBorders>
              <w:top w:val="nil"/>
              <w:left w:val="nil"/>
              <w:bottom w:val="single" w:color="auto" w:sz="4" w:space="0"/>
              <w:right w:val="single" w:color="auto" w:sz="4" w:space="0"/>
            </w:tcBorders>
            <w:noWrap/>
            <w:vAlign w:val="center"/>
          </w:tcPr>
          <w:p w14:paraId="16AF5249">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3F252802">
            <w:pPr>
              <w:widowControl/>
              <w:jc w:val="center"/>
              <w:rPr>
                <w:rFonts w:hint="default" w:eastAsia="仿宋_GB2312"/>
                <w:kern w:val="0"/>
                <w:szCs w:val="21"/>
                <w:lang w:val="en-US" w:eastAsia="zh-CN"/>
              </w:rPr>
            </w:pPr>
            <w:r>
              <w:rPr>
                <w:rFonts w:hint="eastAsia" w:eastAsia="仿宋_GB2312"/>
                <w:kern w:val="0"/>
                <w:szCs w:val="21"/>
              </w:rPr>
              <w:t>3</w:t>
            </w:r>
            <w:r>
              <w:rPr>
                <w:rFonts w:hint="eastAsia" w:eastAsia="仿宋_GB2312"/>
                <w:kern w:val="0"/>
                <w:szCs w:val="21"/>
                <w:lang w:val="en-US" w:eastAsia="zh-CN"/>
              </w:rPr>
              <w:t>3</w:t>
            </w:r>
          </w:p>
        </w:tc>
        <w:tc>
          <w:tcPr>
            <w:tcW w:w="1681" w:type="dxa"/>
            <w:tcBorders>
              <w:top w:val="nil"/>
              <w:left w:val="nil"/>
              <w:bottom w:val="single" w:color="auto" w:sz="4" w:space="0"/>
              <w:right w:val="single" w:color="auto" w:sz="4" w:space="0"/>
            </w:tcBorders>
            <w:noWrap/>
            <w:vAlign w:val="center"/>
          </w:tcPr>
          <w:p w14:paraId="7D7EB681">
            <w:pPr>
              <w:widowControl/>
              <w:jc w:val="left"/>
              <w:rPr>
                <w:rFonts w:eastAsia="仿宋_GB2312"/>
                <w:b/>
                <w:bCs/>
                <w:kern w:val="0"/>
                <w:szCs w:val="21"/>
              </w:rPr>
            </w:pPr>
            <w:r>
              <w:rPr>
                <w:rFonts w:hint="eastAsia" w:eastAsia="仿宋_GB2312"/>
                <w:b/>
                <w:bCs/>
                <w:kern w:val="0"/>
                <w:szCs w:val="21"/>
              </w:rPr>
              <w:t>　</w:t>
            </w:r>
            <w:r>
              <w:rPr>
                <w:rFonts w:hint="eastAsia" w:eastAsia="仿宋_GB2312"/>
                <w:kern w:val="0"/>
                <w:szCs w:val="21"/>
              </w:rPr>
              <w:t>13266.40</w:t>
            </w:r>
          </w:p>
        </w:tc>
      </w:tr>
      <w:tr w14:paraId="713F3CE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614D308">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6ED6FE33">
            <w:pPr>
              <w:widowControl/>
              <w:jc w:val="center"/>
              <w:rPr>
                <w:rFonts w:hint="eastAsia" w:eastAsia="仿宋_GB2312"/>
                <w:kern w:val="0"/>
                <w:szCs w:val="21"/>
                <w:lang w:eastAsia="zh-CN"/>
              </w:rPr>
            </w:pPr>
            <w:r>
              <w:rPr>
                <w:rFonts w:eastAsia="仿宋_GB2312"/>
                <w:kern w:val="0"/>
                <w:szCs w:val="21"/>
              </w:rPr>
              <w:t>1</w:t>
            </w:r>
            <w:r>
              <w:rPr>
                <w:rFonts w:hint="eastAsia" w:eastAsia="仿宋_GB2312"/>
                <w:kern w:val="0"/>
                <w:szCs w:val="21"/>
                <w:lang w:val="en-US" w:eastAsia="zh-CN"/>
              </w:rPr>
              <w:t>6</w:t>
            </w:r>
          </w:p>
        </w:tc>
        <w:tc>
          <w:tcPr>
            <w:tcW w:w="1224" w:type="dxa"/>
            <w:tcBorders>
              <w:top w:val="nil"/>
              <w:left w:val="nil"/>
              <w:bottom w:val="single" w:color="auto" w:sz="4" w:space="0"/>
              <w:right w:val="single" w:color="auto" w:sz="4" w:space="0"/>
            </w:tcBorders>
            <w:noWrap/>
            <w:vAlign w:val="center"/>
          </w:tcPr>
          <w:p w14:paraId="75C9046E">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DF31CAC">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14:paraId="330C0576">
            <w:pPr>
              <w:widowControl/>
              <w:jc w:val="center"/>
              <w:rPr>
                <w:rFonts w:hint="default" w:eastAsia="仿宋_GB2312"/>
                <w:kern w:val="0"/>
                <w:szCs w:val="21"/>
                <w:lang w:val="en-US" w:eastAsia="zh-CN"/>
              </w:rPr>
            </w:pPr>
            <w:r>
              <w:rPr>
                <w:rFonts w:hint="eastAsia" w:eastAsia="仿宋_GB2312"/>
                <w:kern w:val="0"/>
                <w:szCs w:val="21"/>
              </w:rPr>
              <w:t>3</w:t>
            </w:r>
            <w:r>
              <w:rPr>
                <w:rFonts w:hint="eastAsia" w:eastAsia="仿宋_GB2312"/>
                <w:kern w:val="0"/>
                <w:szCs w:val="21"/>
                <w:lang w:val="en-US" w:eastAsia="zh-CN"/>
              </w:rPr>
              <w:t>4</w:t>
            </w:r>
          </w:p>
        </w:tc>
        <w:tc>
          <w:tcPr>
            <w:tcW w:w="1681" w:type="dxa"/>
            <w:tcBorders>
              <w:top w:val="nil"/>
              <w:left w:val="nil"/>
              <w:bottom w:val="single" w:color="auto" w:sz="4" w:space="0"/>
              <w:right w:val="single" w:color="auto" w:sz="4" w:space="0"/>
            </w:tcBorders>
            <w:noWrap/>
            <w:vAlign w:val="center"/>
          </w:tcPr>
          <w:p w14:paraId="150AC2B5">
            <w:pPr>
              <w:widowControl/>
              <w:jc w:val="left"/>
              <w:rPr>
                <w:rFonts w:eastAsia="仿宋_GB2312"/>
                <w:kern w:val="0"/>
                <w:szCs w:val="21"/>
              </w:rPr>
            </w:pPr>
            <w:r>
              <w:rPr>
                <w:rFonts w:hint="eastAsia" w:eastAsia="仿宋_GB2312"/>
                <w:kern w:val="0"/>
                <w:szCs w:val="21"/>
              </w:rPr>
              <w:t>　</w:t>
            </w:r>
          </w:p>
        </w:tc>
      </w:tr>
      <w:tr w14:paraId="151DBC1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888E3E2">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14:paraId="7F7D6E7B">
            <w:pPr>
              <w:widowControl/>
              <w:jc w:val="center"/>
              <w:rPr>
                <w:rFonts w:hint="eastAsia" w:eastAsia="仿宋_GB2312"/>
                <w:kern w:val="0"/>
                <w:szCs w:val="21"/>
                <w:lang w:eastAsia="zh-CN"/>
              </w:rPr>
            </w:pPr>
            <w:r>
              <w:rPr>
                <w:rFonts w:hint="eastAsia" w:eastAsia="仿宋_GB2312"/>
                <w:kern w:val="0"/>
                <w:szCs w:val="21"/>
              </w:rPr>
              <w:t>1</w:t>
            </w:r>
            <w:r>
              <w:rPr>
                <w:rFonts w:hint="eastAsia" w:eastAsia="仿宋_GB2312"/>
                <w:kern w:val="0"/>
                <w:szCs w:val="21"/>
                <w:lang w:val="en-US" w:eastAsia="zh-CN"/>
              </w:rPr>
              <w:t>7</w:t>
            </w:r>
          </w:p>
        </w:tc>
        <w:tc>
          <w:tcPr>
            <w:tcW w:w="1224" w:type="dxa"/>
            <w:tcBorders>
              <w:top w:val="nil"/>
              <w:left w:val="nil"/>
              <w:bottom w:val="single" w:color="auto" w:sz="4" w:space="0"/>
              <w:right w:val="single" w:color="auto" w:sz="4" w:space="0"/>
            </w:tcBorders>
            <w:noWrap/>
            <w:vAlign w:val="center"/>
          </w:tcPr>
          <w:p w14:paraId="111572BF">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59F9276">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14:paraId="69D7FD54">
            <w:pPr>
              <w:widowControl/>
              <w:jc w:val="center"/>
              <w:rPr>
                <w:rFonts w:hint="default" w:eastAsia="仿宋_GB2312"/>
                <w:kern w:val="0"/>
                <w:szCs w:val="21"/>
                <w:lang w:val="en-US" w:eastAsia="zh-CN"/>
              </w:rPr>
            </w:pPr>
            <w:r>
              <w:rPr>
                <w:rFonts w:hint="eastAsia" w:eastAsia="仿宋_GB2312"/>
                <w:kern w:val="0"/>
                <w:szCs w:val="21"/>
              </w:rPr>
              <w:t>3</w:t>
            </w:r>
            <w:r>
              <w:rPr>
                <w:rFonts w:hint="eastAsia" w:eastAsia="仿宋_GB2312"/>
                <w:kern w:val="0"/>
                <w:szCs w:val="21"/>
                <w:lang w:val="en-US" w:eastAsia="zh-CN"/>
              </w:rPr>
              <w:t>5</w:t>
            </w:r>
          </w:p>
        </w:tc>
        <w:tc>
          <w:tcPr>
            <w:tcW w:w="1681" w:type="dxa"/>
            <w:tcBorders>
              <w:top w:val="nil"/>
              <w:left w:val="nil"/>
              <w:bottom w:val="single" w:color="auto" w:sz="4" w:space="0"/>
              <w:right w:val="single" w:color="auto" w:sz="4" w:space="0"/>
            </w:tcBorders>
            <w:noWrap/>
            <w:vAlign w:val="center"/>
          </w:tcPr>
          <w:p w14:paraId="607829CB">
            <w:pPr>
              <w:widowControl/>
              <w:jc w:val="left"/>
              <w:rPr>
                <w:rFonts w:eastAsia="仿宋_GB2312"/>
                <w:kern w:val="0"/>
                <w:szCs w:val="21"/>
              </w:rPr>
            </w:pPr>
            <w:r>
              <w:rPr>
                <w:rFonts w:hint="eastAsia" w:eastAsia="仿宋_GB2312"/>
                <w:kern w:val="0"/>
                <w:szCs w:val="21"/>
              </w:rPr>
              <w:t>　</w:t>
            </w:r>
          </w:p>
        </w:tc>
      </w:tr>
      <w:tr w14:paraId="04AE308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59E5BCD">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7CCD4396">
            <w:pPr>
              <w:widowControl/>
              <w:jc w:val="center"/>
              <w:rPr>
                <w:rFonts w:hint="default" w:eastAsia="仿宋_GB2312"/>
                <w:kern w:val="0"/>
                <w:szCs w:val="21"/>
                <w:lang w:val="en-US" w:eastAsia="zh-CN"/>
              </w:rPr>
            </w:pPr>
            <w:r>
              <w:rPr>
                <w:rFonts w:hint="eastAsia" w:eastAsia="仿宋_GB2312"/>
                <w:kern w:val="0"/>
                <w:szCs w:val="21"/>
                <w:lang w:val="en-US" w:eastAsia="zh-CN"/>
              </w:rPr>
              <w:t>18</w:t>
            </w:r>
          </w:p>
        </w:tc>
        <w:tc>
          <w:tcPr>
            <w:tcW w:w="1224" w:type="dxa"/>
            <w:tcBorders>
              <w:top w:val="nil"/>
              <w:left w:val="nil"/>
              <w:bottom w:val="single" w:color="auto" w:sz="4" w:space="0"/>
              <w:right w:val="single" w:color="auto" w:sz="4" w:space="0"/>
            </w:tcBorders>
            <w:noWrap/>
            <w:vAlign w:val="center"/>
          </w:tcPr>
          <w:p w14:paraId="5A8E6038">
            <w:pPr>
              <w:widowControl/>
              <w:jc w:val="right"/>
              <w:rPr>
                <w:rFonts w:eastAsia="仿宋_GB2312"/>
                <w:kern w:val="0"/>
                <w:szCs w:val="21"/>
              </w:rPr>
            </w:pPr>
            <w:r>
              <w:rPr>
                <w:rFonts w:hint="eastAsia" w:eastAsia="仿宋_GB2312"/>
                <w:kern w:val="0"/>
                <w:szCs w:val="21"/>
              </w:rPr>
              <w:t>13266.40　</w:t>
            </w:r>
          </w:p>
        </w:tc>
        <w:tc>
          <w:tcPr>
            <w:tcW w:w="4820" w:type="dxa"/>
            <w:tcBorders>
              <w:top w:val="nil"/>
              <w:left w:val="nil"/>
              <w:bottom w:val="single" w:color="auto" w:sz="4" w:space="0"/>
              <w:right w:val="single" w:color="auto" w:sz="4" w:space="0"/>
            </w:tcBorders>
            <w:noWrap/>
            <w:vAlign w:val="center"/>
          </w:tcPr>
          <w:p w14:paraId="2D227A0C">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0436C518">
            <w:pPr>
              <w:widowControl/>
              <w:jc w:val="center"/>
              <w:rPr>
                <w:rFonts w:hint="eastAsia" w:eastAsia="仿宋_GB2312"/>
                <w:kern w:val="0"/>
                <w:szCs w:val="21"/>
                <w:lang w:val="en-US" w:eastAsia="zh-CN"/>
              </w:rPr>
            </w:pPr>
            <w:r>
              <w:rPr>
                <w:rFonts w:hint="eastAsia" w:eastAsia="仿宋_GB2312"/>
                <w:kern w:val="0"/>
                <w:szCs w:val="21"/>
              </w:rPr>
              <w:t>3</w:t>
            </w:r>
            <w:r>
              <w:rPr>
                <w:rFonts w:hint="eastAsia" w:eastAsia="仿宋_GB2312"/>
                <w:kern w:val="0"/>
                <w:szCs w:val="21"/>
                <w:lang w:val="en-US" w:eastAsia="zh-CN"/>
              </w:rPr>
              <w:t>6</w:t>
            </w:r>
          </w:p>
        </w:tc>
        <w:tc>
          <w:tcPr>
            <w:tcW w:w="1681" w:type="dxa"/>
            <w:tcBorders>
              <w:top w:val="nil"/>
              <w:left w:val="nil"/>
              <w:bottom w:val="single" w:color="auto" w:sz="4" w:space="0"/>
              <w:right w:val="single" w:color="auto" w:sz="4" w:space="0"/>
            </w:tcBorders>
            <w:noWrap/>
            <w:vAlign w:val="center"/>
          </w:tcPr>
          <w:p w14:paraId="0D16615E">
            <w:pPr>
              <w:widowControl/>
              <w:jc w:val="left"/>
              <w:rPr>
                <w:rFonts w:eastAsia="仿宋_GB2312"/>
                <w:b/>
                <w:bCs/>
                <w:kern w:val="0"/>
                <w:szCs w:val="21"/>
              </w:rPr>
            </w:pPr>
            <w:r>
              <w:rPr>
                <w:rFonts w:hint="eastAsia" w:eastAsia="仿宋_GB2312"/>
                <w:b/>
                <w:bCs/>
                <w:kern w:val="0"/>
                <w:szCs w:val="21"/>
              </w:rPr>
              <w:t>　</w:t>
            </w:r>
            <w:r>
              <w:rPr>
                <w:rFonts w:hint="eastAsia" w:eastAsia="仿宋_GB2312"/>
                <w:kern w:val="0"/>
                <w:szCs w:val="21"/>
              </w:rPr>
              <w:t>13266.40</w:t>
            </w:r>
          </w:p>
        </w:tc>
      </w:tr>
    </w:tbl>
    <w:p w14:paraId="54BAB23D">
      <w:pPr>
        <w:widowControl/>
        <w:jc w:val="left"/>
        <w:rPr>
          <w:rFonts w:eastAsia="仿宋_GB2312"/>
          <w:kern w:val="0"/>
          <w:szCs w:val="21"/>
        </w:rPr>
      </w:pPr>
      <w:r>
        <w:rPr>
          <w:rFonts w:hint="eastAsia" w:eastAsia="仿宋_GB2312"/>
          <w:kern w:val="0"/>
          <w:szCs w:val="21"/>
        </w:rPr>
        <w:t>注：本表反映部门本年度的总收支和年末结转结余情况。</w:t>
      </w:r>
    </w:p>
    <w:p w14:paraId="2801894B">
      <w:pPr>
        <w:widowControl/>
        <w:jc w:val="left"/>
        <w:rPr>
          <w:rFonts w:eastAsia="黑体"/>
          <w:bCs/>
          <w:kern w:val="0"/>
          <w:sz w:val="32"/>
          <w:szCs w:val="32"/>
        </w:rPr>
      </w:pPr>
      <w:r>
        <w:rPr>
          <w:rFonts w:eastAsia="黑体"/>
          <w:bCs/>
          <w:kern w:val="0"/>
          <w:sz w:val="32"/>
          <w:szCs w:val="32"/>
        </w:rPr>
        <w:br w:type="page"/>
      </w:r>
    </w:p>
    <w:tbl>
      <w:tblPr>
        <w:tblStyle w:val="6"/>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2E9F8070">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227A592D">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4D798A0F">
            <w:pPr>
              <w:widowControl/>
              <w:jc w:val="center"/>
              <w:rPr>
                <w:rFonts w:ascii="华文中宋" w:hAnsi="华文中宋" w:eastAsia="华文中宋" w:cs="宋体"/>
                <w:kern w:val="0"/>
                <w:sz w:val="32"/>
                <w:szCs w:val="32"/>
              </w:rPr>
            </w:pPr>
          </w:p>
        </w:tc>
      </w:tr>
      <w:tr w14:paraId="19FE1A5A">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6F43491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36" w:type="dxa"/>
            <w:tcBorders>
              <w:top w:val="nil"/>
              <w:left w:val="nil"/>
              <w:bottom w:val="nil"/>
              <w:right w:val="nil"/>
            </w:tcBorders>
            <w:noWrap w:val="0"/>
            <w:vAlign w:val="center"/>
          </w:tcPr>
          <w:p w14:paraId="5822E18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00" w:type="dxa"/>
            <w:tcBorders>
              <w:top w:val="nil"/>
              <w:left w:val="nil"/>
              <w:bottom w:val="nil"/>
              <w:right w:val="nil"/>
            </w:tcBorders>
            <w:noWrap w:val="0"/>
            <w:vAlign w:val="center"/>
          </w:tcPr>
          <w:p w14:paraId="140EB79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2" w:type="dxa"/>
            <w:gridSpan w:val="2"/>
            <w:tcBorders>
              <w:top w:val="nil"/>
              <w:left w:val="nil"/>
              <w:bottom w:val="nil"/>
              <w:right w:val="nil"/>
            </w:tcBorders>
            <w:noWrap w:val="0"/>
            <w:vAlign w:val="center"/>
          </w:tcPr>
          <w:p w14:paraId="1F17BE5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14:paraId="7323F6A4">
            <w:pPr>
              <w:widowControl/>
              <w:jc w:val="right"/>
              <w:rPr>
                <w:rFonts w:hint="eastAsia" w:ascii="宋体" w:hAnsi="宋体" w:cs="宋体"/>
                <w:kern w:val="0"/>
                <w:sz w:val="20"/>
                <w:szCs w:val="20"/>
              </w:rPr>
            </w:pPr>
          </w:p>
        </w:tc>
        <w:tc>
          <w:tcPr>
            <w:tcW w:w="4800" w:type="dxa"/>
            <w:tcBorders>
              <w:top w:val="nil"/>
              <w:left w:val="nil"/>
              <w:bottom w:val="nil"/>
              <w:right w:val="nil"/>
            </w:tcBorders>
            <w:noWrap/>
            <w:vAlign w:val="center"/>
          </w:tcPr>
          <w:p w14:paraId="188744C0">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2表</w:t>
            </w:r>
          </w:p>
        </w:tc>
      </w:tr>
      <w:tr w14:paraId="05358544">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0F82E644">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47F27402">
            <w:pPr>
              <w:widowControl/>
              <w:rPr>
                <w:rFonts w:hint="eastAsia" w:ascii="宋体" w:hAnsi="宋体" w:cs="宋体"/>
                <w:kern w:val="0"/>
                <w:sz w:val="20"/>
                <w:szCs w:val="20"/>
              </w:rPr>
            </w:pPr>
            <w:r>
              <w:rPr>
                <w:rFonts w:hint="eastAsia" w:ascii="宋体" w:hAnsi="宋体" w:cs="宋体"/>
                <w:kern w:val="0"/>
                <w:sz w:val="20"/>
                <w:szCs w:val="20"/>
              </w:rPr>
              <w:t>蓝山县交通运输局</w:t>
            </w:r>
          </w:p>
        </w:tc>
        <w:tc>
          <w:tcPr>
            <w:tcW w:w="240" w:type="dxa"/>
            <w:tcBorders>
              <w:top w:val="nil"/>
              <w:left w:val="nil"/>
              <w:bottom w:val="nil"/>
              <w:right w:val="nil"/>
            </w:tcBorders>
            <w:noWrap w:val="0"/>
            <w:vAlign w:val="center"/>
          </w:tcPr>
          <w:p w14:paraId="7BEBDA5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14:paraId="3746192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172" w:type="dxa"/>
            <w:gridSpan w:val="2"/>
            <w:tcBorders>
              <w:top w:val="nil"/>
              <w:left w:val="nil"/>
              <w:bottom w:val="nil"/>
              <w:right w:val="nil"/>
            </w:tcBorders>
            <w:noWrap/>
            <w:vAlign w:val="center"/>
          </w:tcPr>
          <w:p w14:paraId="08FEE88B">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275B1EF6">
      <w:pPr>
        <w:widowControl/>
        <w:ind w:firstLine="630" w:firstLineChars="300"/>
        <w:jc w:val="left"/>
        <w:rPr>
          <w:rFonts w:eastAsia="仿宋_GB2312"/>
          <w:color w:val="000000"/>
          <w:kern w:val="0"/>
          <w:szCs w:val="21"/>
        </w:rPr>
      </w:pPr>
      <w:r>
        <w:rPr>
          <w:rFonts w:eastAsia="仿宋_GB2312"/>
          <w:color w:val="000000"/>
          <w:kern w:val="0"/>
          <w:szCs w:val="21"/>
        </w:rPr>
        <w:t xml:space="preserve">                                                                                                           </w:t>
      </w:r>
    </w:p>
    <w:tbl>
      <w:tblPr>
        <w:tblStyle w:val="6"/>
        <w:tblW w:w="13813" w:type="dxa"/>
        <w:jc w:val="center"/>
        <w:tblLayout w:type="autofit"/>
        <w:tblCellMar>
          <w:top w:w="0" w:type="dxa"/>
          <w:left w:w="108" w:type="dxa"/>
          <w:bottom w:w="0" w:type="dxa"/>
          <w:right w:w="108" w:type="dxa"/>
        </w:tblCellMar>
      </w:tblPr>
      <w:tblGrid>
        <w:gridCol w:w="1197"/>
        <w:gridCol w:w="1839"/>
        <w:gridCol w:w="1025"/>
        <w:gridCol w:w="1595"/>
        <w:gridCol w:w="1676"/>
        <w:gridCol w:w="1382"/>
        <w:gridCol w:w="1412"/>
        <w:gridCol w:w="1676"/>
        <w:gridCol w:w="2011"/>
      </w:tblGrid>
      <w:tr w14:paraId="03378D48">
        <w:tblPrEx>
          <w:tblCellMar>
            <w:top w:w="0" w:type="dxa"/>
            <w:left w:w="108" w:type="dxa"/>
            <w:bottom w:w="0" w:type="dxa"/>
            <w:right w:w="108" w:type="dxa"/>
          </w:tblCellMar>
        </w:tblPrEx>
        <w:trPr>
          <w:trHeight w:val="450" w:hRule="atLeast"/>
          <w:jc w:val="center"/>
        </w:trPr>
        <w:tc>
          <w:tcPr>
            <w:tcW w:w="3036" w:type="dxa"/>
            <w:gridSpan w:val="2"/>
            <w:tcBorders>
              <w:top w:val="single" w:color="auto" w:sz="8" w:space="0"/>
              <w:left w:val="single" w:color="auto" w:sz="8" w:space="0"/>
              <w:bottom w:val="single" w:color="auto" w:sz="4" w:space="0"/>
              <w:right w:val="nil"/>
            </w:tcBorders>
            <w:noWrap w:val="0"/>
            <w:vAlign w:val="center"/>
          </w:tcPr>
          <w:p w14:paraId="2936163A">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025" w:type="dxa"/>
            <w:vMerge w:val="restart"/>
            <w:tcBorders>
              <w:top w:val="single" w:color="auto" w:sz="8" w:space="0"/>
              <w:left w:val="single" w:color="auto" w:sz="4" w:space="0"/>
              <w:bottom w:val="single" w:color="000000" w:sz="4" w:space="0"/>
              <w:right w:val="single" w:color="auto" w:sz="4" w:space="0"/>
            </w:tcBorders>
            <w:noWrap w:val="0"/>
            <w:vAlign w:val="center"/>
          </w:tcPr>
          <w:p w14:paraId="4B0E0249">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7430A90F">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15237506">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7BB06647">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5EF54AA8">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27336E2B">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3F731936">
            <w:pPr>
              <w:widowControl/>
              <w:jc w:val="center"/>
              <w:rPr>
                <w:rFonts w:eastAsia="仿宋_GB2312"/>
                <w:kern w:val="0"/>
                <w:szCs w:val="21"/>
              </w:rPr>
            </w:pPr>
            <w:r>
              <w:rPr>
                <w:rFonts w:hint="eastAsia" w:eastAsia="仿宋_GB2312"/>
                <w:kern w:val="0"/>
                <w:szCs w:val="21"/>
              </w:rPr>
              <w:t>其他收入</w:t>
            </w:r>
          </w:p>
        </w:tc>
      </w:tr>
      <w:tr w14:paraId="4698D8D9">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4B105CD3">
            <w:pPr>
              <w:widowControl/>
              <w:jc w:val="center"/>
              <w:rPr>
                <w:rFonts w:eastAsia="仿宋_GB2312"/>
                <w:kern w:val="0"/>
                <w:szCs w:val="21"/>
              </w:rPr>
            </w:pPr>
            <w:r>
              <w:rPr>
                <w:rFonts w:hint="eastAsia" w:eastAsia="仿宋_GB2312"/>
                <w:kern w:val="0"/>
                <w:szCs w:val="21"/>
              </w:rPr>
              <w:t>功能分类科目编码</w:t>
            </w:r>
          </w:p>
        </w:tc>
        <w:tc>
          <w:tcPr>
            <w:tcW w:w="1839" w:type="dxa"/>
            <w:vMerge w:val="restart"/>
            <w:tcBorders>
              <w:top w:val="nil"/>
              <w:left w:val="single" w:color="auto" w:sz="4" w:space="0"/>
              <w:bottom w:val="single" w:color="000000" w:sz="4" w:space="0"/>
              <w:right w:val="single" w:color="auto" w:sz="4" w:space="0"/>
            </w:tcBorders>
            <w:noWrap w:val="0"/>
            <w:vAlign w:val="center"/>
          </w:tcPr>
          <w:p w14:paraId="38C864A0">
            <w:pPr>
              <w:widowControl/>
              <w:jc w:val="center"/>
              <w:rPr>
                <w:rFonts w:eastAsia="仿宋_GB2312"/>
                <w:kern w:val="0"/>
                <w:szCs w:val="21"/>
              </w:rPr>
            </w:pPr>
            <w:r>
              <w:rPr>
                <w:rFonts w:hint="eastAsia" w:eastAsia="仿宋_GB2312"/>
                <w:kern w:val="0"/>
                <w:szCs w:val="21"/>
              </w:rPr>
              <w:t>科目名称</w:t>
            </w:r>
          </w:p>
        </w:tc>
        <w:tc>
          <w:tcPr>
            <w:tcW w:w="1025" w:type="dxa"/>
            <w:vMerge w:val="continue"/>
            <w:tcBorders>
              <w:top w:val="single" w:color="auto" w:sz="8" w:space="0"/>
              <w:left w:val="single" w:color="auto" w:sz="4" w:space="0"/>
              <w:bottom w:val="single" w:color="000000" w:sz="4" w:space="0"/>
              <w:right w:val="single" w:color="auto" w:sz="4" w:space="0"/>
            </w:tcBorders>
            <w:noWrap w:val="0"/>
            <w:vAlign w:val="center"/>
          </w:tcPr>
          <w:p w14:paraId="162C28A0">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653D75F0">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06B16627">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63C09E48">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2F22532D">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4C8A66C5">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14:paraId="07E6F14F">
            <w:pPr>
              <w:widowControl/>
              <w:jc w:val="left"/>
              <w:rPr>
                <w:rFonts w:eastAsia="仿宋_GB2312"/>
                <w:kern w:val="0"/>
                <w:szCs w:val="21"/>
              </w:rPr>
            </w:pPr>
          </w:p>
        </w:tc>
      </w:tr>
      <w:tr w14:paraId="02B6B5D3">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000000" w:sz="4" w:space="0"/>
              <w:right w:val="nil"/>
            </w:tcBorders>
            <w:noWrap w:val="0"/>
            <w:vAlign w:val="center"/>
          </w:tcPr>
          <w:p w14:paraId="5FD09A10">
            <w:pPr>
              <w:widowControl/>
              <w:jc w:val="left"/>
              <w:rPr>
                <w:rFonts w:eastAsia="仿宋_GB2312"/>
                <w:kern w:val="0"/>
                <w:szCs w:val="21"/>
              </w:rPr>
            </w:pPr>
          </w:p>
        </w:tc>
        <w:tc>
          <w:tcPr>
            <w:tcW w:w="1839" w:type="dxa"/>
            <w:vMerge w:val="continue"/>
            <w:tcBorders>
              <w:top w:val="nil"/>
              <w:left w:val="single" w:color="auto" w:sz="4" w:space="0"/>
              <w:bottom w:val="single" w:color="000000" w:sz="4" w:space="0"/>
              <w:right w:val="single" w:color="auto" w:sz="4" w:space="0"/>
            </w:tcBorders>
            <w:noWrap w:val="0"/>
            <w:vAlign w:val="center"/>
          </w:tcPr>
          <w:p w14:paraId="67BC262F">
            <w:pPr>
              <w:widowControl/>
              <w:jc w:val="left"/>
              <w:rPr>
                <w:rFonts w:eastAsia="仿宋_GB2312"/>
                <w:kern w:val="0"/>
                <w:szCs w:val="21"/>
              </w:rPr>
            </w:pPr>
          </w:p>
        </w:tc>
        <w:tc>
          <w:tcPr>
            <w:tcW w:w="1025" w:type="dxa"/>
            <w:vMerge w:val="continue"/>
            <w:tcBorders>
              <w:top w:val="single" w:color="auto" w:sz="8" w:space="0"/>
              <w:left w:val="single" w:color="auto" w:sz="4" w:space="0"/>
              <w:bottom w:val="single" w:color="000000" w:sz="4" w:space="0"/>
              <w:right w:val="single" w:color="auto" w:sz="4" w:space="0"/>
            </w:tcBorders>
            <w:noWrap w:val="0"/>
            <w:vAlign w:val="center"/>
          </w:tcPr>
          <w:p w14:paraId="22D7FFE9">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182D385">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78303659">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2825A770">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7FC72408">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034C33A0">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14:paraId="600F10AA">
            <w:pPr>
              <w:widowControl/>
              <w:jc w:val="left"/>
              <w:rPr>
                <w:rFonts w:eastAsia="仿宋_GB2312"/>
                <w:kern w:val="0"/>
                <w:szCs w:val="21"/>
              </w:rPr>
            </w:pPr>
          </w:p>
        </w:tc>
      </w:tr>
      <w:tr w14:paraId="3B1EAB31">
        <w:tblPrEx>
          <w:tblCellMar>
            <w:top w:w="0" w:type="dxa"/>
            <w:left w:w="108" w:type="dxa"/>
            <w:bottom w:w="0" w:type="dxa"/>
            <w:right w:w="108" w:type="dxa"/>
          </w:tblCellMar>
        </w:tblPrEx>
        <w:trPr>
          <w:trHeight w:val="450" w:hRule="atLeast"/>
          <w:jc w:val="center"/>
        </w:trPr>
        <w:tc>
          <w:tcPr>
            <w:tcW w:w="3036" w:type="dxa"/>
            <w:gridSpan w:val="2"/>
            <w:tcBorders>
              <w:top w:val="single" w:color="auto" w:sz="4" w:space="0"/>
              <w:left w:val="single" w:color="auto" w:sz="8" w:space="0"/>
              <w:bottom w:val="single" w:color="auto" w:sz="4" w:space="0"/>
              <w:right w:val="single" w:color="000000" w:sz="4" w:space="0"/>
            </w:tcBorders>
            <w:noWrap/>
            <w:vAlign w:val="center"/>
          </w:tcPr>
          <w:p w14:paraId="5EB2867D">
            <w:pPr>
              <w:widowControl/>
              <w:jc w:val="center"/>
              <w:rPr>
                <w:rFonts w:eastAsia="仿宋_GB2312"/>
                <w:kern w:val="0"/>
                <w:szCs w:val="21"/>
              </w:rPr>
            </w:pPr>
            <w:r>
              <w:rPr>
                <w:rFonts w:hint="eastAsia" w:eastAsia="仿宋_GB2312"/>
                <w:kern w:val="0"/>
                <w:szCs w:val="21"/>
              </w:rPr>
              <w:t>栏次</w:t>
            </w:r>
          </w:p>
        </w:tc>
        <w:tc>
          <w:tcPr>
            <w:tcW w:w="1025" w:type="dxa"/>
            <w:tcBorders>
              <w:top w:val="nil"/>
              <w:left w:val="nil"/>
              <w:bottom w:val="single" w:color="auto" w:sz="4" w:space="0"/>
              <w:right w:val="single" w:color="auto" w:sz="4" w:space="0"/>
            </w:tcBorders>
            <w:noWrap/>
            <w:vAlign w:val="center"/>
          </w:tcPr>
          <w:p w14:paraId="38C36597">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ign w:val="center"/>
          </w:tcPr>
          <w:p w14:paraId="3BE96BB5">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ign w:val="center"/>
          </w:tcPr>
          <w:p w14:paraId="6D3A9564">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ign w:val="center"/>
          </w:tcPr>
          <w:p w14:paraId="58AB6649">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ign w:val="center"/>
          </w:tcPr>
          <w:p w14:paraId="282CEC4C">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14:paraId="33D82852">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14:paraId="7C572D0C">
            <w:pPr>
              <w:widowControl/>
              <w:jc w:val="center"/>
              <w:rPr>
                <w:rFonts w:eastAsia="仿宋_GB2312"/>
                <w:kern w:val="0"/>
                <w:szCs w:val="21"/>
              </w:rPr>
            </w:pPr>
            <w:r>
              <w:rPr>
                <w:rFonts w:eastAsia="仿宋_GB2312"/>
                <w:kern w:val="0"/>
                <w:szCs w:val="21"/>
              </w:rPr>
              <w:t>7</w:t>
            </w:r>
          </w:p>
        </w:tc>
      </w:tr>
      <w:tr w14:paraId="3447C9B9">
        <w:tblPrEx>
          <w:tblCellMar>
            <w:top w:w="0" w:type="dxa"/>
            <w:left w:w="108" w:type="dxa"/>
            <w:bottom w:w="0" w:type="dxa"/>
            <w:right w:w="108" w:type="dxa"/>
          </w:tblCellMar>
        </w:tblPrEx>
        <w:trPr>
          <w:trHeight w:val="450" w:hRule="atLeast"/>
          <w:jc w:val="center"/>
        </w:trPr>
        <w:tc>
          <w:tcPr>
            <w:tcW w:w="3036" w:type="dxa"/>
            <w:gridSpan w:val="2"/>
            <w:tcBorders>
              <w:top w:val="nil"/>
              <w:left w:val="single" w:color="auto" w:sz="8" w:space="0"/>
              <w:bottom w:val="single" w:color="auto" w:sz="4" w:space="0"/>
              <w:right w:val="single" w:color="000000" w:sz="4" w:space="0"/>
            </w:tcBorders>
            <w:noWrap/>
            <w:vAlign w:val="center"/>
          </w:tcPr>
          <w:p w14:paraId="39C77BE0">
            <w:pPr>
              <w:widowControl/>
              <w:jc w:val="center"/>
              <w:rPr>
                <w:rFonts w:eastAsia="仿宋_GB2312"/>
                <w:kern w:val="0"/>
                <w:szCs w:val="21"/>
              </w:rPr>
            </w:pPr>
            <w:r>
              <w:rPr>
                <w:rFonts w:hint="eastAsia" w:eastAsia="仿宋_GB2312"/>
                <w:kern w:val="0"/>
                <w:szCs w:val="21"/>
              </w:rPr>
              <w:t>合计</w:t>
            </w:r>
          </w:p>
        </w:tc>
        <w:tc>
          <w:tcPr>
            <w:tcW w:w="1025" w:type="dxa"/>
            <w:tcBorders>
              <w:top w:val="nil"/>
              <w:left w:val="nil"/>
              <w:bottom w:val="single" w:color="auto" w:sz="4" w:space="0"/>
              <w:right w:val="single" w:color="auto" w:sz="4" w:space="0"/>
            </w:tcBorders>
            <w:noWrap/>
            <w:vAlign w:val="center"/>
          </w:tcPr>
          <w:p w14:paraId="0DA72156">
            <w:pPr>
              <w:widowControl/>
              <w:jc w:val="right"/>
              <w:rPr>
                <w:rFonts w:eastAsia="仿宋_GB2312"/>
                <w:kern w:val="0"/>
                <w:szCs w:val="21"/>
              </w:rPr>
            </w:pPr>
            <w:r>
              <w:rPr>
                <w:rFonts w:hint="eastAsia" w:eastAsia="仿宋_GB2312"/>
                <w:kern w:val="0"/>
                <w:szCs w:val="21"/>
              </w:rPr>
              <w:t>13266.40　</w:t>
            </w:r>
          </w:p>
        </w:tc>
        <w:tc>
          <w:tcPr>
            <w:tcW w:w="1595" w:type="dxa"/>
            <w:tcBorders>
              <w:top w:val="nil"/>
              <w:left w:val="nil"/>
              <w:bottom w:val="single" w:color="auto" w:sz="4" w:space="0"/>
              <w:right w:val="single" w:color="auto" w:sz="4" w:space="0"/>
            </w:tcBorders>
            <w:noWrap/>
            <w:vAlign w:val="center"/>
          </w:tcPr>
          <w:p w14:paraId="55BDF08D">
            <w:pPr>
              <w:widowControl/>
              <w:jc w:val="right"/>
              <w:rPr>
                <w:rFonts w:eastAsia="仿宋_GB2312"/>
                <w:kern w:val="0"/>
                <w:szCs w:val="21"/>
              </w:rPr>
            </w:pPr>
            <w:r>
              <w:rPr>
                <w:rFonts w:hint="eastAsia" w:eastAsia="仿宋_GB2312"/>
                <w:kern w:val="0"/>
                <w:szCs w:val="21"/>
              </w:rPr>
              <w:t>13266.40　</w:t>
            </w:r>
          </w:p>
        </w:tc>
        <w:tc>
          <w:tcPr>
            <w:tcW w:w="1676" w:type="dxa"/>
            <w:tcBorders>
              <w:top w:val="nil"/>
              <w:left w:val="nil"/>
              <w:bottom w:val="single" w:color="auto" w:sz="4" w:space="0"/>
              <w:right w:val="single" w:color="auto" w:sz="4" w:space="0"/>
            </w:tcBorders>
            <w:noWrap/>
            <w:vAlign w:val="center"/>
          </w:tcPr>
          <w:p w14:paraId="33BD67EC">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500A296A">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0089F72D">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56A54E8">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34EB7CCB">
            <w:pPr>
              <w:widowControl/>
              <w:jc w:val="right"/>
              <w:rPr>
                <w:rFonts w:eastAsia="仿宋_GB2312"/>
                <w:kern w:val="0"/>
                <w:szCs w:val="21"/>
              </w:rPr>
            </w:pPr>
            <w:r>
              <w:rPr>
                <w:rFonts w:hint="eastAsia" w:eastAsia="仿宋_GB2312"/>
                <w:kern w:val="0"/>
                <w:szCs w:val="21"/>
              </w:rPr>
              <w:t>　</w:t>
            </w:r>
          </w:p>
        </w:tc>
      </w:tr>
      <w:tr w14:paraId="24D9D2F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35902E3B">
            <w:pPr>
              <w:widowControl/>
              <w:jc w:val="left"/>
              <w:rPr>
                <w:rFonts w:eastAsia="仿宋_GB2312"/>
                <w:kern w:val="0"/>
                <w:szCs w:val="21"/>
              </w:rPr>
            </w:pPr>
            <w:r>
              <w:rPr>
                <w:rFonts w:hint="eastAsia" w:eastAsia="仿宋_GB2312"/>
                <w:kern w:val="0"/>
                <w:szCs w:val="21"/>
              </w:rPr>
              <w:t>　208</w:t>
            </w:r>
          </w:p>
        </w:tc>
        <w:tc>
          <w:tcPr>
            <w:tcW w:w="1839" w:type="dxa"/>
            <w:tcBorders>
              <w:top w:val="nil"/>
              <w:left w:val="nil"/>
              <w:bottom w:val="single" w:color="auto" w:sz="4" w:space="0"/>
              <w:right w:val="single" w:color="auto" w:sz="4" w:space="0"/>
            </w:tcBorders>
            <w:noWrap/>
            <w:vAlign w:val="center"/>
          </w:tcPr>
          <w:p w14:paraId="0CB8EFB2">
            <w:pPr>
              <w:widowControl/>
              <w:jc w:val="left"/>
              <w:rPr>
                <w:rFonts w:eastAsia="仿宋_GB2312"/>
                <w:kern w:val="0"/>
                <w:szCs w:val="21"/>
              </w:rPr>
            </w:pPr>
            <w:r>
              <w:rPr>
                <w:rFonts w:hint="eastAsia" w:eastAsia="仿宋_GB2312"/>
                <w:kern w:val="0"/>
                <w:szCs w:val="21"/>
              </w:rPr>
              <w:t>社会保障和就业支出</w:t>
            </w:r>
          </w:p>
        </w:tc>
        <w:tc>
          <w:tcPr>
            <w:tcW w:w="1025" w:type="dxa"/>
            <w:tcBorders>
              <w:top w:val="nil"/>
              <w:left w:val="nil"/>
              <w:bottom w:val="single" w:color="auto" w:sz="4" w:space="0"/>
              <w:right w:val="single" w:color="auto" w:sz="4" w:space="0"/>
            </w:tcBorders>
            <w:noWrap/>
            <w:vAlign w:val="center"/>
          </w:tcPr>
          <w:p w14:paraId="62F2AF91">
            <w:pPr>
              <w:jc w:val="right"/>
              <w:rPr>
                <w:rFonts w:hint="eastAsia" w:ascii="宋体" w:hAnsi="宋体" w:eastAsia="仿宋_GB2312" w:cs="Arial"/>
                <w:color w:val="000000"/>
                <w:sz w:val="22"/>
                <w:szCs w:val="22"/>
              </w:rPr>
            </w:pPr>
            <w:r>
              <w:rPr>
                <w:rFonts w:hint="eastAsia" w:eastAsia="仿宋_GB2312"/>
                <w:kern w:val="0"/>
                <w:szCs w:val="21"/>
              </w:rPr>
              <w:t>167.93</w:t>
            </w:r>
          </w:p>
        </w:tc>
        <w:tc>
          <w:tcPr>
            <w:tcW w:w="1595" w:type="dxa"/>
            <w:tcBorders>
              <w:top w:val="nil"/>
              <w:left w:val="nil"/>
              <w:bottom w:val="single" w:color="auto" w:sz="4" w:space="0"/>
              <w:right w:val="single" w:color="auto" w:sz="4" w:space="0"/>
            </w:tcBorders>
            <w:noWrap/>
            <w:vAlign w:val="center"/>
          </w:tcPr>
          <w:p w14:paraId="5F6EE433">
            <w:pPr>
              <w:jc w:val="right"/>
              <w:rPr>
                <w:rFonts w:hint="eastAsia" w:ascii="宋体" w:hAnsi="宋体" w:eastAsia="仿宋_GB2312" w:cs="Arial"/>
                <w:color w:val="000000"/>
                <w:sz w:val="22"/>
                <w:szCs w:val="22"/>
              </w:rPr>
            </w:pPr>
            <w:r>
              <w:rPr>
                <w:rFonts w:hint="eastAsia" w:eastAsia="仿宋_GB2312"/>
                <w:kern w:val="0"/>
                <w:szCs w:val="21"/>
              </w:rPr>
              <w:t>167.93</w:t>
            </w:r>
          </w:p>
        </w:tc>
        <w:tc>
          <w:tcPr>
            <w:tcW w:w="1676" w:type="dxa"/>
            <w:tcBorders>
              <w:top w:val="nil"/>
              <w:left w:val="nil"/>
              <w:bottom w:val="single" w:color="auto" w:sz="4" w:space="0"/>
              <w:right w:val="single" w:color="auto" w:sz="4" w:space="0"/>
            </w:tcBorders>
            <w:noWrap/>
            <w:vAlign w:val="center"/>
          </w:tcPr>
          <w:p w14:paraId="09ADAD87">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11FC02A6">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63BDAC6F">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237EDBA6">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3C01D461">
            <w:pPr>
              <w:widowControl/>
              <w:jc w:val="right"/>
              <w:rPr>
                <w:rFonts w:eastAsia="仿宋_GB2312"/>
                <w:kern w:val="0"/>
                <w:szCs w:val="21"/>
              </w:rPr>
            </w:pPr>
            <w:r>
              <w:rPr>
                <w:rFonts w:hint="eastAsia" w:eastAsia="仿宋_GB2312"/>
                <w:kern w:val="0"/>
                <w:szCs w:val="21"/>
              </w:rPr>
              <w:t>　</w:t>
            </w:r>
          </w:p>
        </w:tc>
      </w:tr>
      <w:tr w14:paraId="3605698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06CFC4E7">
            <w:pPr>
              <w:widowControl/>
              <w:jc w:val="left"/>
              <w:rPr>
                <w:rFonts w:eastAsia="仿宋_GB2312"/>
                <w:kern w:val="0"/>
                <w:szCs w:val="21"/>
              </w:rPr>
            </w:pPr>
            <w:r>
              <w:rPr>
                <w:rFonts w:hint="eastAsia" w:eastAsia="仿宋_GB2312"/>
                <w:kern w:val="0"/>
                <w:szCs w:val="21"/>
              </w:rPr>
              <w:t>　</w:t>
            </w:r>
            <w:r>
              <w:rPr>
                <w:rFonts w:eastAsia="仿宋_GB2312"/>
                <w:kern w:val="0"/>
                <w:szCs w:val="21"/>
              </w:rPr>
              <w:t>20805</w:t>
            </w:r>
          </w:p>
        </w:tc>
        <w:tc>
          <w:tcPr>
            <w:tcW w:w="1839" w:type="dxa"/>
            <w:tcBorders>
              <w:top w:val="nil"/>
              <w:left w:val="nil"/>
              <w:bottom w:val="single" w:color="auto" w:sz="4" w:space="0"/>
              <w:right w:val="single" w:color="auto" w:sz="4" w:space="0"/>
            </w:tcBorders>
            <w:noWrap/>
            <w:vAlign w:val="center"/>
          </w:tcPr>
          <w:p w14:paraId="11414002">
            <w:pPr>
              <w:widowControl/>
              <w:jc w:val="left"/>
              <w:rPr>
                <w:rFonts w:eastAsia="仿宋_GB2312"/>
                <w:kern w:val="0"/>
                <w:szCs w:val="21"/>
              </w:rPr>
            </w:pPr>
            <w:r>
              <w:rPr>
                <w:rFonts w:hint="eastAsia" w:eastAsia="仿宋_GB2312"/>
                <w:kern w:val="0"/>
                <w:szCs w:val="21"/>
              </w:rPr>
              <w:t>行政事业单位养老支出</w:t>
            </w:r>
          </w:p>
        </w:tc>
        <w:tc>
          <w:tcPr>
            <w:tcW w:w="1025" w:type="dxa"/>
            <w:tcBorders>
              <w:top w:val="nil"/>
              <w:left w:val="nil"/>
              <w:bottom w:val="single" w:color="auto" w:sz="4" w:space="0"/>
              <w:right w:val="single" w:color="auto" w:sz="4" w:space="0"/>
            </w:tcBorders>
            <w:noWrap/>
            <w:vAlign w:val="center"/>
          </w:tcPr>
          <w:p w14:paraId="7CECE5B0">
            <w:pPr>
              <w:widowControl/>
              <w:jc w:val="right"/>
              <w:rPr>
                <w:rFonts w:eastAsia="仿宋_GB2312"/>
                <w:kern w:val="0"/>
                <w:szCs w:val="21"/>
              </w:rPr>
            </w:pPr>
            <w:r>
              <w:rPr>
                <w:rFonts w:hint="eastAsia" w:eastAsia="仿宋_GB2312"/>
                <w:kern w:val="0"/>
                <w:szCs w:val="21"/>
              </w:rPr>
              <w:t>156.88　</w:t>
            </w:r>
          </w:p>
        </w:tc>
        <w:tc>
          <w:tcPr>
            <w:tcW w:w="1595" w:type="dxa"/>
            <w:tcBorders>
              <w:top w:val="nil"/>
              <w:left w:val="nil"/>
              <w:bottom w:val="single" w:color="auto" w:sz="4" w:space="0"/>
              <w:right w:val="single" w:color="auto" w:sz="4" w:space="0"/>
            </w:tcBorders>
            <w:noWrap/>
            <w:vAlign w:val="center"/>
          </w:tcPr>
          <w:p w14:paraId="54A3E853">
            <w:pPr>
              <w:widowControl/>
              <w:jc w:val="right"/>
              <w:rPr>
                <w:rFonts w:eastAsia="仿宋_GB2312"/>
                <w:kern w:val="0"/>
                <w:szCs w:val="21"/>
              </w:rPr>
            </w:pPr>
            <w:r>
              <w:rPr>
                <w:rFonts w:hint="eastAsia" w:eastAsia="仿宋_GB2312"/>
                <w:kern w:val="0"/>
                <w:szCs w:val="21"/>
              </w:rPr>
              <w:t>156.88　</w:t>
            </w:r>
          </w:p>
        </w:tc>
        <w:tc>
          <w:tcPr>
            <w:tcW w:w="1676" w:type="dxa"/>
            <w:tcBorders>
              <w:top w:val="nil"/>
              <w:left w:val="nil"/>
              <w:bottom w:val="single" w:color="auto" w:sz="4" w:space="0"/>
              <w:right w:val="single" w:color="auto" w:sz="4" w:space="0"/>
            </w:tcBorders>
            <w:noWrap/>
            <w:vAlign w:val="center"/>
          </w:tcPr>
          <w:p w14:paraId="5827E5EE">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15275DB0">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694B4D05">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4676AB9C">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0CDE5AB3">
            <w:pPr>
              <w:widowControl/>
              <w:jc w:val="right"/>
              <w:rPr>
                <w:rFonts w:eastAsia="仿宋_GB2312"/>
                <w:kern w:val="0"/>
                <w:szCs w:val="21"/>
              </w:rPr>
            </w:pPr>
            <w:r>
              <w:rPr>
                <w:rFonts w:hint="eastAsia" w:eastAsia="仿宋_GB2312"/>
                <w:kern w:val="0"/>
                <w:szCs w:val="21"/>
              </w:rPr>
              <w:t>　</w:t>
            </w:r>
          </w:p>
        </w:tc>
      </w:tr>
      <w:tr w14:paraId="302F2DD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31309AAF">
            <w:pPr>
              <w:widowControl/>
              <w:jc w:val="left"/>
              <w:rPr>
                <w:rFonts w:eastAsia="仿宋_GB2312"/>
                <w:kern w:val="0"/>
                <w:szCs w:val="21"/>
              </w:rPr>
            </w:pPr>
            <w:r>
              <w:rPr>
                <w:rFonts w:hint="eastAsia" w:eastAsia="仿宋_GB2312"/>
                <w:kern w:val="0"/>
                <w:szCs w:val="21"/>
              </w:rPr>
              <w:t>　</w:t>
            </w:r>
            <w:r>
              <w:rPr>
                <w:rFonts w:eastAsia="仿宋_GB2312"/>
                <w:kern w:val="0"/>
                <w:szCs w:val="21"/>
              </w:rPr>
              <w:t>2080505</w:t>
            </w:r>
          </w:p>
        </w:tc>
        <w:tc>
          <w:tcPr>
            <w:tcW w:w="1839" w:type="dxa"/>
            <w:tcBorders>
              <w:top w:val="nil"/>
              <w:left w:val="nil"/>
              <w:bottom w:val="single" w:color="auto" w:sz="4" w:space="0"/>
              <w:right w:val="single" w:color="auto" w:sz="4" w:space="0"/>
            </w:tcBorders>
            <w:noWrap/>
            <w:vAlign w:val="center"/>
          </w:tcPr>
          <w:p w14:paraId="1DD903F9">
            <w:pPr>
              <w:widowControl/>
              <w:jc w:val="left"/>
              <w:rPr>
                <w:rFonts w:eastAsia="仿宋_GB2312"/>
                <w:kern w:val="0"/>
                <w:szCs w:val="21"/>
              </w:rPr>
            </w:pPr>
            <w:r>
              <w:rPr>
                <w:rFonts w:hint="eastAsia" w:eastAsia="仿宋_GB2312"/>
                <w:kern w:val="0"/>
                <w:szCs w:val="21"/>
              </w:rPr>
              <w:t>机关事业单位基本养老保险缴费支出</w:t>
            </w:r>
          </w:p>
        </w:tc>
        <w:tc>
          <w:tcPr>
            <w:tcW w:w="1025" w:type="dxa"/>
            <w:tcBorders>
              <w:top w:val="nil"/>
              <w:left w:val="nil"/>
              <w:bottom w:val="single" w:color="auto" w:sz="4" w:space="0"/>
              <w:right w:val="single" w:color="auto" w:sz="4" w:space="0"/>
            </w:tcBorders>
            <w:noWrap/>
            <w:vAlign w:val="center"/>
          </w:tcPr>
          <w:p w14:paraId="6862B034">
            <w:pPr>
              <w:widowControl/>
              <w:jc w:val="right"/>
              <w:rPr>
                <w:rFonts w:eastAsia="仿宋_GB2312"/>
                <w:kern w:val="0"/>
                <w:szCs w:val="21"/>
              </w:rPr>
            </w:pPr>
            <w:r>
              <w:rPr>
                <w:rFonts w:hint="eastAsia" w:eastAsia="仿宋_GB2312"/>
                <w:kern w:val="0"/>
                <w:szCs w:val="21"/>
              </w:rPr>
              <w:t>156.88　</w:t>
            </w:r>
          </w:p>
        </w:tc>
        <w:tc>
          <w:tcPr>
            <w:tcW w:w="1595" w:type="dxa"/>
            <w:tcBorders>
              <w:top w:val="nil"/>
              <w:left w:val="nil"/>
              <w:bottom w:val="single" w:color="auto" w:sz="4" w:space="0"/>
              <w:right w:val="single" w:color="auto" w:sz="4" w:space="0"/>
            </w:tcBorders>
            <w:noWrap/>
            <w:vAlign w:val="center"/>
          </w:tcPr>
          <w:p w14:paraId="1A22AEB0">
            <w:pPr>
              <w:widowControl/>
              <w:jc w:val="right"/>
              <w:rPr>
                <w:rFonts w:eastAsia="仿宋_GB2312"/>
                <w:kern w:val="0"/>
                <w:szCs w:val="21"/>
              </w:rPr>
            </w:pPr>
            <w:r>
              <w:rPr>
                <w:rFonts w:hint="eastAsia" w:eastAsia="仿宋_GB2312"/>
                <w:kern w:val="0"/>
                <w:szCs w:val="21"/>
              </w:rPr>
              <w:t>156.88　</w:t>
            </w:r>
          </w:p>
        </w:tc>
        <w:tc>
          <w:tcPr>
            <w:tcW w:w="1676" w:type="dxa"/>
            <w:tcBorders>
              <w:top w:val="nil"/>
              <w:left w:val="nil"/>
              <w:bottom w:val="single" w:color="auto" w:sz="4" w:space="0"/>
              <w:right w:val="single" w:color="auto" w:sz="4" w:space="0"/>
            </w:tcBorders>
            <w:noWrap/>
            <w:vAlign w:val="center"/>
          </w:tcPr>
          <w:p w14:paraId="609D3C6F">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6BDA3323">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3B1F32CE">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3C469D39">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12F79865">
            <w:pPr>
              <w:widowControl/>
              <w:jc w:val="right"/>
              <w:rPr>
                <w:rFonts w:eastAsia="仿宋_GB2312"/>
                <w:kern w:val="0"/>
                <w:szCs w:val="21"/>
              </w:rPr>
            </w:pPr>
            <w:r>
              <w:rPr>
                <w:rFonts w:hint="eastAsia" w:eastAsia="仿宋_GB2312"/>
                <w:kern w:val="0"/>
                <w:szCs w:val="21"/>
              </w:rPr>
              <w:t>　</w:t>
            </w:r>
          </w:p>
        </w:tc>
      </w:tr>
      <w:tr w14:paraId="59C77DF9">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46FF640F">
            <w:pPr>
              <w:widowControl/>
              <w:jc w:val="left"/>
              <w:rPr>
                <w:rFonts w:eastAsia="仿宋_GB2312"/>
                <w:kern w:val="0"/>
                <w:szCs w:val="21"/>
              </w:rPr>
            </w:pPr>
            <w:r>
              <w:rPr>
                <w:rFonts w:hint="eastAsia" w:eastAsia="仿宋_GB2312"/>
                <w:kern w:val="0"/>
                <w:szCs w:val="21"/>
              </w:rPr>
              <w:t>　</w:t>
            </w:r>
            <w:r>
              <w:rPr>
                <w:rFonts w:eastAsia="仿宋_GB2312"/>
                <w:kern w:val="0"/>
                <w:szCs w:val="21"/>
              </w:rPr>
              <w:t>20808</w:t>
            </w:r>
          </w:p>
        </w:tc>
        <w:tc>
          <w:tcPr>
            <w:tcW w:w="1839" w:type="dxa"/>
            <w:tcBorders>
              <w:top w:val="nil"/>
              <w:left w:val="nil"/>
              <w:bottom w:val="single" w:color="auto" w:sz="8" w:space="0"/>
              <w:right w:val="single" w:color="auto" w:sz="4" w:space="0"/>
            </w:tcBorders>
            <w:noWrap/>
            <w:vAlign w:val="center"/>
          </w:tcPr>
          <w:p w14:paraId="67DEF717">
            <w:pPr>
              <w:widowControl/>
              <w:jc w:val="left"/>
              <w:rPr>
                <w:rFonts w:eastAsia="仿宋_GB2312"/>
                <w:kern w:val="0"/>
                <w:szCs w:val="21"/>
              </w:rPr>
            </w:pPr>
            <w:r>
              <w:rPr>
                <w:rFonts w:hint="eastAsia" w:eastAsia="仿宋_GB2312"/>
                <w:kern w:val="0"/>
                <w:szCs w:val="21"/>
              </w:rPr>
              <w:t>抚恤</w:t>
            </w:r>
          </w:p>
        </w:tc>
        <w:tc>
          <w:tcPr>
            <w:tcW w:w="1025" w:type="dxa"/>
            <w:tcBorders>
              <w:top w:val="nil"/>
              <w:left w:val="nil"/>
              <w:bottom w:val="single" w:color="auto" w:sz="8" w:space="0"/>
              <w:right w:val="single" w:color="auto" w:sz="4" w:space="0"/>
            </w:tcBorders>
            <w:noWrap/>
            <w:vAlign w:val="center"/>
          </w:tcPr>
          <w:p w14:paraId="4EAEEC2F">
            <w:pPr>
              <w:widowControl/>
              <w:jc w:val="right"/>
              <w:rPr>
                <w:rFonts w:eastAsia="仿宋_GB2312"/>
                <w:kern w:val="0"/>
                <w:szCs w:val="21"/>
              </w:rPr>
            </w:pPr>
            <w:r>
              <w:rPr>
                <w:rFonts w:hint="eastAsia" w:eastAsia="仿宋_GB2312"/>
                <w:kern w:val="0"/>
                <w:szCs w:val="21"/>
              </w:rPr>
              <w:t>11.05　</w:t>
            </w:r>
          </w:p>
        </w:tc>
        <w:tc>
          <w:tcPr>
            <w:tcW w:w="1595" w:type="dxa"/>
            <w:tcBorders>
              <w:top w:val="nil"/>
              <w:left w:val="nil"/>
              <w:bottom w:val="single" w:color="auto" w:sz="8" w:space="0"/>
              <w:right w:val="single" w:color="auto" w:sz="4" w:space="0"/>
            </w:tcBorders>
            <w:noWrap/>
            <w:vAlign w:val="center"/>
          </w:tcPr>
          <w:p w14:paraId="1678A1F6">
            <w:pPr>
              <w:widowControl/>
              <w:jc w:val="right"/>
              <w:rPr>
                <w:rFonts w:eastAsia="仿宋_GB2312"/>
                <w:kern w:val="0"/>
                <w:szCs w:val="21"/>
              </w:rPr>
            </w:pPr>
            <w:r>
              <w:rPr>
                <w:rFonts w:hint="eastAsia" w:eastAsia="仿宋_GB2312"/>
                <w:kern w:val="0"/>
                <w:szCs w:val="21"/>
              </w:rPr>
              <w:t>11.05　</w:t>
            </w:r>
          </w:p>
        </w:tc>
        <w:tc>
          <w:tcPr>
            <w:tcW w:w="1676" w:type="dxa"/>
            <w:tcBorders>
              <w:top w:val="nil"/>
              <w:left w:val="nil"/>
              <w:bottom w:val="single" w:color="auto" w:sz="8" w:space="0"/>
              <w:right w:val="single" w:color="auto" w:sz="4" w:space="0"/>
            </w:tcBorders>
            <w:noWrap/>
            <w:vAlign w:val="center"/>
          </w:tcPr>
          <w:p w14:paraId="4415D1D2">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14:paraId="040416C8">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14:paraId="7AB6574C">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2A06059A">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14:paraId="3672CCB8">
            <w:pPr>
              <w:widowControl/>
              <w:jc w:val="right"/>
              <w:rPr>
                <w:rFonts w:eastAsia="仿宋_GB2312"/>
                <w:kern w:val="0"/>
                <w:szCs w:val="21"/>
              </w:rPr>
            </w:pPr>
            <w:r>
              <w:rPr>
                <w:rFonts w:hint="eastAsia" w:eastAsia="仿宋_GB2312"/>
                <w:kern w:val="0"/>
                <w:szCs w:val="21"/>
              </w:rPr>
              <w:t>　</w:t>
            </w:r>
          </w:p>
        </w:tc>
      </w:tr>
      <w:tr w14:paraId="1388B50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7C5BA8BD">
            <w:pPr>
              <w:widowControl/>
              <w:jc w:val="left"/>
              <w:rPr>
                <w:rFonts w:hint="eastAsia" w:eastAsia="仿宋_GB2312"/>
                <w:kern w:val="0"/>
                <w:szCs w:val="21"/>
              </w:rPr>
            </w:pPr>
            <w:r>
              <w:rPr>
                <w:rFonts w:eastAsia="仿宋_GB2312"/>
                <w:kern w:val="0"/>
                <w:szCs w:val="21"/>
              </w:rPr>
              <w:t>2080801</w:t>
            </w:r>
          </w:p>
        </w:tc>
        <w:tc>
          <w:tcPr>
            <w:tcW w:w="1839" w:type="dxa"/>
            <w:tcBorders>
              <w:top w:val="nil"/>
              <w:left w:val="nil"/>
              <w:bottom w:val="single" w:color="auto" w:sz="8" w:space="0"/>
              <w:right w:val="single" w:color="auto" w:sz="4" w:space="0"/>
            </w:tcBorders>
            <w:noWrap/>
            <w:vAlign w:val="center"/>
          </w:tcPr>
          <w:p w14:paraId="0CF67802">
            <w:pPr>
              <w:widowControl/>
              <w:jc w:val="left"/>
              <w:rPr>
                <w:rFonts w:hint="eastAsia" w:eastAsia="仿宋_GB2312"/>
                <w:kern w:val="0"/>
                <w:szCs w:val="21"/>
              </w:rPr>
            </w:pPr>
            <w:r>
              <w:rPr>
                <w:rFonts w:hint="eastAsia" w:eastAsia="仿宋_GB2312"/>
                <w:kern w:val="0"/>
                <w:szCs w:val="21"/>
              </w:rPr>
              <w:t>死亡抚恤</w:t>
            </w:r>
          </w:p>
        </w:tc>
        <w:tc>
          <w:tcPr>
            <w:tcW w:w="1025" w:type="dxa"/>
            <w:tcBorders>
              <w:top w:val="nil"/>
              <w:left w:val="nil"/>
              <w:bottom w:val="single" w:color="auto" w:sz="8" w:space="0"/>
              <w:right w:val="single" w:color="auto" w:sz="4" w:space="0"/>
            </w:tcBorders>
            <w:noWrap/>
            <w:vAlign w:val="center"/>
          </w:tcPr>
          <w:p w14:paraId="112F650C">
            <w:pPr>
              <w:widowControl/>
              <w:jc w:val="right"/>
              <w:rPr>
                <w:rFonts w:hint="eastAsia" w:eastAsia="仿宋_GB2312"/>
                <w:kern w:val="0"/>
                <w:szCs w:val="21"/>
              </w:rPr>
            </w:pPr>
            <w:r>
              <w:rPr>
                <w:rFonts w:hint="eastAsia" w:eastAsia="仿宋_GB2312"/>
                <w:kern w:val="0"/>
                <w:szCs w:val="21"/>
              </w:rPr>
              <w:t>11.05</w:t>
            </w:r>
          </w:p>
        </w:tc>
        <w:tc>
          <w:tcPr>
            <w:tcW w:w="1595" w:type="dxa"/>
            <w:tcBorders>
              <w:top w:val="nil"/>
              <w:left w:val="nil"/>
              <w:bottom w:val="single" w:color="auto" w:sz="8" w:space="0"/>
              <w:right w:val="single" w:color="auto" w:sz="4" w:space="0"/>
            </w:tcBorders>
            <w:noWrap/>
            <w:vAlign w:val="center"/>
          </w:tcPr>
          <w:p w14:paraId="33F16160">
            <w:pPr>
              <w:widowControl/>
              <w:jc w:val="right"/>
              <w:rPr>
                <w:rFonts w:hint="eastAsia" w:eastAsia="仿宋_GB2312"/>
                <w:kern w:val="0"/>
                <w:szCs w:val="21"/>
              </w:rPr>
            </w:pPr>
            <w:r>
              <w:rPr>
                <w:rFonts w:hint="eastAsia" w:eastAsia="仿宋_GB2312"/>
                <w:kern w:val="0"/>
                <w:szCs w:val="21"/>
              </w:rPr>
              <w:t>11.05</w:t>
            </w:r>
          </w:p>
        </w:tc>
        <w:tc>
          <w:tcPr>
            <w:tcW w:w="1676" w:type="dxa"/>
            <w:tcBorders>
              <w:top w:val="nil"/>
              <w:left w:val="nil"/>
              <w:bottom w:val="single" w:color="auto" w:sz="8" w:space="0"/>
              <w:right w:val="single" w:color="auto" w:sz="4" w:space="0"/>
            </w:tcBorders>
            <w:noWrap/>
            <w:vAlign w:val="center"/>
          </w:tcPr>
          <w:p w14:paraId="0AB4A964">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233CE632">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05200D6F">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674EA283">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4A0EC24F">
            <w:pPr>
              <w:widowControl/>
              <w:jc w:val="right"/>
              <w:rPr>
                <w:rFonts w:hint="eastAsia" w:eastAsia="仿宋_GB2312"/>
                <w:kern w:val="0"/>
                <w:szCs w:val="21"/>
              </w:rPr>
            </w:pPr>
          </w:p>
        </w:tc>
      </w:tr>
      <w:tr w14:paraId="6739EC7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158678BC">
            <w:pPr>
              <w:widowControl/>
              <w:jc w:val="left"/>
              <w:rPr>
                <w:rFonts w:hint="eastAsia" w:eastAsia="仿宋_GB2312"/>
                <w:kern w:val="0"/>
                <w:szCs w:val="21"/>
              </w:rPr>
            </w:pPr>
            <w:r>
              <w:rPr>
                <w:rFonts w:eastAsia="仿宋_GB2312"/>
                <w:kern w:val="0"/>
                <w:szCs w:val="21"/>
              </w:rPr>
              <w:t>210</w:t>
            </w:r>
          </w:p>
        </w:tc>
        <w:tc>
          <w:tcPr>
            <w:tcW w:w="1839" w:type="dxa"/>
            <w:tcBorders>
              <w:top w:val="nil"/>
              <w:left w:val="nil"/>
              <w:bottom w:val="single" w:color="auto" w:sz="8" w:space="0"/>
              <w:right w:val="single" w:color="auto" w:sz="4" w:space="0"/>
            </w:tcBorders>
            <w:noWrap/>
            <w:vAlign w:val="center"/>
          </w:tcPr>
          <w:p w14:paraId="581D6D75">
            <w:pPr>
              <w:widowControl/>
              <w:jc w:val="left"/>
              <w:rPr>
                <w:rFonts w:hint="eastAsia" w:eastAsia="仿宋_GB2312"/>
                <w:kern w:val="0"/>
                <w:szCs w:val="21"/>
              </w:rPr>
            </w:pPr>
            <w:r>
              <w:rPr>
                <w:rFonts w:hint="eastAsia" w:eastAsia="仿宋_GB2312"/>
                <w:kern w:val="0"/>
                <w:szCs w:val="21"/>
              </w:rPr>
              <w:t>卫生健康支出</w:t>
            </w:r>
          </w:p>
        </w:tc>
        <w:tc>
          <w:tcPr>
            <w:tcW w:w="1025" w:type="dxa"/>
            <w:tcBorders>
              <w:top w:val="nil"/>
              <w:left w:val="nil"/>
              <w:bottom w:val="single" w:color="auto" w:sz="8" w:space="0"/>
              <w:right w:val="single" w:color="auto" w:sz="4" w:space="0"/>
            </w:tcBorders>
            <w:noWrap/>
            <w:vAlign w:val="center"/>
          </w:tcPr>
          <w:p w14:paraId="2308F911">
            <w:pPr>
              <w:widowControl/>
              <w:jc w:val="right"/>
              <w:rPr>
                <w:rFonts w:hint="eastAsia" w:eastAsia="仿宋_GB2312"/>
                <w:kern w:val="0"/>
                <w:szCs w:val="21"/>
              </w:rPr>
            </w:pPr>
            <w:r>
              <w:rPr>
                <w:rFonts w:hint="eastAsia" w:eastAsia="仿宋_GB2312"/>
                <w:kern w:val="0"/>
                <w:szCs w:val="21"/>
              </w:rPr>
              <w:t>43.74</w:t>
            </w:r>
          </w:p>
        </w:tc>
        <w:tc>
          <w:tcPr>
            <w:tcW w:w="1595" w:type="dxa"/>
            <w:tcBorders>
              <w:top w:val="nil"/>
              <w:left w:val="nil"/>
              <w:bottom w:val="single" w:color="auto" w:sz="8" w:space="0"/>
              <w:right w:val="single" w:color="auto" w:sz="4" w:space="0"/>
            </w:tcBorders>
            <w:noWrap/>
            <w:vAlign w:val="center"/>
          </w:tcPr>
          <w:p w14:paraId="69E6F50C">
            <w:pPr>
              <w:widowControl/>
              <w:jc w:val="right"/>
              <w:rPr>
                <w:rFonts w:hint="eastAsia" w:eastAsia="仿宋_GB2312"/>
                <w:kern w:val="0"/>
                <w:szCs w:val="21"/>
              </w:rPr>
            </w:pPr>
            <w:r>
              <w:rPr>
                <w:rFonts w:hint="eastAsia" w:eastAsia="仿宋_GB2312"/>
                <w:kern w:val="0"/>
                <w:szCs w:val="21"/>
              </w:rPr>
              <w:t>43.74</w:t>
            </w:r>
          </w:p>
        </w:tc>
        <w:tc>
          <w:tcPr>
            <w:tcW w:w="1676" w:type="dxa"/>
            <w:tcBorders>
              <w:top w:val="nil"/>
              <w:left w:val="nil"/>
              <w:bottom w:val="single" w:color="auto" w:sz="8" w:space="0"/>
              <w:right w:val="single" w:color="auto" w:sz="4" w:space="0"/>
            </w:tcBorders>
            <w:noWrap/>
            <w:vAlign w:val="center"/>
          </w:tcPr>
          <w:p w14:paraId="1424CE47">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1C173ACA">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2357763B">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1E28DB13">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08E7F3C9">
            <w:pPr>
              <w:widowControl/>
              <w:jc w:val="right"/>
              <w:rPr>
                <w:rFonts w:hint="eastAsia" w:eastAsia="仿宋_GB2312"/>
                <w:kern w:val="0"/>
                <w:szCs w:val="21"/>
              </w:rPr>
            </w:pPr>
          </w:p>
        </w:tc>
      </w:tr>
      <w:tr w14:paraId="7F12CB8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56418F2E">
            <w:pPr>
              <w:widowControl/>
              <w:jc w:val="left"/>
              <w:rPr>
                <w:rFonts w:hint="eastAsia" w:eastAsia="仿宋_GB2312"/>
                <w:kern w:val="0"/>
                <w:szCs w:val="21"/>
              </w:rPr>
            </w:pPr>
            <w:r>
              <w:rPr>
                <w:rFonts w:eastAsia="仿宋_GB2312"/>
                <w:kern w:val="0"/>
                <w:szCs w:val="21"/>
              </w:rPr>
              <w:t>21011</w:t>
            </w:r>
          </w:p>
        </w:tc>
        <w:tc>
          <w:tcPr>
            <w:tcW w:w="1839" w:type="dxa"/>
            <w:tcBorders>
              <w:top w:val="nil"/>
              <w:left w:val="nil"/>
              <w:bottom w:val="single" w:color="auto" w:sz="8" w:space="0"/>
              <w:right w:val="single" w:color="auto" w:sz="4" w:space="0"/>
            </w:tcBorders>
            <w:noWrap/>
            <w:vAlign w:val="center"/>
          </w:tcPr>
          <w:p w14:paraId="1FC8280C">
            <w:pPr>
              <w:widowControl/>
              <w:jc w:val="left"/>
              <w:rPr>
                <w:rFonts w:hint="eastAsia" w:eastAsia="仿宋_GB2312"/>
                <w:kern w:val="0"/>
                <w:szCs w:val="21"/>
              </w:rPr>
            </w:pPr>
            <w:r>
              <w:rPr>
                <w:rFonts w:hint="eastAsia" w:eastAsia="仿宋_GB2312"/>
                <w:kern w:val="0"/>
                <w:szCs w:val="21"/>
              </w:rPr>
              <w:t>行政事业单位医疗</w:t>
            </w:r>
          </w:p>
        </w:tc>
        <w:tc>
          <w:tcPr>
            <w:tcW w:w="1025" w:type="dxa"/>
            <w:tcBorders>
              <w:top w:val="nil"/>
              <w:left w:val="nil"/>
              <w:bottom w:val="single" w:color="auto" w:sz="8" w:space="0"/>
              <w:right w:val="single" w:color="auto" w:sz="4" w:space="0"/>
            </w:tcBorders>
            <w:noWrap/>
            <w:vAlign w:val="center"/>
          </w:tcPr>
          <w:p w14:paraId="32C3504F">
            <w:pPr>
              <w:widowControl/>
              <w:jc w:val="right"/>
              <w:rPr>
                <w:rFonts w:hint="eastAsia" w:eastAsia="仿宋_GB2312"/>
                <w:kern w:val="0"/>
                <w:szCs w:val="21"/>
              </w:rPr>
            </w:pPr>
            <w:r>
              <w:rPr>
                <w:rFonts w:hint="eastAsia" w:eastAsia="仿宋_GB2312"/>
                <w:kern w:val="0"/>
                <w:szCs w:val="21"/>
              </w:rPr>
              <w:t>43.74</w:t>
            </w:r>
          </w:p>
        </w:tc>
        <w:tc>
          <w:tcPr>
            <w:tcW w:w="1595" w:type="dxa"/>
            <w:tcBorders>
              <w:top w:val="nil"/>
              <w:left w:val="nil"/>
              <w:bottom w:val="single" w:color="auto" w:sz="8" w:space="0"/>
              <w:right w:val="single" w:color="auto" w:sz="4" w:space="0"/>
            </w:tcBorders>
            <w:noWrap/>
            <w:vAlign w:val="center"/>
          </w:tcPr>
          <w:p w14:paraId="2AD2498B">
            <w:pPr>
              <w:widowControl/>
              <w:jc w:val="right"/>
              <w:rPr>
                <w:rFonts w:hint="eastAsia" w:eastAsia="仿宋_GB2312"/>
                <w:kern w:val="0"/>
                <w:szCs w:val="21"/>
              </w:rPr>
            </w:pPr>
            <w:r>
              <w:rPr>
                <w:rFonts w:hint="eastAsia" w:eastAsia="仿宋_GB2312"/>
                <w:kern w:val="0"/>
                <w:szCs w:val="21"/>
              </w:rPr>
              <w:t>43.74</w:t>
            </w:r>
          </w:p>
        </w:tc>
        <w:tc>
          <w:tcPr>
            <w:tcW w:w="1676" w:type="dxa"/>
            <w:tcBorders>
              <w:top w:val="nil"/>
              <w:left w:val="nil"/>
              <w:bottom w:val="single" w:color="auto" w:sz="8" w:space="0"/>
              <w:right w:val="single" w:color="auto" w:sz="4" w:space="0"/>
            </w:tcBorders>
            <w:noWrap/>
            <w:vAlign w:val="center"/>
          </w:tcPr>
          <w:p w14:paraId="4A14F40D">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70B41801">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4D632113">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767520E5">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68D58E66">
            <w:pPr>
              <w:widowControl/>
              <w:jc w:val="right"/>
              <w:rPr>
                <w:rFonts w:hint="eastAsia" w:eastAsia="仿宋_GB2312"/>
                <w:kern w:val="0"/>
                <w:szCs w:val="21"/>
              </w:rPr>
            </w:pPr>
          </w:p>
        </w:tc>
      </w:tr>
      <w:tr w14:paraId="2B12FEC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05F95E77">
            <w:pPr>
              <w:widowControl/>
              <w:jc w:val="left"/>
              <w:rPr>
                <w:rFonts w:hint="eastAsia" w:eastAsia="仿宋_GB2312"/>
                <w:kern w:val="0"/>
                <w:szCs w:val="21"/>
              </w:rPr>
            </w:pPr>
            <w:r>
              <w:rPr>
                <w:rFonts w:eastAsia="仿宋_GB2312"/>
                <w:kern w:val="0"/>
                <w:szCs w:val="21"/>
              </w:rPr>
              <w:t>2101102</w:t>
            </w:r>
          </w:p>
        </w:tc>
        <w:tc>
          <w:tcPr>
            <w:tcW w:w="1839" w:type="dxa"/>
            <w:tcBorders>
              <w:top w:val="nil"/>
              <w:left w:val="nil"/>
              <w:bottom w:val="single" w:color="auto" w:sz="8" w:space="0"/>
              <w:right w:val="single" w:color="auto" w:sz="4" w:space="0"/>
            </w:tcBorders>
            <w:noWrap/>
            <w:vAlign w:val="center"/>
          </w:tcPr>
          <w:p w14:paraId="6D72BC51">
            <w:pPr>
              <w:widowControl/>
              <w:jc w:val="left"/>
              <w:rPr>
                <w:rFonts w:hint="eastAsia" w:eastAsia="仿宋_GB2312"/>
                <w:kern w:val="0"/>
                <w:szCs w:val="21"/>
              </w:rPr>
            </w:pPr>
            <w:r>
              <w:rPr>
                <w:rFonts w:hint="eastAsia" w:eastAsia="仿宋_GB2312"/>
                <w:kern w:val="0"/>
                <w:szCs w:val="21"/>
              </w:rPr>
              <w:t>事业单位医疗</w:t>
            </w:r>
          </w:p>
        </w:tc>
        <w:tc>
          <w:tcPr>
            <w:tcW w:w="1025" w:type="dxa"/>
            <w:tcBorders>
              <w:top w:val="nil"/>
              <w:left w:val="nil"/>
              <w:bottom w:val="single" w:color="auto" w:sz="8" w:space="0"/>
              <w:right w:val="single" w:color="auto" w:sz="4" w:space="0"/>
            </w:tcBorders>
            <w:noWrap/>
            <w:vAlign w:val="center"/>
          </w:tcPr>
          <w:p w14:paraId="11BECD9B">
            <w:pPr>
              <w:widowControl/>
              <w:jc w:val="right"/>
              <w:rPr>
                <w:rFonts w:hint="eastAsia" w:eastAsia="仿宋_GB2312"/>
                <w:kern w:val="0"/>
                <w:szCs w:val="21"/>
              </w:rPr>
            </w:pPr>
            <w:r>
              <w:rPr>
                <w:rFonts w:hint="eastAsia" w:eastAsia="仿宋_GB2312"/>
                <w:kern w:val="0"/>
                <w:szCs w:val="21"/>
              </w:rPr>
              <w:t>43.74</w:t>
            </w:r>
          </w:p>
        </w:tc>
        <w:tc>
          <w:tcPr>
            <w:tcW w:w="1595" w:type="dxa"/>
            <w:tcBorders>
              <w:top w:val="nil"/>
              <w:left w:val="nil"/>
              <w:bottom w:val="single" w:color="auto" w:sz="8" w:space="0"/>
              <w:right w:val="single" w:color="auto" w:sz="4" w:space="0"/>
            </w:tcBorders>
            <w:noWrap/>
            <w:vAlign w:val="center"/>
          </w:tcPr>
          <w:p w14:paraId="05BBF96B">
            <w:pPr>
              <w:widowControl/>
              <w:jc w:val="right"/>
              <w:rPr>
                <w:rFonts w:hint="eastAsia" w:eastAsia="仿宋_GB2312"/>
                <w:kern w:val="0"/>
                <w:szCs w:val="21"/>
              </w:rPr>
            </w:pPr>
            <w:r>
              <w:rPr>
                <w:rFonts w:hint="eastAsia" w:eastAsia="仿宋_GB2312"/>
                <w:kern w:val="0"/>
                <w:szCs w:val="21"/>
              </w:rPr>
              <w:t>43.74</w:t>
            </w:r>
          </w:p>
        </w:tc>
        <w:tc>
          <w:tcPr>
            <w:tcW w:w="1676" w:type="dxa"/>
            <w:tcBorders>
              <w:top w:val="nil"/>
              <w:left w:val="nil"/>
              <w:bottom w:val="single" w:color="auto" w:sz="8" w:space="0"/>
              <w:right w:val="single" w:color="auto" w:sz="4" w:space="0"/>
            </w:tcBorders>
            <w:noWrap/>
            <w:vAlign w:val="center"/>
          </w:tcPr>
          <w:p w14:paraId="0AD964DC">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2375BD8E">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061CECC6">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6385C2A1">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4C668AD1">
            <w:pPr>
              <w:widowControl/>
              <w:jc w:val="right"/>
              <w:rPr>
                <w:rFonts w:hint="eastAsia" w:eastAsia="仿宋_GB2312"/>
                <w:kern w:val="0"/>
                <w:szCs w:val="21"/>
              </w:rPr>
            </w:pPr>
          </w:p>
        </w:tc>
      </w:tr>
      <w:tr w14:paraId="4239B97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66814CFA">
            <w:pPr>
              <w:widowControl/>
              <w:jc w:val="left"/>
              <w:rPr>
                <w:rFonts w:hint="eastAsia" w:eastAsia="仿宋_GB2312"/>
                <w:kern w:val="0"/>
                <w:szCs w:val="21"/>
              </w:rPr>
            </w:pPr>
            <w:r>
              <w:rPr>
                <w:rFonts w:eastAsia="仿宋_GB2312"/>
                <w:kern w:val="0"/>
                <w:szCs w:val="21"/>
              </w:rPr>
              <w:t>212</w:t>
            </w:r>
          </w:p>
        </w:tc>
        <w:tc>
          <w:tcPr>
            <w:tcW w:w="1839" w:type="dxa"/>
            <w:tcBorders>
              <w:top w:val="nil"/>
              <w:left w:val="nil"/>
              <w:bottom w:val="single" w:color="auto" w:sz="8" w:space="0"/>
              <w:right w:val="single" w:color="auto" w:sz="4" w:space="0"/>
            </w:tcBorders>
            <w:noWrap/>
            <w:vAlign w:val="center"/>
          </w:tcPr>
          <w:p w14:paraId="0B2F449F">
            <w:pPr>
              <w:widowControl/>
              <w:jc w:val="left"/>
              <w:rPr>
                <w:rFonts w:hint="eastAsia" w:eastAsia="仿宋_GB2312"/>
                <w:kern w:val="0"/>
                <w:szCs w:val="21"/>
              </w:rPr>
            </w:pPr>
            <w:r>
              <w:rPr>
                <w:rFonts w:hint="eastAsia" w:eastAsia="仿宋_GB2312"/>
                <w:kern w:val="0"/>
                <w:szCs w:val="21"/>
              </w:rPr>
              <w:t>城乡社区支出</w:t>
            </w:r>
          </w:p>
        </w:tc>
        <w:tc>
          <w:tcPr>
            <w:tcW w:w="1025" w:type="dxa"/>
            <w:tcBorders>
              <w:top w:val="nil"/>
              <w:left w:val="nil"/>
              <w:bottom w:val="single" w:color="auto" w:sz="8" w:space="0"/>
              <w:right w:val="single" w:color="auto" w:sz="4" w:space="0"/>
            </w:tcBorders>
            <w:noWrap/>
            <w:vAlign w:val="center"/>
          </w:tcPr>
          <w:p w14:paraId="7DFE0588">
            <w:pPr>
              <w:widowControl/>
              <w:jc w:val="right"/>
              <w:rPr>
                <w:rFonts w:hint="eastAsia" w:eastAsia="仿宋_GB2312"/>
                <w:kern w:val="0"/>
                <w:szCs w:val="21"/>
              </w:rPr>
            </w:pPr>
            <w:r>
              <w:rPr>
                <w:rFonts w:hint="eastAsia" w:eastAsia="仿宋_GB2312"/>
                <w:kern w:val="0"/>
                <w:szCs w:val="21"/>
              </w:rPr>
              <w:t>2139.89</w:t>
            </w:r>
          </w:p>
        </w:tc>
        <w:tc>
          <w:tcPr>
            <w:tcW w:w="1595" w:type="dxa"/>
            <w:tcBorders>
              <w:top w:val="nil"/>
              <w:left w:val="nil"/>
              <w:bottom w:val="single" w:color="auto" w:sz="8" w:space="0"/>
              <w:right w:val="single" w:color="auto" w:sz="4" w:space="0"/>
            </w:tcBorders>
            <w:noWrap/>
            <w:vAlign w:val="center"/>
          </w:tcPr>
          <w:p w14:paraId="7818E9F0">
            <w:pPr>
              <w:widowControl/>
              <w:jc w:val="right"/>
              <w:rPr>
                <w:rFonts w:hint="eastAsia" w:eastAsia="仿宋_GB2312"/>
                <w:kern w:val="0"/>
                <w:szCs w:val="21"/>
              </w:rPr>
            </w:pPr>
            <w:r>
              <w:rPr>
                <w:rFonts w:hint="eastAsia" w:eastAsia="仿宋_GB2312"/>
                <w:kern w:val="0"/>
                <w:szCs w:val="21"/>
              </w:rPr>
              <w:t>2139.89</w:t>
            </w:r>
          </w:p>
        </w:tc>
        <w:tc>
          <w:tcPr>
            <w:tcW w:w="1676" w:type="dxa"/>
            <w:tcBorders>
              <w:top w:val="nil"/>
              <w:left w:val="nil"/>
              <w:bottom w:val="single" w:color="auto" w:sz="8" w:space="0"/>
              <w:right w:val="single" w:color="auto" w:sz="4" w:space="0"/>
            </w:tcBorders>
            <w:noWrap/>
            <w:vAlign w:val="center"/>
          </w:tcPr>
          <w:p w14:paraId="175F1C5D">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28797CE9">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641434BC">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5B21B3B8">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59E7E305">
            <w:pPr>
              <w:widowControl/>
              <w:jc w:val="right"/>
              <w:rPr>
                <w:rFonts w:hint="eastAsia" w:eastAsia="仿宋_GB2312"/>
                <w:kern w:val="0"/>
                <w:szCs w:val="21"/>
              </w:rPr>
            </w:pPr>
          </w:p>
        </w:tc>
      </w:tr>
      <w:tr w14:paraId="6003A07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715AA1D4">
            <w:pPr>
              <w:widowControl/>
              <w:jc w:val="left"/>
              <w:rPr>
                <w:rFonts w:hint="eastAsia" w:eastAsia="仿宋_GB2312"/>
                <w:kern w:val="0"/>
                <w:szCs w:val="21"/>
              </w:rPr>
            </w:pPr>
            <w:r>
              <w:rPr>
                <w:rFonts w:eastAsia="仿宋_GB2312"/>
                <w:kern w:val="0"/>
                <w:szCs w:val="21"/>
              </w:rPr>
              <w:t>2120</w:t>
            </w:r>
            <w:r>
              <w:rPr>
                <w:rFonts w:hint="eastAsia" w:eastAsia="仿宋_GB2312"/>
                <w:kern w:val="0"/>
                <w:szCs w:val="21"/>
              </w:rPr>
              <w:t>8</w:t>
            </w:r>
          </w:p>
        </w:tc>
        <w:tc>
          <w:tcPr>
            <w:tcW w:w="1839" w:type="dxa"/>
            <w:tcBorders>
              <w:top w:val="nil"/>
              <w:left w:val="nil"/>
              <w:bottom w:val="single" w:color="auto" w:sz="8" w:space="0"/>
              <w:right w:val="single" w:color="auto" w:sz="4" w:space="0"/>
            </w:tcBorders>
            <w:noWrap/>
            <w:vAlign w:val="center"/>
          </w:tcPr>
          <w:p w14:paraId="11817C38">
            <w:pPr>
              <w:widowControl/>
              <w:jc w:val="left"/>
              <w:rPr>
                <w:rFonts w:hint="eastAsia" w:eastAsia="仿宋_GB2312"/>
                <w:kern w:val="0"/>
                <w:szCs w:val="21"/>
              </w:rPr>
            </w:pPr>
            <w:r>
              <w:rPr>
                <w:rFonts w:hint="eastAsia" w:eastAsia="仿宋_GB2312"/>
                <w:kern w:val="0"/>
                <w:szCs w:val="21"/>
              </w:rPr>
              <w:t>城乡社区公共设施</w:t>
            </w:r>
          </w:p>
        </w:tc>
        <w:tc>
          <w:tcPr>
            <w:tcW w:w="1025" w:type="dxa"/>
            <w:tcBorders>
              <w:top w:val="nil"/>
              <w:left w:val="nil"/>
              <w:bottom w:val="single" w:color="auto" w:sz="8" w:space="0"/>
              <w:right w:val="single" w:color="auto" w:sz="4" w:space="0"/>
            </w:tcBorders>
            <w:noWrap/>
            <w:vAlign w:val="center"/>
          </w:tcPr>
          <w:p w14:paraId="02722241">
            <w:pPr>
              <w:widowControl/>
              <w:jc w:val="right"/>
              <w:rPr>
                <w:rFonts w:hint="eastAsia" w:eastAsia="仿宋_GB2312"/>
                <w:kern w:val="0"/>
                <w:szCs w:val="21"/>
              </w:rPr>
            </w:pPr>
            <w:r>
              <w:rPr>
                <w:rFonts w:hint="eastAsia" w:eastAsia="仿宋_GB2312"/>
                <w:kern w:val="0"/>
                <w:szCs w:val="21"/>
              </w:rPr>
              <w:t>2139.89</w:t>
            </w:r>
          </w:p>
        </w:tc>
        <w:tc>
          <w:tcPr>
            <w:tcW w:w="1595" w:type="dxa"/>
            <w:tcBorders>
              <w:top w:val="nil"/>
              <w:left w:val="nil"/>
              <w:bottom w:val="single" w:color="auto" w:sz="8" w:space="0"/>
              <w:right w:val="single" w:color="auto" w:sz="4" w:space="0"/>
            </w:tcBorders>
            <w:noWrap/>
            <w:vAlign w:val="center"/>
          </w:tcPr>
          <w:p w14:paraId="59031D1E">
            <w:pPr>
              <w:widowControl/>
              <w:jc w:val="right"/>
              <w:rPr>
                <w:rFonts w:hint="eastAsia" w:eastAsia="仿宋_GB2312"/>
                <w:kern w:val="0"/>
                <w:szCs w:val="21"/>
              </w:rPr>
            </w:pPr>
            <w:r>
              <w:rPr>
                <w:rFonts w:hint="eastAsia" w:eastAsia="仿宋_GB2312"/>
                <w:kern w:val="0"/>
                <w:szCs w:val="21"/>
              </w:rPr>
              <w:t>2139.89</w:t>
            </w:r>
          </w:p>
        </w:tc>
        <w:tc>
          <w:tcPr>
            <w:tcW w:w="1676" w:type="dxa"/>
            <w:tcBorders>
              <w:top w:val="nil"/>
              <w:left w:val="nil"/>
              <w:bottom w:val="single" w:color="auto" w:sz="8" w:space="0"/>
              <w:right w:val="single" w:color="auto" w:sz="4" w:space="0"/>
            </w:tcBorders>
            <w:noWrap/>
            <w:vAlign w:val="center"/>
          </w:tcPr>
          <w:p w14:paraId="7386BB10">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16C8FE0B">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6D7301F8">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23262A36">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7A94C36E">
            <w:pPr>
              <w:widowControl/>
              <w:jc w:val="right"/>
              <w:rPr>
                <w:rFonts w:hint="eastAsia" w:eastAsia="仿宋_GB2312"/>
                <w:kern w:val="0"/>
                <w:szCs w:val="21"/>
              </w:rPr>
            </w:pPr>
          </w:p>
        </w:tc>
      </w:tr>
      <w:tr w14:paraId="28A53F6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099B6E24">
            <w:pPr>
              <w:widowControl/>
              <w:jc w:val="left"/>
              <w:rPr>
                <w:rFonts w:hint="eastAsia" w:eastAsia="仿宋_GB2312"/>
                <w:kern w:val="0"/>
                <w:szCs w:val="21"/>
              </w:rPr>
            </w:pPr>
            <w:r>
              <w:rPr>
                <w:rFonts w:eastAsia="仿宋_GB2312"/>
                <w:kern w:val="0"/>
                <w:szCs w:val="21"/>
              </w:rPr>
              <w:t>2120</w:t>
            </w:r>
            <w:r>
              <w:rPr>
                <w:rFonts w:hint="eastAsia" w:eastAsia="仿宋_GB2312"/>
                <w:kern w:val="0"/>
                <w:szCs w:val="21"/>
              </w:rPr>
              <w:t>8</w:t>
            </w:r>
            <w:r>
              <w:rPr>
                <w:rFonts w:eastAsia="仿宋_GB2312"/>
                <w:kern w:val="0"/>
                <w:szCs w:val="21"/>
              </w:rPr>
              <w:t>0</w:t>
            </w:r>
            <w:r>
              <w:rPr>
                <w:rFonts w:hint="eastAsia" w:eastAsia="仿宋_GB2312"/>
                <w:kern w:val="0"/>
                <w:szCs w:val="21"/>
              </w:rPr>
              <w:t>2</w:t>
            </w:r>
          </w:p>
        </w:tc>
        <w:tc>
          <w:tcPr>
            <w:tcW w:w="1839" w:type="dxa"/>
            <w:tcBorders>
              <w:top w:val="nil"/>
              <w:left w:val="nil"/>
              <w:bottom w:val="single" w:color="auto" w:sz="8" w:space="0"/>
              <w:right w:val="single" w:color="auto" w:sz="4" w:space="0"/>
            </w:tcBorders>
            <w:noWrap/>
            <w:vAlign w:val="center"/>
          </w:tcPr>
          <w:p w14:paraId="42E729D1">
            <w:pPr>
              <w:widowControl/>
              <w:jc w:val="left"/>
              <w:rPr>
                <w:rFonts w:hint="eastAsia" w:eastAsia="仿宋_GB2312"/>
                <w:kern w:val="0"/>
                <w:szCs w:val="21"/>
              </w:rPr>
            </w:pPr>
            <w:r>
              <w:rPr>
                <w:rFonts w:hint="eastAsia" w:eastAsia="仿宋_GB2312"/>
                <w:kern w:val="0"/>
                <w:szCs w:val="21"/>
              </w:rPr>
              <w:t>土地开发支出</w:t>
            </w:r>
          </w:p>
        </w:tc>
        <w:tc>
          <w:tcPr>
            <w:tcW w:w="1025" w:type="dxa"/>
            <w:tcBorders>
              <w:top w:val="nil"/>
              <w:left w:val="nil"/>
              <w:bottom w:val="single" w:color="auto" w:sz="8" w:space="0"/>
              <w:right w:val="single" w:color="auto" w:sz="4" w:space="0"/>
            </w:tcBorders>
            <w:noWrap/>
            <w:vAlign w:val="center"/>
          </w:tcPr>
          <w:p w14:paraId="77885256">
            <w:pPr>
              <w:widowControl/>
              <w:jc w:val="right"/>
              <w:rPr>
                <w:rFonts w:hint="eastAsia" w:eastAsia="仿宋_GB2312"/>
                <w:kern w:val="0"/>
                <w:szCs w:val="21"/>
              </w:rPr>
            </w:pPr>
            <w:r>
              <w:rPr>
                <w:rFonts w:hint="eastAsia" w:eastAsia="仿宋_GB2312"/>
                <w:kern w:val="0"/>
                <w:szCs w:val="21"/>
              </w:rPr>
              <w:t>2139.89</w:t>
            </w:r>
          </w:p>
        </w:tc>
        <w:tc>
          <w:tcPr>
            <w:tcW w:w="1595" w:type="dxa"/>
            <w:tcBorders>
              <w:top w:val="nil"/>
              <w:left w:val="nil"/>
              <w:bottom w:val="single" w:color="auto" w:sz="8" w:space="0"/>
              <w:right w:val="single" w:color="auto" w:sz="4" w:space="0"/>
            </w:tcBorders>
            <w:noWrap/>
            <w:vAlign w:val="center"/>
          </w:tcPr>
          <w:p w14:paraId="49E19F08">
            <w:pPr>
              <w:widowControl/>
              <w:jc w:val="right"/>
              <w:rPr>
                <w:rFonts w:hint="eastAsia" w:eastAsia="仿宋_GB2312"/>
                <w:kern w:val="0"/>
                <w:szCs w:val="21"/>
              </w:rPr>
            </w:pPr>
            <w:r>
              <w:rPr>
                <w:rFonts w:hint="eastAsia" w:eastAsia="仿宋_GB2312"/>
                <w:kern w:val="0"/>
                <w:szCs w:val="21"/>
              </w:rPr>
              <w:t>2139.89</w:t>
            </w:r>
          </w:p>
        </w:tc>
        <w:tc>
          <w:tcPr>
            <w:tcW w:w="1676" w:type="dxa"/>
            <w:tcBorders>
              <w:top w:val="nil"/>
              <w:left w:val="nil"/>
              <w:bottom w:val="single" w:color="auto" w:sz="8" w:space="0"/>
              <w:right w:val="single" w:color="auto" w:sz="4" w:space="0"/>
            </w:tcBorders>
            <w:noWrap/>
            <w:vAlign w:val="center"/>
          </w:tcPr>
          <w:p w14:paraId="07490D47">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071D87E7">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58E5E172">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35811C46">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3403C219">
            <w:pPr>
              <w:widowControl/>
              <w:jc w:val="right"/>
              <w:rPr>
                <w:rFonts w:hint="eastAsia" w:eastAsia="仿宋_GB2312"/>
                <w:kern w:val="0"/>
                <w:szCs w:val="21"/>
              </w:rPr>
            </w:pPr>
          </w:p>
        </w:tc>
      </w:tr>
      <w:tr w14:paraId="03D53B9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795C58EE">
            <w:pPr>
              <w:widowControl/>
              <w:jc w:val="left"/>
              <w:rPr>
                <w:rFonts w:hint="eastAsia" w:eastAsia="仿宋_GB2312"/>
                <w:kern w:val="0"/>
                <w:szCs w:val="21"/>
              </w:rPr>
            </w:pPr>
            <w:r>
              <w:rPr>
                <w:rFonts w:eastAsia="仿宋_GB2312"/>
                <w:kern w:val="0"/>
                <w:szCs w:val="21"/>
              </w:rPr>
              <w:t>214</w:t>
            </w:r>
          </w:p>
        </w:tc>
        <w:tc>
          <w:tcPr>
            <w:tcW w:w="1839" w:type="dxa"/>
            <w:tcBorders>
              <w:top w:val="nil"/>
              <w:left w:val="nil"/>
              <w:bottom w:val="single" w:color="auto" w:sz="8" w:space="0"/>
              <w:right w:val="single" w:color="auto" w:sz="4" w:space="0"/>
            </w:tcBorders>
            <w:noWrap/>
            <w:vAlign w:val="center"/>
          </w:tcPr>
          <w:p w14:paraId="13EB24C8">
            <w:pPr>
              <w:widowControl/>
              <w:jc w:val="left"/>
              <w:rPr>
                <w:rFonts w:hint="eastAsia" w:eastAsia="仿宋_GB2312"/>
                <w:kern w:val="0"/>
                <w:szCs w:val="21"/>
              </w:rPr>
            </w:pPr>
            <w:r>
              <w:rPr>
                <w:rFonts w:hint="eastAsia" w:eastAsia="仿宋_GB2312"/>
                <w:kern w:val="0"/>
                <w:szCs w:val="21"/>
              </w:rPr>
              <w:t>交通运输支出</w:t>
            </w:r>
          </w:p>
        </w:tc>
        <w:tc>
          <w:tcPr>
            <w:tcW w:w="1025" w:type="dxa"/>
            <w:tcBorders>
              <w:top w:val="nil"/>
              <w:left w:val="nil"/>
              <w:bottom w:val="single" w:color="auto" w:sz="8" w:space="0"/>
              <w:right w:val="single" w:color="auto" w:sz="4" w:space="0"/>
            </w:tcBorders>
            <w:noWrap/>
            <w:vAlign w:val="center"/>
          </w:tcPr>
          <w:p w14:paraId="1770CA09">
            <w:pPr>
              <w:widowControl/>
              <w:jc w:val="right"/>
              <w:rPr>
                <w:rFonts w:hint="eastAsia" w:eastAsia="仿宋_GB2312"/>
                <w:kern w:val="0"/>
                <w:szCs w:val="21"/>
              </w:rPr>
            </w:pPr>
            <w:r>
              <w:rPr>
                <w:rFonts w:hint="eastAsia" w:eastAsia="仿宋_GB2312"/>
                <w:kern w:val="0"/>
                <w:szCs w:val="21"/>
              </w:rPr>
              <w:t>10914.84</w:t>
            </w:r>
          </w:p>
        </w:tc>
        <w:tc>
          <w:tcPr>
            <w:tcW w:w="1595" w:type="dxa"/>
            <w:tcBorders>
              <w:top w:val="nil"/>
              <w:left w:val="nil"/>
              <w:bottom w:val="single" w:color="auto" w:sz="8" w:space="0"/>
              <w:right w:val="single" w:color="auto" w:sz="4" w:space="0"/>
            </w:tcBorders>
            <w:noWrap/>
            <w:vAlign w:val="center"/>
          </w:tcPr>
          <w:p w14:paraId="4965F0E8">
            <w:pPr>
              <w:widowControl/>
              <w:jc w:val="right"/>
              <w:rPr>
                <w:rFonts w:hint="eastAsia" w:eastAsia="仿宋_GB2312"/>
                <w:kern w:val="0"/>
                <w:szCs w:val="21"/>
              </w:rPr>
            </w:pPr>
            <w:r>
              <w:rPr>
                <w:rFonts w:hint="eastAsia" w:eastAsia="仿宋_GB2312"/>
                <w:kern w:val="0"/>
                <w:szCs w:val="21"/>
              </w:rPr>
              <w:t>10914.84</w:t>
            </w:r>
          </w:p>
        </w:tc>
        <w:tc>
          <w:tcPr>
            <w:tcW w:w="1676" w:type="dxa"/>
            <w:tcBorders>
              <w:top w:val="nil"/>
              <w:left w:val="nil"/>
              <w:bottom w:val="single" w:color="auto" w:sz="8" w:space="0"/>
              <w:right w:val="single" w:color="auto" w:sz="4" w:space="0"/>
            </w:tcBorders>
            <w:noWrap/>
            <w:vAlign w:val="center"/>
          </w:tcPr>
          <w:p w14:paraId="5AF96290">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2E1E3078">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07EC1078">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04A1697F">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2B466242">
            <w:pPr>
              <w:widowControl/>
              <w:jc w:val="right"/>
              <w:rPr>
                <w:rFonts w:hint="eastAsia" w:eastAsia="仿宋_GB2312"/>
                <w:kern w:val="0"/>
                <w:szCs w:val="21"/>
              </w:rPr>
            </w:pPr>
          </w:p>
        </w:tc>
      </w:tr>
      <w:tr w14:paraId="28F93C1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188E4086">
            <w:pPr>
              <w:widowControl/>
              <w:jc w:val="left"/>
              <w:rPr>
                <w:rFonts w:hint="eastAsia" w:eastAsia="仿宋_GB2312"/>
                <w:kern w:val="0"/>
                <w:szCs w:val="21"/>
              </w:rPr>
            </w:pPr>
            <w:r>
              <w:rPr>
                <w:rFonts w:eastAsia="仿宋_GB2312"/>
                <w:kern w:val="0"/>
                <w:szCs w:val="21"/>
              </w:rPr>
              <w:t>21401</w:t>
            </w:r>
          </w:p>
        </w:tc>
        <w:tc>
          <w:tcPr>
            <w:tcW w:w="1839" w:type="dxa"/>
            <w:tcBorders>
              <w:top w:val="nil"/>
              <w:left w:val="nil"/>
              <w:bottom w:val="single" w:color="auto" w:sz="8" w:space="0"/>
              <w:right w:val="single" w:color="auto" w:sz="4" w:space="0"/>
            </w:tcBorders>
            <w:noWrap/>
            <w:vAlign w:val="center"/>
          </w:tcPr>
          <w:p w14:paraId="62296576">
            <w:pPr>
              <w:widowControl/>
              <w:jc w:val="left"/>
              <w:rPr>
                <w:rFonts w:hint="eastAsia" w:eastAsia="仿宋_GB2312"/>
                <w:kern w:val="0"/>
                <w:szCs w:val="21"/>
              </w:rPr>
            </w:pPr>
            <w:r>
              <w:rPr>
                <w:rFonts w:hint="eastAsia" w:eastAsia="仿宋_GB2312"/>
                <w:kern w:val="0"/>
                <w:szCs w:val="21"/>
              </w:rPr>
              <w:t>公路水路运输</w:t>
            </w:r>
          </w:p>
        </w:tc>
        <w:tc>
          <w:tcPr>
            <w:tcW w:w="1025" w:type="dxa"/>
            <w:tcBorders>
              <w:top w:val="nil"/>
              <w:left w:val="nil"/>
              <w:bottom w:val="single" w:color="auto" w:sz="8" w:space="0"/>
              <w:right w:val="single" w:color="auto" w:sz="4" w:space="0"/>
            </w:tcBorders>
            <w:noWrap/>
            <w:vAlign w:val="center"/>
          </w:tcPr>
          <w:p w14:paraId="68448143">
            <w:pPr>
              <w:widowControl/>
              <w:jc w:val="right"/>
              <w:rPr>
                <w:rFonts w:hint="eastAsia" w:eastAsia="仿宋_GB2312"/>
                <w:kern w:val="0"/>
                <w:szCs w:val="21"/>
              </w:rPr>
            </w:pPr>
            <w:r>
              <w:rPr>
                <w:rFonts w:hint="eastAsia" w:eastAsia="仿宋_GB2312"/>
                <w:kern w:val="0"/>
                <w:szCs w:val="21"/>
              </w:rPr>
              <w:t>8543.81</w:t>
            </w:r>
          </w:p>
        </w:tc>
        <w:tc>
          <w:tcPr>
            <w:tcW w:w="1595" w:type="dxa"/>
            <w:tcBorders>
              <w:top w:val="nil"/>
              <w:left w:val="nil"/>
              <w:bottom w:val="single" w:color="auto" w:sz="8" w:space="0"/>
              <w:right w:val="single" w:color="auto" w:sz="4" w:space="0"/>
            </w:tcBorders>
            <w:noWrap/>
            <w:vAlign w:val="center"/>
          </w:tcPr>
          <w:p w14:paraId="0F199F61">
            <w:pPr>
              <w:widowControl/>
              <w:jc w:val="right"/>
              <w:rPr>
                <w:rFonts w:hint="eastAsia" w:eastAsia="仿宋_GB2312"/>
                <w:kern w:val="0"/>
                <w:szCs w:val="21"/>
              </w:rPr>
            </w:pPr>
            <w:r>
              <w:rPr>
                <w:rFonts w:hint="eastAsia" w:eastAsia="仿宋_GB2312"/>
                <w:kern w:val="0"/>
                <w:szCs w:val="21"/>
              </w:rPr>
              <w:t>8543.81</w:t>
            </w:r>
          </w:p>
        </w:tc>
        <w:tc>
          <w:tcPr>
            <w:tcW w:w="1676" w:type="dxa"/>
            <w:tcBorders>
              <w:top w:val="nil"/>
              <w:left w:val="nil"/>
              <w:bottom w:val="single" w:color="auto" w:sz="8" w:space="0"/>
              <w:right w:val="single" w:color="auto" w:sz="4" w:space="0"/>
            </w:tcBorders>
            <w:noWrap/>
            <w:vAlign w:val="center"/>
          </w:tcPr>
          <w:p w14:paraId="706D3025">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2041ABD5">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11B77870">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07BB03DE">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46B62253">
            <w:pPr>
              <w:widowControl/>
              <w:jc w:val="right"/>
              <w:rPr>
                <w:rFonts w:hint="eastAsia" w:eastAsia="仿宋_GB2312"/>
                <w:kern w:val="0"/>
                <w:szCs w:val="21"/>
              </w:rPr>
            </w:pPr>
          </w:p>
        </w:tc>
      </w:tr>
      <w:tr w14:paraId="37F0950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5398EFCD">
            <w:pPr>
              <w:widowControl/>
              <w:jc w:val="left"/>
              <w:rPr>
                <w:rFonts w:eastAsia="仿宋_GB2312"/>
                <w:kern w:val="0"/>
                <w:szCs w:val="21"/>
              </w:rPr>
            </w:pPr>
            <w:r>
              <w:rPr>
                <w:rFonts w:eastAsia="仿宋_GB2312"/>
                <w:kern w:val="0"/>
                <w:szCs w:val="21"/>
              </w:rPr>
              <w:t>2140101</w:t>
            </w:r>
          </w:p>
        </w:tc>
        <w:tc>
          <w:tcPr>
            <w:tcW w:w="1839" w:type="dxa"/>
            <w:tcBorders>
              <w:top w:val="nil"/>
              <w:left w:val="nil"/>
              <w:bottom w:val="single" w:color="auto" w:sz="8" w:space="0"/>
              <w:right w:val="single" w:color="auto" w:sz="4" w:space="0"/>
            </w:tcBorders>
            <w:noWrap/>
            <w:vAlign w:val="center"/>
          </w:tcPr>
          <w:p w14:paraId="15FF95DC">
            <w:pPr>
              <w:widowControl/>
              <w:jc w:val="left"/>
              <w:rPr>
                <w:rFonts w:hint="eastAsia" w:eastAsia="仿宋_GB2312"/>
                <w:kern w:val="0"/>
                <w:szCs w:val="21"/>
              </w:rPr>
            </w:pPr>
            <w:r>
              <w:rPr>
                <w:rFonts w:hint="eastAsia" w:eastAsia="仿宋_GB2312"/>
                <w:kern w:val="0"/>
                <w:szCs w:val="21"/>
              </w:rPr>
              <w:t>行政运行</w:t>
            </w:r>
          </w:p>
        </w:tc>
        <w:tc>
          <w:tcPr>
            <w:tcW w:w="1025" w:type="dxa"/>
            <w:tcBorders>
              <w:top w:val="nil"/>
              <w:left w:val="nil"/>
              <w:bottom w:val="single" w:color="auto" w:sz="8" w:space="0"/>
              <w:right w:val="single" w:color="auto" w:sz="4" w:space="0"/>
            </w:tcBorders>
            <w:noWrap/>
            <w:vAlign w:val="center"/>
          </w:tcPr>
          <w:p w14:paraId="4B2C63FA">
            <w:pPr>
              <w:widowControl/>
              <w:jc w:val="right"/>
              <w:rPr>
                <w:rFonts w:hint="eastAsia" w:eastAsia="仿宋_GB2312"/>
                <w:kern w:val="0"/>
                <w:szCs w:val="21"/>
              </w:rPr>
            </w:pPr>
            <w:r>
              <w:rPr>
                <w:rFonts w:hint="eastAsia" w:eastAsia="仿宋_GB2312"/>
                <w:kern w:val="0"/>
                <w:szCs w:val="21"/>
              </w:rPr>
              <w:t>3121.66</w:t>
            </w:r>
          </w:p>
        </w:tc>
        <w:tc>
          <w:tcPr>
            <w:tcW w:w="1595" w:type="dxa"/>
            <w:tcBorders>
              <w:top w:val="nil"/>
              <w:left w:val="nil"/>
              <w:bottom w:val="single" w:color="auto" w:sz="8" w:space="0"/>
              <w:right w:val="single" w:color="auto" w:sz="4" w:space="0"/>
            </w:tcBorders>
            <w:noWrap/>
            <w:vAlign w:val="center"/>
          </w:tcPr>
          <w:p w14:paraId="2CCFD254">
            <w:pPr>
              <w:widowControl/>
              <w:jc w:val="right"/>
              <w:rPr>
                <w:rFonts w:hint="eastAsia" w:eastAsia="仿宋_GB2312"/>
                <w:kern w:val="0"/>
                <w:szCs w:val="21"/>
              </w:rPr>
            </w:pPr>
            <w:r>
              <w:rPr>
                <w:rFonts w:hint="eastAsia" w:eastAsia="仿宋_GB2312"/>
                <w:kern w:val="0"/>
                <w:szCs w:val="21"/>
              </w:rPr>
              <w:t>3121.66</w:t>
            </w:r>
          </w:p>
        </w:tc>
        <w:tc>
          <w:tcPr>
            <w:tcW w:w="1676" w:type="dxa"/>
            <w:tcBorders>
              <w:top w:val="nil"/>
              <w:left w:val="nil"/>
              <w:bottom w:val="single" w:color="auto" w:sz="8" w:space="0"/>
              <w:right w:val="single" w:color="auto" w:sz="4" w:space="0"/>
            </w:tcBorders>
            <w:noWrap/>
            <w:vAlign w:val="center"/>
          </w:tcPr>
          <w:p w14:paraId="6FEA9827">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74D14B8B">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49ADC99D">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00896315">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4120AF54">
            <w:pPr>
              <w:widowControl/>
              <w:jc w:val="right"/>
              <w:rPr>
                <w:rFonts w:hint="eastAsia" w:eastAsia="仿宋_GB2312"/>
                <w:kern w:val="0"/>
                <w:szCs w:val="21"/>
              </w:rPr>
            </w:pPr>
          </w:p>
        </w:tc>
      </w:tr>
      <w:tr w14:paraId="6BD7742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671F31D2">
            <w:pPr>
              <w:widowControl/>
              <w:jc w:val="left"/>
              <w:rPr>
                <w:rFonts w:eastAsia="仿宋_GB2312"/>
                <w:kern w:val="0"/>
                <w:szCs w:val="21"/>
              </w:rPr>
            </w:pPr>
            <w:r>
              <w:rPr>
                <w:rFonts w:eastAsia="仿宋_GB2312"/>
                <w:kern w:val="0"/>
                <w:szCs w:val="21"/>
              </w:rPr>
              <w:t>2140104</w:t>
            </w:r>
          </w:p>
        </w:tc>
        <w:tc>
          <w:tcPr>
            <w:tcW w:w="1839" w:type="dxa"/>
            <w:tcBorders>
              <w:top w:val="nil"/>
              <w:left w:val="nil"/>
              <w:bottom w:val="single" w:color="auto" w:sz="8" w:space="0"/>
              <w:right w:val="single" w:color="auto" w:sz="4" w:space="0"/>
            </w:tcBorders>
            <w:noWrap/>
            <w:vAlign w:val="center"/>
          </w:tcPr>
          <w:p w14:paraId="2CA5AA17">
            <w:pPr>
              <w:widowControl/>
              <w:jc w:val="left"/>
              <w:rPr>
                <w:rFonts w:hint="eastAsia" w:eastAsia="仿宋_GB2312"/>
                <w:kern w:val="0"/>
                <w:szCs w:val="21"/>
              </w:rPr>
            </w:pPr>
            <w:r>
              <w:rPr>
                <w:rFonts w:hint="eastAsia" w:eastAsia="仿宋_GB2312"/>
                <w:kern w:val="0"/>
                <w:szCs w:val="21"/>
              </w:rPr>
              <w:t>公路建设</w:t>
            </w:r>
          </w:p>
        </w:tc>
        <w:tc>
          <w:tcPr>
            <w:tcW w:w="1025" w:type="dxa"/>
            <w:tcBorders>
              <w:top w:val="nil"/>
              <w:left w:val="nil"/>
              <w:bottom w:val="single" w:color="auto" w:sz="8" w:space="0"/>
              <w:right w:val="single" w:color="auto" w:sz="4" w:space="0"/>
            </w:tcBorders>
            <w:noWrap/>
            <w:vAlign w:val="center"/>
          </w:tcPr>
          <w:p w14:paraId="1B8095F3">
            <w:pPr>
              <w:widowControl/>
              <w:jc w:val="right"/>
              <w:rPr>
                <w:rFonts w:hint="eastAsia" w:eastAsia="仿宋_GB2312"/>
                <w:kern w:val="0"/>
                <w:szCs w:val="21"/>
              </w:rPr>
            </w:pPr>
            <w:r>
              <w:rPr>
                <w:rFonts w:hint="eastAsia" w:eastAsia="仿宋_GB2312"/>
                <w:kern w:val="0"/>
                <w:szCs w:val="21"/>
              </w:rPr>
              <w:t>3739.52</w:t>
            </w:r>
          </w:p>
        </w:tc>
        <w:tc>
          <w:tcPr>
            <w:tcW w:w="1595" w:type="dxa"/>
            <w:tcBorders>
              <w:top w:val="nil"/>
              <w:left w:val="nil"/>
              <w:bottom w:val="single" w:color="auto" w:sz="8" w:space="0"/>
              <w:right w:val="single" w:color="auto" w:sz="4" w:space="0"/>
            </w:tcBorders>
            <w:noWrap/>
            <w:vAlign w:val="center"/>
          </w:tcPr>
          <w:p w14:paraId="10A37387">
            <w:pPr>
              <w:widowControl/>
              <w:jc w:val="right"/>
              <w:rPr>
                <w:rFonts w:hint="eastAsia" w:eastAsia="仿宋_GB2312"/>
                <w:kern w:val="0"/>
                <w:szCs w:val="21"/>
              </w:rPr>
            </w:pPr>
            <w:r>
              <w:rPr>
                <w:rFonts w:hint="eastAsia" w:eastAsia="仿宋_GB2312"/>
                <w:kern w:val="0"/>
                <w:szCs w:val="21"/>
              </w:rPr>
              <w:t>3739.52</w:t>
            </w:r>
          </w:p>
        </w:tc>
        <w:tc>
          <w:tcPr>
            <w:tcW w:w="1676" w:type="dxa"/>
            <w:tcBorders>
              <w:top w:val="nil"/>
              <w:left w:val="nil"/>
              <w:bottom w:val="single" w:color="auto" w:sz="8" w:space="0"/>
              <w:right w:val="single" w:color="auto" w:sz="4" w:space="0"/>
            </w:tcBorders>
            <w:noWrap/>
            <w:vAlign w:val="center"/>
          </w:tcPr>
          <w:p w14:paraId="221D2DD9">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2DDCD74B">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4A011852">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7576E7CA">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5EE37D91">
            <w:pPr>
              <w:widowControl/>
              <w:jc w:val="right"/>
              <w:rPr>
                <w:rFonts w:hint="eastAsia" w:eastAsia="仿宋_GB2312"/>
                <w:kern w:val="0"/>
                <w:szCs w:val="21"/>
              </w:rPr>
            </w:pPr>
          </w:p>
        </w:tc>
      </w:tr>
      <w:tr w14:paraId="01947F6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44B7C40D">
            <w:pPr>
              <w:widowControl/>
              <w:jc w:val="left"/>
              <w:rPr>
                <w:rFonts w:eastAsia="仿宋_GB2312"/>
                <w:kern w:val="0"/>
                <w:szCs w:val="21"/>
              </w:rPr>
            </w:pPr>
            <w:r>
              <w:rPr>
                <w:rFonts w:eastAsia="仿宋_GB2312"/>
                <w:kern w:val="0"/>
                <w:szCs w:val="21"/>
              </w:rPr>
              <w:t>2140106</w:t>
            </w:r>
          </w:p>
        </w:tc>
        <w:tc>
          <w:tcPr>
            <w:tcW w:w="1839" w:type="dxa"/>
            <w:tcBorders>
              <w:top w:val="nil"/>
              <w:left w:val="nil"/>
              <w:bottom w:val="single" w:color="auto" w:sz="8" w:space="0"/>
              <w:right w:val="single" w:color="auto" w:sz="4" w:space="0"/>
            </w:tcBorders>
            <w:noWrap/>
            <w:vAlign w:val="center"/>
          </w:tcPr>
          <w:p w14:paraId="3025F373">
            <w:pPr>
              <w:widowControl/>
              <w:jc w:val="left"/>
              <w:rPr>
                <w:rFonts w:hint="eastAsia" w:eastAsia="仿宋_GB2312"/>
                <w:kern w:val="0"/>
                <w:szCs w:val="21"/>
              </w:rPr>
            </w:pPr>
            <w:r>
              <w:rPr>
                <w:rFonts w:hint="eastAsia" w:eastAsia="仿宋_GB2312"/>
                <w:kern w:val="0"/>
                <w:szCs w:val="21"/>
              </w:rPr>
              <w:t>公路养护</w:t>
            </w:r>
          </w:p>
        </w:tc>
        <w:tc>
          <w:tcPr>
            <w:tcW w:w="1025" w:type="dxa"/>
            <w:tcBorders>
              <w:top w:val="nil"/>
              <w:left w:val="nil"/>
              <w:bottom w:val="single" w:color="auto" w:sz="8" w:space="0"/>
              <w:right w:val="single" w:color="auto" w:sz="4" w:space="0"/>
            </w:tcBorders>
            <w:noWrap/>
            <w:vAlign w:val="center"/>
          </w:tcPr>
          <w:p w14:paraId="2BBBA2A5">
            <w:pPr>
              <w:widowControl/>
              <w:jc w:val="right"/>
              <w:rPr>
                <w:rFonts w:hint="eastAsia" w:eastAsia="仿宋_GB2312"/>
                <w:kern w:val="0"/>
                <w:szCs w:val="21"/>
              </w:rPr>
            </w:pPr>
            <w:r>
              <w:rPr>
                <w:rFonts w:hint="eastAsia" w:eastAsia="仿宋_GB2312"/>
                <w:kern w:val="0"/>
                <w:szCs w:val="21"/>
              </w:rPr>
              <w:t>1682.63</w:t>
            </w:r>
          </w:p>
        </w:tc>
        <w:tc>
          <w:tcPr>
            <w:tcW w:w="1595" w:type="dxa"/>
            <w:tcBorders>
              <w:top w:val="nil"/>
              <w:left w:val="nil"/>
              <w:bottom w:val="single" w:color="auto" w:sz="8" w:space="0"/>
              <w:right w:val="single" w:color="auto" w:sz="4" w:space="0"/>
            </w:tcBorders>
            <w:noWrap/>
            <w:vAlign w:val="center"/>
          </w:tcPr>
          <w:p w14:paraId="0573304D">
            <w:pPr>
              <w:widowControl/>
              <w:jc w:val="right"/>
              <w:rPr>
                <w:rFonts w:hint="eastAsia" w:eastAsia="仿宋_GB2312"/>
                <w:kern w:val="0"/>
                <w:szCs w:val="21"/>
              </w:rPr>
            </w:pPr>
            <w:r>
              <w:rPr>
                <w:rFonts w:hint="eastAsia" w:eastAsia="仿宋_GB2312"/>
                <w:kern w:val="0"/>
                <w:szCs w:val="21"/>
              </w:rPr>
              <w:t>1682.63</w:t>
            </w:r>
          </w:p>
        </w:tc>
        <w:tc>
          <w:tcPr>
            <w:tcW w:w="1676" w:type="dxa"/>
            <w:tcBorders>
              <w:top w:val="nil"/>
              <w:left w:val="nil"/>
              <w:bottom w:val="single" w:color="auto" w:sz="8" w:space="0"/>
              <w:right w:val="single" w:color="auto" w:sz="4" w:space="0"/>
            </w:tcBorders>
            <w:noWrap/>
            <w:vAlign w:val="center"/>
          </w:tcPr>
          <w:p w14:paraId="5C458D91">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1588CE79">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15AA6C64">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35AF0451">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4247CF9A">
            <w:pPr>
              <w:widowControl/>
              <w:jc w:val="right"/>
              <w:rPr>
                <w:rFonts w:hint="eastAsia" w:eastAsia="仿宋_GB2312"/>
                <w:kern w:val="0"/>
                <w:szCs w:val="21"/>
              </w:rPr>
            </w:pPr>
          </w:p>
        </w:tc>
      </w:tr>
      <w:tr w14:paraId="0872CEC8">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312C0FC0">
            <w:pPr>
              <w:widowControl/>
              <w:jc w:val="left"/>
              <w:rPr>
                <w:rFonts w:eastAsia="仿宋_GB2312"/>
                <w:kern w:val="0"/>
                <w:szCs w:val="21"/>
              </w:rPr>
            </w:pPr>
            <w:r>
              <w:rPr>
                <w:rFonts w:eastAsia="仿宋_GB2312"/>
                <w:kern w:val="0"/>
                <w:szCs w:val="21"/>
              </w:rPr>
              <w:t>21406</w:t>
            </w:r>
          </w:p>
        </w:tc>
        <w:tc>
          <w:tcPr>
            <w:tcW w:w="1839" w:type="dxa"/>
            <w:tcBorders>
              <w:top w:val="nil"/>
              <w:left w:val="nil"/>
              <w:bottom w:val="single" w:color="auto" w:sz="8" w:space="0"/>
              <w:right w:val="single" w:color="auto" w:sz="4" w:space="0"/>
            </w:tcBorders>
            <w:noWrap/>
            <w:vAlign w:val="center"/>
          </w:tcPr>
          <w:p w14:paraId="2D30B1A7">
            <w:pPr>
              <w:widowControl/>
              <w:jc w:val="left"/>
              <w:rPr>
                <w:rFonts w:hint="eastAsia" w:eastAsia="仿宋_GB2312"/>
                <w:kern w:val="0"/>
                <w:szCs w:val="21"/>
              </w:rPr>
            </w:pPr>
            <w:r>
              <w:rPr>
                <w:rFonts w:hint="eastAsia" w:eastAsia="仿宋_GB2312"/>
                <w:kern w:val="0"/>
                <w:szCs w:val="21"/>
              </w:rPr>
              <w:t>车辆购置税支出</w:t>
            </w:r>
          </w:p>
        </w:tc>
        <w:tc>
          <w:tcPr>
            <w:tcW w:w="1025" w:type="dxa"/>
            <w:tcBorders>
              <w:top w:val="nil"/>
              <w:left w:val="nil"/>
              <w:bottom w:val="single" w:color="auto" w:sz="8" w:space="0"/>
              <w:right w:val="single" w:color="auto" w:sz="4" w:space="0"/>
            </w:tcBorders>
            <w:noWrap/>
            <w:vAlign w:val="center"/>
          </w:tcPr>
          <w:p w14:paraId="0A1201EF">
            <w:pPr>
              <w:widowControl/>
              <w:jc w:val="right"/>
              <w:rPr>
                <w:rFonts w:hint="eastAsia" w:eastAsia="仿宋_GB2312"/>
                <w:kern w:val="0"/>
                <w:szCs w:val="21"/>
              </w:rPr>
            </w:pPr>
            <w:r>
              <w:rPr>
                <w:rFonts w:hint="eastAsia" w:eastAsia="仿宋_GB2312"/>
                <w:kern w:val="0"/>
                <w:szCs w:val="21"/>
              </w:rPr>
              <w:t>2224.74</w:t>
            </w:r>
          </w:p>
        </w:tc>
        <w:tc>
          <w:tcPr>
            <w:tcW w:w="1595" w:type="dxa"/>
            <w:tcBorders>
              <w:top w:val="nil"/>
              <w:left w:val="nil"/>
              <w:bottom w:val="single" w:color="auto" w:sz="8" w:space="0"/>
              <w:right w:val="single" w:color="auto" w:sz="4" w:space="0"/>
            </w:tcBorders>
            <w:noWrap/>
            <w:vAlign w:val="center"/>
          </w:tcPr>
          <w:p w14:paraId="5017D737">
            <w:pPr>
              <w:widowControl/>
              <w:jc w:val="right"/>
              <w:rPr>
                <w:rFonts w:hint="eastAsia" w:eastAsia="仿宋_GB2312"/>
                <w:kern w:val="0"/>
                <w:szCs w:val="21"/>
              </w:rPr>
            </w:pPr>
            <w:r>
              <w:rPr>
                <w:rFonts w:hint="eastAsia" w:eastAsia="仿宋_GB2312"/>
                <w:kern w:val="0"/>
                <w:szCs w:val="21"/>
              </w:rPr>
              <w:t>2224.74</w:t>
            </w:r>
          </w:p>
        </w:tc>
        <w:tc>
          <w:tcPr>
            <w:tcW w:w="1676" w:type="dxa"/>
            <w:tcBorders>
              <w:top w:val="nil"/>
              <w:left w:val="nil"/>
              <w:bottom w:val="single" w:color="auto" w:sz="8" w:space="0"/>
              <w:right w:val="single" w:color="auto" w:sz="4" w:space="0"/>
            </w:tcBorders>
            <w:noWrap/>
            <w:vAlign w:val="center"/>
          </w:tcPr>
          <w:p w14:paraId="0617E891">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2DF2C1BB">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5228B339">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671D0735">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223D8E94">
            <w:pPr>
              <w:widowControl/>
              <w:jc w:val="right"/>
              <w:rPr>
                <w:rFonts w:hint="eastAsia" w:eastAsia="仿宋_GB2312"/>
                <w:kern w:val="0"/>
                <w:szCs w:val="21"/>
              </w:rPr>
            </w:pPr>
          </w:p>
        </w:tc>
      </w:tr>
      <w:tr w14:paraId="0E359C8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5C7843FB">
            <w:pPr>
              <w:widowControl/>
              <w:jc w:val="left"/>
              <w:rPr>
                <w:rFonts w:eastAsia="仿宋_GB2312"/>
                <w:kern w:val="0"/>
                <w:szCs w:val="21"/>
              </w:rPr>
            </w:pPr>
            <w:r>
              <w:rPr>
                <w:rFonts w:eastAsia="仿宋_GB2312"/>
                <w:kern w:val="0"/>
                <w:szCs w:val="21"/>
              </w:rPr>
              <w:t>2140602</w:t>
            </w:r>
          </w:p>
        </w:tc>
        <w:tc>
          <w:tcPr>
            <w:tcW w:w="1839" w:type="dxa"/>
            <w:tcBorders>
              <w:top w:val="nil"/>
              <w:left w:val="nil"/>
              <w:bottom w:val="single" w:color="auto" w:sz="8" w:space="0"/>
              <w:right w:val="single" w:color="auto" w:sz="4" w:space="0"/>
            </w:tcBorders>
            <w:noWrap/>
            <w:vAlign w:val="center"/>
          </w:tcPr>
          <w:p w14:paraId="64756175">
            <w:pPr>
              <w:widowControl/>
              <w:jc w:val="left"/>
              <w:rPr>
                <w:rFonts w:hint="eastAsia" w:eastAsia="仿宋_GB2312"/>
                <w:kern w:val="0"/>
                <w:szCs w:val="21"/>
              </w:rPr>
            </w:pPr>
            <w:r>
              <w:rPr>
                <w:rFonts w:hint="eastAsia" w:eastAsia="仿宋_GB2312"/>
                <w:kern w:val="0"/>
                <w:szCs w:val="21"/>
              </w:rPr>
              <w:t>车辆购置税用于农村公路建设支出</w:t>
            </w:r>
          </w:p>
        </w:tc>
        <w:tc>
          <w:tcPr>
            <w:tcW w:w="1025" w:type="dxa"/>
            <w:tcBorders>
              <w:top w:val="nil"/>
              <w:left w:val="nil"/>
              <w:bottom w:val="single" w:color="auto" w:sz="8" w:space="0"/>
              <w:right w:val="single" w:color="auto" w:sz="4" w:space="0"/>
            </w:tcBorders>
            <w:noWrap/>
            <w:vAlign w:val="center"/>
          </w:tcPr>
          <w:p w14:paraId="40E2FA65">
            <w:pPr>
              <w:widowControl/>
              <w:jc w:val="right"/>
              <w:rPr>
                <w:rFonts w:hint="eastAsia" w:eastAsia="仿宋_GB2312"/>
                <w:kern w:val="0"/>
                <w:szCs w:val="21"/>
              </w:rPr>
            </w:pPr>
            <w:r>
              <w:rPr>
                <w:rFonts w:hint="eastAsia" w:eastAsia="仿宋_GB2312"/>
                <w:kern w:val="0"/>
                <w:szCs w:val="21"/>
              </w:rPr>
              <w:t>2117.41</w:t>
            </w:r>
          </w:p>
        </w:tc>
        <w:tc>
          <w:tcPr>
            <w:tcW w:w="1595" w:type="dxa"/>
            <w:tcBorders>
              <w:top w:val="nil"/>
              <w:left w:val="nil"/>
              <w:bottom w:val="single" w:color="auto" w:sz="8" w:space="0"/>
              <w:right w:val="single" w:color="auto" w:sz="4" w:space="0"/>
            </w:tcBorders>
            <w:noWrap/>
            <w:vAlign w:val="center"/>
          </w:tcPr>
          <w:p w14:paraId="60E306B4">
            <w:pPr>
              <w:widowControl/>
              <w:jc w:val="right"/>
              <w:rPr>
                <w:rFonts w:hint="eastAsia" w:eastAsia="仿宋_GB2312"/>
                <w:kern w:val="0"/>
                <w:szCs w:val="21"/>
              </w:rPr>
            </w:pPr>
            <w:r>
              <w:rPr>
                <w:rFonts w:hint="eastAsia" w:eastAsia="仿宋_GB2312"/>
                <w:kern w:val="0"/>
                <w:szCs w:val="21"/>
              </w:rPr>
              <w:t>2117.41</w:t>
            </w:r>
          </w:p>
        </w:tc>
        <w:tc>
          <w:tcPr>
            <w:tcW w:w="1676" w:type="dxa"/>
            <w:tcBorders>
              <w:top w:val="nil"/>
              <w:left w:val="nil"/>
              <w:bottom w:val="single" w:color="auto" w:sz="8" w:space="0"/>
              <w:right w:val="single" w:color="auto" w:sz="4" w:space="0"/>
            </w:tcBorders>
            <w:noWrap/>
            <w:vAlign w:val="center"/>
          </w:tcPr>
          <w:p w14:paraId="4DAB6811">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1281A928">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62A0D72B">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7D7F7CCA">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3A01DC23">
            <w:pPr>
              <w:widowControl/>
              <w:jc w:val="right"/>
              <w:rPr>
                <w:rFonts w:hint="eastAsia" w:eastAsia="仿宋_GB2312"/>
                <w:kern w:val="0"/>
                <w:szCs w:val="21"/>
              </w:rPr>
            </w:pPr>
          </w:p>
        </w:tc>
      </w:tr>
      <w:tr w14:paraId="2D889F57">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497F3D7A">
            <w:pPr>
              <w:widowControl/>
              <w:jc w:val="left"/>
              <w:rPr>
                <w:rFonts w:eastAsia="仿宋_GB2312"/>
                <w:kern w:val="0"/>
                <w:szCs w:val="21"/>
              </w:rPr>
            </w:pPr>
            <w:r>
              <w:rPr>
                <w:rFonts w:hint="eastAsia" w:eastAsia="仿宋_GB2312"/>
                <w:kern w:val="0"/>
                <w:szCs w:val="21"/>
              </w:rPr>
              <w:t>2140699</w:t>
            </w:r>
          </w:p>
        </w:tc>
        <w:tc>
          <w:tcPr>
            <w:tcW w:w="1839" w:type="dxa"/>
            <w:tcBorders>
              <w:top w:val="nil"/>
              <w:left w:val="nil"/>
              <w:bottom w:val="single" w:color="auto" w:sz="8" w:space="0"/>
              <w:right w:val="single" w:color="auto" w:sz="4" w:space="0"/>
            </w:tcBorders>
            <w:noWrap/>
            <w:vAlign w:val="center"/>
          </w:tcPr>
          <w:p w14:paraId="2019CEFA">
            <w:pPr>
              <w:widowControl/>
              <w:jc w:val="left"/>
              <w:rPr>
                <w:rFonts w:hint="eastAsia" w:eastAsia="仿宋_GB2312"/>
                <w:kern w:val="0"/>
                <w:szCs w:val="21"/>
              </w:rPr>
            </w:pPr>
            <w:r>
              <w:rPr>
                <w:rFonts w:hint="eastAsia" w:eastAsia="仿宋_GB2312"/>
                <w:kern w:val="0"/>
                <w:szCs w:val="21"/>
              </w:rPr>
              <w:t>车辆购置税其他支出</w:t>
            </w:r>
          </w:p>
        </w:tc>
        <w:tc>
          <w:tcPr>
            <w:tcW w:w="1025" w:type="dxa"/>
            <w:tcBorders>
              <w:top w:val="nil"/>
              <w:left w:val="nil"/>
              <w:bottom w:val="single" w:color="auto" w:sz="8" w:space="0"/>
              <w:right w:val="single" w:color="auto" w:sz="4" w:space="0"/>
            </w:tcBorders>
            <w:noWrap/>
            <w:vAlign w:val="center"/>
          </w:tcPr>
          <w:p w14:paraId="5B8282DA">
            <w:pPr>
              <w:widowControl/>
              <w:jc w:val="right"/>
              <w:rPr>
                <w:rFonts w:hint="eastAsia" w:eastAsia="仿宋_GB2312"/>
                <w:kern w:val="0"/>
                <w:szCs w:val="21"/>
              </w:rPr>
            </w:pPr>
            <w:r>
              <w:rPr>
                <w:rFonts w:hint="eastAsia" w:eastAsia="仿宋_GB2312"/>
                <w:kern w:val="0"/>
                <w:szCs w:val="21"/>
              </w:rPr>
              <w:t>107.33</w:t>
            </w:r>
          </w:p>
        </w:tc>
        <w:tc>
          <w:tcPr>
            <w:tcW w:w="1595" w:type="dxa"/>
            <w:tcBorders>
              <w:top w:val="nil"/>
              <w:left w:val="nil"/>
              <w:bottom w:val="single" w:color="auto" w:sz="8" w:space="0"/>
              <w:right w:val="single" w:color="auto" w:sz="4" w:space="0"/>
            </w:tcBorders>
            <w:noWrap/>
            <w:vAlign w:val="center"/>
          </w:tcPr>
          <w:p w14:paraId="7E5D3D04">
            <w:pPr>
              <w:widowControl/>
              <w:jc w:val="right"/>
              <w:rPr>
                <w:rFonts w:hint="eastAsia" w:eastAsia="仿宋_GB2312"/>
                <w:kern w:val="0"/>
                <w:szCs w:val="21"/>
              </w:rPr>
            </w:pPr>
            <w:r>
              <w:rPr>
                <w:rFonts w:hint="eastAsia" w:eastAsia="仿宋_GB2312"/>
                <w:kern w:val="0"/>
                <w:szCs w:val="21"/>
              </w:rPr>
              <w:t>107.33</w:t>
            </w:r>
          </w:p>
        </w:tc>
        <w:tc>
          <w:tcPr>
            <w:tcW w:w="1676" w:type="dxa"/>
            <w:tcBorders>
              <w:top w:val="nil"/>
              <w:left w:val="nil"/>
              <w:bottom w:val="single" w:color="auto" w:sz="8" w:space="0"/>
              <w:right w:val="single" w:color="auto" w:sz="4" w:space="0"/>
            </w:tcBorders>
            <w:noWrap/>
            <w:vAlign w:val="center"/>
          </w:tcPr>
          <w:p w14:paraId="654E761A">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1CC01BFC">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63CAC14D">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1B988F3F">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41ED5249">
            <w:pPr>
              <w:widowControl/>
              <w:jc w:val="right"/>
              <w:rPr>
                <w:rFonts w:hint="eastAsia" w:eastAsia="仿宋_GB2312"/>
                <w:kern w:val="0"/>
                <w:szCs w:val="21"/>
              </w:rPr>
            </w:pPr>
          </w:p>
        </w:tc>
      </w:tr>
      <w:tr w14:paraId="3039107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434AC31F">
            <w:pPr>
              <w:widowControl/>
              <w:jc w:val="left"/>
              <w:rPr>
                <w:rFonts w:eastAsia="仿宋_GB2312"/>
                <w:kern w:val="0"/>
                <w:szCs w:val="21"/>
              </w:rPr>
            </w:pPr>
            <w:r>
              <w:rPr>
                <w:rFonts w:eastAsia="仿宋_GB2312"/>
                <w:kern w:val="0"/>
                <w:szCs w:val="21"/>
              </w:rPr>
              <w:t>21499</w:t>
            </w:r>
          </w:p>
        </w:tc>
        <w:tc>
          <w:tcPr>
            <w:tcW w:w="1839" w:type="dxa"/>
            <w:tcBorders>
              <w:top w:val="nil"/>
              <w:left w:val="nil"/>
              <w:bottom w:val="single" w:color="auto" w:sz="8" w:space="0"/>
              <w:right w:val="single" w:color="auto" w:sz="4" w:space="0"/>
            </w:tcBorders>
            <w:noWrap/>
            <w:vAlign w:val="center"/>
          </w:tcPr>
          <w:p w14:paraId="2EA48416">
            <w:pPr>
              <w:widowControl/>
              <w:jc w:val="left"/>
              <w:rPr>
                <w:rFonts w:hint="eastAsia" w:eastAsia="仿宋_GB2312"/>
                <w:kern w:val="0"/>
                <w:szCs w:val="21"/>
              </w:rPr>
            </w:pPr>
            <w:r>
              <w:rPr>
                <w:rFonts w:hint="eastAsia" w:eastAsia="仿宋_GB2312"/>
                <w:kern w:val="0"/>
                <w:szCs w:val="21"/>
              </w:rPr>
              <w:t>其他交通运输支出</w:t>
            </w:r>
          </w:p>
        </w:tc>
        <w:tc>
          <w:tcPr>
            <w:tcW w:w="1025" w:type="dxa"/>
            <w:tcBorders>
              <w:top w:val="nil"/>
              <w:left w:val="nil"/>
              <w:bottom w:val="single" w:color="auto" w:sz="8" w:space="0"/>
              <w:right w:val="single" w:color="auto" w:sz="4" w:space="0"/>
            </w:tcBorders>
            <w:noWrap/>
            <w:vAlign w:val="center"/>
          </w:tcPr>
          <w:p w14:paraId="7426DAB0">
            <w:pPr>
              <w:widowControl/>
              <w:jc w:val="right"/>
              <w:rPr>
                <w:rFonts w:hint="eastAsia" w:eastAsia="仿宋_GB2312"/>
                <w:kern w:val="0"/>
                <w:szCs w:val="21"/>
              </w:rPr>
            </w:pPr>
            <w:r>
              <w:rPr>
                <w:rFonts w:hint="eastAsia" w:eastAsia="仿宋_GB2312"/>
                <w:kern w:val="0"/>
                <w:szCs w:val="21"/>
              </w:rPr>
              <w:t>146.29</w:t>
            </w:r>
          </w:p>
        </w:tc>
        <w:tc>
          <w:tcPr>
            <w:tcW w:w="1595" w:type="dxa"/>
            <w:tcBorders>
              <w:top w:val="nil"/>
              <w:left w:val="nil"/>
              <w:bottom w:val="single" w:color="auto" w:sz="8" w:space="0"/>
              <w:right w:val="single" w:color="auto" w:sz="4" w:space="0"/>
            </w:tcBorders>
            <w:noWrap/>
            <w:vAlign w:val="center"/>
          </w:tcPr>
          <w:p w14:paraId="3489EC21">
            <w:pPr>
              <w:widowControl/>
              <w:jc w:val="right"/>
              <w:rPr>
                <w:rFonts w:hint="eastAsia" w:eastAsia="仿宋_GB2312"/>
                <w:kern w:val="0"/>
                <w:szCs w:val="21"/>
              </w:rPr>
            </w:pPr>
            <w:r>
              <w:rPr>
                <w:rFonts w:hint="eastAsia" w:eastAsia="仿宋_GB2312"/>
                <w:kern w:val="0"/>
                <w:szCs w:val="21"/>
              </w:rPr>
              <w:t>146.29</w:t>
            </w:r>
          </w:p>
        </w:tc>
        <w:tc>
          <w:tcPr>
            <w:tcW w:w="1676" w:type="dxa"/>
            <w:tcBorders>
              <w:top w:val="nil"/>
              <w:left w:val="nil"/>
              <w:bottom w:val="single" w:color="auto" w:sz="8" w:space="0"/>
              <w:right w:val="single" w:color="auto" w:sz="4" w:space="0"/>
            </w:tcBorders>
            <w:noWrap/>
            <w:vAlign w:val="center"/>
          </w:tcPr>
          <w:p w14:paraId="3006D758">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600CA2BD">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27A4473F">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3AFDEE7A">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0840821F">
            <w:pPr>
              <w:widowControl/>
              <w:jc w:val="right"/>
              <w:rPr>
                <w:rFonts w:hint="eastAsia" w:eastAsia="仿宋_GB2312"/>
                <w:kern w:val="0"/>
                <w:szCs w:val="21"/>
              </w:rPr>
            </w:pPr>
          </w:p>
        </w:tc>
      </w:tr>
      <w:tr w14:paraId="2B3305A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5DDE2D3F">
            <w:pPr>
              <w:widowControl/>
              <w:jc w:val="left"/>
              <w:rPr>
                <w:rFonts w:eastAsia="仿宋_GB2312"/>
                <w:kern w:val="0"/>
                <w:szCs w:val="21"/>
              </w:rPr>
            </w:pPr>
            <w:r>
              <w:rPr>
                <w:rFonts w:eastAsia="仿宋_GB2312"/>
                <w:kern w:val="0"/>
                <w:szCs w:val="21"/>
              </w:rPr>
              <w:t>2149901</w:t>
            </w:r>
          </w:p>
        </w:tc>
        <w:tc>
          <w:tcPr>
            <w:tcW w:w="1839" w:type="dxa"/>
            <w:tcBorders>
              <w:top w:val="nil"/>
              <w:left w:val="nil"/>
              <w:bottom w:val="single" w:color="auto" w:sz="8" w:space="0"/>
              <w:right w:val="single" w:color="auto" w:sz="4" w:space="0"/>
            </w:tcBorders>
            <w:noWrap/>
            <w:vAlign w:val="center"/>
          </w:tcPr>
          <w:p w14:paraId="0838F53D">
            <w:pPr>
              <w:widowControl/>
              <w:jc w:val="left"/>
              <w:rPr>
                <w:rFonts w:hint="eastAsia" w:eastAsia="仿宋_GB2312"/>
                <w:kern w:val="0"/>
                <w:szCs w:val="21"/>
              </w:rPr>
            </w:pPr>
            <w:r>
              <w:rPr>
                <w:rFonts w:hint="eastAsia" w:eastAsia="仿宋_GB2312"/>
                <w:kern w:val="0"/>
                <w:szCs w:val="21"/>
              </w:rPr>
              <w:t>公共交通运营补助</w:t>
            </w:r>
          </w:p>
        </w:tc>
        <w:tc>
          <w:tcPr>
            <w:tcW w:w="1025" w:type="dxa"/>
            <w:tcBorders>
              <w:top w:val="nil"/>
              <w:left w:val="nil"/>
              <w:bottom w:val="single" w:color="auto" w:sz="8" w:space="0"/>
              <w:right w:val="single" w:color="auto" w:sz="4" w:space="0"/>
            </w:tcBorders>
            <w:noWrap/>
            <w:vAlign w:val="center"/>
          </w:tcPr>
          <w:p w14:paraId="24B294C0">
            <w:pPr>
              <w:widowControl/>
              <w:jc w:val="right"/>
              <w:rPr>
                <w:rFonts w:hint="eastAsia" w:eastAsia="仿宋_GB2312"/>
                <w:kern w:val="0"/>
                <w:szCs w:val="21"/>
              </w:rPr>
            </w:pPr>
            <w:r>
              <w:rPr>
                <w:rFonts w:hint="eastAsia" w:eastAsia="仿宋_GB2312"/>
                <w:kern w:val="0"/>
                <w:szCs w:val="21"/>
              </w:rPr>
              <w:t>146.29</w:t>
            </w:r>
          </w:p>
        </w:tc>
        <w:tc>
          <w:tcPr>
            <w:tcW w:w="1595" w:type="dxa"/>
            <w:tcBorders>
              <w:top w:val="nil"/>
              <w:left w:val="nil"/>
              <w:bottom w:val="single" w:color="auto" w:sz="8" w:space="0"/>
              <w:right w:val="single" w:color="auto" w:sz="4" w:space="0"/>
            </w:tcBorders>
            <w:noWrap/>
            <w:vAlign w:val="center"/>
          </w:tcPr>
          <w:p w14:paraId="0397999D">
            <w:pPr>
              <w:widowControl/>
              <w:jc w:val="right"/>
              <w:rPr>
                <w:rFonts w:hint="eastAsia" w:eastAsia="仿宋_GB2312"/>
                <w:kern w:val="0"/>
                <w:szCs w:val="21"/>
              </w:rPr>
            </w:pPr>
            <w:r>
              <w:rPr>
                <w:rFonts w:hint="eastAsia" w:eastAsia="仿宋_GB2312"/>
                <w:kern w:val="0"/>
                <w:szCs w:val="21"/>
              </w:rPr>
              <w:t>146.29</w:t>
            </w:r>
          </w:p>
        </w:tc>
        <w:tc>
          <w:tcPr>
            <w:tcW w:w="1676" w:type="dxa"/>
            <w:tcBorders>
              <w:top w:val="nil"/>
              <w:left w:val="nil"/>
              <w:bottom w:val="single" w:color="auto" w:sz="8" w:space="0"/>
              <w:right w:val="single" w:color="auto" w:sz="4" w:space="0"/>
            </w:tcBorders>
            <w:noWrap/>
            <w:vAlign w:val="center"/>
          </w:tcPr>
          <w:p w14:paraId="59284574">
            <w:pPr>
              <w:widowControl/>
              <w:jc w:val="right"/>
              <w:rPr>
                <w:rFonts w:hint="eastAsia" w:eastAsia="仿宋_GB2312"/>
                <w:kern w:val="0"/>
                <w:szCs w:val="21"/>
              </w:rPr>
            </w:pPr>
          </w:p>
        </w:tc>
        <w:tc>
          <w:tcPr>
            <w:tcW w:w="1382" w:type="dxa"/>
            <w:tcBorders>
              <w:top w:val="nil"/>
              <w:left w:val="nil"/>
              <w:bottom w:val="single" w:color="auto" w:sz="8" w:space="0"/>
              <w:right w:val="single" w:color="auto" w:sz="4" w:space="0"/>
            </w:tcBorders>
            <w:noWrap/>
            <w:vAlign w:val="center"/>
          </w:tcPr>
          <w:p w14:paraId="01718418">
            <w:pPr>
              <w:widowControl/>
              <w:jc w:val="right"/>
              <w:rPr>
                <w:rFonts w:hint="eastAsia" w:eastAsia="仿宋_GB2312"/>
                <w:kern w:val="0"/>
                <w:szCs w:val="21"/>
              </w:rPr>
            </w:pPr>
          </w:p>
        </w:tc>
        <w:tc>
          <w:tcPr>
            <w:tcW w:w="1412" w:type="dxa"/>
            <w:tcBorders>
              <w:top w:val="nil"/>
              <w:left w:val="nil"/>
              <w:bottom w:val="single" w:color="auto" w:sz="8" w:space="0"/>
              <w:right w:val="single" w:color="auto" w:sz="4" w:space="0"/>
            </w:tcBorders>
            <w:noWrap/>
            <w:vAlign w:val="center"/>
          </w:tcPr>
          <w:p w14:paraId="43A7CBFA">
            <w:pPr>
              <w:widowControl/>
              <w:jc w:val="right"/>
              <w:rPr>
                <w:rFonts w:hint="eastAsia" w:eastAsia="仿宋_GB2312"/>
                <w:kern w:val="0"/>
                <w:szCs w:val="21"/>
              </w:rPr>
            </w:pPr>
          </w:p>
        </w:tc>
        <w:tc>
          <w:tcPr>
            <w:tcW w:w="1676" w:type="dxa"/>
            <w:tcBorders>
              <w:top w:val="nil"/>
              <w:left w:val="nil"/>
              <w:bottom w:val="single" w:color="auto" w:sz="8" w:space="0"/>
              <w:right w:val="single" w:color="auto" w:sz="4" w:space="0"/>
            </w:tcBorders>
            <w:noWrap/>
            <w:vAlign w:val="center"/>
          </w:tcPr>
          <w:p w14:paraId="03BFE005">
            <w:pPr>
              <w:widowControl/>
              <w:jc w:val="right"/>
              <w:rPr>
                <w:rFonts w:hint="eastAsia" w:eastAsia="仿宋_GB2312"/>
                <w:kern w:val="0"/>
                <w:szCs w:val="21"/>
              </w:rPr>
            </w:pPr>
          </w:p>
        </w:tc>
        <w:tc>
          <w:tcPr>
            <w:tcW w:w="2011" w:type="dxa"/>
            <w:tcBorders>
              <w:top w:val="nil"/>
              <w:left w:val="nil"/>
              <w:bottom w:val="single" w:color="auto" w:sz="8" w:space="0"/>
              <w:right w:val="single" w:color="auto" w:sz="8" w:space="0"/>
            </w:tcBorders>
            <w:noWrap/>
            <w:vAlign w:val="center"/>
          </w:tcPr>
          <w:p w14:paraId="05BF9E76">
            <w:pPr>
              <w:widowControl/>
              <w:jc w:val="right"/>
              <w:rPr>
                <w:rFonts w:hint="eastAsia" w:eastAsia="仿宋_GB2312"/>
                <w:kern w:val="0"/>
                <w:szCs w:val="21"/>
              </w:rPr>
            </w:pPr>
          </w:p>
        </w:tc>
      </w:tr>
      <w:tr w14:paraId="046C1B7E">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01DE79ED">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2A0FBBC8">
      <w:pPr>
        <w:widowControl/>
        <w:jc w:val="left"/>
        <w:rPr>
          <w:rFonts w:eastAsia="黑体"/>
          <w:bCs/>
          <w:kern w:val="0"/>
          <w:sz w:val="32"/>
          <w:szCs w:val="32"/>
        </w:rPr>
      </w:pPr>
    </w:p>
    <w:p w14:paraId="55723EBC">
      <w:pPr>
        <w:widowControl/>
        <w:jc w:val="left"/>
        <w:rPr>
          <w:rFonts w:eastAsia="方正小标宋_GBK"/>
          <w:color w:val="000000"/>
          <w:kern w:val="0"/>
          <w:sz w:val="36"/>
          <w:szCs w:val="36"/>
        </w:rPr>
      </w:pPr>
    </w:p>
    <w:tbl>
      <w:tblPr>
        <w:tblStyle w:val="6"/>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7D00CC63">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08A0D2B1">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4268931A">
            <w:pPr>
              <w:widowControl/>
              <w:jc w:val="center"/>
              <w:rPr>
                <w:rFonts w:ascii="华文中宋" w:hAnsi="华文中宋" w:eastAsia="华文中宋" w:cs="宋体"/>
                <w:kern w:val="0"/>
                <w:sz w:val="32"/>
                <w:szCs w:val="32"/>
              </w:rPr>
            </w:pPr>
          </w:p>
        </w:tc>
      </w:tr>
      <w:tr w14:paraId="0F645311">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0537DE7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36" w:type="dxa"/>
            <w:tcBorders>
              <w:top w:val="nil"/>
              <w:left w:val="nil"/>
              <w:bottom w:val="nil"/>
              <w:right w:val="nil"/>
            </w:tcBorders>
            <w:noWrap w:val="0"/>
            <w:vAlign w:val="center"/>
          </w:tcPr>
          <w:p w14:paraId="3FB5CCF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18" w:type="dxa"/>
            <w:tcBorders>
              <w:top w:val="nil"/>
              <w:left w:val="nil"/>
              <w:bottom w:val="nil"/>
              <w:right w:val="nil"/>
            </w:tcBorders>
            <w:noWrap w:val="0"/>
            <w:vAlign w:val="center"/>
          </w:tcPr>
          <w:p w14:paraId="130C992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nil"/>
              <w:right w:val="nil"/>
            </w:tcBorders>
            <w:noWrap w:val="0"/>
            <w:vAlign w:val="center"/>
          </w:tcPr>
          <w:p w14:paraId="4590D997">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14:paraId="3ED0522E">
            <w:pPr>
              <w:widowControl/>
              <w:jc w:val="right"/>
              <w:rPr>
                <w:rFonts w:hint="eastAsia" w:ascii="宋体" w:hAnsi="宋体" w:cs="宋体"/>
                <w:kern w:val="0"/>
                <w:sz w:val="20"/>
                <w:szCs w:val="20"/>
              </w:rPr>
            </w:pPr>
          </w:p>
        </w:tc>
        <w:tc>
          <w:tcPr>
            <w:tcW w:w="5057" w:type="dxa"/>
            <w:tcBorders>
              <w:top w:val="nil"/>
              <w:left w:val="nil"/>
              <w:bottom w:val="nil"/>
              <w:right w:val="nil"/>
            </w:tcBorders>
            <w:noWrap/>
            <w:vAlign w:val="center"/>
          </w:tcPr>
          <w:p w14:paraId="32D46EE5">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3表</w:t>
            </w:r>
          </w:p>
        </w:tc>
      </w:tr>
      <w:tr w14:paraId="4D706EC7">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14:paraId="098FCE60">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7BDBB090">
            <w:pPr>
              <w:widowControl/>
              <w:rPr>
                <w:rFonts w:hint="eastAsia" w:ascii="宋体" w:hAnsi="宋体" w:cs="宋体"/>
                <w:kern w:val="0"/>
                <w:sz w:val="20"/>
                <w:szCs w:val="20"/>
              </w:rPr>
            </w:pPr>
            <w:r>
              <w:rPr>
                <w:rFonts w:hint="eastAsia" w:ascii="宋体" w:hAnsi="宋体" w:cs="宋体"/>
                <w:kern w:val="0"/>
                <w:sz w:val="20"/>
                <w:szCs w:val="20"/>
              </w:rPr>
              <w:t>蓝山县交通运输局</w:t>
            </w:r>
          </w:p>
        </w:tc>
        <w:tc>
          <w:tcPr>
            <w:tcW w:w="708" w:type="dxa"/>
            <w:tcBorders>
              <w:top w:val="nil"/>
              <w:left w:val="nil"/>
              <w:bottom w:val="nil"/>
              <w:right w:val="nil"/>
            </w:tcBorders>
            <w:noWrap w:val="0"/>
            <w:vAlign w:val="center"/>
          </w:tcPr>
          <w:p w14:paraId="015866B7">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14:paraId="4290D1A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0" w:type="dxa"/>
            <w:gridSpan w:val="2"/>
            <w:tcBorders>
              <w:top w:val="nil"/>
              <w:left w:val="nil"/>
              <w:bottom w:val="nil"/>
              <w:right w:val="nil"/>
            </w:tcBorders>
            <w:noWrap/>
            <w:vAlign w:val="center"/>
          </w:tcPr>
          <w:p w14:paraId="09E04B85">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4DAF7509">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14:paraId="0E18A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6423F562">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195074BC">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0AAB3748">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02928406">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1FD1214C">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4A35E6DD">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715E40AB">
            <w:pPr>
              <w:widowControl/>
              <w:jc w:val="center"/>
              <w:rPr>
                <w:rFonts w:eastAsia="仿宋_GB2312"/>
                <w:kern w:val="0"/>
                <w:szCs w:val="21"/>
              </w:rPr>
            </w:pPr>
            <w:r>
              <w:rPr>
                <w:rFonts w:hint="eastAsia" w:eastAsia="仿宋_GB2312"/>
                <w:kern w:val="0"/>
                <w:szCs w:val="21"/>
              </w:rPr>
              <w:t>对附属单位补助支出</w:t>
            </w:r>
          </w:p>
        </w:tc>
      </w:tr>
      <w:tr w14:paraId="1535F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44DE8A96">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3AA65FFF">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499AE16">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A3AEF4B">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1256A3E">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7C57237">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6280A29">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598F94D">
            <w:pPr>
              <w:widowControl/>
              <w:jc w:val="left"/>
              <w:rPr>
                <w:rFonts w:eastAsia="仿宋_GB2312"/>
                <w:kern w:val="0"/>
                <w:szCs w:val="21"/>
              </w:rPr>
            </w:pPr>
          </w:p>
        </w:tc>
      </w:tr>
      <w:tr w14:paraId="167DF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387B378">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BD65B53">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6F10E4A">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E5DB3A0">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DE493ED">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1E52D96">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9701C69">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DB15340">
            <w:pPr>
              <w:widowControl/>
              <w:jc w:val="left"/>
              <w:rPr>
                <w:rFonts w:eastAsia="仿宋_GB2312"/>
                <w:kern w:val="0"/>
                <w:szCs w:val="21"/>
              </w:rPr>
            </w:pPr>
          </w:p>
        </w:tc>
      </w:tr>
      <w:tr w14:paraId="600F5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3FE33C3E">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14:paraId="36AEF21B">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ign w:val="center"/>
          </w:tcPr>
          <w:p w14:paraId="5A083DAE">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14:paraId="35D2C035">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14:paraId="1869C65A">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14:paraId="5173D880">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14:paraId="4A974D9F">
            <w:pPr>
              <w:widowControl/>
              <w:jc w:val="center"/>
              <w:rPr>
                <w:rFonts w:eastAsia="仿宋_GB2312"/>
                <w:kern w:val="0"/>
                <w:szCs w:val="21"/>
              </w:rPr>
            </w:pPr>
            <w:r>
              <w:rPr>
                <w:rFonts w:eastAsia="仿宋_GB2312"/>
                <w:kern w:val="0"/>
                <w:szCs w:val="21"/>
              </w:rPr>
              <w:t>6</w:t>
            </w:r>
          </w:p>
        </w:tc>
      </w:tr>
      <w:tr w14:paraId="18E431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4B771004">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14:paraId="31E4DB69">
            <w:pPr>
              <w:widowControl/>
              <w:jc w:val="right"/>
              <w:rPr>
                <w:rFonts w:eastAsia="仿宋_GB2312"/>
                <w:kern w:val="0"/>
                <w:szCs w:val="21"/>
              </w:rPr>
            </w:pPr>
            <w:r>
              <w:rPr>
                <w:rFonts w:hint="eastAsia" w:eastAsia="仿宋_GB2312"/>
                <w:kern w:val="0"/>
                <w:szCs w:val="21"/>
              </w:rPr>
              <w:t>13266.40　</w:t>
            </w:r>
          </w:p>
        </w:tc>
        <w:tc>
          <w:tcPr>
            <w:tcW w:w="1985" w:type="dxa"/>
            <w:tcBorders>
              <w:top w:val="single" w:color="auto" w:sz="8" w:space="0"/>
              <w:left w:val="single" w:color="auto" w:sz="8" w:space="0"/>
              <w:bottom w:val="single" w:color="auto" w:sz="8" w:space="0"/>
              <w:right w:val="single" w:color="auto" w:sz="8" w:space="0"/>
            </w:tcBorders>
            <w:noWrap/>
            <w:vAlign w:val="center"/>
          </w:tcPr>
          <w:p w14:paraId="5F94B255">
            <w:pPr>
              <w:widowControl/>
              <w:jc w:val="right"/>
              <w:rPr>
                <w:rFonts w:eastAsia="仿宋_GB2312"/>
                <w:kern w:val="0"/>
                <w:szCs w:val="21"/>
              </w:rPr>
            </w:pPr>
            <w:r>
              <w:rPr>
                <w:rFonts w:hint="eastAsia" w:eastAsia="仿宋_GB2312"/>
                <w:kern w:val="0"/>
                <w:szCs w:val="21"/>
              </w:rPr>
              <w:t>2603.45　</w:t>
            </w:r>
          </w:p>
        </w:tc>
        <w:tc>
          <w:tcPr>
            <w:tcW w:w="1842" w:type="dxa"/>
            <w:tcBorders>
              <w:top w:val="single" w:color="auto" w:sz="8" w:space="0"/>
              <w:left w:val="single" w:color="auto" w:sz="8" w:space="0"/>
              <w:bottom w:val="single" w:color="auto" w:sz="8" w:space="0"/>
              <w:right w:val="single" w:color="auto" w:sz="8" w:space="0"/>
            </w:tcBorders>
            <w:noWrap/>
            <w:vAlign w:val="center"/>
          </w:tcPr>
          <w:p w14:paraId="23D8449E">
            <w:pPr>
              <w:widowControl/>
              <w:jc w:val="right"/>
              <w:rPr>
                <w:rFonts w:eastAsia="仿宋_GB2312"/>
                <w:kern w:val="0"/>
                <w:szCs w:val="21"/>
              </w:rPr>
            </w:pPr>
            <w:r>
              <w:rPr>
                <w:rFonts w:hint="eastAsia" w:eastAsia="仿宋_GB2312"/>
                <w:kern w:val="0"/>
                <w:szCs w:val="21"/>
              </w:rPr>
              <w:t>10662.95</w:t>
            </w:r>
          </w:p>
        </w:tc>
        <w:tc>
          <w:tcPr>
            <w:tcW w:w="1843" w:type="dxa"/>
            <w:tcBorders>
              <w:top w:val="single" w:color="auto" w:sz="8" w:space="0"/>
              <w:left w:val="single" w:color="auto" w:sz="8" w:space="0"/>
              <w:bottom w:val="single" w:color="auto" w:sz="8" w:space="0"/>
              <w:right w:val="single" w:color="auto" w:sz="8" w:space="0"/>
            </w:tcBorders>
            <w:noWrap/>
            <w:vAlign w:val="center"/>
          </w:tcPr>
          <w:p w14:paraId="31CBF3B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5B0684E">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1BC242F8">
            <w:pPr>
              <w:widowControl/>
              <w:jc w:val="right"/>
              <w:rPr>
                <w:rFonts w:eastAsia="仿宋_GB2312"/>
                <w:kern w:val="0"/>
                <w:szCs w:val="21"/>
              </w:rPr>
            </w:pPr>
            <w:r>
              <w:rPr>
                <w:rFonts w:hint="eastAsia" w:eastAsia="仿宋_GB2312"/>
                <w:kern w:val="0"/>
                <w:szCs w:val="21"/>
              </w:rPr>
              <w:t>　</w:t>
            </w:r>
          </w:p>
        </w:tc>
      </w:tr>
      <w:tr w14:paraId="4D8E5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7"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252B3959">
            <w:pPr>
              <w:widowControl/>
              <w:jc w:val="left"/>
              <w:rPr>
                <w:rFonts w:eastAsia="仿宋_GB2312"/>
                <w:kern w:val="0"/>
                <w:szCs w:val="21"/>
              </w:rPr>
            </w:pPr>
            <w:r>
              <w:rPr>
                <w:rFonts w:hint="eastAsia" w:eastAsia="仿宋_GB2312"/>
                <w:kern w:val="0"/>
                <w:szCs w:val="21"/>
              </w:rPr>
              <w:t>　208</w:t>
            </w:r>
          </w:p>
        </w:tc>
        <w:tc>
          <w:tcPr>
            <w:tcW w:w="1249" w:type="dxa"/>
            <w:tcBorders>
              <w:top w:val="single" w:color="auto" w:sz="8" w:space="0"/>
              <w:left w:val="single" w:color="auto" w:sz="8" w:space="0"/>
              <w:bottom w:val="single" w:color="auto" w:sz="8" w:space="0"/>
              <w:right w:val="single" w:color="auto" w:sz="8" w:space="0"/>
            </w:tcBorders>
            <w:noWrap/>
            <w:vAlign w:val="center"/>
          </w:tcPr>
          <w:p w14:paraId="10D68583">
            <w:pPr>
              <w:widowControl/>
              <w:jc w:val="left"/>
              <w:rPr>
                <w:rFonts w:eastAsia="仿宋_GB2312"/>
                <w:kern w:val="0"/>
                <w:szCs w:val="21"/>
              </w:rPr>
            </w:pPr>
            <w:r>
              <w:rPr>
                <w:rFonts w:hint="eastAsia" w:eastAsia="仿宋_GB2312"/>
                <w:kern w:val="0"/>
                <w:szCs w:val="21"/>
              </w:rPr>
              <w:t>社会保障和就业支出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76C5AE08">
            <w:pPr>
              <w:jc w:val="right"/>
              <w:rPr>
                <w:rFonts w:hint="eastAsia" w:ascii="宋体" w:hAnsi="宋体" w:eastAsia="仿宋_GB2312" w:cs="Arial"/>
                <w:color w:val="000000"/>
                <w:sz w:val="22"/>
                <w:szCs w:val="22"/>
              </w:rPr>
            </w:pPr>
            <w:r>
              <w:rPr>
                <w:rFonts w:hint="eastAsia" w:eastAsia="仿宋_GB2312"/>
                <w:kern w:val="0"/>
                <w:szCs w:val="21"/>
              </w:rPr>
              <w:t>167.93</w:t>
            </w:r>
          </w:p>
        </w:tc>
        <w:tc>
          <w:tcPr>
            <w:tcW w:w="1985" w:type="dxa"/>
            <w:tcBorders>
              <w:top w:val="single" w:color="auto" w:sz="8" w:space="0"/>
              <w:left w:val="single" w:color="auto" w:sz="8" w:space="0"/>
              <w:bottom w:val="single" w:color="auto" w:sz="8" w:space="0"/>
              <w:right w:val="single" w:color="auto" w:sz="8" w:space="0"/>
            </w:tcBorders>
            <w:noWrap/>
            <w:vAlign w:val="center"/>
          </w:tcPr>
          <w:p w14:paraId="2C82B404">
            <w:pPr>
              <w:jc w:val="right"/>
              <w:rPr>
                <w:rFonts w:hint="eastAsia" w:ascii="宋体" w:hAnsi="宋体" w:eastAsia="仿宋_GB2312" w:cs="Arial"/>
                <w:color w:val="000000"/>
                <w:sz w:val="22"/>
                <w:szCs w:val="22"/>
              </w:rPr>
            </w:pPr>
            <w:r>
              <w:rPr>
                <w:rFonts w:hint="eastAsia" w:eastAsia="仿宋_GB2312"/>
                <w:kern w:val="0"/>
                <w:szCs w:val="21"/>
              </w:rPr>
              <w:t>167.93</w:t>
            </w:r>
          </w:p>
        </w:tc>
        <w:tc>
          <w:tcPr>
            <w:tcW w:w="1842" w:type="dxa"/>
            <w:tcBorders>
              <w:top w:val="single" w:color="auto" w:sz="8" w:space="0"/>
              <w:left w:val="single" w:color="auto" w:sz="8" w:space="0"/>
              <w:bottom w:val="single" w:color="auto" w:sz="8" w:space="0"/>
              <w:right w:val="single" w:color="auto" w:sz="8" w:space="0"/>
            </w:tcBorders>
            <w:noWrap/>
            <w:vAlign w:val="center"/>
          </w:tcPr>
          <w:p w14:paraId="24FE7BE7">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51529451">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4EC9BF64">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2E1AF2E2">
            <w:pPr>
              <w:widowControl/>
              <w:jc w:val="right"/>
              <w:rPr>
                <w:rFonts w:eastAsia="仿宋_GB2312"/>
                <w:kern w:val="0"/>
                <w:szCs w:val="21"/>
              </w:rPr>
            </w:pPr>
            <w:r>
              <w:rPr>
                <w:rFonts w:hint="eastAsia" w:eastAsia="仿宋_GB2312"/>
                <w:kern w:val="0"/>
                <w:szCs w:val="21"/>
              </w:rPr>
              <w:t>　</w:t>
            </w:r>
          </w:p>
        </w:tc>
      </w:tr>
      <w:tr w14:paraId="772D1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3C60B7C">
            <w:pPr>
              <w:widowControl/>
              <w:jc w:val="left"/>
              <w:rPr>
                <w:rFonts w:eastAsia="仿宋_GB2312"/>
                <w:kern w:val="0"/>
                <w:szCs w:val="21"/>
              </w:rPr>
            </w:pPr>
            <w:r>
              <w:rPr>
                <w:rFonts w:hint="eastAsia" w:eastAsia="仿宋_GB2312"/>
                <w:kern w:val="0"/>
                <w:szCs w:val="21"/>
              </w:rPr>
              <w:t>　</w:t>
            </w:r>
            <w:r>
              <w:rPr>
                <w:rFonts w:eastAsia="仿宋_GB2312"/>
                <w:kern w:val="0"/>
                <w:szCs w:val="21"/>
              </w:rPr>
              <w:t>20805</w:t>
            </w:r>
          </w:p>
        </w:tc>
        <w:tc>
          <w:tcPr>
            <w:tcW w:w="1249" w:type="dxa"/>
            <w:tcBorders>
              <w:top w:val="single" w:color="auto" w:sz="8" w:space="0"/>
              <w:left w:val="single" w:color="auto" w:sz="8" w:space="0"/>
              <w:bottom w:val="single" w:color="auto" w:sz="8" w:space="0"/>
              <w:right w:val="single" w:color="auto" w:sz="8" w:space="0"/>
            </w:tcBorders>
            <w:noWrap/>
            <w:vAlign w:val="center"/>
          </w:tcPr>
          <w:p w14:paraId="3A12DC32">
            <w:pPr>
              <w:widowControl/>
              <w:jc w:val="left"/>
              <w:rPr>
                <w:rFonts w:eastAsia="仿宋_GB2312"/>
                <w:kern w:val="0"/>
                <w:szCs w:val="21"/>
              </w:rPr>
            </w:pPr>
            <w:r>
              <w:rPr>
                <w:rFonts w:hint="eastAsia" w:eastAsia="仿宋_GB2312"/>
                <w:kern w:val="0"/>
                <w:szCs w:val="21"/>
              </w:rPr>
              <w:t>行政事业单位养老支出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452C8FF4">
            <w:pPr>
              <w:widowControl/>
              <w:jc w:val="right"/>
              <w:rPr>
                <w:rFonts w:eastAsia="仿宋_GB2312"/>
                <w:kern w:val="0"/>
                <w:szCs w:val="21"/>
              </w:rPr>
            </w:pPr>
            <w:r>
              <w:rPr>
                <w:rFonts w:hint="eastAsia" w:eastAsia="仿宋_GB2312"/>
                <w:kern w:val="0"/>
                <w:szCs w:val="21"/>
              </w:rPr>
              <w:t>156.88　</w:t>
            </w:r>
          </w:p>
        </w:tc>
        <w:tc>
          <w:tcPr>
            <w:tcW w:w="1985" w:type="dxa"/>
            <w:tcBorders>
              <w:top w:val="single" w:color="auto" w:sz="8" w:space="0"/>
              <w:left w:val="single" w:color="auto" w:sz="8" w:space="0"/>
              <w:bottom w:val="single" w:color="auto" w:sz="8" w:space="0"/>
              <w:right w:val="single" w:color="auto" w:sz="8" w:space="0"/>
            </w:tcBorders>
            <w:noWrap/>
            <w:vAlign w:val="center"/>
          </w:tcPr>
          <w:p w14:paraId="4F62F24E">
            <w:pPr>
              <w:widowControl/>
              <w:jc w:val="right"/>
              <w:rPr>
                <w:rFonts w:eastAsia="仿宋_GB2312"/>
                <w:kern w:val="0"/>
                <w:szCs w:val="21"/>
              </w:rPr>
            </w:pPr>
            <w:r>
              <w:rPr>
                <w:rFonts w:hint="eastAsia" w:eastAsia="仿宋_GB2312"/>
                <w:kern w:val="0"/>
                <w:szCs w:val="21"/>
              </w:rPr>
              <w:t>156.88　</w:t>
            </w:r>
          </w:p>
        </w:tc>
        <w:tc>
          <w:tcPr>
            <w:tcW w:w="1842" w:type="dxa"/>
            <w:tcBorders>
              <w:top w:val="single" w:color="auto" w:sz="8" w:space="0"/>
              <w:left w:val="single" w:color="auto" w:sz="8" w:space="0"/>
              <w:bottom w:val="single" w:color="auto" w:sz="8" w:space="0"/>
              <w:right w:val="single" w:color="auto" w:sz="8" w:space="0"/>
            </w:tcBorders>
            <w:noWrap/>
            <w:vAlign w:val="center"/>
          </w:tcPr>
          <w:p w14:paraId="1D006522">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258E112E">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FF9F6D8">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0D2DF1F0">
            <w:pPr>
              <w:widowControl/>
              <w:jc w:val="right"/>
              <w:rPr>
                <w:rFonts w:eastAsia="仿宋_GB2312"/>
                <w:kern w:val="0"/>
                <w:szCs w:val="21"/>
              </w:rPr>
            </w:pPr>
            <w:r>
              <w:rPr>
                <w:rFonts w:hint="eastAsia" w:eastAsia="仿宋_GB2312"/>
                <w:kern w:val="0"/>
                <w:szCs w:val="21"/>
              </w:rPr>
              <w:t>　</w:t>
            </w:r>
          </w:p>
        </w:tc>
      </w:tr>
      <w:tr w14:paraId="6F95A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F39F2C1">
            <w:pPr>
              <w:widowControl/>
              <w:jc w:val="left"/>
              <w:rPr>
                <w:rFonts w:eastAsia="仿宋_GB2312"/>
                <w:kern w:val="0"/>
                <w:szCs w:val="21"/>
              </w:rPr>
            </w:pPr>
            <w:r>
              <w:rPr>
                <w:rFonts w:hint="eastAsia" w:eastAsia="仿宋_GB2312"/>
                <w:kern w:val="0"/>
                <w:szCs w:val="21"/>
              </w:rPr>
              <w:t>　</w:t>
            </w:r>
            <w:r>
              <w:rPr>
                <w:rFonts w:eastAsia="仿宋_GB2312"/>
                <w:kern w:val="0"/>
                <w:szCs w:val="21"/>
              </w:rPr>
              <w:t>2080505</w:t>
            </w:r>
          </w:p>
        </w:tc>
        <w:tc>
          <w:tcPr>
            <w:tcW w:w="1249" w:type="dxa"/>
            <w:tcBorders>
              <w:top w:val="single" w:color="auto" w:sz="8" w:space="0"/>
              <w:left w:val="single" w:color="auto" w:sz="8" w:space="0"/>
              <w:bottom w:val="single" w:color="auto" w:sz="8" w:space="0"/>
              <w:right w:val="single" w:color="auto" w:sz="8" w:space="0"/>
            </w:tcBorders>
            <w:noWrap/>
            <w:vAlign w:val="center"/>
          </w:tcPr>
          <w:p w14:paraId="0CB1506C">
            <w:pPr>
              <w:widowControl/>
              <w:jc w:val="left"/>
              <w:rPr>
                <w:rFonts w:eastAsia="仿宋_GB2312"/>
                <w:kern w:val="0"/>
                <w:szCs w:val="21"/>
              </w:rPr>
            </w:pPr>
            <w:r>
              <w:rPr>
                <w:rFonts w:hint="eastAsia" w:eastAsia="仿宋_GB2312"/>
                <w:kern w:val="0"/>
                <w:szCs w:val="21"/>
              </w:rPr>
              <w:t>机关事业单位基本养老保险缴费支出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1A5EA5CD">
            <w:pPr>
              <w:widowControl/>
              <w:jc w:val="right"/>
              <w:rPr>
                <w:rFonts w:eastAsia="仿宋_GB2312"/>
                <w:kern w:val="0"/>
                <w:szCs w:val="21"/>
              </w:rPr>
            </w:pPr>
            <w:r>
              <w:rPr>
                <w:rFonts w:hint="eastAsia" w:eastAsia="仿宋_GB2312"/>
                <w:kern w:val="0"/>
                <w:szCs w:val="21"/>
              </w:rPr>
              <w:t>156.88　</w:t>
            </w:r>
          </w:p>
        </w:tc>
        <w:tc>
          <w:tcPr>
            <w:tcW w:w="1985" w:type="dxa"/>
            <w:tcBorders>
              <w:top w:val="single" w:color="auto" w:sz="8" w:space="0"/>
              <w:left w:val="single" w:color="auto" w:sz="8" w:space="0"/>
              <w:bottom w:val="single" w:color="auto" w:sz="8" w:space="0"/>
              <w:right w:val="single" w:color="auto" w:sz="8" w:space="0"/>
            </w:tcBorders>
            <w:noWrap/>
            <w:vAlign w:val="center"/>
          </w:tcPr>
          <w:p w14:paraId="42751928">
            <w:pPr>
              <w:widowControl/>
              <w:jc w:val="right"/>
              <w:rPr>
                <w:rFonts w:eastAsia="仿宋_GB2312"/>
                <w:kern w:val="0"/>
                <w:szCs w:val="21"/>
              </w:rPr>
            </w:pPr>
            <w:r>
              <w:rPr>
                <w:rFonts w:hint="eastAsia" w:eastAsia="仿宋_GB2312"/>
                <w:kern w:val="0"/>
                <w:szCs w:val="21"/>
              </w:rPr>
              <w:t>156.88　</w:t>
            </w:r>
          </w:p>
        </w:tc>
        <w:tc>
          <w:tcPr>
            <w:tcW w:w="1842" w:type="dxa"/>
            <w:tcBorders>
              <w:top w:val="single" w:color="auto" w:sz="8" w:space="0"/>
              <w:left w:val="single" w:color="auto" w:sz="8" w:space="0"/>
              <w:bottom w:val="single" w:color="auto" w:sz="8" w:space="0"/>
              <w:right w:val="single" w:color="auto" w:sz="8" w:space="0"/>
            </w:tcBorders>
            <w:noWrap/>
            <w:vAlign w:val="center"/>
          </w:tcPr>
          <w:p w14:paraId="5656A274">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7872ACF1">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59588D3F">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0347E970">
            <w:pPr>
              <w:widowControl/>
              <w:jc w:val="right"/>
              <w:rPr>
                <w:rFonts w:eastAsia="仿宋_GB2312"/>
                <w:kern w:val="0"/>
                <w:szCs w:val="21"/>
              </w:rPr>
            </w:pPr>
            <w:r>
              <w:rPr>
                <w:rFonts w:hint="eastAsia" w:eastAsia="仿宋_GB2312"/>
                <w:kern w:val="0"/>
                <w:szCs w:val="21"/>
              </w:rPr>
              <w:t>　</w:t>
            </w:r>
          </w:p>
        </w:tc>
      </w:tr>
      <w:tr w14:paraId="350C2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81AC770">
            <w:pPr>
              <w:widowControl/>
              <w:jc w:val="left"/>
              <w:rPr>
                <w:rFonts w:eastAsia="仿宋_GB2312"/>
                <w:kern w:val="0"/>
                <w:szCs w:val="21"/>
              </w:rPr>
            </w:pPr>
            <w:r>
              <w:rPr>
                <w:rFonts w:hint="eastAsia" w:eastAsia="仿宋_GB2312"/>
                <w:kern w:val="0"/>
                <w:szCs w:val="21"/>
              </w:rPr>
              <w:t>　</w:t>
            </w:r>
            <w:r>
              <w:rPr>
                <w:rFonts w:eastAsia="仿宋_GB2312"/>
                <w:kern w:val="0"/>
                <w:szCs w:val="21"/>
              </w:rPr>
              <w:t>20808</w:t>
            </w:r>
          </w:p>
        </w:tc>
        <w:tc>
          <w:tcPr>
            <w:tcW w:w="1249" w:type="dxa"/>
            <w:tcBorders>
              <w:top w:val="single" w:color="auto" w:sz="8" w:space="0"/>
              <w:left w:val="single" w:color="auto" w:sz="8" w:space="0"/>
              <w:bottom w:val="single" w:color="auto" w:sz="8" w:space="0"/>
              <w:right w:val="single" w:color="auto" w:sz="8" w:space="0"/>
            </w:tcBorders>
            <w:noWrap/>
            <w:vAlign w:val="center"/>
          </w:tcPr>
          <w:p w14:paraId="1C3F8D71">
            <w:pPr>
              <w:widowControl/>
              <w:jc w:val="left"/>
              <w:rPr>
                <w:rFonts w:eastAsia="仿宋_GB2312"/>
                <w:kern w:val="0"/>
                <w:szCs w:val="21"/>
              </w:rPr>
            </w:pPr>
            <w:r>
              <w:rPr>
                <w:rFonts w:hint="eastAsia" w:eastAsia="仿宋_GB2312"/>
                <w:kern w:val="0"/>
                <w:szCs w:val="21"/>
              </w:rPr>
              <w:t>抚恤</w:t>
            </w:r>
          </w:p>
        </w:tc>
        <w:tc>
          <w:tcPr>
            <w:tcW w:w="1775" w:type="dxa"/>
            <w:tcBorders>
              <w:top w:val="single" w:color="auto" w:sz="8" w:space="0"/>
              <w:left w:val="single" w:color="auto" w:sz="8" w:space="0"/>
              <w:bottom w:val="single" w:color="auto" w:sz="8" w:space="0"/>
              <w:right w:val="single" w:color="auto" w:sz="8" w:space="0"/>
            </w:tcBorders>
            <w:noWrap/>
            <w:vAlign w:val="center"/>
          </w:tcPr>
          <w:p w14:paraId="3AE84A63">
            <w:pPr>
              <w:widowControl/>
              <w:jc w:val="right"/>
              <w:rPr>
                <w:rFonts w:eastAsia="仿宋_GB2312"/>
                <w:kern w:val="0"/>
                <w:szCs w:val="21"/>
              </w:rPr>
            </w:pPr>
            <w:r>
              <w:rPr>
                <w:rFonts w:hint="eastAsia" w:eastAsia="仿宋_GB2312"/>
                <w:kern w:val="0"/>
                <w:szCs w:val="21"/>
              </w:rPr>
              <w:t>11.05　</w:t>
            </w:r>
          </w:p>
        </w:tc>
        <w:tc>
          <w:tcPr>
            <w:tcW w:w="1985" w:type="dxa"/>
            <w:tcBorders>
              <w:top w:val="single" w:color="auto" w:sz="8" w:space="0"/>
              <w:left w:val="single" w:color="auto" w:sz="8" w:space="0"/>
              <w:bottom w:val="single" w:color="auto" w:sz="8" w:space="0"/>
              <w:right w:val="single" w:color="auto" w:sz="8" w:space="0"/>
            </w:tcBorders>
            <w:noWrap/>
            <w:vAlign w:val="center"/>
          </w:tcPr>
          <w:p w14:paraId="295F7381">
            <w:pPr>
              <w:widowControl/>
              <w:jc w:val="right"/>
              <w:rPr>
                <w:rFonts w:eastAsia="仿宋_GB2312"/>
                <w:kern w:val="0"/>
                <w:szCs w:val="21"/>
              </w:rPr>
            </w:pPr>
            <w:r>
              <w:rPr>
                <w:rFonts w:hint="eastAsia" w:eastAsia="仿宋_GB2312"/>
                <w:kern w:val="0"/>
                <w:szCs w:val="21"/>
              </w:rPr>
              <w:t>11.05　</w:t>
            </w:r>
          </w:p>
        </w:tc>
        <w:tc>
          <w:tcPr>
            <w:tcW w:w="1842" w:type="dxa"/>
            <w:tcBorders>
              <w:top w:val="single" w:color="auto" w:sz="8" w:space="0"/>
              <w:left w:val="single" w:color="auto" w:sz="8" w:space="0"/>
              <w:bottom w:val="single" w:color="auto" w:sz="8" w:space="0"/>
              <w:right w:val="single" w:color="auto" w:sz="8" w:space="0"/>
            </w:tcBorders>
            <w:noWrap/>
            <w:vAlign w:val="center"/>
          </w:tcPr>
          <w:p w14:paraId="2A6EA406">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7437B9D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4F3C9CA5">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7408B78A">
            <w:pPr>
              <w:widowControl/>
              <w:jc w:val="right"/>
              <w:rPr>
                <w:rFonts w:eastAsia="仿宋_GB2312"/>
                <w:kern w:val="0"/>
                <w:szCs w:val="21"/>
              </w:rPr>
            </w:pPr>
            <w:r>
              <w:rPr>
                <w:rFonts w:hint="eastAsia" w:eastAsia="仿宋_GB2312"/>
                <w:kern w:val="0"/>
                <w:szCs w:val="21"/>
              </w:rPr>
              <w:t>　</w:t>
            </w:r>
          </w:p>
        </w:tc>
      </w:tr>
      <w:tr w14:paraId="0C121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5852D7A">
            <w:pPr>
              <w:widowControl/>
              <w:jc w:val="left"/>
              <w:rPr>
                <w:rFonts w:hint="eastAsia" w:eastAsia="仿宋_GB2312"/>
                <w:kern w:val="0"/>
                <w:szCs w:val="21"/>
              </w:rPr>
            </w:pPr>
            <w:r>
              <w:rPr>
                <w:rFonts w:eastAsia="仿宋_GB2312"/>
                <w:kern w:val="0"/>
                <w:szCs w:val="21"/>
              </w:rPr>
              <w:t>2080801</w:t>
            </w:r>
          </w:p>
        </w:tc>
        <w:tc>
          <w:tcPr>
            <w:tcW w:w="1249" w:type="dxa"/>
            <w:tcBorders>
              <w:top w:val="single" w:color="auto" w:sz="8" w:space="0"/>
              <w:left w:val="single" w:color="auto" w:sz="8" w:space="0"/>
              <w:bottom w:val="single" w:color="auto" w:sz="8" w:space="0"/>
              <w:right w:val="single" w:color="auto" w:sz="8" w:space="0"/>
            </w:tcBorders>
            <w:noWrap/>
            <w:vAlign w:val="center"/>
          </w:tcPr>
          <w:p w14:paraId="30C5B0BD">
            <w:pPr>
              <w:widowControl/>
              <w:jc w:val="left"/>
              <w:rPr>
                <w:rFonts w:hint="eastAsia" w:eastAsia="仿宋_GB2312"/>
                <w:kern w:val="0"/>
                <w:szCs w:val="21"/>
              </w:rPr>
            </w:pPr>
            <w:r>
              <w:rPr>
                <w:rFonts w:hint="eastAsia" w:eastAsia="仿宋_GB2312"/>
                <w:kern w:val="0"/>
                <w:szCs w:val="21"/>
              </w:rPr>
              <w:t>死亡抚恤</w:t>
            </w:r>
          </w:p>
        </w:tc>
        <w:tc>
          <w:tcPr>
            <w:tcW w:w="1775" w:type="dxa"/>
            <w:tcBorders>
              <w:top w:val="single" w:color="auto" w:sz="8" w:space="0"/>
              <w:left w:val="single" w:color="auto" w:sz="8" w:space="0"/>
              <w:bottom w:val="single" w:color="auto" w:sz="8" w:space="0"/>
              <w:right w:val="single" w:color="auto" w:sz="8" w:space="0"/>
            </w:tcBorders>
            <w:noWrap/>
            <w:vAlign w:val="center"/>
          </w:tcPr>
          <w:p w14:paraId="69C20A8A">
            <w:pPr>
              <w:widowControl/>
              <w:jc w:val="right"/>
              <w:rPr>
                <w:rFonts w:hint="eastAsia" w:eastAsia="仿宋_GB2312"/>
                <w:kern w:val="0"/>
                <w:szCs w:val="21"/>
              </w:rPr>
            </w:pPr>
            <w:r>
              <w:rPr>
                <w:rFonts w:hint="eastAsia" w:eastAsia="仿宋_GB2312"/>
                <w:kern w:val="0"/>
                <w:szCs w:val="21"/>
              </w:rPr>
              <w:t>11.05</w:t>
            </w:r>
          </w:p>
        </w:tc>
        <w:tc>
          <w:tcPr>
            <w:tcW w:w="1985" w:type="dxa"/>
            <w:tcBorders>
              <w:top w:val="single" w:color="auto" w:sz="8" w:space="0"/>
              <w:left w:val="single" w:color="auto" w:sz="8" w:space="0"/>
              <w:bottom w:val="single" w:color="auto" w:sz="8" w:space="0"/>
              <w:right w:val="single" w:color="auto" w:sz="8" w:space="0"/>
            </w:tcBorders>
            <w:noWrap/>
            <w:vAlign w:val="center"/>
          </w:tcPr>
          <w:p w14:paraId="2DBF1868">
            <w:pPr>
              <w:widowControl/>
              <w:jc w:val="right"/>
              <w:rPr>
                <w:rFonts w:hint="eastAsia" w:eastAsia="仿宋_GB2312"/>
                <w:kern w:val="0"/>
                <w:szCs w:val="21"/>
              </w:rPr>
            </w:pPr>
            <w:r>
              <w:rPr>
                <w:rFonts w:hint="eastAsia" w:eastAsia="仿宋_GB2312"/>
                <w:kern w:val="0"/>
                <w:szCs w:val="21"/>
              </w:rPr>
              <w:t>11.05</w:t>
            </w:r>
          </w:p>
        </w:tc>
        <w:tc>
          <w:tcPr>
            <w:tcW w:w="1842" w:type="dxa"/>
            <w:tcBorders>
              <w:top w:val="single" w:color="auto" w:sz="8" w:space="0"/>
              <w:left w:val="single" w:color="auto" w:sz="8" w:space="0"/>
              <w:bottom w:val="single" w:color="auto" w:sz="8" w:space="0"/>
              <w:right w:val="single" w:color="auto" w:sz="8" w:space="0"/>
            </w:tcBorders>
            <w:noWrap/>
            <w:vAlign w:val="center"/>
          </w:tcPr>
          <w:p w14:paraId="0BEBD99F">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6B988FEA">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FD2E2E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21C9544C">
            <w:pPr>
              <w:widowControl/>
              <w:jc w:val="right"/>
              <w:rPr>
                <w:rFonts w:eastAsia="仿宋_GB2312"/>
                <w:kern w:val="0"/>
                <w:szCs w:val="21"/>
              </w:rPr>
            </w:pPr>
            <w:r>
              <w:rPr>
                <w:rFonts w:hint="eastAsia" w:eastAsia="仿宋_GB2312"/>
                <w:kern w:val="0"/>
                <w:szCs w:val="21"/>
              </w:rPr>
              <w:t>　</w:t>
            </w:r>
          </w:p>
        </w:tc>
      </w:tr>
      <w:tr w14:paraId="21241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F937AF3">
            <w:pPr>
              <w:widowControl/>
              <w:jc w:val="left"/>
              <w:rPr>
                <w:rFonts w:hint="eastAsia" w:eastAsia="仿宋_GB2312"/>
                <w:kern w:val="0"/>
                <w:szCs w:val="21"/>
              </w:rPr>
            </w:pPr>
            <w:r>
              <w:rPr>
                <w:rFonts w:eastAsia="仿宋_GB2312"/>
                <w:kern w:val="0"/>
                <w:szCs w:val="21"/>
              </w:rPr>
              <w:t>210</w:t>
            </w:r>
          </w:p>
        </w:tc>
        <w:tc>
          <w:tcPr>
            <w:tcW w:w="1249" w:type="dxa"/>
            <w:tcBorders>
              <w:top w:val="single" w:color="auto" w:sz="8" w:space="0"/>
              <w:left w:val="single" w:color="auto" w:sz="8" w:space="0"/>
              <w:bottom w:val="single" w:color="auto" w:sz="8" w:space="0"/>
              <w:right w:val="single" w:color="auto" w:sz="8" w:space="0"/>
            </w:tcBorders>
            <w:noWrap/>
            <w:vAlign w:val="center"/>
          </w:tcPr>
          <w:p w14:paraId="38EF3529">
            <w:pPr>
              <w:widowControl/>
              <w:jc w:val="left"/>
              <w:rPr>
                <w:rFonts w:hint="eastAsia" w:eastAsia="仿宋_GB2312"/>
                <w:kern w:val="0"/>
                <w:szCs w:val="21"/>
              </w:rPr>
            </w:pPr>
            <w:r>
              <w:rPr>
                <w:rFonts w:hint="eastAsia" w:eastAsia="仿宋_GB2312"/>
                <w:kern w:val="0"/>
                <w:szCs w:val="21"/>
              </w:rPr>
              <w:t>卫生健康支出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68AC3108">
            <w:pPr>
              <w:widowControl/>
              <w:jc w:val="right"/>
              <w:rPr>
                <w:rFonts w:hint="eastAsia" w:eastAsia="仿宋_GB2312"/>
                <w:kern w:val="0"/>
                <w:szCs w:val="21"/>
              </w:rPr>
            </w:pPr>
            <w:r>
              <w:rPr>
                <w:rFonts w:hint="eastAsia" w:eastAsia="仿宋_GB2312"/>
                <w:kern w:val="0"/>
                <w:szCs w:val="21"/>
              </w:rPr>
              <w:t>43.74</w:t>
            </w:r>
          </w:p>
        </w:tc>
        <w:tc>
          <w:tcPr>
            <w:tcW w:w="1985" w:type="dxa"/>
            <w:tcBorders>
              <w:top w:val="single" w:color="auto" w:sz="8" w:space="0"/>
              <w:left w:val="single" w:color="auto" w:sz="8" w:space="0"/>
              <w:bottom w:val="single" w:color="auto" w:sz="8" w:space="0"/>
              <w:right w:val="single" w:color="auto" w:sz="8" w:space="0"/>
            </w:tcBorders>
            <w:noWrap/>
            <w:vAlign w:val="center"/>
          </w:tcPr>
          <w:p w14:paraId="6672A01B">
            <w:pPr>
              <w:widowControl/>
              <w:jc w:val="right"/>
              <w:rPr>
                <w:rFonts w:hint="eastAsia" w:eastAsia="仿宋_GB2312"/>
                <w:kern w:val="0"/>
                <w:szCs w:val="21"/>
              </w:rPr>
            </w:pPr>
            <w:r>
              <w:rPr>
                <w:rFonts w:hint="eastAsia" w:eastAsia="仿宋_GB2312"/>
                <w:kern w:val="0"/>
                <w:szCs w:val="21"/>
              </w:rPr>
              <w:t>43.74</w:t>
            </w:r>
          </w:p>
        </w:tc>
        <w:tc>
          <w:tcPr>
            <w:tcW w:w="1842" w:type="dxa"/>
            <w:tcBorders>
              <w:top w:val="single" w:color="auto" w:sz="8" w:space="0"/>
              <w:left w:val="single" w:color="auto" w:sz="8" w:space="0"/>
              <w:bottom w:val="single" w:color="auto" w:sz="8" w:space="0"/>
              <w:right w:val="single" w:color="auto" w:sz="8" w:space="0"/>
            </w:tcBorders>
            <w:noWrap/>
            <w:vAlign w:val="center"/>
          </w:tcPr>
          <w:p w14:paraId="2FB97B98">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259B5160">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1CFD9DA2">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539ECBB1">
            <w:pPr>
              <w:widowControl/>
              <w:jc w:val="right"/>
              <w:rPr>
                <w:rFonts w:eastAsia="仿宋_GB2312"/>
                <w:kern w:val="0"/>
                <w:szCs w:val="21"/>
              </w:rPr>
            </w:pPr>
            <w:r>
              <w:rPr>
                <w:rFonts w:hint="eastAsia" w:eastAsia="仿宋_GB2312"/>
                <w:kern w:val="0"/>
                <w:szCs w:val="21"/>
              </w:rPr>
              <w:t>　</w:t>
            </w:r>
          </w:p>
        </w:tc>
      </w:tr>
      <w:tr w14:paraId="0DBD6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63E671CC">
            <w:pPr>
              <w:widowControl/>
              <w:jc w:val="left"/>
              <w:rPr>
                <w:rFonts w:hint="eastAsia" w:eastAsia="仿宋_GB2312"/>
                <w:kern w:val="0"/>
                <w:szCs w:val="21"/>
              </w:rPr>
            </w:pPr>
            <w:r>
              <w:rPr>
                <w:rFonts w:eastAsia="仿宋_GB2312"/>
                <w:kern w:val="0"/>
                <w:szCs w:val="21"/>
              </w:rPr>
              <w:t>21011</w:t>
            </w:r>
          </w:p>
        </w:tc>
        <w:tc>
          <w:tcPr>
            <w:tcW w:w="1249" w:type="dxa"/>
            <w:tcBorders>
              <w:top w:val="single" w:color="auto" w:sz="8" w:space="0"/>
              <w:left w:val="single" w:color="auto" w:sz="8" w:space="0"/>
              <w:bottom w:val="single" w:color="auto" w:sz="8" w:space="0"/>
              <w:right w:val="single" w:color="auto" w:sz="8" w:space="0"/>
            </w:tcBorders>
            <w:noWrap/>
            <w:vAlign w:val="center"/>
          </w:tcPr>
          <w:p w14:paraId="0D22AFAC">
            <w:pPr>
              <w:widowControl/>
              <w:jc w:val="left"/>
              <w:rPr>
                <w:rFonts w:hint="eastAsia" w:eastAsia="仿宋_GB2312"/>
                <w:kern w:val="0"/>
                <w:szCs w:val="21"/>
              </w:rPr>
            </w:pPr>
            <w:r>
              <w:rPr>
                <w:rFonts w:hint="eastAsia" w:eastAsia="仿宋_GB2312"/>
                <w:kern w:val="0"/>
                <w:szCs w:val="21"/>
              </w:rPr>
              <w:t>行政事业单位医疗</w:t>
            </w:r>
          </w:p>
        </w:tc>
        <w:tc>
          <w:tcPr>
            <w:tcW w:w="1775" w:type="dxa"/>
            <w:tcBorders>
              <w:top w:val="single" w:color="auto" w:sz="8" w:space="0"/>
              <w:left w:val="single" w:color="auto" w:sz="8" w:space="0"/>
              <w:bottom w:val="single" w:color="auto" w:sz="8" w:space="0"/>
              <w:right w:val="single" w:color="auto" w:sz="8" w:space="0"/>
            </w:tcBorders>
            <w:noWrap/>
            <w:vAlign w:val="center"/>
          </w:tcPr>
          <w:p w14:paraId="4D93925F">
            <w:pPr>
              <w:widowControl/>
              <w:jc w:val="right"/>
              <w:rPr>
                <w:rFonts w:hint="eastAsia" w:eastAsia="仿宋_GB2312"/>
                <w:kern w:val="0"/>
                <w:szCs w:val="21"/>
              </w:rPr>
            </w:pPr>
            <w:r>
              <w:rPr>
                <w:rFonts w:hint="eastAsia" w:eastAsia="仿宋_GB2312"/>
                <w:kern w:val="0"/>
                <w:szCs w:val="21"/>
              </w:rPr>
              <w:t>43.74</w:t>
            </w:r>
          </w:p>
        </w:tc>
        <w:tc>
          <w:tcPr>
            <w:tcW w:w="1985" w:type="dxa"/>
            <w:tcBorders>
              <w:top w:val="single" w:color="auto" w:sz="8" w:space="0"/>
              <w:left w:val="single" w:color="auto" w:sz="8" w:space="0"/>
              <w:bottom w:val="single" w:color="auto" w:sz="8" w:space="0"/>
              <w:right w:val="single" w:color="auto" w:sz="8" w:space="0"/>
            </w:tcBorders>
            <w:noWrap/>
            <w:vAlign w:val="center"/>
          </w:tcPr>
          <w:p w14:paraId="32F3719D">
            <w:pPr>
              <w:widowControl/>
              <w:jc w:val="right"/>
              <w:rPr>
                <w:rFonts w:hint="eastAsia" w:eastAsia="仿宋_GB2312"/>
                <w:kern w:val="0"/>
                <w:szCs w:val="21"/>
              </w:rPr>
            </w:pPr>
            <w:r>
              <w:rPr>
                <w:rFonts w:hint="eastAsia" w:eastAsia="仿宋_GB2312"/>
                <w:kern w:val="0"/>
                <w:szCs w:val="21"/>
              </w:rPr>
              <w:t>43.74</w:t>
            </w:r>
          </w:p>
        </w:tc>
        <w:tc>
          <w:tcPr>
            <w:tcW w:w="1842" w:type="dxa"/>
            <w:tcBorders>
              <w:top w:val="single" w:color="auto" w:sz="8" w:space="0"/>
              <w:left w:val="single" w:color="auto" w:sz="8" w:space="0"/>
              <w:bottom w:val="single" w:color="auto" w:sz="8" w:space="0"/>
              <w:right w:val="single" w:color="auto" w:sz="8" w:space="0"/>
            </w:tcBorders>
            <w:noWrap/>
            <w:vAlign w:val="center"/>
          </w:tcPr>
          <w:p w14:paraId="2BDD598B">
            <w:pPr>
              <w:widowControl/>
              <w:jc w:val="right"/>
              <w:rPr>
                <w:rFonts w:hint="eastAsia" w:eastAsia="仿宋_GB2312"/>
                <w:kern w:val="0"/>
                <w:szCs w:val="21"/>
              </w:rPr>
            </w:pPr>
          </w:p>
        </w:tc>
        <w:tc>
          <w:tcPr>
            <w:tcW w:w="1843" w:type="dxa"/>
            <w:tcBorders>
              <w:top w:val="single" w:color="auto" w:sz="8" w:space="0"/>
              <w:left w:val="single" w:color="auto" w:sz="8" w:space="0"/>
              <w:bottom w:val="single" w:color="auto" w:sz="8" w:space="0"/>
              <w:right w:val="single" w:color="auto" w:sz="8" w:space="0"/>
            </w:tcBorders>
            <w:noWrap/>
            <w:vAlign w:val="center"/>
          </w:tcPr>
          <w:p w14:paraId="29D92346">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745A03A2">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1F4B71DC">
            <w:pPr>
              <w:widowControl/>
              <w:jc w:val="right"/>
              <w:rPr>
                <w:rFonts w:hint="eastAsia" w:eastAsia="仿宋_GB2312"/>
                <w:kern w:val="0"/>
                <w:szCs w:val="21"/>
              </w:rPr>
            </w:pPr>
          </w:p>
        </w:tc>
      </w:tr>
      <w:tr w14:paraId="0ECBF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38778BA">
            <w:pPr>
              <w:widowControl/>
              <w:jc w:val="left"/>
              <w:rPr>
                <w:rFonts w:hint="eastAsia" w:eastAsia="仿宋_GB2312"/>
                <w:kern w:val="0"/>
                <w:szCs w:val="21"/>
              </w:rPr>
            </w:pPr>
            <w:r>
              <w:rPr>
                <w:rFonts w:eastAsia="仿宋_GB2312"/>
                <w:kern w:val="0"/>
                <w:szCs w:val="21"/>
              </w:rPr>
              <w:t>2101102</w:t>
            </w:r>
          </w:p>
        </w:tc>
        <w:tc>
          <w:tcPr>
            <w:tcW w:w="1249" w:type="dxa"/>
            <w:tcBorders>
              <w:top w:val="single" w:color="auto" w:sz="8" w:space="0"/>
              <w:left w:val="single" w:color="auto" w:sz="8" w:space="0"/>
              <w:bottom w:val="single" w:color="auto" w:sz="8" w:space="0"/>
              <w:right w:val="single" w:color="auto" w:sz="8" w:space="0"/>
            </w:tcBorders>
            <w:noWrap/>
            <w:vAlign w:val="center"/>
          </w:tcPr>
          <w:p w14:paraId="648C538B">
            <w:pPr>
              <w:widowControl/>
              <w:jc w:val="left"/>
              <w:rPr>
                <w:rFonts w:hint="eastAsia" w:eastAsia="仿宋_GB2312"/>
                <w:kern w:val="0"/>
                <w:szCs w:val="21"/>
              </w:rPr>
            </w:pPr>
            <w:r>
              <w:rPr>
                <w:rFonts w:hint="eastAsia" w:eastAsia="仿宋_GB2312"/>
                <w:kern w:val="0"/>
                <w:szCs w:val="21"/>
              </w:rPr>
              <w:t>事业单位医疗</w:t>
            </w:r>
          </w:p>
        </w:tc>
        <w:tc>
          <w:tcPr>
            <w:tcW w:w="1775" w:type="dxa"/>
            <w:tcBorders>
              <w:top w:val="single" w:color="auto" w:sz="8" w:space="0"/>
              <w:left w:val="single" w:color="auto" w:sz="8" w:space="0"/>
              <w:bottom w:val="single" w:color="auto" w:sz="8" w:space="0"/>
              <w:right w:val="single" w:color="auto" w:sz="8" w:space="0"/>
            </w:tcBorders>
            <w:noWrap/>
            <w:vAlign w:val="center"/>
          </w:tcPr>
          <w:p w14:paraId="558F2103">
            <w:pPr>
              <w:widowControl/>
              <w:jc w:val="right"/>
              <w:rPr>
                <w:rFonts w:hint="eastAsia" w:eastAsia="仿宋_GB2312"/>
                <w:kern w:val="0"/>
                <w:szCs w:val="21"/>
              </w:rPr>
            </w:pPr>
            <w:r>
              <w:rPr>
                <w:rFonts w:hint="eastAsia" w:eastAsia="仿宋_GB2312"/>
                <w:kern w:val="0"/>
                <w:szCs w:val="21"/>
              </w:rPr>
              <w:t>43.74</w:t>
            </w:r>
          </w:p>
        </w:tc>
        <w:tc>
          <w:tcPr>
            <w:tcW w:w="1985" w:type="dxa"/>
            <w:tcBorders>
              <w:top w:val="single" w:color="auto" w:sz="8" w:space="0"/>
              <w:left w:val="single" w:color="auto" w:sz="8" w:space="0"/>
              <w:bottom w:val="single" w:color="auto" w:sz="8" w:space="0"/>
              <w:right w:val="single" w:color="auto" w:sz="8" w:space="0"/>
            </w:tcBorders>
            <w:noWrap/>
            <w:vAlign w:val="center"/>
          </w:tcPr>
          <w:p w14:paraId="678FBE8E">
            <w:pPr>
              <w:widowControl/>
              <w:jc w:val="right"/>
              <w:rPr>
                <w:rFonts w:hint="eastAsia" w:eastAsia="仿宋_GB2312"/>
                <w:kern w:val="0"/>
                <w:szCs w:val="21"/>
              </w:rPr>
            </w:pPr>
            <w:r>
              <w:rPr>
                <w:rFonts w:hint="eastAsia" w:eastAsia="仿宋_GB2312"/>
                <w:kern w:val="0"/>
                <w:szCs w:val="21"/>
              </w:rPr>
              <w:t>43.74</w:t>
            </w:r>
          </w:p>
        </w:tc>
        <w:tc>
          <w:tcPr>
            <w:tcW w:w="1842" w:type="dxa"/>
            <w:tcBorders>
              <w:top w:val="single" w:color="auto" w:sz="8" w:space="0"/>
              <w:left w:val="single" w:color="auto" w:sz="8" w:space="0"/>
              <w:bottom w:val="single" w:color="auto" w:sz="8" w:space="0"/>
              <w:right w:val="single" w:color="auto" w:sz="8" w:space="0"/>
            </w:tcBorders>
            <w:noWrap/>
            <w:vAlign w:val="center"/>
          </w:tcPr>
          <w:p w14:paraId="17F6AE26">
            <w:pPr>
              <w:widowControl/>
              <w:jc w:val="right"/>
              <w:rPr>
                <w:rFonts w:hint="eastAsia" w:eastAsia="仿宋_GB2312"/>
                <w:kern w:val="0"/>
                <w:szCs w:val="21"/>
              </w:rPr>
            </w:pPr>
          </w:p>
        </w:tc>
        <w:tc>
          <w:tcPr>
            <w:tcW w:w="1843" w:type="dxa"/>
            <w:tcBorders>
              <w:top w:val="single" w:color="auto" w:sz="8" w:space="0"/>
              <w:left w:val="single" w:color="auto" w:sz="8" w:space="0"/>
              <w:bottom w:val="single" w:color="auto" w:sz="8" w:space="0"/>
              <w:right w:val="single" w:color="auto" w:sz="8" w:space="0"/>
            </w:tcBorders>
            <w:noWrap/>
            <w:vAlign w:val="center"/>
          </w:tcPr>
          <w:p w14:paraId="2D38E21C">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23A254DD">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0936FF54">
            <w:pPr>
              <w:widowControl/>
              <w:jc w:val="right"/>
              <w:rPr>
                <w:rFonts w:hint="eastAsia" w:eastAsia="仿宋_GB2312"/>
                <w:kern w:val="0"/>
                <w:szCs w:val="21"/>
              </w:rPr>
            </w:pPr>
          </w:p>
        </w:tc>
      </w:tr>
      <w:tr w14:paraId="6C775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0FF42E2">
            <w:pPr>
              <w:widowControl/>
              <w:jc w:val="left"/>
              <w:rPr>
                <w:rFonts w:hint="eastAsia" w:eastAsia="仿宋_GB2312"/>
                <w:kern w:val="0"/>
                <w:szCs w:val="21"/>
              </w:rPr>
            </w:pPr>
            <w:r>
              <w:rPr>
                <w:rFonts w:eastAsia="仿宋_GB2312"/>
                <w:kern w:val="0"/>
                <w:szCs w:val="21"/>
              </w:rPr>
              <w:t>212</w:t>
            </w:r>
          </w:p>
        </w:tc>
        <w:tc>
          <w:tcPr>
            <w:tcW w:w="1249" w:type="dxa"/>
            <w:tcBorders>
              <w:top w:val="single" w:color="auto" w:sz="8" w:space="0"/>
              <w:left w:val="single" w:color="auto" w:sz="8" w:space="0"/>
              <w:bottom w:val="single" w:color="auto" w:sz="8" w:space="0"/>
              <w:right w:val="single" w:color="auto" w:sz="8" w:space="0"/>
            </w:tcBorders>
            <w:noWrap/>
            <w:vAlign w:val="center"/>
          </w:tcPr>
          <w:p w14:paraId="05B4734F">
            <w:pPr>
              <w:widowControl/>
              <w:jc w:val="left"/>
              <w:rPr>
                <w:rFonts w:hint="eastAsia" w:eastAsia="仿宋_GB2312"/>
                <w:kern w:val="0"/>
                <w:szCs w:val="21"/>
              </w:rPr>
            </w:pPr>
            <w:r>
              <w:rPr>
                <w:rFonts w:hint="eastAsia" w:eastAsia="仿宋_GB2312"/>
                <w:kern w:val="0"/>
                <w:szCs w:val="21"/>
              </w:rPr>
              <w:t>城乡社区支出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76985B1F">
            <w:pPr>
              <w:widowControl/>
              <w:jc w:val="right"/>
              <w:rPr>
                <w:rFonts w:hint="eastAsia" w:eastAsia="仿宋_GB2312"/>
                <w:kern w:val="0"/>
                <w:szCs w:val="21"/>
              </w:rPr>
            </w:pPr>
            <w:r>
              <w:rPr>
                <w:rFonts w:hint="eastAsia" w:eastAsia="仿宋_GB2312"/>
                <w:kern w:val="0"/>
                <w:szCs w:val="21"/>
              </w:rPr>
              <w:t>2139.89</w:t>
            </w:r>
          </w:p>
        </w:tc>
        <w:tc>
          <w:tcPr>
            <w:tcW w:w="1985" w:type="dxa"/>
            <w:tcBorders>
              <w:top w:val="single" w:color="auto" w:sz="8" w:space="0"/>
              <w:left w:val="single" w:color="auto" w:sz="8" w:space="0"/>
              <w:bottom w:val="single" w:color="auto" w:sz="8" w:space="0"/>
              <w:right w:val="single" w:color="auto" w:sz="8" w:space="0"/>
            </w:tcBorders>
            <w:noWrap/>
            <w:vAlign w:val="center"/>
          </w:tcPr>
          <w:p w14:paraId="4B7B0037">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246A556C">
            <w:pPr>
              <w:widowControl/>
              <w:jc w:val="right"/>
              <w:rPr>
                <w:rFonts w:hint="eastAsia" w:eastAsia="仿宋_GB2312"/>
                <w:kern w:val="0"/>
                <w:szCs w:val="21"/>
              </w:rPr>
            </w:pPr>
            <w:r>
              <w:rPr>
                <w:rFonts w:hint="eastAsia" w:eastAsia="仿宋_GB2312"/>
                <w:kern w:val="0"/>
                <w:szCs w:val="21"/>
              </w:rPr>
              <w:t>2139.89</w:t>
            </w:r>
          </w:p>
        </w:tc>
        <w:tc>
          <w:tcPr>
            <w:tcW w:w="1843" w:type="dxa"/>
            <w:tcBorders>
              <w:top w:val="single" w:color="auto" w:sz="8" w:space="0"/>
              <w:left w:val="single" w:color="auto" w:sz="8" w:space="0"/>
              <w:bottom w:val="single" w:color="auto" w:sz="8" w:space="0"/>
              <w:right w:val="single" w:color="auto" w:sz="8" w:space="0"/>
            </w:tcBorders>
            <w:noWrap/>
            <w:vAlign w:val="center"/>
          </w:tcPr>
          <w:p w14:paraId="0178CC74">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4E1399B5">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785BCAC4">
            <w:pPr>
              <w:widowControl/>
              <w:jc w:val="right"/>
              <w:rPr>
                <w:rFonts w:hint="eastAsia" w:eastAsia="仿宋_GB2312"/>
                <w:kern w:val="0"/>
                <w:szCs w:val="21"/>
              </w:rPr>
            </w:pPr>
          </w:p>
        </w:tc>
      </w:tr>
      <w:tr w14:paraId="17D0A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B3C27B0">
            <w:pPr>
              <w:widowControl/>
              <w:jc w:val="left"/>
              <w:rPr>
                <w:rFonts w:hint="eastAsia" w:eastAsia="仿宋_GB2312"/>
                <w:kern w:val="0"/>
                <w:szCs w:val="21"/>
              </w:rPr>
            </w:pPr>
            <w:r>
              <w:rPr>
                <w:rFonts w:eastAsia="仿宋_GB2312"/>
                <w:kern w:val="0"/>
                <w:szCs w:val="21"/>
              </w:rPr>
              <w:t>2120</w:t>
            </w:r>
            <w:r>
              <w:rPr>
                <w:rFonts w:hint="eastAsia" w:eastAsia="仿宋_GB2312"/>
                <w:kern w:val="0"/>
                <w:szCs w:val="21"/>
              </w:rPr>
              <w:t>8</w:t>
            </w:r>
          </w:p>
        </w:tc>
        <w:tc>
          <w:tcPr>
            <w:tcW w:w="1249" w:type="dxa"/>
            <w:tcBorders>
              <w:top w:val="single" w:color="auto" w:sz="8" w:space="0"/>
              <w:left w:val="single" w:color="auto" w:sz="8" w:space="0"/>
              <w:bottom w:val="single" w:color="auto" w:sz="8" w:space="0"/>
              <w:right w:val="single" w:color="auto" w:sz="8" w:space="0"/>
            </w:tcBorders>
            <w:noWrap/>
            <w:vAlign w:val="center"/>
          </w:tcPr>
          <w:p w14:paraId="1E7051D5">
            <w:pPr>
              <w:widowControl/>
              <w:jc w:val="left"/>
              <w:rPr>
                <w:rFonts w:hint="eastAsia" w:eastAsia="仿宋_GB2312"/>
                <w:kern w:val="0"/>
                <w:szCs w:val="21"/>
              </w:rPr>
            </w:pPr>
            <w:r>
              <w:rPr>
                <w:rFonts w:hint="eastAsia" w:eastAsia="仿宋_GB2312"/>
                <w:kern w:val="0"/>
                <w:szCs w:val="21"/>
              </w:rPr>
              <w:t>城乡社区公共设施</w:t>
            </w:r>
          </w:p>
        </w:tc>
        <w:tc>
          <w:tcPr>
            <w:tcW w:w="1775" w:type="dxa"/>
            <w:tcBorders>
              <w:top w:val="single" w:color="auto" w:sz="8" w:space="0"/>
              <w:left w:val="single" w:color="auto" w:sz="8" w:space="0"/>
              <w:bottom w:val="single" w:color="auto" w:sz="8" w:space="0"/>
              <w:right w:val="single" w:color="auto" w:sz="8" w:space="0"/>
            </w:tcBorders>
            <w:noWrap/>
            <w:vAlign w:val="center"/>
          </w:tcPr>
          <w:p w14:paraId="631D075B">
            <w:pPr>
              <w:widowControl/>
              <w:jc w:val="right"/>
              <w:rPr>
                <w:rFonts w:hint="eastAsia" w:eastAsia="仿宋_GB2312"/>
                <w:kern w:val="0"/>
                <w:szCs w:val="21"/>
              </w:rPr>
            </w:pPr>
            <w:r>
              <w:rPr>
                <w:rFonts w:hint="eastAsia" w:eastAsia="仿宋_GB2312"/>
                <w:kern w:val="0"/>
                <w:szCs w:val="21"/>
              </w:rPr>
              <w:t>2139.89</w:t>
            </w:r>
          </w:p>
        </w:tc>
        <w:tc>
          <w:tcPr>
            <w:tcW w:w="1985" w:type="dxa"/>
            <w:tcBorders>
              <w:top w:val="single" w:color="auto" w:sz="8" w:space="0"/>
              <w:left w:val="single" w:color="auto" w:sz="8" w:space="0"/>
              <w:bottom w:val="single" w:color="auto" w:sz="8" w:space="0"/>
              <w:right w:val="single" w:color="auto" w:sz="8" w:space="0"/>
            </w:tcBorders>
            <w:noWrap/>
            <w:vAlign w:val="center"/>
          </w:tcPr>
          <w:p w14:paraId="170457B6">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3A3C51EE">
            <w:pPr>
              <w:widowControl/>
              <w:jc w:val="right"/>
              <w:rPr>
                <w:rFonts w:hint="eastAsia" w:eastAsia="仿宋_GB2312"/>
                <w:kern w:val="0"/>
                <w:szCs w:val="21"/>
              </w:rPr>
            </w:pPr>
            <w:r>
              <w:rPr>
                <w:rFonts w:hint="eastAsia" w:eastAsia="仿宋_GB2312"/>
                <w:kern w:val="0"/>
                <w:szCs w:val="21"/>
              </w:rPr>
              <w:t>2139.89</w:t>
            </w:r>
          </w:p>
        </w:tc>
        <w:tc>
          <w:tcPr>
            <w:tcW w:w="1843" w:type="dxa"/>
            <w:tcBorders>
              <w:top w:val="single" w:color="auto" w:sz="8" w:space="0"/>
              <w:left w:val="single" w:color="auto" w:sz="8" w:space="0"/>
              <w:bottom w:val="single" w:color="auto" w:sz="8" w:space="0"/>
              <w:right w:val="single" w:color="auto" w:sz="8" w:space="0"/>
            </w:tcBorders>
            <w:noWrap/>
            <w:vAlign w:val="center"/>
          </w:tcPr>
          <w:p w14:paraId="4411963B">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5DCECB49">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761D4AC4">
            <w:pPr>
              <w:widowControl/>
              <w:jc w:val="right"/>
              <w:rPr>
                <w:rFonts w:hint="eastAsia" w:eastAsia="仿宋_GB2312"/>
                <w:kern w:val="0"/>
                <w:szCs w:val="21"/>
              </w:rPr>
            </w:pPr>
          </w:p>
        </w:tc>
      </w:tr>
      <w:tr w14:paraId="07F14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AA97A5C">
            <w:pPr>
              <w:widowControl/>
              <w:jc w:val="left"/>
              <w:rPr>
                <w:rFonts w:hint="eastAsia" w:eastAsia="仿宋_GB2312"/>
                <w:kern w:val="0"/>
                <w:szCs w:val="21"/>
              </w:rPr>
            </w:pPr>
            <w:r>
              <w:rPr>
                <w:rFonts w:eastAsia="仿宋_GB2312"/>
                <w:kern w:val="0"/>
                <w:szCs w:val="21"/>
              </w:rPr>
              <w:t>2120</w:t>
            </w:r>
            <w:r>
              <w:rPr>
                <w:rFonts w:hint="eastAsia" w:eastAsia="仿宋_GB2312"/>
                <w:kern w:val="0"/>
                <w:szCs w:val="21"/>
              </w:rPr>
              <w:t>8</w:t>
            </w:r>
            <w:r>
              <w:rPr>
                <w:rFonts w:eastAsia="仿宋_GB2312"/>
                <w:kern w:val="0"/>
                <w:szCs w:val="21"/>
              </w:rPr>
              <w:t>0</w:t>
            </w:r>
            <w:r>
              <w:rPr>
                <w:rFonts w:hint="eastAsia" w:eastAsia="仿宋_GB2312"/>
                <w:kern w:val="0"/>
                <w:szCs w:val="21"/>
              </w:rPr>
              <w:t>2</w:t>
            </w:r>
          </w:p>
        </w:tc>
        <w:tc>
          <w:tcPr>
            <w:tcW w:w="1249" w:type="dxa"/>
            <w:tcBorders>
              <w:top w:val="single" w:color="auto" w:sz="8" w:space="0"/>
              <w:left w:val="single" w:color="auto" w:sz="8" w:space="0"/>
              <w:bottom w:val="single" w:color="auto" w:sz="8" w:space="0"/>
              <w:right w:val="single" w:color="auto" w:sz="8" w:space="0"/>
            </w:tcBorders>
            <w:noWrap/>
            <w:vAlign w:val="center"/>
          </w:tcPr>
          <w:p w14:paraId="518A348C">
            <w:pPr>
              <w:widowControl/>
              <w:jc w:val="left"/>
              <w:rPr>
                <w:rFonts w:hint="eastAsia" w:eastAsia="仿宋_GB2312"/>
                <w:kern w:val="0"/>
                <w:szCs w:val="21"/>
              </w:rPr>
            </w:pPr>
            <w:r>
              <w:rPr>
                <w:rFonts w:hint="eastAsia" w:eastAsia="仿宋_GB2312"/>
                <w:kern w:val="0"/>
                <w:szCs w:val="21"/>
              </w:rPr>
              <w:t>土地开发支出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0116A85A">
            <w:pPr>
              <w:widowControl/>
              <w:jc w:val="right"/>
              <w:rPr>
                <w:rFonts w:hint="eastAsia" w:eastAsia="仿宋_GB2312"/>
                <w:kern w:val="0"/>
                <w:szCs w:val="21"/>
              </w:rPr>
            </w:pPr>
            <w:r>
              <w:rPr>
                <w:rFonts w:hint="eastAsia" w:eastAsia="仿宋_GB2312"/>
                <w:kern w:val="0"/>
                <w:szCs w:val="21"/>
              </w:rPr>
              <w:t>2139.89</w:t>
            </w:r>
          </w:p>
        </w:tc>
        <w:tc>
          <w:tcPr>
            <w:tcW w:w="1985" w:type="dxa"/>
            <w:tcBorders>
              <w:top w:val="single" w:color="auto" w:sz="8" w:space="0"/>
              <w:left w:val="single" w:color="auto" w:sz="8" w:space="0"/>
              <w:bottom w:val="single" w:color="auto" w:sz="8" w:space="0"/>
              <w:right w:val="single" w:color="auto" w:sz="8" w:space="0"/>
            </w:tcBorders>
            <w:noWrap/>
            <w:vAlign w:val="center"/>
          </w:tcPr>
          <w:p w14:paraId="1CEF734C">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3FB2E914">
            <w:pPr>
              <w:widowControl/>
              <w:jc w:val="right"/>
              <w:rPr>
                <w:rFonts w:hint="eastAsia" w:eastAsia="仿宋_GB2312"/>
                <w:kern w:val="0"/>
                <w:szCs w:val="21"/>
              </w:rPr>
            </w:pPr>
            <w:r>
              <w:rPr>
                <w:rFonts w:hint="eastAsia" w:eastAsia="仿宋_GB2312"/>
                <w:kern w:val="0"/>
                <w:szCs w:val="21"/>
              </w:rPr>
              <w:t>2139.89</w:t>
            </w:r>
          </w:p>
        </w:tc>
        <w:tc>
          <w:tcPr>
            <w:tcW w:w="1843" w:type="dxa"/>
            <w:tcBorders>
              <w:top w:val="single" w:color="auto" w:sz="8" w:space="0"/>
              <w:left w:val="single" w:color="auto" w:sz="8" w:space="0"/>
              <w:bottom w:val="single" w:color="auto" w:sz="8" w:space="0"/>
              <w:right w:val="single" w:color="auto" w:sz="8" w:space="0"/>
            </w:tcBorders>
            <w:noWrap/>
            <w:vAlign w:val="center"/>
          </w:tcPr>
          <w:p w14:paraId="74316623">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06A64515">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630A487B">
            <w:pPr>
              <w:widowControl/>
              <w:jc w:val="right"/>
              <w:rPr>
                <w:rFonts w:hint="eastAsia" w:eastAsia="仿宋_GB2312"/>
                <w:kern w:val="0"/>
                <w:szCs w:val="21"/>
              </w:rPr>
            </w:pPr>
          </w:p>
        </w:tc>
      </w:tr>
      <w:tr w14:paraId="7CC9E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FBCA61D">
            <w:pPr>
              <w:widowControl/>
              <w:jc w:val="left"/>
              <w:rPr>
                <w:rFonts w:hint="eastAsia" w:eastAsia="仿宋_GB2312"/>
                <w:kern w:val="0"/>
                <w:szCs w:val="21"/>
              </w:rPr>
            </w:pPr>
            <w:r>
              <w:rPr>
                <w:rFonts w:eastAsia="仿宋_GB2312"/>
                <w:kern w:val="0"/>
                <w:szCs w:val="21"/>
              </w:rPr>
              <w:t>214</w:t>
            </w:r>
          </w:p>
        </w:tc>
        <w:tc>
          <w:tcPr>
            <w:tcW w:w="1249" w:type="dxa"/>
            <w:tcBorders>
              <w:top w:val="single" w:color="auto" w:sz="8" w:space="0"/>
              <w:left w:val="single" w:color="auto" w:sz="8" w:space="0"/>
              <w:bottom w:val="single" w:color="auto" w:sz="8" w:space="0"/>
              <w:right w:val="single" w:color="auto" w:sz="8" w:space="0"/>
            </w:tcBorders>
            <w:noWrap/>
            <w:vAlign w:val="center"/>
          </w:tcPr>
          <w:p w14:paraId="20F0C425">
            <w:pPr>
              <w:widowControl/>
              <w:jc w:val="left"/>
              <w:rPr>
                <w:rFonts w:hint="eastAsia" w:eastAsia="仿宋_GB2312"/>
                <w:kern w:val="0"/>
                <w:szCs w:val="21"/>
              </w:rPr>
            </w:pPr>
            <w:r>
              <w:rPr>
                <w:rFonts w:hint="eastAsia" w:eastAsia="仿宋_GB2312"/>
                <w:kern w:val="0"/>
                <w:szCs w:val="21"/>
              </w:rPr>
              <w:t>交通运输支出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65270E22">
            <w:pPr>
              <w:widowControl/>
              <w:jc w:val="right"/>
              <w:rPr>
                <w:rFonts w:hint="eastAsia" w:eastAsia="仿宋_GB2312"/>
                <w:kern w:val="0"/>
                <w:szCs w:val="21"/>
              </w:rPr>
            </w:pPr>
            <w:r>
              <w:rPr>
                <w:rFonts w:hint="eastAsia" w:eastAsia="仿宋_GB2312"/>
                <w:kern w:val="0"/>
                <w:szCs w:val="21"/>
              </w:rPr>
              <w:t>10914.84</w:t>
            </w:r>
          </w:p>
        </w:tc>
        <w:tc>
          <w:tcPr>
            <w:tcW w:w="1985" w:type="dxa"/>
            <w:tcBorders>
              <w:top w:val="single" w:color="auto" w:sz="8" w:space="0"/>
              <w:left w:val="single" w:color="auto" w:sz="8" w:space="0"/>
              <w:bottom w:val="single" w:color="auto" w:sz="8" w:space="0"/>
              <w:right w:val="single" w:color="auto" w:sz="8" w:space="0"/>
            </w:tcBorders>
            <w:noWrap/>
            <w:vAlign w:val="center"/>
          </w:tcPr>
          <w:p w14:paraId="338FAD64">
            <w:pPr>
              <w:widowControl/>
              <w:jc w:val="right"/>
              <w:rPr>
                <w:rFonts w:hint="eastAsia" w:eastAsia="仿宋_GB2312"/>
                <w:kern w:val="0"/>
                <w:szCs w:val="21"/>
                <w:lang w:eastAsia="zh-CN"/>
              </w:rPr>
            </w:pPr>
            <w:r>
              <w:rPr>
                <w:rFonts w:hint="eastAsia" w:eastAsia="仿宋_GB2312"/>
                <w:kern w:val="0"/>
                <w:szCs w:val="21"/>
              </w:rPr>
              <w:t>2391.7</w:t>
            </w:r>
            <w:r>
              <w:rPr>
                <w:rFonts w:hint="eastAsia" w:eastAsia="仿宋_GB2312"/>
                <w:kern w:val="0"/>
                <w:szCs w:val="21"/>
                <w:lang w:val="en-US" w:eastAsia="zh-CN"/>
              </w:rPr>
              <w:t>8</w:t>
            </w:r>
          </w:p>
        </w:tc>
        <w:tc>
          <w:tcPr>
            <w:tcW w:w="1842" w:type="dxa"/>
            <w:tcBorders>
              <w:top w:val="single" w:color="auto" w:sz="8" w:space="0"/>
              <w:left w:val="single" w:color="auto" w:sz="8" w:space="0"/>
              <w:bottom w:val="single" w:color="auto" w:sz="8" w:space="0"/>
              <w:right w:val="single" w:color="auto" w:sz="8" w:space="0"/>
            </w:tcBorders>
            <w:noWrap/>
            <w:vAlign w:val="center"/>
          </w:tcPr>
          <w:p w14:paraId="7A531135">
            <w:pPr>
              <w:widowControl/>
              <w:jc w:val="right"/>
              <w:rPr>
                <w:rFonts w:hint="eastAsia" w:eastAsia="仿宋_GB2312"/>
                <w:kern w:val="0"/>
                <w:szCs w:val="21"/>
                <w:lang w:eastAsia="zh-CN"/>
              </w:rPr>
            </w:pPr>
            <w:r>
              <w:rPr>
                <w:rFonts w:hint="eastAsia" w:eastAsia="仿宋_GB2312"/>
                <w:kern w:val="0"/>
                <w:szCs w:val="21"/>
              </w:rPr>
              <w:t>8523.0</w:t>
            </w:r>
            <w:r>
              <w:rPr>
                <w:rFonts w:hint="eastAsia" w:eastAsia="仿宋_GB2312"/>
                <w:kern w:val="0"/>
                <w:szCs w:val="21"/>
                <w:lang w:val="en-US" w:eastAsia="zh-CN"/>
              </w:rPr>
              <w:t>6</w:t>
            </w:r>
          </w:p>
        </w:tc>
        <w:tc>
          <w:tcPr>
            <w:tcW w:w="1843" w:type="dxa"/>
            <w:tcBorders>
              <w:top w:val="single" w:color="auto" w:sz="8" w:space="0"/>
              <w:left w:val="single" w:color="auto" w:sz="8" w:space="0"/>
              <w:bottom w:val="single" w:color="auto" w:sz="8" w:space="0"/>
              <w:right w:val="single" w:color="auto" w:sz="8" w:space="0"/>
            </w:tcBorders>
            <w:noWrap/>
            <w:vAlign w:val="center"/>
          </w:tcPr>
          <w:p w14:paraId="2F6E7FFF">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2178DDBB">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7FE6B8B1">
            <w:pPr>
              <w:widowControl/>
              <w:jc w:val="right"/>
              <w:rPr>
                <w:rFonts w:hint="eastAsia" w:eastAsia="仿宋_GB2312"/>
                <w:kern w:val="0"/>
                <w:szCs w:val="21"/>
              </w:rPr>
            </w:pPr>
          </w:p>
        </w:tc>
      </w:tr>
      <w:tr w14:paraId="40559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7C0D6CFA">
            <w:pPr>
              <w:widowControl/>
              <w:jc w:val="left"/>
              <w:rPr>
                <w:rFonts w:hint="eastAsia" w:eastAsia="仿宋_GB2312"/>
                <w:kern w:val="0"/>
                <w:szCs w:val="21"/>
              </w:rPr>
            </w:pPr>
            <w:r>
              <w:rPr>
                <w:rFonts w:eastAsia="仿宋_GB2312"/>
                <w:kern w:val="0"/>
                <w:szCs w:val="21"/>
              </w:rPr>
              <w:t>21401</w:t>
            </w:r>
          </w:p>
        </w:tc>
        <w:tc>
          <w:tcPr>
            <w:tcW w:w="1249" w:type="dxa"/>
            <w:tcBorders>
              <w:top w:val="single" w:color="auto" w:sz="8" w:space="0"/>
              <w:left w:val="single" w:color="auto" w:sz="8" w:space="0"/>
              <w:bottom w:val="single" w:color="auto" w:sz="8" w:space="0"/>
              <w:right w:val="single" w:color="auto" w:sz="8" w:space="0"/>
            </w:tcBorders>
            <w:noWrap/>
            <w:vAlign w:val="center"/>
          </w:tcPr>
          <w:p w14:paraId="7B3B6E61">
            <w:pPr>
              <w:widowControl/>
              <w:jc w:val="left"/>
              <w:rPr>
                <w:rFonts w:hint="eastAsia" w:eastAsia="仿宋_GB2312"/>
                <w:kern w:val="0"/>
                <w:szCs w:val="21"/>
              </w:rPr>
            </w:pPr>
            <w:r>
              <w:rPr>
                <w:rFonts w:hint="eastAsia" w:eastAsia="仿宋_GB2312"/>
                <w:kern w:val="0"/>
                <w:szCs w:val="21"/>
              </w:rPr>
              <w:t>公路水路运输</w:t>
            </w:r>
          </w:p>
        </w:tc>
        <w:tc>
          <w:tcPr>
            <w:tcW w:w="1775" w:type="dxa"/>
            <w:tcBorders>
              <w:top w:val="single" w:color="auto" w:sz="8" w:space="0"/>
              <w:left w:val="single" w:color="auto" w:sz="8" w:space="0"/>
              <w:bottom w:val="single" w:color="auto" w:sz="8" w:space="0"/>
              <w:right w:val="single" w:color="auto" w:sz="8" w:space="0"/>
            </w:tcBorders>
            <w:noWrap/>
            <w:vAlign w:val="center"/>
          </w:tcPr>
          <w:p w14:paraId="0F168B9C">
            <w:pPr>
              <w:widowControl/>
              <w:jc w:val="right"/>
              <w:rPr>
                <w:rFonts w:hint="eastAsia" w:eastAsia="仿宋_GB2312"/>
                <w:kern w:val="0"/>
                <w:szCs w:val="21"/>
              </w:rPr>
            </w:pPr>
            <w:r>
              <w:rPr>
                <w:rFonts w:hint="eastAsia" w:eastAsia="仿宋_GB2312"/>
                <w:kern w:val="0"/>
                <w:szCs w:val="21"/>
              </w:rPr>
              <w:t>8543.81</w:t>
            </w:r>
          </w:p>
        </w:tc>
        <w:tc>
          <w:tcPr>
            <w:tcW w:w="1985" w:type="dxa"/>
            <w:tcBorders>
              <w:top w:val="single" w:color="auto" w:sz="8" w:space="0"/>
              <w:left w:val="single" w:color="auto" w:sz="8" w:space="0"/>
              <w:bottom w:val="single" w:color="auto" w:sz="8" w:space="0"/>
              <w:right w:val="single" w:color="auto" w:sz="8" w:space="0"/>
            </w:tcBorders>
            <w:noWrap/>
            <w:vAlign w:val="center"/>
          </w:tcPr>
          <w:p w14:paraId="0E4E24AF">
            <w:pPr>
              <w:widowControl/>
              <w:jc w:val="right"/>
              <w:rPr>
                <w:rFonts w:hint="eastAsia" w:eastAsia="仿宋_GB2312"/>
                <w:kern w:val="0"/>
                <w:szCs w:val="21"/>
              </w:rPr>
            </w:pPr>
            <w:r>
              <w:rPr>
                <w:rFonts w:hint="eastAsia" w:eastAsia="仿宋_GB2312"/>
                <w:kern w:val="0"/>
                <w:szCs w:val="21"/>
              </w:rPr>
              <w:t>2391.7</w:t>
            </w:r>
            <w:r>
              <w:rPr>
                <w:rFonts w:hint="eastAsia" w:eastAsia="仿宋_GB2312"/>
                <w:kern w:val="0"/>
                <w:szCs w:val="21"/>
                <w:lang w:val="en-US" w:eastAsia="zh-CN"/>
              </w:rPr>
              <w:t>8</w:t>
            </w:r>
          </w:p>
        </w:tc>
        <w:tc>
          <w:tcPr>
            <w:tcW w:w="1842" w:type="dxa"/>
            <w:tcBorders>
              <w:top w:val="single" w:color="auto" w:sz="8" w:space="0"/>
              <w:left w:val="single" w:color="auto" w:sz="8" w:space="0"/>
              <w:bottom w:val="single" w:color="auto" w:sz="8" w:space="0"/>
              <w:right w:val="single" w:color="auto" w:sz="8" w:space="0"/>
            </w:tcBorders>
            <w:noWrap/>
            <w:vAlign w:val="center"/>
          </w:tcPr>
          <w:p w14:paraId="18FC8232">
            <w:pPr>
              <w:widowControl/>
              <w:jc w:val="right"/>
              <w:rPr>
                <w:rFonts w:hint="eastAsia" w:eastAsia="仿宋_GB2312"/>
                <w:kern w:val="0"/>
                <w:szCs w:val="21"/>
              </w:rPr>
            </w:pPr>
            <w:r>
              <w:rPr>
                <w:rFonts w:hint="eastAsia" w:eastAsia="仿宋_GB2312"/>
                <w:kern w:val="0"/>
                <w:szCs w:val="21"/>
              </w:rPr>
              <w:t>6152.02</w:t>
            </w:r>
          </w:p>
        </w:tc>
        <w:tc>
          <w:tcPr>
            <w:tcW w:w="1843" w:type="dxa"/>
            <w:tcBorders>
              <w:top w:val="single" w:color="auto" w:sz="8" w:space="0"/>
              <w:left w:val="single" w:color="auto" w:sz="8" w:space="0"/>
              <w:bottom w:val="single" w:color="auto" w:sz="8" w:space="0"/>
              <w:right w:val="single" w:color="auto" w:sz="8" w:space="0"/>
            </w:tcBorders>
            <w:noWrap/>
            <w:vAlign w:val="center"/>
          </w:tcPr>
          <w:p w14:paraId="1F0F91ED">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08E13375">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6DB8F4D4">
            <w:pPr>
              <w:widowControl/>
              <w:jc w:val="right"/>
              <w:rPr>
                <w:rFonts w:hint="eastAsia" w:eastAsia="仿宋_GB2312"/>
                <w:kern w:val="0"/>
                <w:szCs w:val="21"/>
              </w:rPr>
            </w:pPr>
          </w:p>
        </w:tc>
      </w:tr>
      <w:tr w14:paraId="2A4EE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4E8C82BD">
            <w:pPr>
              <w:widowControl/>
              <w:jc w:val="left"/>
              <w:rPr>
                <w:rFonts w:eastAsia="仿宋_GB2312"/>
                <w:kern w:val="0"/>
                <w:szCs w:val="21"/>
              </w:rPr>
            </w:pPr>
            <w:r>
              <w:rPr>
                <w:rFonts w:eastAsia="仿宋_GB2312"/>
                <w:kern w:val="0"/>
                <w:szCs w:val="21"/>
              </w:rPr>
              <w:t>2140101</w:t>
            </w:r>
          </w:p>
        </w:tc>
        <w:tc>
          <w:tcPr>
            <w:tcW w:w="1249" w:type="dxa"/>
            <w:tcBorders>
              <w:top w:val="single" w:color="auto" w:sz="8" w:space="0"/>
              <w:left w:val="single" w:color="auto" w:sz="8" w:space="0"/>
              <w:bottom w:val="single" w:color="auto" w:sz="8" w:space="0"/>
              <w:right w:val="single" w:color="auto" w:sz="8" w:space="0"/>
            </w:tcBorders>
            <w:noWrap/>
            <w:vAlign w:val="center"/>
          </w:tcPr>
          <w:p w14:paraId="12E4105A">
            <w:pPr>
              <w:widowControl/>
              <w:jc w:val="left"/>
              <w:rPr>
                <w:rFonts w:hint="eastAsia" w:eastAsia="仿宋_GB2312"/>
                <w:kern w:val="0"/>
                <w:szCs w:val="21"/>
              </w:rPr>
            </w:pPr>
            <w:r>
              <w:rPr>
                <w:rFonts w:hint="eastAsia" w:eastAsia="仿宋_GB2312"/>
                <w:kern w:val="0"/>
                <w:szCs w:val="21"/>
              </w:rPr>
              <w:t>行政运行</w:t>
            </w:r>
          </w:p>
        </w:tc>
        <w:tc>
          <w:tcPr>
            <w:tcW w:w="1775" w:type="dxa"/>
            <w:tcBorders>
              <w:top w:val="single" w:color="auto" w:sz="8" w:space="0"/>
              <w:left w:val="single" w:color="auto" w:sz="8" w:space="0"/>
              <w:bottom w:val="single" w:color="auto" w:sz="8" w:space="0"/>
              <w:right w:val="single" w:color="auto" w:sz="8" w:space="0"/>
            </w:tcBorders>
            <w:noWrap/>
            <w:vAlign w:val="center"/>
          </w:tcPr>
          <w:p w14:paraId="2955AD33">
            <w:pPr>
              <w:widowControl/>
              <w:jc w:val="right"/>
              <w:rPr>
                <w:rFonts w:hint="eastAsia" w:eastAsia="仿宋_GB2312"/>
                <w:kern w:val="0"/>
                <w:szCs w:val="21"/>
              </w:rPr>
            </w:pPr>
            <w:r>
              <w:rPr>
                <w:rFonts w:hint="eastAsia" w:eastAsia="仿宋_GB2312"/>
                <w:kern w:val="0"/>
                <w:szCs w:val="21"/>
              </w:rPr>
              <w:t>3121.66</w:t>
            </w:r>
          </w:p>
        </w:tc>
        <w:tc>
          <w:tcPr>
            <w:tcW w:w="1985" w:type="dxa"/>
            <w:tcBorders>
              <w:top w:val="single" w:color="auto" w:sz="8" w:space="0"/>
              <w:left w:val="single" w:color="auto" w:sz="8" w:space="0"/>
              <w:bottom w:val="single" w:color="auto" w:sz="8" w:space="0"/>
              <w:right w:val="single" w:color="auto" w:sz="8" w:space="0"/>
            </w:tcBorders>
            <w:noWrap/>
            <w:vAlign w:val="center"/>
          </w:tcPr>
          <w:p w14:paraId="57465D57">
            <w:pPr>
              <w:widowControl/>
              <w:jc w:val="right"/>
              <w:rPr>
                <w:rFonts w:hint="eastAsia" w:eastAsia="仿宋_GB2312"/>
                <w:kern w:val="0"/>
                <w:szCs w:val="21"/>
              </w:rPr>
            </w:pPr>
            <w:r>
              <w:rPr>
                <w:rFonts w:hint="eastAsia" w:eastAsia="仿宋_GB2312"/>
                <w:kern w:val="0"/>
                <w:szCs w:val="21"/>
              </w:rPr>
              <w:t>2391.7</w:t>
            </w:r>
            <w:r>
              <w:rPr>
                <w:rFonts w:hint="eastAsia" w:eastAsia="仿宋_GB2312"/>
                <w:kern w:val="0"/>
                <w:szCs w:val="21"/>
                <w:lang w:val="en-US" w:eastAsia="zh-CN"/>
              </w:rPr>
              <w:t>8</w:t>
            </w:r>
          </w:p>
        </w:tc>
        <w:tc>
          <w:tcPr>
            <w:tcW w:w="1842" w:type="dxa"/>
            <w:tcBorders>
              <w:top w:val="single" w:color="auto" w:sz="8" w:space="0"/>
              <w:left w:val="single" w:color="auto" w:sz="8" w:space="0"/>
              <w:bottom w:val="single" w:color="auto" w:sz="8" w:space="0"/>
              <w:right w:val="single" w:color="auto" w:sz="8" w:space="0"/>
            </w:tcBorders>
            <w:noWrap/>
            <w:vAlign w:val="center"/>
          </w:tcPr>
          <w:p w14:paraId="36797270">
            <w:pPr>
              <w:widowControl/>
              <w:jc w:val="right"/>
              <w:rPr>
                <w:rFonts w:hint="eastAsia" w:eastAsia="仿宋_GB2312"/>
                <w:kern w:val="0"/>
                <w:szCs w:val="21"/>
              </w:rPr>
            </w:pPr>
            <w:r>
              <w:rPr>
                <w:rFonts w:hint="eastAsia" w:eastAsia="仿宋_GB2312"/>
                <w:kern w:val="0"/>
                <w:szCs w:val="21"/>
              </w:rPr>
              <w:t>729.88</w:t>
            </w:r>
          </w:p>
        </w:tc>
        <w:tc>
          <w:tcPr>
            <w:tcW w:w="1843" w:type="dxa"/>
            <w:tcBorders>
              <w:top w:val="single" w:color="auto" w:sz="8" w:space="0"/>
              <w:left w:val="single" w:color="auto" w:sz="8" w:space="0"/>
              <w:bottom w:val="single" w:color="auto" w:sz="8" w:space="0"/>
              <w:right w:val="single" w:color="auto" w:sz="8" w:space="0"/>
            </w:tcBorders>
            <w:noWrap/>
            <w:vAlign w:val="center"/>
          </w:tcPr>
          <w:p w14:paraId="02AEE4E0">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5AD0B577">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018C4F10">
            <w:pPr>
              <w:widowControl/>
              <w:jc w:val="right"/>
              <w:rPr>
                <w:rFonts w:hint="eastAsia" w:eastAsia="仿宋_GB2312"/>
                <w:kern w:val="0"/>
                <w:szCs w:val="21"/>
              </w:rPr>
            </w:pPr>
          </w:p>
        </w:tc>
      </w:tr>
      <w:tr w14:paraId="0190D8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3878DD6">
            <w:pPr>
              <w:widowControl/>
              <w:jc w:val="left"/>
              <w:rPr>
                <w:rFonts w:eastAsia="仿宋_GB2312"/>
                <w:kern w:val="0"/>
                <w:szCs w:val="21"/>
              </w:rPr>
            </w:pPr>
            <w:r>
              <w:rPr>
                <w:rFonts w:eastAsia="仿宋_GB2312"/>
                <w:kern w:val="0"/>
                <w:szCs w:val="21"/>
              </w:rPr>
              <w:t>2140104</w:t>
            </w:r>
          </w:p>
        </w:tc>
        <w:tc>
          <w:tcPr>
            <w:tcW w:w="1249" w:type="dxa"/>
            <w:tcBorders>
              <w:top w:val="single" w:color="auto" w:sz="8" w:space="0"/>
              <w:left w:val="single" w:color="auto" w:sz="8" w:space="0"/>
              <w:bottom w:val="single" w:color="auto" w:sz="8" w:space="0"/>
              <w:right w:val="single" w:color="auto" w:sz="8" w:space="0"/>
            </w:tcBorders>
            <w:noWrap/>
            <w:vAlign w:val="center"/>
          </w:tcPr>
          <w:p w14:paraId="2D9707CB">
            <w:pPr>
              <w:widowControl/>
              <w:jc w:val="left"/>
              <w:rPr>
                <w:rFonts w:hint="eastAsia" w:eastAsia="仿宋_GB2312"/>
                <w:kern w:val="0"/>
                <w:szCs w:val="21"/>
              </w:rPr>
            </w:pPr>
            <w:r>
              <w:rPr>
                <w:rFonts w:hint="eastAsia" w:eastAsia="仿宋_GB2312"/>
                <w:kern w:val="0"/>
                <w:szCs w:val="21"/>
              </w:rPr>
              <w:t>公路建设</w:t>
            </w:r>
          </w:p>
        </w:tc>
        <w:tc>
          <w:tcPr>
            <w:tcW w:w="1775" w:type="dxa"/>
            <w:tcBorders>
              <w:top w:val="single" w:color="auto" w:sz="8" w:space="0"/>
              <w:left w:val="single" w:color="auto" w:sz="8" w:space="0"/>
              <w:bottom w:val="single" w:color="auto" w:sz="8" w:space="0"/>
              <w:right w:val="single" w:color="auto" w:sz="8" w:space="0"/>
            </w:tcBorders>
            <w:noWrap/>
            <w:vAlign w:val="center"/>
          </w:tcPr>
          <w:p w14:paraId="1D443D30">
            <w:pPr>
              <w:widowControl/>
              <w:jc w:val="right"/>
              <w:rPr>
                <w:rFonts w:hint="eastAsia" w:eastAsia="仿宋_GB2312"/>
                <w:kern w:val="0"/>
                <w:szCs w:val="21"/>
              </w:rPr>
            </w:pPr>
            <w:r>
              <w:rPr>
                <w:rFonts w:hint="eastAsia" w:eastAsia="仿宋_GB2312"/>
                <w:kern w:val="0"/>
                <w:szCs w:val="21"/>
              </w:rPr>
              <w:t>3739.52</w:t>
            </w:r>
          </w:p>
        </w:tc>
        <w:tc>
          <w:tcPr>
            <w:tcW w:w="1985" w:type="dxa"/>
            <w:tcBorders>
              <w:top w:val="single" w:color="auto" w:sz="8" w:space="0"/>
              <w:left w:val="single" w:color="auto" w:sz="8" w:space="0"/>
              <w:bottom w:val="single" w:color="auto" w:sz="8" w:space="0"/>
              <w:right w:val="single" w:color="auto" w:sz="8" w:space="0"/>
            </w:tcBorders>
            <w:noWrap/>
            <w:vAlign w:val="center"/>
          </w:tcPr>
          <w:p w14:paraId="5E7A4FA7">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3698B358">
            <w:pPr>
              <w:widowControl/>
              <w:jc w:val="right"/>
              <w:rPr>
                <w:rFonts w:hint="eastAsia" w:eastAsia="仿宋_GB2312"/>
                <w:kern w:val="0"/>
                <w:szCs w:val="21"/>
              </w:rPr>
            </w:pPr>
            <w:r>
              <w:rPr>
                <w:rFonts w:hint="eastAsia" w:eastAsia="仿宋_GB2312"/>
                <w:kern w:val="0"/>
                <w:szCs w:val="21"/>
              </w:rPr>
              <w:t>3739.52</w:t>
            </w:r>
          </w:p>
        </w:tc>
        <w:tc>
          <w:tcPr>
            <w:tcW w:w="1843" w:type="dxa"/>
            <w:tcBorders>
              <w:top w:val="single" w:color="auto" w:sz="8" w:space="0"/>
              <w:left w:val="single" w:color="auto" w:sz="8" w:space="0"/>
              <w:bottom w:val="single" w:color="auto" w:sz="8" w:space="0"/>
              <w:right w:val="single" w:color="auto" w:sz="8" w:space="0"/>
            </w:tcBorders>
            <w:noWrap/>
            <w:vAlign w:val="center"/>
          </w:tcPr>
          <w:p w14:paraId="089C02D3">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68A93268">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2ADF4B09">
            <w:pPr>
              <w:widowControl/>
              <w:jc w:val="right"/>
              <w:rPr>
                <w:rFonts w:hint="eastAsia" w:eastAsia="仿宋_GB2312"/>
                <w:kern w:val="0"/>
                <w:szCs w:val="21"/>
              </w:rPr>
            </w:pPr>
          </w:p>
        </w:tc>
      </w:tr>
      <w:tr w14:paraId="692DF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268D1E67">
            <w:pPr>
              <w:widowControl/>
              <w:jc w:val="left"/>
              <w:rPr>
                <w:rFonts w:eastAsia="仿宋_GB2312"/>
                <w:kern w:val="0"/>
                <w:szCs w:val="21"/>
              </w:rPr>
            </w:pPr>
            <w:r>
              <w:rPr>
                <w:rFonts w:eastAsia="仿宋_GB2312"/>
                <w:kern w:val="0"/>
                <w:szCs w:val="21"/>
              </w:rPr>
              <w:t>2140106</w:t>
            </w:r>
          </w:p>
        </w:tc>
        <w:tc>
          <w:tcPr>
            <w:tcW w:w="1249" w:type="dxa"/>
            <w:tcBorders>
              <w:top w:val="single" w:color="auto" w:sz="8" w:space="0"/>
              <w:left w:val="single" w:color="auto" w:sz="8" w:space="0"/>
              <w:bottom w:val="single" w:color="auto" w:sz="8" w:space="0"/>
              <w:right w:val="single" w:color="auto" w:sz="8" w:space="0"/>
            </w:tcBorders>
            <w:noWrap/>
            <w:vAlign w:val="center"/>
          </w:tcPr>
          <w:p w14:paraId="2DA2D9AD">
            <w:pPr>
              <w:widowControl/>
              <w:jc w:val="left"/>
              <w:rPr>
                <w:rFonts w:hint="eastAsia" w:eastAsia="仿宋_GB2312"/>
                <w:kern w:val="0"/>
                <w:szCs w:val="21"/>
              </w:rPr>
            </w:pPr>
            <w:r>
              <w:rPr>
                <w:rFonts w:hint="eastAsia" w:eastAsia="仿宋_GB2312"/>
                <w:kern w:val="0"/>
                <w:szCs w:val="21"/>
              </w:rPr>
              <w:t>公路养护</w:t>
            </w:r>
          </w:p>
        </w:tc>
        <w:tc>
          <w:tcPr>
            <w:tcW w:w="1775" w:type="dxa"/>
            <w:tcBorders>
              <w:top w:val="single" w:color="auto" w:sz="8" w:space="0"/>
              <w:left w:val="single" w:color="auto" w:sz="8" w:space="0"/>
              <w:bottom w:val="single" w:color="auto" w:sz="8" w:space="0"/>
              <w:right w:val="single" w:color="auto" w:sz="8" w:space="0"/>
            </w:tcBorders>
            <w:noWrap/>
            <w:vAlign w:val="center"/>
          </w:tcPr>
          <w:p w14:paraId="3C1BFF25">
            <w:pPr>
              <w:widowControl/>
              <w:jc w:val="right"/>
              <w:rPr>
                <w:rFonts w:hint="eastAsia" w:eastAsia="仿宋_GB2312"/>
                <w:kern w:val="0"/>
                <w:szCs w:val="21"/>
              </w:rPr>
            </w:pPr>
            <w:r>
              <w:rPr>
                <w:rFonts w:hint="eastAsia" w:eastAsia="仿宋_GB2312"/>
                <w:kern w:val="0"/>
                <w:szCs w:val="21"/>
              </w:rPr>
              <w:t>1682.63</w:t>
            </w:r>
          </w:p>
        </w:tc>
        <w:tc>
          <w:tcPr>
            <w:tcW w:w="1985" w:type="dxa"/>
            <w:tcBorders>
              <w:top w:val="single" w:color="auto" w:sz="8" w:space="0"/>
              <w:left w:val="single" w:color="auto" w:sz="8" w:space="0"/>
              <w:bottom w:val="single" w:color="auto" w:sz="8" w:space="0"/>
              <w:right w:val="single" w:color="auto" w:sz="8" w:space="0"/>
            </w:tcBorders>
            <w:noWrap/>
            <w:vAlign w:val="center"/>
          </w:tcPr>
          <w:p w14:paraId="013EB3DD">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6852A4D8">
            <w:pPr>
              <w:widowControl/>
              <w:jc w:val="right"/>
              <w:rPr>
                <w:rFonts w:hint="eastAsia" w:eastAsia="仿宋_GB2312"/>
                <w:kern w:val="0"/>
                <w:szCs w:val="21"/>
              </w:rPr>
            </w:pPr>
            <w:r>
              <w:rPr>
                <w:rFonts w:hint="eastAsia" w:eastAsia="仿宋_GB2312"/>
                <w:kern w:val="0"/>
                <w:szCs w:val="21"/>
              </w:rPr>
              <w:t>1682.63</w:t>
            </w:r>
          </w:p>
        </w:tc>
        <w:tc>
          <w:tcPr>
            <w:tcW w:w="1843" w:type="dxa"/>
            <w:tcBorders>
              <w:top w:val="single" w:color="auto" w:sz="8" w:space="0"/>
              <w:left w:val="single" w:color="auto" w:sz="8" w:space="0"/>
              <w:bottom w:val="single" w:color="auto" w:sz="8" w:space="0"/>
              <w:right w:val="single" w:color="auto" w:sz="8" w:space="0"/>
            </w:tcBorders>
            <w:noWrap/>
            <w:vAlign w:val="center"/>
          </w:tcPr>
          <w:p w14:paraId="66344784">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4D75FB47">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47DD5109">
            <w:pPr>
              <w:widowControl/>
              <w:jc w:val="right"/>
              <w:rPr>
                <w:rFonts w:hint="eastAsia" w:eastAsia="仿宋_GB2312"/>
                <w:kern w:val="0"/>
                <w:szCs w:val="21"/>
              </w:rPr>
            </w:pPr>
          </w:p>
        </w:tc>
      </w:tr>
      <w:tr w14:paraId="405E74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AB19D54">
            <w:pPr>
              <w:widowControl/>
              <w:jc w:val="left"/>
              <w:rPr>
                <w:rFonts w:eastAsia="仿宋_GB2312"/>
                <w:kern w:val="0"/>
                <w:szCs w:val="21"/>
              </w:rPr>
            </w:pPr>
            <w:r>
              <w:rPr>
                <w:rFonts w:eastAsia="仿宋_GB2312"/>
                <w:kern w:val="0"/>
                <w:szCs w:val="21"/>
              </w:rPr>
              <w:t>21406</w:t>
            </w:r>
          </w:p>
        </w:tc>
        <w:tc>
          <w:tcPr>
            <w:tcW w:w="1249" w:type="dxa"/>
            <w:tcBorders>
              <w:top w:val="single" w:color="auto" w:sz="8" w:space="0"/>
              <w:left w:val="single" w:color="auto" w:sz="8" w:space="0"/>
              <w:bottom w:val="single" w:color="auto" w:sz="8" w:space="0"/>
              <w:right w:val="single" w:color="auto" w:sz="8" w:space="0"/>
            </w:tcBorders>
            <w:noWrap/>
            <w:vAlign w:val="center"/>
          </w:tcPr>
          <w:p w14:paraId="5B25DD81">
            <w:pPr>
              <w:widowControl/>
              <w:jc w:val="left"/>
              <w:rPr>
                <w:rFonts w:hint="eastAsia" w:eastAsia="仿宋_GB2312"/>
                <w:kern w:val="0"/>
                <w:szCs w:val="21"/>
              </w:rPr>
            </w:pPr>
            <w:r>
              <w:rPr>
                <w:rFonts w:hint="eastAsia" w:eastAsia="仿宋_GB2312"/>
                <w:kern w:val="0"/>
                <w:szCs w:val="21"/>
              </w:rPr>
              <w:t>车辆购置税支出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2FD7B9D5">
            <w:pPr>
              <w:widowControl/>
              <w:jc w:val="right"/>
              <w:rPr>
                <w:rFonts w:hint="eastAsia" w:eastAsia="仿宋_GB2312"/>
                <w:kern w:val="0"/>
                <w:szCs w:val="21"/>
              </w:rPr>
            </w:pPr>
            <w:r>
              <w:rPr>
                <w:rFonts w:hint="eastAsia" w:eastAsia="仿宋_GB2312"/>
                <w:kern w:val="0"/>
                <w:szCs w:val="21"/>
              </w:rPr>
              <w:t>2224.74</w:t>
            </w:r>
          </w:p>
        </w:tc>
        <w:tc>
          <w:tcPr>
            <w:tcW w:w="1985" w:type="dxa"/>
            <w:tcBorders>
              <w:top w:val="single" w:color="auto" w:sz="8" w:space="0"/>
              <w:left w:val="single" w:color="auto" w:sz="8" w:space="0"/>
              <w:bottom w:val="single" w:color="auto" w:sz="8" w:space="0"/>
              <w:right w:val="single" w:color="auto" w:sz="8" w:space="0"/>
            </w:tcBorders>
            <w:noWrap/>
            <w:vAlign w:val="center"/>
          </w:tcPr>
          <w:p w14:paraId="7BE79434">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7E6A65F2">
            <w:pPr>
              <w:widowControl/>
              <w:jc w:val="right"/>
              <w:rPr>
                <w:rFonts w:hint="eastAsia" w:eastAsia="仿宋_GB2312"/>
                <w:kern w:val="0"/>
                <w:szCs w:val="21"/>
              </w:rPr>
            </w:pPr>
            <w:r>
              <w:rPr>
                <w:rFonts w:hint="eastAsia" w:eastAsia="仿宋_GB2312"/>
                <w:kern w:val="0"/>
                <w:szCs w:val="21"/>
              </w:rPr>
              <w:t>2224.74</w:t>
            </w:r>
          </w:p>
        </w:tc>
        <w:tc>
          <w:tcPr>
            <w:tcW w:w="1843" w:type="dxa"/>
            <w:tcBorders>
              <w:top w:val="single" w:color="auto" w:sz="8" w:space="0"/>
              <w:left w:val="single" w:color="auto" w:sz="8" w:space="0"/>
              <w:bottom w:val="single" w:color="auto" w:sz="8" w:space="0"/>
              <w:right w:val="single" w:color="auto" w:sz="8" w:space="0"/>
            </w:tcBorders>
            <w:noWrap/>
            <w:vAlign w:val="center"/>
          </w:tcPr>
          <w:p w14:paraId="48D0CA87">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0BCFFC64">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25189221">
            <w:pPr>
              <w:widowControl/>
              <w:jc w:val="right"/>
              <w:rPr>
                <w:rFonts w:hint="eastAsia" w:eastAsia="仿宋_GB2312"/>
                <w:kern w:val="0"/>
                <w:szCs w:val="21"/>
              </w:rPr>
            </w:pPr>
          </w:p>
        </w:tc>
      </w:tr>
      <w:tr w14:paraId="17585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8"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6D594B89">
            <w:pPr>
              <w:widowControl/>
              <w:jc w:val="left"/>
              <w:rPr>
                <w:rFonts w:eastAsia="仿宋_GB2312"/>
                <w:kern w:val="0"/>
                <w:szCs w:val="21"/>
              </w:rPr>
            </w:pPr>
            <w:r>
              <w:rPr>
                <w:rFonts w:eastAsia="仿宋_GB2312"/>
                <w:kern w:val="0"/>
                <w:szCs w:val="21"/>
              </w:rPr>
              <w:t>2140602</w:t>
            </w:r>
          </w:p>
        </w:tc>
        <w:tc>
          <w:tcPr>
            <w:tcW w:w="1249" w:type="dxa"/>
            <w:tcBorders>
              <w:top w:val="single" w:color="auto" w:sz="8" w:space="0"/>
              <w:left w:val="single" w:color="auto" w:sz="8" w:space="0"/>
              <w:bottom w:val="single" w:color="auto" w:sz="8" w:space="0"/>
              <w:right w:val="single" w:color="auto" w:sz="8" w:space="0"/>
            </w:tcBorders>
            <w:noWrap/>
            <w:vAlign w:val="center"/>
          </w:tcPr>
          <w:p w14:paraId="214DDAC1">
            <w:pPr>
              <w:widowControl/>
              <w:jc w:val="left"/>
              <w:rPr>
                <w:rFonts w:hint="eastAsia" w:eastAsia="仿宋_GB2312"/>
                <w:kern w:val="0"/>
                <w:szCs w:val="21"/>
              </w:rPr>
            </w:pPr>
            <w:r>
              <w:rPr>
                <w:rFonts w:hint="eastAsia" w:eastAsia="仿宋_GB2312"/>
                <w:kern w:val="0"/>
                <w:szCs w:val="21"/>
              </w:rPr>
              <w:t>车辆购置税用于农村公路建设支出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21230CF6">
            <w:pPr>
              <w:widowControl/>
              <w:jc w:val="right"/>
              <w:rPr>
                <w:rFonts w:hint="eastAsia" w:eastAsia="仿宋_GB2312"/>
                <w:kern w:val="0"/>
                <w:szCs w:val="21"/>
              </w:rPr>
            </w:pPr>
            <w:r>
              <w:rPr>
                <w:rFonts w:hint="eastAsia" w:eastAsia="仿宋_GB2312"/>
                <w:kern w:val="0"/>
                <w:szCs w:val="21"/>
              </w:rPr>
              <w:t>2117.41</w:t>
            </w:r>
          </w:p>
        </w:tc>
        <w:tc>
          <w:tcPr>
            <w:tcW w:w="1985" w:type="dxa"/>
            <w:tcBorders>
              <w:top w:val="single" w:color="auto" w:sz="8" w:space="0"/>
              <w:left w:val="single" w:color="auto" w:sz="8" w:space="0"/>
              <w:bottom w:val="single" w:color="auto" w:sz="8" w:space="0"/>
              <w:right w:val="single" w:color="auto" w:sz="8" w:space="0"/>
            </w:tcBorders>
            <w:noWrap/>
            <w:vAlign w:val="center"/>
          </w:tcPr>
          <w:p w14:paraId="14C8C241">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248B2081">
            <w:pPr>
              <w:widowControl/>
              <w:jc w:val="right"/>
              <w:rPr>
                <w:rFonts w:hint="eastAsia" w:eastAsia="仿宋_GB2312"/>
                <w:kern w:val="0"/>
                <w:szCs w:val="21"/>
              </w:rPr>
            </w:pPr>
            <w:r>
              <w:rPr>
                <w:rFonts w:hint="eastAsia" w:eastAsia="仿宋_GB2312"/>
                <w:kern w:val="0"/>
                <w:szCs w:val="21"/>
              </w:rPr>
              <w:t>2117.41</w:t>
            </w:r>
          </w:p>
        </w:tc>
        <w:tc>
          <w:tcPr>
            <w:tcW w:w="1843" w:type="dxa"/>
            <w:tcBorders>
              <w:top w:val="single" w:color="auto" w:sz="8" w:space="0"/>
              <w:left w:val="single" w:color="auto" w:sz="8" w:space="0"/>
              <w:bottom w:val="single" w:color="auto" w:sz="8" w:space="0"/>
              <w:right w:val="single" w:color="auto" w:sz="8" w:space="0"/>
            </w:tcBorders>
            <w:noWrap/>
            <w:vAlign w:val="center"/>
          </w:tcPr>
          <w:p w14:paraId="29B02F87">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0E1F6BA0">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0747964A">
            <w:pPr>
              <w:widowControl/>
              <w:jc w:val="right"/>
              <w:rPr>
                <w:rFonts w:hint="eastAsia" w:eastAsia="仿宋_GB2312"/>
                <w:kern w:val="0"/>
                <w:szCs w:val="21"/>
              </w:rPr>
            </w:pPr>
          </w:p>
        </w:tc>
      </w:tr>
      <w:tr w14:paraId="53E0A5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420CBA74">
            <w:pPr>
              <w:widowControl/>
              <w:jc w:val="left"/>
              <w:rPr>
                <w:rFonts w:eastAsia="仿宋_GB2312"/>
                <w:kern w:val="0"/>
                <w:szCs w:val="21"/>
              </w:rPr>
            </w:pPr>
            <w:r>
              <w:rPr>
                <w:rFonts w:hint="eastAsia" w:eastAsia="仿宋_GB2312"/>
                <w:kern w:val="0"/>
                <w:szCs w:val="21"/>
              </w:rPr>
              <w:t>2140699</w:t>
            </w:r>
          </w:p>
        </w:tc>
        <w:tc>
          <w:tcPr>
            <w:tcW w:w="1249" w:type="dxa"/>
            <w:tcBorders>
              <w:top w:val="single" w:color="auto" w:sz="8" w:space="0"/>
              <w:left w:val="single" w:color="auto" w:sz="8" w:space="0"/>
              <w:bottom w:val="single" w:color="auto" w:sz="8" w:space="0"/>
              <w:right w:val="single" w:color="auto" w:sz="8" w:space="0"/>
            </w:tcBorders>
            <w:noWrap/>
            <w:vAlign w:val="center"/>
          </w:tcPr>
          <w:p w14:paraId="4C5C6336">
            <w:pPr>
              <w:widowControl/>
              <w:jc w:val="left"/>
              <w:rPr>
                <w:rFonts w:hint="eastAsia" w:eastAsia="仿宋_GB2312"/>
                <w:kern w:val="0"/>
                <w:szCs w:val="21"/>
              </w:rPr>
            </w:pPr>
            <w:r>
              <w:rPr>
                <w:rFonts w:hint="eastAsia" w:eastAsia="仿宋_GB2312"/>
                <w:kern w:val="0"/>
                <w:szCs w:val="21"/>
              </w:rPr>
              <w:t>车辆购置税其他支出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3A412AE7">
            <w:pPr>
              <w:widowControl/>
              <w:jc w:val="right"/>
              <w:rPr>
                <w:rFonts w:hint="eastAsia" w:eastAsia="仿宋_GB2312"/>
                <w:kern w:val="0"/>
                <w:szCs w:val="21"/>
              </w:rPr>
            </w:pPr>
            <w:r>
              <w:rPr>
                <w:rFonts w:hint="eastAsia" w:eastAsia="仿宋_GB2312"/>
                <w:kern w:val="0"/>
                <w:szCs w:val="21"/>
              </w:rPr>
              <w:t>107.33</w:t>
            </w:r>
          </w:p>
        </w:tc>
        <w:tc>
          <w:tcPr>
            <w:tcW w:w="1985" w:type="dxa"/>
            <w:tcBorders>
              <w:top w:val="single" w:color="auto" w:sz="8" w:space="0"/>
              <w:left w:val="single" w:color="auto" w:sz="8" w:space="0"/>
              <w:bottom w:val="single" w:color="auto" w:sz="8" w:space="0"/>
              <w:right w:val="single" w:color="auto" w:sz="8" w:space="0"/>
            </w:tcBorders>
            <w:noWrap/>
            <w:vAlign w:val="center"/>
          </w:tcPr>
          <w:p w14:paraId="02059A7D">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57B58C17">
            <w:pPr>
              <w:widowControl/>
              <w:jc w:val="right"/>
              <w:rPr>
                <w:rFonts w:hint="eastAsia" w:eastAsia="仿宋_GB2312"/>
                <w:kern w:val="0"/>
                <w:szCs w:val="21"/>
              </w:rPr>
            </w:pPr>
            <w:r>
              <w:rPr>
                <w:rFonts w:hint="eastAsia" w:eastAsia="仿宋_GB2312"/>
                <w:kern w:val="0"/>
                <w:szCs w:val="21"/>
              </w:rPr>
              <w:t>107.33</w:t>
            </w:r>
          </w:p>
        </w:tc>
        <w:tc>
          <w:tcPr>
            <w:tcW w:w="1843" w:type="dxa"/>
            <w:tcBorders>
              <w:top w:val="single" w:color="auto" w:sz="8" w:space="0"/>
              <w:left w:val="single" w:color="auto" w:sz="8" w:space="0"/>
              <w:bottom w:val="single" w:color="auto" w:sz="8" w:space="0"/>
              <w:right w:val="single" w:color="auto" w:sz="8" w:space="0"/>
            </w:tcBorders>
            <w:noWrap/>
            <w:vAlign w:val="center"/>
          </w:tcPr>
          <w:p w14:paraId="4B0811C1">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05D3DFB3">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78355C7A">
            <w:pPr>
              <w:widowControl/>
              <w:jc w:val="right"/>
              <w:rPr>
                <w:rFonts w:hint="eastAsia" w:eastAsia="仿宋_GB2312"/>
                <w:kern w:val="0"/>
                <w:szCs w:val="21"/>
              </w:rPr>
            </w:pPr>
          </w:p>
        </w:tc>
      </w:tr>
      <w:tr w14:paraId="10D00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16A6F30">
            <w:pPr>
              <w:widowControl/>
              <w:jc w:val="left"/>
              <w:rPr>
                <w:rFonts w:eastAsia="仿宋_GB2312"/>
                <w:kern w:val="0"/>
                <w:szCs w:val="21"/>
              </w:rPr>
            </w:pPr>
            <w:r>
              <w:rPr>
                <w:rFonts w:eastAsia="仿宋_GB2312"/>
                <w:kern w:val="0"/>
                <w:szCs w:val="21"/>
              </w:rPr>
              <w:t>21499</w:t>
            </w:r>
          </w:p>
        </w:tc>
        <w:tc>
          <w:tcPr>
            <w:tcW w:w="1249" w:type="dxa"/>
            <w:tcBorders>
              <w:top w:val="single" w:color="auto" w:sz="8" w:space="0"/>
              <w:left w:val="single" w:color="auto" w:sz="8" w:space="0"/>
              <w:bottom w:val="single" w:color="auto" w:sz="8" w:space="0"/>
              <w:right w:val="single" w:color="auto" w:sz="8" w:space="0"/>
            </w:tcBorders>
            <w:noWrap/>
            <w:vAlign w:val="center"/>
          </w:tcPr>
          <w:p w14:paraId="766A35DF">
            <w:pPr>
              <w:widowControl/>
              <w:jc w:val="left"/>
              <w:rPr>
                <w:rFonts w:hint="eastAsia" w:eastAsia="仿宋_GB2312"/>
                <w:kern w:val="0"/>
                <w:szCs w:val="21"/>
              </w:rPr>
            </w:pPr>
            <w:r>
              <w:rPr>
                <w:rFonts w:hint="eastAsia" w:eastAsia="仿宋_GB2312"/>
                <w:kern w:val="0"/>
                <w:szCs w:val="21"/>
              </w:rPr>
              <w:t>其他交通运输支出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65133160">
            <w:pPr>
              <w:widowControl/>
              <w:jc w:val="right"/>
              <w:rPr>
                <w:rFonts w:hint="eastAsia" w:eastAsia="仿宋_GB2312"/>
                <w:kern w:val="0"/>
                <w:szCs w:val="21"/>
              </w:rPr>
            </w:pPr>
            <w:r>
              <w:rPr>
                <w:rFonts w:hint="eastAsia" w:eastAsia="仿宋_GB2312"/>
                <w:kern w:val="0"/>
                <w:szCs w:val="21"/>
              </w:rPr>
              <w:t>146.29</w:t>
            </w:r>
          </w:p>
        </w:tc>
        <w:tc>
          <w:tcPr>
            <w:tcW w:w="1985" w:type="dxa"/>
            <w:tcBorders>
              <w:top w:val="single" w:color="auto" w:sz="8" w:space="0"/>
              <w:left w:val="single" w:color="auto" w:sz="8" w:space="0"/>
              <w:bottom w:val="single" w:color="auto" w:sz="8" w:space="0"/>
              <w:right w:val="single" w:color="auto" w:sz="8" w:space="0"/>
            </w:tcBorders>
            <w:noWrap/>
            <w:vAlign w:val="center"/>
          </w:tcPr>
          <w:p w14:paraId="7FD1885D">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2F1210AA">
            <w:pPr>
              <w:widowControl/>
              <w:jc w:val="right"/>
              <w:rPr>
                <w:rFonts w:hint="eastAsia" w:eastAsia="仿宋_GB2312"/>
                <w:kern w:val="0"/>
                <w:szCs w:val="21"/>
              </w:rPr>
            </w:pPr>
            <w:r>
              <w:rPr>
                <w:rFonts w:hint="eastAsia" w:eastAsia="仿宋_GB2312"/>
                <w:kern w:val="0"/>
                <w:szCs w:val="21"/>
              </w:rPr>
              <w:t>146.29</w:t>
            </w:r>
          </w:p>
        </w:tc>
        <w:tc>
          <w:tcPr>
            <w:tcW w:w="1843" w:type="dxa"/>
            <w:tcBorders>
              <w:top w:val="single" w:color="auto" w:sz="8" w:space="0"/>
              <w:left w:val="single" w:color="auto" w:sz="8" w:space="0"/>
              <w:bottom w:val="single" w:color="auto" w:sz="8" w:space="0"/>
              <w:right w:val="single" w:color="auto" w:sz="8" w:space="0"/>
            </w:tcBorders>
            <w:noWrap/>
            <w:vAlign w:val="center"/>
          </w:tcPr>
          <w:p w14:paraId="13C84DEB">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5AD05529">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3624A597">
            <w:pPr>
              <w:widowControl/>
              <w:jc w:val="right"/>
              <w:rPr>
                <w:rFonts w:hint="eastAsia" w:eastAsia="仿宋_GB2312"/>
                <w:kern w:val="0"/>
                <w:szCs w:val="21"/>
              </w:rPr>
            </w:pPr>
          </w:p>
        </w:tc>
      </w:tr>
      <w:tr w14:paraId="5EDD2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98E8342">
            <w:pPr>
              <w:widowControl/>
              <w:jc w:val="left"/>
              <w:rPr>
                <w:rFonts w:eastAsia="仿宋_GB2312"/>
                <w:kern w:val="0"/>
                <w:szCs w:val="21"/>
              </w:rPr>
            </w:pPr>
            <w:r>
              <w:rPr>
                <w:rFonts w:eastAsia="仿宋_GB2312"/>
                <w:kern w:val="0"/>
                <w:szCs w:val="21"/>
              </w:rPr>
              <w:t>2149901</w:t>
            </w:r>
          </w:p>
        </w:tc>
        <w:tc>
          <w:tcPr>
            <w:tcW w:w="1249" w:type="dxa"/>
            <w:tcBorders>
              <w:top w:val="single" w:color="auto" w:sz="8" w:space="0"/>
              <w:left w:val="single" w:color="auto" w:sz="8" w:space="0"/>
              <w:bottom w:val="single" w:color="auto" w:sz="8" w:space="0"/>
              <w:right w:val="single" w:color="auto" w:sz="8" w:space="0"/>
            </w:tcBorders>
            <w:noWrap/>
            <w:vAlign w:val="center"/>
          </w:tcPr>
          <w:p w14:paraId="395ABB53">
            <w:pPr>
              <w:widowControl/>
              <w:jc w:val="left"/>
              <w:rPr>
                <w:rFonts w:hint="eastAsia" w:eastAsia="仿宋_GB2312"/>
                <w:kern w:val="0"/>
                <w:szCs w:val="21"/>
              </w:rPr>
            </w:pPr>
            <w:r>
              <w:rPr>
                <w:rFonts w:hint="eastAsia" w:eastAsia="仿宋_GB2312"/>
                <w:kern w:val="0"/>
                <w:szCs w:val="21"/>
              </w:rPr>
              <w:t>公共交通运营补助</w:t>
            </w:r>
          </w:p>
        </w:tc>
        <w:tc>
          <w:tcPr>
            <w:tcW w:w="1775" w:type="dxa"/>
            <w:tcBorders>
              <w:top w:val="single" w:color="auto" w:sz="8" w:space="0"/>
              <w:left w:val="single" w:color="auto" w:sz="8" w:space="0"/>
              <w:bottom w:val="single" w:color="auto" w:sz="8" w:space="0"/>
              <w:right w:val="single" w:color="auto" w:sz="8" w:space="0"/>
            </w:tcBorders>
            <w:noWrap/>
            <w:vAlign w:val="center"/>
          </w:tcPr>
          <w:p w14:paraId="0DA5FD05">
            <w:pPr>
              <w:widowControl/>
              <w:jc w:val="right"/>
              <w:rPr>
                <w:rFonts w:hint="eastAsia" w:eastAsia="仿宋_GB2312"/>
                <w:kern w:val="0"/>
                <w:szCs w:val="21"/>
              </w:rPr>
            </w:pPr>
            <w:r>
              <w:rPr>
                <w:rFonts w:hint="eastAsia" w:eastAsia="仿宋_GB2312"/>
                <w:kern w:val="0"/>
                <w:szCs w:val="21"/>
              </w:rPr>
              <w:t>146.29</w:t>
            </w:r>
          </w:p>
        </w:tc>
        <w:tc>
          <w:tcPr>
            <w:tcW w:w="1985" w:type="dxa"/>
            <w:tcBorders>
              <w:top w:val="single" w:color="auto" w:sz="8" w:space="0"/>
              <w:left w:val="single" w:color="auto" w:sz="8" w:space="0"/>
              <w:bottom w:val="single" w:color="auto" w:sz="8" w:space="0"/>
              <w:right w:val="single" w:color="auto" w:sz="8" w:space="0"/>
            </w:tcBorders>
            <w:noWrap/>
            <w:vAlign w:val="center"/>
          </w:tcPr>
          <w:p w14:paraId="102461A8">
            <w:pPr>
              <w:widowControl/>
              <w:jc w:val="right"/>
              <w:rPr>
                <w:rFonts w:hint="eastAsia" w:eastAsia="仿宋_GB2312"/>
                <w:kern w:val="0"/>
                <w:szCs w:val="21"/>
              </w:rPr>
            </w:pPr>
          </w:p>
        </w:tc>
        <w:tc>
          <w:tcPr>
            <w:tcW w:w="1842" w:type="dxa"/>
            <w:tcBorders>
              <w:top w:val="single" w:color="auto" w:sz="8" w:space="0"/>
              <w:left w:val="single" w:color="auto" w:sz="8" w:space="0"/>
              <w:bottom w:val="single" w:color="auto" w:sz="8" w:space="0"/>
              <w:right w:val="single" w:color="auto" w:sz="8" w:space="0"/>
            </w:tcBorders>
            <w:noWrap/>
            <w:vAlign w:val="center"/>
          </w:tcPr>
          <w:p w14:paraId="3C6C4F6F">
            <w:pPr>
              <w:widowControl/>
              <w:jc w:val="right"/>
              <w:rPr>
                <w:rFonts w:hint="eastAsia" w:eastAsia="仿宋_GB2312"/>
                <w:kern w:val="0"/>
                <w:szCs w:val="21"/>
              </w:rPr>
            </w:pPr>
            <w:r>
              <w:rPr>
                <w:rFonts w:hint="eastAsia" w:eastAsia="仿宋_GB2312"/>
                <w:kern w:val="0"/>
                <w:szCs w:val="21"/>
              </w:rPr>
              <w:t>146.29</w:t>
            </w:r>
          </w:p>
        </w:tc>
        <w:tc>
          <w:tcPr>
            <w:tcW w:w="1843" w:type="dxa"/>
            <w:tcBorders>
              <w:top w:val="single" w:color="auto" w:sz="8" w:space="0"/>
              <w:left w:val="single" w:color="auto" w:sz="8" w:space="0"/>
              <w:bottom w:val="single" w:color="auto" w:sz="8" w:space="0"/>
              <w:right w:val="single" w:color="auto" w:sz="8" w:space="0"/>
            </w:tcBorders>
            <w:noWrap/>
            <w:vAlign w:val="center"/>
          </w:tcPr>
          <w:p w14:paraId="0F59D05F">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44A18E0B">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39D7BD60">
            <w:pPr>
              <w:widowControl/>
              <w:jc w:val="right"/>
              <w:rPr>
                <w:rFonts w:hint="eastAsia" w:eastAsia="仿宋_GB2312"/>
                <w:kern w:val="0"/>
                <w:szCs w:val="21"/>
              </w:rPr>
            </w:pPr>
          </w:p>
        </w:tc>
      </w:tr>
    </w:tbl>
    <w:p w14:paraId="43B9009C">
      <w:pPr>
        <w:widowControl/>
        <w:ind w:firstLine="630" w:firstLineChars="300"/>
        <w:jc w:val="left"/>
        <w:rPr>
          <w:rFonts w:hint="eastAsia" w:eastAsia="仿宋_GB2312"/>
          <w:kern w:val="0"/>
          <w:szCs w:val="21"/>
        </w:rPr>
      </w:pPr>
      <w:r>
        <w:rPr>
          <w:rFonts w:hint="eastAsia" w:eastAsia="仿宋_GB2312"/>
          <w:kern w:val="0"/>
          <w:szCs w:val="21"/>
        </w:rPr>
        <w:t>注：本表反映部门本年度各项支出情况。</w:t>
      </w:r>
    </w:p>
    <w:p w14:paraId="429294FA">
      <w:pPr>
        <w:widowControl/>
        <w:ind w:firstLine="630" w:firstLineChars="300"/>
        <w:jc w:val="left"/>
        <w:rPr>
          <w:rFonts w:hint="eastAsia" w:eastAsia="仿宋_GB2312"/>
          <w:kern w:val="0"/>
          <w:szCs w:val="21"/>
        </w:rPr>
      </w:pPr>
    </w:p>
    <w:p w14:paraId="1E2DC54D">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39C5F81F">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6515C780">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部门：蓝山县交通运输局</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14:paraId="53B9D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14:paraId="1EB25ABF">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14:paraId="0BD79EEF">
            <w:pPr>
              <w:widowControl/>
              <w:jc w:val="center"/>
              <w:rPr>
                <w:rFonts w:eastAsia="仿宋_GB2312"/>
                <w:b/>
                <w:kern w:val="0"/>
                <w:szCs w:val="21"/>
              </w:rPr>
            </w:pPr>
            <w:r>
              <w:rPr>
                <w:rFonts w:hint="eastAsia" w:eastAsia="仿宋_GB2312"/>
                <w:b/>
                <w:kern w:val="0"/>
                <w:szCs w:val="21"/>
              </w:rPr>
              <w:t>支出</w:t>
            </w:r>
          </w:p>
        </w:tc>
      </w:tr>
      <w:tr w14:paraId="6AF44F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311E968">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ign w:val="center"/>
          </w:tcPr>
          <w:p w14:paraId="14E8EDE9">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48A74DB7">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14:paraId="4E36A680">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ign w:val="center"/>
          </w:tcPr>
          <w:p w14:paraId="65E9BE02">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739A8A62">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B6CB4EE">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38427E2">
            <w:pPr>
              <w:widowControl/>
              <w:jc w:val="center"/>
              <w:rPr>
                <w:rFonts w:eastAsia="仿宋_GB2312"/>
                <w:b/>
                <w:kern w:val="0"/>
                <w:szCs w:val="21"/>
              </w:rPr>
            </w:pPr>
            <w:r>
              <w:rPr>
                <w:rFonts w:hint="eastAsia" w:eastAsia="仿宋_GB2312"/>
                <w:b/>
                <w:kern w:val="0"/>
                <w:szCs w:val="21"/>
              </w:rPr>
              <w:t>政府性基金预算财政拨款</w:t>
            </w:r>
          </w:p>
        </w:tc>
      </w:tr>
      <w:tr w14:paraId="67A74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3D86EA9">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ign w:val="center"/>
          </w:tcPr>
          <w:p w14:paraId="3C716E00">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1853F09E">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14:paraId="036F106F">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ign w:val="center"/>
          </w:tcPr>
          <w:p w14:paraId="7C64D130">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5EF24850">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14:paraId="15A7FE72">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14:paraId="2379A5D0">
            <w:pPr>
              <w:widowControl/>
              <w:jc w:val="center"/>
              <w:rPr>
                <w:rFonts w:eastAsia="仿宋_GB2312"/>
                <w:kern w:val="0"/>
                <w:szCs w:val="21"/>
              </w:rPr>
            </w:pPr>
            <w:r>
              <w:rPr>
                <w:rFonts w:eastAsia="仿宋_GB2312"/>
                <w:kern w:val="0"/>
                <w:szCs w:val="21"/>
              </w:rPr>
              <w:t>4</w:t>
            </w:r>
          </w:p>
        </w:tc>
      </w:tr>
      <w:tr w14:paraId="42334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47E70B6">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51610814">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14:paraId="0C0D4F70">
            <w:pPr>
              <w:widowControl/>
              <w:jc w:val="right"/>
              <w:rPr>
                <w:rFonts w:eastAsia="仿宋_GB2312"/>
                <w:kern w:val="0"/>
                <w:szCs w:val="21"/>
              </w:rPr>
            </w:pPr>
            <w:r>
              <w:rPr>
                <w:rFonts w:hint="eastAsia" w:eastAsia="仿宋_GB2312"/>
                <w:kern w:val="0"/>
                <w:szCs w:val="21"/>
              </w:rPr>
              <w:t>11126.51　</w:t>
            </w:r>
          </w:p>
        </w:tc>
        <w:tc>
          <w:tcPr>
            <w:tcW w:w="3761" w:type="dxa"/>
            <w:tcBorders>
              <w:top w:val="single" w:color="auto" w:sz="8" w:space="0"/>
              <w:left w:val="single" w:color="auto" w:sz="8" w:space="0"/>
              <w:bottom w:val="single" w:color="auto" w:sz="8" w:space="0"/>
              <w:right w:val="single" w:color="auto" w:sz="8" w:space="0"/>
            </w:tcBorders>
            <w:noWrap/>
            <w:vAlign w:val="center"/>
          </w:tcPr>
          <w:p w14:paraId="6C70C114">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F195585">
            <w:pPr>
              <w:widowControl/>
              <w:jc w:val="center"/>
              <w:rPr>
                <w:rFonts w:eastAsia="仿宋_GB2312"/>
                <w:kern w:val="0"/>
                <w:szCs w:val="21"/>
              </w:rPr>
            </w:pPr>
            <w:r>
              <w:rPr>
                <w:rFonts w:hint="eastAsia" w:eastAsia="仿宋_GB2312"/>
                <w:kern w:val="0"/>
                <w:szCs w:val="21"/>
              </w:rPr>
              <w:t>1</w:t>
            </w:r>
            <w:r>
              <w:rPr>
                <w:rFonts w:hint="eastAsia" w:eastAsia="仿宋_GB2312"/>
                <w:kern w:val="0"/>
                <w:szCs w:val="21"/>
                <w:lang w:val="en-US" w:eastAsia="zh-CN"/>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277F3ECE">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ED2618B">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9B28427">
            <w:pPr>
              <w:widowControl/>
              <w:jc w:val="right"/>
              <w:rPr>
                <w:rFonts w:eastAsia="仿宋_GB2312"/>
                <w:kern w:val="0"/>
                <w:szCs w:val="21"/>
              </w:rPr>
            </w:pPr>
            <w:r>
              <w:rPr>
                <w:rFonts w:hint="eastAsia" w:eastAsia="仿宋_GB2312"/>
                <w:kern w:val="0"/>
                <w:szCs w:val="21"/>
              </w:rPr>
              <w:t>　</w:t>
            </w:r>
          </w:p>
        </w:tc>
      </w:tr>
      <w:tr w14:paraId="595A8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245E2A6">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16382F5D">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2C1DD327">
            <w:pPr>
              <w:widowControl/>
              <w:jc w:val="right"/>
              <w:rPr>
                <w:rFonts w:eastAsia="仿宋_GB2312"/>
                <w:kern w:val="0"/>
                <w:szCs w:val="21"/>
              </w:rPr>
            </w:pPr>
            <w:r>
              <w:rPr>
                <w:rFonts w:hint="eastAsia" w:eastAsia="仿宋_GB2312"/>
                <w:kern w:val="0"/>
                <w:szCs w:val="21"/>
              </w:rPr>
              <w:t>2139.89　</w:t>
            </w:r>
          </w:p>
        </w:tc>
        <w:tc>
          <w:tcPr>
            <w:tcW w:w="3761" w:type="dxa"/>
            <w:tcBorders>
              <w:top w:val="single" w:color="auto" w:sz="8" w:space="0"/>
              <w:left w:val="single" w:color="auto" w:sz="8" w:space="0"/>
              <w:bottom w:val="single" w:color="auto" w:sz="8" w:space="0"/>
              <w:right w:val="single" w:color="auto" w:sz="8" w:space="0"/>
            </w:tcBorders>
            <w:noWrap/>
            <w:vAlign w:val="center"/>
          </w:tcPr>
          <w:p w14:paraId="10A711AF">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3450CD80">
            <w:pPr>
              <w:widowControl/>
              <w:jc w:val="center"/>
              <w:rPr>
                <w:rFonts w:eastAsia="仿宋_GB2312"/>
                <w:kern w:val="0"/>
                <w:szCs w:val="21"/>
              </w:rPr>
            </w:pPr>
            <w:r>
              <w:rPr>
                <w:rFonts w:hint="eastAsia" w:eastAsia="仿宋_GB2312"/>
                <w:kern w:val="0"/>
                <w:szCs w:val="21"/>
                <w:lang w:val="en-US" w:eastAsia="zh-CN"/>
              </w:rPr>
              <w:t>20</w:t>
            </w:r>
          </w:p>
        </w:tc>
        <w:tc>
          <w:tcPr>
            <w:tcW w:w="1880" w:type="dxa"/>
            <w:tcBorders>
              <w:top w:val="single" w:color="auto" w:sz="8" w:space="0"/>
              <w:left w:val="single" w:color="auto" w:sz="8" w:space="0"/>
              <w:bottom w:val="single" w:color="auto" w:sz="8" w:space="0"/>
              <w:right w:val="single" w:color="auto" w:sz="8" w:space="0"/>
            </w:tcBorders>
            <w:noWrap/>
            <w:vAlign w:val="center"/>
          </w:tcPr>
          <w:p w14:paraId="51632056">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DA873D0">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0852D65">
            <w:pPr>
              <w:widowControl/>
              <w:jc w:val="right"/>
              <w:rPr>
                <w:rFonts w:eastAsia="仿宋_GB2312"/>
                <w:kern w:val="0"/>
                <w:szCs w:val="21"/>
              </w:rPr>
            </w:pPr>
            <w:r>
              <w:rPr>
                <w:rFonts w:hint="eastAsia" w:eastAsia="仿宋_GB2312"/>
                <w:kern w:val="0"/>
                <w:szCs w:val="21"/>
              </w:rPr>
              <w:t>　</w:t>
            </w:r>
          </w:p>
        </w:tc>
      </w:tr>
      <w:tr w14:paraId="60E47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27B5BF4">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59F475E1">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14:paraId="279E21A0">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2F4E9249">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702674A">
            <w:pPr>
              <w:widowControl/>
              <w:jc w:val="center"/>
              <w:rPr>
                <w:rFonts w:eastAsia="仿宋_GB2312"/>
                <w:kern w:val="0"/>
                <w:szCs w:val="21"/>
              </w:rPr>
            </w:pPr>
            <w:r>
              <w:rPr>
                <w:rFonts w:hint="eastAsia" w:eastAsia="仿宋_GB2312"/>
                <w:kern w:val="0"/>
                <w:szCs w:val="21"/>
                <w:lang w:val="en-US" w:eastAsia="zh-CN"/>
              </w:rPr>
              <w:t>21</w:t>
            </w:r>
          </w:p>
        </w:tc>
        <w:tc>
          <w:tcPr>
            <w:tcW w:w="1880" w:type="dxa"/>
            <w:tcBorders>
              <w:top w:val="single" w:color="auto" w:sz="8" w:space="0"/>
              <w:left w:val="single" w:color="auto" w:sz="8" w:space="0"/>
              <w:bottom w:val="single" w:color="auto" w:sz="8" w:space="0"/>
              <w:right w:val="single" w:color="auto" w:sz="8" w:space="0"/>
            </w:tcBorders>
            <w:noWrap/>
            <w:vAlign w:val="center"/>
          </w:tcPr>
          <w:p w14:paraId="69D7798B">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51D5B1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946E5D5">
            <w:pPr>
              <w:widowControl/>
              <w:jc w:val="right"/>
              <w:rPr>
                <w:rFonts w:eastAsia="仿宋_GB2312"/>
                <w:kern w:val="0"/>
                <w:szCs w:val="21"/>
              </w:rPr>
            </w:pPr>
            <w:r>
              <w:rPr>
                <w:rFonts w:hint="eastAsia" w:eastAsia="仿宋_GB2312"/>
                <w:kern w:val="0"/>
                <w:szCs w:val="21"/>
              </w:rPr>
              <w:t>　</w:t>
            </w:r>
          </w:p>
        </w:tc>
      </w:tr>
      <w:tr w14:paraId="2B6A5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A2AC1B2">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4A2B64B6">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6F101786">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006A3AB">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30D7844">
            <w:pPr>
              <w:widowControl/>
              <w:jc w:val="center"/>
              <w:rPr>
                <w:rFonts w:eastAsia="仿宋_GB2312"/>
                <w:kern w:val="0"/>
                <w:szCs w:val="21"/>
              </w:rPr>
            </w:pPr>
            <w:r>
              <w:rPr>
                <w:rFonts w:hint="eastAsia" w:eastAsia="仿宋_GB2312"/>
                <w:kern w:val="0"/>
                <w:szCs w:val="21"/>
                <w:lang w:val="en-US" w:eastAsia="zh-CN"/>
              </w:rPr>
              <w:t>22</w:t>
            </w:r>
          </w:p>
        </w:tc>
        <w:tc>
          <w:tcPr>
            <w:tcW w:w="1880" w:type="dxa"/>
            <w:tcBorders>
              <w:top w:val="single" w:color="auto" w:sz="8" w:space="0"/>
              <w:left w:val="single" w:color="auto" w:sz="8" w:space="0"/>
              <w:bottom w:val="single" w:color="auto" w:sz="8" w:space="0"/>
              <w:right w:val="single" w:color="auto" w:sz="8" w:space="0"/>
            </w:tcBorders>
            <w:noWrap/>
            <w:vAlign w:val="center"/>
          </w:tcPr>
          <w:p w14:paraId="0FE88141">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4BDAE5B">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6291712">
            <w:pPr>
              <w:widowControl/>
              <w:jc w:val="right"/>
              <w:rPr>
                <w:rFonts w:eastAsia="仿宋_GB2312"/>
                <w:kern w:val="0"/>
                <w:szCs w:val="21"/>
              </w:rPr>
            </w:pPr>
            <w:r>
              <w:rPr>
                <w:rFonts w:hint="eastAsia" w:eastAsia="仿宋_GB2312"/>
                <w:kern w:val="0"/>
                <w:szCs w:val="21"/>
              </w:rPr>
              <w:t>　</w:t>
            </w:r>
          </w:p>
        </w:tc>
      </w:tr>
      <w:tr w14:paraId="0D43A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FF013D2">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1210F2CA">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05CA982C">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CF2E3AE">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6212D23C">
            <w:pPr>
              <w:widowControl/>
              <w:jc w:val="center"/>
              <w:rPr>
                <w:rFonts w:eastAsia="仿宋_GB2312"/>
                <w:kern w:val="0"/>
                <w:szCs w:val="21"/>
              </w:rPr>
            </w:pPr>
            <w:r>
              <w:rPr>
                <w:rFonts w:hint="eastAsia" w:eastAsia="仿宋_GB2312"/>
                <w:kern w:val="0"/>
                <w:szCs w:val="21"/>
                <w:lang w:val="en-US" w:eastAsia="zh-CN"/>
              </w:rPr>
              <w:t>23</w:t>
            </w:r>
          </w:p>
        </w:tc>
        <w:tc>
          <w:tcPr>
            <w:tcW w:w="1880" w:type="dxa"/>
            <w:tcBorders>
              <w:top w:val="single" w:color="auto" w:sz="8" w:space="0"/>
              <w:left w:val="single" w:color="auto" w:sz="8" w:space="0"/>
              <w:bottom w:val="single" w:color="auto" w:sz="8" w:space="0"/>
              <w:right w:val="single" w:color="auto" w:sz="8" w:space="0"/>
            </w:tcBorders>
            <w:noWrap/>
            <w:vAlign w:val="center"/>
          </w:tcPr>
          <w:p w14:paraId="62EF1D93">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680A683">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C4BD124">
            <w:pPr>
              <w:widowControl/>
              <w:jc w:val="right"/>
              <w:rPr>
                <w:rFonts w:eastAsia="仿宋_GB2312"/>
                <w:kern w:val="0"/>
                <w:szCs w:val="21"/>
              </w:rPr>
            </w:pPr>
            <w:r>
              <w:rPr>
                <w:rFonts w:hint="eastAsia" w:eastAsia="仿宋_GB2312"/>
                <w:kern w:val="0"/>
                <w:szCs w:val="21"/>
              </w:rPr>
              <w:t>　</w:t>
            </w:r>
          </w:p>
        </w:tc>
      </w:tr>
      <w:tr w14:paraId="7DD0A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CB0F305">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0976F381">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0322666B">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77C6B543">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A15D721">
            <w:pPr>
              <w:widowControl/>
              <w:jc w:val="center"/>
              <w:rPr>
                <w:rFonts w:eastAsia="仿宋_GB2312"/>
                <w:kern w:val="0"/>
                <w:szCs w:val="21"/>
              </w:rPr>
            </w:pPr>
            <w:r>
              <w:rPr>
                <w:rFonts w:hint="eastAsia" w:eastAsia="仿宋_GB2312"/>
                <w:kern w:val="0"/>
                <w:szCs w:val="21"/>
              </w:rPr>
              <w:t>2</w:t>
            </w:r>
            <w:r>
              <w:rPr>
                <w:rFonts w:hint="eastAsia" w:eastAsia="仿宋_GB2312"/>
                <w:kern w:val="0"/>
                <w:szCs w:val="21"/>
                <w:lang w:val="en-US" w:eastAsia="zh-CN"/>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024EFA78">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597ED62">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EAB5C82">
            <w:pPr>
              <w:widowControl/>
              <w:jc w:val="right"/>
              <w:rPr>
                <w:rFonts w:eastAsia="仿宋_GB2312"/>
                <w:kern w:val="0"/>
                <w:szCs w:val="21"/>
              </w:rPr>
            </w:pPr>
            <w:r>
              <w:rPr>
                <w:rFonts w:hint="eastAsia" w:eastAsia="仿宋_GB2312"/>
                <w:kern w:val="0"/>
                <w:szCs w:val="21"/>
              </w:rPr>
              <w:t>　</w:t>
            </w:r>
          </w:p>
        </w:tc>
      </w:tr>
      <w:tr w14:paraId="41FE1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7B957E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7A3630D0">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22D023F1">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BB76488">
            <w:pPr>
              <w:widowControl/>
              <w:jc w:val="left"/>
              <w:rPr>
                <w:rFonts w:eastAsia="仿宋_GB2312"/>
                <w:kern w:val="0"/>
                <w:szCs w:val="21"/>
              </w:rPr>
            </w:pPr>
            <w:r>
              <w:rPr>
                <w:rFonts w:hint="eastAsia" w:eastAsia="仿宋_GB2312"/>
                <w:kern w:val="0"/>
                <w:szCs w:val="21"/>
              </w:rPr>
              <w:t>七、文化旅游体育与传媒支出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AF42011">
            <w:pPr>
              <w:widowControl/>
              <w:jc w:val="center"/>
              <w:rPr>
                <w:rFonts w:eastAsia="仿宋_GB2312"/>
                <w:kern w:val="0"/>
                <w:szCs w:val="21"/>
              </w:rPr>
            </w:pPr>
            <w:r>
              <w:rPr>
                <w:rFonts w:hint="eastAsia" w:eastAsia="仿宋_GB2312"/>
                <w:kern w:val="0"/>
                <w:szCs w:val="21"/>
              </w:rPr>
              <w:t>2</w:t>
            </w:r>
            <w:r>
              <w:rPr>
                <w:rFonts w:hint="eastAsia" w:eastAsia="仿宋_GB2312"/>
                <w:kern w:val="0"/>
                <w:szCs w:val="21"/>
                <w:lang w:val="en-US" w:eastAsia="zh-CN"/>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56B87458">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B5DD14F">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025B951">
            <w:pPr>
              <w:widowControl/>
              <w:jc w:val="right"/>
              <w:rPr>
                <w:rFonts w:eastAsia="仿宋_GB2312"/>
                <w:kern w:val="0"/>
                <w:szCs w:val="21"/>
              </w:rPr>
            </w:pPr>
            <w:r>
              <w:rPr>
                <w:rFonts w:hint="eastAsia" w:eastAsia="仿宋_GB2312"/>
                <w:kern w:val="0"/>
                <w:szCs w:val="21"/>
              </w:rPr>
              <w:t>　</w:t>
            </w:r>
          </w:p>
        </w:tc>
      </w:tr>
      <w:tr w14:paraId="6642A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ECB0A28">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71025413">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5744BA9A">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3128100">
            <w:pPr>
              <w:widowControl/>
              <w:jc w:val="left"/>
              <w:rPr>
                <w:rFonts w:eastAsia="仿宋_GB2312"/>
                <w:kern w:val="0"/>
                <w:szCs w:val="21"/>
              </w:rPr>
            </w:pPr>
            <w:r>
              <w:rPr>
                <w:rFonts w:hint="eastAsia" w:eastAsia="仿宋_GB2312"/>
                <w:kern w:val="0"/>
                <w:szCs w:val="21"/>
              </w:rPr>
              <w:t>八、社会保障和就业支出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6806B4E3">
            <w:pPr>
              <w:widowControl/>
              <w:jc w:val="center"/>
              <w:rPr>
                <w:rFonts w:eastAsia="仿宋_GB2312"/>
                <w:kern w:val="0"/>
                <w:szCs w:val="21"/>
              </w:rPr>
            </w:pPr>
            <w:r>
              <w:rPr>
                <w:rFonts w:hint="eastAsia" w:eastAsia="仿宋_GB2312"/>
                <w:kern w:val="0"/>
                <w:szCs w:val="21"/>
              </w:rPr>
              <w:t>2</w:t>
            </w:r>
            <w:r>
              <w:rPr>
                <w:rFonts w:hint="eastAsia" w:eastAsia="仿宋_GB2312"/>
                <w:kern w:val="0"/>
                <w:szCs w:val="21"/>
                <w:lang w:val="en-US" w:eastAsia="zh-CN"/>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74598D5D">
            <w:pPr>
              <w:widowControl/>
              <w:jc w:val="center"/>
              <w:rPr>
                <w:rFonts w:eastAsia="仿宋_GB2312"/>
                <w:kern w:val="0"/>
                <w:szCs w:val="21"/>
              </w:rPr>
            </w:pPr>
            <w:r>
              <w:rPr>
                <w:rFonts w:hint="eastAsia" w:eastAsia="仿宋_GB2312"/>
                <w:kern w:val="0"/>
                <w:szCs w:val="21"/>
              </w:rPr>
              <w:t>　167.93</w:t>
            </w:r>
          </w:p>
        </w:tc>
        <w:tc>
          <w:tcPr>
            <w:tcW w:w="1660" w:type="dxa"/>
            <w:tcBorders>
              <w:top w:val="single" w:color="auto" w:sz="8" w:space="0"/>
              <w:left w:val="single" w:color="auto" w:sz="8" w:space="0"/>
              <w:bottom w:val="single" w:color="auto" w:sz="8" w:space="0"/>
              <w:right w:val="single" w:color="auto" w:sz="8" w:space="0"/>
            </w:tcBorders>
            <w:noWrap/>
            <w:vAlign w:val="center"/>
          </w:tcPr>
          <w:p w14:paraId="228A93E3">
            <w:pPr>
              <w:widowControl/>
              <w:jc w:val="center"/>
              <w:rPr>
                <w:rFonts w:eastAsia="仿宋_GB2312"/>
                <w:kern w:val="0"/>
                <w:szCs w:val="21"/>
              </w:rPr>
            </w:pPr>
            <w:r>
              <w:rPr>
                <w:rFonts w:hint="eastAsia" w:eastAsia="仿宋_GB2312"/>
                <w:kern w:val="0"/>
                <w:szCs w:val="21"/>
              </w:rPr>
              <w:t>167.93　</w:t>
            </w:r>
          </w:p>
        </w:tc>
        <w:tc>
          <w:tcPr>
            <w:tcW w:w="1572" w:type="dxa"/>
            <w:tcBorders>
              <w:top w:val="single" w:color="auto" w:sz="8" w:space="0"/>
              <w:left w:val="single" w:color="auto" w:sz="8" w:space="0"/>
              <w:bottom w:val="single" w:color="auto" w:sz="8" w:space="0"/>
              <w:right w:val="single" w:color="auto" w:sz="8" w:space="0"/>
            </w:tcBorders>
            <w:noWrap/>
            <w:vAlign w:val="center"/>
          </w:tcPr>
          <w:p w14:paraId="7A27BF9C">
            <w:pPr>
              <w:widowControl/>
              <w:jc w:val="center"/>
              <w:rPr>
                <w:rFonts w:eastAsia="仿宋_GB2312"/>
                <w:kern w:val="0"/>
                <w:szCs w:val="21"/>
              </w:rPr>
            </w:pPr>
            <w:r>
              <w:rPr>
                <w:rFonts w:hint="eastAsia" w:eastAsia="仿宋_GB2312"/>
                <w:kern w:val="0"/>
                <w:szCs w:val="21"/>
              </w:rPr>
              <w:t>　</w:t>
            </w:r>
          </w:p>
        </w:tc>
      </w:tr>
      <w:tr w14:paraId="54762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E5475D8">
            <w:pPr>
              <w:widowControl/>
              <w:jc w:val="left"/>
              <w:rPr>
                <w:rFonts w:hint="eastAsia" w:eastAsia="仿宋_GB2312"/>
                <w:kern w:val="0"/>
                <w:szCs w:val="21"/>
              </w:rPr>
            </w:pPr>
          </w:p>
        </w:tc>
        <w:tc>
          <w:tcPr>
            <w:tcW w:w="480" w:type="dxa"/>
            <w:tcBorders>
              <w:top w:val="single" w:color="auto" w:sz="8" w:space="0"/>
              <w:left w:val="single" w:color="auto" w:sz="8" w:space="0"/>
              <w:bottom w:val="single" w:color="auto" w:sz="8" w:space="0"/>
              <w:right w:val="single" w:color="auto" w:sz="8" w:space="0"/>
            </w:tcBorders>
            <w:noWrap/>
            <w:vAlign w:val="center"/>
          </w:tcPr>
          <w:p w14:paraId="709A80BE">
            <w:pPr>
              <w:widowControl/>
              <w:jc w:val="center"/>
              <w:rPr>
                <w:rFonts w:eastAsia="仿宋_GB2312"/>
                <w:kern w:val="0"/>
                <w:szCs w:val="21"/>
              </w:rPr>
            </w:pPr>
            <w:r>
              <w:rPr>
                <w:rFonts w:hint="eastAsia"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112D0D87">
            <w:pPr>
              <w:widowControl/>
              <w:jc w:val="left"/>
              <w:rPr>
                <w:rFonts w:hint="eastAsia"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505776AC">
            <w:pPr>
              <w:widowControl/>
              <w:jc w:val="left"/>
              <w:rPr>
                <w:rFonts w:hint="eastAsia" w:eastAsia="仿宋_GB2312"/>
                <w:kern w:val="0"/>
                <w:szCs w:val="21"/>
              </w:rPr>
            </w:pPr>
            <w:r>
              <w:rPr>
                <w:rFonts w:hint="eastAsia" w:eastAsia="仿宋_GB2312"/>
                <w:kern w:val="0"/>
                <w:szCs w:val="21"/>
              </w:rPr>
              <w:t>九、卫生健康支出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793A74F0">
            <w:pPr>
              <w:widowControl/>
              <w:jc w:val="center"/>
              <w:rPr>
                <w:rFonts w:eastAsia="仿宋_GB2312"/>
                <w:kern w:val="0"/>
                <w:szCs w:val="21"/>
              </w:rPr>
            </w:pPr>
            <w:r>
              <w:rPr>
                <w:rFonts w:hint="eastAsia" w:eastAsia="仿宋_GB2312"/>
                <w:kern w:val="0"/>
                <w:szCs w:val="21"/>
              </w:rPr>
              <w:t>2</w:t>
            </w:r>
            <w:r>
              <w:rPr>
                <w:rFonts w:hint="eastAsia" w:eastAsia="仿宋_GB2312"/>
                <w:kern w:val="0"/>
                <w:szCs w:val="21"/>
                <w:lang w:val="en-US" w:eastAsia="zh-CN"/>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054E017D">
            <w:pPr>
              <w:widowControl/>
              <w:jc w:val="center"/>
              <w:rPr>
                <w:rFonts w:hint="eastAsia" w:eastAsia="仿宋_GB2312"/>
                <w:kern w:val="0"/>
                <w:szCs w:val="21"/>
              </w:rPr>
            </w:pPr>
            <w:r>
              <w:rPr>
                <w:rFonts w:hint="eastAsia" w:eastAsia="仿宋_GB2312"/>
                <w:kern w:val="0"/>
                <w:szCs w:val="21"/>
              </w:rPr>
              <w:t>43.74</w:t>
            </w:r>
          </w:p>
        </w:tc>
        <w:tc>
          <w:tcPr>
            <w:tcW w:w="1660" w:type="dxa"/>
            <w:tcBorders>
              <w:top w:val="single" w:color="auto" w:sz="8" w:space="0"/>
              <w:left w:val="single" w:color="auto" w:sz="8" w:space="0"/>
              <w:bottom w:val="single" w:color="auto" w:sz="8" w:space="0"/>
              <w:right w:val="single" w:color="auto" w:sz="8" w:space="0"/>
            </w:tcBorders>
            <w:noWrap/>
            <w:vAlign w:val="center"/>
          </w:tcPr>
          <w:p w14:paraId="554130BD">
            <w:pPr>
              <w:widowControl/>
              <w:jc w:val="center"/>
              <w:rPr>
                <w:rFonts w:hint="eastAsia" w:eastAsia="仿宋_GB2312"/>
                <w:kern w:val="0"/>
                <w:szCs w:val="21"/>
              </w:rPr>
            </w:pPr>
            <w:r>
              <w:rPr>
                <w:rFonts w:hint="eastAsia" w:eastAsia="仿宋_GB2312"/>
                <w:kern w:val="0"/>
                <w:szCs w:val="21"/>
              </w:rPr>
              <w:t>43.74</w:t>
            </w:r>
          </w:p>
        </w:tc>
        <w:tc>
          <w:tcPr>
            <w:tcW w:w="1572" w:type="dxa"/>
            <w:tcBorders>
              <w:top w:val="single" w:color="auto" w:sz="8" w:space="0"/>
              <w:left w:val="single" w:color="auto" w:sz="8" w:space="0"/>
              <w:bottom w:val="single" w:color="auto" w:sz="8" w:space="0"/>
              <w:right w:val="single" w:color="auto" w:sz="8" w:space="0"/>
            </w:tcBorders>
            <w:noWrap/>
            <w:vAlign w:val="center"/>
          </w:tcPr>
          <w:p w14:paraId="62CBD50C">
            <w:pPr>
              <w:widowControl/>
              <w:jc w:val="center"/>
              <w:rPr>
                <w:rFonts w:hint="eastAsia" w:eastAsia="仿宋_GB2312"/>
                <w:kern w:val="0"/>
                <w:szCs w:val="21"/>
              </w:rPr>
            </w:pPr>
          </w:p>
        </w:tc>
      </w:tr>
      <w:tr w14:paraId="438B2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038BE80">
            <w:pPr>
              <w:widowControl/>
              <w:jc w:val="left"/>
              <w:rPr>
                <w:rFonts w:hint="eastAsia" w:eastAsia="仿宋_GB2312"/>
                <w:kern w:val="0"/>
                <w:szCs w:val="21"/>
              </w:rPr>
            </w:pPr>
          </w:p>
        </w:tc>
        <w:tc>
          <w:tcPr>
            <w:tcW w:w="480" w:type="dxa"/>
            <w:tcBorders>
              <w:top w:val="single" w:color="auto" w:sz="8" w:space="0"/>
              <w:left w:val="single" w:color="auto" w:sz="8" w:space="0"/>
              <w:bottom w:val="single" w:color="auto" w:sz="8" w:space="0"/>
              <w:right w:val="single" w:color="auto" w:sz="8" w:space="0"/>
            </w:tcBorders>
            <w:noWrap/>
            <w:vAlign w:val="center"/>
          </w:tcPr>
          <w:p w14:paraId="64EB4F07">
            <w:pPr>
              <w:widowControl/>
              <w:jc w:val="center"/>
              <w:rPr>
                <w:rFonts w:eastAsia="仿宋_GB2312"/>
                <w:kern w:val="0"/>
                <w:szCs w:val="21"/>
              </w:rPr>
            </w:pPr>
            <w:r>
              <w:rPr>
                <w:rFonts w:hint="eastAsia"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14:paraId="4CB1E601">
            <w:pPr>
              <w:widowControl/>
              <w:jc w:val="left"/>
              <w:rPr>
                <w:rFonts w:hint="eastAsia"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507940ED">
            <w:pPr>
              <w:widowControl/>
              <w:jc w:val="left"/>
              <w:rPr>
                <w:rFonts w:hint="eastAsia" w:eastAsia="仿宋_GB2312"/>
                <w:kern w:val="0"/>
                <w:szCs w:val="21"/>
              </w:rPr>
            </w:pPr>
            <w:r>
              <w:rPr>
                <w:rFonts w:hint="eastAsia" w:eastAsia="仿宋_GB2312"/>
                <w:kern w:val="0"/>
                <w:szCs w:val="21"/>
              </w:rPr>
              <w:t>十、节能环保支出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BBCCB4A">
            <w:pPr>
              <w:widowControl/>
              <w:jc w:val="center"/>
              <w:rPr>
                <w:rFonts w:eastAsia="仿宋_GB2312"/>
                <w:kern w:val="0"/>
                <w:szCs w:val="21"/>
              </w:rPr>
            </w:pPr>
            <w:r>
              <w:rPr>
                <w:rFonts w:hint="eastAsia" w:eastAsia="仿宋_GB2312"/>
                <w:kern w:val="0"/>
                <w:szCs w:val="21"/>
              </w:rPr>
              <w:t>2</w:t>
            </w:r>
            <w:r>
              <w:rPr>
                <w:rFonts w:hint="eastAsia" w:eastAsia="仿宋_GB2312"/>
                <w:kern w:val="0"/>
                <w:szCs w:val="21"/>
                <w:lang w:val="en-US" w:eastAsia="zh-CN"/>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0A58CE4F">
            <w:pPr>
              <w:widowControl/>
              <w:jc w:val="center"/>
              <w:rPr>
                <w:rFonts w:hint="eastAsia"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14:paraId="48461041">
            <w:pPr>
              <w:widowControl/>
              <w:jc w:val="center"/>
              <w:rPr>
                <w:rFonts w:hint="eastAsia"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0F6E0049">
            <w:pPr>
              <w:widowControl/>
              <w:jc w:val="center"/>
              <w:rPr>
                <w:rFonts w:hint="eastAsia" w:eastAsia="仿宋_GB2312"/>
                <w:kern w:val="0"/>
                <w:szCs w:val="21"/>
              </w:rPr>
            </w:pPr>
          </w:p>
        </w:tc>
      </w:tr>
      <w:tr w14:paraId="740ED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BBCE9FF">
            <w:pPr>
              <w:widowControl/>
              <w:jc w:val="left"/>
              <w:rPr>
                <w:rFonts w:hint="eastAsia" w:eastAsia="仿宋_GB2312"/>
                <w:kern w:val="0"/>
                <w:szCs w:val="21"/>
              </w:rPr>
            </w:pPr>
          </w:p>
        </w:tc>
        <w:tc>
          <w:tcPr>
            <w:tcW w:w="480" w:type="dxa"/>
            <w:tcBorders>
              <w:top w:val="single" w:color="auto" w:sz="8" w:space="0"/>
              <w:left w:val="single" w:color="auto" w:sz="8" w:space="0"/>
              <w:bottom w:val="single" w:color="auto" w:sz="8" w:space="0"/>
              <w:right w:val="single" w:color="auto" w:sz="8" w:space="0"/>
            </w:tcBorders>
            <w:noWrap/>
            <w:vAlign w:val="center"/>
          </w:tcPr>
          <w:p w14:paraId="3071CA6F">
            <w:pPr>
              <w:widowControl/>
              <w:jc w:val="center"/>
              <w:rPr>
                <w:rFonts w:eastAsia="仿宋_GB2312"/>
                <w:kern w:val="0"/>
                <w:szCs w:val="21"/>
              </w:rPr>
            </w:pPr>
            <w:r>
              <w:rPr>
                <w:rFonts w:hint="eastAsia"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14:paraId="50939824">
            <w:pPr>
              <w:widowControl/>
              <w:jc w:val="left"/>
              <w:rPr>
                <w:rFonts w:hint="eastAsia"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4A94B663">
            <w:pPr>
              <w:widowControl/>
              <w:jc w:val="left"/>
              <w:rPr>
                <w:rFonts w:hint="eastAsia" w:eastAsia="仿宋_GB2312"/>
                <w:kern w:val="0"/>
                <w:szCs w:val="21"/>
              </w:rPr>
            </w:pPr>
            <w:r>
              <w:rPr>
                <w:rFonts w:hint="eastAsia" w:eastAsia="仿宋_GB2312"/>
                <w:kern w:val="0"/>
                <w:szCs w:val="21"/>
              </w:rPr>
              <w:t>十一、城乡社区支出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297D4E5">
            <w:pPr>
              <w:widowControl/>
              <w:jc w:val="center"/>
              <w:rPr>
                <w:rFonts w:eastAsia="仿宋_GB2312"/>
                <w:kern w:val="0"/>
                <w:szCs w:val="21"/>
              </w:rPr>
            </w:pPr>
            <w:r>
              <w:rPr>
                <w:rFonts w:hint="eastAsia" w:eastAsia="仿宋_GB2312"/>
                <w:kern w:val="0"/>
                <w:szCs w:val="21"/>
              </w:rPr>
              <w:t>2</w:t>
            </w:r>
            <w:r>
              <w:rPr>
                <w:rFonts w:hint="eastAsia" w:eastAsia="仿宋_GB2312"/>
                <w:kern w:val="0"/>
                <w:szCs w:val="21"/>
                <w:lang w:val="en-US" w:eastAsia="zh-CN"/>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6075DF98">
            <w:pPr>
              <w:widowControl/>
              <w:jc w:val="center"/>
              <w:rPr>
                <w:rFonts w:hint="eastAsia" w:eastAsia="仿宋_GB2312"/>
                <w:kern w:val="0"/>
                <w:szCs w:val="21"/>
              </w:rPr>
            </w:pPr>
            <w:r>
              <w:rPr>
                <w:rFonts w:hint="eastAsia" w:eastAsia="仿宋_GB2312"/>
                <w:kern w:val="0"/>
                <w:szCs w:val="21"/>
              </w:rPr>
              <w:t>2139.89</w:t>
            </w:r>
          </w:p>
        </w:tc>
        <w:tc>
          <w:tcPr>
            <w:tcW w:w="1660" w:type="dxa"/>
            <w:tcBorders>
              <w:top w:val="single" w:color="auto" w:sz="8" w:space="0"/>
              <w:left w:val="single" w:color="auto" w:sz="8" w:space="0"/>
              <w:bottom w:val="single" w:color="auto" w:sz="8" w:space="0"/>
              <w:right w:val="single" w:color="auto" w:sz="8" w:space="0"/>
            </w:tcBorders>
            <w:noWrap/>
            <w:vAlign w:val="center"/>
          </w:tcPr>
          <w:p w14:paraId="317CD70F">
            <w:pPr>
              <w:widowControl/>
              <w:jc w:val="center"/>
              <w:rPr>
                <w:rFonts w:hint="eastAsia"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01E431D9">
            <w:pPr>
              <w:widowControl/>
              <w:jc w:val="center"/>
              <w:rPr>
                <w:rFonts w:hint="eastAsia" w:eastAsia="仿宋_GB2312"/>
                <w:kern w:val="0"/>
                <w:szCs w:val="21"/>
              </w:rPr>
            </w:pPr>
            <w:r>
              <w:rPr>
                <w:rFonts w:hint="eastAsia" w:eastAsia="仿宋_GB2312"/>
                <w:kern w:val="0"/>
                <w:szCs w:val="21"/>
              </w:rPr>
              <w:t>2139.89</w:t>
            </w:r>
          </w:p>
        </w:tc>
      </w:tr>
      <w:tr w14:paraId="76AFA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F09B58F">
            <w:pPr>
              <w:widowControl/>
              <w:jc w:val="left"/>
              <w:rPr>
                <w:rFonts w:hint="eastAsia" w:eastAsia="仿宋_GB2312"/>
                <w:kern w:val="0"/>
                <w:szCs w:val="21"/>
              </w:rPr>
            </w:pPr>
          </w:p>
        </w:tc>
        <w:tc>
          <w:tcPr>
            <w:tcW w:w="480" w:type="dxa"/>
            <w:tcBorders>
              <w:top w:val="single" w:color="auto" w:sz="8" w:space="0"/>
              <w:left w:val="single" w:color="auto" w:sz="8" w:space="0"/>
              <w:bottom w:val="single" w:color="auto" w:sz="8" w:space="0"/>
              <w:right w:val="single" w:color="auto" w:sz="8" w:space="0"/>
            </w:tcBorders>
            <w:noWrap/>
            <w:vAlign w:val="center"/>
          </w:tcPr>
          <w:p w14:paraId="4BC9D1F4">
            <w:pPr>
              <w:widowControl/>
              <w:jc w:val="center"/>
              <w:rPr>
                <w:rFonts w:eastAsia="仿宋_GB2312"/>
                <w:kern w:val="0"/>
                <w:szCs w:val="21"/>
              </w:rPr>
            </w:pPr>
            <w:r>
              <w:rPr>
                <w:rFonts w:hint="eastAsia"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14:paraId="14445590">
            <w:pPr>
              <w:widowControl/>
              <w:jc w:val="left"/>
              <w:rPr>
                <w:rFonts w:hint="eastAsia"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18C02782">
            <w:pPr>
              <w:widowControl/>
              <w:jc w:val="left"/>
              <w:rPr>
                <w:rFonts w:hint="eastAsia" w:eastAsia="仿宋_GB2312"/>
                <w:kern w:val="0"/>
                <w:szCs w:val="21"/>
              </w:rPr>
            </w:pPr>
            <w:r>
              <w:rPr>
                <w:rFonts w:hint="eastAsia" w:eastAsia="仿宋_GB2312"/>
                <w:kern w:val="0"/>
                <w:szCs w:val="21"/>
              </w:rPr>
              <w:t>十二、农林水支出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3AB98DF2">
            <w:pPr>
              <w:widowControl/>
              <w:jc w:val="center"/>
              <w:rPr>
                <w:rFonts w:eastAsia="仿宋_GB2312"/>
                <w:kern w:val="0"/>
                <w:szCs w:val="21"/>
              </w:rPr>
            </w:pPr>
            <w:r>
              <w:rPr>
                <w:rFonts w:hint="eastAsia" w:eastAsia="仿宋_GB2312"/>
                <w:kern w:val="0"/>
                <w:szCs w:val="21"/>
                <w:lang w:val="en-US" w:eastAsia="zh-CN"/>
              </w:rPr>
              <w:t>30</w:t>
            </w:r>
          </w:p>
        </w:tc>
        <w:tc>
          <w:tcPr>
            <w:tcW w:w="1880" w:type="dxa"/>
            <w:tcBorders>
              <w:top w:val="single" w:color="auto" w:sz="8" w:space="0"/>
              <w:left w:val="single" w:color="auto" w:sz="8" w:space="0"/>
              <w:bottom w:val="single" w:color="auto" w:sz="8" w:space="0"/>
              <w:right w:val="single" w:color="auto" w:sz="8" w:space="0"/>
            </w:tcBorders>
            <w:noWrap/>
            <w:vAlign w:val="center"/>
          </w:tcPr>
          <w:p w14:paraId="191FF75D">
            <w:pPr>
              <w:widowControl/>
              <w:jc w:val="center"/>
              <w:rPr>
                <w:rFonts w:hint="eastAsia"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14:paraId="3056D95C">
            <w:pPr>
              <w:widowControl/>
              <w:jc w:val="center"/>
              <w:rPr>
                <w:rFonts w:hint="eastAsia"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48645D9F">
            <w:pPr>
              <w:widowControl/>
              <w:jc w:val="center"/>
              <w:rPr>
                <w:rFonts w:hint="eastAsia" w:eastAsia="仿宋_GB2312"/>
                <w:kern w:val="0"/>
                <w:szCs w:val="21"/>
              </w:rPr>
            </w:pPr>
          </w:p>
        </w:tc>
      </w:tr>
      <w:tr w14:paraId="2A3B4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C5FE945">
            <w:pPr>
              <w:widowControl/>
              <w:jc w:val="left"/>
              <w:rPr>
                <w:rFonts w:hint="eastAsia" w:eastAsia="仿宋_GB2312"/>
                <w:kern w:val="0"/>
                <w:szCs w:val="21"/>
              </w:rPr>
            </w:pPr>
          </w:p>
        </w:tc>
        <w:tc>
          <w:tcPr>
            <w:tcW w:w="480" w:type="dxa"/>
            <w:tcBorders>
              <w:top w:val="single" w:color="auto" w:sz="8" w:space="0"/>
              <w:left w:val="single" w:color="auto" w:sz="8" w:space="0"/>
              <w:bottom w:val="single" w:color="auto" w:sz="8" w:space="0"/>
              <w:right w:val="single" w:color="auto" w:sz="8" w:space="0"/>
            </w:tcBorders>
            <w:noWrap/>
            <w:vAlign w:val="center"/>
          </w:tcPr>
          <w:p w14:paraId="11066325">
            <w:pPr>
              <w:widowControl/>
              <w:jc w:val="center"/>
              <w:rPr>
                <w:rFonts w:eastAsia="仿宋_GB2312"/>
                <w:kern w:val="0"/>
                <w:szCs w:val="21"/>
              </w:rPr>
            </w:pPr>
            <w:r>
              <w:rPr>
                <w:rFonts w:hint="eastAsia"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14:paraId="5F1C30E2">
            <w:pPr>
              <w:widowControl/>
              <w:jc w:val="left"/>
              <w:rPr>
                <w:rFonts w:hint="eastAsia"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6E020981">
            <w:pPr>
              <w:widowControl/>
              <w:jc w:val="left"/>
              <w:rPr>
                <w:rFonts w:hint="eastAsia" w:eastAsia="仿宋_GB2312"/>
                <w:kern w:val="0"/>
                <w:szCs w:val="21"/>
              </w:rPr>
            </w:pPr>
            <w:r>
              <w:rPr>
                <w:rFonts w:hint="eastAsia" w:eastAsia="仿宋_GB2312"/>
                <w:kern w:val="0"/>
                <w:szCs w:val="21"/>
              </w:rPr>
              <w:t>十三、交通运输支出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5E5EFFC9">
            <w:pPr>
              <w:widowControl/>
              <w:jc w:val="center"/>
              <w:rPr>
                <w:rFonts w:eastAsia="仿宋_GB2312"/>
                <w:kern w:val="0"/>
                <w:szCs w:val="21"/>
              </w:rPr>
            </w:pPr>
            <w:r>
              <w:rPr>
                <w:rFonts w:hint="eastAsia" w:eastAsia="仿宋_GB2312"/>
                <w:kern w:val="0"/>
                <w:szCs w:val="21"/>
                <w:lang w:val="en-US" w:eastAsia="zh-CN"/>
              </w:rPr>
              <w:t>31</w:t>
            </w:r>
          </w:p>
        </w:tc>
        <w:tc>
          <w:tcPr>
            <w:tcW w:w="1880" w:type="dxa"/>
            <w:tcBorders>
              <w:top w:val="single" w:color="auto" w:sz="8" w:space="0"/>
              <w:left w:val="single" w:color="auto" w:sz="8" w:space="0"/>
              <w:bottom w:val="single" w:color="auto" w:sz="8" w:space="0"/>
              <w:right w:val="single" w:color="auto" w:sz="8" w:space="0"/>
            </w:tcBorders>
            <w:noWrap/>
            <w:vAlign w:val="center"/>
          </w:tcPr>
          <w:p w14:paraId="4844E85E">
            <w:pPr>
              <w:widowControl/>
              <w:jc w:val="center"/>
              <w:rPr>
                <w:rFonts w:hint="eastAsia" w:eastAsia="仿宋_GB2312"/>
                <w:kern w:val="0"/>
                <w:szCs w:val="21"/>
              </w:rPr>
            </w:pPr>
            <w:r>
              <w:rPr>
                <w:rFonts w:hint="eastAsia" w:eastAsia="仿宋_GB2312"/>
                <w:kern w:val="0"/>
                <w:szCs w:val="21"/>
              </w:rPr>
              <w:t>10914.84</w:t>
            </w:r>
          </w:p>
        </w:tc>
        <w:tc>
          <w:tcPr>
            <w:tcW w:w="1660" w:type="dxa"/>
            <w:tcBorders>
              <w:top w:val="single" w:color="auto" w:sz="8" w:space="0"/>
              <w:left w:val="single" w:color="auto" w:sz="8" w:space="0"/>
              <w:bottom w:val="single" w:color="auto" w:sz="8" w:space="0"/>
              <w:right w:val="single" w:color="auto" w:sz="8" w:space="0"/>
            </w:tcBorders>
            <w:noWrap/>
            <w:vAlign w:val="center"/>
          </w:tcPr>
          <w:p w14:paraId="1810E325">
            <w:pPr>
              <w:widowControl/>
              <w:jc w:val="center"/>
              <w:rPr>
                <w:rFonts w:hint="eastAsia" w:eastAsia="仿宋_GB2312"/>
                <w:kern w:val="0"/>
                <w:szCs w:val="21"/>
              </w:rPr>
            </w:pPr>
            <w:r>
              <w:rPr>
                <w:rFonts w:hint="eastAsia" w:eastAsia="仿宋_GB2312"/>
                <w:kern w:val="0"/>
                <w:szCs w:val="21"/>
              </w:rPr>
              <w:t>10914.84</w:t>
            </w:r>
          </w:p>
        </w:tc>
        <w:tc>
          <w:tcPr>
            <w:tcW w:w="1572" w:type="dxa"/>
            <w:tcBorders>
              <w:top w:val="single" w:color="auto" w:sz="8" w:space="0"/>
              <w:left w:val="single" w:color="auto" w:sz="8" w:space="0"/>
              <w:bottom w:val="single" w:color="auto" w:sz="8" w:space="0"/>
              <w:right w:val="single" w:color="auto" w:sz="8" w:space="0"/>
            </w:tcBorders>
            <w:noWrap/>
            <w:vAlign w:val="center"/>
          </w:tcPr>
          <w:p w14:paraId="01619B55">
            <w:pPr>
              <w:widowControl/>
              <w:jc w:val="center"/>
              <w:rPr>
                <w:rFonts w:hint="eastAsia" w:eastAsia="仿宋_GB2312"/>
                <w:kern w:val="0"/>
                <w:szCs w:val="21"/>
              </w:rPr>
            </w:pPr>
          </w:p>
        </w:tc>
      </w:tr>
      <w:tr w14:paraId="3DF6B4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F4CB3E8">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14:paraId="64672CD6">
            <w:pPr>
              <w:widowControl/>
              <w:jc w:val="center"/>
              <w:rPr>
                <w:rFonts w:eastAsia="仿宋_GB2312"/>
                <w:kern w:val="0"/>
                <w:szCs w:val="21"/>
              </w:rPr>
            </w:pPr>
            <w:r>
              <w:rPr>
                <w:rFonts w:hint="eastAsia"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14:paraId="0DF9E1FE">
            <w:pPr>
              <w:widowControl/>
              <w:jc w:val="right"/>
              <w:rPr>
                <w:rFonts w:eastAsia="仿宋_GB2312"/>
                <w:kern w:val="0"/>
                <w:szCs w:val="21"/>
              </w:rPr>
            </w:pPr>
            <w:r>
              <w:rPr>
                <w:rFonts w:hint="eastAsia" w:eastAsia="仿宋_GB2312"/>
                <w:kern w:val="0"/>
                <w:szCs w:val="21"/>
              </w:rPr>
              <w:t>13266.40　</w:t>
            </w:r>
          </w:p>
        </w:tc>
        <w:tc>
          <w:tcPr>
            <w:tcW w:w="3761" w:type="dxa"/>
            <w:tcBorders>
              <w:top w:val="single" w:color="auto" w:sz="8" w:space="0"/>
              <w:left w:val="single" w:color="auto" w:sz="8" w:space="0"/>
              <w:bottom w:val="single" w:color="auto" w:sz="8" w:space="0"/>
              <w:right w:val="single" w:color="auto" w:sz="8" w:space="0"/>
            </w:tcBorders>
            <w:noWrap/>
            <w:vAlign w:val="center"/>
          </w:tcPr>
          <w:p w14:paraId="28987C50">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14:paraId="7EF00595">
            <w:pPr>
              <w:widowControl/>
              <w:jc w:val="center"/>
              <w:rPr>
                <w:rFonts w:eastAsia="仿宋_GB2312"/>
                <w:kern w:val="0"/>
                <w:szCs w:val="21"/>
              </w:rPr>
            </w:pPr>
            <w:r>
              <w:rPr>
                <w:rFonts w:hint="eastAsia" w:eastAsia="仿宋_GB2312"/>
                <w:kern w:val="0"/>
                <w:szCs w:val="21"/>
                <w:lang w:val="en-US" w:eastAsia="zh-CN"/>
              </w:rPr>
              <w:t>32</w:t>
            </w:r>
          </w:p>
        </w:tc>
        <w:tc>
          <w:tcPr>
            <w:tcW w:w="1880" w:type="dxa"/>
            <w:tcBorders>
              <w:top w:val="single" w:color="auto" w:sz="8" w:space="0"/>
              <w:left w:val="single" w:color="auto" w:sz="8" w:space="0"/>
              <w:bottom w:val="single" w:color="auto" w:sz="8" w:space="0"/>
              <w:right w:val="single" w:color="auto" w:sz="8" w:space="0"/>
            </w:tcBorders>
            <w:noWrap/>
            <w:vAlign w:val="center"/>
          </w:tcPr>
          <w:p w14:paraId="0534F40F">
            <w:pPr>
              <w:widowControl/>
              <w:jc w:val="center"/>
              <w:rPr>
                <w:rFonts w:eastAsia="仿宋_GB2312"/>
                <w:kern w:val="0"/>
                <w:szCs w:val="21"/>
              </w:rPr>
            </w:pPr>
            <w:r>
              <w:rPr>
                <w:rFonts w:hint="eastAsia" w:eastAsia="仿宋_GB2312"/>
                <w:kern w:val="0"/>
                <w:szCs w:val="21"/>
              </w:rPr>
              <w:t>13266.40</w:t>
            </w:r>
          </w:p>
        </w:tc>
        <w:tc>
          <w:tcPr>
            <w:tcW w:w="1660" w:type="dxa"/>
            <w:tcBorders>
              <w:top w:val="single" w:color="auto" w:sz="8" w:space="0"/>
              <w:left w:val="single" w:color="auto" w:sz="8" w:space="0"/>
              <w:bottom w:val="single" w:color="auto" w:sz="8" w:space="0"/>
              <w:right w:val="single" w:color="auto" w:sz="8" w:space="0"/>
            </w:tcBorders>
            <w:noWrap/>
            <w:vAlign w:val="center"/>
          </w:tcPr>
          <w:p w14:paraId="7EBD8782">
            <w:pPr>
              <w:widowControl/>
              <w:jc w:val="center"/>
              <w:rPr>
                <w:rFonts w:eastAsia="仿宋_GB2312"/>
                <w:kern w:val="0"/>
                <w:szCs w:val="21"/>
              </w:rPr>
            </w:pPr>
            <w:r>
              <w:rPr>
                <w:rFonts w:hint="eastAsia" w:eastAsia="仿宋_GB2312"/>
                <w:kern w:val="0"/>
                <w:szCs w:val="21"/>
              </w:rPr>
              <w:t>11126.51</w:t>
            </w:r>
          </w:p>
        </w:tc>
        <w:tc>
          <w:tcPr>
            <w:tcW w:w="1572" w:type="dxa"/>
            <w:tcBorders>
              <w:top w:val="single" w:color="auto" w:sz="8" w:space="0"/>
              <w:left w:val="single" w:color="auto" w:sz="8" w:space="0"/>
              <w:bottom w:val="single" w:color="auto" w:sz="8" w:space="0"/>
              <w:right w:val="single" w:color="auto" w:sz="8" w:space="0"/>
            </w:tcBorders>
            <w:noWrap/>
            <w:vAlign w:val="center"/>
          </w:tcPr>
          <w:p w14:paraId="269BF07E">
            <w:pPr>
              <w:widowControl/>
              <w:jc w:val="left"/>
              <w:rPr>
                <w:rFonts w:eastAsia="仿宋_GB2312"/>
                <w:b/>
                <w:bCs/>
                <w:kern w:val="0"/>
                <w:szCs w:val="21"/>
              </w:rPr>
            </w:pPr>
            <w:r>
              <w:rPr>
                <w:rFonts w:hint="eastAsia" w:eastAsia="仿宋_GB2312"/>
                <w:b/>
                <w:bCs/>
                <w:kern w:val="0"/>
                <w:szCs w:val="21"/>
              </w:rPr>
              <w:t>　</w:t>
            </w:r>
            <w:r>
              <w:rPr>
                <w:rFonts w:hint="eastAsia" w:eastAsia="仿宋_GB2312"/>
                <w:kern w:val="0"/>
                <w:szCs w:val="21"/>
              </w:rPr>
              <w:t>2139.89</w:t>
            </w:r>
          </w:p>
        </w:tc>
      </w:tr>
      <w:tr w14:paraId="79F11A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A9F45CF">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14:paraId="6092192D">
            <w:pPr>
              <w:widowControl/>
              <w:jc w:val="center"/>
              <w:rPr>
                <w:rFonts w:eastAsia="仿宋_GB2312"/>
                <w:kern w:val="0"/>
                <w:szCs w:val="21"/>
              </w:rPr>
            </w:pPr>
            <w:r>
              <w:rPr>
                <w:rFonts w:hint="eastAsia"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14:paraId="21C6A25E">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1937C02B">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14:paraId="1B8D99D2">
            <w:pPr>
              <w:widowControl/>
              <w:jc w:val="center"/>
              <w:rPr>
                <w:rFonts w:eastAsia="仿宋_GB2312"/>
                <w:kern w:val="0"/>
                <w:szCs w:val="21"/>
              </w:rPr>
            </w:pPr>
            <w:r>
              <w:rPr>
                <w:rFonts w:hint="eastAsia" w:eastAsia="仿宋_GB2312"/>
                <w:kern w:val="0"/>
                <w:szCs w:val="21"/>
                <w:lang w:val="en-US" w:eastAsia="zh-CN"/>
              </w:rPr>
              <w:t>33</w:t>
            </w:r>
          </w:p>
        </w:tc>
        <w:tc>
          <w:tcPr>
            <w:tcW w:w="1880" w:type="dxa"/>
            <w:tcBorders>
              <w:top w:val="single" w:color="auto" w:sz="8" w:space="0"/>
              <w:left w:val="single" w:color="auto" w:sz="8" w:space="0"/>
              <w:bottom w:val="single" w:color="auto" w:sz="8" w:space="0"/>
              <w:right w:val="single" w:color="auto" w:sz="8" w:space="0"/>
            </w:tcBorders>
            <w:noWrap/>
            <w:vAlign w:val="center"/>
          </w:tcPr>
          <w:p w14:paraId="3F6D86EF">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5F04B970">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254012A">
            <w:pPr>
              <w:widowControl/>
              <w:jc w:val="left"/>
              <w:rPr>
                <w:rFonts w:eastAsia="仿宋_GB2312"/>
                <w:kern w:val="0"/>
                <w:szCs w:val="21"/>
              </w:rPr>
            </w:pPr>
            <w:r>
              <w:rPr>
                <w:rFonts w:hint="eastAsia" w:eastAsia="仿宋_GB2312"/>
                <w:kern w:val="0"/>
                <w:szCs w:val="21"/>
              </w:rPr>
              <w:t>　</w:t>
            </w:r>
          </w:p>
        </w:tc>
      </w:tr>
      <w:tr w14:paraId="06883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69899C9">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46E0991B">
            <w:pPr>
              <w:widowControl/>
              <w:jc w:val="center"/>
              <w:rPr>
                <w:rFonts w:eastAsia="仿宋_GB2312"/>
                <w:kern w:val="0"/>
                <w:szCs w:val="21"/>
              </w:rPr>
            </w:pPr>
            <w:r>
              <w:rPr>
                <w:rFonts w:hint="eastAsia"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14:paraId="429178B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AD1B60C">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7F1B2543">
            <w:pPr>
              <w:widowControl/>
              <w:jc w:val="center"/>
              <w:rPr>
                <w:rFonts w:eastAsia="仿宋_GB2312"/>
                <w:kern w:val="0"/>
                <w:szCs w:val="21"/>
              </w:rPr>
            </w:pPr>
            <w:r>
              <w:rPr>
                <w:rFonts w:hint="eastAsia" w:eastAsia="仿宋_GB2312"/>
                <w:kern w:val="0"/>
                <w:szCs w:val="21"/>
              </w:rPr>
              <w:t>3</w:t>
            </w:r>
            <w:r>
              <w:rPr>
                <w:rFonts w:hint="eastAsia" w:eastAsia="仿宋_GB2312"/>
                <w:kern w:val="0"/>
                <w:szCs w:val="21"/>
                <w:lang w:val="en-US" w:eastAsia="zh-CN"/>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2913514A">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D0AD235">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4055F89">
            <w:pPr>
              <w:widowControl/>
              <w:jc w:val="left"/>
              <w:rPr>
                <w:rFonts w:eastAsia="仿宋_GB2312"/>
                <w:kern w:val="0"/>
                <w:szCs w:val="21"/>
              </w:rPr>
            </w:pPr>
            <w:r>
              <w:rPr>
                <w:rFonts w:hint="eastAsia" w:eastAsia="仿宋_GB2312"/>
                <w:kern w:val="0"/>
                <w:szCs w:val="21"/>
              </w:rPr>
              <w:t>　</w:t>
            </w:r>
          </w:p>
        </w:tc>
      </w:tr>
      <w:tr w14:paraId="74D4E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F1E12BF">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199762D3">
            <w:pPr>
              <w:widowControl/>
              <w:jc w:val="center"/>
              <w:rPr>
                <w:rFonts w:eastAsia="仿宋_GB2312"/>
                <w:kern w:val="0"/>
                <w:szCs w:val="21"/>
              </w:rPr>
            </w:pPr>
            <w:r>
              <w:rPr>
                <w:rFonts w:hint="eastAsia"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14:paraId="3318D3BA">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5C2DF59E">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7083190F">
            <w:pPr>
              <w:widowControl/>
              <w:jc w:val="center"/>
              <w:rPr>
                <w:rFonts w:eastAsia="仿宋_GB2312"/>
                <w:kern w:val="0"/>
                <w:szCs w:val="21"/>
              </w:rPr>
            </w:pPr>
            <w:r>
              <w:rPr>
                <w:rFonts w:hint="eastAsia" w:eastAsia="仿宋_GB2312"/>
                <w:kern w:val="0"/>
                <w:szCs w:val="21"/>
              </w:rPr>
              <w:t>3</w:t>
            </w:r>
            <w:r>
              <w:rPr>
                <w:rFonts w:hint="eastAsia" w:eastAsia="仿宋_GB2312"/>
                <w:kern w:val="0"/>
                <w:szCs w:val="21"/>
                <w:lang w:val="en-US" w:eastAsia="zh-CN"/>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285D3C12">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FAEE45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429246C">
            <w:pPr>
              <w:widowControl/>
              <w:jc w:val="left"/>
              <w:rPr>
                <w:rFonts w:eastAsia="仿宋_GB2312"/>
                <w:kern w:val="0"/>
                <w:szCs w:val="21"/>
              </w:rPr>
            </w:pPr>
            <w:r>
              <w:rPr>
                <w:rFonts w:hint="eastAsia" w:eastAsia="仿宋_GB2312"/>
                <w:kern w:val="0"/>
                <w:szCs w:val="21"/>
              </w:rPr>
              <w:t>　</w:t>
            </w:r>
          </w:p>
        </w:tc>
      </w:tr>
      <w:tr w14:paraId="75242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3B6BD33">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14:paraId="3B81A18E">
            <w:pPr>
              <w:widowControl/>
              <w:jc w:val="center"/>
              <w:rPr>
                <w:rFonts w:hint="eastAsia" w:eastAsia="仿宋_GB2312"/>
                <w:kern w:val="0"/>
                <w:szCs w:val="21"/>
                <w:lang w:eastAsia="zh-CN"/>
              </w:rPr>
            </w:pPr>
            <w:r>
              <w:rPr>
                <w:rFonts w:eastAsia="仿宋_GB2312"/>
                <w:kern w:val="0"/>
                <w:szCs w:val="21"/>
              </w:rPr>
              <w:t>1</w:t>
            </w:r>
            <w:r>
              <w:rPr>
                <w:rFonts w:hint="eastAsia" w:eastAsia="仿宋_GB2312"/>
                <w:kern w:val="0"/>
                <w:szCs w:val="21"/>
                <w:lang w:val="en-US" w:eastAsia="zh-CN"/>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61E36748">
            <w:pPr>
              <w:widowControl/>
              <w:jc w:val="right"/>
              <w:rPr>
                <w:rFonts w:eastAsia="仿宋_GB2312"/>
                <w:kern w:val="0"/>
                <w:szCs w:val="21"/>
              </w:rPr>
            </w:pPr>
            <w:r>
              <w:rPr>
                <w:rFonts w:hint="eastAsia" w:eastAsia="仿宋_GB2312"/>
                <w:kern w:val="0"/>
                <w:szCs w:val="21"/>
              </w:rPr>
              <w:t>13266.40　</w:t>
            </w:r>
          </w:p>
        </w:tc>
        <w:tc>
          <w:tcPr>
            <w:tcW w:w="3761" w:type="dxa"/>
            <w:tcBorders>
              <w:top w:val="single" w:color="auto" w:sz="8" w:space="0"/>
              <w:left w:val="single" w:color="auto" w:sz="8" w:space="0"/>
              <w:bottom w:val="single" w:color="auto" w:sz="8" w:space="0"/>
              <w:right w:val="single" w:color="auto" w:sz="8" w:space="0"/>
            </w:tcBorders>
            <w:noWrap/>
            <w:vAlign w:val="center"/>
          </w:tcPr>
          <w:p w14:paraId="33419D47">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14:paraId="3206E5EF">
            <w:pPr>
              <w:widowControl/>
              <w:jc w:val="center"/>
              <w:rPr>
                <w:rFonts w:eastAsia="仿宋_GB2312"/>
                <w:kern w:val="0"/>
                <w:szCs w:val="21"/>
              </w:rPr>
            </w:pPr>
            <w:r>
              <w:rPr>
                <w:rFonts w:hint="eastAsia" w:eastAsia="仿宋_GB2312"/>
                <w:kern w:val="0"/>
                <w:szCs w:val="21"/>
              </w:rPr>
              <w:t>3</w:t>
            </w:r>
            <w:r>
              <w:rPr>
                <w:rFonts w:hint="eastAsia" w:eastAsia="仿宋_GB2312"/>
                <w:kern w:val="0"/>
                <w:szCs w:val="21"/>
                <w:lang w:val="en-US" w:eastAsia="zh-CN"/>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4A8CEA7F">
            <w:pPr>
              <w:widowControl/>
              <w:jc w:val="center"/>
              <w:rPr>
                <w:rFonts w:eastAsia="仿宋_GB2312"/>
                <w:kern w:val="0"/>
                <w:szCs w:val="21"/>
              </w:rPr>
            </w:pPr>
            <w:r>
              <w:rPr>
                <w:rFonts w:hint="eastAsia" w:eastAsia="仿宋_GB2312"/>
                <w:kern w:val="0"/>
                <w:szCs w:val="21"/>
              </w:rPr>
              <w:t>13266.40</w:t>
            </w:r>
          </w:p>
        </w:tc>
        <w:tc>
          <w:tcPr>
            <w:tcW w:w="1660" w:type="dxa"/>
            <w:tcBorders>
              <w:top w:val="single" w:color="auto" w:sz="8" w:space="0"/>
              <w:left w:val="single" w:color="auto" w:sz="8" w:space="0"/>
              <w:bottom w:val="single" w:color="auto" w:sz="8" w:space="0"/>
              <w:right w:val="single" w:color="auto" w:sz="8" w:space="0"/>
            </w:tcBorders>
            <w:noWrap/>
            <w:vAlign w:val="center"/>
          </w:tcPr>
          <w:p w14:paraId="6DF9CD21">
            <w:pPr>
              <w:widowControl/>
              <w:jc w:val="center"/>
              <w:rPr>
                <w:rFonts w:eastAsia="仿宋_GB2312"/>
                <w:kern w:val="0"/>
                <w:szCs w:val="21"/>
              </w:rPr>
            </w:pPr>
            <w:r>
              <w:rPr>
                <w:rFonts w:hint="eastAsia" w:eastAsia="仿宋_GB2312"/>
                <w:kern w:val="0"/>
                <w:szCs w:val="21"/>
              </w:rPr>
              <w:t>11126.51</w:t>
            </w:r>
          </w:p>
        </w:tc>
        <w:tc>
          <w:tcPr>
            <w:tcW w:w="1572" w:type="dxa"/>
            <w:tcBorders>
              <w:top w:val="single" w:color="auto" w:sz="8" w:space="0"/>
              <w:left w:val="single" w:color="auto" w:sz="8" w:space="0"/>
              <w:bottom w:val="single" w:color="auto" w:sz="8" w:space="0"/>
              <w:right w:val="single" w:color="auto" w:sz="8" w:space="0"/>
            </w:tcBorders>
            <w:noWrap/>
            <w:vAlign w:val="center"/>
          </w:tcPr>
          <w:p w14:paraId="43EB0B34">
            <w:pPr>
              <w:widowControl/>
              <w:jc w:val="left"/>
              <w:rPr>
                <w:rFonts w:eastAsia="仿宋_GB2312"/>
                <w:b/>
                <w:bCs/>
                <w:kern w:val="0"/>
                <w:szCs w:val="21"/>
              </w:rPr>
            </w:pPr>
            <w:r>
              <w:rPr>
                <w:rFonts w:hint="eastAsia" w:eastAsia="仿宋_GB2312"/>
                <w:b/>
                <w:bCs/>
                <w:kern w:val="0"/>
                <w:szCs w:val="21"/>
              </w:rPr>
              <w:t>　</w:t>
            </w:r>
            <w:r>
              <w:rPr>
                <w:rFonts w:hint="eastAsia" w:eastAsia="仿宋_GB2312"/>
                <w:kern w:val="0"/>
                <w:szCs w:val="21"/>
              </w:rPr>
              <w:t>2139.89</w:t>
            </w:r>
          </w:p>
        </w:tc>
      </w:tr>
    </w:tbl>
    <w:p w14:paraId="4FBE9497">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4AFA6CEE">
      <w:pPr>
        <w:widowControl/>
        <w:jc w:val="left"/>
        <w:rPr>
          <w:rFonts w:eastAsia="仿宋_GB2312"/>
          <w:kern w:val="0"/>
          <w:szCs w:val="21"/>
        </w:rPr>
      </w:pPr>
      <w:r>
        <w:rPr>
          <w:rFonts w:eastAsia="仿宋_GB2312"/>
          <w:kern w:val="0"/>
          <w:szCs w:val="21"/>
        </w:rPr>
        <w:br w:type="page"/>
      </w:r>
    </w:p>
    <w:tbl>
      <w:tblPr>
        <w:tblStyle w:val="6"/>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748EC74A">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22AF8A1B">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7597BDB9">
            <w:pPr>
              <w:widowControl/>
              <w:jc w:val="center"/>
              <w:rPr>
                <w:rFonts w:ascii="华文中宋" w:hAnsi="华文中宋" w:eastAsia="华文中宋" w:cs="宋体"/>
                <w:kern w:val="0"/>
                <w:sz w:val="32"/>
                <w:szCs w:val="32"/>
              </w:rPr>
            </w:pPr>
          </w:p>
        </w:tc>
      </w:tr>
      <w:tr w14:paraId="7282B4C4">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7F2A357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1" w:type="dxa"/>
            <w:tcBorders>
              <w:top w:val="nil"/>
              <w:left w:val="nil"/>
              <w:bottom w:val="nil"/>
              <w:right w:val="nil"/>
            </w:tcBorders>
            <w:noWrap w:val="0"/>
            <w:vAlign w:val="center"/>
          </w:tcPr>
          <w:p w14:paraId="72B0B91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29" w:type="dxa"/>
            <w:tcBorders>
              <w:top w:val="nil"/>
              <w:left w:val="nil"/>
              <w:bottom w:val="nil"/>
              <w:right w:val="nil"/>
            </w:tcBorders>
            <w:noWrap w:val="0"/>
            <w:vAlign w:val="center"/>
          </w:tcPr>
          <w:p w14:paraId="1FA642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nil"/>
              <w:right w:val="nil"/>
            </w:tcBorders>
            <w:noWrap w:val="0"/>
            <w:vAlign w:val="center"/>
          </w:tcPr>
          <w:p w14:paraId="2B93463F">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14:paraId="6971701F">
            <w:pPr>
              <w:widowControl/>
              <w:jc w:val="right"/>
              <w:rPr>
                <w:rFonts w:hint="eastAsia" w:ascii="宋体" w:hAnsi="宋体" w:cs="宋体"/>
                <w:kern w:val="0"/>
                <w:sz w:val="20"/>
                <w:szCs w:val="20"/>
              </w:rPr>
            </w:pPr>
          </w:p>
        </w:tc>
        <w:tc>
          <w:tcPr>
            <w:tcW w:w="5235" w:type="dxa"/>
            <w:tcBorders>
              <w:top w:val="nil"/>
              <w:left w:val="nil"/>
              <w:bottom w:val="nil"/>
              <w:right w:val="nil"/>
            </w:tcBorders>
            <w:noWrap/>
            <w:vAlign w:val="center"/>
          </w:tcPr>
          <w:p w14:paraId="771DE022">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5表</w:t>
            </w:r>
          </w:p>
        </w:tc>
      </w:tr>
      <w:tr w14:paraId="0EAB49F4">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4BDC9A49">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7F35ADA3">
            <w:pPr>
              <w:widowControl/>
              <w:rPr>
                <w:rFonts w:hint="eastAsia" w:ascii="宋体" w:hAnsi="宋体" w:cs="宋体"/>
                <w:kern w:val="0"/>
                <w:sz w:val="20"/>
                <w:szCs w:val="20"/>
              </w:rPr>
            </w:pPr>
            <w:r>
              <w:rPr>
                <w:rFonts w:hint="eastAsia" w:ascii="宋体" w:hAnsi="宋体" w:cs="宋体"/>
                <w:kern w:val="0"/>
                <w:sz w:val="20"/>
                <w:szCs w:val="20"/>
              </w:rPr>
              <w:t>蓝山县交通运输局</w:t>
            </w:r>
          </w:p>
        </w:tc>
        <w:tc>
          <w:tcPr>
            <w:tcW w:w="1345" w:type="dxa"/>
            <w:tcBorders>
              <w:top w:val="nil"/>
              <w:left w:val="nil"/>
              <w:bottom w:val="nil"/>
              <w:right w:val="nil"/>
            </w:tcBorders>
            <w:noWrap w:val="0"/>
            <w:vAlign w:val="center"/>
          </w:tcPr>
          <w:p w14:paraId="58711FFF">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14:paraId="264A97E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5" w:type="dxa"/>
            <w:tcBorders>
              <w:top w:val="nil"/>
              <w:left w:val="nil"/>
              <w:bottom w:val="nil"/>
              <w:right w:val="nil"/>
            </w:tcBorders>
            <w:noWrap/>
            <w:vAlign w:val="center"/>
          </w:tcPr>
          <w:p w14:paraId="5CBE7428">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0C4E5E70">
      <w:pPr>
        <w:widowControl/>
        <w:spacing w:before="156" w:beforeLines="50"/>
        <w:jc w:val="left"/>
        <w:rPr>
          <w:color w:val="000000"/>
          <w:kern w:val="0"/>
          <w:sz w:val="20"/>
          <w:szCs w:val="20"/>
        </w:rPr>
      </w:pPr>
      <w:r>
        <w:rPr>
          <w:rFonts w:eastAsia="仿宋_GB2312"/>
          <w:color w:val="000000"/>
          <w:kern w:val="0"/>
          <w:szCs w:val="21"/>
        </w:rPr>
        <w:t xml:space="preserve">                                                                                                                  </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BEC4D4F">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24C625B9">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432A6F71">
            <w:pPr>
              <w:widowControl/>
              <w:jc w:val="center"/>
              <w:rPr>
                <w:rFonts w:eastAsia="仿宋_GB2312"/>
                <w:b/>
                <w:kern w:val="0"/>
                <w:szCs w:val="21"/>
              </w:rPr>
            </w:pPr>
            <w:r>
              <w:rPr>
                <w:rFonts w:hint="eastAsia" w:eastAsia="仿宋_GB2312"/>
                <w:b/>
                <w:kern w:val="0"/>
                <w:szCs w:val="21"/>
              </w:rPr>
              <w:t>本年支出</w:t>
            </w:r>
          </w:p>
        </w:tc>
      </w:tr>
      <w:tr w14:paraId="0004263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48D50EA6">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15E021D4">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4F8AAAD8">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5D7EDEB2">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03F2FDEA">
            <w:pPr>
              <w:widowControl/>
              <w:jc w:val="center"/>
              <w:rPr>
                <w:rFonts w:eastAsia="仿宋_GB2312"/>
                <w:b/>
                <w:kern w:val="0"/>
                <w:szCs w:val="21"/>
              </w:rPr>
            </w:pPr>
            <w:r>
              <w:rPr>
                <w:rFonts w:hint="eastAsia" w:eastAsia="仿宋_GB2312"/>
                <w:b/>
                <w:kern w:val="0"/>
                <w:szCs w:val="21"/>
              </w:rPr>
              <w:t>项目支出</w:t>
            </w:r>
          </w:p>
        </w:tc>
      </w:tr>
      <w:tr w14:paraId="0D992D74">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6D585411">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4003B3B">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50190FFE">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1D101654">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1455256E">
            <w:pPr>
              <w:widowControl/>
              <w:jc w:val="left"/>
              <w:rPr>
                <w:rFonts w:eastAsia="仿宋_GB2312"/>
                <w:b/>
                <w:kern w:val="0"/>
                <w:szCs w:val="21"/>
              </w:rPr>
            </w:pPr>
          </w:p>
        </w:tc>
      </w:tr>
      <w:tr w14:paraId="3AD68849">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1F86629C">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A13DEAD">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5A61FE8A">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2416B50B">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47BD0BFC">
            <w:pPr>
              <w:widowControl/>
              <w:jc w:val="left"/>
              <w:rPr>
                <w:rFonts w:eastAsia="仿宋_GB2312"/>
                <w:b/>
                <w:kern w:val="0"/>
                <w:szCs w:val="21"/>
              </w:rPr>
            </w:pPr>
          </w:p>
        </w:tc>
      </w:tr>
      <w:tr w14:paraId="4BBFE76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14B9FFF5">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084731EF">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304B616F">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7D52B9E9">
            <w:pPr>
              <w:widowControl/>
              <w:jc w:val="center"/>
              <w:rPr>
                <w:rFonts w:eastAsia="仿宋_GB2312"/>
                <w:kern w:val="0"/>
                <w:szCs w:val="21"/>
              </w:rPr>
            </w:pPr>
            <w:r>
              <w:rPr>
                <w:rFonts w:eastAsia="仿宋_GB2312"/>
                <w:kern w:val="0"/>
                <w:szCs w:val="21"/>
              </w:rPr>
              <w:t>3</w:t>
            </w:r>
          </w:p>
        </w:tc>
      </w:tr>
      <w:tr w14:paraId="187244B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53D947C8">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14:paraId="0E34C798">
            <w:pPr>
              <w:widowControl/>
              <w:jc w:val="right"/>
              <w:rPr>
                <w:rFonts w:eastAsia="仿宋_GB2312"/>
                <w:kern w:val="0"/>
                <w:szCs w:val="21"/>
              </w:rPr>
            </w:pPr>
            <w:r>
              <w:rPr>
                <w:rFonts w:hint="eastAsia" w:eastAsia="仿宋_GB2312"/>
                <w:kern w:val="0"/>
                <w:szCs w:val="21"/>
                <w:lang w:val="en-US" w:eastAsia="zh-CN"/>
              </w:rPr>
              <w:t>11126.51</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660DB74D">
            <w:pPr>
              <w:widowControl/>
              <w:jc w:val="right"/>
              <w:rPr>
                <w:rFonts w:eastAsia="仿宋_GB2312"/>
                <w:kern w:val="0"/>
                <w:szCs w:val="21"/>
              </w:rPr>
            </w:pPr>
            <w:r>
              <w:rPr>
                <w:rFonts w:hint="eastAsia" w:eastAsia="仿宋_GB2312"/>
                <w:kern w:val="0"/>
                <w:szCs w:val="21"/>
              </w:rPr>
              <w:t>2603.45　</w:t>
            </w:r>
          </w:p>
        </w:tc>
        <w:tc>
          <w:tcPr>
            <w:tcW w:w="3000" w:type="dxa"/>
            <w:tcBorders>
              <w:top w:val="nil"/>
              <w:left w:val="nil"/>
              <w:bottom w:val="single" w:color="auto" w:sz="4" w:space="0"/>
              <w:right w:val="single" w:color="auto" w:sz="8" w:space="0"/>
            </w:tcBorders>
            <w:noWrap w:val="0"/>
            <w:vAlign w:val="center"/>
          </w:tcPr>
          <w:p w14:paraId="085C42CA">
            <w:pPr>
              <w:widowControl/>
              <w:jc w:val="right"/>
              <w:rPr>
                <w:rFonts w:hint="default" w:eastAsia="仿宋_GB2312"/>
                <w:kern w:val="0"/>
                <w:szCs w:val="21"/>
                <w:lang w:val="en-US" w:eastAsia="zh-CN"/>
              </w:rPr>
            </w:pPr>
            <w:r>
              <w:rPr>
                <w:rFonts w:hint="eastAsia" w:eastAsia="仿宋_GB2312"/>
                <w:kern w:val="0"/>
                <w:szCs w:val="21"/>
                <w:lang w:val="en-US" w:eastAsia="zh-CN"/>
              </w:rPr>
              <w:t>8523.06</w:t>
            </w:r>
          </w:p>
        </w:tc>
      </w:tr>
      <w:tr w14:paraId="763473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E66AB3B">
            <w:pPr>
              <w:widowControl/>
              <w:jc w:val="left"/>
              <w:rPr>
                <w:rFonts w:eastAsia="仿宋_GB2312"/>
                <w:kern w:val="0"/>
                <w:szCs w:val="21"/>
              </w:rPr>
            </w:pPr>
            <w:r>
              <w:rPr>
                <w:rFonts w:hint="eastAsia" w:eastAsia="仿宋_GB2312"/>
                <w:kern w:val="0"/>
                <w:szCs w:val="21"/>
              </w:rPr>
              <w:t>　208</w:t>
            </w:r>
          </w:p>
        </w:tc>
        <w:tc>
          <w:tcPr>
            <w:tcW w:w="3527" w:type="dxa"/>
            <w:tcBorders>
              <w:top w:val="nil"/>
              <w:left w:val="nil"/>
              <w:bottom w:val="single" w:color="auto" w:sz="4" w:space="0"/>
              <w:right w:val="single" w:color="auto" w:sz="4" w:space="0"/>
            </w:tcBorders>
            <w:noWrap w:val="0"/>
            <w:vAlign w:val="center"/>
          </w:tcPr>
          <w:p w14:paraId="5E17FD88">
            <w:pPr>
              <w:widowControl/>
              <w:jc w:val="left"/>
              <w:rPr>
                <w:rFonts w:eastAsia="仿宋_GB2312"/>
                <w:kern w:val="0"/>
                <w:szCs w:val="21"/>
              </w:rPr>
            </w:pPr>
            <w:r>
              <w:rPr>
                <w:rFonts w:hint="eastAsia" w:eastAsia="仿宋_GB2312"/>
                <w:kern w:val="0"/>
                <w:szCs w:val="21"/>
              </w:rPr>
              <w:t>社会保障和就业支出</w:t>
            </w:r>
          </w:p>
        </w:tc>
        <w:tc>
          <w:tcPr>
            <w:tcW w:w="3000" w:type="dxa"/>
            <w:tcBorders>
              <w:top w:val="nil"/>
              <w:left w:val="nil"/>
              <w:bottom w:val="single" w:color="auto" w:sz="4" w:space="0"/>
              <w:right w:val="single" w:color="auto" w:sz="4" w:space="0"/>
            </w:tcBorders>
            <w:noWrap w:val="0"/>
            <w:vAlign w:val="center"/>
          </w:tcPr>
          <w:p w14:paraId="0A16F4A6">
            <w:pPr>
              <w:jc w:val="right"/>
              <w:rPr>
                <w:rFonts w:ascii="宋体" w:hAnsi="宋体" w:cs="Arial"/>
                <w:color w:val="000000"/>
                <w:sz w:val="22"/>
                <w:szCs w:val="22"/>
              </w:rPr>
            </w:pPr>
            <w:r>
              <w:rPr>
                <w:rFonts w:hint="eastAsia" w:eastAsia="仿宋_GB2312"/>
                <w:kern w:val="0"/>
                <w:szCs w:val="21"/>
              </w:rPr>
              <w:t>167.93</w:t>
            </w:r>
          </w:p>
        </w:tc>
        <w:tc>
          <w:tcPr>
            <w:tcW w:w="3492" w:type="dxa"/>
            <w:tcBorders>
              <w:top w:val="nil"/>
              <w:left w:val="nil"/>
              <w:bottom w:val="single" w:color="auto" w:sz="4" w:space="0"/>
              <w:right w:val="single" w:color="auto" w:sz="4" w:space="0"/>
            </w:tcBorders>
            <w:noWrap w:val="0"/>
            <w:vAlign w:val="center"/>
          </w:tcPr>
          <w:p w14:paraId="14AEC719">
            <w:pPr>
              <w:jc w:val="right"/>
              <w:rPr>
                <w:rFonts w:ascii="宋体" w:hAnsi="宋体" w:cs="Arial"/>
                <w:color w:val="000000"/>
                <w:sz w:val="22"/>
                <w:szCs w:val="22"/>
              </w:rPr>
            </w:pPr>
            <w:r>
              <w:rPr>
                <w:rFonts w:hint="eastAsia" w:eastAsia="仿宋_GB2312"/>
                <w:kern w:val="0"/>
                <w:szCs w:val="21"/>
              </w:rPr>
              <w:t>167.93</w:t>
            </w:r>
          </w:p>
        </w:tc>
        <w:tc>
          <w:tcPr>
            <w:tcW w:w="3000" w:type="dxa"/>
            <w:tcBorders>
              <w:top w:val="nil"/>
              <w:left w:val="nil"/>
              <w:bottom w:val="single" w:color="auto" w:sz="4" w:space="0"/>
              <w:right w:val="single" w:color="auto" w:sz="8" w:space="0"/>
            </w:tcBorders>
            <w:noWrap w:val="0"/>
            <w:vAlign w:val="center"/>
          </w:tcPr>
          <w:p w14:paraId="668B1D52">
            <w:pPr>
              <w:widowControl/>
              <w:jc w:val="right"/>
              <w:rPr>
                <w:rFonts w:eastAsia="仿宋_GB2312"/>
                <w:kern w:val="0"/>
                <w:szCs w:val="21"/>
              </w:rPr>
            </w:pPr>
            <w:r>
              <w:rPr>
                <w:rFonts w:hint="eastAsia" w:eastAsia="仿宋_GB2312"/>
                <w:kern w:val="0"/>
                <w:szCs w:val="21"/>
              </w:rPr>
              <w:t>　</w:t>
            </w:r>
          </w:p>
        </w:tc>
      </w:tr>
      <w:tr w14:paraId="7B877B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1F704045">
            <w:pPr>
              <w:widowControl/>
              <w:jc w:val="left"/>
              <w:rPr>
                <w:rFonts w:eastAsia="仿宋_GB2312"/>
                <w:kern w:val="0"/>
                <w:szCs w:val="21"/>
              </w:rPr>
            </w:pPr>
            <w:r>
              <w:rPr>
                <w:rFonts w:hint="eastAsia" w:eastAsia="仿宋_GB2312"/>
                <w:kern w:val="0"/>
                <w:szCs w:val="21"/>
              </w:rPr>
              <w:t>　</w:t>
            </w:r>
            <w:r>
              <w:rPr>
                <w:rFonts w:eastAsia="仿宋_GB2312"/>
                <w:kern w:val="0"/>
                <w:szCs w:val="21"/>
              </w:rPr>
              <w:t>20805</w:t>
            </w:r>
          </w:p>
        </w:tc>
        <w:tc>
          <w:tcPr>
            <w:tcW w:w="3527" w:type="dxa"/>
            <w:tcBorders>
              <w:top w:val="nil"/>
              <w:left w:val="nil"/>
              <w:bottom w:val="single" w:color="auto" w:sz="4" w:space="0"/>
              <w:right w:val="single" w:color="auto" w:sz="4" w:space="0"/>
            </w:tcBorders>
            <w:noWrap w:val="0"/>
            <w:vAlign w:val="center"/>
          </w:tcPr>
          <w:p w14:paraId="251A831D">
            <w:pPr>
              <w:widowControl/>
              <w:jc w:val="left"/>
              <w:rPr>
                <w:rFonts w:eastAsia="仿宋_GB2312"/>
                <w:kern w:val="0"/>
                <w:szCs w:val="21"/>
              </w:rPr>
            </w:pPr>
            <w:r>
              <w:rPr>
                <w:rFonts w:hint="eastAsia" w:eastAsia="仿宋_GB2312"/>
                <w:kern w:val="0"/>
                <w:szCs w:val="21"/>
              </w:rPr>
              <w:t>行政事业单位养老支出</w:t>
            </w:r>
          </w:p>
        </w:tc>
        <w:tc>
          <w:tcPr>
            <w:tcW w:w="3000" w:type="dxa"/>
            <w:tcBorders>
              <w:top w:val="nil"/>
              <w:left w:val="nil"/>
              <w:bottom w:val="single" w:color="auto" w:sz="4" w:space="0"/>
              <w:right w:val="single" w:color="auto" w:sz="4" w:space="0"/>
            </w:tcBorders>
            <w:noWrap w:val="0"/>
            <w:vAlign w:val="center"/>
          </w:tcPr>
          <w:p w14:paraId="475954EA">
            <w:pPr>
              <w:widowControl/>
              <w:jc w:val="right"/>
              <w:rPr>
                <w:rFonts w:eastAsia="仿宋_GB2312"/>
                <w:kern w:val="0"/>
                <w:szCs w:val="21"/>
              </w:rPr>
            </w:pPr>
            <w:r>
              <w:rPr>
                <w:rFonts w:hint="eastAsia" w:eastAsia="仿宋_GB2312"/>
                <w:kern w:val="0"/>
                <w:szCs w:val="21"/>
              </w:rPr>
              <w:t>156.88　</w:t>
            </w:r>
          </w:p>
        </w:tc>
        <w:tc>
          <w:tcPr>
            <w:tcW w:w="3492" w:type="dxa"/>
            <w:tcBorders>
              <w:top w:val="nil"/>
              <w:left w:val="nil"/>
              <w:bottom w:val="single" w:color="auto" w:sz="4" w:space="0"/>
              <w:right w:val="single" w:color="auto" w:sz="4" w:space="0"/>
            </w:tcBorders>
            <w:noWrap w:val="0"/>
            <w:vAlign w:val="center"/>
          </w:tcPr>
          <w:p w14:paraId="778246F8">
            <w:pPr>
              <w:widowControl/>
              <w:jc w:val="right"/>
              <w:rPr>
                <w:rFonts w:eastAsia="仿宋_GB2312"/>
                <w:kern w:val="0"/>
                <w:szCs w:val="21"/>
              </w:rPr>
            </w:pPr>
            <w:r>
              <w:rPr>
                <w:rFonts w:hint="eastAsia" w:eastAsia="仿宋_GB2312"/>
                <w:kern w:val="0"/>
                <w:szCs w:val="21"/>
              </w:rPr>
              <w:t>156.88　</w:t>
            </w:r>
          </w:p>
        </w:tc>
        <w:tc>
          <w:tcPr>
            <w:tcW w:w="3000" w:type="dxa"/>
            <w:tcBorders>
              <w:top w:val="nil"/>
              <w:left w:val="nil"/>
              <w:bottom w:val="single" w:color="auto" w:sz="4" w:space="0"/>
              <w:right w:val="single" w:color="auto" w:sz="8" w:space="0"/>
            </w:tcBorders>
            <w:noWrap w:val="0"/>
            <w:vAlign w:val="center"/>
          </w:tcPr>
          <w:p w14:paraId="2B0E9778">
            <w:pPr>
              <w:widowControl/>
              <w:jc w:val="right"/>
              <w:rPr>
                <w:rFonts w:eastAsia="仿宋_GB2312"/>
                <w:kern w:val="0"/>
                <w:szCs w:val="21"/>
              </w:rPr>
            </w:pPr>
            <w:r>
              <w:rPr>
                <w:rFonts w:hint="eastAsia" w:eastAsia="仿宋_GB2312"/>
                <w:kern w:val="0"/>
                <w:szCs w:val="21"/>
              </w:rPr>
              <w:t>　</w:t>
            </w:r>
          </w:p>
        </w:tc>
      </w:tr>
      <w:tr w14:paraId="1E021E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05CDB48">
            <w:pPr>
              <w:widowControl/>
              <w:jc w:val="left"/>
              <w:rPr>
                <w:rFonts w:eastAsia="仿宋_GB2312"/>
                <w:kern w:val="0"/>
                <w:szCs w:val="21"/>
              </w:rPr>
            </w:pPr>
            <w:r>
              <w:rPr>
                <w:rFonts w:hint="eastAsia" w:eastAsia="仿宋_GB2312"/>
                <w:kern w:val="0"/>
                <w:szCs w:val="21"/>
              </w:rPr>
              <w:t>　</w:t>
            </w:r>
            <w:r>
              <w:rPr>
                <w:rFonts w:eastAsia="仿宋_GB2312"/>
                <w:kern w:val="0"/>
                <w:szCs w:val="21"/>
              </w:rPr>
              <w:t>2080505</w:t>
            </w:r>
          </w:p>
        </w:tc>
        <w:tc>
          <w:tcPr>
            <w:tcW w:w="3527" w:type="dxa"/>
            <w:tcBorders>
              <w:top w:val="nil"/>
              <w:left w:val="nil"/>
              <w:bottom w:val="single" w:color="auto" w:sz="4" w:space="0"/>
              <w:right w:val="single" w:color="auto" w:sz="4" w:space="0"/>
            </w:tcBorders>
            <w:noWrap w:val="0"/>
            <w:vAlign w:val="center"/>
          </w:tcPr>
          <w:p w14:paraId="48BC86CB">
            <w:pPr>
              <w:widowControl/>
              <w:jc w:val="left"/>
              <w:rPr>
                <w:rFonts w:eastAsia="仿宋_GB2312"/>
                <w:kern w:val="0"/>
                <w:szCs w:val="21"/>
              </w:rPr>
            </w:pPr>
            <w:r>
              <w:rPr>
                <w:rFonts w:hint="eastAsia" w:eastAsia="仿宋_GB2312"/>
                <w:kern w:val="0"/>
                <w:szCs w:val="21"/>
              </w:rPr>
              <w:t>机关事业单位基本养老保险缴费支出</w:t>
            </w:r>
          </w:p>
        </w:tc>
        <w:tc>
          <w:tcPr>
            <w:tcW w:w="3000" w:type="dxa"/>
            <w:tcBorders>
              <w:top w:val="nil"/>
              <w:left w:val="nil"/>
              <w:bottom w:val="single" w:color="auto" w:sz="4" w:space="0"/>
              <w:right w:val="single" w:color="auto" w:sz="4" w:space="0"/>
            </w:tcBorders>
            <w:noWrap w:val="0"/>
            <w:vAlign w:val="center"/>
          </w:tcPr>
          <w:p w14:paraId="011B68E9">
            <w:pPr>
              <w:widowControl/>
              <w:jc w:val="right"/>
              <w:rPr>
                <w:rFonts w:eastAsia="仿宋_GB2312"/>
                <w:kern w:val="0"/>
                <w:szCs w:val="21"/>
              </w:rPr>
            </w:pPr>
            <w:r>
              <w:rPr>
                <w:rFonts w:hint="eastAsia" w:eastAsia="仿宋_GB2312"/>
                <w:kern w:val="0"/>
                <w:szCs w:val="21"/>
              </w:rPr>
              <w:t>156.88　</w:t>
            </w:r>
          </w:p>
        </w:tc>
        <w:tc>
          <w:tcPr>
            <w:tcW w:w="3492" w:type="dxa"/>
            <w:tcBorders>
              <w:top w:val="nil"/>
              <w:left w:val="nil"/>
              <w:bottom w:val="single" w:color="auto" w:sz="4" w:space="0"/>
              <w:right w:val="single" w:color="auto" w:sz="4" w:space="0"/>
            </w:tcBorders>
            <w:noWrap w:val="0"/>
            <w:vAlign w:val="center"/>
          </w:tcPr>
          <w:p w14:paraId="3F549417">
            <w:pPr>
              <w:widowControl/>
              <w:jc w:val="right"/>
              <w:rPr>
                <w:rFonts w:eastAsia="仿宋_GB2312"/>
                <w:kern w:val="0"/>
                <w:szCs w:val="21"/>
              </w:rPr>
            </w:pPr>
            <w:r>
              <w:rPr>
                <w:rFonts w:hint="eastAsia" w:eastAsia="仿宋_GB2312"/>
                <w:kern w:val="0"/>
                <w:szCs w:val="21"/>
              </w:rPr>
              <w:t>156.88　</w:t>
            </w:r>
          </w:p>
        </w:tc>
        <w:tc>
          <w:tcPr>
            <w:tcW w:w="3000" w:type="dxa"/>
            <w:tcBorders>
              <w:top w:val="nil"/>
              <w:left w:val="nil"/>
              <w:bottom w:val="single" w:color="auto" w:sz="4" w:space="0"/>
              <w:right w:val="single" w:color="auto" w:sz="8" w:space="0"/>
            </w:tcBorders>
            <w:noWrap w:val="0"/>
            <w:vAlign w:val="center"/>
          </w:tcPr>
          <w:p w14:paraId="1D26D9A9">
            <w:pPr>
              <w:widowControl/>
              <w:jc w:val="right"/>
              <w:rPr>
                <w:rFonts w:eastAsia="仿宋_GB2312"/>
                <w:kern w:val="0"/>
                <w:szCs w:val="21"/>
              </w:rPr>
            </w:pPr>
            <w:r>
              <w:rPr>
                <w:rFonts w:hint="eastAsia" w:eastAsia="仿宋_GB2312"/>
                <w:kern w:val="0"/>
                <w:szCs w:val="21"/>
              </w:rPr>
              <w:t>　</w:t>
            </w:r>
          </w:p>
        </w:tc>
      </w:tr>
      <w:tr w14:paraId="71C58A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6C713301">
            <w:pPr>
              <w:widowControl/>
              <w:jc w:val="left"/>
              <w:rPr>
                <w:rFonts w:eastAsia="仿宋_GB2312"/>
                <w:kern w:val="0"/>
                <w:szCs w:val="21"/>
              </w:rPr>
            </w:pPr>
            <w:r>
              <w:rPr>
                <w:rFonts w:hint="eastAsia" w:eastAsia="仿宋_GB2312"/>
                <w:kern w:val="0"/>
                <w:szCs w:val="21"/>
              </w:rPr>
              <w:t>　</w:t>
            </w:r>
            <w:r>
              <w:rPr>
                <w:rFonts w:eastAsia="仿宋_GB2312"/>
                <w:kern w:val="0"/>
                <w:szCs w:val="21"/>
              </w:rPr>
              <w:t>20808</w:t>
            </w:r>
          </w:p>
        </w:tc>
        <w:tc>
          <w:tcPr>
            <w:tcW w:w="3527" w:type="dxa"/>
            <w:tcBorders>
              <w:top w:val="nil"/>
              <w:left w:val="nil"/>
              <w:bottom w:val="single" w:color="auto" w:sz="4" w:space="0"/>
              <w:right w:val="single" w:color="auto" w:sz="4" w:space="0"/>
            </w:tcBorders>
            <w:noWrap w:val="0"/>
            <w:vAlign w:val="center"/>
          </w:tcPr>
          <w:p w14:paraId="4A58A369">
            <w:pPr>
              <w:widowControl/>
              <w:jc w:val="left"/>
              <w:rPr>
                <w:rFonts w:eastAsia="仿宋_GB2312"/>
                <w:kern w:val="0"/>
                <w:szCs w:val="21"/>
              </w:rPr>
            </w:pPr>
            <w:r>
              <w:rPr>
                <w:rFonts w:hint="eastAsia" w:eastAsia="仿宋_GB2312"/>
                <w:kern w:val="0"/>
                <w:szCs w:val="21"/>
              </w:rPr>
              <w:t>抚恤</w:t>
            </w:r>
          </w:p>
        </w:tc>
        <w:tc>
          <w:tcPr>
            <w:tcW w:w="3000" w:type="dxa"/>
            <w:tcBorders>
              <w:top w:val="nil"/>
              <w:left w:val="nil"/>
              <w:bottom w:val="single" w:color="auto" w:sz="4" w:space="0"/>
              <w:right w:val="single" w:color="auto" w:sz="4" w:space="0"/>
            </w:tcBorders>
            <w:noWrap w:val="0"/>
            <w:vAlign w:val="center"/>
          </w:tcPr>
          <w:p w14:paraId="3F2421A2">
            <w:pPr>
              <w:widowControl/>
              <w:jc w:val="right"/>
              <w:rPr>
                <w:rFonts w:eastAsia="仿宋_GB2312"/>
                <w:kern w:val="0"/>
                <w:szCs w:val="21"/>
              </w:rPr>
            </w:pPr>
            <w:r>
              <w:rPr>
                <w:rFonts w:hint="eastAsia" w:eastAsia="仿宋_GB2312"/>
                <w:kern w:val="0"/>
                <w:szCs w:val="21"/>
              </w:rPr>
              <w:t>11.05　</w:t>
            </w:r>
          </w:p>
        </w:tc>
        <w:tc>
          <w:tcPr>
            <w:tcW w:w="3492" w:type="dxa"/>
            <w:tcBorders>
              <w:top w:val="nil"/>
              <w:left w:val="nil"/>
              <w:bottom w:val="single" w:color="auto" w:sz="4" w:space="0"/>
              <w:right w:val="single" w:color="auto" w:sz="4" w:space="0"/>
            </w:tcBorders>
            <w:noWrap w:val="0"/>
            <w:vAlign w:val="center"/>
          </w:tcPr>
          <w:p w14:paraId="3B767B4C">
            <w:pPr>
              <w:widowControl/>
              <w:jc w:val="right"/>
              <w:rPr>
                <w:rFonts w:eastAsia="仿宋_GB2312"/>
                <w:kern w:val="0"/>
                <w:szCs w:val="21"/>
              </w:rPr>
            </w:pPr>
            <w:r>
              <w:rPr>
                <w:rFonts w:hint="eastAsia" w:eastAsia="仿宋_GB2312"/>
                <w:kern w:val="0"/>
                <w:szCs w:val="21"/>
              </w:rPr>
              <w:t>11.05　</w:t>
            </w:r>
          </w:p>
        </w:tc>
        <w:tc>
          <w:tcPr>
            <w:tcW w:w="3000" w:type="dxa"/>
            <w:tcBorders>
              <w:top w:val="nil"/>
              <w:left w:val="nil"/>
              <w:bottom w:val="single" w:color="auto" w:sz="4" w:space="0"/>
              <w:right w:val="single" w:color="auto" w:sz="8" w:space="0"/>
            </w:tcBorders>
            <w:noWrap w:val="0"/>
            <w:vAlign w:val="center"/>
          </w:tcPr>
          <w:p w14:paraId="442970D1">
            <w:pPr>
              <w:widowControl/>
              <w:jc w:val="right"/>
              <w:rPr>
                <w:rFonts w:eastAsia="仿宋_GB2312"/>
                <w:kern w:val="0"/>
                <w:szCs w:val="21"/>
              </w:rPr>
            </w:pPr>
            <w:r>
              <w:rPr>
                <w:rFonts w:hint="eastAsia" w:eastAsia="仿宋_GB2312"/>
                <w:kern w:val="0"/>
                <w:szCs w:val="21"/>
              </w:rPr>
              <w:t>　</w:t>
            </w:r>
          </w:p>
        </w:tc>
      </w:tr>
      <w:tr w14:paraId="1D5B14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6D0617C6">
            <w:pPr>
              <w:widowControl/>
              <w:jc w:val="left"/>
              <w:rPr>
                <w:rFonts w:hint="eastAsia" w:eastAsia="仿宋_GB2312"/>
                <w:kern w:val="0"/>
                <w:szCs w:val="21"/>
              </w:rPr>
            </w:pPr>
            <w:r>
              <w:rPr>
                <w:rFonts w:hint="eastAsia" w:eastAsia="仿宋_GB2312"/>
                <w:kern w:val="0"/>
                <w:szCs w:val="21"/>
              </w:rPr>
              <w:t xml:space="preserve"> </w:t>
            </w:r>
            <w:r>
              <w:rPr>
                <w:rFonts w:eastAsia="仿宋_GB2312"/>
                <w:kern w:val="0"/>
                <w:szCs w:val="21"/>
              </w:rPr>
              <w:t>2080801</w:t>
            </w:r>
          </w:p>
        </w:tc>
        <w:tc>
          <w:tcPr>
            <w:tcW w:w="3527" w:type="dxa"/>
            <w:tcBorders>
              <w:top w:val="nil"/>
              <w:left w:val="nil"/>
              <w:bottom w:val="single" w:color="auto" w:sz="4" w:space="0"/>
              <w:right w:val="single" w:color="auto" w:sz="4" w:space="0"/>
            </w:tcBorders>
            <w:noWrap w:val="0"/>
            <w:vAlign w:val="center"/>
          </w:tcPr>
          <w:p w14:paraId="76640D0B">
            <w:pPr>
              <w:widowControl/>
              <w:jc w:val="left"/>
              <w:rPr>
                <w:rFonts w:hint="eastAsia" w:eastAsia="仿宋_GB2312"/>
                <w:kern w:val="0"/>
                <w:szCs w:val="21"/>
              </w:rPr>
            </w:pPr>
            <w:r>
              <w:rPr>
                <w:rFonts w:hint="eastAsia" w:eastAsia="仿宋_GB2312"/>
                <w:kern w:val="0"/>
                <w:szCs w:val="21"/>
              </w:rPr>
              <w:t>死亡抚恤</w:t>
            </w:r>
          </w:p>
        </w:tc>
        <w:tc>
          <w:tcPr>
            <w:tcW w:w="3000" w:type="dxa"/>
            <w:tcBorders>
              <w:top w:val="nil"/>
              <w:left w:val="nil"/>
              <w:bottom w:val="single" w:color="auto" w:sz="4" w:space="0"/>
              <w:right w:val="single" w:color="auto" w:sz="4" w:space="0"/>
            </w:tcBorders>
            <w:noWrap w:val="0"/>
            <w:vAlign w:val="center"/>
          </w:tcPr>
          <w:p w14:paraId="56CC2885">
            <w:pPr>
              <w:widowControl/>
              <w:jc w:val="right"/>
              <w:rPr>
                <w:rFonts w:hint="eastAsia" w:eastAsia="仿宋_GB2312"/>
                <w:kern w:val="0"/>
                <w:szCs w:val="21"/>
              </w:rPr>
            </w:pPr>
            <w:r>
              <w:rPr>
                <w:rFonts w:hint="eastAsia" w:eastAsia="仿宋_GB2312"/>
                <w:kern w:val="0"/>
                <w:szCs w:val="21"/>
              </w:rPr>
              <w:t>11.05</w:t>
            </w:r>
          </w:p>
        </w:tc>
        <w:tc>
          <w:tcPr>
            <w:tcW w:w="3492" w:type="dxa"/>
            <w:tcBorders>
              <w:top w:val="nil"/>
              <w:left w:val="nil"/>
              <w:bottom w:val="single" w:color="auto" w:sz="4" w:space="0"/>
              <w:right w:val="single" w:color="auto" w:sz="4" w:space="0"/>
            </w:tcBorders>
            <w:noWrap w:val="0"/>
            <w:vAlign w:val="center"/>
          </w:tcPr>
          <w:p w14:paraId="03858CEA">
            <w:pPr>
              <w:widowControl/>
              <w:jc w:val="right"/>
              <w:rPr>
                <w:rFonts w:hint="eastAsia" w:eastAsia="仿宋_GB2312"/>
                <w:kern w:val="0"/>
                <w:szCs w:val="21"/>
              </w:rPr>
            </w:pPr>
            <w:r>
              <w:rPr>
                <w:rFonts w:hint="eastAsia" w:eastAsia="仿宋_GB2312"/>
                <w:kern w:val="0"/>
                <w:szCs w:val="21"/>
              </w:rPr>
              <w:t>11.05</w:t>
            </w:r>
          </w:p>
        </w:tc>
        <w:tc>
          <w:tcPr>
            <w:tcW w:w="3000" w:type="dxa"/>
            <w:tcBorders>
              <w:top w:val="nil"/>
              <w:left w:val="nil"/>
              <w:bottom w:val="single" w:color="auto" w:sz="4" w:space="0"/>
              <w:right w:val="single" w:color="auto" w:sz="8" w:space="0"/>
            </w:tcBorders>
            <w:noWrap w:val="0"/>
            <w:vAlign w:val="center"/>
          </w:tcPr>
          <w:p w14:paraId="1D6D268E">
            <w:pPr>
              <w:widowControl/>
              <w:jc w:val="right"/>
              <w:rPr>
                <w:rFonts w:eastAsia="仿宋_GB2312"/>
                <w:kern w:val="0"/>
                <w:szCs w:val="21"/>
              </w:rPr>
            </w:pPr>
            <w:r>
              <w:rPr>
                <w:rFonts w:hint="eastAsia" w:eastAsia="仿宋_GB2312"/>
                <w:kern w:val="0"/>
                <w:szCs w:val="21"/>
              </w:rPr>
              <w:t>　</w:t>
            </w:r>
          </w:p>
        </w:tc>
      </w:tr>
      <w:tr w14:paraId="6F46C9ED">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6DAC7FB7">
            <w:pPr>
              <w:widowControl/>
              <w:jc w:val="left"/>
              <w:rPr>
                <w:rFonts w:hint="eastAsia" w:eastAsia="仿宋_GB2312"/>
                <w:kern w:val="0"/>
                <w:szCs w:val="21"/>
              </w:rPr>
            </w:pPr>
            <w:r>
              <w:rPr>
                <w:rFonts w:hint="eastAsia" w:eastAsia="仿宋_GB2312"/>
                <w:kern w:val="0"/>
                <w:szCs w:val="21"/>
              </w:rPr>
              <w:t xml:space="preserve"> </w:t>
            </w:r>
            <w:r>
              <w:rPr>
                <w:rFonts w:eastAsia="仿宋_GB2312"/>
                <w:kern w:val="0"/>
                <w:szCs w:val="21"/>
              </w:rPr>
              <w:t>210</w:t>
            </w:r>
          </w:p>
        </w:tc>
        <w:tc>
          <w:tcPr>
            <w:tcW w:w="3527" w:type="dxa"/>
            <w:tcBorders>
              <w:top w:val="nil"/>
              <w:left w:val="nil"/>
              <w:bottom w:val="single" w:color="auto" w:sz="8" w:space="0"/>
              <w:right w:val="single" w:color="auto" w:sz="4" w:space="0"/>
            </w:tcBorders>
            <w:noWrap w:val="0"/>
            <w:vAlign w:val="center"/>
          </w:tcPr>
          <w:p w14:paraId="74FC3C07">
            <w:pPr>
              <w:widowControl/>
              <w:jc w:val="left"/>
              <w:rPr>
                <w:rFonts w:hint="eastAsia" w:eastAsia="仿宋_GB2312"/>
                <w:kern w:val="0"/>
                <w:szCs w:val="21"/>
              </w:rPr>
            </w:pPr>
            <w:r>
              <w:rPr>
                <w:rFonts w:hint="eastAsia" w:eastAsia="仿宋_GB2312"/>
                <w:kern w:val="0"/>
                <w:szCs w:val="21"/>
              </w:rPr>
              <w:t>卫生健康支出</w:t>
            </w:r>
          </w:p>
        </w:tc>
        <w:tc>
          <w:tcPr>
            <w:tcW w:w="3000" w:type="dxa"/>
            <w:tcBorders>
              <w:top w:val="nil"/>
              <w:left w:val="nil"/>
              <w:bottom w:val="single" w:color="auto" w:sz="8" w:space="0"/>
              <w:right w:val="single" w:color="auto" w:sz="4" w:space="0"/>
            </w:tcBorders>
            <w:noWrap w:val="0"/>
            <w:vAlign w:val="center"/>
          </w:tcPr>
          <w:p w14:paraId="6773B9F0">
            <w:pPr>
              <w:widowControl/>
              <w:jc w:val="right"/>
              <w:rPr>
                <w:rFonts w:hint="eastAsia" w:eastAsia="仿宋_GB2312"/>
                <w:kern w:val="0"/>
                <w:szCs w:val="21"/>
              </w:rPr>
            </w:pPr>
            <w:r>
              <w:rPr>
                <w:rFonts w:hint="eastAsia" w:eastAsia="仿宋_GB2312"/>
                <w:kern w:val="0"/>
                <w:szCs w:val="21"/>
              </w:rPr>
              <w:t>43.74</w:t>
            </w:r>
          </w:p>
        </w:tc>
        <w:tc>
          <w:tcPr>
            <w:tcW w:w="3492" w:type="dxa"/>
            <w:tcBorders>
              <w:top w:val="nil"/>
              <w:left w:val="nil"/>
              <w:bottom w:val="single" w:color="auto" w:sz="8" w:space="0"/>
              <w:right w:val="single" w:color="auto" w:sz="4" w:space="0"/>
            </w:tcBorders>
            <w:noWrap w:val="0"/>
            <w:vAlign w:val="center"/>
          </w:tcPr>
          <w:p w14:paraId="30637059">
            <w:pPr>
              <w:widowControl/>
              <w:jc w:val="right"/>
              <w:rPr>
                <w:rFonts w:hint="eastAsia" w:eastAsia="仿宋_GB2312"/>
                <w:kern w:val="0"/>
                <w:szCs w:val="21"/>
              </w:rPr>
            </w:pPr>
            <w:r>
              <w:rPr>
                <w:rFonts w:hint="eastAsia" w:eastAsia="仿宋_GB2312"/>
                <w:kern w:val="0"/>
                <w:szCs w:val="21"/>
              </w:rPr>
              <w:t>43.74</w:t>
            </w:r>
          </w:p>
        </w:tc>
        <w:tc>
          <w:tcPr>
            <w:tcW w:w="3000" w:type="dxa"/>
            <w:tcBorders>
              <w:top w:val="nil"/>
              <w:left w:val="nil"/>
              <w:bottom w:val="single" w:color="auto" w:sz="8" w:space="0"/>
              <w:right w:val="single" w:color="auto" w:sz="8" w:space="0"/>
            </w:tcBorders>
            <w:noWrap w:val="0"/>
            <w:vAlign w:val="center"/>
          </w:tcPr>
          <w:p w14:paraId="7071B71E">
            <w:pPr>
              <w:widowControl/>
              <w:jc w:val="right"/>
              <w:rPr>
                <w:rFonts w:eastAsia="仿宋_GB2312"/>
                <w:kern w:val="0"/>
                <w:szCs w:val="21"/>
              </w:rPr>
            </w:pPr>
            <w:r>
              <w:rPr>
                <w:rFonts w:hint="eastAsia" w:eastAsia="仿宋_GB2312"/>
                <w:kern w:val="0"/>
                <w:szCs w:val="21"/>
              </w:rPr>
              <w:t>　</w:t>
            </w:r>
          </w:p>
        </w:tc>
      </w:tr>
      <w:tr w14:paraId="521F2E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00D35303">
            <w:pPr>
              <w:widowControl/>
              <w:jc w:val="left"/>
              <w:rPr>
                <w:rFonts w:hint="eastAsia" w:eastAsia="仿宋_GB2312"/>
                <w:kern w:val="0"/>
                <w:szCs w:val="21"/>
              </w:rPr>
            </w:pPr>
            <w:r>
              <w:rPr>
                <w:rFonts w:hint="eastAsia" w:eastAsia="仿宋_GB2312"/>
                <w:kern w:val="0"/>
                <w:szCs w:val="21"/>
              </w:rPr>
              <w:t xml:space="preserve"> </w:t>
            </w:r>
            <w:r>
              <w:rPr>
                <w:rFonts w:eastAsia="仿宋_GB2312"/>
                <w:kern w:val="0"/>
                <w:szCs w:val="21"/>
              </w:rPr>
              <w:t>21011</w:t>
            </w:r>
          </w:p>
        </w:tc>
        <w:tc>
          <w:tcPr>
            <w:tcW w:w="3527" w:type="dxa"/>
            <w:tcBorders>
              <w:top w:val="nil"/>
              <w:left w:val="nil"/>
              <w:bottom w:val="single" w:color="auto" w:sz="8" w:space="0"/>
              <w:right w:val="single" w:color="auto" w:sz="4" w:space="0"/>
            </w:tcBorders>
            <w:noWrap w:val="0"/>
            <w:vAlign w:val="center"/>
          </w:tcPr>
          <w:p w14:paraId="6371C7E8">
            <w:pPr>
              <w:widowControl/>
              <w:jc w:val="left"/>
              <w:rPr>
                <w:rFonts w:hint="eastAsia" w:eastAsia="仿宋_GB2312"/>
                <w:kern w:val="0"/>
                <w:szCs w:val="21"/>
              </w:rPr>
            </w:pPr>
            <w:r>
              <w:rPr>
                <w:rFonts w:hint="eastAsia" w:eastAsia="仿宋_GB2312"/>
                <w:kern w:val="0"/>
                <w:szCs w:val="21"/>
              </w:rPr>
              <w:t>行政事业单位医疗</w:t>
            </w:r>
          </w:p>
        </w:tc>
        <w:tc>
          <w:tcPr>
            <w:tcW w:w="3000" w:type="dxa"/>
            <w:tcBorders>
              <w:top w:val="nil"/>
              <w:left w:val="nil"/>
              <w:bottom w:val="single" w:color="auto" w:sz="8" w:space="0"/>
              <w:right w:val="single" w:color="auto" w:sz="4" w:space="0"/>
            </w:tcBorders>
            <w:noWrap w:val="0"/>
            <w:vAlign w:val="center"/>
          </w:tcPr>
          <w:p w14:paraId="595F49AD">
            <w:pPr>
              <w:widowControl/>
              <w:jc w:val="right"/>
              <w:rPr>
                <w:rFonts w:hint="eastAsia" w:eastAsia="仿宋_GB2312"/>
                <w:kern w:val="0"/>
                <w:szCs w:val="21"/>
              </w:rPr>
            </w:pPr>
            <w:r>
              <w:rPr>
                <w:rFonts w:hint="eastAsia" w:eastAsia="仿宋_GB2312"/>
                <w:kern w:val="0"/>
                <w:szCs w:val="21"/>
              </w:rPr>
              <w:t>43.74</w:t>
            </w:r>
          </w:p>
        </w:tc>
        <w:tc>
          <w:tcPr>
            <w:tcW w:w="3492" w:type="dxa"/>
            <w:tcBorders>
              <w:top w:val="nil"/>
              <w:left w:val="nil"/>
              <w:bottom w:val="single" w:color="auto" w:sz="8" w:space="0"/>
              <w:right w:val="single" w:color="auto" w:sz="4" w:space="0"/>
            </w:tcBorders>
            <w:noWrap w:val="0"/>
            <w:vAlign w:val="center"/>
          </w:tcPr>
          <w:p w14:paraId="14E0EC48">
            <w:pPr>
              <w:widowControl/>
              <w:jc w:val="right"/>
              <w:rPr>
                <w:rFonts w:hint="eastAsia" w:eastAsia="仿宋_GB2312"/>
                <w:kern w:val="0"/>
                <w:szCs w:val="21"/>
              </w:rPr>
            </w:pPr>
            <w:r>
              <w:rPr>
                <w:rFonts w:hint="eastAsia" w:eastAsia="仿宋_GB2312"/>
                <w:kern w:val="0"/>
                <w:szCs w:val="21"/>
              </w:rPr>
              <w:t>43.74</w:t>
            </w:r>
          </w:p>
        </w:tc>
        <w:tc>
          <w:tcPr>
            <w:tcW w:w="3000" w:type="dxa"/>
            <w:tcBorders>
              <w:top w:val="nil"/>
              <w:left w:val="nil"/>
              <w:bottom w:val="single" w:color="auto" w:sz="8" w:space="0"/>
              <w:right w:val="single" w:color="auto" w:sz="8" w:space="0"/>
            </w:tcBorders>
            <w:noWrap w:val="0"/>
            <w:vAlign w:val="center"/>
          </w:tcPr>
          <w:p w14:paraId="38D0766A">
            <w:pPr>
              <w:widowControl/>
              <w:jc w:val="right"/>
              <w:rPr>
                <w:rFonts w:hint="eastAsia" w:eastAsia="仿宋_GB2312"/>
                <w:kern w:val="0"/>
                <w:szCs w:val="21"/>
              </w:rPr>
            </w:pPr>
          </w:p>
        </w:tc>
      </w:tr>
      <w:tr w14:paraId="001084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247DCFF1">
            <w:pPr>
              <w:widowControl/>
              <w:jc w:val="left"/>
              <w:rPr>
                <w:rFonts w:hint="eastAsia" w:eastAsia="仿宋_GB2312"/>
                <w:kern w:val="0"/>
                <w:szCs w:val="21"/>
              </w:rPr>
            </w:pPr>
            <w:r>
              <w:rPr>
                <w:rFonts w:hint="eastAsia" w:eastAsia="仿宋_GB2312"/>
                <w:kern w:val="0"/>
                <w:szCs w:val="21"/>
              </w:rPr>
              <w:t xml:space="preserve"> </w:t>
            </w:r>
            <w:r>
              <w:rPr>
                <w:rFonts w:eastAsia="仿宋_GB2312"/>
                <w:kern w:val="0"/>
                <w:szCs w:val="21"/>
              </w:rPr>
              <w:t>2101102</w:t>
            </w:r>
          </w:p>
        </w:tc>
        <w:tc>
          <w:tcPr>
            <w:tcW w:w="3527" w:type="dxa"/>
            <w:tcBorders>
              <w:top w:val="nil"/>
              <w:left w:val="nil"/>
              <w:bottom w:val="single" w:color="auto" w:sz="8" w:space="0"/>
              <w:right w:val="single" w:color="auto" w:sz="4" w:space="0"/>
            </w:tcBorders>
            <w:noWrap w:val="0"/>
            <w:vAlign w:val="center"/>
          </w:tcPr>
          <w:p w14:paraId="490DF9A6">
            <w:pPr>
              <w:widowControl/>
              <w:jc w:val="left"/>
              <w:rPr>
                <w:rFonts w:hint="eastAsia" w:eastAsia="仿宋_GB2312"/>
                <w:kern w:val="0"/>
                <w:szCs w:val="21"/>
              </w:rPr>
            </w:pPr>
            <w:r>
              <w:rPr>
                <w:rFonts w:hint="eastAsia" w:eastAsia="仿宋_GB2312"/>
                <w:kern w:val="0"/>
                <w:szCs w:val="21"/>
              </w:rPr>
              <w:t>事业单位医疗</w:t>
            </w:r>
          </w:p>
        </w:tc>
        <w:tc>
          <w:tcPr>
            <w:tcW w:w="3000" w:type="dxa"/>
            <w:tcBorders>
              <w:top w:val="nil"/>
              <w:left w:val="nil"/>
              <w:bottom w:val="single" w:color="auto" w:sz="8" w:space="0"/>
              <w:right w:val="single" w:color="auto" w:sz="4" w:space="0"/>
            </w:tcBorders>
            <w:noWrap w:val="0"/>
            <w:vAlign w:val="center"/>
          </w:tcPr>
          <w:p w14:paraId="54E0F9EC">
            <w:pPr>
              <w:widowControl/>
              <w:jc w:val="right"/>
              <w:rPr>
                <w:rFonts w:hint="eastAsia" w:eastAsia="仿宋_GB2312"/>
                <w:kern w:val="0"/>
                <w:szCs w:val="21"/>
              </w:rPr>
            </w:pPr>
            <w:r>
              <w:rPr>
                <w:rFonts w:hint="eastAsia" w:eastAsia="仿宋_GB2312"/>
                <w:kern w:val="0"/>
                <w:szCs w:val="21"/>
              </w:rPr>
              <w:t>43.74</w:t>
            </w:r>
          </w:p>
        </w:tc>
        <w:tc>
          <w:tcPr>
            <w:tcW w:w="3492" w:type="dxa"/>
            <w:tcBorders>
              <w:top w:val="nil"/>
              <w:left w:val="nil"/>
              <w:bottom w:val="single" w:color="auto" w:sz="8" w:space="0"/>
              <w:right w:val="single" w:color="auto" w:sz="4" w:space="0"/>
            </w:tcBorders>
            <w:noWrap w:val="0"/>
            <w:vAlign w:val="center"/>
          </w:tcPr>
          <w:p w14:paraId="28BA902B">
            <w:pPr>
              <w:widowControl/>
              <w:jc w:val="right"/>
              <w:rPr>
                <w:rFonts w:hint="eastAsia" w:eastAsia="仿宋_GB2312"/>
                <w:kern w:val="0"/>
                <w:szCs w:val="21"/>
              </w:rPr>
            </w:pPr>
            <w:r>
              <w:rPr>
                <w:rFonts w:hint="eastAsia" w:eastAsia="仿宋_GB2312"/>
                <w:kern w:val="0"/>
                <w:szCs w:val="21"/>
              </w:rPr>
              <w:t>43.74</w:t>
            </w:r>
          </w:p>
        </w:tc>
        <w:tc>
          <w:tcPr>
            <w:tcW w:w="3000" w:type="dxa"/>
            <w:tcBorders>
              <w:top w:val="nil"/>
              <w:left w:val="nil"/>
              <w:bottom w:val="single" w:color="auto" w:sz="8" w:space="0"/>
              <w:right w:val="single" w:color="auto" w:sz="8" w:space="0"/>
            </w:tcBorders>
            <w:noWrap w:val="0"/>
            <w:vAlign w:val="center"/>
          </w:tcPr>
          <w:p w14:paraId="2A59FDEF">
            <w:pPr>
              <w:widowControl/>
              <w:jc w:val="right"/>
              <w:rPr>
                <w:rFonts w:hint="eastAsia" w:eastAsia="仿宋_GB2312"/>
                <w:kern w:val="0"/>
                <w:szCs w:val="21"/>
              </w:rPr>
            </w:pPr>
          </w:p>
        </w:tc>
      </w:tr>
      <w:tr w14:paraId="40BD22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39A24DDC">
            <w:pPr>
              <w:widowControl/>
              <w:jc w:val="left"/>
              <w:rPr>
                <w:rFonts w:hint="eastAsia" w:eastAsia="仿宋_GB2312"/>
                <w:kern w:val="0"/>
                <w:szCs w:val="21"/>
              </w:rPr>
            </w:pPr>
            <w:r>
              <w:rPr>
                <w:rFonts w:eastAsia="仿宋_GB2312"/>
                <w:kern w:val="0"/>
                <w:szCs w:val="21"/>
              </w:rPr>
              <w:t>214</w:t>
            </w:r>
          </w:p>
        </w:tc>
        <w:tc>
          <w:tcPr>
            <w:tcW w:w="3527" w:type="dxa"/>
            <w:tcBorders>
              <w:top w:val="nil"/>
              <w:left w:val="nil"/>
              <w:bottom w:val="single" w:color="auto" w:sz="8" w:space="0"/>
              <w:right w:val="single" w:color="auto" w:sz="4" w:space="0"/>
            </w:tcBorders>
            <w:noWrap w:val="0"/>
            <w:vAlign w:val="center"/>
          </w:tcPr>
          <w:p w14:paraId="22EC7D94">
            <w:pPr>
              <w:widowControl/>
              <w:jc w:val="left"/>
              <w:rPr>
                <w:rFonts w:hint="eastAsia" w:eastAsia="仿宋_GB2312"/>
                <w:kern w:val="0"/>
                <w:szCs w:val="21"/>
              </w:rPr>
            </w:pPr>
            <w:r>
              <w:rPr>
                <w:rFonts w:hint="eastAsia" w:eastAsia="仿宋_GB2312"/>
                <w:kern w:val="0"/>
                <w:szCs w:val="21"/>
              </w:rPr>
              <w:t>交通运输支出</w:t>
            </w:r>
          </w:p>
        </w:tc>
        <w:tc>
          <w:tcPr>
            <w:tcW w:w="3000" w:type="dxa"/>
            <w:tcBorders>
              <w:top w:val="nil"/>
              <w:left w:val="nil"/>
              <w:bottom w:val="single" w:color="auto" w:sz="8" w:space="0"/>
              <w:right w:val="single" w:color="auto" w:sz="4" w:space="0"/>
            </w:tcBorders>
            <w:noWrap w:val="0"/>
            <w:vAlign w:val="center"/>
          </w:tcPr>
          <w:p w14:paraId="082CCC5A">
            <w:pPr>
              <w:widowControl/>
              <w:jc w:val="right"/>
              <w:rPr>
                <w:rFonts w:hint="eastAsia" w:eastAsia="仿宋_GB2312"/>
                <w:kern w:val="0"/>
                <w:szCs w:val="21"/>
              </w:rPr>
            </w:pPr>
            <w:r>
              <w:rPr>
                <w:rFonts w:hint="eastAsia" w:eastAsia="仿宋_GB2312"/>
                <w:kern w:val="0"/>
                <w:szCs w:val="21"/>
              </w:rPr>
              <w:t>10914.84</w:t>
            </w:r>
          </w:p>
        </w:tc>
        <w:tc>
          <w:tcPr>
            <w:tcW w:w="3492" w:type="dxa"/>
            <w:tcBorders>
              <w:top w:val="nil"/>
              <w:left w:val="nil"/>
              <w:bottom w:val="single" w:color="auto" w:sz="8" w:space="0"/>
              <w:right w:val="single" w:color="auto" w:sz="4" w:space="0"/>
            </w:tcBorders>
            <w:noWrap w:val="0"/>
            <w:vAlign w:val="center"/>
          </w:tcPr>
          <w:p w14:paraId="67CE6A17">
            <w:pPr>
              <w:widowControl/>
              <w:jc w:val="right"/>
              <w:rPr>
                <w:rFonts w:hint="eastAsia" w:eastAsia="仿宋_GB2312"/>
                <w:kern w:val="0"/>
                <w:szCs w:val="21"/>
                <w:lang w:eastAsia="zh-CN"/>
              </w:rPr>
            </w:pPr>
            <w:r>
              <w:rPr>
                <w:rFonts w:hint="eastAsia" w:eastAsia="仿宋_GB2312"/>
                <w:kern w:val="0"/>
                <w:szCs w:val="21"/>
              </w:rPr>
              <w:t>2391.7</w:t>
            </w:r>
            <w:r>
              <w:rPr>
                <w:rFonts w:hint="eastAsia" w:eastAsia="仿宋_GB2312"/>
                <w:kern w:val="0"/>
                <w:szCs w:val="21"/>
                <w:lang w:val="en-US" w:eastAsia="zh-CN"/>
              </w:rPr>
              <w:t>8</w:t>
            </w:r>
          </w:p>
        </w:tc>
        <w:tc>
          <w:tcPr>
            <w:tcW w:w="3000" w:type="dxa"/>
            <w:tcBorders>
              <w:top w:val="nil"/>
              <w:left w:val="nil"/>
              <w:bottom w:val="single" w:color="auto" w:sz="8" w:space="0"/>
              <w:right w:val="single" w:color="auto" w:sz="8" w:space="0"/>
            </w:tcBorders>
            <w:noWrap w:val="0"/>
            <w:vAlign w:val="center"/>
          </w:tcPr>
          <w:p w14:paraId="2FC9DA9D">
            <w:pPr>
              <w:widowControl/>
              <w:jc w:val="right"/>
              <w:rPr>
                <w:rFonts w:hint="eastAsia" w:eastAsia="仿宋_GB2312"/>
                <w:kern w:val="0"/>
                <w:szCs w:val="21"/>
                <w:lang w:eastAsia="zh-CN"/>
              </w:rPr>
            </w:pPr>
            <w:r>
              <w:rPr>
                <w:rFonts w:hint="eastAsia" w:eastAsia="仿宋_GB2312"/>
                <w:kern w:val="0"/>
                <w:szCs w:val="21"/>
              </w:rPr>
              <w:t>8523.0</w:t>
            </w:r>
            <w:r>
              <w:rPr>
                <w:rFonts w:hint="eastAsia" w:eastAsia="仿宋_GB2312"/>
                <w:kern w:val="0"/>
                <w:szCs w:val="21"/>
                <w:lang w:val="en-US" w:eastAsia="zh-CN"/>
              </w:rPr>
              <w:t>6</w:t>
            </w:r>
          </w:p>
        </w:tc>
      </w:tr>
      <w:tr w14:paraId="74242D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7B8952FF">
            <w:pPr>
              <w:widowControl/>
              <w:jc w:val="left"/>
              <w:rPr>
                <w:rFonts w:hint="eastAsia" w:eastAsia="仿宋_GB2312"/>
                <w:kern w:val="0"/>
                <w:szCs w:val="21"/>
              </w:rPr>
            </w:pPr>
            <w:r>
              <w:rPr>
                <w:rFonts w:eastAsia="仿宋_GB2312"/>
                <w:kern w:val="0"/>
                <w:szCs w:val="21"/>
              </w:rPr>
              <w:t>21401</w:t>
            </w:r>
          </w:p>
        </w:tc>
        <w:tc>
          <w:tcPr>
            <w:tcW w:w="3527" w:type="dxa"/>
            <w:tcBorders>
              <w:top w:val="nil"/>
              <w:left w:val="nil"/>
              <w:bottom w:val="single" w:color="auto" w:sz="8" w:space="0"/>
              <w:right w:val="single" w:color="auto" w:sz="4" w:space="0"/>
            </w:tcBorders>
            <w:noWrap w:val="0"/>
            <w:vAlign w:val="center"/>
          </w:tcPr>
          <w:p w14:paraId="235CB76E">
            <w:pPr>
              <w:widowControl/>
              <w:jc w:val="left"/>
              <w:rPr>
                <w:rFonts w:hint="eastAsia" w:eastAsia="仿宋_GB2312"/>
                <w:kern w:val="0"/>
                <w:szCs w:val="21"/>
              </w:rPr>
            </w:pPr>
            <w:r>
              <w:rPr>
                <w:rFonts w:hint="eastAsia" w:eastAsia="仿宋_GB2312"/>
                <w:kern w:val="0"/>
                <w:szCs w:val="21"/>
              </w:rPr>
              <w:t>公路水路运输</w:t>
            </w:r>
          </w:p>
        </w:tc>
        <w:tc>
          <w:tcPr>
            <w:tcW w:w="3000" w:type="dxa"/>
            <w:tcBorders>
              <w:top w:val="nil"/>
              <w:left w:val="nil"/>
              <w:bottom w:val="single" w:color="auto" w:sz="8" w:space="0"/>
              <w:right w:val="single" w:color="auto" w:sz="4" w:space="0"/>
            </w:tcBorders>
            <w:noWrap w:val="0"/>
            <w:vAlign w:val="center"/>
          </w:tcPr>
          <w:p w14:paraId="785DE3ED">
            <w:pPr>
              <w:widowControl/>
              <w:jc w:val="right"/>
              <w:rPr>
                <w:rFonts w:hint="eastAsia" w:eastAsia="仿宋_GB2312"/>
                <w:kern w:val="0"/>
                <w:szCs w:val="21"/>
              </w:rPr>
            </w:pPr>
            <w:r>
              <w:rPr>
                <w:rFonts w:hint="eastAsia" w:eastAsia="仿宋_GB2312"/>
                <w:kern w:val="0"/>
                <w:szCs w:val="21"/>
              </w:rPr>
              <w:t>8543.81</w:t>
            </w:r>
          </w:p>
        </w:tc>
        <w:tc>
          <w:tcPr>
            <w:tcW w:w="3492" w:type="dxa"/>
            <w:tcBorders>
              <w:top w:val="nil"/>
              <w:left w:val="nil"/>
              <w:bottom w:val="single" w:color="auto" w:sz="8" w:space="0"/>
              <w:right w:val="single" w:color="auto" w:sz="4" w:space="0"/>
            </w:tcBorders>
            <w:noWrap w:val="0"/>
            <w:vAlign w:val="center"/>
          </w:tcPr>
          <w:p w14:paraId="41DBAFCB">
            <w:pPr>
              <w:widowControl/>
              <w:jc w:val="right"/>
              <w:rPr>
                <w:rFonts w:hint="eastAsia" w:eastAsia="仿宋_GB2312"/>
                <w:kern w:val="0"/>
                <w:szCs w:val="21"/>
                <w:lang w:eastAsia="zh-CN"/>
              </w:rPr>
            </w:pPr>
            <w:r>
              <w:rPr>
                <w:rFonts w:hint="eastAsia" w:eastAsia="仿宋_GB2312"/>
                <w:kern w:val="0"/>
                <w:szCs w:val="21"/>
              </w:rPr>
              <w:t>2391.7</w:t>
            </w:r>
            <w:r>
              <w:rPr>
                <w:rFonts w:hint="eastAsia" w:eastAsia="仿宋_GB2312"/>
                <w:kern w:val="0"/>
                <w:szCs w:val="21"/>
                <w:lang w:val="en-US" w:eastAsia="zh-CN"/>
              </w:rPr>
              <w:t>8</w:t>
            </w:r>
          </w:p>
        </w:tc>
        <w:tc>
          <w:tcPr>
            <w:tcW w:w="3000" w:type="dxa"/>
            <w:tcBorders>
              <w:top w:val="nil"/>
              <w:left w:val="nil"/>
              <w:bottom w:val="single" w:color="auto" w:sz="8" w:space="0"/>
              <w:right w:val="single" w:color="auto" w:sz="8" w:space="0"/>
            </w:tcBorders>
            <w:noWrap w:val="0"/>
            <w:vAlign w:val="center"/>
          </w:tcPr>
          <w:p w14:paraId="55A5B082">
            <w:pPr>
              <w:widowControl/>
              <w:jc w:val="right"/>
              <w:rPr>
                <w:rFonts w:hint="eastAsia" w:eastAsia="仿宋_GB2312"/>
                <w:kern w:val="0"/>
                <w:szCs w:val="21"/>
              </w:rPr>
            </w:pPr>
            <w:r>
              <w:rPr>
                <w:rFonts w:hint="eastAsia" w:eastAsia="仿宋_GB2312"/>
                <w:kern w:val="0"/>
                <w:szCs w:val="21"/>
              </w:rPr>
              <w:t>6152.02</w:t>
            </w:r>
          </w:p>
        </w:tc>
      </w:tr>
      <w:tr w14:paraId="558EBD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65AA9E0B">
            <w:pPr>
              <w:widowControl/>
              <w:jc w:val="left"/>
              <w:rPr>
                <w:rFonts w:eastAsia="仿宋_GB2312"/>
                <w:kern w:val="0"/>
                <w:szCs w:val="21"/>
              </w:rPr>
            </w:pPr>
            <w:r>
              <w:rPr>
                <w:rFonts w:eastAsia="仿宋_GB2312"/>
                <w:kern w:val="0"/>
                <w:szCs w:val="21"/>
              </w:rPr>
              <w:t>2140101</w:t>
            </w:r>
          </w:p>
        </w:tc>
        <w:tc>
          <w:tcPr>
            <w:tcW w:w="3527" w:type="dxa"/>
            <w:tcBorders>
              <w:top w:val="nil"/>
              <w:left w:val="nil"/>
              <w:bottom w:val="single" w:color="auto" w:sz="8" w:space="0"/>
              <w:right w:val="single" w:color="auto" w:sz="4" w:space="0"/>
            </w:tcBorders>
            <w:noWrap w:val="0"/>
            <w:vAlign w:val="center"/>
          </w:tcPr>
          <w:p w14:paraId="102017C8">
            <w:pPr>
              <w:widowControl/>
              <w:jc w:val="left"/>
              <w:rPr>
                <w:rFonts w:hint="eastAsia" w:eastAsia="仿宋_GB2312"/>
                <w:kern w:val="0"/>
                <w:szCs w:val="21"/>
              </w:rPr>
            </w:pPr>
            <w:r>
              <w:rPr>
                <w:rFonts w:hint="eastAsia" w:eastAsia="仿宋_GB2312"/>
                <w:kern w:val="0"/>
                <w:szCs w:val="21"/>
              </w:rPr>
              <w:t>行政运行</w:t>
            </w:r>
          </w:p>
        </w:tc>
        <w:tc>
          <w:tcPr>
            <w:tcW w:w="3000" w:type="dxa"/>
            <w:tcBorders>
              <w:top w:val="nil"/>
              <w:left w:val="nil"/>
              <w:bottom w:val="single" w:color="auto" w:sz="8" w:space="0"/>
              <w:right w:val="single" w:color="auto" w:sz="4" w:space="0"/>
            </w:tcBorders>
            <w:noWrap w:val="0"/>
            <w:vAlign w:val="center"/>
          </w:tcPr>
          <w:p w14:paraId="2B26C886">
            <w:pPr>
              <w:widowControl/>
              <w:jc w:val="right"/>
              <w:rPr>
                <w:rFonts w:hint="eastAsia" w:eastAsia="仿宋_GB2312"/>
                <w:kern w:val="0"/>
                <w:szCs w:val="21"/>
              </w:rPr>
            </w:pPr>
            <w:r>
              <w:rPr>
                <w:rFonts w:hint="eastAsia" w:eastAsia="仿宋_GB2312"/>
                <w:kern w:val="0"/>
                <w:szCs w:val="21"/>
              </w:rPr>
              <w:t>3121.66</w:t>
            </w:r>
          </w:p>
        </w:tc>
        <w:tc>
          <w:tcPr>
            <w:tcW w:w="3492" w:type="dxa"/>
            <w:tcBorders>
              <w:top w:val="nil"/>
              <w:left w:val="nil"/>
              <w:bottom w:val="single" w:color="auto" w:sz="8" w:space="0"/>
              <w:right w:val="single" w:color="auto" w:sz="4" w:space="0"/>
            </w:tcBorders>
            <w:noWrap w:val="0"/>
            <w:vAlign w:val="center"/>
          </w:tcPr>
          <w:p w14:paraId="5D676227">
            <w:pPr>
              <w:widowControl/>
              <w:jc w:val="right"/>
              <w:rPr>
                <w:rFonts w:hint="eastAsia" w:eastAsia="仿宋_GB2312"/>
                <w:kern w:val="0"/>
                <w:szCs w:val="21"/>
                <w:lang w:val="en-US" w:eastAsia="zh-CN"/>
              </w:rPr>
            </w:pPr>
            <w:r>
              <w:rPr>
                <w:rFonts w:hint="eastAsia" w:eastAsia="仿宋_GB2312"/>
                <w:kern w:val="0"/>
                <w:szCs w:val="21"/>
              </w:rPr>
              <w:t>2391.7</w:t>
            </w:r>
            <w:r>
              <w:rPr>
                <w:rFonts w:hint="eastAsia" w:eastAsia="仿宋_GB2312"/>
                <w:kern w:val="0"/>
                <w:szCs w:val="21"/>
                <w:lang w:val="en-US" w:eastAsia="zh-CN"/>
              </w:rPr>
              <w:t>8</w:t>
            </w:r>
          </w:p>
        </w:tc>
        <w:tc>
          <w:tcPr>
            <w:tcW w:w="3000" w:type="dxa"/>
            <w:tcBorders>
              <w:top w:val="nil"/>
              <w:left w:val="nil"/>
              <w:bottom w:val="single" w:color="auto" w:sz="8" w:space="0"/>
              <w:right w:val="single" w:color="auto" w:sz="8" w:space="0"/>
            </w:tcBorders>
            <w:noWrap w:val="0"/>
            <w:vAlign w:val="center"/>
          </w:tcPr>
          <w:p w14:paraId="112C20E5">
            <w:pPr>
              <w:widowControl/>
              <w:jc w:val="right"/>
              <w:rPr>
                <w:rFonts w:hint="eastAsia" w:eastAsia="仿宋_GB2312"/>
                <w:kern w:val="0"/>
                <w:szCs w:val="21"/>
              </w:rPr>
            </w:pPr>
            <w:r>
              <w:rPr>
                <w:rFonts w:hint="eastAsia" w:eastAsia="仿宋_GB2312"/>
                <w:kern w:val="0"/>
                <w:szCs w:val="21"/>
              </w:rPr>
              <w:t>729.88</w:t>
            </w:r>
          </w:p>
        </w:tc>
      </w:tr>
      <w:tr w14:paraId="395A79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5B9FA087">
            <w:pPr>
              <w:widowControl/>
              <w:jc w:val="left"/>
              <w:rPr>
                <w:rFonts w:eastAsia="仿宋_GB2312"/>
                <w:kern w:val="0"/>
                <w:szCs w:val="21"/>
              </w:rPr>
            </w:pPr>
            <w:r>
              <w:rPr>
                <w:rFonts w:eastAsia="仿宋_GB2312"/>
                <w:kern w:val="0"/>
                <w:szCs w:val="21"/>
              </w:rPr>
              <w:t>2140104</w:t>
            </w:r>
          </w:p>
        </w:tc>
        <w:tc>
          <w:tcPr>
            <w:tcW w:w="3527" w:type="dxa"/>
            <w:tcBorders>
              <w:top w:val="nil"/>
              <w:left w:val="nil"/>
              <w:bottom w:val="single" w:color="auto" w:sz="8" w:space="0"/>
              <w:right w:val="single" w:color="auto" w:sz="4" w:space="0"/>
            </w:tcBorders>
            <w:noWrap w:val="0"/>
            <w:vAlign w:val="center"/>
          </w:tcPr>
          <w:p w14:paraId="7548ECA8">
            <w:pPr>
              <w:widowControl/>
              <w:jc w:val="left"/>
              <w:rPr>
                <w:rFonts w:hint="eastAsia" w:eastAsia="仿宋_GB2312"/>
                <w:kern w:val="0"/>
                <w:szCs w:val="21"/>
              </w:rPr>
            </w:pPr>
            <w:r>
              <w:rPr>
                <w:rFonts w:hint="eastAsia" w:eastAsia="仿宋_GB2312"/>
                <w:kern w:val="0"/>
                <w:szCs w:val="21"/>
              </w:rPr>
              <w:t>公路建设</w:t>
            </w:r>
          </w:p>
        </w:tc>
        <w:tc>
          <w:tcPr>
            <w:tcW w:w="3000" w:type="dxa"/>
            <w:tcBorders>
              <w:top w:val="nil"/>
              <w:left w:val="nil"/>
              <w:bottom w:val="single" w:color="auto" w:sz="8" w:space="0"/>
              <w:right w:val="single" w:color="auto" w:sz="4" w:space="0"/>
            </w:tcBorders>
            <w:noWrap w:val="0"/>
            <w:vAlign w:val="center"/>
          </w:tcPr>
          <w:p w14:paraId="764FE3B1">
            <w:pPr>
              <w:widowControl/>
              <w:jc w:val="right"/>
              <w:rPr>
                <w:rFonts w:hint="eastAsia" w:eastAsia="仿宋_GB2312"/>
                <w:kern w:val="0"/>
                <w:szCs w:val="21"/>
              </w:rPr>
            </w:pPr>
            <w:r>
              <w:rPr>
                <w:rFonts w:hint="eastAsia" w:eastAsia="仿宋_GB2312"/>
                <w:kern w:val="0"/>
                <w:szCs w:val="21"/>
              </w:rPr>
              <w:t>3739.52</w:t>
            </w:r>
          </w:p>
        </w:tc>
        <w:tc>
          <w:tcPr>
            <w:tcW w:w="3492" w:type="dxa"/>
            <w:tcBorders>
              <w:top w:val="nil"/>
              <w:left w:val="nil"/>
              <w:bottom w:val="single" w:color="auto" w:sz="8" w:space="0"/>
              <w:right w:val="single" w:color="auto" w:sz="4" w:space="0"/>
            </w:tcBorders>
            <w:noWrap w:val="0"/>
            <w:vAlign w:val="center"/>
          </w:tcPr>
          <w:p w14:paraId="27995A23">
            <w:pPr>
              <w:widowControl/>
              <w:jc w:val="right"/>
              <w:rPr>
                <w:rFonts w:hint="eastAsia" w:eastAsia="仿宋_GB2312"/>
                <w:kern w:val="0"/>
                <w:szCs w:val="21"/>
              </w:rPr>
            </w:pPr>
          </w:p>
        </w:tc>
        <w:tc>
          <w:tcPr>
            <w:tcW w:w="3000" w:type="dxa"/>
            <w:tcBorders>
              <w:top w:val="nil"/>
              <w:left w:val="nil"/>
              <w:bottom w:val="single" w:color="auto" w:sz="8" w:space="0"/>
              <w:right w:val="single" w:color="auto" w:sz="8" w:space="0"/>
            </w:tcBorders>
            <w:noWrap w:val="0"/>
            <w:vAlign w:val="center"/>
          </w:tcPr>
          <w:p w14:paraId="5694F61F">
            <w:pPr>
              <w:widowControl/>
              <w:jc w:val="right"/>
              <w:rPr>
                <w:rFonts w:hint="eastAsia" w:eastAsia="仿宋_GB2312"/>
                <w:kern w:val="0"/>
                <w:szCs w:val="21"/>
              </w:rPr>
            </w:pPr>
            <w:r>
              <w:rPr>
                <w:rFonts w:hint="eastAsia" w:eastAsia="仿宋_GB2312"/>
                <w:kern w:val="0"/>
                <w:szCs w:val="21"/>
              </w:rPr>
              <w:t>3739.52</w:t>
            </w:r>
          </w:p>
        </w:tc>
      </w:tr>
      <w:tr w14:paraId="5BC42B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223E582F">
            <w:pPr>
              <w:widowControl/>
              <w:jc w:val="left"/>
              <w:rPr>
                <w:rFonts w:eastAsia="仿宋_GB2312"/>
                <w:kern w:val="0"/>
                <w:szCs w:val="21"/>
              </w:rPr>
            </w:pPr>
            <w:r>
              <w:rPr>
                <w:rFonts w:eastAsia="仿宋_GB2312"/>
                <w:kern w:val="0"/>
                <w:szCs w:val="21"/>
              </w:rPr>
              <w:t>2140106</w:t>
            </w:r>
          </w:p>
        </w:tc>
        <w:tc>
          <w:tcPr>
            <w:tcW w:w="3527" w:type="dxa"/>
            <w:tcBorders>
              <w:top w:val="nil"/>
              <w:left w:val="nil"/>
              <w:bottom w:val="single" w:color="auto" w:sz="8" w:space="0"/>
              <w:right w:val="single" w:color="auto" w:sz="4" w:space="0"/>
            </w:tcBorders>
            <w:noWrap w:val="0"/>
            <w:vAlign w:val="center"/>
          </w:tcPr>
          <w:p w14:paraId="7A4EFB20">
            <w:pPr>
              <w:widowControl/>
              <w:jc w:val="left"/>
              <w:rPr>
                <w:rFonts w:hint="eastAsia" w:eastAsia="仿宋_GB2312"/>
                <w:kern w:val="0"/>
                <w:szCs w:val="21"/>
              </w:rPr>
            </w:pPr>
            <w:r>
              <w:rPr>
                <w:rFonts w:hint="eastAsia" w:eastAsia="仿宋_GB2312"/>
                <w:kern w:val="0"/>
                <w:szCs w:val="21"/>
              </w:rPr>
              <w:t>公路养护</w:t>
            </w:r>
          </w:p>
        </w:tc>
        <w:tc>
          <w:tcPr>
            <w:tcW w:w="3000" w:type="dxa"/>
            <w:tcBorders>
              <w:top w:val="nil"/>
              <w:left w:val="nil"/>
              <w:bottom w:val="single" w:color="auto" w:sz="8" w:space="0"/>
              <w:right w:val="single" w:color="auto" w:sz="4" w:space="0"/>
            </w:tcBorders>
            <w:noWrap w:val="0"/>
            <w:vAlign w:val="center"/>
          </w:tcPr>
          <w:p w14:paraId="67CC1834">
            <w:pPr>
              <w:widowControl/>
              <w:jc w:val="right"/>
              <w:rPr>
                <w:rFonts w:hint="eastAsia" w:eastAsia="仿宋_GB2312"/>
                <w:kern w:val="0"/>
                <w:szCs w:val="21"/>
              </w:rPr>
            </w:pPr>
            <w:r>
              <w:rPr>
                <w:rFonts w:hint="eastAsia" w:eastAsia="仿宋_GB2312"/>
                <w:kern w:val="0"/>
                <w:szCs w:val="21"/>
              </w:rPr>
              <w:t>1682.63</w:t>
            </w:r>
          </w:p>
        </w:tc>
        <w:tc>
          <w:tcPr>
            <w:tcW w:w="3492" w:type="dxa"/>
            <w:tcBorders>
              <w:top w:val="nil"/>
              <w:left w:val="nil"/>
              <w:bottom w:val="single" w:color="auto" w:sz="8" w:space="0"/>
              <w:right w:val="single" w:color="auto" w:sz="4" w:space="0"/>
            </w:tcBorders>
            <w:noWrap w:val="0"/>
            <w:vAlign w:val="center"/>
          </w:tcPr>
          <w:p w14:paraId="7040F830">
            <w:pPr>
              <w:widowControl/>
              <w:jc w:val="right"/>
              <w:rPr>
                <w:rFonts w:hint="eastAsia" w:eastAsia="仿宋_GB2312"/>
                <w:kern w:val="0"/>
                <w:szCs w:val="21"/>
              </w:rPr>
            </w:pPr>
          </w:p>
        </w:tc>
        <w:tc>
          <w:tcPr>
            <w:tcW w:w="3000" w:type="dxa"/>
            <w:tcBorders>
              <w:top w:val="nil"/>
              <w:left w:val="nil"/>
              <w:bottom w:val="single" w:color="auto" w:sz="8" w:space="0"/>
              <w:right w:val="single" w:color="auto" w:sz="8" w:space="0"/>
            </w:tcBorders>
            <w:noWrap w:val="0"/>
            <w:vAlign w:val="center"/>
          </w:tcPr>
          <w:p w14:paraId="3D2619F4">
            <w:pPr>
              <w:widowControl/>
              <w:jc w:val="right"/>
              <w:rPr>
                <w:rFonts w:hint="eastAsia" w:eastAsia="仿宋_GB2312"/>
                <w:kern w:val="0"/>
                <w:szCs w:val="21"/>
              </w:rPr>
            </w:pPr>
            <w:r>
              <w:rPr>
                <w:rFonts w:hint="eastAsia" w:eastAsia="仿宋_GB2312"/>
                <w:kern w:val="0"/>
                <w:szCs w:val="21"/>
              </w:rPr>
              <w:t>1682.63</w:t>
            </w:r>
          </w:p>
        </w:tc>
      </w:tr>
      <w:tr w14:paraId="4CEA6B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2EA422FC">
            <w:pPr>
              <w:widowControl/>
              <w:jc w:val="left"/>
              <w:rPr>
                <w:rFonts w:eastAsia="仿宋_GB2312"/>
                <w:kern w:val="0"/>
                <w:szCs w:val="21"/>
              </w:rPr>
            </w:pPr>
            <w:r>
              <w:rPr>
                <w:rFonts w:eastAsia="仿宋_GB2312"/>
                <w:kern w:val="0"/>
                <w:szCs w:val="21"/>
              </w:rPr>
              <w:t>21406</w:t>
            </w:r>
          </w:p>
        </w:tc>
        <w:tc>
          <w:tcPr>
            <w:tcW w:w="3527" w:type="dxa"/>
            <w:tcBorders>
              <w:top w:val="nil"/>
              <w:left w:val="nil"/>
              <w:bottom w:val="single" w:color="auto" w:sz="8" w:space="0"/>
              <w:right w:val="single" w:color="auto" w:sz="4" w:space="0"/>
            </w:tcBorders>
            <w:noWrap w:val="0"/>
            <w:vAlign w:val="center"/>
          </w:tcPr>
          <w:p w14:paraId="1EB6BF8B">
            <w:pPr>
              <w:widowControl/>
              <w:jc w:val="left"/>
              <w:rPr>
                <w:rFonts w:hint="eastAsia" w:eastAsia="仿宋_GB2312"/>
                <w:kern w:val="0"/>
                <w:szCs w:val="21"/>
              </w:rPr>
            </w:pPr>
            <w:r>
              <w:rPr>
                <w:rFonts w:hint="eastAsia" w:eastAsia="仿宋_GB2312"/>
                <w:kern w:val="0"/>
                <w:szCs w:val="21"/>
              </w:rPr>
              <w:t>车辆购置税支出</w:t>
            </w:r>
          </w:p>
        </w:tc>
        <w:tc>
          <w:tcPr>
            <w:tcW w:w="3000" w:type="dxa"/>
            <w:tcBorders>
              <w:top w:val="nil"/>
              <w:left w:val="nil"/>
              <w:bottom w:val="single" w:color="auto" w:sz="8" w:space="0"/>
              <w:right w:val="single" w:color="auto" w:sz="4" w:space="0"/>
            </w:tcBorders>
            <w:noWrap w:val="0"/>
            <w:vAlign w:val="center"/>
          </w:tcPr>
          <w:p w14:paraId="052F57E6">
            <w:pPr>
              <w:widowControl/>
              <w:jc w:val="right"/>
              <w:rPr>
                <w:rFonts w:hint="eastAsia" w:eastAsia="仿宋_GB2312"/>
                <w:kern w:val="0"/>
                <w:szCs w:val="21"/>
              </w:rPr>
            </w:pPr>
            <w:r>
              <w:rPr>
                <w:rFonts w:hint="eastAsia" w:eastAsia="仿宋_GB2312"/>
                <w:kern w:val="0"/>
                <w:szCs w:val="21"/>
              </w:rPr>
              <w:t>2224.74</w:t>
            </w:r>
          </w:p>
        </w:tc>
        <w:tc>
          <w:tcPr>
            <w:tcW w:w="3492" w:type="dxa"/>
            <w:tcBorders>
              <w:top w:val="nil"/>
              <w:left w:val="nil"/>
              <w:bottom w:val="single" w:color="auto" w:sz="8" w:space="0"/>
              <w:right w:val="single" w:color="auto" w:sz="4" w:space="0"/>
            </w:tcBorders>
            <w:noWrap w:val="0"/>
            <w:vAlign w:val="center"/>
          </w:tcPr>
          <w:p w14:paraId="3EBAE8C7">
            <w:pPr>
              <w:widowControl/>
              <w:jc w:val="right"/>
              <w:rPr>
                <w:rFonts w:hint="eastAsia" w:eastAsia="仿宋_GB2312"/>
                <w:kern w:val="0"/>
                <w:szCs w:val="21"/>
              </w:rPr>
            </w:pPr>
          </w:p>
        </w:tc>
        <w:tc>
          <w:tcPr>
            <w:tcW w:w="3000" w:type="dxa"/>
            <w:tcBorders>
              <w:top w:val="nil"/>
              <w:left w:val="nil"/>
              <w:bottom w:val="single" w:color="auto" w:sz="8" w:space="0"/>
              <w:right w:val="single" w:color="auto" w:sz="8" w:space="0"/>
            </w:tcBorders>
            <w:noWrap w:val="0"/>
            <w:vAlign w:val="center"/>
          </w:tcPr>
          <w:p w14:paraId="1378302E">
            <w:pPr>
              <w:widowControl/>
              <w:jc w:val="right"/>
              <w:rPr>
                <w:rFonts w:hint="eastAsia" w:eastAsia="仿宋_GB2312"/>
                <w:kern w:val="0"/>
                <w:szCs w:val="21"/>
              </w:rPr>
            </w:pPr>
            <w:r>
              <w:rPr>
                <w:rFonts w:hint="eastAsia" w:eastAsia="仿宋_GB2312"/>
                <w:kern w:val="0"/>
                <w:szCs w:val="21"/>
              </w:rPr>
              <w:t>2224.74</w:t>
            </w:r>
          </w:p>
        </w:tc>
      </w:tr>
      <w:tr w14:paraId="79D4A9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229A4824">
            <w:pPr>
              <w:widowControl/>
              <w:jc w:val="left"/>
              <w:rPr>
                <w:rFonts w:eastAsia="仿宋_GB2312"/>
                <w:kern w:val="0"/>
                <w:szCs w:val="21"/>
              </w:rPr>
            </w:pPr>
            <w:r>
              <w:rPr>
                <w:rFonts w:eastAsia="仿宋_GB2312"/>
                <w:kern w:val="0"/>
                <w:szCs w:val="21"/>
              </w:rPr>
              <w:t>2140602</w:t>
            </w:r>
          </w:p>
        </w:tc>
        <w:tc>
          <w:tcPr>
            <w:tcW w:w="3527" w:type="dxa"/>
            <w:tcBorders>
              <w:top w:val="nil"/>
              <w:left w:val="nil"/>
              <w:bottom w:val="single" w:color="auto" w:sz="8" w:space="0"/>
              <w:right w:val="single" w:color="auto" w:sz="4" w:space="0"/>
            </w:tcBorders>
            <w:noWrap w:val="0"/>
            <w:vAlign w:val="center"/>
          </w:tcPr>
          <w:p w14:paraId="71F4C870">
            <w:pPr>
              <w:widowControl/>
              <w:jc w:val="left"/>
              <w:rPr>
                <w:rFonts w:hint="eastAsia" w:eastAsia="仿宋_GB2312"/>
                <w:kern w:val="0"/>
                <w:szCs w:val="21"/>
              </w:rPr>
            </w:pPr>
            <w:r>
              <w:rPr>
                <w:rFonts w:hint="eastAsia" w:eastAsia="仿宋_GB2312"/>
                <w:kern w:val="0"/>
                <w:szCs w:val="21"/>
              </w:rPr>
              <w:t>车辆购置税用于农村公路建设支出</w:t>
            </w:r>
          </w:p>
        </w:tc>
        <w:tc>
          <w:tcPr>
            <w:tcW w:w="3000" w:type="dxa"/>
            <w:tcBorders>
              <w:top w:val="nil"/>
              <w:left w:val="nil"/>
              <w:bottom w:val="single" w:color="auto" w:sz="8" w:space="0"/>
              <w:right w:val="single" w:color="auto" w:sz="4" w:space="0"/>
            </w:tcBorders>
            <w:noWrap w:val="0"/>
            <w:vAlign w:val="center"/>
          </w:tcPr>
          <w:p w14:paraId="001DBE0D">
            <w:pPr>
              <w:widowControl/>
              <w:jc w:val="right"/>
              <w:rPr>
                <w:rFonts w:hint="eastAsia" w:eastAsia="仿宋_GB2312"/>
                <w:kern w:val="0"/>
                <w:szCs w:val="21"/>
              </w:rPr>
            </w:pPr>
            <w:r>
              <w:rPr>
                <w:rFonts w:hint="eastAsia" w:eastAsia="仿宋_GB2312"/>
                <w:kern w:val="0"/>
                <w:szCs w:val="21"/>
              </w:rPr>
              <w:t>2117.41</w:t>
            </w:r>
          </w:p>
        </w:tc>
        <w:tc>
          <w:tcPr>
            <w:tcW w:w="3492" w:type="dxa"/>
            <w:tcBorders>
              <w:top w:val="nil"/>
              <w:left w:val="nil"/>
              <w:bottom w:val="single" w:color="auto" w:sz="8" w:space="0"/>
              <w:right w:val="single" w:color="auto" w:sz="4" w:space="0"/>
            </w:tcBorders>
            <w:noWrap w:val="0"/>
            <w:vAlign w:val="center"/>
          </w:tcPr>
          <w:p w14:paraId="5EB7C797">
            <w:pPr>
              <w:widowControl/>
              <w:jc w:val="right"/>
              <w:rPr>
                <w:rFonts w:hint="eastAsia" w:eastAsia="仿宋_GB2312"/>
                <w:kern w:val="0"/>
                <w:szCs w:val="21"/>
              </w:rPr>
            </w:pPr>
          </w:p>
        </w:tc>
        <w:tc>
          <w:tcPr>
            <w:tcW w:w="3000" w:type="dxa"/>
            <w:tcBorders>
              <w:top w:val="nil"/>
              <w:left w:val="nil"/>
              <w:bottom w:val="single" w:color="auto" w:sz="8" w:space="0"/>
              <w:right w:val="single" w:color="auto" w:sz="8" w:space="0"/>
            </w:tcBorders>
            <w:noWrap w:val="0"/>
            <w:vAlign w:val="center"/>
          </w:tcPr>
          <w:p w14:paraId="292BF77C">
            <w:pPr>
              <w:widowControl/>
              <w:jc w:val="right"/>
              <w:rPr>
                <w:rFonts w:hint="eastAsia" w:eastAsia="仿宋_GB2312"/>
                <w:kern w:val="0"/>
                <w:szCs w:val="21"/>
              </w:rPr>
            </w:pPr>
            <w:r>
              <w:rPr>
                <w:rFonts w:hint="eastAsia" w:eastAsia="仿宋_GB2312"/>
                <w:kern w:val="0"/>
                <w:szCs w:val="21"/>
              </w:rPr>
              <w:t>2117.41</w:t>
            </w:r>
          </w:p>
        </w:tc>
      </w:tr>
      <w:tr w14:paraId="65B8CC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6B74AC5C">
            <w:pPr>
              <w:widowControl/>
              <w:jc w:val="left"/>
              <w:rPr>
                <w:rFonts w:eastAsia="仿宋_GB2312"/>
                <w:kern w:val="0"/>
                <w:szCs w:val="21"/>
              </w:rPr>
            </w:pPr>
            <w:r>
              <w:rPr>
                <w:rFonts w:hint="eastAsia" w:eastAsia="仿宋_GB2312"/>
                <w:kern w:val="0"/>
                <w:szCs w:val="21"/>
              </w:rPr>
              <w:t>2140699</w:t>
            </w:r>
          </w:p>
        </w:tc>
        <w:tc>
          <w:tcPr>
            <w:tcW w:w="3527" w:type="dxa"/>
            <w:tcBorders>
              <w:top w:val="nil"/>
              <w:left w:val="nil"/>
              <w:bottom w:val="single" w:color="auto" w:sz="8" w:space="0"/>
              <w:right w:val="single" w:color="auto" w:sz="4" w:space="0"/>
            </w:tcBorders>
            <w:noWrap w:val="0"/>
            <w:vAlign w:val="center"/>
          </w:tcPr>
          <w:p w14:paraId="1602EEEA">
            <w:pPr>
              <w:widowControl/>
              <w:jc w:val="left"/>
              <w:rPr>
                <w:rFonts w:hint="eastAsia" w:eastAsia="仿宋_GB2312"/>
                <w:kern w:val="0"/>
                <w:szCs w:val="21"/>
              </w:rPr>
            </w:pPr>
            <w:r>
              <w:rPr>
                <w:rFonts w:hint="eastAsia" w:eastAsia="仿宋_GB2312"/>
                <w:kern w:val="0"/>
                <w:szCs w:val="21"/>
              </w:rPr>
              <w:t>车辆购置税其他支出</w:t>
            </w:r>
          </w:p>
        </w:tc>
        <w:tc>
          <w:tcPr>
            <w:tcW w:w="3000" w:type="dxa"/>
            <w:tcBorders>
              <w:top w:val="nil"/>
              <w:left w:val="nil"/>
              <w:bottom w:val="single" w:color="auto" w:sz="8" w:space="0"/>
              <w:right w:val="single" w:color="auto" w:sz="4" w:space="0"/>
            </w:tcBorders>
            <w:noWrap w:val="0"/>
            <w:vAlign w:val="center"/>
          </w:tcPr>
          <w:p w14:paraId="5417A47F">
            <w:pPr>
              <w:widowControl/>
              <w:jc w:val="right"/>
              <w:rPr>
                <w:rFonts w:hint="eastAsia" w:eastAsia="仿宋_GB2312"/>
                <w:kern w:val="0"/>
                <w:szCs w:val="21"/>
              </w:rPr>
            </w:pPr>
            <w:r>
              <w:rPr>
                <w:rFonts w:hint="eastAsia" w:eastAsia="仿宋_GB2312"/>
                <w:kern w:val="0"/>
                <w:szCs w:val="21"/>
              </w:rPr>
              <w:t>107.33</w:t>
            </w:r>
          </w:p>
        </w:tc>
        <w:tc>
          <w:tcPr>
            <w:tcW w:w="3492" w:type="dxa"/>
            <w:tcBorders>
              <w:top w:val="nil"/>
              <w:left w:val="nil"/>
              <w:bottom w:val="single" w:color="auto" w:sz="8" w:space="0"/>
              <w:right w:val="single" w:color="auto" w:sz="4" w:space="0"/>
            </w:tcBorders>
            <w:noWrap w:val="0"/>
            <w:vAlign w:val="center"/>
          </w:tcPr>
          <w:p w14:paraId="05002D81">
            <w:pPr>
              <w:widowControl/>
              <w:jc w:val="right"/>
              <w:rPr>
                <w:rFonts w:hint="eastAsia" w:eastAsia="仿宋_GB2312"/>
                <w:kern w:val="0"/>
                <w:szCs w:val="21"/>
              </w:rPr>
            </w:pPr>
          </w:p>
        </w:tc>
        <w:tc>
          <w:tcPr>
            <w:tcW w:w="3000" w:type="dxa"/>
            <w:tcBorders>
              <w:top w:val="nil"/>
              <w:left w:val="nil"/>
              <w:bottom w:val="single" w:color="auto" w:sz="8" w:space="0"/>
              <w:right w:val="single" w:color="auto" w:sz="8" w:space="0"/>
            </w:tcBorders>
            <w:noWrap w:val="0"/>
            <w:vAlign w:val="center"/>
          </w:tcPr>
          <w:p w14:paraId="5995FD45">
            <w:pPr>
              <w:widowControl/>
              <w:jc w:val="right"/>
              <w:rPr>
                <w:rFonts w:hint="eastAsia" w:eastAsia="仿宋_GB2312"/>
                <w:kern w:val="0"/>
                <w:szCs w:val="21"/>
              </w:rPr>
            </w:pPr>
            <w:r>
              <w:rPr>
                <w:rFonts w:hint="eastAsia" w:eastAsia="仿宋_GB2312"/>
                <w:kern w:val="0"/>
                <w:szCs w:val="21"/>
              </w:rPr>
              <w:t>107.33</w:t>
            </w:r>
          </w:p>
        </w:tc>
      </w:tr>
      <w:tr w14:paraId="493272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60D3DCEB">
            <w:pPr>
              <w:widowControl/>
              <w:jc w:val="left"/>
              <w:rPr>
                <w:rFonts w:eastAsia="仿宋_GB2312"/>
                <w:kern w:val="0"/>
                <w:szCs w:val="21"/>
              </w:rPr>
            </w:pPr>
            <w:r>
              <w:rPr>
                <w:rFonts w:eastAsia="仿宋_GB2312"/>
                <w:kern w:val="0"/>
                <w:szCs w:val="21"/>
              </w:rPr>
              <w:t>21499</w:t>
            </w:r>
          </w:p>
        </w:tc>
        <w:tc>
          <w:tcPr>
            <w:tcW w:w="3527" w:type="dxa"/>
            <w:tcBorders>
              <w:top w:val="nil"/>
              <w:left w:val="nil"/>
              <w:bottom w:val="single" w:color="auto" w:sz="8" w:space="0"/>
              <w:right w:val="single" w:color="auto" w:sz="4" w:space="0"/>
            </w:tcBorders>
            <w:noWrap w:val="0"/>
            <w:vAlign w:val="center"/>
          </w:tcPr>
          <w:p w14:paraId="66AC6F35">
            <w:pPr>
              <w:widowControl/>
              <w:jc w:val="left"/>
              <w:rPr>
                <w:rFonts w:hint="eastAsia" w:eastAsia="仿宋_GB2312"/>
                <w:kern w:val="0"/>
                <w:szCs w:val="21"/>
              </w:rPr>
            </w:pPr>
            <w:r>
              <w:rPr>
                <w:rFonts w:hint="eastAsia" w:eastAsia="仿宋_GB2312"/>
                <w:kern w:val="0"/>
                <w:szCs w:val="21"/>
              </w:rPr>
              <w:t>其他交通运输支出</w:t>
            </w:r>
          </w:p>
        </w:tc>
        <w:tc>
          <w:tcPr>
            <w:tcW w:w="3000" w:type="dxa"/>
            <w:tcBorders>
              <w:top w:val="nil"/>
              <w:left w:val="nil"/>
              <w:bottom w:val="single" w:color="auto" w:sz="8" w:space="0"/>
              <w:right w:val="single" w:color="auto" w:sz="4" w:space="0"/>
            </w:tcBorders>
            <w:noWrap w:val="0"/>
            <w:vAlign w:val="center"/>
          </w:tcPr>
          <w:p w14:paraId="0AE83779">
            <w:pPr>
              <w:widowControl/>
              <w:jc w:val="right"/>
              <w:rPr>
                <w:rFonts w:hint="eastAsia" w:eastAsia="仿宋_GB2312"/>
                <w:kern w:val="0"/>
                <w:szCs w:val="21"/>
              </w:rPr>
            </w:pPr>
            <w:r>
              <w:rPr>
                <w:rFonts w:hint="eastAsia" w:eastAsia="仿宋_GB2312"/>
                <w:kern w:val="0"/>
                <w:szCs w:val="21"/>
              </w:rPr>
              <w:t>146.29</w:t>
            </w:r>
          </w:p>
        </w:tc>
        <w:tc>
          <w:tcPr>
            <w:tcW w:w="3492" w:type="dxa"/>
            <w:tcBorders>
              <w:top w:val="nil"/>
              <w:left w:val="nil"/>
              <w:bottom w:val="single" w:color="auto" w:sz="8" w:space="0"/>
              <w:right w:val="single" w:color="auto" w:sz="4" w:space="0"/>
            </w:tcBorders>
            <w:noWrap w:val="0"/>
            <w:vAlign w:val="center"/>
          </w:tcPr>
          <w:p w14:paraId="35A99FFE">
            <w:pPr>
              <w:widowControl/>
              <w:jc w:val="right"/>
              <w:rPr>
                <w:rFonts w:hint="eastAsia" w:eastAsia="仿宋_GB2312"/>
                <w:kern w:val="0"/>
                <w:szCs w:val="21"/>
              </w:rPr>
            </w:pPr>
          </w:p>
        </w:tc>
        <w:tc>
          <w:tcPr>
            <w:tcW w:w="3000" w:type="dxa"/>
            <w:tcBorders>
              <w:top w:val="nil"/>
              <w:left w:val="nil"/>
              <w:bottom w:val="single" w:color="auto" w:sz="8" w:space="0"/>
              <w:right w:val="single" w:color="auto" w:sz="8" w:space="0"/>
            </w:tcBorders>
            <w:noWrap w:val="0"/>
            <w:vAlign w:val="center"/>
          </w:tcPr>
          <w:p w14:paraId="73D517B2">
            <w:pPr>
              <w:widowControl/>
              <w:jc w:val="right"/>
              <w:rPr>
                <w:rFonts w:hint="eastAsia" w:eastAsia="仿宋_GB2312"/>
                <w:kern w:val="0"/>
                <w:szCs w:val="21"/>
              </w:rPr>
            </w:pPr>
            <w:r>
              <w:rPr>
                <w:rFonts w:hint="eastAsia" w:eastAsia="仿宋_GB2312"/>
                <w:kern w:val="0"/>
                <w:szCs w:val="21"/>
              </w:rPr>
              <w:t>146.29</w:t>
            </w:r>
          </w:p>
        </w:tc>
      </w:tr>
      <w:tr w14:paraId="3555C8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6130E26D">
            <w:pPr>
              <w:widowControl/>
              <w:jc w:val="left"/>
              <w:rPr>
                <w:rFonts w:eastAsia="仿宋_GB2312"/>
                <w:kern w:val="0"/>
                <w:szCs w:val="21"/>
              </w:rPr>
            </w:pPr>
            <w:r>
              <w:rPr>
                <w:rFonts w:eastAsia="仿宋_GB2312"/>
                <w:kern w:val="0"/>
                <w:szCs w:val="21"/>
              </w:rPr>
              <w:t>2149901</w:t>
            </w:r>
          </w:p>
        </w:tc>
        <w:tc>
          <w:tcPr>
            <w:tcW w:w="3527" w:type="dxa"/>
            <w:tcBorders>
              <w:top w:val="nil"/>
              <w:left w:val="nil"/>
              <w:bottom w:val="single" w:color="auto" w:sz="8" w:space="0"/>
              <w:right w:val="single" w:color="auto" w:sz="4" w:space="0"/>
            </w:tcBorders>
            <w:noWrap w:val="0"/>
            <w:vAlign w:val="center"/>
          </w:tcPr>
          <w:p w14:paraId="6B25CC5B">
            <w:pPr>
              <w:widowControl/>
              <w:jc w:val="left"/>
              <w:rPr>
                <w:rFonts w:hint="eastAsia" w:eastAsia="仿宋_GB2312"/>
                <w:kern w:val="0"/>
                <w:szCs w:val="21"/>
              </w:rPr>
            </w:pPr>
            <w:r>
              <w:rPr>
                <w:rFonts w:hint="eastAsia" w:eastAsia="仿宋_GB2312"/>
                <w:kern w:val="0"/>
                <w:szCs w:val="21"/>
              </w:rPr>
              <w:t>公共交通运营补助</w:t>
            </w:r>
          </w:p>
        </w:tc>
        <w:tc>
          <w:tcPr>
            <w:tcW w:w="3000" w:type="dxa"/>
            <w:tcBorders>
              <w:top w:val="nil"/>
              <w:left w:val="nil"/>
              <w:bottom w:val="single" w:color="auto" w:sz="8" w:space="0"/>
              <w:right w:val="single" w:color="auto" w:sz="4" w:space="0"/>
            </w:tcBorders>
            <w:noWrap w:val="0"/>
            <w:vAlign w:val="center"/>
          </w:tcPr>
          <w:p w14:paraId="2890ADA6">
            <w:pPr>
              <w:widowControl/>
              <w:jc w:val="right"/>
              <w:rPr>
                <w:rFonts w:hint="eastAsia" w:eastAsia="仿宋_GB2312"/>
                <w:kern w:val="0"/>
                <w:szCs w:val="21"/>
              </w:rPr>
            </w:pPr>
            <w:r>
              <w:rPr>
                <w:rFonts w:hint="eastAsia" w:eastAsia="仿宋_GB2312"/>
                <w:kern w:val="0"/>
                <w:szCs w:val="21"/>
              </w:rPr>
              <w:t>146.29</w:t>
            </w:r>
          </w:p>
        </w:tc>
        <w:tc>
          <w:tcPr>
            <w:tcW w:w="3492" w:type="dxa"/>
            <w:tcBorders>
              <w:top w:val="nil"/>
              <w:left w:val="nil"/>
              <w:bottom w:val="single" w:color="auto" w:sz="8" w:space="0"/>
              <w:right w:val="single" w:color="auto" w:sz="4" w:space="0"/>
            </w:tcBorders>
            <w:noWrap w:val="0"/>
            <w:vAlign w:val="center"/>
          </w:tcPr>
          <w:p w14:paraId="669FC514">
            <w:pPr>
              <w:widowControl/>
              <w:jc w:val="right"/>
              <w:rPr>
                <w:rFonts w:hint="eastAsia" w:eastAsia="仿宋_GB2312"/>
                <w:kern w:val="0"/>
                <w:szCs w:val="21"/>
              </w:rPr>
            </w:pPr>
          </w:p>
        </w:tc>
        <w:tc>
          <w:tcPr>
            <w:tcW w:w="3000" w:type="dxa"/>
            <w:tcBorders>
              <w:top w:val="nil"/>
              <w:left w:val="nil"/>
              <w:bottom w:val="single" w:color="auto" w:sz="8" w:space="0"/>
              <w:right w:val="single" w:color="auto" w:sz="8" w:space="0"/>
            </w:tcBorders>
            <w:noWrap w:val="0"/>
            <w:vAlign w:val="center"/>
          </w:tcPr>
          <w:p w14:paraId="7303E074">
            <w:pPr>
              <w:widowControl/>
              <w:jc w:val="right"/>
              <w:rPr>
                <w:rFonts w:hint="eastAsia" w:eastAsia="仿宋_GB2312"/>
                <w:kern w:val="0"/>
                <w:szCs w:val="21"/>
              </w:rPr>
            </w:pPr>
            <w:r>
              <w:rPr>
                <w:rFonts w:hint="eastAsia" w:eastAsia="仿宋_GB2312"/>
                <w:kern w:val="0"/>
                <w:szCs w:val="21"/>
              </w:rPr>
              <w:t>146.29</w:t>
            </w:r>
          </w:p>
        </w:tc>
      </w:tr>
      <w:tr w14:paraId="17407B55">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7724AB7C">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51AE2A40">
      <w:pPr>
        <w:widowControl/>
        <w:jc w:val="left"/>
        <w:rPr>
          <w:rFonts w:eastAsia="仿宋_GB2312"/>
          <w:bCs/>
          <w:kern w:val="0"/>
          <w:szCs w:val="21"/>
        </w:rPr>
      </w:pPr>
    </w:p>
    <w:p w14:paraId="0A68BBD6">
      <w:pPr>
        <w:widowControl/>
        <w:jc w:val="left"/>
        <w:rPr>
          <w:rFonts w:eastAsia="仿宋_GB2312"/>
          <w:bCs/>
          <w:kern w:val="0"/>
          <w:szCs w:val="21"/>
        </w:rPr>
      </w:pPr>
      <w:r>
        <w:rPr>
          <w:rFonts w:eastAsia="仿宋_GB2312"/>
          <w:bCs/>
          <w:kern w:val="0"/>
          <w:szCs w:val="21"/>
        </w:rPr>
        <w:br w:type="page"/>
      </w:r>
    </w:p>
    <w:p w14:paraId="4C417D48">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05F3F4A5">
      <w:pPr>
        <w:widowControl/>
        <w:jc w:val="left"/>
        <w:rPr>
          <w:rFonts w:eastAsia="仿宋_GB2312"/>
          <w:color w:val="000000"/>
          <w:kern w:val="0"/>
          <w:szCs w:val="21"/>
        </w:rPr>
      </w:pPr>
      <w:r>
        <w:rPr>
          <w:rFonts w:hint="eastAsia" w:eastAsia="仿宋_GB2312"/>
          <w:color w:val="000000"/>
          <w:kern w:val="0"/>
          <w:szCs w:val="21"/>
        </w:rPr>
        <w:t>部门：蓝山县交通运输局</w:t>
      </w:r>
      <w:r>
        <w:rPr>
          <w:rFonts w:eastAsia="仿宋_GB2312"/>
          <w:color w:val="000000"/>
          <w:kern w:val="0"/>
          <w:szCs w:val="21"/>
        </w:rPr>
        <w:t xml:space="preserve">                                                                                                                 </w:t>
      </w:r>
      <w:r>
        <w:rPr>
          <w:rFonts w:hint="eastAsia" w:eastAsia="仿宋_GB2312"/>
          <w:color w:val="000000"/>
          <w:kern w:val="0"/>
          <w:szCs w:val="21"/>
        </w:rPr>
        <w:t xml:space="preserve">  公开</w:t>
      </w:r>
      <w:r>
        <w:rPr>
          <w:rFonts w:eastAsia="仿宋_GB2312"/>
          <w:color w:val="000000"/>
          <w:kern w:val="0"/>
          <w:szCs w:val="21"/>
        </w:rPr>
        <w:t>06</w:t>
      </w:r>
      <w:r>
        <w:rPr>
          <w:rFonts w:hint="eastAsia" w:eastAsia="仿宋_GB2312"/>
          <w:color w:val="000000"/>
          <w:kern w:val="0"/>
          <w:szCs w:val="21"/>
        </w:rPr>
        <w:t>表</w:t>
      </w:r>
    </w:p>
    <w:p w14:paraId="14054674">
      <w:pPr>
        <w:widowControl/>
        <w:jc w:val="right"/>
        <w:rPr>
          <w:rFonts w:eastAsia="仿宋_GB2312"/>
          <w:color w:val="000000"/>
          <w:kern w:val="0"/>
          <w:szCs w:val="21"/>
        </w:rPr>
      </w:pPr>
      <w:r>
        <w:rPr>
          <w:rFonts w:hint="eastAsia" w:eastAsia="仿宋_GB2312"/>
          <w:color w:val="000000"/>
          <w:kern w:val="0"/>
          <w:szCs w:val="21"/>
        </w:rPr>
        <w:t xml:space="preserve">    单位：万元</w:t>
      </w:r>
    </w:p>
    <w:tbl>
      <w:tblPr>
        <w:tblStyle w:val="6"/>
        <w:tblW w:w="15900" w:type="dxa"/>
        <w:jc w:val="center"/>
        <w:tblLayout w:type="fixed"/>
        <w:tblCellMar>
          <w:top w:w="0" w:type="dxa"/>
          <w:left w:w="108" w:type="dxa"/>
          <w:bottom w:w="0" w:type="dxa"/>
          <w:right w:w="108" w:type="dxa"/>
        </w:tblCellMar>
      </w:tblPr>
      <w:tblGrid>
        <w:gridCol w:w="1149"/>
        <w:gridCol w:w="3306"/>
        <w:gridCol w:w="1089"/>
        <w:gridCol w:w="877"/>
        <w:gridCol w:w="2297"/>
        <w:gridCol w:w="1078"/>
        <w:gridCol w:w="854"/>
        <w:gridCol w:w="3824"/>
        <w:gridCol w:w="1426"/>
      </w:tblGrid>
      <w:tr w14:paraId="44C2B936">
        <w:tblPrEx>
          <w:tblCellMar>
            <w:top w:w="0" w:type="dxa"/>
            <w:left w:w="108" w:type="dxa"/>
            <w:bottom w:w="0" w:type="dxa"/>
            <w:right w:w="108" w:type="dxa"/>
          </w:tblCellMar>
        </w:tblPrEx>
        <w:trPr>
          <w:trHeight w:val="585" w:hRule="atLeast"/>
          <w:jc w:val="center"/>
        </w:trPr>
        <w:tc>
          <w:tcPr>
            <w:tcW w:w="1149" w:type="dxa"/>
            <w:tcBorders>
              <w:top w:val="single" w:color="auto" w:sz="8" w:space="0"/>
              <w:left w:val="single" w:color="auto" w:sz="8" w:space="0"/>
              <w:bottom w:val="single" w:color="auto" w:sz="8" w:space="0"/>
              <w:right w:val="single" w:color="auto" w:sz="8" w:space="0"/>
            </w:tcBorders>
            <w:noWrap w:val="0"/>
            <w:vAlign w:val="center"/>
          </w:tcPr>
          <w:p w14:paraId="4C868B11">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7EB62DB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1089" w:type="dxa"/>
            <w:tcBorders>
              <w:top w:val="single" w:color="auto" w:sz="8" w:space="0"/>
              <w:left w:val="nil"/>
              <w:bottom w:val="single" w:color="auto" w:sz="8" w:space="0"/>
              <w:right w:val="single" w:color="auto" w:sz="8" w:space="0"/>
            </w:tcBorders>
            <w:noWrap w:val="0"/>
            <w:vAlign w:val="center"/>
          </w:tcPr>
          <w:p w14:paraId="442E43DC">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877" w:type="dxa"/>
            <w:tcBorders>
              <w:top w:val="single" w:color="auto" w:sz="8" w:space="0"/>
              <w:left w:val="nil"/>
              <w:bottom w:val="single" w:color="auto" w:sz="8" w:space="0"/>
              <w:right w:val="single" w:color="auto" w:sz="8" w:space="0"/>
            </w:tcBorders>
            <w:noWrap w:val="0"/>
            <w:vAlign w:val="center"/>
          </w:tcPr>
          <w:p w14:paraId="6D0DFCF1">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09CE7F88">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1078" w:type="dxa"/>
            <w:tcBorders>
              <w:top w:val="single" w:color="auto" w:sz="8" w:space="0"/>
              <w:left w:val="nil"/>
              <w:bottom w:val="single" w:color="auto" w:sz="8" w:space="0"/>
              <w:right w:val="single" w:color="auto" w:sz="8" w:space="0"/>
            </w:tcBorders>
            <w:noWrap w:val="0"/>
            <w:vAlign w:val="center"/>
          </w:tcPr>
          <w:p w14:paraId="0DAD6DB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854" w:type="dxa"/>
            <w:tcBorders>
              <w:top w:val="single" w:color="auto" w:sz="8" w:space="0"/>
              <w:left w:val="nil"/>
              <w:bottom w:val="single" w:color="auto" w:sz="8" w:space="0"/>
              <w:right w:val="single" w:color="auto" w:sz="8" w:space="0"/>
            </w:tcBorders>
            <w:noWrap w:val="0"/>
            <w:vAlign w:val="center"/>
          </w:tcPr>
          <w:p w14:paraId="0636A427">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824" w:type="dxa"/>
            <w:tcBorders>
              <w:top w:val="single" w:color="auto" w:sz="8" w:space="0"/>
              <w:left w:val="nil"/>
              <w:bottom w:val="single" w:color="auto" w:sz="8" w:space="0"/>
              <w:right w:val="single" w:color="auto" w:sz="8" w:space="0"/>
            </w:tcBorders>
            <w:noWrap w:val="0"/>
            <w:vAlign w:val="center"/>
          </w:tcPr>
          <w:p w14:paraId="3B3892CC">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1426" w:type="dxa"/>
            <w:tcBorders>
              <w:top w:val="single" w:color="auto" w:sz="8" w:space="0"/>
              <w:left w:val="nil"/>
              <w:bottom w:val="single" w:color="auto" w:sz="8" w:space="0"/>
              <w:right w:val="single" w:color="auto" w:sz="8" w:space="0"/>
            </w:tcBorders>
            <w:noWrap w:val="0"/>
            <w:vAlign w:val="center"/>
          </w:tcPr>
          <w:p w14:paraId="60609C8F">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r>
      <w:tr w14:paraId="0F5F5A51">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5F1013B1">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ign w:val="top"/>
          </w:tcPr>
          <w:p w14:paraId="5BB64AC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89" w:type="dxa"/>
            <w:tcBorders>
              <w:top w:val="nil"/>
              <w:left w:val="nil"/>
              <w:bottom w:val="single" w:color="auto" w:sz="8" w:space="0"/>
              <w:right w:val="single" w:color="auto" w:sz="8" w:space="0"/>
            </w:tcBorders>
            <w:noWrap/>
            <w:vAlign w:val="center"/>
          </w:tcPr>
          <w:p w14:paraId="5C99586E">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1881.86</w:t>
            </w:r>
          </w:p>
        </w:tc>
        <w:tc>
          <w:tcPr>
            <w:tcW w:w="877" w:type="dxa"/>
            <w:tcBorders>
              <w:top w:val="nil"/>
              <w:left w:val="nil"/>
              <w:bottom w:val="single" w:color="auto" w:sz="8" w:space="0"/>
              <w:right w:val="single" w:color="auto" w:sz="8" w:space="0"/>
            </w:tcBorders>
            <w:noWrap/>
            <w:vAlign w:val="top"/>
          </w:tcPr>
          <w:p w14:paraId="0E35938D">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14:paraId="1F5B652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78" w:type="dxa"/>
            <w:tcBorders>
              <w:top w:val="nil"/>
              <w:left w:val="nil"/>
              <w:bottom w:val="single" w:color="auto" w:sz="8" w:space="0"/>
              <w:right w:val="single" w:color="auto" w:sz="8" w:space="0"/>
            </w:tcBorders>
            <w:noWrap/>
            <w:vAlign w:val="top"/>
          </w:tcPr>
          <w:p w14:paraId="1965DD69">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660.53</w:t>
            </w:r>
          </w:p>
        </w:tc>
        <w:tc>
          <w:tcPr>
            <w:tcW w:w="854" w:type="dxa"/>
            <w:tcBorders>
              <w:top w:val="nil"/>
              <w:left w:val="nil"/>
              <w:bottom w:val="single" w:color="auto" w:sz="8" w:space="0"/>
              <w:right w:val="single" w:color="auto" w:sz="8" w:space="0"/>
            </w:tcBorders>
            <w:noWrap/>
            <w:vAlign w:val="top"/>
          </w:tcPr>
          <w:p w14:paraId="09C9C4B3">
            <w:pPr>
              <w:widowControl/>
              <w:rPr>
                <w:color w:val="000000"/>
                <w:kern w:val="0"/>
                <w:sz w:val="18"/>
                <w:szCs w:val="18"/>
              </w:rPr>
            </w:pPr>
            <w:r>
              <w:rPr>
                <w:color w:val="000000"/>
                <w:kern w:val="0"/>
                <w:sz w:val="18"/>
                <w:szCs w:val="18"/>
              </w:rPr>
              <w:t>307</w:t>
            </w:r>
          </w:p>
        </w:tc>
        <w:tc>
          <w:tcPr>
            <w:tcW w:w="3824" w:type="dxa"/>
            <w:tcBorders>
              <w:top w:val="nil"/>
              <w:left w:val="nil"/>
              <w:bottom w:val="single" w:color="auto" w:sz="8" w:space="0"/>
              <w:right w:val="single" w:color="auto" w:sz="8" w:space="0"/>
            </w:tcBorders>
            <w:noWrap/>
            <w:vAlign w:val="top"/>
          </w:tcPr>
          <w:p w14:paraId="731967E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426" w:type="dxa"/>
            <w:tcBorders>
              <w:top w:val="nil"/>
              <w:left w:val="nil"/>
              <w:bottom w:val="single" w:color="auto" w:sz="8" w:space="0"/>
              <w:right w:val="single" w:color="auto" w:sz="8" w:space="0"/>
            </w:tcBorders>
            <w:noWrap/>
            <w:vAlign w:val="center"/>
          </w:tcPr>
          <w:p w14:paraId="2690C443">
            <w:pPr>
              <w:widowControl/>
              <w:jc w:val="center"/>
              <w:rPr>
                <w:rFonts w:ascii="仿宋_GB2312" w:hAnsi="宋体" w:eastAsia="仿宋_GB2312" w:cs="宋体"/>
                <w:color w:val="000000"/>
                <w:kern w:val="0"/>
                <w:sz w:val="18"/>
                <w:szCs w:val="18"/>
              </w:rPr>
            </w:pPr>
          </w:p>
        </w:tc>
      </w:tr>
      <w:tr w14:paraId="11AFF3C1">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4C3A27F5">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ign w:val="top"/>
          </w:tcPr>
          <w:p w14:paraId="5357EDB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1089" w:type="dxa"/>
            <w:tcBorders>
              <w:top w:val="nil"/>
              <w:left w:val="nil"/>
              <w:bottom w:val="single" w:color="auto" w:sz="8" w:space="0"/>
              <w:right w:val="single" w:color="auto" w:sz="8" w:space="0"/>
            </w:tcBorders>
            <w:noWrap/>
            <w:vAlign w:val="center"/>
          </w:tcPr>
          <w:p w14:paraId="022FA8ED">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991.89</w:t>
            </w:r>
          </w:p>
        </w:tc>
        <w:tc>
          <w:tcPr>
            <w:tcW w:w="877" w:type="dxa"/>
            <w:tcBorders>
              <w:top w:val="nil"/>
              <w:left w:val="nil"/>
              <w:bottom w:val="single" w:color="auto" w:sz="8" w:space="0"/>
              <w:right w:val="single" w:color="auto" w:sz="8" w:space="0"/>
            </w:tcBorders>
            <w:noWrap/>
            <w:vAlign w:val="top"/>
          </w:tcPr>
          <w:p w14:paraId="77A258F5">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14:paraId="39A0301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1078" w:type="dxa"/>
            <w:tcBorders>
              <w:top w:val="nil"/>
              <w:left w:val="nil"/>
              <w:bottom w:val="single" w:color="auto" w:sz="8" w:space="0"/>
              <w:right w:val="single" w:color="auto" w:sz="8" w:space="0"/>
            </w:tcBorders>
            <w:noWrap/>
            <w:vAlign w:val="top"/>
          </w:tcPr>
          <w:p w14:paraId="79C2A5B9">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65.91</w:t>
            </w:r>
          </w:p>
        </w:tc>
        <w:tc>
          <w:tcPr>
            <w:tcW w:w="854" w:type="dxa"/>
            <w:tcBorders>
              <w:top w:val="nil"/>
              <w:left w:val="nil"/>
              <w:bottom w:val="single" w:color="auto" w:sz="8" w:space="0"/>
              <w:right w:val="single" w:color="auto" w:sz="8" w:space="0"/>
            </w:tcBorders>
            <w:noWrap/>
            <w:vAlign w:val="top"/>
          </w:tcPr>
          <w:p w14:paraId="171A655E">
            <w:pPr>
              <w:widowControl/>
              <w:rPr>
                <w:color w:val="000000"/>
                <w:kern w:val="0"/>
                <w:sz w:val="18"/>
                <w:szCs w:val="18"/>
              </w:rPr>
            </w:pPr>
            <w:r>
              <w:rPr>
                <w:color w:val="000000"/>
                <w:kern w:val="0"/>
                <w:sz w:val="18"/>
                <w:szCs w:val="18"/>
              </w:rPr>
              <w:t>30701</w:t>
            </w:r>
          </w:p>
        </w:tc>
        <w:tc>
          <w:tcPr>
            <w:tcW w:w="3824" w:type="dxa"/>
            <w:tcBorders>
              <w:top w:val="nil"/>
              <w:left w:val="nil"/>
              <w:bottom w:val="single" w:color="auto" w:sz="8" w:space="0"/>
              <w:right w:val="single" w:color="auto" w:sz="8" w:space="0"/>
            </w:tcBorders>
            <w:noWrap/>
            <w:vAlign w:val="top"/>
          </w:tcPr>
          <w:p w14:paraId="6E60207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1426" w:type="dxa"/>
            <w:tcBorders>
              <w:top w:val="nil"/>
              <w:left w:val="nil"/>
              <w:bottom w:val="single" w:color="auto" w:sz="8" w:space="0"/>
              <w:right w:val="single" w:color="auto" w:sz="8" w:space="0"/>
            </w:tcBorders>
            <w:noWrap/>
            <w:vAlign w:val="center"/>
          </w:tcPr>
          <w:p w14:paraId="05813D14">
            <w:pPr>
              <w:widowControl/>
              <w:jc w:val="center"/>
              <w:rPr>
                <w:rFonts w:ascii="仿宋_GB2312" w:hAnsi="宋体" w:eastAsia="仿宋_GB2312" w:cs="宋体"/>
                <w:color w:val="000000"/>
                <w:kern w:val="0"/>
                <w:sz w:val="18"/>
                <w:szCs w:val="18"/>
              </w:rPr>
            </w:pPr>
          </w:p>
        </w:tc>
      </w:tr>
      <w:tr w14:paraId="0C15069F">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066168F0">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ign w:val="top"/>
          </w:tcPr>
          <w:p w14:paraId="36B897D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1089" w:type="dxa"/>
            <w:tcBorders>
              <w:top w:val="nil"/>
              <w:left w:val="nil"/>
              <w:bottom w:val="single" w:color="auto" w:sz="8" w:space="0"/>
              <w:right w:val="single" w:color="auto" w:sz="8" w:space="0"/>
            </w:tcBorders>
            <w:noWrap/>
            <w:vAlign w:val="center"/>
          </w:tcPr>
          <w:p w14:paraId="751750E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8.46</w:t>
            </w:r>
          </w:p>
        </w:tc>
        <w:tc>
          <w:tcPr>
            <w:tcW w:w="877" w:type="dxa"/>
            <w:tcBorders>
              <w:top w:val="nil"/>
              <w:left w:val="nil"/>
              <w:bottom w:val="single" w:color="auto" w:sz="8" w:space="0"/>
              <w:right w:val="single" w:color="auto" w:sz="8" w:space="0"/>
            </w:tcBorders>
            <w:noWrap/>
            <w:vAlign w:val="top"/>
          </w:tcPr>
          <w:p w14:paraId="4CD38EAD">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14:paraId="2256CA9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1078" w:type="dxa"/>
            <w:tcBorders>
              <w:top w:val="nil"/>
              <w:left w:val="nil"/>
              <w:bottom w:val="single" w:color="auto" w:sz="8" w:space="0"/>
              <w:right w:val="single" w:color="auto" w:sz="8" w:space="0"/>
            </w:tcBorders>
            <w:noWrap/>
            <w:vAlign w:val="top"/>
          </w:tcPr>
          <w:p w14:paraId="10AC966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18.73</w:t>
            </w:r>
          </w:p>
        </w:tc>
        <w:tc>
          <w:tcPr>
            <w:tcW w:w="854" w:type="dxa"/>
            <w:tcBorders>
              <w:top w:val="nil"/>
              <w:left w:val="nil"/>
              <w:bottom w:val="single" w:color="auto" w:sz="8" w:space="0"/>
              <w:right w:val="single" w:color="auto" w:sz="8" w:space="0"/>
            </w:tcBorders>
            <w:noWrap/>
            <w:vAlign w:val="top"/>
          </w:tcPr>
          <w:p w14:paraId="02EED794">
            <w:pPr>
              <w:widowControl/>
              <w:rPr>
                <w:color w:val="000000"/>
                <w:kern w:val="0"/>
                <w:sz w:val="18"/>
                <w:szCs w:val="18"/>
              </w:rPr>
            </w:pPr>
            <w:r>
              <w:rPr>
                <w:color w:val="000000"/>
                <w:kern w:val="0"/>
                <w:sz w:val="18"/>
                <w:szCs w:val="18"/>
              </w:rPr>
              <w:t>30702</w:t>
            </w:r>
          </w:p>
        </w:tc>
        <w:tc>
          <w:tcPr>
            <w:tcW w:w="3824" w:type="dxa"/>
            <w:tcBorders>
              <w:top w:val="nil"/>
              <w:left w:val="nil"/>
              <w:bottom w:val="single" w:color="auto" w:sz="8" w:space="0"/>
              <w:right w:val="single" w:color="auto" w:sz="8" w:space="0"/>
            </w:tcBorders>
            <w:noWrap/>
            <w:vAlign w:val="top"/>
          </w:tcPr>
          <w:p w14:paraId="4980B96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1426" w:type="dxa"/>
            <w:tcBorders>
              <w:top w:val="nil"/>
              <w:left w:val="nil"/>
              <w:bottom w:val="single" w:color="auto" w:sz="8" w:space="0"/>
              <w:right w:val="single" w:color="auto" w:sz="8" w:space="0"/>
            </w:tcBorders>
            <w:noWrap/>
            <w:vAlign w:val="center"/>
          </w:tcPr>
          <w:p w14:paraId="71459A0D">
            <w:pPr>
              <w:widowControl/>
              <w:jc w:val="center"/>
              <w:rPr>
                <w:rFonts w:ascii="仿宋_GB2312" w:hAnsi="宋体" w:eastAsia="仿宋_GB2312" w:cs="宋体"/>
                <w:color w:val="000000"/>
                <w:kern w:val="0"/>
                <w:sz w:val="18"/>
                <w:szCs w:val="18"/>
              </w:rPr>
            </w:pPr>
          </w:p>
        </w:tc>
      </w:tr>
      <w:tr w14:paraId="19F1403B">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1B222D2A">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ign w:val="top"/>
          </w:tcPr>
          <w:p w14:paraId="291330E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1089" w:type="dxa"/>
            <w:tcBorders>
              <w:top w:val="nil"/>
              <w:left w:val="nil"/>
              <w:bottom w:val="single" w:color="auto" w:sz="8" w:space="0"/>
              <w:right w:val="single" w:color="auto" w:sz="8" w:space="0"/>
            </w:tcBorders>
            <w:noWrap/>
            <w:vAlign w:val="center"/>
          </w:tcPr>
          <w:p w14:paraId="7E72390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364.18</w:t>
            </w:r>
          </w:p>
        </w:tc>
        <w:tc>
          <w:tcPr>
            <w:tcW w:w="877" w:type="dxa"/>
            <w:tcBorders>
              <w:top w:val="nil"/>
              <w:left w:val="nil"/>
              <w:bottom w:val="single" w:color="auto" w:sz="8" w:space="0"/>
              <w:right w:val="single" w:color="auto" w:sz="8" w:space="0"/>
            </w:tcBorders>
            <w:noWrap/>
            <w:vAlign w:val="top"/>
          </w:tcPr>
          <w:p w14:paraId="3FF267EE">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14:paraId="57AE3AF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1078" w:type="dxa"/>
            <w:tcBorders>
              <w:top w:val="nil"/>
              <w:left w:val="nil"/>
              <w:bottom w:val="single" w:color="auto" w:sz="8" w:space="0"/>
              <w:right w:val="single" w:color="auto" w:sz="8" w:space="0"/>
            </w:tcBorders>
            <w:noWrap/>
            <w:vAlign w:val="top"/>
          </w:tcPr>
          <w:p w14:paraId="4873D101">
            <w:pPr>
              <w:widowControl/>
              <w:jc w:val="center"/>
              <w:rPr>
                <w:rFonts w:ascii="仿宋_GB2312" w:hAnsi="宋体" w:eastAsia="仿宋_GB2312" w:cs="宋体"/>
                <w:color w:val="000000"/>
                <w:kern w:val="0"/>
                <w:sz w:val="18"/>
                <w:szCs w:val="18"/>
              </w:rPr>
            </w:pPr>
          </w:p>
        </w:tc>
        <w:tc>
          <w:tcPr>
            <w:tcW w:w="854" w:type="dxa"/>
            <w:tcBorders>
              <w:top w:val="nil"/>
              <w:left w:val="nil"/>
              <w:bottom w:val="single" w:color="auto" w:sz="8" w:space="0"/>
              <w:right w:val="single" w:color="auto" w:sz="8" w:space="0"/>
            </w:tcBorders>
            <w:noWrap/>
            <w:vAlign w:val="top"/>
          </w:tcPr>
          <w:p w14:paraId="2B5E9DED">
            <w:pPr>
              <w:widowControl/>
              <w:rPr>
                <w:color w:val="000000"/>
                <w:kern w:val="0"/>
                <w:sz w:val="18"/>
                <w:szCs w:val="18"/>
              </w:rPr>
            </w:pPr>
            <w:r>
              <w:rPr>
                <w:color w:val="000000"/>
                <w:kern w:val="0"/>
                <w:sz w:val="18"/>
                <w:szCs w:val="18"/>
              </w:rPr>
              <w:t>310</w:t>
            </w:r>
          </w:p>
        </w:tc>
        <w:tc>
          <w:tcPr>
            <w:tcW w:w="3824" w:type="dxa"/>
            <w:tcBorders>
              <w:top w:val="nil"/>
              <w:left w:val="nil"/>
              <w:bottom w:val="single" w:color="auto" w:sz="8" w:space="0"/>
              <w:right w:val="single" w:color="auto" w:sz="8" w:space="0"/>
            </w:tcBorders>
            <w:noWrap/>
            <w:vAlign w:val="top"/>
          </w:tcPr>
          <w:p w14:paraId="5956002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426" w:type="dxa"/>
            <w:tcBorders>
              <w:top w:val="nil"/>
              <w:left w:val="nil"/>
              <w:bottom w:val="single" w:color="auto" w:sz="8" w:space="0"/>
              <w:right w:val="single" w:color="auto" w:sz="8" w:space="0"/>
            </w:tcBorders>
            <w:noWrap/>
            <w:vAlign w:val="center"/>
          </w:tcPr>
          <w:p w14:paraId="08E528C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33.63</w:t>
            </w:r>
          </w:p>
        </w:tc>
      </w:tr>
      <w:tr w14:paraId="758CB263">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38F4EA8B">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ign w:val="top"/>
          </w:tcPr>
          <w:p w14:paraId="7040232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1089" w:type="dxa"/>
            <w:tcBorders>
              <w:top w:val="nil"/>
              <w:left w:val="nil"/>
              <w:bottom w:val="single" w:color="auto" w:sz="8" w:space="0"/>
              <w:right w:val="single" w:color="auto" w:sz="8" w:space="0"/>
            </w:tcBorders>
            <w:noWrap/>
            <w:vAlign w:val="center"/>
          </w:tcPr>
          <w:p w14:paraId="6B3FF00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45.26</w:t>
            </w:r>
          </w:p>
        </w:tc>
        <w:tc>
          <w:tcPr>
            <w:tcW w:w="877" w:type="dxa"/>
            <w:tcBorders>
              <w:top w:val="nil"/>
              <w:left w:val="nil"/>
              <w:bottom w:val="single" w:color="auto" w:sz="8" w:space="0"/>
              <w:right w:val="single" w:color="auto" w:sz="8" w:space="0"/>
            </w:tcBorders>
            <w:noWrap/>
            <w:vAlign w:val="top"/>
          </w:tcPr>
          <w:p w14:paraId="5E9A47B7">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14:paraId="2A3EE6F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1078" w:type="dxa"/>
            <w:tcBorders>
              <w:top w:val="nil"/>
              <w:left w:val="nil"/>
              <w:bottom w:val="single" w:color="auto" w:sz="8" w:space="0"/>
              <w:right w:val="single" w:color="auto" w:sz="8" w:space="0"/>
            </w:tcBorders>
            <w:noWrap/>
            <w:vAlign w:val="top"/>
          </w:tcPr>
          <w:p w14:paraId="6E021D47">
            <w:pPr>
              <w:widowControl/>
              <w:jc w:val="center"/>
              <w:rPr>
                <w:rFonts w:ascii="仿宋_GB2312" w:hAnsi="宋体" w:eastAsia="仿宋_GB2312" w:cs="宋体"/>
                <w:color w:val="000000"/>
                <w:kern w:val="0"/>
                <w:sz w:val="18"/>
                <w:szCs w:val="18"/>
              </w:rPr>
            </w:pPr>
          </w:p>
        </w:tc>
        <w:tc>
          <w:tcPr>
            <w:tcW w:w="854" w:type="dxa"/>
            <w:tcBorders>
              <w:top w:val="nil"/>
              <w:left w:val="nil"/>
              <w:bottom w:val="single" w:color="auto" w:sz="8" w:space="0"/>
              <w:right w:val="single" w:color="auto" w:sz="8" w:space="0"/>
            </w:tcBorders>
            <w:noWrap/>
            <w:vAlign w:val="top"/>
          </w:tcPr>
          <w:p w14:paraId="194E18F1">
            <w:pPr>
              <w:widowControl/>
              <w:rPr>
                <w:color w:val="000000"/>
                <w:kern w:val="0"/>
                <w:sz w:val="18"/>
                <w:szCs w:val="18"/>
              </w:rPr>
            </w:pPr>
            <w:r>
              <w:rPr>
                <w:color w:val="000000"/>
                <w:kern w:val="0"/>
                <w:sz w:val="18"/>
                <w:szCs w:val="18"/>
              </w:rPr>
              <w:t>31001</w:t>
            </w:r>
          </w:p>
        </w:tc>
        <w:tc>
          <w:tcPr>
            <w:tcW w:w="3824" w:type="dxa"/>
            <w:tcBorders>
              <w:top w:val="nil"/>
              <w:left w:val="nil"/>
              <w:bottom w:val="single" w:color="auto" w:sz="8" w:space="0"/>
              <w:right w:val="single" w:color="auto" w:sz="8" w:space="0"/>
            </w:tcBorders>
            <w:noWrap/>
            <w:vAlign w:val="top"/>
          </w:tcPr>
          <w:p w14:paraId="5A7BF21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1426" w:type="dxa"/>
            <w:tcBorders>
              <w:top w:val="nil"/>
              <w:left w:val="nil"/>
              <w:bottom w:val="single" w:color="auto" w:sz="8" w:space="0"/>
              <w:right w:val="single" w:color="auto" w:sz="8" w:space="0"/>
            </w:tcBorders>
            <w:noWrap/>
            <w:vAlign w:val="center"/>
          </w:tcPr>
          <w:p w14:paraId="10AA3356">
            <w:pPr>
              <w:widowControl/>
              <w:jc w:val="center"/>
              <w:rPr>
                <w:rFonts w:ascii="仿宋_GB2312" w:hAnsi="宋体" w:eastAsia="仿宋_GB2312" w:cs="宋体"/>
                <w:color w:val="000000"/>
                <w:kern w:val="0"/>
                <w:sz w:val="18"/>
                <w:szCs w:val="18"/>
              </w:rPr>
            </w:pPr>
          </w:p>
        </w:tc>
      </w:tr>
      <w:tr w14:paraId="14565ECB">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76474AC1">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ign w:val="top"/>
          </w:tcPr>
          <w:p w14:paraId="6851E40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1089" w:type="dxa"/>
            <w:tcBorders>
              <w:top w:val="nil"/>
              <w:left w:val="nil"/>
              <w:bottom w:val="single" w:color="auto" w:sz="8" w:space="0"/>
              <w:right w:val="single" w:color="auto" w:sz="8" w:space="0"/>
            </w:tcBorders>
            <w:noWrap/>
            <w:vAlign w:val="center"/>
          </w:tcPr>
          <w:p w14:paraId="33C6715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83.00</w:t>
            </w:r>
          </w:p>
        </w:tc>
        <w:tc>
          <w:tcPr>
            <w:tcW w:w="877" w:type="dxa"/>
            <w:tcBorders>
              <w:top w:val="nil"/>
              <w:left w:val="nil"/>
              <w:bottom w:val="single" w:color="auto" w:sz="8" w:space="0"/>
              <w:right w:val="single" w:color="auto" w:sz="8" w:space="0"/>
            </w:tcBorders>
            <w:noWrap/>
            <w:vAlign w:val="top"/>
          </w:tcPr>
          <w:p w14:paraId="2F552C85">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14:paraId="5172F68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1078" w:type="dxa"/>
            <w:tcBorders>
              <w:top w:val="nil"/>
              <w:left w:val="nil"/>
              <w:bottom w:val="single" w:color="auto" w:sz="8" w:space="0"/>
              <w:right w:val="single" w:color="auto" w:sz="8" w:space="0"/>
            </w:tcBorders>
            <w:noWrap/>
            <w:vAlign w:val="top"/>
          </w:tcPr>
          <w:p w14:paraId="5F759C7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0.53</w:t>
            </w:r>
          </w:p>
        </w:tc>
        <w:tc>
          <w:tcPr>
            <w:tcW w:w="854" w:type="dxa"/>
            <w:tcBorders>
              <w:top w:val="nil"/>
              <w:left w:val="nil"/>
              <w:bottom w:val="single" w:color="auto" w:sz="8" w:space="0"/>
              <w:right w:val="single" w:color="auto" w:sz="8" w:space="0"/>
            </w:tcBorders>
            <w:noWrap/>
            <w:vAlign w:val="top"/>
          </w:tcPr>
          <w:p w14:paraId="7DF6298C">
            <w:pPr>
              <w:widowControl/>
              <w:rPr>
                <w:color w:val="000000"/>
                <w:kern w:val="0"/>
                <w:sz w:val="18"/>
                <w:szCs w:val="18"/>
              </w:rPr>
            </w:pPr>
            <w:r>
              <w:rPr>
                <w:color w:val="000000"/>
                <w:kern w:val="0"/>
                <w:sz w:val="18"/>
                <w:szCs w:val="18"/>
              </w:rPr>
              <w:t>31002</w:t>
            </w:r>
          </w:p>
        </w:tc>
        <w:tc>
          <w:tcPr>
            <w:tcW w:w="3824" w:type="dxa"/>
            <w:tcBorders>
              <w:top w:val="nil"/>
              <w:left w:val="nil"/>
              <w:bottom w:val="single" w:color="auto" w:sz="8" w:space="0"/>
              <w:right w:val="single" w:color="auto" w:sz="8" w:space="0"/>
            </w:tcBorders>
            <w:noWrap/>
            <w:vAlign w:val="top"/>
          </w:tcPr>
          <w:p w14:paraId="733B35F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1426" w:type="dxa"/>
            <w:tcBorders>
              <w:top w:val="nil"/>
              <w:left w:val="nil"/>
              <w:bottom w:val="single" w:color="auto" w:sz="8" w:space="0"/>
              <w:right w:val="single" w:color="auto" w:sz="8" w:space="0"/>
            </w:tcBorders>
            <w:noWrap/>
            <w:vAlign w:val="center"/>
          </w:tcPr>
          <w:p w14:paraId="3DE00B07">
            <w:pPr>
              <w:widowControl/>
              <w:jc w:val="center"/>
              <w:rPr>
                <w:rFonts w:ascii="仿宋_GB2312" w:hAnsi="宋体" w:eastAsia="仿宋_GB2312" w:cs="宋体"/>
                <w:color w:val="000000"/>
                <w:kern w:val="0"/>
                <w:sz w:val="18"/>
                <w:szCs w:val="18"/>
              </w:rPr>
            </w:pPr>
          </w:p>
        </w:tc>
      </w:tr>
      <w:tr w14:paraId="7C81AE5C">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2326D7FD">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ign w:val="top"/>
          </w:tcPr>
          <w:p w14:paraId="3D36F41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1089" w:type="dxa"/>
            <w:tcBorders>
              <w:top w:val="nil"/>
              <w:left w:val="nil"/>
              <w:bottom w:val="single" w:color="auto" w:sz="8" w:space="0"/>
              <w:right w:val="single" w:color="auto" w:sz="8" w:space="0"/>
            </w:tcBorders>
            <w:noWrap/>
            <w:vAlign w:val="center"/>
          </w:tcPr>
          <w:p w14:paraId="27A3206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156.88</w:t>
            </w:r>
          </w:p>
        </w:tc>
        <w:tc>
          <w:tcPr>
            <w:tcW w:w="877" w:type="dxa"/>
            <w:tcBorders>
              <w:top w:val="nil"/>
              <w:left w:val="nil"/>
              <w:bottom w:val="single" w:color="auto" w:sz="8" w:space="0"/>
              <w:right w:val="single" w:color="auto" w:sz="8" w:space="0"/>
            </w:tcBorders>
            <w:noWrap/>
            <w:vAlign w:val="top"/>
          </w:tcPr>
          <w:p w14:paraId="0060A70B">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14:paraId="59A1E70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1078" w:type="dxa"/>
            <w:tcBorders>
              <w:top w:val="nil"/>
              <w:left w:val="nil"/>
              <w:bottom w:val="single" w:color="auto" w:sz="8" w:space="0"/>
              <w:right w:val="single" w:color="auto" w:sz="8" w:space="0"/>
            </w:tcBorders>
            <w:noWrap/>
            <w:vAlign w:val="top"/>
          </w:tcPr>
          <w:p w14:paraId="0C19800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18.69</w:t>
            </w:r>
          </w:p>
        </w:tc>
        <w:tc>
          <w:tcPr>
            <w:tcW w:w="854" w:type="dxa"/>
            <w:tcBorders>
              <w:top w:val="nil"/>
              <w:left w:val="nil"/>
              <w:bottom w:val="single" w:color="auto" w:sz="8" w:space="0"/>
              <w:right w:val="single" w:color="auto" w:sz="8" w:space="0"/>
            </w:tcBorders>
            <w:noWrap/>
            <w:vAlign w:val="top"/>
          </w:tcPr>
          <w:p w14:paraId="0C14ABFD">
            <w:pPr>
              <w:widowControl/>
              <w:rPr>
                <w:color w:val="000000"/>
                <w:kern w:val="0"/>
                <w:sz w:val="18"/>
                <w:szCs w:val="18"/>
              </w:rPr>
            </w:pPr>
            <w:r>
              <w:rPr>
                <w:color w:val="000000"/>
                <w:kern w:val="0"/>
                <w:sz w:val="18"/>
                <w:szCs w:val="18"/>
              </w:rPr>
              <w:t>31003</w:t>
            </w:r>
          </w:p>
        </w:tc>
        <w:tc>
          <w:tcPr>
            <w:tcW w:w="3824" w:type="dxa"/>
            <w:tcBorders>
              <w:top w:val="nil"/>
              <w:left w:val="nil"/>
              <w:bottom w:val="single" w:color="auto" w:sz="8" w:space="0"/>
              <w:right w:val="single" w:color="auto" w:sz="8" w:space="0"/>
            </w:tcBorders>
            <w:noWrap/>
            <w:vAlign w:val="top"/>
          </w:tcPr>
          <w:p w14:paraId="55D75ED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1426" w:type="dxa"/>
            <w:tcBorders>
              <w:top w:val="nil"/>
              <w:left w:val="nil"/>
              <w:bottom w:val="single" w:color="auto" w:sz="8" w:space="0"/>
              <w:right w:val="single" w:color="auto" w:sz="8" w:space="0"/>
            </w:tcBorders>
            <w:noWrap/>
            <w:vAlign w:val="center"/>
          </w:tcPr>
          <w:p w14:paraId="64282C5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33.63</w:t>
            </w:r>
          </w:p>
        </w:tc>
      </w:tr>
      <w:tr w14:paraId="2E939F07">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112C6E81">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ign w:val="top"/>
          </w:tcPr>
          <w:p w14:paraId="012390C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1089" w:type="dxa"/>
            <w:tcBorders>
              <w:top w:val="nil"/>
              <w:left w:val="nil"/>
              <w:bottom w:val="single" w:color="auto" w:sz="8" w:space="0"/>
              <w:right w:val="single" w:color="auto" w:sz="8" w:space="0"/>
            </w:tcBorders>
            <w:noWrap/>
            <w:vAlign w:val="center"/>
          </w:tcPr>
          <w:p w14:paraId="66D94C4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0.000</w:t>
            </w:r>
          </w:p>
        </w:tc>
        <w:tc>
          <w:tcPr>
            <w:tcW w:w="877" w:type="dxa"/>
            <w:tcBorders>
              <w:top w:val="nil"/>
              <w:left w:val="nil"/>
              <w:bottom w:val="single" w:color="auto" w:sz="8" w:space="0"/>
              <w:right w:val="single" w:color="auto" w:sz="8" w:space="0"/>
            </w:tcBorders>
            <w:noWrap/>
            <w:vAlign w:val="top"/>
          </w:tcPr>
          <w:p w14:paraId="17767D8B">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14:paraId="5151E32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1078" w:type="dxa"/>
            <w:tcBorders>
              <w:top w:val="nil"/>
              <w:left w:val="nil"/>
              <w:bottom w:val="single" w:color="auto" w:sz="8" w:space="0"/>
              <w:right w:val="single" w:color="auto" w:sz="8" w:space="0"/>
            </w:tcBorders>
            <w:noWrap/>
            <w:vAlign w:val="top"/>
          </w:tcPr>
          <w:p w14:paraId="52D0036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14.03</w:t>
            </w:r>
          </w:p>
        </w:tc>
        <w:tc>
          <w:tcPr>
            <w:tcW w:w="854" w:type="dxa"/>
            <w:tcBorders>
              <w:top w:val="nil"/>
              <w:left w:val="nil"/>
              <w:bottom w:val="single" w:color="auto" w:sz="8" w:space="0"/>
              <w:right w:val="single" w:color="auto" w:sz="8" w:space="0"/>
            </w:tcBorders>
            <w:noWrap/>
            <w:vAlign w:val="top"/>
          </w:tcPr>
          <w:p w14:paraId="6104A5F0">
            <w:pPr>
              <w:widowControl/>
              <w:rPr>
                <w:color w:val="000000"/>
                <w:kern w:val="0"/>
                <w:sz w:val="18"/>
                <w:szCs w:val="18"/>
              </w:rPr>
            </w:pPr>
            <w:r>
              <w:rPr>
                <w:color w:val="000000"/>
                <w:kern w:val="0"/>
                <w:sz w:val="18"/>
                <w:szCs w:val="18"/>
              </w:rPr>
              <w:t>31005</w:t>
            </w:r>
          </w:p>
        </w:tc>
        <w:tc>
          <w:tcPr>
            <w:tcW w:w="3824" w:type="dxa"/>
            <w:tcBorders>
              <w:top w:val="nil"/>
              <w:left w:val="nil"/>
              <w:bottom w:val="single" w:color="auto" w:sz="8" w:space="0"/>
              <w:right w:val="single" w:color="auto" w:sz="8" w:space="0"/>
            </w:tcBorders>
            <w:noWrap/>
            <w:vAlign w:val="top"/>
          </w:tcPr>
          <w:p w14:paraId="3920CA4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1426" w:type="dxa"/>
            <w:tcBorders>
              <w:top w:val="nil"/>
              <w:left w:val="nil"/>
              <w:bottom w:val="single" w:color="auto" w:sz="8" w:space="0"/>
              <w:right w:val="single" w:color="auto" w:sz="8" w:space="0"/>
            </w:tcBorders>
            <w:noWrap/>
            <w:vAlign w:val="center"/>
          </w:tcPr>
          <w:p w14:paraId="6D67F6E8">
            <w:pPr>
              <w:widowControl/>
              <w:jc w:val="center"/>
              <w:rPr>
                <w:rFonts w:ascii="仿宋_GB2312" w:hAnsi="宋体" w:eastAsia="仿宋_GB2312" w:cs="宋体"/>
                <w:color w:val="000000"/>
                <w:kern w:val="0"/>
                <w:sz w:val="18"/>
                <w:szCs w:val="18"/>
              </w:rPr>
            </w:pPr>
          </w:p>
        </w:tc>
      </w:tr>
      <w:tr w14:paraId="5AB79887">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3C898CF5">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ign w:val="top"/>
          </w:tcPr>
          <w:p w14:paraId="6EA5E4A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1089" w:type="dxa"/>
            <w:tcBorders>
              <w:top w:val="nil"/>
              <w:left w:val="nil"/>
              <w:bottom w:val="single" w:color="auto" w:sz="8" w:space="0"/>
              <w:right w:val="single" w:color="auto" w:sz="8" w:space="0"/>
            </w:tcBorders>
            <w:noWrap/>
            <w:vAlign w:val="center"/>
          </w:tcPr>
          <w:p w14:paraId="02D0263D">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84.16</w:t>
            </w:r>
          </w:p>
        </w:tc>
        <w:tc>
          <w:tcPr>
            <w:tcW w:w="877" w:type="dxa"/>
            <w:tcBorders>
              <w:top w:val="nil"/>
              <w:left w:val="nil"/>
              <w:bottom w:val="single" w:color="auto" w:sz="8" w:space="0"/>
              <w:right w:val="single" w:color="auto" w:sz="8" w:space="0"/>
            </w:tcBorders>
            <w:noWrap/>
            <w:vAlign w:val="top"/>
          </w:tcPr>
          <w:p w14:paraId="76217883">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14:paraId="66E2BAB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1078" w:type="dxa"/>
            <w:tcBorders>
              <w:top w:val="nil"/>
              <w:left w:val="nil"/>
              <w:bottom w:val="single" w:color="auto" w:sz="8" w:space="0"/>
              <w:right w:val="single" w:color="auto" w:sz="8" w:space="0"/>
            </w:tcBorders>
            <w:noWrap/>
            <w:vAlign w:val="top"/>
          </w:tcPr>
          <w:p w14:paraId="3E7E07C7">
            <w:pPr>
              <w:widowControl/>
              <w:jc w:val="center"/>
              <w:rPr>
                <w:rFonts w:ascii="仿宋_GB2312" w:hAnsi="宋体" w:eastAsia="仿宋_GB2312" w:cs="宋体"/>
                <w:color w:val="000000"/>
                <w:kern w:val="0"/>
                <w:sz w:val="18"/>
                <w:szCs w:val="18"/>
              </w:rPr>
            </w:pPr>
          </w:p>
        </w:tc>
        <w:tc>
          <w:tcPr>
            <w:tcW w:w="854" w:type="dxa"/>
            <w:tcBorders>
              <w:top w:val="nil"/>
              <w:left w:val="nil"/>
              <w:bottom w:val="single" w:color="auto" w:sz="8" w:space="0"/>
              <w:right w:val="single" w:color="auto" w:sz="8" w:space="0"/>
            </w:tcBorders>
            <w:noWrap/>
            <w:vAlign w:val="top"/>
          </w:tcPr>
          <w:p w14:paraId="3AAE7CD5">
            <w:pPr>
              <w:widowControl/>
              <w:rPr>
                <w:color w:val="000000"/>
                <w:kern w:val="0"/>
                <w:sz w:val="18"/>
                <w:szCs w:val="18"/>
              </w:rPr>
            </w:pPr>
            <w:r>
              <w:rPr>
                <w:color w:val="000000"/>
                <w:kern w:val="0"/>
                <w:sz w:val="18"/>
                <w:szCs w:val="18"/>
              </w:rPr>
              <w:t>31006</w:t>
            </w:r>
          </w:p>
        </w:tc>
        <w:tc>
          <w:tcPr>
            <w:tcW w:w="3824" w:type="dxa"/>
            <w:tcBorders>
              <w:top w:val="nil"/>
              <w:left w:val="nil"/>
              <w:bottom w:val="single" w:color="auto" w:sz="8" w:space="0"/>
              <w:right w:val="single" w:color="auto" w:sz="8" w:space="0"/>
            </w:tcBorders>
            <w:noWrap/>
            <w:vAlign w:val="top"/>
          </w:tcPr>
          <w:p w14:paraId="45A1FDD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1426" w:type="dxa"/>
            <w:tcBorders>
              <w:top w:val="nil"/>
              <w:left w:val="nil"/>
              <w:bottom w:val="single" w:color="auto" w:sz="8" w:space="0"/>
              <w:right w:val="single" w:color="auto" w:sz="8" w:space="0"/>
            </w:tcBorders>
            <w:noWrap/>
            <w:vAlign w:val="center"/>
          </w:tcPr>
          <w:p w14:paraId="6C600FEE">
            <w:pPr>
              <w:widowControl/>
              <w:jc w:val="center"/>
              <w:rPr>
                <w:rFonts w:ascii="仿宋_GB2312" w:hAnsi="宋体" w:eastAsia="仿宋_GB2312" w:cs="宋体"/>
                <w:color w:val="000000"/>
                <w:kern w:val="0"/>
                <w:sz w:val="18"/>
                <w:szCs w:val="18"/>
              </w:rPr>
            </w:pPr>
          </w:p>
        </w:tc>
      </w:tr>
      <w:tr w14:paraId="2B16C6AC">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51A3B2D7">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ign w:val="top"/>
          </w:tcPr>
          <w:p w14:paraId="582F1F5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1089" w:type="dxa"/>
            <w:tcBorders>
              <w:top w:val="nil"/>
              <w:left w:val="nil"/>
              <w:bottom w:val="single" w:color="auto" w:sz="8" w:space="0"/>
              <w:right w:val="single" w:color="auto" w:sz="8" w:space="0"/>
            </w:tcBorders>
            <w:noWrap/>
            <w:vAlign w:val="center"/>
          </w:tcPr>
          <w:p w14:paraId="07BC507A">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09E107DD">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14:paraId="7017B85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1078" w:type="dxa"/>
            <w:tcBorders>
              <w:top w:val="nil"/>
              <w:left w:val="nil"/>
              <w:bottom w:val="single" w:color="auto" w:sz="8" w:space="0"/>
              <w:right w:val="single" w:color="auto" w:sz="8" w:space="0"/>
            </w:tcBorders>
            <w:noWrap/>
            <w:vAlign w:val="top"/>
          </w:tcPr>
          <w:p w14:paraId="2E3B246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854" w:type="dxa"/>
            <w:tcBorders>
              <w:top w:val="nil"/>
              <w:left w:val="nil"/>
              <w:bottom w:val="single" w:color="auto" w:sz="8" w:space="0"/>
              <w:right w:val="single" w:color="auto" w:sz="8" w:space="0"/>
            </w:tcBorders>
            <w:noWrap/>
            <w:vAlign w:val="top"/>
          </w:tcPr>
          <w:p w14:paraId="22F054E6">
            <w:pPr>
              <w:widowControl/>
              <w:rPr>
                <w:color w:val="000000"/>
                <w:kern w:val="0"/>
                <w:sz w:val="18"/>
                <w:szCs w:val="18"/>
              </w:rPr>
            </w:pPr>
            <w:r>
              <w:rPr>
                <w:color w:val="000000"/>
                <w:kern w:val="0"/>
                <w:sz w:val="18"/>
                <w:szCs w:val="18"/>
              </w:rPr>
              <w:t>31007</w:t>
            </w:r>
          </w:p>
        </w:tc>
        <w:tc>
          <w:tcPr>
            <w:tcW w:w="3824" w:type="dxa"/>
            <w:tcBorders>
              <w:top w:val="nil"/>
              <w:left w:val="nil"/>
              <w:bottom w:val="single" w:color="auto" w:sz="8" w:space="0"/>
              <w:right w:val="single" w:color="auto" w:sz="8" w:space="0"/>
            </w:tcBorders>
            <w:noWrap/>
            <w:vAlign w:val="top"/>
          </w:tcPr>
          <w:p w14:paraId="7DF4161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1426" w:type="dxa"/>
            <w:tcBorders>
              <w:top w:val="nil"/>
              <w:left w:val="nil"/>
              <w:bottom w:val="single" w:color="auto" w:sz="8" w:space="0"/>
              <w:right w:val="single" w:color="auto" w:sz="8" w:space="0"/>
            </w:tcBorders>
            <w:noWrap/>
            <w:vAlign w:val="center"/>
          </w:tcPr>
          <w:p w14:paraId="41B75D6F">
            <w:pPr>
              <w:widowControl/>
              <w:jc w:val="center"/>
              <w:rPr>
                <w:rFonts w:ascii="仿宋_GB2312" w:hAnsi="宋体" w:eastAsia="仿宋_GB2312" w:cs="宋体"/>
                <w:color w:val="000000"/>
                <w:kern w:val="0"/>
                <w:sz w:val="18"/>
                <w:szCs w:val="18"/>
              </w:rPr>
            </w:pPr>
          </w:p>
        </w:tc>
      </w:tr>
      <w:tr w14:paraId="6EC8A65D">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2D8C606B">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ign w:val="top"/>
          </w:tcPr>
          <w:p w14:paraId="77762E2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1089" w:type="dxa"/>
            <w:tcBorders>
              <w:top w:val="nil"/>
              <w:left w:val="nil"/>
              <w:bottom w:val="single" w:color="auto" w:sz="8" w:space="0"/>
              <w:right w:val="single" w:color="auto" w:sz="8" w:space="0"/>
            </w:tcBorders>
            <w:noWrap/>
            <w:vAlign w:val="center"/>
          </w:tcPr>
          <w:p w14:paraId="514C703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8.55</w:t>
            </w:r>
          </w:p>
        </w:tc>
        <w:tc>
          <w:tcPr>
            <w:tcW w:w="877" w:type="dxa"/>
            <w:tcBorders>
              <w:top w:val="nil"/>
              <w:left w:val="nil"/>
              <w:bottom w:val="single" w:color="auto" w:sz="8" w:space="0"/>
              <w:right w:val="single" w:color="auto" w:sz="8" w:space="0"/>
            </w:tcBorders>
            <w:noWrap/>
            <w:vAlign w:val="top"/>
          </w:tcPr>
          <w:p w14:paraId="14E6014E">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14:paraId="7D48CDA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1078" w:type="dxa"/>
            <w:tcBorders>
              <w:top w:val="nil"/>
              <w:left w:val="nil"/>
              <w:bottom w:val="single" w:color="auto" w:sz="8" w:space="0"/>
              <w:right w:val="single" w:color="auto" w:sz="8" w:space="0"/>
            </w:tcBorders>
            <w:noWrap/>
            <w:vAlign w:val="top"/>
          </w:tcPr>
          <w:p w14:paraId="48BF084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57.90</w:t>
            </w:r>
          </w:p>
        </w:tc>
        <w:tc>
          <w:tcPr>
            <w:tcW w:w="854" w:type="dxa"/>
            <w:tcBorders>
              <w:top w:val="nil"/>
              <w:left w:val="nil"/>
              <w:bottom w:val="single" w:color="auto" w:sz="8" w:space="0"/>
              <w:right w:val="single" w:color="auto" w:sz="8" w:space="0"/>
            </w:tcBorders>
            <w:noWrap/>
            <w:vAlign w:val="top"/>
          </w:tcPr>
          <w:p w14:paraId="615BE2B9">
            <w:pPr>
              <w:widowControl/>
              <w:rPr>
                <w:color w:val="000000"/>
                <w:kern w:val="0"/>
                <w:sz w:val="18"/>
                <w:szCs w:val="18"/>
              </w:rPr>
            </w:pPr>
            <w:r>
              <w:rPr>
                <w:color w:val="000000"/>
                <w:kern w:val="0"/>
                <w:sz w:val="18"/>
                <w:szCs w:val="18"/>
              </w:rPr>
              <w:t>31008</w:t>
            </w:r>
          </w:p>
        </w:tc>
        <w:tc>
          <w:tcPr>
            <w:tcW w:w="3824" w:type="dxa"/>
            <w:tcBorders>
              <w:top w:val="nil"/>
              <w:left w:val="nil"/>
              <w:bottom w:val="single" w:color="auto" w:sz="8" w:space="0"/>
              <w:right w:val="single" w:color="auto" w:sz="8" w:space="0"/>
            </w:tcBorders>
            <w:noWrap/>
            <w:vAlign w:val="top"/>
          </w:tcPr>
          <w:p w14:paraId="4E2B2C2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1426" w:type="dxa"/>
            <w:tcBorders>
              <w:top w:val="nil"/>
              <w:left w:val="nil"/>
              <w:bottom w:val="single" w:color="auto" w:sz="8" w:space="0"/>
              <w:right w:val="single" w:color="auto" w:sz="8" w:space="0"/>
            </w:tcBorders>
            <w:noWrap/>
            <w:vAlign w:val="center"/>
          </w:tcPr>
          <w:p w14:paraId="197B4072">
            <w:pPr>
              <w:widowControl/>
              <w:jc w:val="center"/>
              <w:rPr>
                <w:rFonts w:ascii="仿宋_GB2312" w:hAnsi="宋体" w:eastAsia="仿宋_GB2312" w:cs="宋体"/>
                <w:color w:val="000000"/>
                <w:kern w:val="0"/>
                <w:sz w:val="18"/>
                <w:szCs w:val="18"/>
              </w:rPr>
            </w:pPr>
          </w:p>
        </w:tc>
      </w:tr>
      <w:tr w14:paraId="13BCA252">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59889361">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ign w:val="top"/>
          </w:tcPr>
          <w:p w14:paraId="6520C96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1089" w:type="dxa"/>
            <w:tcBorders>
              <w:top w:val="nil"/>
              <w:left w:val="nil"/>
              <w:bottom w:val="single" w:color="auto" w:sz="8" w:space="0"/>
              <w:right w:val="single" w:color="auto" w:sz="8" w:space="0"/>
            </w:tcBorders>
            <w:noWrap/>
            <w:vAlign w:val="center"/>
          </w:tcPr>
          <w:p w14:paraId="5A63A842">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5BC8769C">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14:paraId="7FFEB92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1078" w:type="dxa"/>
            <w:tcBorders>
              <w:top w:val="nil"/>
              <w:left w:val="nil"/>
              <w:bottom w:val="single" w:color="auto" w:sz="8" w:space="0"/>
              <w:right w:val="single" w:color="auto" w:sz="8" w:space="0"/>
            </w:tcBorders>
            <w:noWrap/>
            <w:vAlign w:val="top"/>
          </w:tcPr>
          <w:p w14:paraId="11D22D13">
            <w:pPr>
              <w:widowControl/>
              <w:jc w:val="center"/>
              <w:rPr>
                <w:rFonts w:ascii="仿宋_GB2312" w:hAnsi="宋体" w:eastAsia="仿宋_GB2312" w:cs="宋体"/>
                <w:color w:val="000000"/>
                <w:kern w:val="0"/>
                <w:sz w:val="18"/>
                <w:szCs w:val="18"/>
              </w:rPr>
            </w:pPr>
          </w:p>
        </w:tc>
        <w:tc>
          <w:tcPr>
            <w:tcW w:w="854" w:type="dxa"/>
            <w:tcBorders>
              <w:top w:val="nil"/>
              <w:left w:val="nil"/>
              <w:bottom w:val="single" w:color="auto" w:sz="8" w:space="0"/>
              <w:right w:val="single" w:color="auto" w:sz="8" w:space="0"/>
            </w:tcBorders>
            <w:noWrap/>
            <w:vAlign w:val="top"/>
          </w:tcPr>
          <w:p w14:paraId="4A5F4350">
            <w:pPr>
              <w:widowControl/>
              <w:rPr>
                <w:color w:val="000000"/>
                <w:kern w:val="0"/>
                <w:sz w:val="18"/>
                <w:szCs w:val="18"/>
              </w:rPr>
            </w:pPr>
            <w:r>
              <w:rPr>
                <w:color w:val="000000"/>
                <w:kern w:val="0"/>
                <w:sz w:val="18"/>
                <w:szCs w:val="18"/>
              </w:rPr>
              <w:t>31009</w:t>
            </w:r>
          </w:p>
        </w:tc>
        <w:tc>
          <w:tcPr>
            <w:tcW w:w="3824" w:type="dxa"/>
            <w:tcBorders>
              <w:top w:val="nil"/>
              <w:left w:val="nil"/>
              <w:bottom w:val="single" w:color="auto" w:sz="8" w:space="0"/>
              <w:right w:val="single" w:color="auto" w:sz="8" w:space="0"/>
            </w:tcBorders>
            <w:noWrap/>
            <w:vAlign w:val="top"/>
          </w:tcPr>
          <w:p w14:paraId="342ADBB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1426" w:type="dxa"/>
            <w:tcBorders>
              <w:top w:val="nil"/>
              <w:left w:val="nil"/>
              <w:bottom w:val="single" w:color="auto" w:sz="8" w:space="0"/>
              <w:right w:val="single" w:color="auto" w:sz="8" w:space="0"/>
            </w:tcBorders>
            <w:noWrap/>
            <w:vAlign w:val="center"/>
          </w:tcPr>
          <w:p w14:paraId="59C08305">
            <w:pPr>
              <w:widowControl/>
              <w:jc w:val="center"/>
              <w:rPr>
                <w:rFonts w:ascii="仿宋_GB2312" w:hAnsi="宋体" w:eastAsia="仿宋_GB2312" w:cs="宋体"/>
                <w:color w:val="000000"/>
                <w:kern w:val="0"/>
                <w:sz w:val="18"/>
                <w:szCs w:val="18"/>
              </w:rPr>
            </w:pPr>
          </w:p>
        </w:tc>
      </w:tr>
      <w:tr w14:paraId="40187CBA">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495EB0ED">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ign w:val="top"/>
          </w:tcPr>
          <w:p w14:paraId="1AF5453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1089" w:type="dxa"/>
            <w:tcBorders>
              <w:top w:val="nil"/>
              <w:left w:val="nil"/>
              <w:bottom w:val="single" w:color="auto" w:sz="8" w:space="0"/>
              <w:right w:val="single" w:color="auto" w:sz="8" w:space="0"/>
            </w:tcBorders>
            <w:noWrap/>
            <w:vAlign w:val="center"/>
          </w:tcPr>
          <w:p w14:paraId="5F735C4B">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5CCC9B44">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14:paraId="04893F5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1078" w:type="dxa"/>
            <w:tcBorders>
              <w:top w:val="nil"/>
              <w:left w:val="nil"/>
              <w:bottom w:val="single" w:color="auto" w:sz="8" w:space="0"/>
              <w:right w:val="single" w:color="auto" w:sz="8" w:space="0"/>
            </w:tcBorders>
            <w:noWrap/>
            <w:vAlign w:val="top"/>
          </w:tcPr>
          <w:p w14:paraId="324211C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63.09</w:t>
            </w:r>
          </w:p>
        </w:tc>
        <w:tc>
          <w:tcPr>
            <w:tcW w:w="854" w:type="dxa"/>
            <w:tcBorders>
              <w:top w:val="nil"/>
              <w:left w:val="nil"/>
              <w:bottom w:val="single" w:color="auto" w:sz="8" w:space="0"/>
              <w:right w:val="single" w:color="auto" w:sz="8" w:space="0"/>
            </w:tcBorders>
            <w:noWrap/>
            <w:vAlign w:val="top"/>
          </w:tcPr>
          <w:p w14:paraId="6D10E78D">
            <w:pPr>
              <w:widowControl/>
              <w:rPr>
                <w:color w:val="000000"/>
                <w:kern w:val="0"/>
                <w:sz w:val="18"/>
                <w:szCs w:val="18"/>
              </w:rPr>
            </w:pPr>
            <w:r>
              <w:rPr>
                <w:color w:val="000000"/>
                <w:kern w:val="0"/>
                <w:sz w:val="18"/>
                <w:szCs w:val="18"/>
              </w:rPr>
              <w:t>31010</w:t>
            </w:r>
          </w:p>
        </w:tc>
        <w:tc>
          <w:tcPr>
            <w:tcW w:w="3824" w:type="dxa"/>
            <w:tcBorders>
              <w:top w:val="nil"/>
              <w:left w:val="nil"/>
              <w:bottom w:val="single" w:color="auto" w:sz="8" w:space="0"/>
              <w:right w:val="single" w:color="auto" w:sz="8" w:space="0"/>
            </w:tcBorders>
            <w:noWrap/>
            <w:vAlign w:val="top"/>
          </w:tcPr>
          <w:p w14:paraId="720795C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1426" w:type="dxa"/>
            <w:tcBorders>
              <w:top w:val="nil"/>
              <w:left w:val="nil"/>
              <w:bottom w:val="single" w:color="auto" w:sz="8" w:space="0"/>
              <w:right w:val="single" w:color="auto" w:sz="8" w:space="0"/>
            </w:tcBorders>
            <w:noWrap/>
            <w:vAlign w:val="center"/>
          </w:tcPr>
          <w:p w14:paraId="2AD1935D">
            <w:pPr>
              <w:widowControl/>
              <w:jc w:val="center"/>
              <w:rPr>
                <w:rFonts w:ascii="仿宋_GB2312" w:hAnsi="宋体" w:eastAsia="仿宋_GB2312" w:cs="宋体"/>
                <w:color w:val="000000"/>
                <w:kern w:val="0"/>
                <w:sz w:val="18"/>
                <w:szCs w:val="18"/>
              </w:rPr>
            </w:pPr>
          </w:p>
        </w:tc>
      </w:tr>
      <w:tr w14:paraId="54CECE3E">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40FBEC8B">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ign w:val="top"/>
          </w:tcPr>
          <w:p w14:paraId="691B192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1089" w:type="dxa"/>
            <w:tcBorders>
              <w:top w:val="nil"/>
              <w:left w:val="nil"/>
              <w:bottom w:val="single" w:color="auto" w:sz="8" w:space="0"/>
              <w:right w:val="single" w:color="auto" w:sz="8" w:space="0"/>
            </w:tcBorders>
            <w:noWrap/>
            <w:vAlign w:val="center"/>
          </w:tcPr>
          <w:p w14:paraId="4ECD43D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139.48</w:t>
            </w:r>
          </w:p>
        </w:tc>
        <w:tc>
          <w:tcPr>
            <w:tcW w:w="877" w:type="dxa"/>
            <w:tcBorders>
              <w:top w:val="nil"/>
              <w:left w:val="nil"/>
              <w:bottom w:val="single" w:color="auto" w:sz="8" w:space="0"/>
              <w:right w:val="single" w:color="auto" w:sz="8" w:space="0"/>
            </w:tcBorders>
            <w:noWrap/>
            <w:vAlign w:val="top"/>
          </w:tcPr>
          <w:p w14:paraId="69CC6AAE">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14:paraId="05C2A1C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1078" w:type="dxa"/>
            <w:tcBorders>
              <w:top w:val="nil"/>
              <w:left w:val="nil"/>
              <w:bottom w:val="single" w:color="auto" w:sz="8" w:space="0"/>
              <w:right w:val="single" w:color="auto" w:sz="8" w:space="0"/>
            </w:tcBorders>
            <w:noWrap/>
            <w:vAlign w:val="top"/>
          </w:tcPr>
          <w:p w14:paraId="3F12D7F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2.13</w:t>
            </w:r>
          </w:p>
        </w:tc>
        <w:tc>
          <w:tcPr>
            <w:tcW w:w="854" w:type="dxa"/>
            <w:tcBorders>
              <w:top w:val="nil"/>
              <w:left w:val="nil"/>
              <w:bottom w:val="single" w:color="auto" w:sz="8" w:space="0"/>
              <w:right w:val="single" w:color="auto" w:sz="8" w:space="0"/>
            </w:tcBorders>
            <w:noWrap/>
            <w:vAlign w:val="top"/>
          </w:tcPr>
          <w:p w14:paraId="0CBD9D56">
            <w:pPr>
              <w:widowControl/>
              <w:rPr>
                <w:color w:val="000000"/>
                <w:kern w:val="0"/>
                <w:sz w:val="18"/>
                <w:szCs w:val="18"/>
              </w:rPr>
            </w:pPr>
            <w:r>
              <w:rPr>
                <w:color w:val="000000"/>
                <w:kern w:val="0"/>
                <w:sz w:val="18"/>
                <w:szCs w:val="18"/>
              </w:rPr>
              <w:t>31011</w:t>
            </w:r>
          </w:p>
        </w:tc>
        <w:tc>
          <w:tcPr>
            <w:tcW w:w="3824" w:type="dxa"/>
            <w:tcBorders>
              <w:top w:val="nil"/>
              <w:left w:val="nil"/>
              <w:bottom w:val="single" w:color="auto" w:sz="8" w:space="0"/>
              <w:right w:val="single" w:color="auto" w:sz="8" w:space="0"/>
            </w:tcBorders>
            <w:noWrap/>
            <w:vAlign w:val="top"/>
          </w:tcPr>
          <w:p w14:paraId="6A22482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1426" w:type="dxa"/>
            <w:tcBorders>
              <w:top w:val="nil"/>
              <w:left w:val="nil"/>
              <w:bottom w:val="single" w:color="auto" w:sz="8" w:space="0"/>
              <w:right w:val="single" w:color="auto" w:sz="8" w:space="0"/>
            </w:tcBorders>
            <w:noWrap/>
            <w:vAlign w:val="center"/>
          </w:tcPr>
          <w:p w14:paraId="29C86258">
            <w:pPr>
              <w:widowControl/>
              <w:jc w:val="center"/>
              <w:rPr>
                <w:rFonts w:ascii="仿宋_GB2312" w:hAnsi="宋体" w:eastAsia="仿宋_GB2312" w:cs="宋体"/>
                <w:color w:val="000000"/>
                <w:kern w:val="0"/>
                <w:sz w:val="18"/>
                <w:szCs w:val="18"/>
              </w:rPr>
            </w:pPr>
          </w:p>
        </w:tc>
      </w:tr>
      <w:tr w14:paraId="57587DB3">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76F40037">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ign w:val="top"/>
          </w:tcPr>
          <w:p w14:paraId="57BCB5B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89" w:type="dxa"/>
            <w:tcBorders>
              <w:top w:val="nil"/>
              <w:left w:val="nil"/>
              <w:bottom w:val="single" w:color="auto" w:sz="8" w:space="0"/>
              <w:right w:val="single" w:color="auto" w:sz="8" w:space="0"/>
            </w:tcBorders>
            <w:noWrap/>
            <w:vAlign w:val="center"/>
          </w:tcPr>
          <w:p w14:paraId="254386CB">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27.43</w:t>
            </w:r>
          </w:p>
        </w:tc>
        <w:tc>
          <w:tcPr>
            <w:tcW w:w="877" w:type="dxa"/>
            <w:tcBorders>
              <w:top w:val="nil"/>
              <w:left w:val="nil"/>
              <w:bottom w:val="single" w:color="auto" w:sz="8" w:space="0"/>
              <w:right w:val="single" w:color="auto" w:sz="8" w:space="0"/>
            </w:tcBorders>
            <w:noWrap/>
            <w:vAlign w:val="top"/>
          </w:tcPr>
          <w:p w14:paraId="0F5EBBF4">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14:paraId="2A67F6B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1078" w:type="dxa"/>
            <w:tcBorders>
              <w:top w:val="nil"/>
              <w:left w:val="nil"/>
              <w:bottom w:val="single" w:color="auto" w:sz="8" w:space="0"/>
              <w:right w:val="single" w:color="auto" w:sz="8" w:space="0"/>
            </w:tcBorders>
            <w:noWrap/>
            <w:vAlign w:val="top"/>
          </w:tcPr>
          <w:p w14:paraId="14EC774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2.58</w:t>
            </w:r>
          </w:p>
        </w:tc>
        <w:tc>
          <w:tcPr>
            <w:tcW w:w="854" w:type="dxa"/>
            <w:tcBorders>
              <w:top w:val="nil"/>
              <w:left w:val="nil"/>
              <w:bottom w:val="single" w:color="auto" w:sz="8" w:space="0"/>
              <w:right w:val="single" w:color="auto" w:sz="8" w:space="0"/>
            </w:tcBorders>
            <w:noWrap/>
            <w:vAlign w:val="top"/>
          </w:tcPr>
          <w:p w14:paraId="42525226">
            <w:pPr>
              <w:widowControl/>
              <w:rPr>
                <w:color w:val="000000"/>
                <w:kern w:val="0"/>
                <w:sz w:val="18"/>
                <w:szCs w:val="18"/>
              </w:rPr>
            </w:pPr>
            <w:r>
              <w:rPr>
                <w:color w:val="000000"/>
                <w:kern w:val="0"/>
                <w:sz w:val="18"/>
                <w:szCs w:val="18"/>
              </w:rPr>
              <w:t>31012</w:t>
            </w:r>
          </w:p>
        </w:tc>
        <w:tc>
          <w:tcPr>
            <w:tcW w:w="3824" w:type="dxa"/>
            <w:tcBorders>
              <w:top w:val="nil"/>
              <w:left w:val="nil"/>
              <w:bottom w:val="single" w:color="auto" w:sz="8" w:space="0"/>
              <w:right w:val="single" w:color="auto" w:sz="8" w:space="0"/>
            </w:tcBorders>
            <w:noWrap/>
            <w:vAlign w:val="top"/>
          </w:tcPr>
          <w:p w14:paraId="0B62CA4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1426" w:type="dxa"/>
            <w:tcBorders>
              <w:top w:val="nil"/>
              <w:left w:val="nil"/>
              <w:bottom w:val="single" w:color="auto" w:sz="8" w:space="0"/>
              <w:right w:val="single" w:color="auto" w:sz="8" w:space="0"/>
            </w:tcBorders>
            <w:noWrap/>
            <w:vAlign w:val="center"/>
          </w:tcPr>
          <w:p w14:paraId="17F3DD1C">
            <w:pPr>
              <w:widowControl/>
              <w:jc w:val="center"/>
              <w:rPr>
                <w:rFonts w:ascii="仿宋_GB2312" w:hAnsi="宋体" w:eastAsia="仿宋_GB2312" w:cs="宋体"/>
                <w:color w:val="000000"/>
                <w:kern w:val="0"/>
                <w:sz w:val="18"/>
                <w:szCs w:val="18"/>
              </w:rPr>
            </w:pPr>
          </w:p>
        </w:tc>
      </w:tr>
      <w:tr w14:paraId="0DF4F5CF">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514EF083">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ign w:val="top"/>
          </w:tcPr>
          <w:p w14:paraId="4E22FA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1089" w:type="dxa"/>
            <w:tcBorders>
              <w:top w:val="nil"/>
              <w:left w:val="nil"/>
              <w:bottom w:val="single" w:color="auto" w:sz="8" w:space="0"/>
              <w:right w:val="single" w:color="auto" w:sz="8" w:space="0"/>
            </w:tcBorders>
            <w:noWrap/>
            <w:vAlign w:val="center"/>
          </w:tcPr>
          <w:p w14:paraId="3A819E77">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2BFDEED4">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14:paraId="53A442F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1078" w:type="dxa"/>
            <w:tcBorders>
              <w:top w:val="nil"/>
              <w:left w:val="nil"/>
              <w:bottom w:val="single" w:color="auto" w:sz="8" w:space="0"/>
              <w:right w:val="single" w:color="auto" w:sz="8" w:space="0"/>
            </w:tcBorders>
            <w:noWrap/>
            <w:vAlign w:val="top"/>
          </w:tcPr>
          <w:p w14:paraId="1A35E61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0.76</w:t>
            </w:r>
          </w:p>
        </w:tc>
        <w:tc>
          <w:tcPr>
            <w:tcW w:w="854" w:type="dxa"/>
            <w:tcBorders>
              <w:top w:val="nil"/>
              <w:left w:val="nil"/>
              <w:bottom w:val="single" w:color="auto" w:sz="8" w:space="0"/>
              <w:right w:val="single" w:color="auto" w:sz="8" w:space="0"/>
            </w:tcBorders>
            <w:noWrap/>
            <w:vAlign w:val="top"/>
          </w:tcPr>
          <w:p w14:paraId="5F1F2845">
            <w:pPr>
              <w:widowControl/>
              <w:rPr>
                <w:color w:val="000000"/>
                <w:kern w:val="0"/>
                <w:sz w:val="18"/>
                <w:szCs w:val="18"/>
              </w:rPr>
            </w:pPr>
            <w:r>
              <w:rPr>
                <w:color w:val="000000"/>
                <w:kern w:val="0"/>
                <w:sz w:val="18"/>
                <w:szCs w:val="18"/>
              </w:rPr>
              <w:t>31013</w:t>
            </w:r>
          </w:p>
        </w:tc>
        <w:tc>
          <w:tcPr>
            <w:tcW w:w="3824" w:type="dxa"/>
            <w:tcBorders>
              <w:top w:val="nil"/>
              <w:left w:val="nil"/>
              <w:bottom w:val="single" w:color="auto" w:sz="8" w:space="0"/>
              <w:right w:val="single" w:color="auto" w:sz="8" w:space="0"/>
            </w:tcBorders>
            <w:noWrap/>
            <w:vAlign w:val="top"/>
          </w:tcPr>
          <w:p w14:paraId="6BA89C9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1426" w:type="dxa"/>
            <w:tcBorders>
              <w:top w:val="nil"/>
              <w:left w:val="nil"/>
              <w:bottom w:val="single" w:color="auto" w:sz="8" w:space="0"/>
              <w:right w:val="single" w:color="auto" w:sz="8" w:space="0"/>
            </w:tcBorders>
            <w:noWrap/>
            <w:vAlign w:val="center"/>
          </w:tcPr>
          <w:p w14:paraId="2761200C">
            <w:pPr>
              <w:widowControl/>
              <w:jc w:val="center"/>
              <w:rPr>
                <w:rFonts w:ascii="仿宋_GB2312" w:hAnsi="宋体" w:eastAsia="仿宋_GB2312" w:cs="宋体"/>
                <w:color w:val="000000"/>
                <w:kern w:val="0"/>
                <w:sz w:val="18"/>
                <w:szCs w:val="18"/>
              </w:rPr>
            </w:pPr>
          </w:p>
        </w:tc>
      </w:tr>
      <w:tr w14:paraId="6FC313CE">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6916A60F">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ign w:val="top"/>
          </w:tcPr>
          <w:p w14:paraId="0B7B792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1089" w:type="dxa"/>
            <w:tcBorders>
              <w:top w:val="nil"/>
              <w:left w:val="nil"/>
              <w:bottom w:val="single" w:color="auto" w:sz="8" w:space="0"/>
              <w:right w:val="single" w:color="auto" w:sz="8" w:space="0"/>
            </w:tcBorders>
            <w:noWrap/>
            <w:vAlign w:val="center"/>
          </w:tcPr>
          <w:p w14:paraId="29B7CC4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877" w:type="dxa"/>
            <w:tcBorders>
              <w:top w:val="nil"/>
              <w:left w:val="nil"/>
              <w:bottom w:val="single" w:color="auto" w:sz="8" w:space="0"/>
              <w:right w:val="single" w:color="auto" w:sz="8" w:space="0"/>
            </w:tcBorders>
            <w:noWrap/>
            <w:vAlign w:val="top"/>
          </w:tcPr>
          <w:p w14:paraId="32378CCA">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14:paraId="1F15E40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1078" w:type="dxa"/>
            <w:tcBorders>
              <w:top w:val="nil"/>
              <w:left w:val="nil"/>
              <w:bottom w:val="single" w:color="auto" w:sz="8" w:space="0"/>
              <w:right w:val="single" w:color="auto" w:sz="8" w:space="0"/>
            </w:tcBorders>
            <w:noWrap/>
            <w:vAlign w:val="top"/>
          </w:tcPr>
          <w:p w14:paraId="0E82B93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19.09</w:t>
            </w:r>
          </w:p>
        </w:tc>
        <w:tc>
          <w:tcPr>
            <w:tcW w:w="854" w:type="dxa"/>
            <w:tcBorders>
              <w:top w:val="nil"/>
              <w:left w:val="nil"/>
              <w:bottom w:val="single" w:color="auto" w:sz="8" w:space="0"/>
              <w:right w:val="single" w:color="auto" w:sz="8" w:space="0"/>
            </w:tcBorders>
            <w:noWrap/>
            <w:vAlign w:val="top"/>
          </w:tcPr>
          <w:p w14:paraId="455CB34B">
            <w:pPr>
              <w:widowControl/>
              <w:rPr>
                <w:color w:val="000000"/>
                <w:kern w:val="0"/>
                <w:sz w:val="18"/>
                <w:szCs w:val="18"/>
              </w:rPr>
            </w:pPr>
            <w:r>
              <w:rPr>
                <w:color w:val="000000"/>
                <w:kern w:val="0"/>
                <w:sz w:val="18"/>
                <w:szCs w:val="18"/>
              </w:rPr>
              <w:t>31019</w:t>
            </w:r>
          </w:p>
        </w:tc>
        <w:tc>
          <w:tcPr>
            <w:tcW w:w="3824" w:type="dxa"/>
            <w:tcBorders>
              <w:top w:val="nil"/>
              <w:left w:val="nil"/>
              <w:bottom w:val="single" w:color="auto" w:sz="8" w:space="0"/>
              <w:right w:val="single" w:color="auto" w:sz="8" w:space="0"/>
            </w:tcBorders>
            <w:noWrap/>
            <w:vAlign w:val="top"/>
          </w:tcPr>
          <w:p w14:paraId="041C0D5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1426" w:type="dxa"/>
            <w:tcBorders>
              <w:top w:val="nil"/>
              <w:left w:val="nil"/>
              <w:bottom w:val="single" w:color="auto" w:sz="8" w:space="0"/>
              <w:right w:val="single" w:color="auto" w:sz="8" w:space="0"/>
            </w:tcBorders>
            <w:noWrap/>
            <w:vAlign w:val="center"/>
          </w:tcPr>
          <w:p w14:paraId="6D697F6F">
            <w:pPr>
              <w:widowControl/>
              <w:jc w:val="center"/>
              <w:rPr>
                <w:rFonts w:ascii="仿宋_GB2312" w:hAnsi="宋体" w:eastAsia="仿宋_GB2312" w:cs="宋体"/>
                <w:color w:val="000000"/>
                <w:kern w:val="0"/>
                <w:sz w:val="18"/>
                <w:szCs w:val="18"/>
              </w:rPr>
            </w:pPr>
          </w:p>
        </w:tc>
      </w:tr>
      <w:tr w14:paraId="48752F20">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2865465A">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ign w:val="top"/>
          </w:tcPr>
          <w:p w14:paraId="7FA56CE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1089" w:type="dxa"/>
            <w:tcBorders>
              <w:top w:val="nil"/>
              <w:left w:val="nil"/>
              <w:bottom w:val="single" w:color="auto" w:sz="8" w:space="0"/>
              <w:right w:val="single" w:color="auto" w:sz="8" w:space="0"/>
            </w:tcBorders>
            <w:noWrap/>
            <w:vAlign w:val="center"/>
          </w:tcPr>
          <w:p w14:paraId="7F2F1938">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6E173408">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14:paraId="142CCF9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1078" w:type="dxa"/>
            <w:tcBorders>
              <w:top w:val="nil"/>
              <w:left w:val="nil"/>
              <w:bottom w:val="single" w:color="auto" w:sz="8" w:space="0"/>
              <w:right w:val="single" w:color="auto" w:sz="8" w:space="0"/>
            </w:tcBorders>
            <w:noWrap/>
            <w:vAlign w:val="top"/>
          </w:tcPr>
          <w:p w14:paraId="35C9FCF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22.13</w:t>
            </w:r>
          </w:p>
        </w:tc>
        <w:tc>
          <w:tcPr>
            <w:tcW w:w="854" w:type="dxa"/>
            <w:tcBorders>
              <w:top w:val="nil"/>
              <w:left w:val="nil"/>
              <w:bottom w:val="single" w:color="auto" w:sz="8" w:space="0"/>
              <w:right w:val="single" w:color="auto" w:sz="8" w:space="0"/>
            </w:tcBorders>
            <w:noWrap/>
            <w:vAlign w:val="top"/>
          </w:tcPr>
          <w:p w14:paraId="4709C5BD">
            <w:pPr>
              <w:widowControl/>
              <w:rPr>
                <w:color w:val="000000"/>
                <w:kern w:val="0"/>
                <w:sz w:val="18"/>
                <w:szCs w:val="18"/>
              </w:rPr>
            </w:pPr>
            <w:r>
              <w:rPr>
                <w:color w:val="000000"/>
                <w:kern w:val="0"/>
                <w:sz w:val="18"/>
                <w:szCs w:val="18"/>
              </w:rPr>
              <w:t>31021</w:t>
            </w:r>
          </w:p>
        </w:tc>
        <w:tc>
          <w:tcPr>
            <w:tcW w:w="3824" w:type="dxa"/>
            <w:tcBorders>
              <w:top w:val="nil"/>
              <w:left w:val="nil"/>
              <w:bottom w:val="single" w:color="auto" w:sz="8" w:space="0"/>
              <w:right w:val="single" w:color="auto" w:sz="8" w:space="0"/>
            </w:tcBorders>
            <w:noWrap/>
            <w:vAlign w:val="top"/>
          </w:tcPr>
          <w:p w14:paraId="2F810D9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1426" w:type="dxa"/>
            <w:tcBorders>
              <w:top w:val="nil"/>
              <w:left w:val="nil"/>
              <w:bottom w:val="single" w:color="auto" w:sz="8" w:space="0"/>
              <w:right w:val="single" w:color="auto" w:sz="8" w:space="0"/>
            </w:tcBorders>
            <w:noWrap/>
            <w:vAlign w:val="center"/>
          </w:tcPr>
          <w:p w14:paraId="55D13E7E">
            <w:pPr>
              <w:widowControl/>
              <w:jc w:val="center"/>
              <w:rPr>
                <w:rFonts w:ascii="仿宋_GB2312" w:hAnsi="宋体" w:eastAsia="仿宋_GB2312" w:cs="宋体"/>
                <w:color w:val="000000"/>
                <w:kern w:val="0"/>
                <w:sz w:val="18"/>
                <w:szCs w:val="18"/>
              </w:rPr>
            </w:pPr>
          </w:p>
        </w:tc>
      </w:tr>
      <w:tr w14:paraId="49DEFD9C">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08EC2D98">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ign w:val="top"/>
          </w:tcPr>
          <w:p w14:paraId="6D831CC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1089" w:type="dxa"/>
            <w:tcBorders>
              <w:top w:val="nil"/>
              <w:left w:val="nil"/>
              <w:bottom w:val="single" w:color="auto" w:sz="8" w:space="0"/>
              <w:right w:val="single" w:color="auto" w:sz="8" w:space="0"/>
            </w:tcBorders>
            <w:noWrap/>
            <w:vAlign w:val="center"/>
          </w:tcPr>
          <w:p w14:paraId="76D8D4B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11.05</w:t>
            </w:r>
          </w:p>
        </w:tc>
        <w:tc>
          <w:tcPr>
            <w:tcW w:w="877" w:type="dxa"/>
            <w:tcBorders>
              <w:top w:val="nil"/>
              <w:left w:val="nil"/>
              <w:bottom w:val="single" w:color="auto" w:sz="8" w:space="0"/>
              <w:right w:val="single" w:color="auto" w:sz="8" w:space="0"/>
            </w:tcBorders>
            <w:noWrap/>
            <w:vAlign w:val="top"/>
          </w:tcPr>
          <w:p w14:paraId="1A41DBEC">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14:paraId="27DDA5F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1078" w:type="dxa"/>
            <w:tcBorders>
              <w:top w:val="nil"/>
              <w:left w:val="nil"/>
              <w:bottom w:val="single" w:color="auto" w:sz="8" w:space="0"/>
              <w:right w:val="single" w:color="auto" w:sz="8" w:space="0"/>
            </w:tcBorders>
            <w:noWrap/>
            <w:vAlign w:val="top"/>
          </w:tcPr>
          <w:p w14:paraId="53FA0CD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854" w:type="dxa"/>
            <w:tcBorders>
              <w:top w:val="nil"/>
              <w:left w:val="nil"/>
              <w:bottom w:val="single" w:color="auto" w:sz="8" w:space="0"/>
              <w:right w:val="single" w:color="auto" w:sz="8" w:space="0"/>
            </w:tcBorders>
            <w:noWrap/>
            <w:vAlign w:val="top"/>
          </w:tcPr>
          <w:p w14:paraId="5967E623">
            <w:pPr>
              <w:widowControl/>
              <w:rPr>
                <w:color w:val="000000"/>
                <w:kern w:val="0"/>
                <w:sz w:val="18"/>
                <w:szCs w:val="18"/>
              </w:rPr>
            </w:pPr>
            <w:r>
              <w:rPr>
                <w:color w:val="000000"/>
                <w:kern w:val="0"/>
                <w:sz w:val="18"/>
                <w:szCs w:val="18"/>
              </w:rPr>
              <w:t>31022</w:t>
            </w:r>
          </w:p>
        </w:tc>
        <w:tc>
          <w:tcPr>
            <w:tcW w:w="3824" w:type="dxa"/>
            <w:tcBorders>
              <w:top w:val="nil"/>
              <w:left w:val="nil"/>
              <w:bottom w:val="single" w:color="auto" w:sz="8" w:space="0"/>
              <w:right w:val="single" w:color="auto" w:sz="8" w:space="0"/>
            </w:tcBorders>
            <w:noWrap/>
            <w:vAlign w:val="top"/>
          </w:tcPr>
          <w:p w14:paraId="32F8B6D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1426" w:type="dxa"/>
            <w:tcBorders>
              <w:top w:val="nil"/>
              <w:left w:val="nil"/>
              <w:bottom w:val="single" w:color="auto" w:sz="8" w:space="0"/>
              <w:right w:val="single" w:color="auto" w:sz="8" w:space="0"/>
            </w:tcBorders>
            <w:noWrap/>
            <w:vAlign w:val="center"/>
          </w:tcPr>
          <w:p w14:paraId="641EF56C">
            <w:pPr>
              <w:widowControl/>
              <w:jc w:val="center"/>
              <w:rPr>
                <w:rFonts w:ascii="仿宋_GB2312" w:hAnsi="宋体" w:eastAsia="仿宋_GB2312" w:cs="宋体"/>
                <w:color w:val="000000"/>
                <w:kern w:val="0"/>
                <w:sz w:val="18"/>
                <w:szCs w:val="18"/>
              </w:rPr>
            </w:pPr>
          </w:p>
        </w:tc>
      </w:tr>
      <w:tr w14:paraId="79519C0E">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557EED2C">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ign w:val="top"/>
          </w:tcPr>
          <w:p w14:paraId="068EE1A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1089" w:type="dxa"/>
            <w:tcBorders>
              <w:top w:val="nil"/>
              <w:left w:val="nil"/>
              <w:bottom w:val="single" w:color="auto" w:sz="8" w:space="0"/>
              <w:right w:val="single" w:color="auto" w:sz="8" w:space="0"/>
            </w:tcBorders>
            <w:noWrap/>
            <w:vAlign w:val="center"/>
          </w:tcPr>
          <w:p w14:paraId="3136677D">
            <w:pPr>
              <w:widowControl/>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rPr>
              <w:t>3.7</w:t>
            </w:r>
            <w:r>
              <w:rPr>
                <w:rFonts w:hint="eastAsia" w:ascii="仿宋_GB2312" w:hAnsi="宋体" w:eastAsia="仿宋_GB2312" w:cs="宋体"/>
                <w:color w:val="000000"/>
                <w:kern w:val="0"/>
                <w:sz w:val="18"/>
                <w:szCs w:val="18"/>
                <w:lang w:val="en-US" w:eastAsia="zh-CN"/>
              </w:rPr>
              <w:t>6</w:t>
            </w:r>
          </w:p>
        </w:tc>
        <w:tc>
          <w:tcPr>
            <w:tcW w:w="877" w:type="dxa"/>
            <w:tcBorders>
              <w:top w:val="nil"/>
              <w:left w:val="nil"/>
              <w:bottom w:val="single" w:color="auto" w:sz="8" w:space="0"/>
              <w:right w:val="single" w:color="auto" w:sz="8" w:space="0"/>
            </w:tcBorders>
            <w:noWrap/>
            <w:vAlign w:val="top"/>
          </w:tcPr>
          <w:p w14:paraId="08017032">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14:paraId="07F092F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1078" w:type="dxa"/>
            <w:tcBorders>
              <w:top w:val="nil"/>
              <w:left w:val="nil"/>
              <w:bottom w:val="single" w:color="auto" w:sz="8" w:space="0"/>
              <w:right w:val="single" w:color="auto" w:sz="8" w:space="0"/>
            </w:tcBorders>
            <w:noWrap/>
            <w:vAlign w:val="top"/>
          </w:tcPr>
          <w:p w14:paraId="3014876B">
            <w:pPr>
              <w:widowControl/>
              <w:jc w:val="center"/>
              <w:rPr>
                <w:rFonts w:ascii="仿宋_GB2312" w:hAnsi="宋体" w:eastAsia="仿宋_GB2312" w:cs="宋体"/>
                <w:color w:val="000000"/>
                <w:kern w:val="0"/>
                <w:sz w:val="18"/>
                <w:szCs w:val="18"/>
              </w:rPr>
            </w:pPr>
          </w:p>
        </w:tc>
        <w:tc>
          <w:tcPr>
            <w:tcW w:w="854" w:type="dxa"/>
            <w:tcBorders>
              <w:top w:val="nil"/>
              <w:left w:val="nil"/>
              <w:bottom w:val="single" w:color="auto" w:sz="8" w:space="0"/>
              <w:right w:val="single" w:color="auto" w:sz="8" w:space="0"/>
            </w:tcBorders>
            <w:noWrap/>
            <w:vAlign w:val="top"/>
          </w:tcPr>
          <w:p w14:paraId="7FBB32B5">
            <w:pPr>
              <w:widowControl/>
              <w:rPr>
                <w:color w:val="000000"/>
                <w:kern w:val="0"/>
                <w:sz w:val="18"/>
                <w:szCs w:val="18"/>
              </w:rPr>
            </w:pPr>
            <w:r>
              <w:rPr>
                <w:color w:val="000000"/>
                <w:kern w:val="0"/>
                <w:sz w:val="18"/>
                <w:szCs w:val="18"/>
              </w:rPr>
              <w:t>31099</w:t>
            </w:r>
          </w:p>
        </w:tc>
        <w:tc>
          <w:tcPr>
            <w:tcW w:w="3824" w:type="dxa"/>
            <w:tcBorders>
              <w:top w:val="nil"/>
              <w:left w:val="nil"/>
              <w:bottom w:val="single" w:color="auto" w:sz="8" w:space="0"/>
              <w:right w:val="single" w:color="auto" w:sz="8" w:space="0"/>
            </w:tcBorders>
            <w:noWrap/>
            <w:vAlign w:val="top"/>
          </w:tcPr>
          <w:p w14:paraId="5C567C0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1426" w:type="dxa"/>
            <w:tcBorders>
              <w:top w:val="nil"/>
              <w:left w:val="nil"/>
              <w:bottom w:val="single" w:color="auto" w:sz="8" w:space="0"/>
              <w:right w:val="single" w:color="auto" w:sz="8" w:space="0"/>
            </w:tcBorders>
            <w:noWrap/>
            <w:vAlign w:val="center"/>
          </w:tcPr>
          <w:p w14:paraId="1B7C552E">
            <w:pPr>
              <w:widowControl/>
              <w:jc w:val="center"/>
              <w:rPr>
                <w:rFonts w:ascii="仿宋_GB2312" w:hAnsi="宋体" w:eastAsia="仿宋_GB2312" w:cs="宋体"/>
                <w:color w:val="000000"/>
                <w:kern w:val="0"/>
                <w:sz w:val="18"/>
                <w:szCs w:val="18"/>
              </w:rPr>
            </w:pPr>
          </w:p>
        </w:tc>
      </w:tr>
      <w:tr w14:paraId="1BEEFBD8">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69B725F5">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ign w:val="top"/>
          </w:tcPr>
          <w:p w14:paraId="763CDE0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1089" w:type="dxa"/>
            <w:tcBorders>
              <w:top w:val="nil"/>
              <w:left w:val="nil"/>
              <w:bottom w:val="single" w:color="auto" w:sz="8" w:space="0"/>
              <w:right w:val="single" w:color="auto" w:sz="8" w:space="0"/>
            </w:tcBorders>
            <w:noWrap/>
            <w:vAlign w:val="center"/>
          </w:tcPr>
          <w:p w14:paraId="7F1D5654">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2C954253">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14:paraId="249B108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1078" w:type="dxa"/>
            <w:tcBorders>
              <w:top w:val="nil"/>
              <w:left w:val="nil"/>
              <w:bottom w:val="single" w:color="auto" w:sz="8" w:space="0"/>
              <w:right w:val="single" w:color="auto" w:sz="8" w:space="0"/>
            </w:tcBorders>
            <w:noWrap/>
            <w:vAlign w:val="top"/>
          </w:tcPr>
          <w:p w14:paraId="4AA601B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20.35</w:t>
            </w:r>
          </w:p>
        </w:tc>
        <w:tc>
          <w:tcPr>
            <w:tcW w:w="854" w:type="dxa"/>
            <w:tcBorders>
              <w:top w:val="nil"/>
              <w:left w:val="nil"/>
              <w:bottom w:val="single" w:color="auto" w:sz="8" w:space="0"/>
              <w:right w:val="single" w:color="auto" w:sz="8" w:space="0"/>
            </w:tcBorders>
            <w:noWrap/>
            <w:vAlign w:val="top"/>
          </w:tcPr>
          <w:p w14:paraId="412A03F7">
            <w:pPr>
              <w:widowControl/>
              <w:rPr>
                <w:color w:val="000000"/>
                <w:kern w:val="0"/>
                <w:sz w:val="18"/>
                <w:szCs w:val="18"/>
              </w:rPr>
            </w:pPr>
            <w:r>
              <w:rPr>
                <w:rFonts w:hint="eastAsia"/>
                <w:color w:val="000000"/>
                <w:kern w:val="0"/>
                <w:sz w:val="18"/>
                <w:szCs w:val="18"/>
              </w:rPr>
              <w:t>312</w:t>
            </w:r>
          </w:p>
        </w:tc>
        <w:tc>
          <w:tcPr>
            <w:tcW w:w="3824" w:type="dxa"/>
            <w:tcBorders>
              <w:top w:val="nil"/>
              <w:left w:val="nil"/>
              <w:bottom w:val="single" w:color="auto" w:sz="8" w:space="0"/>
              <w:right w:val="single" w:color="auto" w:sz="8" w:space="0"/>
            </w:tcBorders>
            <w:noWrap/>
            <w:vAlign w:val="top"/>
          </w:tcPr>
          <w:p w14:paraId="1775499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对企业补助</w:t>
            </w:r>
          </w:p>
        </w:tc>
        <w:tc>
          <w:tcPr>
            <w:tcW w:w="1426" w:type="dxa"/>
            <w:tcBorders>
              <w:top w:val="nil"/>
              <w:left w:val="nil"/>
              <w:bottom w:val="single" w:color="auto" w:sz="8" w:space="0"/>
              <w:right w:val="single" w:color="auto" w:sz="8" w:space="0"/>
            </w:tcBorders>
            <w:noWrap/>
            <w:vAlign w:val="center"/>
          </w:tcPr>
          <w:p w14:paraId="2DC85F73">
            <w:pPr>
              <w:widowControl/>
              <w:jc w:val="center"/>
              <w:rPr>
                <w:rFonts w:ascii="仿宋_GB2312" w:hAnsi="宋体" w:eastAsia="仿宋_GB2312" w:cs="宋体"/>
                <w:color w:val="000000"/>
                <w:kern w:val="0"/>
                <w:sz w:val="18"/>
                <w:szCs w:val="18"/>
              </w:rPr>
            </w:pPr>
          </w:p>
        </w:tc>
      </w:tr>
      <w:tr w14:paraId="5D43021D">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0548364C">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ign w:val="top"/>
          </w:tcPr>
          <w:p w14:paraId="48AD9F3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1089" w:type="dxa"/>
            <w:tcBorders>
              <w:top w:val="nil"/>
              <w:left w:val="nil"/>
              <w:bottom w:val="single" w:color="auto" w:sz="8" w:space="0"/>
              <w:right w:val="single" w:color="auto" w:sz="8" w:space="0"/>
            </w:tcBorders>
            <w:noWrap/>
            <w:vAlign w:val="center"/>
          </w:tcPr>
          <w:p w14:paraId="1AF05310">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0869334B">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14:paraId="4A70915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1078" w:type="dxa"/>
            <w:tcBorders>
              <w:top w:val="nil"/>
              <w:left w:val="nil"/>
              <w:bottom w:val="single" w:color="auto" w:sz="8" w:space="0"/>
              <w:right w:val="single" w:color="auto" w:sz="8" w:space="0"/>
            </w:tcBorders>
            <w:noWrap/>
            <w:vAlign w:val="top"/>
          </w:tcPr>
          <w:p w14:paraId="7AB30842">
            <w:pPr>
              <w:widowControl/>
              <w:jc w:val="center"/>
              <w:rPr>
                <w:rFonts w:ascii="仿宋_GB2312" w:hAnsi="宋体" w:eastAsia="仿宋_GB2312" w:cs="宋体"/>
                <w:color w:val="000000"/>
                <w:kern w:val="0"/>
                <w:sz w:val="18"/>
                <w:szCs w:val="18"/>
              </w:rPr>
            </w:pPr>
          </w:p>
        </w:tc>
        <w:tc>
          <w:tcPr>
            <w:tcW w:w="854" w:type="dxa"/>
            <w:tcBorders>
              <w:top w:val="nil"/>
              <w:left w:val="nil"/>
              <w:bottom w:val="single" w:color="auto" w:sz="8" w:space="0"/>
              <w:right w:val="single" w:color="auto" w:sz="8" w:space="0"/>
            </w:tcBorders>
            <w:noWrap/>
            <w:vAlign w:val="top"/>
          </w:tcPr>
          <w:p w14:paraId="13341FD1">
            <w:pPr>
              <w:widowControl/>
              <w:rPr>
                <w:color w:val="000000"/>
                <w:kern w:val="0"/>
                <w:sz w:val="18"/>
                <w:szCs w:val="18"/>
              </w:rPr>
            </w:pPr>
            <w:r>
              <w:rPr>
                <w:rFonts w:hint="eastAsia"/>
                <w:color w:val="000000"/>
                <w:kern w:val="0"/>
                <w:sz w:val="18"/>
                <w:szCs w:val="18"/>
              </w:rPr>
              <w:t>31204</w:t>
            </w:r>
          </w:p>
        </w:tc>
        <w:tc>
          <w:tcPr>
            <w:tcW w:w="3824" w:type="dxa"/>
            <w:tcBorders>
              <w:top w:val="nil"/>
              <w:left w:val="nil"/>
              <w:bottom w:val="single" w:color="auto" w:sz="8" w:space="0"/>
              <w:right w:val="single" w:color="auto" w:sz="8" w:space="0"/>
            </w:tcBorders>
            <w:noWrap/>
            <w:vAlign w:val="top"/>
          </w:tcPr>
          <w:p w14:paraId="6566B7F1">
            <w:pPr>
              <w:widowControl/>
              <w:rPr>
                <w:color w:val="000000"/>
                <w:kern w:val="0"/>
                <w:sz w:val="18"/>
                <w:szCs w:val="18"/>
              </w:rPr>
            </w:pPr>
            <w:r>
              <w:rPr>
                <w:rFonts w:hint="eastAsia"/>
                <w:color w:val="000000"/>
                <w:kern w:val="0"/>
                <w:sz w:val="18"/>
                <w:szCs w:val="18"/>
              </w:rPr>
              <w:t>费用补贴</w:t>
            </w:r>
          </w:p>
        </w:tc>
        <w:tc>
          <w:tcPr>
            <w:tcW w:w="1426" w:type="dxa"/>
            <w:tcBorders>
              <w:top w:val="nil"/>
              <w:left w:val="nil"/>
              <w:bottom w:val="single" w:color="auto" w:sz="8" w:space="0"/>
              <w:right w:val="single" w:color="auto" w:sz="8" w:space="0"/>
            </w:tcBorders>
            <w:noWrap/>
            <w:vAlign w:val="center"/>
          </w:tcPr>
          <w:p w14:paraId="5BC75291">
            <w:pPr>
              <w:widowControl/>
              <w:jc w:val="center"/>
              <w:rPr>
                <w:rFonts w:ascii="仿宋_GB2312" w:hAnsi="宋体" w:eastAsia="仿宋_GB2312" w:cs="宋体"/>
                <w:color w:val="000000"/>
                <w:kern w:val="0"/>
                <w:sz w:val="18"/>
                <w:szCs w:val="18"/>
              </w:rPr>
            </w:pPr>
          </w:p>
        </w:tc>
      </w:tr>
      <w:tr w14:paraId="53744A4F">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0A65B306">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ign w:val="top"/>
          </w:tcPr>
          <w:p w14:paraId="18514DA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1089" w:type="dxa"/>
            <w:tcBorders>
              <w:top w:val="nil"/>
              <w:left w:val="nil"/>
              <w:bottom w:val="single" w:color="auto" w:sz="8" w:space="0"/>
              <w:right w:val="single" w:color="auto" w:sz="8" w:space="0"/>
            </w:tcBorders>
            <w:noWrap/>
            <w:vAlign w:val="center"/>
          </w:tcPr>
          <w:p w14:paraId="4EF51807">
            <w:pPr>
              <w:widowControl/>
              <w:jc w:val="center"/>
              <w:rPr>
                <w:rFonts w:ascii="仿宋_GB2312" w:hAnsi="宋体" w:eastAsia="仿宋_GB2312" w:cs="宋体"/>
                <w:color w:val="000000"/>
                <w:kern w:val="0"/>
                <w:sz w:val="18"/>
                <w:szCs w:val="18"/>
              </w:rPr>
            </w:pPr>
          </w:p>
        </w:tc>
        <w:tc>
          <w:tcPr>
            <w:tcW w:w="877" w:type="dxa"/>
            <w:tcBorders>
              <w:top w:val="nil"/>
              <w:left w:val="nil"/>
              <w:bottom w:val="single" w:color="auto" w:sz="8" w:space="0"/>
              <w:right w:val="single" w:color="auto" w:sz="8" w:space="0"/>
            </w:tcBorders>
            <w:noWrap/>
            <w:vAlign w:val="top"/>
          </w:tcPr>
          <w:p w14:paraId="59D6F9D8">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14:paraId="0797B34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1078" w:type="dxa"/>
            <w:tcBorders>
              <w:top w:val="nil"/>
              <w:left w:val="nil"/>
              <w:bottom w:val="single" w:color="auto" w:sz="8" w:space="0"/>
              <w:right w:val="single" w:color="auto" w:sz="8" w:space="0"/>
            </w:tcBorders>
            <w:noWrap/>
            <w:vAlign w:val="top"/>
          </w:tcPr>
          <w:p w14:paraId="41A2C6E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79.86</w:t>
            </w:r>
          </w:p>
        </w:tc>
        <w:tc>
          <w:tcPr>
            <w:tcW w:w="854" w:type="dxa"/>
            <w:tcBorders>
              <w:top w:val="nil"/>
              <w:left w:val="nil"/>
              <w:bottom w:val="single" w:color="auto" w:sz="8" w:space="0"/>
              <w:right w:val="single" w:color="auto" w:sz="8" w:space="0"/>
            </w:tcBorders>
            <w:noWrap/>
            <w:vAlign w:val="top"/>
          </w:tcPr>
          <w:p w14:paraId="3F3DDF96">
            <w:pPr>
              <w:widowControl/>
              <w:rPr>
                <w:color w:val="000000"/>
                <w:kern w:val="0"/>
                <w:sz w:val="18"/>
                <w:szCs w:val="18"/>
              </w:rPr>
            </w:pPr>
            <w:r>
              <w:rPr>
                <w:rFonts w:hint="eastAsia"/>
                <w:color w:val="000000"/>
                <w:kern w:val="0"/>
                <w:sz w:val="18"/>
                <w:szCs w:val="18"/>
              </w:rPr>
              <w:t>31205</w:t>
            </w:r>
          </w:p>
        </w:tc>
        <w:tc>
          <w:tcPr>
            <w:tcW w:w="3824" w:type="dxa"/>
            <w:tcBorders>
              <w:top w:val="nil"/>
              <w:left w:val="nil"/>
              <w:bottom w:val="single" w:color="auto" w:sz="8" w:space="0"/>
              <w:right w:val="single" w:color="auto" w:sz="8" w:space="0"/>
            </w:tcBorders>
            <w:noWrap/>
            <w:vAlign w:val="top"/>
          </w:tcPr>
          <w:p w14:paraId="4651FC43">
            <w:pPr>
              <w:widowControl/>
              <w:rPr>
                <w:color w:val="000000"/>
                <w:kern w:val="0"/>
                <w:sz w:val="18"/>
                <w:szCs w:val="18"/>
              </w:rPr>
            </w:pPr>
            <w:r>
              <w:rPr>
                <w:rFonts w:hint="eastAsia"/>
                <w:color w:val="000000"/>
                <w:kern w:val="0"/>
                <w:sz w:val="18"/>
                <w:szCs w:val="18"/>
              </w:rPr>
              <w:t>利息补贴</w:t>
            </w:r>
          </w:p>
        </w:tc>
        <w:tc>
          <w:tcPr>
            <w:tcW w:w="1426" w:type="dxa"/>
            <w:tcBorders>
              <w:top w:val="nil"/>
              <w:left w:val="nil"/>
              <w:bottom w:val="single" w:color="auto" w:sz="8" w:space="0"/>
              <w:right w:val="single" w:color="auto" w:sz="8" w:space="0"/>
            </w:tcBorders>
            <w:noWrap/>
            <w:vAlign w:val="center"/>
          </w:tcPr>
          <w:p w14:paraId="22967C10">
            <w:pPr>
              <w:widowControl/>
              <w:jc w:val="center"/>
              <w:rPr>
                <w:rFonts w:ascii="仿宋_GB2312" w:hAnsi="宋体" w:eastAsia="仿宋_GB2312" w:cs="宋体"/>
                <w:color w:val="000000"/>
                <w:kern w:val="0"/>
                <w:sz w:val="18"/>
                <w:szCs w:val="18"/>
              </w:rPr>
            </w:pPr>
          </w:p>
        </w:tc>
      </w:tr>
      <w:tr w14:paraId="5473F099">
        <w:tblPrEx>
          <w:tblCellMar>
            <w:top w:w="0" w:type="dxa"/>
            <w:left w:w="108" w:type="dxa"/>
            <w:bottom w:w="0" w:type="dxa"/>
            <w:right w:w="108" w:type="dxa"/>
          </w:tblCellMar>
        </w:tblPrEx>
        <w:trPr>
          <w:trHeight w:val="255" w:hRule="exact"/>
          <w:jc w:val="center"/>
        </w:trPr>
        <w:tc>
          <w:tcPr>
            <w:tcW w:w="1149" w:type="dxa"/>
            <w:tcBorders>
              <w:top w:val="single" w:color="auto" w:sz="8" w:space="0"/>
              <w:left w:val="single" w:color="auto" w:sz="8" w:space="0"/>
              <w:bottom w:val="single" w:color="auto" w:sz="8" w:space="0"/>
              <w:right w:val="single" w:color="auto" w:sz="8" w:space="0"/>
            </w:tcBorders>
            <w:noWrap/>
            <w:vAlign w:val="center"/>
          </w:tcPr>
          <w:p w14:paraId="1FFC4E5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14:paraId="3A69B06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1089" w:type="dxa"/>
            <w:tcBorders>
              <w:top w:val="nil"/>
              <w:left w:val="nil"/>
              <w:bottom w:val="single" w:color="auto" w:sz="8" w:space="0"/>
              <w:right w:val="single" w:color="auto" w:sz="8" w:space="0"/>
            </w:tcBorders>
            <w:noWrap/>
            <w:vAlign w:val="center"/>
          </w:tcPr>
          <w:p w14:paraId="29CCF2B2">
            <w:pPr>
              <w:widowControl/>
              <w:jc w:val="center"/>
              <w:rPr>
                <w:color w:val="000000"/>
                <w:kern w:val="0"/>
                <w:sz w:val="18"/>
                <w:szCs w:val="18"/>
              </w:rPr>
            </w:pPr>
            <w:r>
              <w:rPr>
                <w:rFonts w:hint="eastAsia"/>
                <w:color w:val="000000"/>
                <w:kern w:val="0"/>
                <w:sz w:val="18"/>
                <w:szCs w:val="18"/>
              </w:rPr>
              <w:t>4.39</w:t>
            </w:r>
          </w:p>
        </w:tc>
        <w:tc>
          <w:tcPr>
            <w:tcW w:w="877" w:type="dxa"/>
            <w:tcBorders>
              <w:top w:val="nil"/>
              <w:left w:val="nil"/>
              <w:bottom w:val="single" w:color="auto" w:sz="8" w:space="0"/>
              <w:right w:val="single" w:color="auto" w:sz="8" w:space="0"/>
            </w:tcBorders>
            <w:noWrap/>
            <w:vAlign w:val="top"/>
          </w:tcPr>
          <w:p w14:paraId="0A24641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14:paraId="47CA6AD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78" w:type="dxa"/>
            <w:tcBorders>
              <w:top w:val="nil"/>
              <w:left w:val="nil"/>
              <w:bottom w:val="single" w:color="auto" w:sz="8" w:space="0"/>
              <w:right w:val="single" w:color="auto" w:sz="8" w:space="0"/>
            </w:tcBorders>
            <w:noWrap/>
            <w:vAlign w:val="top"/>
          </w:tcPr>
          <w:p w14:paraId="7F6A3B16">
            <w:pPr>
              <w:widowControl/>
              <w:jc w:val="center"/>
              <w:rPr>
                <w:color w:val="000000"/>
                <w:kern w:val="0"/>
                <w:sz w:val="18"/>
                <w:szCs w:val="18"/>
              </w:rPr>
            </w:pPr>
            <w:r>
              <w:rPr>
                <w:rFonts w:hint="eastAsia"/>
                <w:color w:val="000000"/>
                <w:kern w:val="0"/>
                <w:sz w:val="18"/>
                <w:szCs w:val="18"/>
              </w:rPr>
              <w:t>9.50</w:t>
            </w:r>
          </w:p>
        </w:tc>
        <w:tc>
          <w:tcPr>
            <w:tcW w:w="854" w:type="dxa"/>
            <w:tcBorders>
              <w:top w:val="nil"/>
              <w:left w:val="nil"/>
              <w:bottom w:val="single" w:color="auto" w:sz="8" w:space="0"/>
              <w:right w:val="single" w:color="auto" w:sz="8" w:space="0"/>
            </w:tcBorders>
            <w:noWrap/>
            <w:vAlign w:val="top"/>
          </w:tcPr>
          <w:p w14:paraId="68EB608F">
            <w:pPr>
              <w:widowControl/>
              <w:rPr>
                <w:color w:val="000000"/>
                <w:kern w:val="0"/>
                <w:sz w:val="18"/>
                <w:szCs w:val="18"/>
              </w:rPr>
            </w:pPr>
            <w:r>
              <w:rPr>
                <w:color w:val="000000"/>
                <w:kern w:val="0"/>
                <w:sz w:val="18"/>
                <w:szCs w:val="18"/>
              </w:rPr>
              <w:t>399</w:t>
            </w:r>
          </w:p>
        </w:tc>
        <w:tc>
          <w:tcPr>
            <w:tcW w:w="3824" w:type="dxa"/>
            <w:tcBorders>
              <w:top w:val="nil"/>
              <w:left w:val="nil"/>
              <w:bottom w:val="single" w:color="auto" w:sz="8" w:space="0"/>
              <w:right w:val="single" w:color="auto" w:sz="8" w:space="0"/>
            </w:tcBorders>
            <w:noWrap/>
            <w:vAlign w:val="top"/>
          </w:tcPr>
          <w:p w14:paraId="51482F7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426" w:type="dxa"/>
            <w:tcBorders>
              <w:top w:val="nil"/>
              <w:left w:val="nil"/>
              <w:bottom w:val="single" w:color="auto" w:sz="8" w:space="0"/>
              <w:right w:val="single" w:color="auto" w:sz="8" w:space="0"/>
            </w:tcBorders>
            <w:noWrap/>
            <w:vAlign w:val="center"/>
          </w:tcPr>
          <w:p w14:paraId="175632FA">
            <w:pPr>
              <w:widowControl/>
              <w:jc w:val="center"/>
              <w:rPr>
                <w:rFonts w:ascii="仿宋_GB2312" w:hAnsi="宋体" w:eastAsia="仿宋_GB2312" w:cs="宋体"/>
                <w:color w:val="000000"/>
                <w:kern w:val="0"/>
                <w:sz w:val="18"/>
                <w:szCs w:val="18"/>
              </w:rPr>
            </w:pPr>
          </w:p>
        </w:tc>
      </w:tr>
      <w:tr w14:paraId="2C702230">
        <w:tblPrEx>
          <w:tblCellMar>
            <w:top w:w="0" w:type="dxa"/>
            <w:left w:w="108" w:type="dxa"/>
            <w:bottom w:w="0" w:type="dxa"/>
            <w:right w:w="108" w:type="dxa"/>
          </w:tblCellMar>
        </w:tblPrEx>
        <w:trPr>
          <w:trHeight w:val="255" w:hRule="exact"/>
          <w:jc w:val="center"/>
        </w:trPr>
        <w:tc>
          <w:tcPr>
            <w:tcW w:w="1149" w:type="dxa"/>
            <w:tcBorders>
              <w:top w:val="single" w:color="auto" w:sz="8" w:space="0"/>
              <w:left w:val="single" w:color="auto" w:sz="8" w:space="0"/>
              <w:bottom w:val="single" w:color="auto" w:sz="8" w:space="0"/>
              <w:right w:val="single" w:color="auto" w:sz="8" w:space="0"/>
            </w:tcBorders>
            <w:noWrap/>
            <w:vAlign w:val="center"/>
          </w:tcPr>
          <w:p w14:paraId="4519178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14:paraId="4D363A8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1089" w:type="dxa"/>
            <w:tcBorders>
              <w:top w:val="nil"/>
              <w:left w:val="nil"/>
              <w:bottom w:val="single" w:color="auto" w:sz="8" w:space="0"/>
              <w:right w:val="single" w:color="auto" w:sz="8" w:space="0"/>
            </w:tcBorders>
            <w:noWrap/>
            <w:vAlign w:val="center"/>
          </w:tcPr>
          <w:p w14:paraId="5C7C819B">
            <w:pPr>
              <w:widowControl/>
              <w:jc w:val="center"/>
              <w:rPr>
                <w:color w:val="000000"/>
                <w:kern w:val="0"/>
                <w:sz w:val="18"/>
                <w:szCs w:val="18"/>
              </w:rPr>
            </w:pPr>
          </w:p>
        </w:tc>
        <w:tc>
          <w:tcPr>
            <w:tcW w:w="877" w:type="dxa"/>
            <w:tcBorders>
              <w:top w:val="nil"/>
              <w:left w:val="nil"/>
              <w:bottom w:val="single" w:color="auto" w:sz="8" w:space="0"/>
              <w:right w:val="single" w:color="auto" w:sz="8" w:space="0"/>
            </w:tcBorders>
            <w:noWrap/>
            <w:vAlign w:val="top"/>
          </w:tcPr>
          <w:p w14:paraId="4EA58B9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14:paraId="4D17DA9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78" w:type="dxa"/>
            <w:tcBorders>
              <w:top w:val="nil"/>
              <w:left w:val="nil"/>
              <w:bottom w:val="single" w:color="auto" w:sz="8" w:space="0"/>
              <w:right w:val="single" w:color="auto" w:sz="8" w:space="0"/>
            </w:tcBorders>
            <w:noWrap/>
            <w:vAlign w:val="top"/>
          </w:tcPr>
          <w:p w14:paraId="30A25D5B">
            <w:pPr>
              <w:widowControl/>
              <w:jc w:val="center"/>
              <w:rPr>
                <w:color w:val="000000"/>
                <w:kern w:val="0"/>
                <w:sz w:val="18"/>
                <w:szCs w:val="18"/>
              </w:rPr>
            </w:pPr>
            <w:r>
              <w:rPr>
                <w:rFonts w:hint="eastAsia"/>
                <w:color w:val="000000"/>
                <w:kern w:val="0"/>
                <w:sz w:val="18"/>
                <w:szCs w:val="18"/>
              </w:rPr>
              <w:t>19.51</w:t>
            </w:r>
          </w:p>
        </w:tc>
        <w:tc>
          <w:tcPr>
            <w:tcW w:w="854" w:type="dxa"/>
            <w:tcBorders>
              <w:top w:val="nil"/>
              <w:left w:val="nil"/>
              <w:bottom w:val="single" w:color="auto" w:sz="8" w:space="0"/>
              <w:right w:val="single" w:color="auto" w:sz="8" w:space="0"/>
            </w:tcBorders>
            <w:noWrap/>
            <w:vAlign w:val="top"/>
          </w:tcPr>
          <w:p w14:paraId="68A2628E">
            <w:pPr>
              <w:widowControl/>
              <w:rPr>
                <w:color w:val="000000"/>
                <w:kern w:val="0"/>
                <w:sz w:val="18"/>
                <w:szCs w:val="18"/>
              </w:rPr>
            </w:pPr>
            <w:r>
              <w:rPr>
                <w:color w:val="000000"/>
                <w:kern w:val="0"/>
                <w:sz w:val="18"/>
                <w:szCs w:val="18"/>
              </w:rPr>
              <w:t>39906</w:t>
            </w:r>
          </w:p>
        </w:tc>
        <w:tc>
          <w:tcPr>
            <w:tcW w:w="3824" w:type="dxa"/>
            <w:tcBorders>
              <w:top w:val="nil"/>
              <w:left w:val="nil"/>
              <w:bottom w:val="single" w:color="auto" w:sz="8" w:space="0"/>
              <w:right w:val="single" w:color="auto" w:sz="8" w:space="0"/>
            </w:tcBorders>
            <w:noWrap/>
            <w:vAlign w:val="top"/>
          </w:tcPr>
          <w:p w14:paraId="4F50002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1426" w:type="dxa"/>
            <w:tcBorders>
              <w:top w:val="nil"/>
              <w:left w:val="nil"/>
              <w:bottom w:val="single" w:color="auto" w:sz="8" w:space="0"/>
              <w:right w:val="single" w:color="auto" w:sz="8" w:space="0"/>
            </w:tcBorders>
            <w:noWrap/>
            <w:vAlign w:val="center"/>
          </w:tcPr>
          <w:p w14:paraId="262D8B95">
            <w:pPr>
              <w:widowControl/>
              <w:jc w:val="center"/>
              <w:rPr>
                <w:rFonts w:ascii="仿宋_GB2312" w:hAnsi="宋体" w:eastAsia="仿宋_GB2312" w:cs="宋体"/>
                <w:color w:val="000000"/>
                <w:kern w:val="0"/>
                <w:sz w:val="18"/>
                <w:szCs w:val="18"/>
              </w:rPr>
            </w:pPr>
          </w:p>
        </w:tc>
      </w:tr>
      <w:tr w14:paraId="5F54DA50">
        <w:tblPrEx>
          <w:tblCellMar>
            <w:top w:w="0" w:type="dxa"/>
            <w:left w:w="108" w:type="dxa"/>
            <w:bottom w:w="0" w:type="dxa"/>
            <w:right w:w="108" w:type="dxa"/>
          </w:tblCellMar>
        </w:tblPrEx>
        <w:trPr>
          <w:trHeight w:val="255" w:hRule="exact"/>
          <w:jc w:val="center"/>
        </w:trPr>
        <w:tc>
          <w:tcPr>
            <w:tcW w:w="1149" w:type="dxa"/>
            <w:tcBorders>
              <w:top w:val="single" w:color="auto" w:sz="8" w:space="0"/>
              <w:left w:val="single" w:color="auto" w:sz="8" w:space="0"/>
              <w:bottom w:val="single" w:color="auto" w:sz="8" w:space="0"/>
              <w:right w:val="single" w:color="auto" w:sz="8" w:space="0"/>
            </w:tcBorders>
            <w:noWrap/>
            <w:vAlign w:val="center"/>
          </w:tcPr>
          <w:p w14:paraId="73E8AE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14:paraId="1B90357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1089" w:type="dxa"/>
            <w:tcBorders>
              <w:top w:val="single" w:color="auto" w:sz="8" w:space="0"/>
              <w:left w:val="nil"/>
              <w:bottom w:val="single" w:color="auto" w:sz="8" w:space="0"/>
              <w:right w:val="single" w:color="auto" w:sz="8" w:space="0"/>
            </w:tcBorders>
            <w:noWrap/>
            <w:vAlign w:val="center"/>
          </w:tcPr>
          <w:p w14:paraId="456F9C89">
            <w:pPr>
              <w:widowControl/>
              <w:jc w:val="center"/>
              <w:rPr>
                <w:color w:val="000000"/>
                <w:kern w:val="0"/>
                <w:sz w:val="18"/>
                <w:szCs w:val="18"/>
              </w:rPr>
            </w:pPr>
            <w:r>
              <w:rPr>
                <w:rFonts w:hint="eastAsia"/>
                <w:color w:val="000000"/>
                <w:kern w:val="0"/>
                <w:sz w:val="18"/>
                <w:szCs w:val="18"/>
              </w:rPr>
              <w:t>8.23</w:t>
            </w:r>
          </w:p>
        </w:tc>
        <w:tc>
          <w:tcPr>
            <w:tcW w:w="877" w:type="dxa"/>
            <w:tcBorders>
              <w:top w:val="single" w:color="auto" w:sz="8" w:space="0"/>
              <w:left w:val="nil"/>
              <w:bottom w:val="single" w:color="auto" w:sz="8" w:space="0"/>
              <w:right w:val="single" w:color="auto" w:sz="8" w:space="0"/>
            </w:tcBorders>
            <w:noWrap/>
            <w:vAlign w:val="top"/>
          </w:tcPr>
          <w:p w14:paraId="1DDF3D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14:paraId="322BCBA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78" w:type="dxa"/>
            <w:tcBorders>
              <w:top w:val="single" w:color="auto" w:sz="8" w:space="0"/>
              <w:left w:val="nil"/>
              <w:bottom w:val="single" w:color="auto" w:sz="8" w:space="0"/>
              <w:right w:val="single" w:color="auto" w:sz="8" w:space="0"/>
            </w:tcBorders>
            <w:noWrap/>
            <w:vAlign w:val="top"/>
          </w:tcPr>
          <w:p w14:paraId="5B10DE75">
            <w:pPr>
              <w:widowControl/>
              <w:jc w:val="center"/>
              <w:rPr>
                <w:color w:val="000000"/>
                <w:kern w:val="0"/>
                <w:sz w:val="18"/>
                <w:szCs w:val="18"/>
              </w:rPr>
            </w:pPr>
            <w:r>
              <w:rPr>
                <w:rFonts w:hint="eastAsia"/>
                <w:color w:val="000000"/>
                <w:kern w:val="0"/>
                <w:sz w:val="18"/>
                <w:szCs w:val="18"/>
              </w:rPr>
              <w:t>81.62</w:t>
            </w:r>
          </w:p>
        </w:tc>
        <w:tc>
          <w:tcPr>
            <w:tcW w:w="854" w:type="dxa"/>
            <w:tcBorders>
              <w:top w:val="single" w:color="auto" w:sz="8" w:space="0"/>
              <w:left w:val="nil"/>
              <w:bottom w:val="single" w:color="auto" w:sz="8" w:space="0"/>
              <w:right w:val="single" w:color="auto" w:sz="8" w:space="0"/>
            </w:tcBorders>
            <w:noWrap/>
            <w:vAlign w:val="top"/>
          </w:tcPr>
          <w:p w14:paraId="6658A1C9">
            <w:pPr>
              <w:widowControl/>
              <w:rPr>
                <w:color w:val="000000"/>
                <w:kern w:val="0"/>
                <w:sz w:val="18"/>
                <w:szCs w:val="18"/>
              </w:rPr>
            </w:pPr>
            <w:r>
              <w:rPr>
                <w:color w:val="000000"/>
                <w:kern w:val="0"/>
                <w:sz w:val="18"/>
                <w:szCs w:val="18"/>
              </w:rPr>
              <w:t>39907</w:t>
            </w:r>
          </w:p>
        </w:tc>
        <w:tc>
          <w:tcPr>
            <w:tcW w:w="3824" w:type="dxa"/>
            <w:tcBorders>
              <w:top w:val="single" w:color="auto" w:sz="8" w:space="0"/>
              <w:left w:val="nil"/>
              <w:bottom w:val="single" w:color="auto" w:sz="8" w:space="0"/>
              <w:right w:val="single" w:color="auto" w:sz="8" w:space="0"/>
            </w:tcBorders>
            <w:noWrap/>
            <w:vAlign w:val="top"/>
          </w:tcPr>
          <w:p w14:paraId="46108E9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1426" w:type="dxa"/>
            <w:tcBorders>
              <w:top w:val="single" w:color="auto" w:sz="8" w:space="0"/>
              <w:left w:val="nil"/>
              <w:bottom w:val="single" w:color="auto" w:sz="8" w:space="0"/>
              <w:right w:val="single" w:color="auto" w:sz="8" w:space="0"/>
            </w:tcBorders>
            <w:noWrap/>
            <w:vAlign w:val="center"/>
          </w:tcPr>
          <w:p w14:paraId="28AED83B">
            <w:pPr>
              <w:widowControl/>
              <w:jc w:val="center"/>
              <w:rPr>
                <w:rFonts w:ascii="仿宋_GB2312" w:hAnsi="宋体" w:eastAsia="仿宋_GB2312" w:cs="宋体"/>
                <w:color w:val="000000"/>
                <w:kern w:val="0"/>
                <w:sz w:val="18"/>
                <w:szCs w:val="18"/>
              </w:rPr>
            </w:pPr>
          </w:p>
        </w:tc>
      </w:tr>
      <w:tr w14:paraId="50787056">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22F343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6D1B3056">
            <w:pPr>
              <w:widowControl/>
              <w:rPr>
                <w:color w:val="000000"/>
                <w:kern w:val="0"/>
                <w:sz w:val="18"/>
                <w:szCs w:val="18"/>
              </w:rPr>
            </w:pPr>
            <w:r>
              <w:rPr>
                <w:rFonts w:hint="eastAsia"/>
                <w:color w:val="000000"/>
                <w:kern w:val="0"/>
                <w:sz w:val="18"/>
                <w:szCs w:val="18"/>
              </w:rPr>
              <w:t>　</w:t>
            </w:r>
          </w:p>
        </w:tc>
        <w:tc>
          <w:tcPr>
            <w:tcW w:w="1089" w:type="dxa"/>
            <w:tcBorders>
              <w:top w:val="nil"/>
              <w:left w:val="nil"/>
              <w:bottom w:val="single" w:color="auto" w:sz="8" w:space="0"/>
              <w:right w:val="single" w:color="auto" w:sz="8" w:space="0"/>
            </w:tcBorders>
            <w:noWrap/>
            <w:vAlign w:val="center"/>
          </w:tcPr>
          <w:p w14:paraId="4C1D02D6">
            <w:pPr>
              <w:widowControl/>
              <w:jc w:val="center"/>
              <w:rPr>
                <w:color w:val="000000"/>
                <w:kern w:val="0"/>
                <w:sz w:val="18"/>
                <w:szCs w:val="18"/>
              </w:rPr>
            </w:pPr>
          </w:p>
        </w:tc>
        <w:tc>
          <w:tcPr>
            <w:tcW w:w="877" w:type="dxa"/>
            <w:tcBorders>
              <w:top w:val="nil"/>
              <w:left w:val="nil"/>
              <w:bottom w:val="single" w:color="auto" w:sz="8" w:space="0"/>
              <w:right w:val="single" w:color="auto" w:sz="8" w:space="0"/>
            </w:tcBorders>
            <w:noWrap/>
            <w:vAlign w:val="top"/>
          </w:tcPr>
          <w:p w14:paraId="53593D9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14:paraId="5790584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78" w:type="dxa"/>
            <w:tcBorders>
              <w:top w:val="nil"/>
              <w:left w:val="nil"/>
              <w:bottom w:val="single" w:color="auto" w:sz="8" w:space="0"/>
              <w:right w:val="single" w:color="auto" w:sz="8" w:space="0"/>
            </w:tcBorders>
            <w:noWrap/>
            <w:vAlign w:val="top"/>
          </w:tcPr>
          <w:p w14:paraId="076F7B71">
            <w:pPr>
              <w:widowControl/>
              <w:jc w:val="center"/>
              <w:rPr>
                <w:color w:val="000000"/>
                <w:kern w:val="0"/>
                <w:sz w:val="18"/>
                <w:szCs w:val="18"/>
              </w:rPr>
            </w:pPr>
            <w:r>
              <w:rPr>
                <w:rFonts w:hint="eastAsia"/>
                <w:color w:val="000000"/>
                <w:kern w:val="0"/>
                <w:sz w:val="18"/>
                <w:szCs w:val="18"/>
              </w:rPr>
              <w:t>0.00</w:t>
            </w:r>
          </w:p>
        </w:tc>
        <w:tc>
          <w:tcPr>
            <w:tcW w:w="854" w:type="dxa"/>
            <w:tcBorders>
              <w:top w:val="nil"/>
              <w:left w:val="nil"/>
              <w:bottom w:val="single" w:color="auto" w:sz="8" w:space="0"/>
              <w:right w:val="single" w:color="auto" w:sz="8" w:space="0"/>
            </w:tcBorders>
            <w:noWrap/>
            <w:vAlign w:val="top"/>
          </w:tcPr>
          <w:p w14:paraId="7DD029E9">
            <w:pPr>
              <w:widowControl/>
              <w:rPr>
                <w:color w:val="000000"/>
                <w:kern w:val="0"/>
                <w:sz w:val="18"/>
                <w:szCs w:val="18"/>
              </w:rPr>
            </w:pPr>
            <w:r>
              <w:rPr>
                <w:color w:val="000000"/>
                <w:kern w:val="0"/>
                <w:sz w:val="18"/>
                <w:szCs w:val="18"/>
              </w:rPr>
              <w:t>39908</w:t>
            </w:r>
          </w:p>
        </w:tc>
        <w:tc>
          <w:tcPr>
            <w:tcW w:w="3824" w:type="dxa"/>
            <w:tcBorders>
              <w:top w:val="nil"/>
              <w:left w:val="nil"/>
              <w:bottom w:val="single" w:color="auto" w:sz="8" w:space="0"/>
              <w:right w:val="single" w:color="auto" w:sz="8" w:space="0"/>
            </w:tcBorders>
            <w:noWrap/>
            <w:vAlign w:val="top"/>
          </w:tcPr>
          <w:p w14:paraId="2B8C508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426" w:type="dxa"/>
            <w:tcBorders>
              <w:top w:val="nil"/>
              <w:left w:val="nil"/>
              <w:bottom w:val="single" w:color="auto" w:sz="8" w:space="0"/>
              <w:right w:val="single" w:color="auto" w:sz="8" w:space="0"/>
            </w:tcBorders>
            <w:noWrap/>
            <w:vAlign w:val="center"/>
          </w:tcPr>
          <w:p w14:paraId="0E31AB9A">
            <w:pPr>
              <w:widowControl/>
              <w:jc w:val="center"/>
              <w:rPr>
                <w:rFonts w:ascii="仿宋_GB2312" w:hAnsi="宋体" w:eastAsia="仿宋_GB2312" w:cs="宋体"/>
                <w:color w:val="000000"/>
                <w:kern w:val="0"/>
                <w:sz w:val="18"/>
                <w:szCs w:val="18"/>
              </w:rPr>
            </w:pPr>
          </w:p>
        </w:tc>
      </w:tr>
      <w:tr w14:paraId="6470F20D">
        <w:tblPrEx>
          <w:tblCellMar>
            <w:top w:w="0" w:type="dxa"/>
            <w:left w:w="108" w:type="dxa"/>
            <w:bottom w:w="0" w:type="dxa"/>
            <w:right w:w="108" w:type="dxa"/>
          </w:tblCellMar>
        </w:tblPrEx>
        <w:trPr>
          <w:trHeight w:val="255" w:hRule="exact"/>
          <w:jc w:val="center"/>
        </w:trPr>
        <w:tc>
          <w:tcPr>
            <w:tcW w:w="1149" w:type="dxa"/>
            <w:tcBorders>
              <w:top w:val="nil"/>
              <w:left w:val="single" w:color="auto" w:sz="8" w:space="0"/>
              <w:bottom w:val="single" w:color="auto" w:sz="8" w:space="0"/>
              <w:right w:val="single" w:color="auto" w:sz="8" w:space="0"/>
            </w:tcBorders>
            <w:noWrap/>
            <w:vAlign w:val="center"/>
          </w:tcPr>
          <w:p w14:paraId="112E6B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01FD1FDB">
            <w:pPr>
              <w:widowControl/>
              <w:rPr>
                <w:color w:val="000000"/>
                <w:kern w:val="0"/>
                <w:sz w:val="18"/>
                <w:szCs w:val="18"/>
              </w:rPr>
            </w:pPr>
            <w:r>
              <w:rPr>
                <w:rFonts w:hint="eastAsia"/>
                <w:color w:val="000000"/>
                <w:kern w:val="0"/>
                <w:sz w:val="18"/>
                <w:szCs w:val="18"/>
              </w:rPr>
              <w:t>　</w:t>
            </w:r>
          </w:p>
        </w:tc>
        <w:tc>
          <w:tcPr>
            <w:tcW w:w="1089" w:type="dxa"/>
            <w:tcBorders>
              <w:top w:val="nil"/>
              <w:left w:val="nil"/>
              <w:bottom w:val="single" w:color="auto" w:sz="8" w:space="0"/>
              <w:right w:val="single" w:color="auto" w:sz="8" w:space="0"/>
            </w:tcBorders>
            <w:noWrap/>
            <w:vAlign w:val="center"/>
          </w:tcPr>
          <w:p w14:paraId="2A8EAD27">
            <w:pPr>
              <w:widowControl/>
              <w:jc w:val="center"/>
              <w:rPr>
                <w:color w:val="000000"/>
                <w:kern w:val="0"/>
                <w:sz w:val="18"/>
                <w:szCs w:val="18"/>
              </w:rPr>
            </w:pPr>
          </w:p>
        </w:tc>
        <w:tc>
          <w:tcPr>
            <w:tcW w:w="877" w:type="dxa"/>
            <w:tcBorders>
              <w:top w:val="nil"/>
              <w:left w:val="nil"/>
              <w:bottom w:val="single" w:color="auto" w:sz="8" w:space="0"/>
              <w:right w:val="single" w:color="auto" w:sz="8" w:space="0"/>
            </w:tcBorders>
            <w:noWrap/>
            <w:vAlign w:val="top"/>
          </w:tcPr>
          <w:p w14:paraId="12235A2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14:paraId="3C5FFF6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78" w:type="dxa"/>
            <w:tcBorders>
              <w:top w:val="nil"/>
              <w:left w:val="nil"/>
              <w:bottom w:val="single" w:color="auto" w:sz="8" w:space="0"/>
              <w:right w:val="single" w:color="auto" w:sz="8" w:space="0"/>
            </w:tcBorders>
            <w:noWrap/>
            <w:vAlign w:val="top"/>
          </w:tcPr>
          <w:p w14:paraId="14C70CC8">
            <w:pPr>
              <w:widowControl/>
              <w:jc w:val="center"/>
              <w:rPr>
                <w:color w:val="000000"/>
                <w:kern w:val="0"/>
                <w:sz w:val="18"/>
                <w:szCs w:val="18"/>
              </w:rPr>
            </w:pPr>
            <w:r>
              <w:rPr>
                <w:rFonts w:hint="eastAsia"/>
                <w:color w:val="000000"/>
                <w:kern w:val="0"/>
                <w:sz w:val="18"/>
                <w:szCs w:val="18"/>
              </w:rPr>
              <w:t>164.12</w:t>
            </w:r>
          </w:p>
        </w:tc>
        <w:tc>
          <w:tcPr>
            <w:tcW w:w="854" w:type="dxa"/>
            <w:tcBorders>
              <w:top w:val="nil"/>
              <w:left w:val="nil"/>
              <w:bottom w:val="single" w:color="auto" w:sz="8" w:space="0"/>
              <w:right w:val="single" w:color="auto" w:sz="8" w:space="0"/>
            </w:tcBorders>
            <w:noWrap/>
            <w:vAlign w:val="top"/>
          </w:tcPr>
          <w:p w14:paraId="2CB37CCD">
            <w:pPr>
              <w:widowControl/>
              <w:rPr>
                <w:color w:val="000000"/>
                <w:kern w:val="0"/>
                <w:sz w:val="18"/>
                <w:szCs w:val="18"/>
              </w:rPr>
            </w:pPr>
            <w:r>
              <w:rPr>
                <w:color w:val="000000"/>
                <w:kern w:val="0"/>
                <w:sz w:val="18"/>
                <w:szCs w:val="18"/>
              </w:rPr>
              <w:t>39999</w:t>
            </w:r>
          </w:p>
        </w:tc>
        <w:tc>
          <w:tcPr>
            <w:tcW w:w="3824" w:type="dxa"/>
            <w:tcBorders>
              <w:top w:val="nil"/>
              <w:left w:val="nil"/>
              <w:bottom w:val="single" w:color="auto" w:sz="8" w:space="0"/>
              <w:right w:val="single" w:color="auto" w:sz="8" w:space="0"/>
            </w:tcBorders>
            <w:noWrap/>
            <w:vAlign w:val="top"/>
          </w:tcPr>
          <w:p w14:paraId="29632BD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426" w:type="dxa"/>
            <w:tcBorders>
              <w:top w:val="nil"/>
              <w:left w:val="nil"/>
              <w:bottom w:val="single" w:color="auto" w:sz="8" w:space="0"/>
              <w:right w:val="single" w:color="auto" w:sz="8" w:space="0"/>
            </w:tcBorders>
            <w:noWrap/>
            <w:vAlign w:val="center"/>
          </w:tcPr>
          <w:p w14:paraId="6A00689B">
            <w:pPr>
              <w:widowControl/>
              <w:jc w:val="center"/>
              <w:rPr>
                <w:rFonts w:ascii="仿宋_GB2312" w:hAnsi="宋体" w:eastAsia="仿宋_GB2312" w:cs="宋体"/>
                <w:color w:val="000000"/>
                <w:kern w:val="0"/>
                <w:sz w:val="18"/>
                <w:szCs w:val="18"/>
              </w:rPr>
            </w:pPr>
          </w:p>
        </w:tc>
      </w:tr>
      <w:tr w14:paraId="208D7C49">
        <w:tblPrEx>
          <w:tblCellMar>
            <w:top w:w="0" w:type="dxa"/>
            <w:left w:w="108" w:type="dxa"/>
            <w:bottom w:w="0" w:type="dxa"/>
            <w:right w:w="108" w:type="dxa"/>
          </w:tblCellMar>
        </w:tblPrEx>
        <w:trPr>
          <w:trHeight w:val="255" w:hRule="exact"/>
          <w:jc w:val="center"/>
        </w:trPr>
        <w:tc>
          <w:tcPr>
            <w:tcW w:w="4455" w:type="dxa"/>
            <w:gridSpan w:val="2"/>
            <w:tcBorders>
              <w:top w:val="nil"/>
              <w:left w:val="single" w:color="auto" w:sz="8" w:space="0"/>
              <w:bottom w:val="single" w:color="auto" w:sz="8" w:space="0"/>
              <w:right w:val="single" w:color="auto" w:sz="8" w:space="0"/>
            </w:tcBorders>
            <w:noWrap/>
            <w:vAlign w:val="top"/>
          </w:tcPr>
          <w:p w14:paraId="66BFE24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89" w:type="dxa"/>
            <w:tcBorders>
              <w:top w:val="nil"/>
              <w:left w:val="nil"/>
              <w:bottom w:val="single" w:color="auto" w:sz="8" w:space="0"/>
              <w:right w:val="single" w:color="auto" w:sz="8" w:space="0"/>
            </w:tcBorders>
            <w:noWrap/>
            <w:vAlign w:val="center"/>
          </w:tcPr>
          <w:p w14:paraId="0FF744D3">
            <w:pPr>
              <w:widowControl/>
              <w:jc w:val="center"/>
              <w:rPr>
                <w:rFonts w:hint="eastAsia"/>
                <w:color w:val="000000"/>
                <w:kern w:val="0"/>
                <w:sz w:val="18"/>
                <w:szCs w:val="18"/>
              </w:rPr>
            </w:pPr>
            <w:r>
              <w:rPr>
                <w:rFonts w:hint="eastAsia"/>
                <w:color w:val="000000"/>
                <w:kern w:val="0"/>
                <w:sz w:val="18"/>
                <w:szCs w:val="18"/>
              </w:rPr>
              <w:t>1909.29</w:t>
            </w:r>
          </w:p>
        </w:tc>
        <w:tc>
          <w:tcPr>
            <w:tcW w:w="8930" w:type="dxa"/>
            <w:gridSpan w:val="5"/>
            <w:tcBorders>
              <w:top w:val="nil"/>
              <w:left w:val="nil"/>
              <w:bottom w:val="single" w:color="auto" w:sz="8" w:space="0"/>
              <w:right w:val="single" w:color="auto" w:sz="8" w:space="0"/>
            </w:tcBorders>
            <w:noWrap/>
            <w:vAlign w:val="top"/>
          </w:tcPr>
          <w:p w14:paraId="34FF4DD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426" w:type="dxa"/>
            <w:tcBorders>
              <w:top w:val="nil"/>
              <w:left w:val="nil"/>
              <w:bottom w:val="single" w:color="auto" w:sz="8" w:space="0"/>
              <w:right w:val="single" w:color="auto" w:sz="8" w:space="0"/>
            </w:tcBorders>
            <w:noWrap w:val="0"/>
            <w:vAlign w:val="center"/>
          </w:tcPr>
          <w:p w14:paraId="0FCBB2F8">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694.16</w:t>
            </w:r>
          </w:p>
        </w:tc>
      </w:tr>
    </w:tbl>
    <w:p w14:paraId="0D4CC056">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6"/>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16E59DFB">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08AB51B1">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14:paraId="0C30809B">
        <w:trPr>
          <w:trHeight w:val="357" w:hRule="atLeast"/>
        </w:trPr>
        <w:tc>
          <w:tcPr>
            <w:tcW w:w="788" w:type="dxa"/>
            <w:tcBorders>
              <w:top w:val="nil"/>
              <w:left w:val="nil"/>
              <w:bottom w:val="nil"/>
              <w:right w:val="nil"/>
            </w:tcBorders>
            <w:noWrap w:val="0"/>
            <w:vAlign w:val="center"/>
          </w:tcPr>
          <w:p w14:paraId="2E827CF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0" w:type="dxa"/>
            <w:tcBorders>
              <w:top w:val="nil"/>
              <w:left w:val="nil"/>
              <w:bottom w:val="nil"/>
              <w:right w:val="nil"/>
            </w:tcBorders>
            <w:noWrap w:val="0"/>
            <w:vAlign w:val="center"/>
          </w:tcPr>
          <w:p w14:paraId="3F84F98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74" w:type="dxa"/>
            <w:tcBorders>
              <w:top w:val="nil"/>
              <w:left w:val="nil"/>
              <w:bottom w:val="nil"/>
              <w:right w:val="nil"/>
            </w:tcBorders>
            <w:noWrap w:val="0"/>
            <w:vAlign w:val="center"/>
          </w:tcPr>
          <w:p w14:paraId="3D46404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62" w:type="dxa"/>
            <w:tcBorders>
              <w:top w:val="nil"/>
              <w:left w:val="nil"/>
              <w:bottom w:val="nil"/>
              <w:right w:val="nil"/>
            </w:tcBorders>
            <w:noWrap w:val="0"/>
            <w:vAlign w:val="center"/>
          </w:tcPr>
          <w:p w14:paraId="1539E376">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14:paraId="315F0692">
            <w:pPr>
              <w:widowControl/>
              <w:jc w:val="right"/>
              <w:rPr>
                <w:rFonts w:hint="eastAsia" w:ascii="宋体" w:hAnsi="宋体" w:cs="宋体"/>
                <w:kern w:val="0"/>
                <w:sz w:val="20"/>
                <w:szCs w:val="20"/>
              </w:rPr>
            </w:pPr>
          </w:p>
        </w:tc>
        <w:tc>
          <w:tcPr>
            <w:tcW w:w="5298" w:type="dxa"/>
            <w:tcBorders>
              <w:top w:val="nil"/>
              <w:left w:val="nil"/>
              <w:bottom w:val="nil"/>
              <w:right w:val="nil"/>
            </w:tcBorders>
            <w:noWrap/>
            <w:vAlign w:val="center"/>
          </w:tcPr>
          <w:p w14:paraId="79564929">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1286E617">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6B224982">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73879540">
            <w:pPr>
              <w:widowControl/>
              <w:rPr>
                <w:rFonts w:hint="eastAsia" w:ascii="宋体" w:hAnsi="宋体" w:eastAsia="宋体" w:cs="宋体"/>
                <w:kern w:val="0"/>
                <w:sz w:val="20"/>
                <w:szCs w:val="20"/>
                <w:lang w:eastAsia="zh-CN"/>
              </w:rPr>
            </w:pPr>
            <w:r>
              <w:rPr>
                <w:rFonts w:hint="eastAsia" w:ascii="宋体" w:hAnsi="宋体" w:cs="宋体"/>
                <w:kern w:val="0"/>
                <w:sz w:val="20"/>
                <w:szCs w:val="20"/>
                <w:lang w:eastAsia="zh-CN"/>
              </w:rPr>
              <w:t>蓝山县交通运输局</w:t>
            </w:r>
          </w:p>
        </w:tc>
        <w:tc>
          <w:tcPr>
            <w:tcW w:w="1362" w:type="dxa"/>
            <w:tcBorders>
              <w:top w:val="nil"/>
              <w:left w:val="nil"/>
              <w:bottom w:val="nil"/>
              <w:right w:val="nil"/>
            </w:tcBorders>
            <w:noWrap w:val="0"/>
            <w:vAlign w:val="center"/>
          </w:tcPr>
          <w:p w14:paraId="7494D5C4">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14:paraId="4AA40C3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98" w:type="dxa"/>
            <w:tcBorders>
              <w:top w:val="nil"/>
              <w:left w:val="nil"/>
              <w:bottom w:val="nil"/>
              <w:right w:val="nil"/>
            </w:tcBorders>
            <w:noWrap/>
            <w:vAlign w:val="center"/>
          </w:tcPr>
          <w:p w14:paraId="5218A388">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37CD7A11">
      <w:pPr>
        <w:widowControl/>
        <w:jc w:val="left"/>
        <w:rPr>
          <w:rFonts w:eastAsia="仿宋_GB2312"/>
          <w:color w:val="000000"/>
          <w:kern w:val="0"/>
          <w:szCs w:val="21"/>
        </w:rPr>
      </w:pPr>
      <w:r>
        <w:rPr>
          <w:rFonts w:eastAsia="仿宋_GB2312"/>
          <w:color w:val="000000"/>
          <w:kern w:val="0"/>
          <w:szCs w:val="21"/>
        </w:rPr>
        <w:t xml:space="preserve">                                                                                                                             </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6239BC49">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68E91771">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4023E855">
            <w:pPr>
              <w:widowControl/>
              <w:jc w:val="center"/>
              <w:rPr>
                <w:rFonts w:eastAsia="仿宋_GB2312"/>
                <w:b/>
                <w:bCs/>
                <w:kern w:val="0"/>
                <w:szCs w:val="21"/>
              </w:rPr>
            </w:pPr>
            <w:r>
              <w:rPr>
                <w:rFonts w:hint="eastAsia" w:eastAsia="仿宋_GB2312"/>
                <w:b/>
                <w:bCs/>
                <w:kern w:val="0"/>
                <w:szCs w:val="21"/>
              </w:rPr>
              <w:t>决算数</w:t>
            </w:r>
          </w:p>
        </w:tc>
      </w:tr>
      <w:tr w14:paraId="7107C5D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7A80F7C3">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69F2124B">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E1F664B">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5CFF3D96">
            <w:pPr>
              <w:widowControl/>
              <w:jc w:val="center"/>
              <w:rPr>
                <w:rFonts w:eastAsia="仿宋_GB2312"/>
                <w:b/>
                <w:bCs/>
                <w:kern w:val="0"/>
                <w:szCs w:val="21"/>
              </w:rPr>
            </w:pPr>
            <w:r>
              <w:rPr>
                <w:rFonts w:hint="eastAsia" w:eastAsia="仿宋_GB2312"/>
                <w:b/>
                <w:bCs/>
                <w:kern w:val="0"/>
                <w:szCs w:val="21"/>
              </w:rPr>
              <w:t>公务</w:t>
            </w:r>
          </w:p>
          <w:p w14:paraId="0E6D9E63">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29E0EEFE">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358D2FE5">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4E5E6FD7">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25D43572">
            <w:pPr>
              <w:widowControl/>
              <w:jc w:val="center"/>
              <w:rPr>
                <w:rFonts w:eastAsia="仿宋_GB2312"/>
                <w:b/>
                <w:bCs/>
                <w:kern w:val="0"/>
                <w:szCs w:val="21"/>
              </w:rPr>
            </w:pPr>
            <w:r>
              <w:rPr>
                <w:rFonts w:hint="eastAsia" w:eastAsia="仿宋_GB2312"/>
                <w:b/>
                <w:bCs/>
                <w:kern w:val="0"/>
                <w:szCs w:val="21"/>
              </w:rPr>
              <w:t>公务</w:t>
            </w:r>
          </w:p>
          <w:p w14:paraId="59D17E43">
            <w:pPr>
              <w:widowControl/>
              <w:jc w:val="center"/>
              <w:rPr>
                <w:rFonts w:eastAsia="仿宋_GB2312"/>
                <w:b/>
                <w:bCs/>
                <w:kern w:val="0"/>
                <w:szCs w:val="21"/>
              </w:rPr>
            </w:pPr>
            <w:r>
              <w:rPr>
                <w:rFonts w:hint="eastAsia" w:eastAsia="仿宋_GB2312"/>
                <w:b/>
                <w:bCs/>
                <w:kern w:val="0"/>
                <w:szCs w:val="21"/>
              </w:rPr>
              <w:t>接待费</w:t>
            </w:r>
          </w:p>
        </w:tc>
      </w:tr>
      <w:tr w14:paraId="64B2A723">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14:paraId="01441956">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239060F">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207DBBE6">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48527A1B">
            <w:pPr>
              <w:widowControl/>
              <w:jc w:val="center"/>
              <w:rPr>
                <w:rFonts w:hint="eastAsia" w:eastAsia="仿宋_GB2312"/>
                <w:b/>
                <w:bCs/>
                <w:kern w:val="0"/>
                <w:szCs w:val="21"/>
              </w:rPr>
            </w:pPr>
            <w:r>
              <w:rPr>
                <w:rFonts w:hint="eastAsia" w:eastAsia="仿宋_GB2312"/>
                <w:b/>
                <w:bCs/>
                <w:kern w:val="0"/>
                <w:szCs w:val="21"/>
              </w:rPr>
              <w:t>公务用车</w:t>
            </w:r>
          </w:p>
          <w:p w14:paraId="601E6CC2">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436C5768">
            <w:pPr>
              <w:widowControl/>
              <w:jc w:val="center"/>
              <w:rPr>
                <w:rFonts w:hint="eastAsia" w:eastAsia="仿宋_GB2312"/>
                <w:b/>
                <w:bCs/>
                <w:kern w:val="0"/>
                <w:szCs w:val="21"/>
              </w:rPr>
            </w:pPr>
            <w:r>
              <w:rPr>
                <w:rFonts w:hint="eastAsia" w:eastAsia="仿宋_GB2312"/>
                <w:b/>
                <w:bCs/>
                <w:kern w:val="0"/>
                <w:szCs w:val="21"/>
              </w:rPr>
              <w:t>公务用车</w:t>
            </w:r>
          </w:p>
          <w:p w14:paraId="5B9C8356">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1803CAF8">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14:paraId="73DFE44E">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157ACCC">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62961B29">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19C6AB83">
            <w:pPr>
              <w:widowControl/>
              <w:jc w:val="center"/>
              <w:rPr>
                <w:rFonts w:hint="eastAsia" w:eastAsia="仿宋_GB2312"/>
                <w:b/>
                <w:bCs/>
                <w:kern w:val="0"/>
                <w:szCs w:val="21"/>
              </w:rPr>
            </w:pPr>
            <w:r>
              <w:rPr>
                <w:rFonts w:hint="eastAsia" w:eastAsia="仿宋_GB2312"/>
                <w:b/>
                <w:bCs/>
                <w:kern w:val="0"/>
                <w:szCs w:val="21"/>
              </w:rPr>
              <w:t>公务用车</w:t>
            </w:r>
          </w:p>
          <w:p w14:paraId="4BBE8578">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042E05D6">
            <w:pPr>
              <w:widowControl/>
              <w:jc w:val="center"/>
              <w:rPr>
                <w:rFonts w:hint="eastAsia" w:eastAsia="仿宋_GB2312"/>
                <w:b/>
                <w:bCs/>
                <w:kern w:val="0"/>
                <w:szCs w:val="21"/>
              </w:rPr>
            </w:pPr>
            <w:r>
              <w:rPr>
                <w:rFonts w:hint="eastAsia" w:eastAsia="仿宋_GB2312"/>
                <w:b/>
                <w:bCs/>
                <w:kern w:val="0"/>
                <w:szCs w:val="21"/>
              </w:rPr>
              <w:t>公务用车</w:t>
            </w:r>
          </w:p>
          <w:p w14:paraId="178E9197">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2A21A9EF">
            <w:pPr>
              <w:widowControl/>
              <w:jc w:val="left"/>
              <w:rPr>
                <w:rFonts w:eastAsia="仿宋_GB2312"/>
                <w:kern w:val="0"/>
                <w:szCs w:val="21"/>
              </w:rPr>
            </w:pPr>
          </w:p>
        </w:tc>
      </w:tr>
      <w:tr w14:paraId="6F51C6F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273E086A">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2346B9F6">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499BA438">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15377E50">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7DB4DB3C">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4923C937">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161A4141">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0199028F">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11E39C46">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35C50707">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471F9B71">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3150F927">
            <w:pPr>
              <w:widowControl/>
              <w:jc w:val="center"/>
              <w:rPr>
                <w:rFonts w:eastAsia="仿宋_GB2312"/>
                <w:kern w:val="0"/>
                <w:szCs w:val="21"/>
              </w:rPr>
            </w:pPr>
            <w:r>
              <w:rPr>
                <w:rFonts w:eastAsia="仿宋_GB2312"/>
                <w:kern w:val="0"/>
                <w:szCs w:val="21"/>
              </w:rPr>
              <w:t>12</w:t>
            </w:r>
          </w:p>
        </w:tc>
      </w:tr>
      <w:tr w14:paraId="5E31074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30DC184E">
            <w:pPr>
              <w:widowControl/>
              <w:jc w:val="left"/>
              <w:rPr>
                <w:rFonts w:eastAsia="仿宋_GB2312"/>
                <w:kern w:val="0"/>
                <w:szCs w:val="21"/>
              </w:rPr>
            </w:pPr>
            <w:r>
              <w:rPr>
                <w:rFonts w:hint="eastAsia" w:eastAsia="仿宋_GB2312"/>
                <w:kern w:val="0"/>
                <w:szCs w:val="21"/>
              </w:rPr>
              <w:t>　40.00</w:t>
            </w:r>
          </w:p>
        </w:tc>
        <w:tc>
          <w:tcPr>
            <w:tcW w:w="1220" w:type="dxa"/>
            <w:tcBorders>
              <w:top w:val="nil"/>
              <w:left w:val="nil"/>
              <w:bottom w:val="single" w:color="auto" w:sz="8" w:space="0"/>
              <w:right w:val="single" w:color="auto" w:sz="4" w:space="0"/>
            </w:tcBorders>
            <w:noWrap w:val="0"/>
            <w:vAlign w:val="center"/>
          </w:tcPr>
          <w:p w14:paraId="0B19A7F7">
            <w:pPr>
              <w:widowControl/>
              <w:jc w:val="left"/>
              <w:rPr>
                <w:rFonts w:eastAsia="仿宋_GB2312"/>
                <w:kern w:val="0"/>
                <w:szCs w:val="21"/>
              </w:rPr>
            </w:pPr>
            <w:r>
              <w:rPr>
                <w:rFonts w:hint="eastAsia" w:eastAsia="仿宋_GB2312"/>
                <w:kern w:val="0"/>
                <w:szCs w:val="21"/>
              </w:rPr>
              <w:t>　0.00</w:t>
            </w:r>
          </w:p>
        </w:tc>
        <w:tc>
          <w:tcPr>
            <w:tcW w:w="1220" w:type="dxa"/>
            <w:tcBorders>
              <w:top w:val="nil"/>
              <w:left w:val="nil"/>
              <w:bottom w:val="single" w:color="auto" w:sz="8" w:space="0"/>
              <w:right w:val="single" w:color="auto" w:sz="4" w:space="0"/>
            </w:tcBorders>
            <w:noWrap w:val="0"/>
            <w:vAlign w:val="center"/>
          </w:tcPr>
          <w:p w14:paraId="4904680D">
            <w:pPr>
              <w:widowControl/>
              <w:jc w:val="left"/>
              <w:rPr>
                <w:rFonts w:eastAsia="仿宋_GB2312"/>
                <w:kern w:val="0"/>
                <w:szCs w:val="21"/>
              </w:rPr>
            </w:pPr>
            <w:r>
              <w:rPr>
                <w:rFonts w:hint="eastAsia" w:eastAsia="仿宋_GB2312"/>
                <w:kern w:val="0"/>
                <w:szCs w:val="21"/>
              </w:rPr>
              <w:t>　20.00</w:t>
            </w:r>
          </w:p>
        </w:tc>
        <w:tc>
          <w:tcPr>
            <w:tcW w:w="1220" w:type="dxa"/>
            <w:tcBorders>
              <w:top w:val="nil"/>
              <w:left w:val="nil"/>
              <w:bottom w:val="single" w:color="auto" w:sz="8" w:space="0"/>
              <w:right w:val="single" w:color="auto" w:sz="4" w:space="0"/>
            </w:tcBorders>
            <w:noWrap w:val="0"/>
            <w:vAlign w:val="center"/>
          </w:tcPr>
          <w:p w14:paraId="235CE856">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0.00</w:t>
            </w:r>
          </w:p>
        </w:tc>
        <w:tc>
          <w:tcPr>
            <w:tcW w:w="1220" w:type="dxa"/>
            <w:tcBorders>
              <w:top w:val="nil"/>
              <w:left w:val="nil"/>
              <w:bottom w:val="single" w:color="auto" w:sz="8" w:space="0"/>
              <w:right w:val="single" w:color="auto" w:sz="4" w:space="0"/>
            </w:tcBorders>
            <w:noWrap w:val="0"/>
            <w:vAlign w:val="center"/>
          </w:tcPr>
          <w:p w14:paraId="0E07D1BD">
            <w:pPr>
              <w:widowControl/>
              <w:jc w:val="left"/>
              <w:rPr>
                <w:rFonts w:eastAsia="仿宋_GB2312"/>
                <w:kern w:val="0"/>
                <w:szCs w:val="21"/>
              </w:rPr>
            </w:pPr>
            <w:r>
              <w:rPr>
                <w:rFonts w:hint="eastAsia" w:eastAsia="仿宋_GB2312"/>
                <w:kern w:val="0"/>
                <w:szCs w:val="21"/>
              </w:rPr>
              <w:t>　20.00</w:t>
            </w:r>
          </w:p>
        </w:tc>
        <w:tc>
          <w:tcPr>
            <w:tcW w:w="1220" w:type="dxa"/>
            <w:tcBorders>
              <w:top w:val="nil"/>
              <w:left w:val="nil"/>
              <w:bottom w:val="single" w:color="auto" w:sz="8" w:space="0"/>
              <w:right w:val="single" w:color="auto" w:sz="4" w:space="0"/>
            </w:tcBorders>
            <w:noWrap w:val="0"/>
            <w:vAlign w:val="center"/>
          </w:tcPr>
          <w:p w14:paraId="1DFDBD8A">
            <w:pPr>
              <w:widowControl/>
              <w:jc w:val="left"/>
              <w:rPr>
                <w:rFonts w:eastAsia="仿宋_GB2312"/>
                <w:kern w:val="0"/>
                <w:szCs w:val="21"/>
              </w:rPr>
            </w:pPr>
            <w:r>
              <w:rPr>
                <w:rFonts w:hint="eastAsia" w:eastAsia="仿宋_GB2312"/>
                <w:kern w:val="0"/>
                <w:szCs w:val="21"/>
              </w:rPr>
              <w:t>　20.00</w:t>
            </w:r>
          </w:p>
        </w:tc>
        <w:tc>
          <w:tcPr>
            <w:tcW w:w="1220" w:type="dxa"/>
            <w:tcBorders>
              <w:top w:val="nil"/>
              <w:left w:val="nil"/>
              <w:bottom w:val="single" w:color="auto" w:sz="8" w:space="0"/>
              <w:right w:val="single" w:color="auto" w:sz="4" w:space="0"/>
            </w:tcBorders>
            <w:noWrap w:val="0"/>
            <w:vAlign w:val="center"/>
          </w:tcPr>
          <w:p w14:paraId="4710DC64">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38.60</w:t>
            </w:r>
          </w:p>
        </w:tc>
        <w:tc>
          <w:tcPr>
            <w:tcW w:w="1220" w:type="dxa"/>
            <w:tcBorders>
              <w:top w:val="nil"/>
              <w:left w:val="nil"/>
              <w:bottom w:val="single" w:color="auto" w:sz="8" w:space="0"/>
              <w:right w:val="single" w:color="auto" w:sz="4" w:space="0"/>
            </w:tcBorders>
            <w:noWrap w:val="0"/>
            <w:vAlign w:val="center"/>
          </w:tcPr>
          <w:p w14:paraId="62ABA6B9">
            <w:pPr>
              <w:widowControl/>
              <w:jc w:val="left"/>
              <w:rPr>
                <w:rFonts w:eastAsia="仿宋_GB2312"/>
                <w:kern w:val="0"/>
                <w:szCs w:val="21"/>
              </w:rPr>
            </w:pPr>
            <w:r>
              <w:rPr>
                <w:rFonts w:hint="eastAsia" w:eastAsia="仿宋_GB2312"/>
                <w:kern w:val="0"/>
                <w:szCs w:val="21"/>
              </w:rPr>
              <w:t>　0.00</w:t>
            </w:r>
          </w:p>
        </w:tc>
        <w:tc>
          <w:tcPr>
            <w:tcW w:w="1220" w:type="dxa"/>
            <w:tcBorders>
              <w:top w:val="nil"/>
              <w:left w:val="nil"/>
              <w:bottom w:val="single" w:color="auto" w:sz="8" w:space="0"/>
              <w:right w:val="single" w:color="auto" w:sz="4" w:space="0"/>
            </w:tcBorders>
            <w:noWrap w:val="0"/>
            <w:vAlign w:val="center"/>
          </w:tcPr>
          <w:p w14:paraId="1DEFFBBC">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19.51</w:t>
            </w:r>
          </w:p>
        </w:tc>
        <w:tc>
          <w:tcPr>
            <w:tcW w:w="1220" w:type="dxa"/>
            <w:tcBorders>
              <w:top w:val="nil"/>
              <w:left w:val="nil"/>
              <w:bottom w:val="single" w:color="auto" w:sz="8" w:space="0"/>
              <w:right w:val="single" w:color="auto" w:sz="4" w:space="0"/>
            </w:tcBorders>
            <w:noWrap w:val="0"/>
            <w:vAlign w:val="center"/>
          </w:tcPr>
          <w:p w14:paraId="5B0BF0C3">
            <w:pPr>
              <w:widowControl/>
              <w:jc w:val="left"/>
              <w:rPr>
                <w:rFonts w:eastAsia="仿宋_GB2312"/>
                <w:kern w:val="0"/>
                <w:szCs w:val="21"/>
              </w:rPr>
            </w:pPr>
            <w:r>
              <w:rPr>
                <w:rFonts w:hint="eastAsia" w:eastAsia="仿宋_GB2312"/>
                <w:kern w:val="0"/>
                <w:szCs w:val="21"/>
              </w:rPr>
              <w:t>　0.00</w:t>
            </w:r>
          </w:p>
        </w:tc>
        <w:tc>
          <w:tcPr>
            <w:tcW w:w="1220" w:type="dxa"/>
            <w:tcBorders>
              <w:top w:val="nil"/>
              <w:left w:val="nil"/>
              <w:bottom w:val="single" w:color="auto" w:sz="8" w:space="0"/>
              <w:right w:val="nil"/>
            </w:tcBorders>
            <w:noWrap w:val="0"/>
            <w:vAlign w:val="center"/>
          </w:tcPr>
          <w:p w14:paraId="34D77546">
            <w:pPr>
              <w:widowControl/>
              <w:jc w:val="left"/>
              <w:rPr>
                <w:rFonts w:eastAsia="仿宋_GB2312"/>
                <w:kern w:val="0"/>
                <w:szCs w:val="21"/>
              </w:rPr>
            </w:pPr>
            <w:r>
              <w:rPr>
                <w:rFonts w:hint="eastAsia" w:eastAsia="仿宋_GB2312"/>
                <w:kern w:val="0"/>
                <w:szCs w:val="21"/>
              </w:rPr>
              <w:t>　19.51</w:t>
            </w:r>
          </w:p>
        </w:tc>
        <w:tc>
          <w:tcPr>
            <w:tcW w:w="1220" w:type="dxa"/>
            <w:tcBorders>
              <w:top w:val="nil"/>
              <w:left w:val="single" w:color="auto" w:sz="4" w:space="0"/>
              <w:bottom w:val="single" w:color="auto" w:sz="8" w:space="0"/>
              <w:right w:val="single" w:color="auto" w:sz="8" w:space="0"/>
            </w:tcBorders>
            <w:noWrap w:val="0"/>
            <w:vAlign w:val="center"/>
          </w:tcPr>
          <w:p w14:paraId="353531D4">
            <w:pPr>
              <w:widowControl/>
              <w:jc w:val="left"/>
              <w:rPr>
                <w:rFonts w:eastAsia="仿宋_GB2312"/>
                <w:kern w:val="0"/>
                <w:szCs w:val="21"/>
              </w:rPr>
            </w:pPr>
            <w:r>
              <w:rPr>
                <w:rFonts w:hint="eastAsia" w:eastAsia="仿宋_GB2312"/>
                <w:kern w:val="0"/>
                <w:szCs w:val="21"/>
              </w:rPr>
              <w:t>　19.09</w:t>
            </w:r>
          </w:p>
        </w:tc>
      </w:tr>
    </w:tbl>
    <w:p w14:paraId="5788E10D">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F3B70FD">
      <w:pPr>
        <w:widowControl/>
        <w:jc w:val="left"/>
        <w:rPr>
          <w:rFonts w:hint="eastAsia" w:ascii="宋体" w:cs="宋体"/>
          <w:kern w:val="0"/>
          <w:sz w:val="24"/>
        </w:rPr>
      </w:pPr>
      <w:r>
        <w:rPr>
          <w:rFonts w:hint="eastAsia" w:ascii="宋体" w:cs="宋体"/>
          <w:kern w:val="0"/>
          <w:sz w:val="24"/>
        </w:rPr>
        <w:br w:type="page"/>
      </w:r>
    </w:p>
    <w:p w14:paraId="4F78C729">
      <w:pPr>
        <w:autoSpaceDE w:val="0"/>
        <w:autoSpaceDN w:val="0"/>
        <w:adjustRightInd w:val="0"/>
        <w:ind w:left="315" w:leftChars="150"/>
        <w:jc w:val="left"/>
        <w:rPr>
          <w:rFonts w:hint="eastAsia" w:ascii="宋体" w:cs="宋体"/>
          <w:kern w:val="0"/>
          <w:sz w:val="24"/>
        </w:rPr>
      </w:pPr>
    </w:p>
    <w:tbl>
      <w:tblPr>
        <w:tblStyle w:val="6"/>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1E89EE8C">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4D7D4395">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00F59EE1">
            <w:pPr>
              <w:widowControl/>
              <w:jc w:val="center"/>
              <w:rPr>
                <w:rFonts w:ascii="华文中宋" w:hAnsi="华文中宋" w:eastAsia="华文中宋" w:cs="宋体"/>
                <w:kern w:val="0"/>
                <w:sz w:val="32"/>
                <w:szCs w:val="32"/>
              </w:rPr>
            </w:pPr>
          </w:p>
        </w:tc>
      </w:tr>
      <w:tr w14:paraId="3ACEC03D">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1969801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6" w:type="dxa"/>
            <w:tcBorders>
              <w:top w:val="nil"/>
              <w:left w:val="nil"/>
              <w:bottom w:val="nil"/>
              <w:right w:val="nil"/>
            </w:tcBorders>
            <w:noWrap w:val="0"/>
            <w:vAlign w:val="center"/>
          </w:tcPr>
          <w:p w14:paraId="4C3A991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65" w:type="dxa"/>
            <w:tcBorders>
              <w:top w:val="nil"/>
              <w:left w:val="nil"/>
              <w:bottom w:val="nil"/>
              <w:right w:val="nil"/>
            </w:tcBorders>
            <w:noWrap w:val="0"/>
            <w:vAlign w:val="center"/>
          </w:tcPr>
          <w:p w14:paraId="4A8513B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59" w:type="dxa"/>
            <w:tcBorders>
              <w:top w:val="nil"/>
              <w:left w:val="nil"/>
              <w:bottom w:val="nil"/>
              <w:right w:val="nil"/>
            </w:tcBorders>
            <w:noWrap w:val="0"/>
            <w:vAlign w:val="center"/>
          </w:tcPr>
          <w:p w14:paraId="04F9FAD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14:paraId="4F6B8DDF">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14:paraId="67AA741C">
            <w:pPr>
              <w:widowControl/>
              <w:wordWrap w:val="0"/>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71A0D4CD">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14:paraId="55B5D5A3">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01F79AD3">
            <w:pPr>
              <w:widowControl/>
              <w:rPr>
                <w:rFonts w:hint="eastAsia" w:ascii="宋体" w:hAnsi="宋体" w:cs="宋体"/>
                <w:kern w:val="0"/>
                <w:sz w:val="20"/>
                <w:szCs w:val="20"/>
              </w:rPr>
            </w:pPr>
            <w:r>
              <w:rPr>
                <w:rFonts w:hint="eastAsia" w:ascii="宋体" w:hAnsi="宋体" w:cs="宋体"/>
                <w:kern w:val="0"/>
                <w:sz w:val="20"/>
                <w:szCs w:val="20"/>
                <w:lang w:eastAsia="zh-CN"/>
              </w:rPr>
              <w:t>蓝山县交通运输局</w:t>
            </w:r>
          </w:p>
        </w:tc>
        <w:tc>
          <w:tcPr>
            <w:tcW w:w="1359" w:type="dxa"/>
            <w:tcBorders>
              <w:top w:val="nil"/>
              <w:left w:val="nil"/>
              <w:bottom w:val="nil"/>
              <w:right w:val="nil"/>
            </w:tcBorders>
            <w:noWrap w:val="0"/>
            <w:vAlign w:val="center"/>
          </w:tcPr>
          <w:p w14:paraId="5EB6A2E7">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14:paraId="38F5A72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14:paraId="67B7ABE1">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7768DDE2">
      <w:pPr>
        <w:widowControl/>
        <w:wordWrap w:val="0"/>
        <w:jc w:val="right"/>
        <w:rPr>
          <w:rFonts w:eastAsia="仿宋_GB2312"/>
          <w:color w:val="000000"/>
          <w:kern w:val="0"/>
          <w:szCs w:val="21"/>
        </w:rPr>
      </w:pPr>
      <w:r>
        <w:rPr>
          <w:rFonts w:eastAsia="仿宋_GB2312"/>
          <w:color w:val="000000"/>
          <w:kern w:val="0"/>
          <w:szCs w:val="21"/>
        </w:rPr>
        <w:t xml:space="preserve">                                                                                                                </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435"/>
        <w:gridCol w:w="1885"/>
        <w:gridCol w:w="2000"/>
        <w:gridCol w:w="2000"/>
        <w:gridCol w:w="2000"/>
        <w:gridCol w:w="2000"/>
        <w:gridCol w:w="2000"/>
      </w:tblGrid>
      <w:tr w14:paraId="5B71C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555" w:type="dxa"/>
            <w:gridSpan w:val="2"/>
            <w:tcBorders>
              <w:top w:val="single" w:color="auto" w:sz="8" w:space="0"/>
              <w:left w:val="single" w:color="auto" w:sz="8" w:space="0"/>
              <w:bottom w:val="single" w:color="auto" w:sz="8" w:space="0"/>
              <w:right w:val="single" w:color="auto" w:sz="8" w:space="0"/>
            </w:tcBorders>
            <w:noWrap w:val="0"/>
            <w:vAlign w:val="center"/>
          </w:tcPr>
          <w:p w14:paraId="350E4721">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1885" w:type="dxa"/>
            <w:vMerge w:val="restart"/>
            <w:tcBorders>
              <w:top w:val="single" w:color="auto" w:sz="8" w:space="0"/>
              <w:left w:val="single" w:color="auto" w:sz="8" w:space="0"/>
              <w:bottom w:val="single" w:color="auto" w:sz="8" w:space="0"/>
              <w:right w:val="single" w:color="auto" w:sz="8" w:space="0"/>
            </w:tcBorders>
            <w:noWrap w:val="0"/>
            <w:vAlign w:val="center"/>
          </w:tcPr>
          <w:p w14:paraId="7FC7F752">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79D89C9F">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19C3538A">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FBFA5D2">
            <w:pPr>
              <w:widowControl/>
              <w:jc w:val="center"/>
              <w:rPr>
                <w:rFonts w:eastAsia="仿宋_GB2312"/>
                <w:b/>
                <w:kern w:val="0"/>
                <w:szCs w:val="21"/>
              </w:rPr>
            </w:pPr>
            <w:r>
              <w:rPr>
                <w:rFonts w:hint="eastAsia" w:eastAsia="仿宋_GB2312"/>
                <w:b/>
                <w:kern w:val="0"/>
                <w:szCs w:val="21"/>
              </w:rPr>
              <w:t>年末结转和结余</w:t>
            </w:r>
          </w:p>
        </w:tc>
      </w:tr>
      <w:tr w14:paraId="78049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50EC632A">
            <w:pPr>
              <w:widowControl/>
              <w:jc w:val="center"/>
              <w:rPr>
                <w:rFonts w:eastAsia="仿宋_GB2312"/>
                <w:b/>
                <w:kern w:val="0"/>
                <w:szCs w:val="21"/>
              </w:rPr>
            </w:pPr>
            <w:r>
              <w:rPr>
                <w:rFonts w:hint="eastAsia" w:eastAsia="仿宋_GB2312"/>
                <w:b/>
                <w:kern w:val="0"/>
                <w:szCs w:val="21"/>
              </w:rPr>
              <w:t>功能分类科目编码</w:t>
            </w:r>
          </w:p>
        </w:tc>
        <w:tc>
          <w:tcPr>
            <w:tcW w:w="1435" w:type="dxa"/>
            <w:vMerge w:val="restart"/>
            <w:tcBorders>
              <w:top w:val="single" w:color="auto" w:sz="8" w:space="0"/>
              <w:left w:val="single" w:color="auto" w:sz="8" w:space="0"/>
              <w:bottom w:val="single" w:color="auto" w:sz="8" w:space="0"/>
              <w:right w:val="single" w:color="auto" w:sz="8" w:space="0"/>
            </w:tcBorders>
            <w:noWrap w:val="0"/>
            <w:vAlign w:val="center"/>
          </w:tcPr>
          <w:p w14:paraId="546C2D30">
            <w:pPr>
              <w:widowControl/>
              <w:jc w:val="center"/>
              <w:rPr>
                <w:rFonts w:eastAsia="仿宋_GB2312"/>
                <w:b/>
                <w:kern w:val="0"/>
                <w:szCs w:val="21"/>
              </w:rPr>
            </w:pPr>
            <w:r>
              <w:rPr>
                <w:rFonts w:hint="eastAsia" w:eastAsia="仿宋_GB2312"/>
                <w:b/>
                <w:kern w:val="0"/>
                <w:szCs w:val="21"/>
              </w:rPr>
              <w:t>科目名称</w:t>
            </w:r>
          </w:p>
        </w:tc>
        <w:tc>
          <w:tcPr>
            <w:tcW w:w="1885" w:type="dxa"/>
            <w:vMerge w:val="continue"/>
            <w:tcBorders>
              <w:top w:val="single" w:color="auto" w:sz="8" w:space="0"/>
              <w:left w:val="single" w:color="auto" w:sz="8" w:space="0"/>
              <w:bottom w:val="single" w:color="auto" w:sz="8" w:space="0"/>
              <w:right w:val="single" w:color="auto" w:sz="8" w:space="0"/>
            </w:tcBorders>
            <w:noWrap w:val="0"/>
            <w:vAlign w:val="center"/>
          </w:tcPr>
          <w:p w14:paraId="19D870A5">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68A1A65">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3ED8EC69">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EA7DD14">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63FA154">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5D7C999">
            <w:pPr>
              <w:widowControl/>
              <w:jc w:val="left"/>
              <w:rPr>
                <w:rFonts w:eastAsia="仿宋_GB2312"/>
                <w:b/>
                <w:kern w:val="0"/>
                <w:szCs w:val="21"/>
              </w:rPr>
            </w:pPr>
          </w:p>
        </w:tc>
      </w:tr>
      <w:tr w14:paraId="6A4B9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70D19FA">
            <w:pPr>
              <w:widowControl/>
              <w:jc w:val="left"/>
              <w:rPr>
                <w:rFonts w:eastAsia="仿宋_GB2312"/>
                <w:b/>
                <w:kern w:val="0"/>
                <w:szCs w:val="21"/>
              </w:rPr>
            </w:pPr>
          </w:p>
        </w:tc>
        <w:tc>
          <w:tcPr>
            <w:tcW w:w="1435" w:type="dxa"/>
            <w:vMerge w:val="continue"/>
            <w:tcBorders>
              <w:top w:val="single" w:color="auto" w:sz="8" w:space="0"/>
              <w:left w:val="single" w:color="auto" w:sz="8" w:space="0"/>
              <w:bottom w:val="single" w:color="auto" w:sz="8" w:space="0"/>
              <w:right w:val="single" w:color="auto" w:sz="8" w:space="0"/>
            </w:tcBorders>
            <w:noWrap w:val="0"/>
            <w:vAlign w:val="center"/>
          </w:tcPr>
          <w:p w14:paraId="1467C8CC">
            <w:pPr>
              <w:widowControl/>
              <w:jc w:val="left"/>
              <w:rPr>
                <w:rFonts w:eastAsia="仿宋_GB2312"/>
                <w:b/>
                <w:kern w:val="0"/>
                <w:szCs w:val="21"/>
              </w:rPr>
            </w:pPr>
          </w:p>
        </w:tc>
        <w:tc>
          <w:tcPr>
            <w:tcW w:w="1885" w:type="dxa"/>
            <w:vMerge w:val="continue"/>
            <w:tcBorders>
              <w:top w:val="single" w:color="auto" w:sz="8" w:space="0"/>
              <w:left w:val="single" w:color="auto" w:sz="8" w:space="0"/>
              <w:bottom w:val="single" w:color="auto" w:sz="8" w:space="0"/>
              <w:right w:val="single" w:color="auto" w:sz="8" w:space="0"/>
            </w:tcBorders>
            <w:noWrap w:val="0"/>
            <w:vAlign w:val="center"/>
          </w:tcPr>
          <w:p w14:paraId="7DB4DFF2">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4629184">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F7DAD4A">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EC4814C">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4148F0F">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AAAF2B9">
            <w:pPr>
              <w:widowControl/>
              <w:jc w:val="left"/>
              <w:rPr>
                <w:rFonts w:eastAsia="仿宋_GB2312"/>
                <w:b/>
                <w:kern w:val="0"/>
                <w:szCs w:val="21"/>
              </w:rPr>
            </w:pPr>
          </w:p>
        </w:tc>
      </w:tr>
      <w:tr w14:paraId="29DE9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5AA1A26">
            <w:pPr>
              <w:widowControl/>
              <w:jc w:val="left"/>
              <w:rPr>
                <w:rFonts w:eastAsia="仿宋_GB2312"/>
                <w:b/>
                <w:kern w:val="0"/>
                <w:szCs w:val="21"/>
              </w:rPr>
            </w:pPr>
          </w:p>
        </w:tc>
        <w:tc>
          <w:tcPr>
            <w:tcW w:w="1435" w:type="dxa"/>
            <w:vMerge w:val="continue"/>
            <w:tcBorders>
              <w:top w:val="single" w:color="auto" w:sz="8" w:space="0"/>
              <w:left w:val="single" w:color="auto" w:sz="8" w:space="0"/>
              <w:bottom w:val="single" w:color="auto" w:sz="8" w:space="0"/>
              <w:right w:val="single" w:color="auto" w:sz="8" w:space="0"/>
            </w:tcBorders>
            <w:noWrap w:val="0"/>
            <w:vAlign w:val="center"/>
          </w:tcPr>
          <w:p w14:paraId="635F7A26">
            <w:pPr>
              <w:widowControl/>
              <w:jc w:val="left"/>
              <w:rPr>
                <w:rFonts w:eastAsia="仿宋_GB2312"/>
                <w:b/>
                <w:kern w:val="0"/>
                <w:szCs w:val="21"/>
              </w:rPr>
            </w:pPr>
          </w:p>
        </w:tc>
        <w:tc>
          <w:tcPr>
            <w:tcW w:w="1885" w:type="dxa"/>
            <w:vMerge w:val="continue"/>
            <w:tcBorders>
              <w:top w:val="single" w:color="auto" w:sz="8" w:space="0"/>
              <w:left w:val="single" w:color="auto" w:sz="8" w:space="0"/>
              <w:bottom w:val="single" w:color="auto" w:sz="8" w:space="0"/>
              <w:right w:val="single" w:color="auto" w:sz="8" w:space="0"/>
            </w:tcBorders>
            <w:noWrap w:val="0"/>
            <w:vAlign w:val="center"/>
          </w:tcPr>
          <w:p w14:paraId="539D4EC4">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EE8B793">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88828F7">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455D344">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E6E76A3">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72F6A43">
            <w:pPr>
              <w:widowControl/>
              <w:jc w:val="left"/>
              <w:rPr>
                <w:rFonts w:eastAsia="仿宋_GB2312"/>
                <w:b/>
                <w:kern w:val="0"/>
                <w:szCs w:val="21"/>
              </w:rPr>
            </w:pPr>
          </w:p>
        </w:tc>
      </w:tr>
      <w:tr w14:paraId="55BC4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555" w:type="dxa"/>
            <w:gridSpan w:val="2"/>
            <w:tcBorders>
              <w:top w:val="single" w:color="auto" w:sz="8" w:space="0"/>
              <w:left w:val="single" w:color="auto" w:sz="8" w:space="0"/>
              <w:bottom w:val="single" w:color="auto" w:sz="8" w:space="0"/>
              <w:right w:val="single" w:color="auto" w:sz="8" w:space="0"/>
            </w:tcBorders>
            <w:noWrap w:val="0"/>
            <w:vAlign w:val="center"/>
          </w:tcPr>
          <w:p w14:paraId="6C6EE886">
            <w:pPr>
              <w:widowControl/>
              <w:jc w:val="center"/>
              <w:rPr>
                <w:rFonts w:eastAsia="仿宋_GB2312"/>
                <w:kern w:val="0"/>
                <w:szCs w:val="21"/>
              </w:rPr>
            </w:pPr>
            <w:r>
              <w:rPr>
                <w:rFonts w:hint="eastAsia" w:eastAsia="仿宋_GB2312"/>
                <w:kern w:val="0"/>
                <w:szCs w:val="21"/>
              </w:rPr>
              <w:t>栏次</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01ACCEC9">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D28D36F">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D04D653">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CD913FF">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7EE12FD">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F896B2C">
            <w:pPr>
              <w:widowControl/>
              <w:jc w:val="center"/>
              <w:rPr>
                <w:rFonts w:eastAsia="仿宋_GB2312"/>
                <w:kern w:val="0"/>
                <w:szCs w:val="21"/>
              </w:rPr>
            </w:pPr>
            <w:r>
              <w:rPr>
                <w:rFonts w:eastAsia="仿宋_GB2312"/>
                <w:kern w:val="0"/>
                <w:szCs w:val="21"/>
              </w:rPr>
              <w:t>6</w:t>
            </w:r>
          </w:p>
        </w:tc>
      </w:tr>
      <w:tr w14:paraId="6052F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555" w:type="dxa"/>
            <w:gridSpan w:val="2"/>
            <w:tcBorders>
              <w:top w:val="single" w:color="auto" w:sz="8" w:space="0"/>
              <w:left w:val="single" w:color="auto" w:sz="8" w:space="0"/>
              <w:bottom w:val="single" w:color="auto" w:sz="8" w:space="0"/>
              <w:right w:val="single" w:color="auto" w:sz="8" w:space="0"/>
            </w:tcBorders>
            <w:noWrap w:val="0"/>
            <w:vAlign w:val="center"/>
          </w:tcPr>
          <w:p w14:paraId="4ECA9D0C">
            <w:pPr>
              <w:widowControl/>
              <w:jc w:val="center"/>
              <w:rPr>
                <w:rFonts w:eastAsia="仿宋_GB2312"/>
                <w:kern w:val="0"/>
                <w:szCs w:val="21"/>
              </w:rPr>
            </w:pPr>
            <w:r>
              <w:rPr>
                <w:rFonts w:hint="eastAsia" w:eastAsia="仿宋_GB2312"/>
                <w:kern w:val="0"/>
                <w:szCs w:val="21"/>
              </w:rPr>
              <w:t>合计</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04CC6C7C">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C1DC7BD">
            <w:pPr>
              <w:widowControl/>
              <w:jc w:val="center"/>
              <w:rPr>
                <w:rFonts w:eastAsia="仿宋_GB2312"/>
                <w:kern w:val="0"/>
                <w:szCs w:val="21"/>
              </w:rPr>
            </w:pPr>
            <w:r>
              <w:rPr>
                <w:rFonts w:hint="eastAsia" w:eastAsia="仿宋_GB2312"/>
                <w:kern w:val="0"/>
                <w:szCs w:val="21"/>
              </w:rPr>
              <w:t>　</w:t>
            </w: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25B54A">
            <w:pPr>
              <w:widowControl/>
              <w:jc w:val="center"/>
              <w:rPr>
                <w:rFonts w:eastAsia="仿宋_GB2312"/>
                <w:kern w:val="0"/>
                <w:szCs w:val="21"/>
              </w:rPr>
            </w:pPr>
            <w:r>
              <w:rPr>
                <w:rFonts w:hint="eastAsia" w:eastAsia="仿宋_GB2312"/>
                <w:kern w:val="0"/>
                <w:szCs w:val="21"/>
              </w:rPr>
              <w:t>　</w:t>
            </w: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4700EDC">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2DA3BE6">
            <w:pPr>
              <w:widowControl/>
              <w:jc w:val="center"/>
              <w:rPr>
                <w:rFonts w:eastAsia="仿宋_GB2312"/>
                <w:kern w:val="0"/>
                <w:szCs w:val="21"/>
              </w:rPr>
            </w:pPr>
            <w:r>
              <w:rPr>
                <w:rFonts w:hint="eastAsia" w:eastAsia="仿宋_GB2312"/>
                <w:kern w:val="0"/>
                <w:szCs w:val="21"/>
                <w:lang w:val="en-US" w:eastAsia="zh-CN"/>
              </w:rPr>
              <w:t>2139.89</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36B92B2">
            <w:pPr>
              <w:widowControl/>
              <w:jc w:val="center"/>
              <w:rPr>
                <w:rFonts w:eastAsia="仿宋_GB2312"/>
                <w:kern w:val="0"/>
                <w:szCs w:val="21"/>
              </w:rPr>
            </w:pPr>
            <w:r>
              <w:rPr>
                <w:rFonts w:hint="eastAsia" w:eastAsia="仿宋_GB2312"/>
                <w:kern w:val="0"/>
                <w:szCs w:val="21"/>
              </w:rPr>
              <w:t>　</w:t>
            </w:r>
          </w:p>
        </w:tc>
      </w:tr>
      <w:tr w14:paraId="4C9B3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F0C9827">
            <w:pPr>
              <w:widowControl/>
              <w:jc w:val="left"/>
              <w:rPr>
                <w:rFonts w:hint="eastAsia" w:eastAsia="仿宋_GB2312"/>
                <w:kern w:val="0"/>
                <w:sz w:val="21"/>
                <w:szCs w:val="21"/>
                <w:lang w:val="en-US" w:eastAsia="zh-CN" w:bidi="ar-SA"/>
              </w:rPr>
            </w:pPr>
            <w:r>
              <w:rPr>
                <w:rFonts w:hint="eastAsia" w:eastAsia="仿宋_GB2312"/>
                <w:kern w:val="0"/>
                <w:szCs w:val="21"/>
              </w:rPr>
              <w:t xml:space="preserve"> </w:t>
            </w:r>
            <w:r>
              <w:rPr>
                <w:rFonts w:eastAsia="仿宋_GB2312"/>
                <w:kern w:val="0"/>
                <w:szCs w:val="21"/>
              </w:rPr>
              <w:t>212</w:t>
            </w:r>
          </w:p>
        </w:tc>
        <w:tc>
          <w:tcPr>
            <w:tcW w:w="1435" w:type="dxa"/>
            <w:tcBorders>
              <w:top w:val="single" w:color="auto" w:sz="8" w:space="0"/>
              <w:left w:val="single" w:color="auto" w:sz="8" w:space="0"/>
              <w:bottom w:val="single" w:color="auto" w:sz="8" w:space="0"/>
              <w:right w:val="single" w:color="auto" w:sz="8" w:space="0"/>
            </w:tcBorders>
            <w:noWrap w:val="0"/>
            <w:vAlign w:val="center"/>
          </w:tcPr>
          <w:p w14:paraId="1D5938F3">
            <w:pPr>
              <w:widowControl/>
              <w:jc w:val="left"/>
              <w:rPr>
                <w:rFonts w:hint="eastAsia" w:eastAsia="仿宋_GB2312"/>
                <w:kern w:val="0"/>
                <w:sz w:val="21"/>
                <w:szCs w:val="21"/>
                <w:lang w:val="en-US" w:eastAsia="zh-CN" w:bidi="ar-SA"/>
              </w:rPr>
            </w:pPr>
            <w:r>
              <w:rPr>
                <w:rFonts w:hint="eastAsia" w:eastAsia="仿宋_GB2312"/>
                <w:kern w:val="0"/>
                <w:szCs w:val="21"/>
              </w:rPr>
              <w:t>城乡社区支出</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4006755F">
            <w:pPr>
              <w:widowControl/>
              <w:jc w:val="right"/>
              <w:rPr>
                <w:rFonts w:hint="default" w:eastAsia="仿宋_GB2312"/>
                <w:kern w:val="0"/>
                <w:sz w:val="21"/>
                <w:szCs w:val="21"/>
                <w:lang w:val="en-US" w:eastAsia="zh-CN" w:bidi="ar-SA"/>
              </w:rPr>
            </w:pPr>
            <w:r>
              <w:rPr>
                <w:rFonts w:hint="eastAsia" w:eastAsia="仿宋_GB2312"/>
                <w:kern w:val="0"/>
                <w:szCs w:val="21"/>
                <w:lang w:val="en-US" w:eastAsia="zh-CN"/>
              </w:rPr>
              <w:t>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B2B7C81">
            <w:pPr>
              <w:widowControl/>
              <w:jc w:val="right"/>
              <w:rPr>
                <w:rFonts w:hint="eastAsia" w:eastAsia="仿宋_GB2312"/>
                <w:kern w:val="0"/>
                <w:sz w:val="21"/>
                <w:szCs w:val="21"/>
                <w:lang w:val="en-US" w:eastAsia="zh-CN" w:bidi="ar-SA"/>
              </w:rPr>
            </w:pP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0FA330B">
            <w:pPr>
              <w:widowControl/>
              <w:jc w:val="right"/>
              <w:rPr>
                <w:rFonts w:hint="default" w:eastAsia="仿宋_GB2312"/>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49ABC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DA58B3A">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2FDB251">
            <w:pPr>
              <w:widowControl/>
              <w:jc w:val="left"/>
              <w:rPr>
                <w:rFonts w:eastAsia="仿宋_GB2312"/>
                <w:kern w:val="0"/>
                <w:szCs w:val="21"/>
              </w:rPr>
            </w:pPr>
            <w:r>
              <w:rPr>
                <w:rFonts w:hint="eastAsia" w:eastAsia="仿宋_GB2312"/>
                <w:kern w:val="0"/>
                <w:szCs w:val="21"/>
              </w:rPr>
              <w:t>　</w:t>
            </w:r>
          </w:p>
        </w:tc>
      </w:tr>
      <w:tr w14:paraId="11CE2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5468E3C">
            <w:pPr>
              <w:widowControl/>
              <w:jc w:val="left"/>
              <w:rPr>
                <w:rFonts w:hint="eastAsia" w:eastAsia="仿宋_GB2312"/>
                <w:kern w:val="0"/>
                <w:sz w:val="21"/>
                <w:szCs w:val="21"/>
                <w:lang w:val="en-US" w:eastAsia="zh-CN" w:bidi="ar-SA"/>
              </w:rPr>
            </w:pPr>
            <w:r>
              <w:rPr>
                <w:rFonts w:hint="eastAsia" w:eastAsia="仿宋_GB2312"/>
                <w:kern w:val="0"/>
                <w:szCs w:val="21"/>
              </w:rPr>
              <w:t xml:space="preserve"> </w:t>
            </w:r>
            <w:r>
              <w:rPr>
                <w:rFonts w:eastAsia="仿宋_GB2312"/>
                <w:kern w:val="0"/>
                <w:szCs w:val="21"/>
              </w:rPr>
              <w:t>2120</w:t>
            </w:r>
            <w:r>
              <w:rPr>
                <w:rFonts w:hint="eastAsia" w:eastAsia="仿宋_GB2312"/>
                <w:kern w:val="0"/>
                <w:szCs w:val="21"/>
              </w:rPr>
              <w:t>8</w:t>
            </w:r>
          </w:p>
        </w:tc>
        <w:tc>
          <w:tcPr>
            <w:tcW w:w="1435" w:type="dxa"/>
            <w:tcBorders>
              <w:top w:val="single" w:color="auto" w:sz="8" w:space="0"/>
              <w:left w:val="single" w:color="auto" w:sz="8" w:space="0"/>
              <w:bottom w:val="single" w:color="auto" w:sz="8" w:space="0"/>
              <w:right w:val="single" w:color="auto" w:sz="8" w:space="0"/>
            </w:tcBorders>
            <w:noWrap w:val="0"/>
            <w:vAlign w:val="center"/>
          </w:tcPr>
          <w:p w14:paraId="5B753B2C">
            <w:pPr>
              <w:widowControl/>
              <w:jc w:val="left"/>
              <w:rPr>
                <w:rFonts w:hint="eastAsia" w:eastAsia="仿宋_GB2312"/>
                <w:kern w:val="0"/>
                <w:sz w:val="21"/>
                <w:szCs w:val="21"/>
                <w:lang w:val="en-US" w:eastAsia="zh-CN" w:bidi="ar-SA"/>
              </w:rPr>
            </w:pPr>
            <w:r>
              <w:rPr>
                <w:rFonts w:hint="eastAsia" w:eastAsia="仿宋_GB2312"/>
                <w:kern w:val="0"/>
                <w:szCs w:val="21"/>
              </w:rPr>
              <w:t>城乡社区公共设施</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1BB9577A">
            <w:pPr>
              <w:widowControl/>
              <w:jc w:val="right"/>
              <w:rPr>
                <w:rFonts w:hint="default" w:eastAsia="仿宋_GB2312"/>
                <w:kern w:val="0"/>
                <w:sz w:val="21"/>
                <w:szCs w:val="21"/>
                <w:lang w:val="en-US" w:eastAsia="zh-CN" w:bidi="ar-SA"/>
              </w:rPr>
            </w:pPr>
            <w:r>
              <w:rPr>
                <w:rFonts w:hint="eastAsia" w:eastAsia="仿宋_GB2312"/>
                <w:kern w:val="0"/>
                <w:szCs w:val="21"/>
                <w:lang w:val="en-US" w:eastAsia="zh-CN"/>
              </w:rPr>
              <w:t>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34B7A79">
            <w:pPr>
              <w:widowControl/>
              <w:jc w:val="right"/>
              <w:rPr>
                <w:rFonts w:hint="eastAsia" w:eastAsia="仿宋_GB2312"/>
                <w:kern w:val="0"/>
                <w:sz w:val="21"/>
                <w:szCs w:val="21"/>
                <w:lang w:val="en-US" w:eastAsia="zh-CN" w:bidi="ar-SA"/>
              </w:rPr>
            </w:pP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0E7E7A2">
            <w:pPr>
              <w:widowControl/>
              <w:jc w:val="right"/>
              <w:rPr>
                <w:rFonts w:hint="default" w:eastAsia="仿宋_GB2312"/>
                <w:kern w:val="0"/>
                <w:sz w:val="21"/>
                <w:szCs w:val="21"/>
                <w:lang w:val="en-US" w:eastAsia="zh-CN" w:bidi="ar-SA"/>
              </w:rPr>
            </w:pP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2672CD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03E6A4">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2530B7F">
            <w:pPr>
              <w:widowControl/>
              <w:jc w:val="left"/>
              <w:rPr>
                <w:rFonts w:eastAsia="仿宋_GB2312"/>
                <w:kern w:val="0"/>
                <w:szCs w:val="21"/>
              </w:rPr>
            </w:pPr>
            <w:r>
              <w:rPr>
                <w:rFonts w:hint="eastAsia" w:eastAsia="仿宋_GB2312"/>
                <w:kern w:val="0"/>
                <w:szCs w:val="21"/>
              </w:rPr>
              <w:t>　</w:t>
            </w:r>
          </w:p>
        </w:tc>
      </w:tr>
      <w:tr w14:paraId="0FF52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0789155">
            <w:pPr>
              <w:widowControl/>
              <w:jc w:val="left"/>
              <w:rPr>
                <w:rFonts w:hint="eastAsia" w:eastAsia="仿宋_GB2312"/>
                <w:kern w:val="0"/>
                <w:sz w:val="21"/>
                <w:szCs w:val="21"/>
                <w:lang w:val="en-US" w:eastAsia="zh-CN" w:bidi="ar-SA"/>
              </w:rPr>
            </w:pPr>
            <w:r>
              <w:rPr>
                <w:rFonts w:hint="eastAsia" w:eastAsia="仿宋_GB2312"/>
                <w:kern w:val="0"/>
                <w:szCs w:val="21"/>
              </w:rPr>
              <w:t xml:space="preserve"> </w:t>
            </w:r>
            <w:r>
              <w:rPr>
                <w:rFonts w:eastAsia="仿宋_GB2312"/>
                <w:kern w:val="0"/>
                <w:szCs w:val="21"/>
              </w:rPr>
              <w:t>2120</w:t>
            </w:r>
            <w:r>
              <w:rPr>
                <w:rFonts w:hint="eastAsia" w:eastAsia="仿宋_GB2312"/>
                <w:kern w:val="0"/>
                <w:szCs w:val="21"/>
              </w:rPr>
              <w:t>8</w:t>
            </w:r>
            <w:r>
              <w:rPr>
                <w:rFonts w:eastAsia="仿宋_GB2312"/>
                <w:kern w:val="0"/>
                <w:szCs w:val="21"/>
              </w:rPr>
              <w:t>0</w:t>
            </w:r>
            <w:r>
              <w:rPr>
                <w:rFonts w:hint="eastAsia" w:eastAsia="仿宋_GB2312"/>
                <w:kern w:val="0"/>
                <w:szCs w:val="21"/>
              </w:rPr>
              <w:t>2</w:t>
            </w:r>
          </w:p>
        </w:tc>
        <w:tc>
          <w:tcPr>
            <w:tcW w:w="1435" w:type="dxa"/>
            <w:tcBorders>
              <w:top w:val="single" w:color="auto" w:sz="8" w:space="0"/>
              <w:left w:val="single" w:color="auto" w:sz="8" w:space="0"/>
              <w:bottom w:val="single" w:color="auto" w:sz="8" w:space="0"/>
              <w:right w:val="single" w:color="auto" w:sz="8" w:space="0"/>
            </w:tcBorders>
            <w:noWrap w:val="0"/>
            <w:vAlign w:val="center"/>
          </w:tcPr>
          <w:p w14:paraId="104E37DD">
            <w:pPr>
              <w:widowControl/>
              <w:jc w:val="left"/>
              <w:rPr>
                <w:rFonts w:hint="eastAsia" w:eastAsia="仿宋_GB2312"/>
                <w:kern w:val="0"/>
                <w:sz w:val="21"/>
                <w:szCs w:val="21"/>
                <w:lang w:val="en-US" w:eastAsia="zh-CN" w:bidi="ar-SA"/>
              </w:rPr>
            </w:pPr>
            <w:r>
              <w:rPr>
                <w:rFonts w:hint="eastAsia" w:eastAsia="仿宋_GB2312"/>
                <w:kern w:val="0"/>
                <w:szCs w:val="21"/>
              </w:rPr>
              <w:t>土地开发支出</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08CC42D5">
            <w:pPr>
              <w:widowControl/>
              <w:jc w:val="right"/>
              <w:rPr>
                <w:rFonts w:hint="default" w:eastAsia="仿宋_GB2312"/>
                <w:kern w:val="0"/>
                <w:sz w:val="21"/>
                <w:szCs w:val="21"/>
                <w:lang w:val="en-US" w:eastAsia="zh-CN" w:bidi="ar-SA"/>
              </w:rPr>
            </w:pPr>
            <w:r>
              <w:rPr>
                <w:rFonts w:hint="eastAsia" w:eastAsia="仿宋_GB2312"/>
                <w:kern w:val="0"/>
                <w:szCs w:val="21"/>
                <w:lang w:val="en-US" w:eastAsia="zh-CN"/>
              </w:rPr>
              <w:t>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B05743">
            <w:pPr>
              <w:widowControl/>
              <w:jc w:val="right"/>
              <w:rPr>
                <w:rFonts w:hint="eastAsia" w:eastAsia="仿宋_GB2312"/>
                <w:kern w:val="0"/>
                <w:sz w:val="21"/>
                <w:szCs w:val="21"/>
                <w:lang w:val="en-US" w:eastAsia="zh-CN" w:bidi="ar-SA"/>
              </w:rPr>
            </w:pP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6D5654">
            <w:pPr>
              <w:widowControl/>
              <w:jc w:val="right"/>
              <w:rPr>
                <w:rFonts w:hint="default" w:eastAsia="仿宋_GB2312"/>
                <w:kern w:val="0"/>
                <w:sz w:val="21"/>
                <w:szCs w:val="21"/>
                <w:lang w:val="en-US" w:eastAsia="zh-CN" w:bidi="ar-SA"/>
              </w:rPr>
            </w:pP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D2E484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1304DB">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2139.89</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FAA5A96">
            <w:pPr>
              <w:widowControl/>
              <w:jc w:val="left"/>
              <w:rPr>
                <w:rFonts w:eastAsia="仿宋_GB2312"/>
                <w:kern w:val="0"/>
                <w:szCs w:val="21"/>
              </w:rPr>
            </w:pPr>
            <w:r>
              <w:rPr>
                <w:rFonts w:hint="eastAsia" w:eastAsia="仿宋_GB2312"/>
                <w:kern w:val="0"/>
                <w:szCs w:val="21"/>
              </w:rPr>
              <w:t>　</w:t>
            </w:r>
          </w:p>
        </w:tc>
      </w:tr>
      <w:tr w14:paraId="0C5B3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D0944BD">
            <w:pPr>
              <w:widowControl/>
              <w:jc w:val="center"/>
              <w:rPr>
                <w:rFonts w:eastAsia="仿宋_GB2312"/>
                <w:kern w:val="0"/>
                <w:szCs w:val="21"/>
              </w:rPr>
            </w:pPr>
            <w:r>
              <w:rPr>
                <w:rFonts w:hint="eastAsia" w:eastAsia="仿宋_GB2312"/>
                <w:kern w:val="0"/>
                <w:szCs w:val="21"/>
              </w:rPr>
              <w:t>　</w:t>
            </w:r>
          </w:p>
        </w:tc>
        <w:tc>
          <w:tcPr>
            <w:tcW w:w="1435" w:type="dxa"/>
            <w:tcBorders>
              <w:top w:val="single" w:color="auto" w:sz="8" w:space="0"/>
              <w:left w:val="single" w:color="auto" w:sz="8" w:space="0"/>
              <w:bottom w:val="single" w:color="auto" w:sz="8" w:space="0"/>
              <w:right w:val="single" w:color="auto" w:sz="8" w:space="0"/>
            </w:tcBorders>
            <w:noWrap w:val="0"/>
            <w:vAlign w:val="center"/>
          </w:tcPr>
          <w:p w14:paraId="1F1F18DE">
            <w:pPr>
              <w:widowControl/>
              <w:jc w:val="left"/>
              <w:rPr>
                <w:rFonts w:eastAsia="仿宋_GB2312"/>
                <w:kern w:val="0"/>
                <w:szCs w:val="21"/>
              </w:rPr>
            </w:pPr>
            <w:r>
              <w:rPr>
                <w:rFonts w:hint="eastAsia" w:eastAsia="仿宋_GB2312"/>
                <w:kern w:val="0"/>
                <w:szCs w:val="21"/>
              </w:rPr>
              <w:t>　</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6A6C9EA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3624EC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7BD43A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1BC5DA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CA0139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355D4C">
            <w:pPr>
              <w:widowControl/>
              <w:jc w:val="left"/>
              <w:rPr>
                <w:rFonts w:eastAsia="仿宋_GB2312"/>
                <w:kern w:val="0"/>
                <w:szCs w:val="21"/>
              </w:rPr>
            </w:pPr>
            <w:r>
              <w:rPr>
                <w:rFonts w:hint="eastAsia" w:eastAsia="仿宋_GB2312"/>
                <w:kern w:val="0"/>
                <w:szCs w:val="21"/>
              </w:rPr>
              <w:t>　</w:t>
            </w:r>
          </w:p>
        </w:tc>
      </w:tr>
      <w:tr w14:paraId="642F3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70C8D84">
            <w:pPr>
              <w:widowControl/>
              <w:jc w:val="center"/>
              <w:rPr>
                <w:rFonts w:eastAsia="仿宋_GB2312"/>
                <w:kern w:val="0"/>
                <w:szCs w:val="21"/>
              </w:rPr>
            </w:pPr>
            <w:r>
              <w:rPr>
                <w:rFonts w:hint="eastAsia" w:eastAsia="仿宋_GB2312"/>
                <w:kern w:val="0"/>
                <w:szCs w:val="21"/>
              </w:rPr>
              <w:t>　</w:t>
            </w:r>
          </w:p>
        </w:tc>
        <w:tc>
          <w:tcPr>
            <w:tcW w:w="1435" w:type="dxa"/>
            <w:tcBorders>
              <w:top w:val="single" w:color="auto" w:sz="8" w:space="0"/>
              <w:left w:val="single" w:color="auto" w:sz="8" w:space="0"/>
              <w:bottom w:val="single" w:color="auto" w:sz="8" w:space="0"/>
              <w:right w:val="single" w:color="auto" w:sz="8" w:space="0"/>
            </w:tcBorders>
            <w:noWrap w:val="0"/>
            <w:vAlign w:val="center"/>
          </w:tcPr>
          <w:p w14:paraId="6775139B">
            <w:pPr>
              <w:widowControl/>
              <w:jc w:val="left"/>
              <w:rPr>
                <w:rFonts w:eastAsia="仿宋_GB2312"/>
                <w:kern w:val="0"/>
                <w:szCs w:val="21"/>
              </w:rPr>
            </w:pPr>
            <w:r>
              <w:rPr>
                <w:rFonts w:hint="eastAsia" w:eastAsia="仿宋_GB2312"/>
                <w:kern w:val="0"/>
                <w:szCs w:val="21"/>
              </w:rPr>
              <w:t>　</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68429B5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9AA93C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3CE192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ECF91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188318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B6F995">
            <w:pPr>
              <w:widowControl/>
              <w:jc w:val="left"/>
              <w:rPr>
                <w:rFonts w:eastAsia="仿宋_GB2312"/>
                <w:kern w:val="0"/>
                <w:szCs w:val="21"/>
              </w:rPr>
            </w:pPr>
            <w:r>
              <w:rPr>
                <w:rFonts w:hint="eastAsia" w:eastAsia="仿宋_GB2312"/>
                <w:kern w:val="0"/>
                <w:szCs w:val="21"/>
              </w:rPr>
              <w:t>　</w:t>
            </w:r>
          </w:p>
        </w:tc>
      </w:tr>
      <w:tr w14:paraId="0311D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C7F3903">
            <w:pPr>
              <w:widowControl/>
              <w:jc w:val="center"/>
              <w:rPr>
                <w:rFonts w:eastAsia="仿宋_GB2312"/>
                <w:kern w:val="0"/>
                <w:szCs w:val="21"/>
              </w:rPr>
            </w:pPr>
            <w:r>
              <w:rPr>
                <w:rFonts w:hint="eastAsia" w:eastAsia="仿宋_GB2312"/>
                <w:kern w:val="0"/>
                <w:szCs w:val="21"/>
              </w:rPr>
              <w:t>　</w:t>
            </w:r>
          </w:p>
        </w:tc>
        <w:tc>
          <w:tcPr>
            <w:tcW w:w="1435" w:type="dxa"/>
            <w:tcBorders>
              <w:top w:val="single" w:color="auto" w:sz="8" w:space="0"/>
              <w:left w:val="single" w:color="auto" w:sz="8" w:space="0"/>
              <w:bottom w:val="single" w:color="auto" w:sz="8" w:space="0"/>
              <w:right w:val="single" w:color="auto" w:sz="8" w:space="0"/>
            </w:tcBorders>
            <w:noWrap w:val="0"/>
            <w:vAlign w:val="center"/>
          </w:tcPr>
          <w:p w14:paraId="4903AAA2">
            <w:pPr>
              <w:widowControl/>
              <w:jc w:val="left"/>
              <w:rPr>
                <w:rFonts w:eastAsia="仿宋_GB2312"/>
                <w:kern w:val="0"/>
                <w:szCs w:val="21"/>
              </w:rPr>
            </w:pPr>
            <w:r>
              <w:rPr>
                <w:rFonts w:hint="eastAsia" w:eastAsia="仿宋_GB2312"/>
                <w:kern w:val="0"/>
                <w:szCs w:val="21"/>
              </w:rPr>
              <w:t>　</w:t>
            </w:r>
          </w:p>
        </w:tc>
        <w:tc>
          <w:tcPr>
            <w:tcW w:w="1885" w:type="dxa"/>
            <w:tcBorders>
              <w:top w:val="single" w:color="auto" w:sz="8" w:space="0"/>
              <w:left w:val="single" w:color="auto" w:sz="8" w:space="0"/>
              <w:bottom w:val="single" w:color="auto" w:sz="8" w:space="0"/>
              <w:right w:val="single" w:color="auto" w:sz="8" w:space="0"/>
            </w:tcBorders>
            <w:noWrap w:val="0"/>
            <w:vAlign w:val="center"/>
          </w:tcPr>
          <w:p w14:paraId="1DF0CC3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095E83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7F288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6BACAE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A3B836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6926280">
            <w:pPr>
              <w:widowControl/>
              <w:jc w:val="left"/>
              <w:rPr>
                <w:rFonts w:eastAsia="仿宋_GB2312"/>
                <w:kern w:val="0"/>
                <w:szCs w:val="21"/>
              </w:rPr>
            </w:pPr>
            <w:r>
              <w:rPr>
                <w:rFonts w:hint="eastAsia" w:eastAsia="仿宋_GB2312"/>
                <w:kern w:val="0"/>
                <w:szCs w:val="21"/>
              </w:rPr>
              <w:t>　</w:t>
            </w:r>
          </w:p>
        </w:tc>
      </w:tr>
    </w:tbl>
    <w:p w14:paraId="04A8345A">
      <w:pPr>
        <w:widowControl/>
        <w:jc w:val="left"/>
        <w:rPr>
          <w:rFonts w:hint="eastAsia" w:eastAsia="仿宋_GB2312"/>
          <w:kern w:val="0"/>
          <w:szCs w:val="21"/>
          <w:lang w:eastAsia="zh-CN"/>
        </w:rPr>
      </w:pPr>
      <w:r>
        <w:rPr>
          <w:rFonts w:hint="eastAsia" w:eastAsia="仿宋_GB2312"/>
          <w:kern w:val="0"/>
          <w:szCs w:val="21"/>
        </w:rPr>
        <w:t>注：本表反映部门本年度政府性基金预算财政拨款收入、支出及结转和结余情况</w:t>
      </w:r>
      <w:r>
        <w:rPr>
          <w:rFonts w:hint="eastAsia" w:eastAsia="仿宋_GB2312"/>
          <w:kern w:val="0"/>
          <w:szCs w:val="21"/>
          <w:lang w:eastAsia="zh-CN"/>
        </w:rPr>
        <w:t>。</w:t>
      </w:r>
    </w:p>
    <w:p w14:paraId="6E23152E">
      <w:pPr>
        <w:widowControl/>
        <w:jc w:val="left"/>
        <w:rPr>
          <w:rFonts w:ascii="黑体" w:hAnsi="黑体" w:eastAsia="黑体"/>
          <w:szCs w:val="21"/>
        </w:rPr>
      </w:pPr>
      <w:r>
        <w:rPr>
          <w:rFonts w:hint="eastAsia" w:ascii="黑体" w:hAnsi="黑体" w:eastAsia="黑体"/>
          <w:kern w:val="0"/>
          <w:szCs w:val="21"/>
        </w:rPr>
        <w:br w:type="page"/>
      </w:r>
    </w:p>
    <w:p w14:paraId="645A1B28">
      <w:pPr>
        <w:widowControl/>
        <w:jc w:val="left"/>
        <w:rPr>
          <w:rFonts w:ascii="黑体" w:hAnsi="黑体" w:eastAsia="黑体"/>
          <w:szCs w:val="21"/>
        </w:rPr>
      </w:pPr>
    </w:p>
    <w:tbl>
      <w:tblPr>
        <w:tblStyle w:val="6"/>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74026B8D">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5D806341">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712427D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45629D4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72" w:type="dxa"/>
            <w:tcBorders>
              <w:top w:val="nil"/>
              <w:left w:val="nil"/>
              <w:bottom w:val="nil"/>
              <w:right w:val="nil"/>
            </w:tcBorders>
            <w:noWrap w:val="0"/>
            <w:vAlign w:val="center"/>
          </w:tcPr>
          <w:p w14:paraId="0CFD10D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187" w:type="dxa"/>
            <w:gridSpan w:val="2"/>
            <w:tcBorders>
              <w:top w:val="nil"/>
              <w:left w:val="nil"/>
              <w:bottom w:val="nil"/>
              <w:right w:val="nil"/>
            </w:tcBorders>
            <w:noWrap w:val="0"/>
            <w:vAlign w:val="center"/>
          </w:tcPr>
          <w:p w14:paraId="2F19C5E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5" w:type="dxa"/>
            <w:tcBorders>
              <w:top w:val="nil"/>
              <w:left w:val="nil"/>
              <w:bottom w:val="nil"/>
              <w:right w:val="nil"/>
            </w:tcBorders>
            <w:noWrap w:val="0"/>
            <w:vAlign w:val="center"/>
          </w:tcPr>
          <w:p w14:paraId="69E22EA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nil"/>
              <w:right w:val="nil"/>
            </w:tcBorders>
            <w:noWrap w:val="0"/>
            <w:vAlign w:val="center"/>
          </w:tcPr>
          <w:p w14:paraId="1C6B7BBE">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179BE8C8">
            <w:pPr>
              <w:widowControl/>
              <w:jc w:val="right"/>
              <w:rPr>
                <w:rFonts w:hint="eastAsia" w:eastAsia="仿宋_GB2312"/>
                <w:kern w:val="0"/>
                <w:szCs w:val="21"/>
              </w:rPr>
            </w:pPr>
            <w:r>
              <w:rPr>
                <w:rFonts w:hint="eastAsia" w:eastAsia="仿宋_GB2312"/>
                <w:kern w:val="0"/>
                <w:szCs w:val="21"/>
              </w:rPr>
              <w:t>公开09表</w:t>
            </w:r>
          </w:p>
        </w:tc>
      </w:tr>
      <w:tr w14:paraId="26444F01">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12200CDD">
            <w:pPr>
              <w:widowControl/>
              <w:jc w:val="left"/>
              <w:rPr>
                <w:rFonts w:hint="eastAsia" w:ascii="宋体" w:hAnsi="宋体" w:cs="宋体"/>
                <w:color w:val="000000"/>
                <w:kern w:val="0"/>
                <w:sz w:val="20"/>
                <w:szCs w:val="20"/>
              </w:rPr>
            </w:pPr>
            <w:r>
              <w:rPr>
                <w:rFonts w:hint="eastAsia" w:eastAsia="仿宋_GB2312"/>
                <w:kern w:val="0"/>
                <w:szCs w:val="21"/>
              </w:rPr>
              <w:t>部门：</w:t>
            </w:r>
          </w:p>
        </w:tc>
        <w:tc>
          <w:tcPr>
            <w:tcW w:w="3559" w:type="dxa"/>
            <w:gridSpan w:val="3"/>
            <w:tcBorders>
              <w:top w:val="nil"/>
              <w:left w:val="nil"/>
              <w:bottom w:val="nil"/>
              <w:right w:val="nil"/>
            </w:tcBorders>
            <w:noWrap w:val="0"/>
            <w:vAlign w:val="center"/>
          </w:tcPr>
          <w:p w14:paraId="2BE96D1D">
            <w:pPr>
              <w:widowControl/>
              <w:rPr>
                <w:rFonts w:hint="eastAsia" w:ascii="宋体" w:hAnsi="宋体" w:cs="宋体"/>
                <w:kern w:val="0"/>
                <w:sz w:val="20"/>
                <w:szCs w:val="20"/>
              </w:rPr>
            </w:pPr>
            <w:r>
              <w:rPr>
                <w:rFonts w:hint="eastAsia" w:ascii="宋体" w:hAnsi="宋体" w:cs="宋体"/>
                <w:kern w:val="0"/>
                <w:sz w:val="20"/>
                <w:szCs w:val="20"/>
                <w:lang w:eastAsia="zh-CN"/>
              </w:rPr>
              <w:t>蓝山县交通运输局</w:t>
            </w:r>
          </w:p>
        </w:tc>
        <w:tc>
          <w:tcPr>
            <w:tcW w:w="1215" w:type="dxa"/>
            <w:tcBorders>
              <w:top w:val="nil"/>
              <w:left w:val="nil"/>
              <w:bottom w:val="single" w:color="auto" w:sz="8" w:space="0"/>
              <w:right w:val="nil"/>
            </w:tcBorders>
            <w:noWrap w:val="0"/>
            <w:vAlign w:val="center"/>
          </w:tcPr>
          <w:p w14:paraId="2CE6042C">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single" w:color="auto" w:sz="8" w:space="0"/>
              <w:right w:val="nil"/>
            </w:tcBorders>
            <w:noWrap w:val="0"/>
            <w:vAlign w:val="center"/>
          </w:tcPr>
          <w:p w14:paraId="6780475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36607111">
            <w:pPr>
              <w:widowControl/>
              <w:jc w:val="right"/>
              <w:rPr>
                <w:rFonts w:hint="eastAsia" w:eastAsia="仿宋_GB2312"/>
                <w:kern w:val="0"/>
                <w:szCs w:val="21"/>
              </w:rPr>
            </w:pPr>
            <w:r>
              <w:rPr>
                <w:rFonts w:hint="eastAsia" w:eastAsia="仿宋_GB2312"/>
                <w:kern w:val="0"/>
                <w:szCs w:val="21"/>
              </w:rPr>
              <w:t>单位：万元</w:t>
            </w:r>
          </w:p>
        </w:tc>
      </w:tr>
      <w:tr w14:paraId="39446F4B">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23956815">
            <w:pPr>
              <w:widowControl/>
              <w:jc w:val="center"/>
              <w:rPr>
                <w:rFonts w:hint="eastAsia" w:eastAsia="仿宋_GB2312"/>
                <w:b/>
                <w:bCs/>
                <w:kern w:val="0"/>
                <w:szCs w:val="21"/>
              </w:rPr>
            </w:pPr>
            <w:r>
              <w:rPr>
                <w:rFonts w:hint="eastAsia" w:eastAsia="仿宋_GB2312"/>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54737E14">
            <w:pPr>
              <w:widowControl/>
              <w:jc w:val="center"/>
              <w:rPr>
                <w:rFonts w:hint="eastAsia" w:eastAsia="仿宋_GB2312"/>
                <w:b/>
                <w:bCs/>
                <w:kern w:val="0"/>
                <w:szCs w:val="21"/>
              </w:rPr>
            </w:pPr>
            <w:r>
              <w:rPr>
                <w:rFonts w:hint="eastAsia" w:eastAsia="仿宋_GB2312"/>
                <w:b/>
                <w:bCs/>
                <w:kern w:val="0"/>
                <w:szCs w:val="21"/>
              </w:rPr>
              <w:t>本年支出</w:t>
            </w:r>
          </w:p>
        </w:tc>
      </w:tr>
      <w:tr w14:paraId="3FAEEC03">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20107B4F">
            <w:pPr>
              <w:widowControl/>
              <w:jc w:val="center"/>
              <w:rPr>
                <w:rFonts w:hint="eastAsia" w:eastAsia="仿宋_GB2312"/>
                <w:b/>
                <w:bCs/>
                <w:kern w:val="0"/>
                <w:szCs w:val="21"/>
              </w:rPr>
            </w:pPr>
            <w:r>
              <w:rPr>
                <w:rFonts w:hint="eastAsia" w:eastAsia="仿宋_GB2312"/>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48AD0FB6">
            <w:pPr>
              <w:widowControl/>
              <w:jc w:val="center"/>
              <w:rPr>
                <w:rFonts w:hint="eastAsia" w:eastAsia="仿宋_GB2312"/>
                <w:b/>
                <w:bCs/>
                <w:kern w:val="0"/>
                <w:szCs w:val="21"/>
              </w:rPr>
            </w:pPr>
            <w:r>
              <w:rPr>
                <w:rFonts w:hint="eastAsia" w:eastAsia="仿宋_GB2312"/>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52FFFF92">
            <w:pPr>
              <w:widowControl/>
              <w:jc w:val="center"/>
              <w:rPr>
                <w:rFonts w:hint="eastAsia" w:eastAsia="仿宋_GB2312"/>
                <w:b/>
                <w:bCs/>
                <w:kern w:val="0"/>
                <w:szCs w:val="21"/>
              </w:rPr>
            </w:pPr>
            <w:r>
              <w:rPr>
                <w:rFonts w:hint="eastAsia" w:eastAsia="仿宋_GB2312"/>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78932AFB">
            <w:pPr>
              <w:widowControl/>
              <w:jc w:val="center"/>
              <w:rPr>
                <w:rFonts w:hint="eastAsia" w:eastAsia="仿宋_GB2312"/>
                <w:b/>
                <w:bCs/>
                <w:kern w:val="0"/>
                <w:szCs w:val="21"/>
              </w:rPr>
            </w:pPr>
            <w:r>
              <w:rPr>
                <w:rFonts w:hint="eastAsia" w:eastAsia="仿宋_GB2312"/>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0846C2A7">
            <w:pPr>
              <w:widowControl/>
              <w:jc w:val="center"/>
              <w:rPr>
                <w:rFonts w:hint="eastAsia" w:eastAsia="仿宋_GB2312"/>
                <w:b/>
                <w:bCs/>
                <w:kern w:val="0"/>
                <w:szCs w:val="21"/>
              </w:rPr>
            </w:pPr>
            <w:r>
              <w:rPr>
                <w:rFonts w:hint="eastAsia" w:eastAsia="仿宋_GB2312"/>
                <w:b/>
                <w:bCs/>
                <w:kern w:val="0"/>
                <w:szCs w:val="21"/>
              </w:rPr>
              <w:t>项目支出</w:t>
            </w:r>
          </w:p>
        </w:tc>
      </w:tr>
      <w:tr w14:paraId="0C7547E2">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79BC9F79">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59DBCACB">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120180B6">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F9FBDE7">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421647B0">
            <w:pPr>
              <w:widowControl/>
              <w:jc w:val="left"/>
              <w:rPr>
                <w:rFonts w:hint="eastAsia" w:ascii="宋体" w:hAnsi="宋体" w:cs="宋体"/>
                <w:kern w:val="0"/>
                <w:sz w:val="20"/>
                <w:szCs w:val="20"/>
              </w:rPr>
            </w:pPr>
          </w:p>
        </w:tc>
      </w:tr>
      <w:tr w14:paraId="355C3DBB">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1CE139DD">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15447BC5">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6E9E1256">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07A8DC38">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3CE99E64">
            <w:pPr>
              <w:widowControl/>
              <w:jc w:val="left"/>
              <w:rPr>
                <w:rFonts w:hint="eastAsia" w:ascii="宋体" w:hAnsi="宋体" w:cs="宋体"/>
                <w:kern w:val="0"/>
                <w:sz w:val="20"/>
                <w:szCs w:val="20"/>
              </w:rPr>
            </w:pPr>
          </w:p>
        </w:tc>
      </w:tr>
      <w:tr w14:paraId="1E2FD757">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68875D80">
            <w:pPr>
              <w:widowControl/>
              <w:jc w:val="center"/>
              <w:rPr>
                <w:rFonts w:hint="eastAsia" w:eastAsia="仿宋_GB2312"/>
                <w:kern w:val="0"/>
                <w:szCs w:val="21"/>
              </w:rPr>
            </w:pPr>
            <w:r>
              <w:rPr>
                <w:rFonts w:hint="eastAsia" w:eastAsia="仿宋_GB2312"/>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18D7F167">
            <w:pPr>
              <w:widowControl/>
              <w:jc w:val="center"/>
              <w:rPr>
                <w:rFonts w:hint="eastAsia" w:eastAsia="仿宋_GB2312"/>
                <w:kern w:val="0"/>
                <w:szCs w:val="21"/>
              </w:rPr>
            </w:pPr>
            <w:r>
              <w:rPr>
                <w:rFonts w:hint="eastAsia" w:eastAsia="仿宋_GB2312"/>
                <w:kern w:val="0"/>
                <w:szCs w:val="21"/>
              </w:rPr>
              <w:t>1</w:t>
            </w:r>
          </w:p>
        </w:tc>
        <w:tc>
          <w:tcPr>
            <w:tcW w:w="3225" w:type="dxa"/>
            <w:gridSpan w:val="2"/>
            <w:tcBorders>
              <w:top w:val="nil"/>
              <w:left w:val="nil"/>
              <w:bottom w:val="single" w:color="auto" w:sz="4" w:space="0"/>
              <w:right w:val="single" w:color="auto" w:sz="4" w:space="0"/>
            </w:tcBorders>
            <w:noWrap w:val="0"/>
            <w:vAlign w:val="center"/>
          </w:tcPr>
          <w:p w14:paraId="54DB1A7B">
            <w:pPr>
              <w:widowControl/>
              <w:jc w:val="center"/>
              <w:rPr>
                <w:rFonts w:hint="eastAsia" w:eastAsia="仿宋_GB2312"/>
                <w:kern w:val="0"/>
                <w:szCs w:val="21"/>
              </w:rPr>
            </w:pPr>
            <w:r>
              <w:rPr>
                <w:rFonts w:hint="eastAsia" w:eastAsia="仿宋_GB2312"/>
                <w:kern w:val="0"/>
                <w:szCs w:val="21"/>
              </w:rPr>
              <w:t>2</w:t>
            </w:r>
          </w:p>
        </w:tc>
        <w:tc>
          <w:tcPr>
            <w:tcW w:w="3975" w:type="dxa"/>
            <w:tcBorders>
              <w:top w:val="nil"/>
              <w:left w:val="nil"/>
              <w:bottom w:val="single" w:color="auto" w:sz="4" w:space="0"/>
              <w:right w:val="single" w:color="auto" w:sz="4" w:space="0"/>
            </w:tcBorders>
            <w:noWrap w:val="0"/>
            <w:vAlign w:val="center"/>
          </w:tcPr>
          <w:p w14:paraId="42D186F5">
            <w:pPr>
              <w:widowControl/>
              <w:jc w:val="center"/>
              <w:rPr>
                <w:rFonts w:hint="eastAsia" w:eastAsia="仿宋_GB2312"/>
                <w:kern w:val="0"/>
                <w:szCs w:val="21"/>
              </w:rPr>
            </w:pPr>
            <w:r>
              <w:rPr>
                <w:rFonts w:hint="eastAsia" w:eastAsia="仿宋_GB2312"/>
                <w:kern w:val="0"/>
                <w:szCs w:val="21"/>
              </w:rPr>
              <w:t>3</w:t>
            </w:r>
          </w:p>
        </w:tc>
      </w:tr>
      <w:tr w14:paraId="558B0E19">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49BF44F7">
            <w:pPr>
              <w:widowControl/>
              <w:jc w:val="center"/>
              <w:rPr>
                <w:rFonts w:hint="eastAsia" w:eastAsia="仿宋_GB2312"/>
                <w:kern w:val="0"/>
                <w:szCs w:val="21"/>
              </w:rPr>
            </w:pPr>
            <w:r>
              <w:rPr>
                <w:rFonts w:hint="eastAsia" w:eastAsia="仿宋_GB2312"/>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2F9CBCE3">
            <w:pPr>
              <w:widowControl/>
              <w:jc w:val="center"/>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0.00</w:t>
            </w:r>
          </w:p>
        </w:tc>
        <w:tc>
          <w:tcPr>
            <w:tcW w:w="3225" w:type="dxa"/>
            <w:gridSpan w:val="2"/>
            <w:tcBorders>
              <w:top w:val="nil"/>
              <w:left w:val="nil"/>
              <w:bottom w:val="single" w:color="auto" w:sz="4" w:space="0"/>
              <w:right w:val="single" w:color="auto" w:sz="4" w:space="0"/>
            </w:tcBorders>
            <w:noWrap w:val="0"/>
            <w:vAlign w:val="center"/>
          </w:tcPr>
          <w:p w14:paraId="7938B337">
            <w:pPr>
              <w:widowControl/>
              <w:jc w:val="center"/>
              <w:rPr>
                <w:rFonts w:hint="eastAsia" w:eastAsia="仿宋_GB2312"/>
                <w:kern w:val="0"/>
                <w:szCs w:val="21"/>
              </w:rPr>
            </w:pPr>
            <w:r>
              <w:rPr>
                <w:rFonts w:hint="eastAsia" w:eastAsia="仿宋_GB2312"/>
                <w:kern w:val="0"/>
                <w:szCs w:val="21"/>
                <w:lang w:val="en-US" w:eastAsia="zh-CN"/>
              </w:rPr>
              <w:t>0.00</w:t>
            </w: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32A8ADEC">
            <w:pPr>
              <w:widowControl/>
              <w:jc w:val="center"/>
              <w:rPr>
                <w:rFonts w:hint="eastAsia" w:eastAsia="仿宋_GB2312"/>
                <w:kern w:val="0"/>
                <w:szCs w:val="21"/>
              </w:rPr>
            </w:pPr>
            <w:r>
              <w:rPr>
                <w:rFonts w:hint="eastAsia" w:eastAsia="仿宋_GB2312"/>
                <w:kern w:val="0"/>
                <w:szCs w:val="21"/>
                <w:lang w:val="en-US" w:eastAsia="zh-CN"/>
              </w:rPr>
              <w:t>0.00</w:t>
            </w:r>
            <w:r>
              <w:rPr>
                <w:rFonts w:hint="eastAsia" w:eastAsia="仿宋_GB2312"/>
                <w:kern w:val="0"/>
                <w:szCs w:val="21"/>
              </w:rPr>
              <w:t>　</w:t>
            </w:r>
          </w:p>
        </w:tc>
      </w:tr>
      <w:tr w14:paraId="21683EE5">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CA8ECB3">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28FF215">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7B353964">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2036793">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5643807E">
            <w:pPr>
              <w:widowControl/>
              <w:jc w:val="center"/>
              <w:rPr>
                <w:rFonts w:hint="eastAsia" w:eastAsia="仿宋_GB2312"/>
                <w:kern w:val="0"/>
                <w:szCs w:val="21"/>
              </w:rPr>
            </w:pPr>
            <w:r>
              <w:rPr>
                <w:rFonts w:hint="eastAsia" w:eastAsia="仿宋_GB2312"/>
                <w:kern w:val="0"/>
                <w:szCs w:val="21"/>
              </w:rPr>
              <w:t>　</w:t>
            </w:r>
          </w:p>
        </w:tc>
      </w:tr>
      <w:tr w14:paraId="49A41D9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2165E20A">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07A638BD">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4E83B59F">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73717D73">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0E2303F6">
            <w:pPr>
              <w:widowControl/>
              <w:jc w:val="center"/>
              <w:rPr>
                <w:rFonts w:hint="eastAsia" w:eastAsia="仿宋_GB2312"/>
                <w:kern w:val="0"/>
                <w:szCs w:val="21"/>
              </w:rPr>
            </w:pPr>
            <w:r>
              <w:rPr>
                <w:rFonts w:hint="eastAsia" w:eastAsia="仿宋_GB2312"/>
                <w:kern w:val="0"/>
                <w:szCs w:val="21"/>
              </w:rPr>
              <w:t>　</w:t>
            </w:r>
          </w:p>
        </w:tc>
      </w:tr>
      <w:tr w14:paraId="6A267828">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1DB4175">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3988EC4">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55491E9E">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387E1DC8">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136FE7EA">
            <w:pPr>
              <w:widowControl/>
              <w:jc w:val="center"/>
              <w:rPr>
                <w:rFonts w:hint="eastAsia" w:eastAsia="仿宋_GB2312"/>
                <w:kern w:val="0"/>
                <w:szCs w:val="21"/>
              </w:rPr>
            </w:pPr>
            <w:r>
              <w:rPr>
                <w:rFonts w:hint="eastAsia" w:eastAsia="仿宋_GB2312"/>
                <w:kern w:val="0"/>
                <w:szCs w:val="21"/>
              </w:rPr>
              <w:t>　</w:t>
            </w:r>
          </w:p>
        </w:tc>
      </w:tr>
      <w:tr w14:paraId="4483212E">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DB99A84">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1F48ECE">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1B39439C">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31F318B6">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2191E014">
            <w:pPr>
              <w:widowControl/>
              <w:jc w:val="center"/>
              <w:rPr>
                <w:rFonts w:hint="eastAsia" w:eastAsia="仿宋_GB2312"/>
                <w:kern w:val="0"/>
                <w:szCs w:val="21"/>
              </w:rPr>
            </w:pPr>
            <w:r>
              <w:rPr>
                <w:rFonts w:hint="eastAsia" w:eastAsia="仿宋_GB2312"/>
                <w:kern w:val="0"/>
                <w:szCs w:val="21"/>
              </w:rPr>
              <w:t>　</w:t>
            </w:r>
          </w:p>
        </w:tc>
      </w:tr>
      <w:tr w14:paraId="054A23BA">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7F7C8B2">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42310FA3">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67293A0A">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42A91BD0">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5247D078">
            <w:pPr>
              <w:widowControl/>
              <w:jc w:val="center"/>
              <w:rPr>
                <w:rFonts w:hint="eastAsia" w:eastAsia="仿宋_GB2312"/>
                <w:kern w:val="0"/>
                <w:szCs w:val="21"/>
              </w:rPr>
            </w:pPr>
            <w:r>
              <w:rPr>
                <w:rFonts w:hint="eastAsia" w:eastAsia="仿宋_GB2312"/>
                <w:kern w:val="0"/>
                <w:szCs w:val="21"/>
              </w:rPr>
              <w:t>　</w:t>
            </w:r>
          </w:p>
        </w:tc>
      </w:tr>
      <w:tr w14:paraId="4B74559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5A519151">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8" w:space="0"/>
              <w:right w:val="single" w:color="auto" w:sz="4" w:space="0"/>
            </w:tcBorders>
            <w:noWrap w:val="0"/>
            <w:vAlign w:val="center"/>
          </w:tcPr>
          <w:p w14:paraId="15602092">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8" w:space="0"/>
              <w:right w:val="single" w:color="auto" w:sz="4" w:space="0"/>
            </w:tcBorders>
            <w:noWrap w:val="0"/>
            <w:vAlign w:val="center"/>
          </w:tcPr>
          <w:p w14:paraId="038D1BF1">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8" w:space="0"/>
              <w:right w:val="single" w:color="auto" w:sz="4" w:space="0"/>
            </w:tcBorders>
            <w:noWrap w:val="0"/>
            <w:vAlign w:val="center"/>
          </w:tcPr>
          <w:p w14:paraId="61266242">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8" w:space="0"/>
              <w:right w:val="single" w:color="auto" w:sz="4" w:space="0"/>
            </w:tcBorders>
            <w:noWrap w:val="0"/>
            <w:vAlign w:val="center"/>
          </w:tcPr>
          <w:p w14:paraId="5F72E1B3">
            <w:pPr>
              <w:widowControl/>
              <w:jc w:val="center"/>
              <w:rPr>
                <w:rFonts w:hint="eastAsia" w:eastAsia="仿宋_GB2312"/>
                <w:kern w:val="0"/>
                <w:szCs w:val="21"/>
              </w:rPr>
            </w:pPr>
            <w:r>
              <w:rPr>
                <w:rFonts w:hint="eastAsia" w:eastAsia="仿宋_GB2312"/>
                <w:kern w:val="0"/>
                <w:szCs w:val="21"/>
              </w:rPr>
              <w:t>　</w:t>
            </w:r>
          </w:p>
        </w:tc>
      </w:tr>
      <w:tr w14:paraId="70867AE7">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3EEADF96">
            <w:pPr>
              <w:widowControl/>
              <w:jc w:val="left"/>
              <w:rPr>
                <w:rFonts w:hint="eastAsia" w:eastAsia="仿宋_GB2312"/>
                <w:kern w:val="0"/>
                <w:szCs w:val="21"/>
              </w:rPr>
            </w:pPr>
            <w:r>
              <w:rPr>
                <w:rFonts w:hint="eastAsia" w:eastAsia="仿宋_GB2312"/>
                <w:kern w:val="0"/>
                <w:szCs w:val="21"/>
              </w:rPr>
              <w:t>注：本表反映部门本年度国有资本经营预算财政拨款支出情况。</w:t>
            </w:r>
          </w:p>
          <w:p w14:paraId="53CA89A2">
            <w:pPr>
              <w:pStyle w:val="2"/>
              <w:rPr>
                <w:rFonts w:hint="eastAsia"/>
              </w:rPr>
            </w:pPr>
            <w:r>
              <w:rPr>
                <w:rFonts w:hint="eastAsia" w:eastAsia="仿宋_GB2312"/>
                <w:color w:val="000000"/>
                <w:kern w:val="0"/>
                <w:szCs w:val="21"/>
              </w:rPr>
              <w:t>蓝山县交通运输局</w:t>
            </w:r>
            <w:r>
              <w:rPr>
                <w:rFonts w:hint="eastAsia" w:eastAsia="仿宋_GB2312"/>
                <w:kern w:val="0"/>
                <w:szCs w:val="21"/>
              </w:rPr>
              <w:t>单位没有国有资本经营预算财政拨款支出，故本表无数据。</w:t>
            </w:r>
          </w:p>
        </w:tc>
      </w:tr>
    </w:tbl>
    <w:p w14:paraId="316BAE0E">
      <w:pPr>
        <w:widowControl/>
        <w:jc w:val="left"/>
        <w:rPr>
          <w:rFonts w:ascii="黑体" w:eastAsia="黑体" w:cs="黑体"/>
          <w:color w:val="000000"/>
          <w:kern w:val="0"/>
          <w:sz w:val="72"/>
          <w:szCs w:val="72"/>
        </w:rPr>
        <w:sectPr>
          <w:pgSz w:w="16838" w:h="11906" w:orient="landscape"/>
          <w:pgMar w:top="720" w:right="720" w:bottom="720" w:left="720" w:header="851" w:footer="992" w:gutter="0"/>
          <w:cols w:space="720" w:num="1"/>
          <w:docGrid w:type="lines" w:linePitch="312" w:charSpace="0"/>
        </w:sectPr>
      </w:pPr>
    </w:p>
    <w:p w14:paraId="3E398F6C">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第三部分 2023年度部门决算情况说明</w:t>
      </w:r>
    </w:p>
    <w:p w14:paraId="4C361A0B">
      <w:pPr>
        <w:widowControl/>
        <w:jc w:val="left"/>
        <w:rPr>
          <w:rFonts w:hint="eastAsia" w:ascii="黑体" w:eastAsia="黑体" w:cs="黑体"/>
          <w:color w:val="000000"/>
          <w:kern w:val="0"/>
          <w:sz w:val="70"/>
          <w:szCs w:val="70"/>
        </w:rPr>
      </w:pPr>
    </w:p>
    <w:p w14:paraId="08D219ED">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539289C4">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val="0"/>
          <w:bCs/>
          <w:color w:val="auto"/>
          <w:sz w:val="32"/>
          <w:szCs w:val="32"/>
          <w:u w:val="none"/>
        </w:rPr>
        <w:t>2023</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rPr>
        <w:t>13266.40</w:t>
      </w:r>
      <w:r>
        <w:rPr>
          <w:rFonts w:ascii="Times New Roman" w:hAnsi="Times New Roman" w:eastAsia="仿宋_GB2312" w:cs="Times New Roman"/>
          <w:color w:val="auto"/>
          <w:sz w:val="32"/>
          <w:szCs w:val="32"/>
          <w:u w:val="none"/>
        </w:rPr>
        <w:t>万元。与202</w:t>
      </w:r>
      <w:r>
        <w:rPr>
          <w:rFonts w:hint="eastAsia" w:ascii="Times New Roman" w:hAnsi="Times New Roman" w:eastAsia="仿宋_GB2312" w:cs="Times New Roman"/>
          <w:color w:val="auto"/>
          <w:sz w:val="32"/>
          <w:szCs w:val="32"/>
          <w:u w:val="none"/>
        </w:rPr>
        <w:t>2</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rPr>
        <w:t>减少了4908.25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减少27.01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rPr>
        <w:t>工程款未结算完毕。</w:t>
      </w:r>
    </w:p>
    <w:p w14:paraId="6E917886">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14:paraId="26BFC1D9">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rPr>
        <w:t>13266.40</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rPr>
        <w:t>13266.40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w:t>
      </w:r>
    </w:p>
    <w:p w14:paraId="30E7B4BE">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14:paraId="028A0726">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rPr>
        <w:t>13266.40</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rPr>
        <w:t>2603.45</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19.62</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rPr>
        <w:t>10662.94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80.38</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 xml:space="preserve">%；对附属单位补助支出 </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w:t>
      </w:r>
    </w:p>
    <w:p w14:paraId="634404EE">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14:paraId="6564F33B">
      <w:pPr>
        <w:pStyle w:val="9"/>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rPr>
        <w:t>13266.40</w:t>
      </w:r>
      <w:r>
        <w:rPr>
          <w:rFonts w:ascii="Times New Roman" w:hAnsi="Times New Roman" w:eastAsia="仿宋_GB2312" w:cs="Times New Roman"/>
          <w:color w:val="auto"/>
          <w:sz w:val="32"/>
          <w:szCs w:val="32"/>
          <w:u w:val="none"/>
        </w:rPr>
        <w:t>万元，与202</w:t>
      </w:r>
      <w:r>
        <w:rPr>
          <w:rFonts w:hint="eastAsia" w:ascii="Times New Roman" w:hAnsi="Times New Roman" w:eastAsia="仿宋_GB2312" w:cs="Times New Roman"/>
          <w:color w:val="auto"/>
          <w:sz w:val="32"/>
          <w:szCs w:val="32"/>
          <w:u w:val="none"/>
        </w:rPr>
        <w:t>2</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rPr>
        <w:t>减少了4908.25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减少27.01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rPr>
        <w:t>工程款未结算完毕。</w:t>
      </w:r>
    </w:p>
    <w:p w14:paraId="2459DEF4">
      <w:pPr>
        <w:pStyle w:val="9"/>
        <w:spacing w:line="600" w:lineRule="exact"/>
        <w:ind w:firstLine="640" w:firstLineChars="200"/>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14:paraId="5E2D1FA1">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14:paraId="0FEA98F4">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rPr>
        <w:t>11126.51</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83.87</w:t>
      </w:r>
      <w:r>
        <w:rPr>
          <w:rFonts w:ascii="Times New Roman" w:hAnsi="Times New Roman" w:eastAsia="仿宋_GB2312" w:cs="Times New Roman"/>
          <w:color w:val="auto"/>
          <w:sz w:val="32"/>
          <w:szCs w:val="32"/>
          <w:u w:val="none"/>
        </w:rPr>
        <w:t>%，与202</w:t>
      </w:r>
      <w:r>
        <w:rPr>
          <w:rFonts w:hint="eastAsia" w:ascii="Times New Roman" w:hAnsi="Times New Roman" w:eastAsia="仿宋_GB2312" w:cs="Times New Roman"/>
          <w:color w:val="auto"/>
          <w:sz w:val="32"/>
          <w:szCs w:val="32"/>
          <w:u w:val="none"/>
        </w:rPr>
        <w:t>2</w:t>
      </w:r>
      <w:r>
        <w:rPr>
          <w:rFonts w:ascii="Times New Roman" w:hAnsi="Times New Roman" w:eastAsia="仿宋_GB2312" w:cs="Times New Roman"/>
          <w:color w:val="auto"/>
          <w:sz w:val="32"/>
          <w:szCs w:val="32"/>
          <w:u w:val="none"/>
        </w:rPr>
        <w:t>年相比，财政拨款支出</w:t>
      </w:r>
      <w:r>
        <w:rPr>
          <w:rFonts w:hint="eastAsia" w:ascii="Times New Roman" w:hAnsi="Times New Roman" w:eastAsia="仿宋_GB2312" w:cs="Times New Roman"/>
          <w:color w:val="auto"/>
          <w:sz w:val="32"/>
          <w:szCs w:val="32"/>
          <w:u w:val="none"/>
        </w:rPr>
        <w:t>减少了7048.14</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下降了</w:t>
      </w:r>
      <w:r>
        <w:rPr>
          <w:rFonts w:hint="eastAsia" w:ascii="Times New Roman" w:hAnsi="Times New Roman" w:eastAsia="仿宋_GB2312" w:cs="Times New Roman"/>
          <w:color w:val="auto"/>
          <w:sz w:val="32"/>
          <w:szCs w:val="32"/>
          <w:u w:val="none"/>
        </w:rPr>
        <w:t>38.78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rPr>
        <w:t>工程款未结算完毕。</w:t>
      </w:r>
    </w:p>
    <w:p w14:paraId="3F0FF5B7">
      <w:pPr>
        <w:pStyle w:val="9"/>
        <w:spacing w:line="600" w:lineRule="exact"/>
        <w:ind w:firstLine="643" w:firstLineChars="200"/>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14:paraId="3D5374A6">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rPr>
        <w:t>11126.51</w:t>
      </w:r>
      <w:r>
        <w:rPr>
          <w:rFonts w:ascii="Times New Roman" w:hAnsi="Times New Roman" w:eastAsia="仿宋_GB2312" w:cs="Times New Roman"/>
          <w:color w:val="auto"/>
          <w:sz w:val="32"/>
          <w:szCs w:val="32"/>
          <w:u w:val="none"/>
        </w:rPr>
        <w:t>万元，主要用于以下方面：</w:t>
      </w:r>
      <w:r>
        <w:rPr>
          <w:rFonts w:hint="eastAsia" w:ascii="Times New Roman" w:hAnsi="Times New Roman" w:eastAsia="仿宋_GB2312" w:cs="Times New Roman"/>
          <w:color w:val="auto"/>
          <w:sz w:val="32"/>
          <w:szCs w:val="32"/>
          <w:u w:val="none"/>
        </w:rPr>
        <w:t>社会保障和就业</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rPr>
        <w:t>167.93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1.27</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卫生健康</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rPr>
        <w:t>43.73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0.33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交通运输支出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rPr>
        <w:t>10914.84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82.27</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w:t>
      </w:r>
    </w:p>
    <w:p w14:paraId="6F082816">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14:paraId="331434E1">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rPr>
        <w:t>18174.64</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rPr>
        <w:t>11126.51</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61.22</w:t>
      </w:r>
      <w:r>
        <w:rPr>
          <w:rFonts w:ascii="Times New Roman" w:hAnsi="Times New Roman" w:eastAsia="仿宋_GB2312" w:cs="Times New Roman"/>
          <w:color w:val="auto"/>
          <w:sz w:val="32"/>
          <w:szCs w:val="32"/>
          <w:u w:val="none"/>
        </w:rPr>
        <w:t>%，其中：</w:t>
      </w:r>
    </w:p>
    <w:p w14:paraId="71E443A4">
      <w:pPr>
        <w:pStyle w:val="9"/>
        <w:numPr>
          <w:ilvl w:val="0"/>
          <w:numId w:val="0"/>
        </w:numPr>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lang w:val="en-US" w:eastAsia="zh-CN" w:bidi="ar-SA"/>
        </w:rPr>
        <w:t>1、</w:t>
      </w:r>
      <w:r>
        <w:rPr>
          <w:rFonts w:hint="eastAsia" w:ascii="Times New Roman" w:hAnsi="Times New Roman" w:eastAsia="仿宋_GB2312" w:cs="Times New Roman"/>
          <w:color w:val="auto"/>
          <w:sz w:val="32"/>
          <w:szCs w:val="32"/>
          <w:u w:val="none"/>
        </w:rPr>
        <w:t>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机关事业单位基本养老保险缴费支出</w:t>
      </w:r>
      <w:r>
        <w:rPr>
          <w:rFonts w:ascii="Times New Roman" w:hAnsi="Times New Roman" w:eastAsia="仿宋_GB2312" w:cs="Times New Roman"/>
          <w:color w:val="auto"/>
          <w:sz w:val="32"/>
          <w:szCs w:val="32"/>
          <w:u w:val="none"/>
        </w:rPr>
        <w:t>（项）。</w:t>
      </w:r>
    </w:p>
    <w:p w14:paraId="1526A800">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161.54</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156.88</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97.12</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小</w:t>
      </w:r>
      <w:r>
        <w:rPr>
          <w:rFonts w:ascii="Times New Roman" w:hAnsi="Times New Roman" w:eastAsia="仿宋_GB2312" w:cs="Times New Roman"/>
          <w:color w:val="auto"/>
          <w:sz w:val="32"/>
          <w:szCs w:val="32"/>
          <w:u w:val="none"/>
        </w:rPr>
        <w:t>于年初预算数的主要原因是</w:t>
      </w:r>
      <w:r>
        <w:rPr>
          <w:rFonts w:hint="eastAsia" w:ascii="Times New Roman" w:hAnsi="Times New Roman" w:eastAsia="仿宋_GB2312" w:cs="Times New Roman"/>
          <w:color w:val="auto"/>
          <w:sz w:val="32"/>
          <w:szCs w:val="32"/>
          <w:u w:val="none"/>
        </w:rPr>
        <w:t>退休人员增加6人。</w:t>
      </w:r>
    </w:p>
    <w:p w14:paraId="389D4DBB">
      <w:pPr>
        <w:pStyle w:val="9"/>
        <w:numPr>
          <w:ilvl w:val="0"/>
          <w:numId w:val="0"/>
        </w:numPr>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bidi="ar-SA"/>
        </w:rPr>
        <w:t>2、</w:t>
      </w:r>
      <w:r>
        <w:rPr>
          <w:rFonts w:hint="eastAsia" w:ascii="Times New Roman" w:hAnsi="Times New Roman" w:eastAsia="仿宋_GB2312" w:cs="Times New Roman"/>
          <w:color w:val="auto"/>
          <w:sz w:val="32"/>
          <w:szCs w:val="32"/>
          <w:u w:val="none"/>
        </w:rPr>
        <w:t>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抚恤</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死亡抚恤</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144B93D7">
      <w:pPr>
        <w:pStyle w:val="9"/>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11.05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11.05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rPr>
        <w:t>本年度无死亡抚恤支出预算，由其他相关部门进行预算安排，再拨入本单位进行支出预算，以避免重复预算。</w:t>
      </w:r>
    </w:p>
    <w:p w14:paraId="223BC4EF">
      <w:pPr>
        <w:pStyle w:val="9"/>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3、卫生健康支出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行政事业单位医疗</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事业单位医疗</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451616B9">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52.53</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43.73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83.25</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小</w:t>
      </w:r>
      <w:r>
        <w:rPr>
          <w:rFonts w:ascii="Times New Roman" w:hAnsi="Times New Roman" w:eastAsia="仿宋_GB2312" w:cs="Times New Roman"/>
          <w:color w:val="auto"/>
          <w:sz w:val="32"/>
          <w:szCs w:val="32"/>
          <w:u w:val="none"/>
        </w:rPr>
        <w:t>于年初预算数的主要原因是</w:t>
      </w:r>
      <w:r>
        <w:rPr>
          <w:rFonts w:hint="eastAsia" w:ascii="Times New Roman" w:hAnsi="Times New Roman" w:eastAsia="仿宋_GB2312" w:cs="Times New Roman"/>
          <w:color w:val="auto"/>
          <w:sz w:val="32"/>
          <w:szCs w:val="32"/>
          <w:u w:val="none"/>
        </w:rPr>
        <w:t>退休人员增加6人。</w:t>
      </w:r>
    </w:p>
    <w:p w14:paraId="422A9456">
      <w:pPr>
        <w:pStyle w:val="9"/>
        <w:spacing w:line="600" w:lineRule="exact"/>
        <w:ind w:left="64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4、交通运输支出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公路水路运输</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行政运行</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20CF81ED">
      <w:pPr>
        <w:pStyle w:val="9"/>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1547.71</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3121.66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完成年初预算的201.70%，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大</w:t>
      </w:r>
      <w:r>
        <w:rPr>
          <w:rFonts w:ascii="Times New Roman" w:hAnsi="Times New Roman" w:eastAsia="仿宋_GB2312" w:cs="Times New Roman"/>
          <w:color w:val="auto"/>
          <w:sz w:val="32"/>
          <w:szCs w:val="32"/>
          <w:u w:val="none"/>
        </w:rPr>
        <w:t>于年初预算数</w:t>
      </w:r>
      <w:r>
        <w:rPr>
          <w:rFonts w:hint="eastAsia" w:ascii="Times New Roman" w:hAnsi="Times New Roman" w:eastAsia="仿宋_GB2312" w:cs="Times New Roman"/>
          <w:color w:val="auto"/>
          <w:sz w:val="32"/>
          <w:szCs w:val="32"/>
          <w:u w:val="none"/>
        </w:rPr>
        <w:t>的主要原因是其中2391.79万元为项目支出（主要为城乡客运一体化运营补贴资金和农村客货邮补贴资金）。</w:t>
      </w:r>
    </w:p>
    <w:p w14:paraId="3446BD5F">
      <w:pPr>
        <w:pStyle w:val="9"/>
        <w:numPr>
          <w:ilvl w:val="0"/>
          <w:numId w:val="1"/>
        </w:numPr>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交通运输支出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公路水路运输</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公路建设</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05D8BEFE">
      <w:pPr>
        <w:pStyle w:val="9"/>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8742.83</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3739.52</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42.77</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小</w:t>
      </w:r>
      <w:r>
        <w:rPr>
          <w:rFonts w:ascii="Times New Roman" w:hAnsi="Times New Roman" w:eastAsia="仿宋_GB2312" w:cs="Times New Roman"/>
          <w:color w:val="auto"/>
          <w:sz w:val="32"/>
          <w:szCs w:val="32"/>
          <w:u w:val="none"/>
        </w:rPr>
        <w:t>于年初预算数的主要原因</w:t>
      </w:r>
      <w:r>
        <w:rPr>
          <w:rFonts w:hint="eastAsia" w:ascii="Times New Roman" w:hAnsi="Times New Roman" w:eastAsia="仿宋_GB2312" w:cs="Times New Roman"/>
          <w:color w:val="auto"/>
          <w:sz w:val="32"/>
          <w:szCs w:val="32"/>
          <w:u w:val="none"/>
        </w:rPr>
        <w:t>是部分县级配套资金未批复，工程款为结算完毕。</w:t>
      </w:r>
    </w:p>
    <w:p w14:paraId="70EC8651">
      <w:pPr>
        <w:pStyle w:val="9"/>
        <w:numPr>
          <w:ilvl w:val="0"/>
          <w:numId w:val="1"/>
        </w:numPr>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交通运输支出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公路水路运输</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公路养护</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129F9546">
      <w:pPr>
        <w:pStyle w:val="9"/>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722.10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1682.63</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完成年初预算的233.02%，</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大</w:t>
      </w:r>
      <w:r>
        <w:rPr>
          <w:rFonts w:ascii="Times New Roman" w:hAnsi="Times New Roman" w:eastAsia="仿宋_GB2312" w:cs="Times New Roman"/>
          <w:color w:val="auto"/>
          <w:sz w:val="32"/>
          <w:szCs w:val="32"/>
          <w:u w:val="none"/>
        </w:rPr>
        <w:t>于年初预算数</w:t>
      </w:r>
      <w:r>
        <w:rPr>
          <w:rFonts w:hint="eastAsia" w:ascii="Times New Roman" w:hAnsi="Times New Roman" w:eastAsia="仿宋_GB2312" w:cs="Times New Roman"/>
          <w:color w:val="auto"/>
          <w:sz w:val="32"/>
          <w:szCs w:val="32"/>
          <w:u w:val="none"/>
        </w:rPr>
        <w:t>的主要原因是上年度未结算完毕的养护资金结转到本年度结算。</w:t>
      </w:r>
    </w:p>
    <w:p w14:paraId="651F91A2">
      <w:pPr>
        <w:pStyle w:val="9"/>
        <w:spacing w:line="600" w:lineRule="exact"/>
        <w:ind w:firstLine="64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7、交通运输支出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车辆购置税支出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车辆购置税用于农村公路建设支出</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1C2E61A1">
      <w:pPr>
        <w:pStyle w:val="9"/>
        <w:spacing w:line="600" w:lineRule="exact"/>
        <w:ind w:firstLine="64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833.79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2117.41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完成年初预算的253.95%，</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大</w:t>
      </w:r>
      <w:r>
        <w:rPr>
          <w:rFonts w:ascii="Times New Roman" w:hAnsi="Times New Roman" w:eastAsia="仿宋_GB2312" w:cs="Times New Roman"/>
          <w:color w:val="auto"/>
          <w:sz w:val="32"/>
          <w:szCs w:val="32"/>
          <w:u w:val="none"/>
        </w:rPr>
        <w:t>于年初预算数</w:t>
      </w:r>
      <w:r>
        <w:rPr>
          <w:rFonts w:hint="eastAsia" w:ascii="Times New Roman" w:hAnsi="Times New Roman" w:eastAsia="仿宋_GB2312" w:cs="Times New Roman"/>
          <w:color w:val="auto"/>
          <w:sz w:val="32"/>
          <w:szCs w:val="32"/>
          <w:u w:val="none"/>
        </w:rPr>
        <w:t>的主要原因是上级追加资金未纳入本单位本年度预算资金。</w:t>
      </w:r>
    </w:p>
    <w:p w14:paraId="2D6F435A">
      <w:pPr>
        <w:pStyle w:val="9"/>
        <w:spacing w:line="600" w:lineRule="exact"/>
        <w:ind w:firstLine="64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8、交通运输支出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车辆购置税支出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车辆购置税其他支出</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787A23DF">
      <w:pPr>
        <w:pStyle w:val="9"/>
        <w:spacing w:line="600" w:lineRule="exact"/>
        <w:ind w:firstLine="64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107.33</w:t>
      </w:r>
      <w:r>
        <w:rPr>
          <w:rFonts w:ascii="Times New Roman" w:hAnsi="Times New Roman" w:eastAsia="仿宋_GB2312" w:cs="Times New Roman"/>
          <w:color w:val="auto"/>
          <w:sz w:val="32"/>
          <w:szCs w:val="32"/>
          <w:u w:val="none"/>
        </w:rPr>
        <w:t>万元，由于预算数为0，无法计算百分比</w:t>
      </w:r>
      <w:r>
        <w:rPr>
          <w:rFonts w:hint="eastAsia"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rPr>
        <w:t>上级追加资金未纳入本单位本年度预算资金。</w:t>
      </w:r>
    </w:p>
    <w:p w14:paraId="5B05D50B">
      <w:pPr>
        <w:pStyle w:val="9"/>
        <w:spacing w:line="600" w:lineRule="exact"/>
        <w:ind w:left="0"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9、交通运输支出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rPr>
        <w:t>其他交通运输支出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公共交通运营补助</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rPr>
        <w:t>。</w:t>
      </w:r>
    </w:p>
    <w:p w14:paraId="3A96A975">
      <w:pPr>
        <w:pStyle w:val="9"/>
        <w:numPr>
          <w:ilvl w:val="0"/>
          <w:numId w:val="0"/>
        </w:numPr>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rPr>
        <w:t>180.00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146.29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81.27</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小于</w:t>
      </w:r>
      <w:r>
        <w:rPr>
          <w:rFonts w:ascii="Times New Roman" w:hAnsi="Times New Roman" w:eastAsia="仿宋_GB2312" w:cs="Times New Roman"/>
          <w:color w:val="auto"/>
          <w:sz w:val="32"/>
          <w:szCs w:val="32"/>
          <w:u w:val="none"/>
        </w:rPr>
        <w:t>年初预算数的主要原因</w:t>
      </w:r>
      <w:r>
        <w:rPr>
          <w:rFonts w:hint="eastAsia" w:ascii="Times New Roman" w:hAnsi="Times New Roman" w:eastAsia="仿宋_GB2312" w:cs="Times New Roman"/>
          <w:color w:val="auto"/>
          <w:sz w:val="32"/>
          <w:szCs w:val="32"/>
          <w:u w:val="none"/>
        </w:rPr>
        <w:t>是款项未结算完毕。</w:t>
      </w:r>
    </w:p>
    <w:p w14:paraId="78E892C8">
      <w:pPr>
        <w:pStyle w:val="9"/>
        <w:spacing w:line="600" w:lineRule="exact"/>
        <w:ind w:firstLine="640" w:firstLineChars="200"/>
        <w:rPr>
          <w:rFonts w:ascii="Times New Roman" w:hAnsi="Times New Roman" w:eastAsia="仿宋_GB2312" w:cs="Times New Roman"/>
          <w:color w:val="auto"/>
          <w:sz w:val="32"/>
          <w:szCs w:val="32"/>
          <w:u w:val="none"/>
        </w:rPr>
      </w:pPr>
      <w:r>
        <w:rPr>
          <w:rFonts w:hAnsi="黑体" w:cs="Times New Roman"/>
          <w:color w:val="auto"/>
          <w:sz w:val="32"/>
          <w:szCs w:val="32"/>
          <w:u w:val="none"/>
        </w:rPr>
        <w:t>六、一般公共预算财政拨款基本支出决算情况说明</w:t>
      </w:r>
    </w:p>
    <w:p w14:paraId="5EB85BBE">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rPr>
        <w:t>2603.45</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rPr>
        <w:t>1909.29</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rPr>
        <w:t>73.34</w:t>
      </w:r>
      <w:r>
        <w:rPr>
          <w:rFonts w:ascii="Times New Roman" w:hAnsi="Times New Roman" w:eastAsia="仿宋_GB2312" w:cs="Times New Roman"/>
          <w:color w:val="auto"/>
          <w:sz w:val="32"/>
          <w:szCs w:val="32"/>
          <w:u w:val="none"/>
        </w:rPr>
        <w:t>%,主要包括基本工资、津贴补贴、奖金、伙食补助费</w:t>
      </w:r>
      <w:r>
        <w:rPr>
          <w:rFonts w:hint="eastAsia" w:ascii="Times New Roman" w:hAnsi="Times New Roman" w:eastAsia="仿宋_GB2312" w:cs="Times New Roman"/>
          <w:color w:val="auto"/>
          <w:sz w:val="32"/>
          <w:szCs w:val="32"/>
          <w:u w:val="none"/>
        </w:rPr>
        <w:t>、绩效工资、机关事业单位基本养老保险费、职工基本医疗保险缴费、其他社会保障缴费、其他工资福利支出、抚恤金、生活补助、</w:t>
      </w:r>
      <w:r>
        <w:rPr>
          <w:rFonts w:hint="eastAsia" w:ascii="Times New Roman" w:hAnsi="Times New Roman" w:eastAsia="仿宋_GB2312" w:cs="Times New Roman"/>
          <w:color w:val="auto"/>
          <w:sz w:val="32"/>
          <w:szCs w:val="32"/>
          <w:u w:val="none"/>
          <w:lang w:eastAsia="zh-CN"/>
        </w:rPr>
        <w:t>奖励金、</w:t>
      </w:r>
      <w:r>
        <w:rPr>
          <w:rFonts w:hint="eastAsia" w:ascii="Times New Roman" w:hAnsi="Times New Roman" w:eastAsia="仿宋_GB2312" w:cs="Times New Roman"/>
          <w:color w:val="auto"/>
          <w:sz w:val="32"/>
          <w:szCs w:val="32"/>
          <w:u w:val="none"/>
        </w:rPr>
        <w:t>对其他个人和家庭的补助支出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rPr>
        <w:t>694.16</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rPr>
        <w:t>26.66</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rPr>
        <w:t>水</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rPr>
        <w:t>电</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rPr>
        <w:t>、邮电费、差旅费、维修（护）费、租赁费、培训费、会议费、公务接待费、专用材料费、劳务费、工会经费、福利费、公务用车运行维护费、其他交通费用、其他商品服务支出和专用设备购置</w:t>
      </w:r>
      <w:r>
        <w:rPr>
          <w:rFonts w:ascii="Times New Roman" w:hAnsi="Times New Roman" w:eastAsia="仿宋_GB2312" w:cs="Times New Roman"/>
          <w:color w:val="auto"/>
          <w:sz w:val="32"/>
          <w:szCs w:val="32"/>
          <w:u w:val="none"/>
        </w:rPr>
        <w:t>。</w:t>
      </w:r>
    </w:p>
    <w:p w14:paraId="520F8BA3">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w:t>
      </w:r>
      <w:r>
        <w:rPr>
          <w:rFonts w:hint="eastAsia" w:hAnsi="黑体" w:cs="Times New Roman"/>
          <w:color w:val="auto"/>
          <w:sz w:val="32"/>
          <w:szCs w:val="32"/>
          <w:u w:val="none"/>
        </w:rPr>
        <w:t>财政拨款“三公”经费支出决算</w:t>
      </w:r>
      <w:r>
        <w:rPr>
          <w:rFonts w:hAnsi="黑体" w:cs="Times New Roman"/>
          <w:color w:val="auto"/>
          <w:sz w:val="32"/>
          <w:szCs w:val="32"/>
          <w:u w:val="none"/>
        </w:rPr>
        <w:t>情况说明</w:t>
      </w:r>
    </w:p>
    <w:p w14:paraId="11AAA032">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14:paraId="01A8AC0A">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rPr>
        <w:t>40.00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38.60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rPr>
        <w:t>96.50</w:t>
      </w:r>
      <w:r>
        <w:rPr>
          <w:rFonts w:ascii="Times New Roman" w:hAnsi="Times New Roman" w:eastAsia="仿宋_GB2312" w:cs="Times New Roman"/>
          <w:color w:val="auto"/>
          <w:sz w:val="32"/>
          <w:szCs w:val="32"/>
          <w:u w:val="none"/>
        </w:rPr>
        <w:t>%，其中：</w:t>
      </w:r>
    </w:p>
    <w:p w14:paraId="6B00B5BA">
      <w:pPr>
        <w:pStyle w:val="9"/>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rPr>
        <w:t>持平的主要原因是本年度无</w:t>
      </w:r>
      <w:r>
        <w:rPr>
          <w:rFonts w:ascii="Times New Roman" w:hAnsi="Times New Roman" w:eastAsia="仿宋_GB2312" w:cs="Times New Roman"/>
          <w:color w:val="auto"/>
          <w:sz w:val="32"/>
          <w:szCs w:val="32"/>
          <w:u w:val="none"/>
        </w:rPr>
        <w:t>因公出国（境）费支出预算</w:t>
      </w:r>
      <w:r>
        <w:rPr>
          <w:rFonts w:hint="eastAsia"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持平的主要原因是本年度无</w:t>
      </w:r>
      <w:r>
        <w:rPr>
          <w:rFonts w:ascii="Times New Roman" w:hAnsi="Times New Roman" w:eastAsia="仿宋_GB2312" w:cs="Times New Roman"/>
          <w:color w:val="auto"/>
          <w:sz w:val="32"/>
          <w:szCs w:val="32"/>
          <w:u w:val="none"/>
        </w:rPr>
        <w:t>因公出国（境）费支出预算</w:t>
      </w:r>
      <w:r>
        <w:rPr>
          <w:rFonts w:hint="eastAsia" w:ascii="Times New Roman" w:hAnsi="Times New Roman" w:eastAsia="仿宋_GB2312" w:cs="Times New Roman"/>
          <w:color w:val="auto"/>
          <w:sz w:val="32"/>
          <w:szCs w:val="32"/>
          <w:u w:val="none"/>
        </w:rPr>
        <w:t>。</w:t>
      </w:r>
    </w:p>
    <w:p w14:paraId="207E55E3">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rPr>
        <w:t>20.00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19.09</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rPr>
        <w:t>95.45</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rPr>
        <w:t>小</w:t>
      </w:r>
      <w:r>
        <w:rPr>
          <w:rFonts w:ascii="Times New Roman" w:hAnsi="Times New Roman" w:eastAsia="仿宋_GB2312" w:cs="Times New Roman"/>
          <w:color w:val="auto"/>
          <w:sz w:val="32"/>
          <w:szCs w:val="32"/>
          <w:u w:val="none"/>
        </w:rPr>
        <w:t>于年初预算数的主要原因是</w:t>
      </w:r>
      <w:r>
        <w:rPr>
          <w:rFonts w:hint="eastAsia" w:ascii="Times New Roman" w:hAnsi="Times New Roman" w:eastAsia="仿宋_GB2312" w:cs="Times New Roman"/>
          <w:color w:val="auto"/>
          <w:sz w:val="32"/>
          <w:szCs w:val="32"/>
          <w:u w:val="none"/>
        </w:rPr>
        <w:t>控制在预算数以内</w:t>
      </w:r>
      <w:r>
        <w:rPr>
          <w:rFonts w:ascii="Times New Roman" w:hAnsi="Times New Roman" w:eastAsia="仿宋_GB2312" w:cs="Times New Roman"/>
          <w:color w:val="auto"/>
          <w:sz w:val="32"/>
          <w:szCs w:val="32"/>
          <w:u w:val="none"/>
        </w:rPr>
        <w:t>，与上年相比增加</w:t>
      </w:r>
      <w:r>
        <w:rPr>
          <w:rFonts w:hint="eastAsia" w:ascii="Times New Roman" w:hAnsi="Times New Roman" w:eastAsia="仿宋_GB2312" w:cs="Times New Roman"/>
          <w:color w:val="auto"/>
          <w:sz w:val="32"/>
          <w:szCs w:val="32"/>
          <w:u w:val="none"/>
        </w:rPr>
        <w:t>1.90</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rPr>
        <w:t>11.07</w:t>
      </w:r>
      <w:r>
        <w:rPr>
          <w:rFonts w:ascii="Times New Roman" w:hAnsi="Times New Roman" w:eastAsia="仿宋_GB2312" w:cs="Times New Roman"/>
          <w:color w:val="auto"/>
          <w:sz w:val="32"/>
          <w:szCs w:val="32"/>
          <w:u w:val="none"/>
        </w:rPr>
        <w:t>%,增长的主要原因是</w:t>
      </w:r>
      <w:r>
        <w:rPr>
          <w:rFonts w:hint="eastAsia" w:ascii="Times New Roman" w:hAnsi="Times New Roman" w:eastAsia="仿宋_GB2312" w:cs="Times New Roman"/>
          <w:color w:val="auto"/>
          <w:sz w:val="32"/>
          <w:szCs w:val="32"/>
          <w:u w:val="none"/>
        </w:rPr>
        <w:t>接待单位较往年增加（审计、纪委检查等）</w:t>
      </w:r>
      <w:r>
        <w:rPr>
          <w:rFonts w:ascii="Times New Roman" w:hAnsi="Times New Roman" w:eastAsia="仿宋_GB2312" w:cs="Times New Roman"/>
          <w:color w:val="auto"/>
          <w:sz w:val="32"/>
          <w:szCs w:val="32"/>
          <w:u w:val="none"/>
        </w:rPr>
        <w:t>。</w:t>
      </w:r>
    </w:p>
    <w:p w14:paraId="1863F15A">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rPr>
        <w:t>20.00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19.51</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rPr>
        <w:t>97.55</w:t>
      </w:r>
      <w:r>
        <w:rPr>
          <w:rFonts w:ascii="Times New Roman" w:hAnsi="Times New Roman" w:eastAsia="仿宋_GB2312" w:cs="Times New Roman"/>
          <w:color w:val="auto"/>
          <w:sz w:val="32"/>
          <w:szCs w:val="32"/>
          <w:u w:val="none"/>
        </w:rPr>
        <w:t>%，决算数小于年初预算数的主要原因是是</w:t>
      </w:r>
      <w:r>
        <w:rPr>
          <w:rFonts w:hint="eastAsia" w:ascii="Times New Roman" w:hAnsi="Times New Roman" w:eastAsia="仿宋_GB2312" w:cs="Times New Roman"/>
          <w:color w:val="auto"/>
          <w:sz w:val="32"/>
          <w:szCs w:val="32"/>
          <w:u w:val="none"/>
        </w:rPr>
        <w:t>控制在预算数以内</w:t>
      </w:r>
      <w:r>
        <w:rPr>
          <w:rFonts w:ascii="Times New Roman" w:hAnsi="Times New Roman" w:eastAsia="仿宋_GB2312" w:cs="Times New Roman"/>
          <w:color w:val="auto"/>
          <w:sz w:val="32"/>
          <w:szCs w:val="32"/>
          <w:u w:val="none"/>
        </w:rPr>
        <w:t>，与上年相比增加</w:t>
      </w:r>
      <w:r>
        <w:rPr>
          <w:rFonts w:hint="eastAsia" w:ascii="Times New Roman" w:hAnsi="Times New Roman" w:eastAsia="仿宋_GB2312" w:cs="Times New Roman"/>
          <w:color w:val="auto"/>
          <w:sz w:val="32"/>
          <w:szCs w:val="32"/>
          <w:u w:val="none"/>
        </w:rPr>
        <w:t>0.56</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rPr>
        <w:t>2.94</w:t>
      </w:r>
      <w:r>
        <w:rPr>
          <w:rFonts w:ascii="Times New Roman" w:hAnsi="Times New Roman" w:eastAsia="仿宋_GB2312" w:cs="Times New Roman"/>
          <w:color w:val="auto"/>
          <w:sz w:val="32"/>
          <w:szCs w:val="32"/>
          <w:u w:val="none"/>
        </w:rPr>
        <w:t>%,增长的主要原因是</w:t>
      </w:r>
      <w:r>
        <w:rPr>
          <w:rFonts w:hint="eastAsia" w:ascii="Times New Roman" w:hAnsi="Times New Roman" w:eastAsia="仿宋_GB2312" w:cs="Times New Roman"/>
          <w:color w:val="auto"/>
          <w:sz w:val="32"/>
          <w:szCs w:val="32"/>
          <w:u w:val="none"/>
        </w:rPr>
        <w:t>下乡外出次数比往年增加</w:t>
      </w:r>
      <w:r>
        <w:rPr>
          <w:rFonts w:ascii="Times New Roman" w:hAnsi="Times New Roman" w:eastAsia="仿宋_GB2312" w:cs="Times New Roman"/>
          <w:color w:val="auto"/>
          <w:sz w:val="32"/>
          <w:szCs w:val="32"/>
          <w:u w:val="none"/>
        </w:rPr>
        <w:t>。</w:t>
      </w:r>
    </w:p>
    <w:p w14:paraId="533542CD">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14:paraId="076F889E">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rPr>
        <w:t>19.09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49.46</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rPr>
        <w:t>19.51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50.54</w:t>
      </w:r>
      <w:r>
        <w:rPr>
          <w:rFonts w:ascii="Times New Roman" w:hAnsi="Times New Roman" w:eastAsia="仿宋_GB2312" w:cs="Times New Roman"/>
          <w:color w:val="auto"/>
          <w:sz w:val="32"/>
          <w:szCs w:val="32"/>
          <w:u w:val="none"/>
        </w:rPr>
        <w:t>%。其中：</w:t>
      </w:r>
    </w:p>
    <w:p w14:paraId="76FB3D15">
      <w:pPr>
        <w:pStyle w:val="9"/>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，开支内容无。</w:t>
      </w:r>
    </w:p>
    <w:p w14:paraId="59CC14EF">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rPr>
        <w:t>19.09</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rPr>
        <w:t>150</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rPr>
        <w:t>1500</w:t>
      </w:r>
      <w:r>
        <w:rPr>
          <w:rFonts w:ascii="Times New Roman" w:hAnsi="Times New Roman" w:eastAsia="仿宋_GB2312" w:cs="Times New Roman"/>
          <w:color w:val="auto"/>
          <w:sz w:val="32"/>
          <w:szCs w:val="32"/>
          <w:u w:val="none"/>
        </w:rPr>
        <w:t>人次，主要是</w:t>
      </w:r>
      <w:r>
        <w:rPr>
          <w:rFonts w:hint="eastAsia" w:ascii="仿宋_GB2312" w:hAnsi="仿宋_GB2312" w:eastAsia="仿宋_GB2312" w:cs="仿宋_GB2312"/>
          <w:sz w:val="32"/>
          <w:szCs w:val="32"/>
          <w:u w:val="none"/>
        </w:rPr>
        <w:t>上级检查及同级检查发生的接待支出</w:t>
      </w:r>
      <w:r>
        <w:rPr>
          <w:rFonts w:ascii="Times New Roman" w:hAnsi="Times New Roman" w:eastAsia="仿宋_GB2312" w:cs="Times New Roman"/>
          <w:color w:val="auto"/>
          <w:sz w:val="32"/>
          <w:szCs w:val="32"/>
          <w:u w:val="none"/>
        </w:rPr>
        <w:t>发生的接待支出。</w:t>
      </w:r>
    </w:p>
    <w:p w14:paraId="78D6D1F4">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rPr>
        <w:t>19.51</w:t>
      </w:r>
      <w:r>
        <w:rPr>
          <w:rFonts w:eastAsia="仿宋_GB2312"/>
          <w:sz w:val="32"/>
          <w:szCs w:val="32"/>
          <w:u w:val="none"/>
        </w:rPr>
        <w:t>万元，其中：公务用车购置费</w:t>
      </w:r>
      <w:r>
        <w:rPr>
          <w:rFonts w:hint="eastAsia" w:eastAsia="仿宋_GB2312"/>
          <w:sz w:val="32"/>
          <w:szCs w:val="32"/>
          <w:u w:val="none"/>
        </w:rPr>
        <w:t>0.00</w:t>
      </w:r>
      <w:r>
        <w:rPr>
          <w:rFonts w:eastAsia="仿宋_GB2312"/>
          <w:sz w:val="32"/>
          <w:szCs w:val="32"/>
          <w:u w:val="none"/>
        </w:rPr>
        <w:t>万元，更新公务用车</w:t>
      </w:r>
      <w:r>
        <w:rPr>
          <w:rFonts w:hint="eastAsia" w:eastAsia="仿宋_GB2312"/>
          <w:sz w:val="32"/>
          <w:szCs w:val="32"/>
          <w:u w:val="none"/>
        </w:rPr>
        <w:t>0</w:t>
      </w:r>
      <w:r>
        <w:rPr>
          <w:rFonts w:eastAsia="仿宋_GB2312"/>
          <w:sz w:val="32"/>
          <w:szCs w:val="32"/>
          <w:u w:val="none"/>
        </w:rPr>
        <w:t>辆</w:t>
      </w:r>
      <w:r>
        <w:rPr>
          <w:rFonts w:hint="eastAsia" w:eastAsia="仿宋_GB2312"/>
          <w:sz w:val="32"/>
          <w:szCs w:val="32"/>
          <w:u w:val="none"/>
        </w:rPr>
        <w:t>，</w:t>
      </w:r>
      <w:r>
        <w:rPr>
          <w:rFonts w:eastAsia="仿宋_GB2312"/>
          <w:sz w:val="32"/>
          <w:szCs w:val="32"/>
          <w:u w:val="none"/>
        </w:rPr>
        <w:t>公务用车运行维护费</w:t>
      </w:r>
      <w:r>
        <w:rPr>
          <w:rFonts w:hint="eastAsia" w:eastAsia="仿宋_GB2312"/>
          <w:sz w:val="32"/>
          <w:szCs w:val="32"/>
          <w:u w:val="none"/>
        </w:rPr>
        <w:t>19.51</w:t>
      </w:r>
      <w:r>
        <w:rPr>
          <w:rFonts w:eastAsia="仿宋_GB2312"/>
          <w:sz w:val="32"/>
          <w:szCs w:val="32"/>
          <w:u w:val="none"/>
        </w:rPr>
        <w:t>万元，主要是</w:t>
      </w:r>
      <w:r>
        <w:rPr>
          <w:rFonts w:hint="eastAsia" w:eastAsia="仿宋_GB2312"/>
          <w:sz w:val="32"/>
          <w:szCs w:val="32"/>
          <w:u w:val="none"/>
        </w:rPr>
        <w:t>公车维修、燃油、保险等</w:t>
      </w:r>
      <w:r>
        <w:rPr>
          <w:rFonts w:eastAsia="仿宋_GB2312"/>
          <w:sz w:val="32"/>
          <w:szCs w:val="32"/>
          <w:u w:val="none"/>
        </w:rPr>
        <w:t>支出，截止</w:t>
      </w:r>
      <w:r>
        <w:rPr>
          <w:rFonts w:hint="eastAsia" w:eastAsia="仿宋_GB2312"/>
          <w:sz w:val="32"/>
          <w:szCs w:val="32"/>
          <w:u w:val="none"/>
        </w:rPr>
        <w:t>2023</w:t>
      </w:r>
      <w:r>
        <w:rPr>
          <w:rFonts w:eastAsia="仿宋_GB2312"/>
          <w:sz w:val="32"/>
          <w:szCs w:val="32"/>
          <w:u w:val="none"/>
        </w:rPr>
        <w:t>年12月31日，我单位开支财政拨款的公务用车保有量为</w:t>
      </w:r>
      <w:r>
        <w:rPr>
          <w:rFonts w:hint="eastAsia" w:eastAsia="仿宋_GB2312"/>
          <w:sz w:val="32"/>
          <w:szCs w:val="32"/>
          <w:u w:val="none"/>
        </w:rPr>
        <w:t>2</w:t>
      </w:r>
      <w:r>
        <w:rPr>
          <w:rFonts w:eastAsia="仿宋_GB2312"/>
          <w:sz w:val="32"/>
          <w:szCs w:val="32"/>
          <w:u w:val="none"/>
        </w:rPr>
        <w:t>辆。</w:t>
      </w:r>
    </w:p>
    <w:p w14:paraId="4CD71709">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14:paraId="27B4763B">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年度政府性基金预算财政拨款收入</w:t>
      </w:r>
      <w:r>
        <w:rPr>
          <w:rFonts w:hint="eastAsia" w:ascii="Times New Roman" w:hAnsi="Times New Roman" w:eastAsia="仿宋_GB2312" w:cs="Times New Roman"/>
          <w:color w:val="auto"/>
          <w:sz w:val="32"/>
          <w:szCs w:val="32"/>
          <w:u w:val="none"/>
          <w:lang w:val="en-US" w:eastAsia="zh-CN"/>
        </w:rPr>
        <w:t>2139.89</w:t>
      </w:r>
      <w:r>
        <w:rPr>
          <w:rFonts w:ascii="Times New Roman" w:hAnsi="Times New Roman" w:eastAsia="仿宋_GB2312" w:cs="Times New Roman"/>
          <w:color w:val="auto"/>
          <w:sz w:val="32"/>
          <w:szCs w:val="32"/>
          <w:u w:val="none"/>
        </w:rPr>
        <w:t>万元；年初结转和结余</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万元；支出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万元，项目支出</w:t>
      </w:r>
      <w:r>
        <w:rPr>
          <w:rFonts w:hint="eastAsia" w:ascii="Times New Roman" w:hAnsi="Times New Roman" w:eastAsia="仿宋_GB2312" w:cs="Times New Roman"/>
          <w:color w:val="auto"/>
          <w:sz w:val="32"/>
          <w:szCs w:val="32"/>
          <w:u w:val="none"/>
          <w:lang w:val="en-US" w:eastAsia="zh-CN"/>
        </w:rPr>
        <w:t>2139.89</w:t>
      </w:r>
      <w:r>
        <w:rPr>
          <w:rFonts w:ascii="Times New Roman" w:hAnsi="Times New Roman" w:eastAsia="仿宋_GB2312" w:cs="Times New Roman"/>
          <w:color w:val="auto"/>
          <w:sz w:val="32"/>
          <w:szCs w:val="32"/>
          <w:u w:val="none"/>
        </w:rPr>
        <w:t>万元；年末结转和结余</w:t>
      </w:r>
      <w:r>
        <w:rPr>
          <w:rFonts w:hint="eastAsia" w:ascii="Times New Roman" w:hAnsi="Times New Roman" w:eastAsia="仿宋_GB2312" w:cs="Times New Roman"/>
          <w:color w:val="auto"/>
          <w:sz w:val="32"/>
          <w:szCs w:val="32"/>
          <w:u w:val="none"/>
        </w:rPr>
        <w:t>0.00</w:t>
      </w:r>
      <w:r>
        <w:rPr>
          <w:rFonts w:ascii="Times New Roman" w:hAnsi="Times New Roman" w:eastAsia="仿宋_GB2312" w:cs="Times New Roman"/>
          <w:color w:val="auto"/>
          <w:sz w:val="32"/>
          <w:szCs w:val="32"/>
          <w:u w:val="none"/>
        </w:rPr>
        <w:t>万元。</w:t>
      </w:r>
    </w:p>
    <w:p w14:paraId="594DD3AA">
      <w:pPr>
        <w:pStyle w:val="9"/>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14:paraId="3377D84A">
      <w:pPr>
        <w:pStyle w:val="9"/>
        <w:spacing w:line="600" w:lineRule="exact"/>
        <w:ind w:firstLine="640" w:firstLineChars="200"/>
        <w:rPr>
          <w:rFonts w:hint="eastAsia" w:hAnsi="黑体"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rPr>
        <w:t>2023</w:t>
      </w:r>
      <w:r>
        <w:rPr>
          <w:rFonts w:ascii="Times New Roman" w:hAnsi="Times New Roman" w:eastAsia="仿宋_GB2312" w:cs="Times New Roman"/>
          <w:color w:val="auto"/>
          <w:sz w:val="32"/>
          <w:szCs w:val="32"/>
          <w:u w:val="none"/>
        </w:rPr>
        <w:t>年度本单位无</w:t>
      </w:r>
      <w:r>
        <w:rPr>
          <w:rFonts w:hint="eastAsia" w:ascii="Times New Roman" w:hAnsi="Times New Roman" w:eastAsia="仿宋_GB2312" w:cs="Times New Roman"/>
          <w:color w:val="auto"/>
          <w:sz w:val="32"/>
          <w:szCs w:val="32"/>
          <w:u w:val="none"/>
        </w:rPr>
        <w:t>国有资本经营预算支出</w:t>
      </w:r>
      <w:r>
        <w:rPr>
          <w:rFonts w:hint="eastAsia" w:ascii="Times New Roman" w:hAnsi="Times New Roman" w:eastAsia="仿宋_GB2312" w:cs="Times New Roman"/>
          <w:color w:val="auto"/>
          <w:sz w:val="32"/>
          <w:szCs w:val="32"/>
          <w:u w:val="none"/>
          <w:lang w:eastAsia="zh-CN"/>
        </w:rPr>
        <w:t>。</w:t>
      </w:r>
    </w:p>
    <w:p w14:paraId="67D0D325">
      <w:pPr>
        <w:pStyle w:val="9"/>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rPr>
        <w:t>十</w:t>
      </w:r>
      <w:r>
        <w:rPr>
          <w:rFonts w:hAnsi="黑体" w:cs="Times New Roman"/>
          <w:color w:val="auto"/>
          <w:sz w:val="32"/>
          <w:szCs w:val="32"/>
          <w:u w:val="none"/>
        </w:rPr>
        <w:t>、关于</w:t>
      </w:r>
      <w:r>
        <w:rPr>
          <w:rFonts w:hint="eastAsia" w:hAnsi="黑体" w:cs="Times New Roman"/>
          <w:color w:val="auto"/>
          <w:sz w:val="32"/>
          <w:szCs w:val="32"/>
          <w:u w:val="none"/>
        </w:rPr>
        <w:t>2023</w:t>
      </w:r>
      <w:r>
        <w:rPr>
          <w:rFonts w:hAnsi="黑体" w:cs="Times New Roman"/>
          <w:color w:val="auto"/>
          <w:sz w:val="32"/>
          <w:szCs w:val="32"/>
          <w:u w:val="none"/>
        </w:rPr>
        <w:t>年度预算绩效情况说明</w:t>
      </w:r>
    </w:p>
    <w:p w14:paraId="55C5D1C5">
      <w:pPr>
        <w:pStyle w:val="9"/>
        <w:spacing w:line="600" w:lineRule="exact"/>
        <w:ind w:firstLine="640" w:firstLineChars="200"/>
        <w:jc w:val="both"/>
        <w:outlineLvl w:val="1"/>
        <w:rPr>
          <w:rFonts w:hint="eastAsia" w:ascii="仿宋_GB2312" w:hAnsi="仿宋_GB2312" w:eastAsia="仿宋_GB2312" w:cs="仿宋_GB2312"/>
          <w:sz w:val="32"/>
          <w:szCs w:val="32"/>
          <w:u w:val="none"/>
          <w:shd w:val="clear" w:color="auto" w:fill="FFFFFF"/>
        </w:rPr>
      </w:pPr>
      <w:r>
        <w:rPr>
          <w:rFonts w:ascii="Times New Roman" w:hAnsi="Times New Roman" w:eastAsia="仿宋_GB2312" w:cs="Times New Roman"/>
          <w:color w:val="auto"/>
          <w:sz w:val="32"/>
          <w:szCs w:val="32"/>
          <w:u w:val="none"/>
        </w:rPr>
        <w:t>本部门</w:t>
      </w:r>
      <w:r>
        <w:rPr>
          <w:rFonts w:hint="eastAsia" w:ascii="Times New Roman" w:hAnsi="Times New Roman" w:eastAsia="仿宋_GB2312" w:cs="Times New Roman"/>
          <w:color w:val="auto"/>
          <w:sz w:val="32"/>
          <w:szCs w:val="32"/>
          <w:u w:val="none"/>
          <w:lang w:val="en-US" w:eastAsia="zh-CN"/>
        </w:rPr>
        <w:t>2023年整体支出13266.40万元，其中项目支出10662.95万元，本年度重点项目支出10662.95万元。</w:t>
      </w:r>
    </w:p>
    <w:p w14:paraId="2A5E28DE">
      <w:pPr>
        <w:pStyle w:val="9"/>
        <w:spacing w:line="600" w:lineRule="exact"/>
        <w:ind w:firstLine="640" w:firstLineChars="200"/>
        <w:outlineLvl w:val="1"/>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rPr>
        <w:t>根据相关文件要求，本着独立、客观、公正、科学的原则，我单位成立了交通局部门预算绩效评价工作小组，以一把手牵头，成立以书记陈流县为组长，各部门负责人为成员的绩效评价工作组，认真开展了绩效自评工作。评价的内容包括预算配置、预算执行、预算管理、职责履行、履职效益和“三公经费”支出等，确保实现绩效自评、绩效监控覆盖率100%；绩效自评结果公开率100%。</w:t>
      </w:r>
    </w:p>
    <w:p w14:paraId="2039BCCE">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rPr>
        <w:t>一</w:t>
      </w:r>
      <w:r>
        <w:rPr>
          <w:rFonts w:hAnsi="黑体" w:cs="Times New Roman"/>
          <w:color w:val="auto"/>
          <w:sz w:val="32"/>
          <w:szCs w:val="32"/>
          <w:u w:val="none"/>
        </w:rPr>
        <w:t>、其他重要事项情况说明</w:t>
      </w:r>
    </w:p>
    <w:p w14:paraId="1E0F37E6">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14:paraId="2BB6BEB9">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default" w:ascii="Times New Roman" w:hAnsi="Times New Roman" w:eastAsia="仿宋_GB2312" w:cs="Times New Roman"/>
          <w:b w:val="0"/>
          <w:bCs w:val="0"/>
          <w:kern w:val="0"/>
          <w:sz w:val="32"/>
          <w:szCs w:val="32"/>
          <w:u w:val="none"/>
        </w:rPr>
        <w:t>2023</w:t>
      </w:r>
      <w:r>
        <w:rPr>
          <w:rFonts w:ascii="Times New Roman" w:hAnsi="Times New Roman" w:eastAsia="仿宋_GB2312" w:cs="Times New Roman"/>
          <w:kern w:val="0"/>
          <w:sz w:val="32"/>
          <w:szCs w:val="32"/>
          <w:u w:val="none"/>
        </w:rPr>
        <w:t>年</w:t>
      </w:r>
      <w:r>
        <w:rPr>
          <w:rFonts w:eastAsia="仿宋_GB2312"/>
          <w:kern w:val="0"/>
          <w:sz w:val="32"/>
          <w:szCs w:val="32"/>
          <w:u w:val="none"/>
        </w:rPr>
        <w:t>度机关运行经费支出</w:t>
      </w:r>
      <w:r>
        <w:rPr>
          <w:rFonts w:hint="eastAsia" w:eastAsia="仿宋_GB2312"/>
          <w:sz w:val="32"/>
          <w:szCs w:val="32"/>
          <w:u w:val="none"/>
        </w:rPr>
        <w:t>694.16</w:t>
      </w:r>
      <w:r>
        <w:rPr>
          <w:rFonts w:eastAsia="仿宋_GB2312"/>
          <w:kern w:val="0"/>
          <w:sz w:val="32"/>
          <w:szCs w:val="32"/>
          <w:u w:val="none"/>
        </w:rPr>
        <w:t>万元，比年初预算数增加</w:t>
      </w:r>
      <w:r>
        <w:rPr>
          <w:rFonts w:hint="eastAsia" w:eastAsia="仿宋_GB2312"/>
          <w:sz w:val="32"/>
          <w:szCs w:val="32"/>
          <w:u w:val="none"/>
        </w:rPr>
        <w:t>32.76</w:t>
      </w:r>
      <w:r>
        <w:rPr>
          <w:rFonts w:eastAsia="仿宋_GB2312"/>
          <w:kern w:val="0"/>
          <w:sz w:val="32"/>
          <w:szCs w:val="32"/>
          <w:u w:val="none"/>
        </w:rPr>
        <w:t>万元，增长</w:t>
      </w:r>
      <w:r>
        <w:rPr>
          <w:rFonts w:hint="eastAsia" w:eastAsia="仿宋_GB2312"/>
          <w:sz w:val="32"/>
          <w:szCs w:val="32"/>
          <w:u w:val="none"/>
        </w:rPr>
        <w:t>4.95</w:t>
      </w:r>
      <w:r>
        <w:rPr>
          <w:rFonts w:eastAsia="仿宋_GB2312"/>
          <w:kern w:val="0"/>
          <w:sz w:val="32"/>
          <w:szCs w:val="32"/>
          <w:u w:val="none"/>
        </w:rPr>
        <w:t>%。主要原因是</w:t>
      </w:r>
      <w:r>
        <w:rPr>
          <w:rFonts w:hint="eastAsia" w:eastAsia="仿宋_GB2312"/>
          <w:kern w:val="0"/>
          <w:sz w:val="32"/>
          <w:szCs w:val="32"/>
          <w:u w:val="none"/>
        </w:rPr>
        <w:t>经费标准增加。</w:t>
      </w:r>
    </w:p>
    <w:p w14:paraId="455F5161">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14:paraId="09BC0A9E">
      <w:pPr>
        <w:spacing w:line="600" w:lineRule="exact"/>
        <w:ind w:firstLine="640" w:firstLineChars="200"/>
        <w:rPr>
          <w:rFonts w:eastAsia="仿宋_GB2312"/>
          <w:kern w:val="0"/>
          <w:sz w:val="32"/>
          <w:szCs w:val="32"/>
          <w:u w:val="none"/>
        </w:rPr>
      </w:pPr>
      <w:r>
        <w:rPr>
          <w:rFonts w:hint="eastAsia" w:eastAsia="仿宋_GB2312"/>
          <w:kern w:val="0"/>
          <w:sz w:val="32"/>
          <w:szCs w:val="32"/>
          <w:u w:val="none"/>
        </w:rPr>
        <w:t>2023</w:t>
      </w:r>
      <w:r>
        <w:rPr>
          <w:rFonts w:eastAsia="仿宋_GB2312"/>
          <w:kern w:val="0"/>
          <w:sz w:val="32"/>
          <w:szCs w:val="32"/>
          <w:u w:val="none"/>
        </w:rPr>
        <w:t>年</w:t>
      </w:r>
      <w:r>
        <w:rPr>
          <w:rFonts w:hint="eastAsia" w:eastAsia="仿宋_GB2312"/>
          <w:kern w:val="0"/>
          <w:sz w:val="32"/>
          <w:szCs w:val="32"/>
          <w:u w:val="none"/>
        </w:rPr>
        <w:t>度</w:t>
      </w:r>
      <w:r>
        <w:rPr>
          <w:rFonts w:eastAsia="仿宋_GB2312"/>
          <w:kern w:val="0"/>
          <w:sz w:val="32"/>
          <w:szCs w:val="32"/>
          <w:u w:val="none"/>
        </w:rPr>
        <w:t>本部门开支会议费</w:t>
      </w:r>
      <w:r>
        <w:rPr>
          <w:rFonts w:hint="eastAsia" w:eastAsia="仿宋_GB2312"/>
          <w:sz w:val="32"/>
          <w:szCs w:val="32"/>
          <w:u w:val="none"/>
        </w:rPr>
        <w:t>2.58</w:t>
      </w:r>
      <w:r>
        <w:rPr>
          <w:rFonts w:eastAsia="仿宋_GB2312"/>
          <w:kern w:val="0"/>
          <w:sz w:val="32"/>
          <w:szCs w:val="32"/>
          <w:u w:val="none"/>
        </w:rPr>
        <w:t>万元，</w:t>
      </w:r>
      <w:r>
        <w:rPr>
          <w:rFonts w:hint="eastAsia" w:ascii="仿宋_GB2312" w:hAnsi="仿宋_GB2312" w:eastAsia="仿宋_GB2312" w:cs="仿宋_GB2312"/>
          <w:color w:val="000000"/>
          <w:kern w:val="0"/>
          <w:sz w:val="32"/>
          <w:szCs w:val="32"/>
          <w:u w:val="none"/>
          <w:lang w:val="en-US" w:eastAsia="zh-CN"/>
        </w:rPr>
        <w:t>用于交通顽瘴痼疾整治工作大会、交通执法大会、党员大会、自查自纠大会、纪律作风建设大会等，人数40-70人，内容为通顽瘴痼疾整治工作考核工作、交通执法、节假日及双休日交通安全生产事项、入党发展对象及七一党员大会、大合唱参赛事项、巡视检查工作事项、纪律作风建设事项等；</w:t>
      </w:r>
      <w:r>
        <w:rPr>
          <w:rFonts w:eastAsia="仿宋_GB2312"/>
          <w:kern w:val="0"/>
          <w:sz w:val="32"/>
          <w:szCs w:val="32"/>
          <w:u w:val="none"/>
        </w:rPr>
        <w:t>开支培训费</w:t>
      </w:r>
      <w:r>
        <w:rPr>
          <w:rFonts w:hint="eastAsia" w:eastAsia="仿宋_GB2312"/>
          <w:sz w:val="32"/>
          <w:szCs w:val="32"/>
          <w:u w:val="none"/>
        </w:rPr>
        <w:t>0.76</w:t>
      </w:r>
      <w:r>
        <w:rPr>
          <w:rFonts w:eastAsia="仿宋_GB2312"/>
          <w:kern w:val="0"/>
          <w:sz w:val="32"/>
          <w:szCs w:val="32"/>
          <w:u w:val="none"/>
        </w:rPr>
        <w:t>万元，用于开展</w:t>
      </w:r>
      <w:r>
        <w:rPr>
          <w:rFonts w:hint="eastAsia" w:eastAsia="仿宋_GB2312"/>
          <w:kern w:val="0"/>
          <w:sz w:val="32"/>
          <w:szCs w:val="32"/>
          <w:u w:val="none"/>
        </w:rPr>
        <w:t>职工及技术人员</w:t>
      </w:r>
      <w:r>
        <w:rPr>
          <w:rFonts w:eastAsia="仿宋_GB2312"/>
          <w:kern w:val="0"/>
          <w:sz w:val="32"/>
          <w:szCs w:val="32"/>
          <w:u w:val="none"/>
        </w:rPr>
        <w:t>培训</w:t>
      </w:r>
      <w:r>
        <w:rPr>
          <w:rFonts w:hint="eastAsia" w:eastAsia="仿宋_GB2312"/>
          <w:kern w:val="0"/>
          <w:sz w:val="32"/>
          <w:szCs w:val="32"/>
          <w:u w:val="none"/>
          <w:lang w:eastAsia="zh-CN"/>
        </w:rPr>
        <w:t>、交通执法培训</w:t>
      </w:r>
      <w:r>
        <w:rPr>
          <w:rFonts w:eastAsia="仿宋_GB2312"/>
          <w:kern w:val="0"/>
          <w:sz w:val="32"/>
          <w:szCs w:val="32"/>
          <w:u w:val="none"/>
        </w:rPr>
        <w:t>，</w:t>
      </w:r>
      <w:r>
        <w:rPr>
          <w:rFonts w:hint="eastAsia" w:eastAsia="仿宋_GB2312"/>
          <w:kern w:val="0"/>
          <w:sz w:val="32"/>
          <w:szCs w:val="32"/>
          <w:u w:val="none"/>
          <w:lang w:eastAsia="zh-CN"/>
        </w:rPr>
        <w:t>人数为</w:t>
      </w:r>
      <w:r>
        <w:rPr>
          <w:rFonts w:hint="eastAsia" w:eastAsia="仿宋_GB2312"/>
          <w:kern w:val="0"/>
          <w:sz w:val="32"/>
          <w:szCs w:val="32"/>
          <w:u w:val="none"/>
          <w:lang w:val="en-US" w:eastAsia="zh-CN"/>
        </w:rPr>
        <w:t>154人，</w:t>
      </w:r>
      <w:r>
        <w:rPr>
          <w:rFonts w:eastAsia="仿宋_GB2312"/>
          <w:kern w:val="0"/>
          <w:sz w:val="32"/>
          <w:szCs w:val="32"/>
          <w:u w:val="none"/>
        </w:rPr>
        <w:t>内容为</w:t>
      </w:r>
      <w:r>
        <w:rPr>
          <w:rFonts w:hint="eastAsia" w:eastAsia="仿宋_GB2312"/>
          <w:kern w:val="0"/>
          <w:sz w:val="32"/>
          <w:szCs w:val="32"/>
          <w:u w:val="none"/>
        </w:rPr>
        <w:t>职工及技术人员技能培训</w:t>
      </w:r>
      <w:r>
        <w:rPr>
          <w:rFonts w:hint="eastAsia" w:eastAsia="仿宋_GB2312"/>
          <w:kern w:val="0"/>
          <w:sz w:val="32"/>
          <w:szCs w:val="32"/>
          <w:u w:val="none"/>
          <w:lang w:eastAsia="zh-CN"/>
        </w:rPr>
        <w:t>及交通执法培训；</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sz w:val="32"/>
          <w:szCs w:val="32"/>
          <w:u w:val="none"/>
          <w:lang w:val="en-US" w:eastAsia="zh-CN"/>
        </w:rPr>
        <w:t>0</w:t>
      </w:r>
      <w:r>
        <w:rPr>
          <w:rFonts w:eastAsia="仿宋_GB2312"/>
          <w:kern w:val="0"/>
          <w:sz w:val="32"/>
          <w:szCs w:val="32"/>
        </w:rPr>
        <w:t>万元。</w:t>
      </w:r>
    </w:p>
    <w:p w14:paraId="0BA57F52">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14:paraId="539A21BC">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rPr>
        <w:t>2023</w:t>
      </w:r>
      <w:r>
        <w:rPr>
          <w:rFonts w:eastAsia="仿宋_GB2312"/>
          <w:kern w:val="0"/>
          <w:sz w:val="32"/>
          <w:szCs w:val="32"/>
          <w:u w:val="none"/>
        </w:rPr>
        <w:t>年度政府采购支出总额</w:t>
      </w:r>
      <w:r>
        <w:rPr>
          <w:rFonts w:hint="eastAsia" w:eastAsia="仿宋_GB2312"/>
          <w:sz w:val="32"/>
          <w:szCs w:val="32"/>
          <w:u w:val="none"/>
        </w:rPr>
        <w:t>234.39</w:t>
      </w:r>
      <w:r>
        <w:rPr>
          <w:rFonts w:eastAsia="仿宋_GB2312"/>
          <w:kern w:val="0"/>
          <w:sz w:val="32"/>
          <w:szCs w:val="32"/>
          <w:u w:val="none"/>
        </w:rPr>
        <w:t>万元，其中：政府采购货物支出</w:t>
      </w:r>
      <w:r>
        <w:rPr>
          <w:rFonts w:hint="eastAsia" w:eastAsia="仿宋_GB2312"/>
          <w:sz w:val="32"/>
          <w:szCs w:val="32"/>
          <w:u w:val="none"/>
        </w:rPr>
        <w:t>234.39</w:t>
      </w:r>
      <w:r>
        <w:rPr>
          <w:rFonts w:eastAsia="仿宋_GB2312"/>
          <w:kern w:val="0"/>
          <w:sz w:val="32"/>
          <w:szCs w:val="32"/>
          <w:u w:val="none"/>
        </w:rPr>
        <w:t>万元、政府采购工程支出</w:t>
      </w:r>
      <w:r>
        <w:rPr>
          <w:rFonts w:hint="eastAsia" w:eastAsia="仿宋_GB2312"/>
          <w:sz w:val="32"/>
          <w:szCs w:val="32"/>
          <w:u w:val="none"/>
        </w:rPr>
        <w:t>0.00</w:t>
      </w:r>
      <w:r>
        <w:rPr>
          <w:rFonts w:eastAsia="仿宋_GB2312"/>
          <w:kern w:val="0"/>
          <w:sz w:val="32"/>
          <w:szCs w:val="32"/>
          <w:u w:val="none"/>
        </w:rPr>
        <w:t>万元、政府采购服务支出</w:t>
      </w:r>
      <w:r>
        <w:rPr>
          <w:rFonts w:hint="eastAsia" w:eastAsia="仿宋_GB2312"/>
          <w:sz w:val="32"/>
          <w:szCs w:val="32"/>
          <w:u w:val="none"/>
        </w:rPr>
        <w:t>0.00</w:t>
      </w:r>
      <w:r>
        <w:rPr>
          <w:rFonts w:eastAsia="仿宋_GB2312"/>
          <w:kern w:val="0"/>
          <w:sz w:val="32"/>
          <w:szCs w:val="32"/>
          <w:u w:val="none"/>
        </w:rPr>
        <w:t>万元。授予中小企业合同金额</w:t>
      </w:r>
      <w:r>
        <w:rPr>
          <w:rFonts w:hint="eastAsia" w:eastAsia="仿宋_GB2312"/>
          <w:sz w:val="32"/>
          <w:szCs w:val="32"/>
          <w:u w:val="none"/>
        </w:rPr>
        <w:t>0.00</w:t>
      </w:r>
      <w:r>
        <w:rPr>
          <w:rFonts w:eastAsia="仿宋_GB2312"/>
          <w:kern w:val="0"/>
          <w:sz w:val="32"/>
          <w:szCs w:val="32"/>
          <w:u w:val="none"/>
        </w:rPr>
        <w:t>万元，占政府采购支出总额的</w:t>
      </w:r>
      <w:r>
        <w:rPr>
          <w:rFonts w:hint="eastAsia" w:eastAsia="仿宋_GB2312"/>
          <w:sz w:val="32"/>
          <w:szCs w:val="32"/>
          <w:u w:val="none"/>
        </w:rPr>
        <w:t>0.00</w:t>
      </w:r>
      <w:r>
        <w:rPr>
          <w:rFonts w:eastAsia="仿宋_GB2312"/>
          <w:kern w:val="0"/>
          <w:sz w:val="32"/>
          <w:szCs w:val="32"/>
          <w:u w:val="none"/>
        </w:rPr>
        <w:t>%，其中：授予小微企业合同金额万元，占政府采购支出总额的</w:t>
      </w:r>
      <w:r>
        <w:rPr>
          <w:rFonts w:hint="eastAsia" w:eastAsia="仿宋_GB2312"/>
          <w:sz w:val="32"/>
          <w:szCs w:val="32"/>
          <w:u w:val="none"/>
        </w:rPr>
        <w:t>0.00</w:t>
      </w:r>
      <w:r>
        <w:rPr>
          <w:rFonts w:eastAsia="仿宋_GB2312"/>
          <w:kern w:val="0"/>
          <w:sz w:val="32"/>
          <w:szCs w:val="32"/>
          <w:u w:val="none"/>
        </w:rPr>
        <w:t>%。</w:t>
      </w:r>
    </w:p>
    <w:p w14:paraId="5C6275AC">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14:paraId="56C44571">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rPr>
        <w:t>2023</w:t>
      </w:r>
      <w:r>
        <w:rPr>
          <w:rFonts w:eastAsia="仿宋_GB2312"/>
          <w:kern w:val="0"/>
          <w:sz w:val="32"/>
          <w:szCs w:val="32"/>
          <w:u w:val="none"/>
        </w:rPr>
        <w:t>年12月31日，本单位共有车辆</w:t>
      </w:r>
      <w:r>
        <w:rPr>
          <w:rFonts w:hint="eastAsia" w:eastAsia="仿宋_GB2312"/>
          <w:sz w:val="32"/>
          <w:szCs w:val="32"/>
          <w:u w:val="none"/>
        </w:rPr>
        <w:t>2</w:t>
      </w:r>
      <w:r>
        <w:rPr>
          <w:rFonts w:eastAsia="仿宋_GB2312"/>
          <w:kern w:val="0"/>
          <w:sz w:val="32"/>
          <w:szCs w:val="32"/>
          <w:u w:val="none"/>
        </w:rPr>
        <w:t>辆，其中，领导干部用车</w:t>
      </w:r>
      <w:r>
        <w:rPr>
          <w:rFonts w:hint="eastAsia" w:eastAsia="仿宋_GB2312"/>
          <w:sz w:val="32"/>
          <w:szCs w:val="32"/>
          <w:u w:val="none"/>
        </w:rPr>
        <w:t>2</w:t>
      </w:r>
      <w:r>
        <w:rPr>
          <w:rFonts w:eastAsia="仿宋_GB2312"/>
          <w:kern w:val="0"/>
          <w:sz w:val="32"/>
          <w:szCs w:val="32"/>
          <w:u w:val="none"/>
        </w:rPr>
        <w:t>辆、机要通信用车</w:t>
      </w:r>
      <w:r>
        <w:rPr>
          <w:rFonts w:hint="eastAsia" w:eastAsia="仿宋_GB2312"/>
          <w:sz w:val="32"/>
          <w:szCs w:val="32"/>
          <w:u w:val="none"/>
        </w:rPr>
        <w:t>0</w:t>
      </w:r>
      <w:r>
        <w:rPr>
          <w:rFonts w:eastAsia="仿宋_GB2312"/>
          <w:kern w:val="0"/>
          <w:sz w:val="32"/>
          <w:szCs w:val="32"/>
          <w:u w:val="none"/>
        </w:rPr>
        <w:t>辆、应急保障用车</w:t>
      </w:r>
      <w:r>
        <w:rPr>
          <w:rFonts w:hint="eastAsia" w:eastAsia="仿宋_GB2312"/>
          <w:sz w:val="32"/>
          <w:szCs w:val="32"/>
          <w:u w:val="none"/>
        </w:rPr>
        <w:t>0</w:t>
      </w:r>
      <w:r>
        <w:rPr>
          <w:rFonts w:eastAsia="仿宋_GB2312"/>
          <w:kern w:val="0"/>
          <w:sz w:val="32"/>
          <w:szCs w:val="32"/>
          <w:u w:val="none"/>
        </w:rPr>
        <w:t>辆、执法执勤用车</w:t>
      </w:r>
      <w:r>
        <w:rPr>
          <w:rFonts w:hint="eastAsia" w:eastAsia="仿宋_GB2312"/>
          <w:sz w:val="32"/>
          <w:szCs w:val="32"/>
          <w:u w:val="none"/>
        </w:rPr>
        <w:t>0</w:t>
      </w:r>
      <w:r>
        <w:rPr>
          <w:rFonts w:eastAsia="仿宋_GB2312"/>
          <w:kern w:val="0"/>
          <w:sz w:val="32"/>
          <w:szCs w:val="32"/>
          <w:u w:val="none"/>
        </w:rPr>
        <w:t>辆、特种专业技术用车</w:t>
      </w:r>
      <w:r>
        <w:rPr>
          <w:rFonts w:hint="eastAsia" w:eastAsia="仿宋_GB2312"/>
          <w:sz w:val="32"/>
          <w:szCs w:val="32"/>
          <w:u w:val="none"/>
        </w:rPr>
        <w:t>0</w:t>
      </w:r>
      <w:r>
        <w:rPr>
          <w:rFonts w:eastAsia="仿宋_GB2312"/>
          <w:kern w:val="0"/>
          <w:sz w:val="32"/>
          <w:szCs w:val="32"/>
          <w:u w:val="none"/>
        </w:rPr>
        <w:t>辆、其他用车</w:t>
      </w:r>
      <w:r>
        <w:rPr>
          <w:rFonts w:hint="eastAsia" w:eastAsia="仿宋_GB2312"/>
          <w:sz w:val="32"/>
          <w:szCs w:val="32"/>
          <w:u w:val="none"/>
        </w:rPr>
        <w:t>0</w:t>
      </w:r>
      <w:r>
        <w:rPr>
          <w:rFonts w:eastAsia="仿宋_GB2312"/>
          <w:kern w:val="0"/>
          <w:sz w:val="32"/>
          <w:szCs w:val="32"/>
          <w:u w:val="none"/>
        </w:rPr>
        <w:t>辆；单位价值50万元以上通用设备</w:t>
      </w:r>
      <w:r>
        <w:rPr>
          <w:rFonts w:hint="eastAsia" w:eastAsia="仿宋_GB2312"/>
          <w:sz w:val="32"/>
          <w:szCs w:val="32"/>
          <w:u w:val="none"/>
        </w:rPr>
        <w:t>0</w:t>
      </w:r>
      <w:r>
        <w:rPr>
          <w:rFonts w:eastAsia="仿宋_GB2312"/>
          <w:kern w:val="0"/>
          <w:sz w:val="32"/>
          <w:szCs w:val="32"/>
          <w:u w:val="none"/>
        </w:rPr>
        <w:t>台（套）；单位价值100万元以上专用设备</w:t>
      </w:r>
      <w:r>
        <w:rPr>
          <w:rFonts w:hint="eastAsia" w:eastAsia="仿宋_GB2312"/>
          <w:sz w:val="32"/>
          <w:szCs w:val="32"/>
          <w:u w:val="none"/>
        </w:rPr>
        <w:t>0</w:t>
      </w:r>
      <w:r>
        <w:rPr>
          <w:rFonts w:eastAsia="仿宋_GB2312"/>
          <w:kern w:val="0"/>
          <w:sz w:val="32"/>
          <w:szCs w:val="32"/>
          <w:u w:val="none"/>
        </w:rPr>
        <w:t>台（套）。</w:t>
      </w:r>
    </w:p>
    <w:p w14:paraId="04917DF8">
      <w:pPr>
        <w:widowControl/>
        <w:spacing w:line="600" w:lineRule="exact"/>
        <w:jc w:val="left"/>
        <w:rPr>
          <w:rFonts w:hint="eastAsia" w:eastAsia="仿宋_GB2312"/>
          <w:color w:val="000000"/>
          <w:kern w:val="0"/>
          <w:sz w:val="32"/>
          <w:szCs w:val="32"/>
          <w:u w:val="none"/>
        </w:rPr>
      </w:pPr>
    </w:p>
    <w:p w14:paraId="44AE93C0">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第四部分 名词解释</w:t>
      </w:r>
    </w:p>
    <w:p w14:paraId="74F4BF7F">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一、财政拨款收入：指财政当年拨付的资金。包括一般公共预算财政拨款和政府性基金预算财政拨款。</w:t>
      </w:r>
    </w:p>
    <w:p w14:paraId="4F6A326A">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二、上级补助收入：指事业单位从主管部门和上级单位取得的非财政补助收入。 </w:t>
      </w:r>
    </w:p>
    <w:p w14:paraId="38B708BB">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三、事业收入：指事业单位开展专业业务活动及辅助活动所取得的收入。 </w:t>
      </w:r>
    </w:p>
    <w:p w14:paraId="7D3A494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四、经营收入：指事业单位在专业业务活动及其辅助活动之外开展非独立核算经营活动取得的收入。 </w:t>
      </w:r>
    </w:p>
    <w:p w14:paraId="6787BE96">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五、附属单位上缴收入：指事业单位附属独立核算单位按照有关规定上缴的收入。 </w:t>
      </w:r>
    </w:p>
    <w:p w14:paraId="7FF8FBA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六、其他收入：指除上述“财政拨款收入”、“事业收入”、“经营收入”等以外的收入。</w:t>
      </w:r>
    </w:p>
    <w:p w14:paraId="31F8D18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七、基本支出：指为保障机构正常运转、完成日常工作任务而发生的各项支出，包括人员支出和公用支出。</w:t>
      </w:r>
    </w:p>
    <w:p w14:paraId="0998BDA4">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八、项目支出：指在基本支出以外为完成相关行政任务和事业发展目标所发生的各项支出。</w:t>
      </w:r>
    </w:p>
    <w:p w14:paraId="6BE9F32C">
      <w:pPr>
        <w:widowControl/>
        <w:spacing w:line="600" w:lineRule="exact"/>
        <w:ind w:firstLine="660"/>
        <w:rPr>
          <w:rFonts w:hint="eastAsia" w:eastAsia="仿宋_GB2312"/>
          <w:kern w:val="0"/>
          <w:sz w:val="32"/>
          <w:szCs w:val="32"/>
        </w:rPr>
      </w:pPr>
      <w:r>
        <w:rPr>
          <w:rFonts w:hint="eastAsia" w:eastAsia="仿宋_GB2312"/>
          <w:kern w:val="0"/>
          <w:sz w:val="32"/>
          <w:szCs w:val="32"/>
        </w:rPr>
        <w:t>九、“三公”经费：</w:t>
      </w:r>
      <w:r>
        <w:rPr>
          <w:rFonts w:hint="eastAsia" w:eastAsia="仿宋_GB2312"/>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2E352E3A">
      <w:pPr>
        <w:widowControl/>
        <w:spacing w:line="600" w:lineRule="exact"/>
        <w:ind w:firstLine="640" w:firstLineChars="200"/>
        <w:jc w:val="left"/>
        <w:rPr>
          <w:rFonts w:hint="eastAsia" w:ascii="宋体" w:hAnsi="宋体"/>
          <w:i/>
          <w:color w:val="FF0000"/>
          <w:kern w:val="0"/>
          <w:sz w:val="32"/>
          <w:szCs w:val="32"/>
        </w:rPr>
      </w:pPr>
      <w:r>
        <w:rPr>
          <w:rFonts w:hint="eastAsia" w:eastAsia="仿宋_GB2312"/>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5E62D97">
      <w:pPr>
        <w:widowControl/>
        <w:jc w:val="left"/>
        <w:rPr>
          <w:rFonts w:ascii="宋体" w:hAnsi="宋体" w:cs="黑体"/>
          <w:color w:val="000000"/>
          <w:kern w:val="0"/>
          <w:sz w:val="32"/>
          <w:szCs w:val="32"/>
        </w:rPr>
      </w:pPr>
    </w:p>
    <w:p w14:paraId="64D689C5">
      <w:pPr>
        <w:widowControl/>
        <w:jc w:val="left"/>
        <w:rPr>
          <w:rFonts w:ascii="宋体" w:hAnsi="宋体" w:cs="黑体"/>
          <w:color w:val="000000"/>
          <w:kern w:val="0"/>
          <w:sz w:val="32"/>
          <w:szCs w:val="32"/>
        </w:rPr>
      </w:pPr>
    </w:p>
    <w:p w14:paraId="4E05391F">
      <w:pPr>
        <w:widowControl/>
        <w:jc w:val="left"/>
        <w:rPr>
          <w:rFonts w:hint="eastAsia" w:ascii="宋体" w:hAnsi="宋体"/>
          <w:i/>
          <w:color w:val="FF0000"/>
          <w:kern w:val="0"/>
          <w:sz w:val="32"/>
          <w:szCs w:val="32"/>
        </w:rPr>
      </w:pPr>
    </w:p>
    <w:p w14:paraId="15CB3B74">
      <w:pPr>
        <w:widowControl/>
        <w:spacing w:line="600" w:lineRule="exact"/>
        <w:jc w:val="center"/>
        <w:rPr>
          <w:rFonts w:hint="eastAsia" w:eastAsia="方正小标宋_GBK"/>
          <w:bCs/>
          <w:kern w:val="0"/>
          <w:sz w:val="36"/>
          <w:szCs w:val="36"/>
        </w:rPr>
      </w:pPr>
    </w:p>
    <w:p w14:paraId="4116A076">
      <w:pPr>
        <w:widowControl/>
        <w:numPr>
          <w:ilvl w:val="0"/>
          <w:numId w:val="2"/>
        </w:numPr>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附件</w:t>
      </w:r>
    </w:p>
    <w:p w14:paraId="693F4373">
      <w:pPr>
        <w:ind w:firstLine="640" w:firstLineChars="200"/>
        <w:jc w:val="left"/>
        <w:rPr>
          <w:rFonts w:hint="eastAsia" w:ascii="黑体" w:hAnsi="黑体" w:eastAsia="黑体" w:cs="黑体"/>
          <w:color w:val="000000"/>
          <w:kern w:val="0"/>
          <w:sz w:val="32"/>
          <w:szCs w:val="32"/>
          <w:lang w:val="en-US" w:eastAsia="zh-CN"/>
        </w:rPr>
      </w:pPr>
    </w:p>
    <w:p w14:paraId="23A5BD1C">
      <w:pPr>
        <w:ind w:firstLine="640" w:firstLineChars="200"/>
        <w:jc w:val="left"/>
        <w:rPr>
          <w:rFonts w:hint="eastAsia" w:ascii="黑体" w:hAnsi="黑体" w:eastAsia="黑体" w:cs="黑体"/>
          <w:color w:val="000000"/>
          <w:kern w:val="0"/>
          <w:sz w:val="32"/>
          <w:szCs w:val="32"/>
          <w:lang w:val="en-US" w:eastAsia="zh-CN"/>
        </w:rPr>
      </w:pPr>
    </w:p>
    <w:p w14:paraId="7CCAB6C5">
      <w:pPr>
        <w:ind w:firstLine="640" w:firstLineChars="200"/>
        <w:jc w:val="left"/>
        <w:rPr>
          <w:rFonts w:hint="eastAsia" w:ascii="黑体" w:hAnsi="黑体" w:eastAsia="黑体" w:cs="黑体"/>
          <w:color w:val="000000"/>
          <w:kern w:val="0"/>
          <w:sz w:val="32"/>
          <w:szCs w:val="32"/>
          <w:lang w:val="en-US" w:eastAsia="zh-CN"/>
        </w:rPr>
      </w:pPr>
    </w:p>
    <w:p w14:paraId="794F6238">
      <w:pPr>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2023</w:t>
      </w:r>
      <w:r>
        <w:rPr>
          <w:rFonts w:hint="eastAsia" w:ascii="黑体" w:hAnsi="黑体" w:eastAsia="黑体" w:cs="黑体"/>
          <w:color w:val="000000"/>
          <w:kern w:val="0"/>
          <w:sz w:val="32"/>
          <w:szCs w:val="32"/>
        </w:rPr>
        <w:t>年度部门整体支出绩效评价报告</w:t>
      </w:r>
    </w:p>
    <w:p w14:paraId="4FDBC326">
      <w:pPr>
        <w:ind w:firstLine="640" w:firstLineChars="200"/>
        <w:jc w:val="left"/>
        <w:rPr>
          <w:rFonts w:hint="eastAsia"/>
        </w:rPr>
      </w:pPr>
      <w:r>
        <w:rPr>
          <w:rFonts w:hint="eastAsia" w:ascii="黑体" w:hAnsi="黑体" w:eastAsia="黑体" w:cs="黑体"/>
          <w:color w:val="000000"/>
          <w:kern w:val="0"/>
          <w:sz w:val="32"/>
          <w:szCs w:val="32"/>
          <w:lang w:val="en-US" w:eastAsia="zh-CN"/>
        </w:rPr>
        <w:t>2023</w:t>
      </w:r>
      <w:r>
        <w:rPr>
          <w:rFonts w:hint="eastAsia" w:ascii="黑体" w:hAnsi="黑体" w:eastAsia="黑体" w:cs="黑体"/>
          <w:color w:val="000000"/>
          <w:kern w:val="0"/>
          <w:sz w:val="32"/>
          <w:szCs w:val="32"/>
        </w:rPr>
        <w:t>年度部门</w:t>
      </w:r>
      <w:r>
        <w:rPr>
          <w:rFonts w:hint="eastAsia" w:ascii="黑体" w:hAnsi="黑体" w:eastAsia="黑体" w:cs="黑体"/>
          <w:color w:val="000000"/>
          <w:kern w:val="0"/>
          <w:sz w:val="32"/>
          <w:szCs w:val="32"/>
          <w:lang w:val="en-US" w:eastAsia="zh-CN"/>
        </w:rPr>
        <w:t>项目</w:t>
      </w:r>
      <w:r>
        <w:rPr>
          <w:rFonts w:hint="eastAsia" w:ascii="黑体" w:hAnsi="黑体" w:eastAsia="黑体" w:cs="黑体"/>
          <w:color w:val="000000"/>
          <w:kern w:val="0"/>
          <w:sz w:val="32"/>
          <w:szCs w:val="32"/>
        </w:rPr>
        <w:t>支出绩效评价报告</w:t>
      </w:r>
    </w:p>
    <w:p w14:paraId="007E59A4">
      <w:pPr>
        <w:widowControl/>
        <w:numPr>
          <w:ilvl w:val="0"/>
          <w:numId w:val="0"/>
        </w:numPr>
        <w:spacing w:line="600" w:lineRule="exact"/>
        <w:jc w:val="both"/>
        <w:outlineLvl w:val="0"/>
        <w:rPr>
          <w:rFonts w:hint="eastAsia" w:ascii="黑体" w:hAnsi="黑体" w:eastAsia="黑体" w:cs="黑体"/>
          <w:b/>
          <w:kern w:val="0"/>
          <w:sz w:val="44"/>
          <w:szCs w:val="44"/>
        </w:rPr>
      </w:pPr>
    </w:p>
    <w:p w14:paraId="0B8D33DA">
      <w:pPr>
        <w:widowControl/>
        <w:spacing w:line="600" w:lineRule="exact"/>
        <w:ind w:firstLine="643" w:firstLineChars="200"/>
        <w:jc w:val="center"/>
        <w:rPr>
          <w:rFonts w:hint="eastAsia" w:eastAsia="仿宋_GB2312"/>
          <w:b/>
          <w:kern w:val="0"/>
          <w:sz w:val="32"/>
          <w:szCs w:val="32"/>
        </w:rPr>
      </w:pPr>
      <w:r>
        <w:rPr>
          <w:rFonts w:hint="eastAsia" w:eastAsia="仿宋_GB2312"/>
          <w:b/>
          <w:kern w:val="0"/>
          <w:sz w:val="32"/>
          <w:szCs w:val="32"/>
          <w:lang w:eastAsia="zh-CN"/>
        </w:rPr>
        <w:t>蓝山县交通运输局</w:t>
      </w:r>
      <w:r>
        <w:rPr>
          <w:rFonts w:hint="eastAsia" w:eastAsia="仿宋_GB2312"/>
          <w:b/>
          <w:kern w:val="0"/>
          <w:sz w:val="32"/>
          <w:szCs w:val="32"/>
        </w:rPr>
        <w:t>2023年度部门整体支出绩效评价报告</w:t>
      </w:r>
    </w:p>
    <w:p w14:paraId="07CB4008">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为进一步规范财政资金管理，牢固树立预算绩效理念，强化支出责任，提高财政资金使用效益，我们根据《蓝山县关于全面推进预算绩效管理的实施意见》，结合我局的具体情况，认真组织开展了2023年度部门绩效自评工作，现将我部门2023年度部门整体支出绩效评价情况报告如下：</w:t>
      </w:r>
    </w:p>
    <w:p w14:paraId="4F6EAD9A">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一、部门（单位）概况</w:t>
      </w:r>
    </w:p>
    <w:p w14:paraId="65A63D48">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（一）、部门（单位）基本情况。</w:t>
      </w:r>
    </w:p>
    <w:p w14:paraId="5153299C">
      <w:pPr>
        <w:widowControl/>
        <w:spacing w:line="600" w:lineRule="exact"/>
        <w:ind w:firstLine="643" w:firstLineChars="200"/>
        <w:jc w:val="left"/>
        <w:rPr>
          <w:rFonts w:eastAsia="仿宋_GB2312"/>
          <w:b/>
          <w:kern w:val="0"/>
          <w:sz w:val="32"/>
          <w:szCs w:val="32"/>
        </w:rPr>
      </w:pPr>
      <w:r>
        <w:rPr>
          <w:rFonts w:hint="eastAsia" w:eastAsia="仿宋_GB2312"/>
          <w:b/>
          <w:kern w:val="0"/>
          <w:sz w:val="32"/>
          <w:szCs w:val="32"/>
        </w:rPr>
        <w:t>1、人员情况</w:t>
      </w:r>
    </w:p>
    <w:p w14:paraId="7E4A9A66">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全局编制人数202人，实有人数154人。退休人员66人，公益性岗位人员4人（临时人员）。</w:t>
      </w:r>
    </w:p>
    <w:p w14:paraId="30B4EA44">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2、机构情况</w:t>
      </w:r>
    </w:p>
    <w:p w14:paraId="6BFAA56D">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我局为正科级全额拨款行政、事业单位，设办公室（交通战备办）、财务审计股、政工股、安全法制股、基本建设股、路政管理股、运输股七个内设股室；交通运输综合执法大队一个副科级行政执法单位；道路运输服务中心、交通建设质量安全监督站两个副科级事业单位，城市客运服务站和猫仔冲车辆超载超限检测站两个个正股级事业单位。交通运输综合执法大队设综合室、案件处理室和四个执法中队；道路运输服务中心设办公室、客货运管理股、安全管理股、机动车驾驶员培训管理股、机动车维修管理股、驻站管理股；交通建设质量安全监督管理站内设办公室、监督检测股、造价管理股；基本建设股下设11个建制工班。</w:t>
      </w:r>
    </w:p>
    <w:p w14:paraId="3B4A3289">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3、主要职能</w:t>
      </w:r>
    </w:p>
    <w:p w14:paraId="1456FD12">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（1）贯彻执行国家有关交通行业的方针、政策和法律、法规及县委、县政府和上级主管部门的指示决定；</w:t>
      </w:r>
    </w:p>
    <w:p w14:paraId="49F1D75F">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（2）根据交通行业发展规划编制全县公路建设、道路运输发展规划，负责县域范围内道路桥梁及设施的建设养护；</w:t>
      </w:r>
    </w:p>
    <w:p w14:paraId="4161342C">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（3）负责全县公路旅客运输、货物运输和公路运政的安全管理；</w:t>
      </w:r>
    </w:p>
    <w:p w14:paraId="11164DCC">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（4）负责全县道路客货运输市场、站场经营、机动车维修市场、机动车驾驶员培训等行业的管理工作；</w:t>
      </w:r>
    </w:p>
    <w:p w14:paraId="083F69A8">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（5）负责交通运输和公路建设的科研工作，发展交通科技；</w:t>
      </w:r>
    </w:p>
    <w:p w14:paraId="6CB9176C">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（6）负责交通战备工作；</w:t>
      </w:r>
    </w:p>
    <w:p w14:paraId="3D22ED5C">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（7）负责全县城市客运工作；</w:t>
      </w:r>
    </w:p>
    <w:p w14:paraId="439BF844">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（8）负责全县农村公路交通建设质量安全监督工作；</w:t>
      </w:r>
    </w:p>
    <w:p w14:paraId="382FBDE1">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（9）负责全县干线公路、县乡公路行政执法、路政管理、超限超载治理、按规定权限负责审批（核）公路行政许可事项；</w:t>
      </w:r>
    </w:p>
    <w:p w14:paraId="5E7634AB">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（10）负责全县道路运输行政执法、按规定权限负责审批（核）道路运输行政许可事项；</w:t>
      </w:r>
    </w:p>
    <w:p w14:paraId="7CA16F6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（11）负责交通建设质量安全行政执法、按规定权限负责审批(核)交通建设质量安全行政许可事项；</w:t>
      </w:r>
    </w:p>
    <w:p w14:paraId="2F4879B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（12）负责交通系统干部、职工的教育培训工作，按照干部的管理权限，管理直属单位的干部，指导全县交通行业的精神文明建设和法制建设；</w:t>
      </w:r>
    </w:p>
    <w:p w14:paraId="70D70C9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（13）承办县委、县政府和上级有关部门交办的其他工</w:t>
      </w:r>
    </w:p>
    <w:p w14:paraId="0EB7C9CF">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作。</w:t>
      </w:r>
    </w:p>
    <w:p w14:paraId="7E919264">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（二）、部门（单位）整体收支规模、使用方向和主要内容、涉及范围等</w:t>
      </w:r>
    </w:p>
    <w:p w14:paraId="7A970523">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2023年本单位预算安排一般公共预算财政拨款收入11126.51万元，政府性基金预算财政拨款收入2139.89，其中人员经费1909.29万元，公用经费694.16万元，专项经费10662.95万元。</w:t>
      </w:r>
    </w:p>
    <w:p w14:paraId="7696558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2023年年初支出预算数13266.40万元，基本支出2603.45万元（占比19.62%），其中商品和服务支出660.54万元，对个人和家庭的补助支出27.44万元，工资福利支出1881.84万元；项目支出10662.94万元（占比80.38%），其中G537永连公路改造工程(祠堂圩至岭脚公路A标工程)2781.60万元，湘江源新改建工程支出1608.22万元，农村公路养护资金1789.96万元，交通项目(农村公路）建设资金</w:t>
      </w:r>
      <w:r>
        <w:rPr>
          <w:rFonts w:eastAsia="仿宋_GB2312"/>
          <w:kern w:val="0"/>
          <w:sz w:val="32"/>
          <w:szCs w:val="32"/>
        </w:rPr>
        <w:t>3753</w:t>
      </w:r>
      <w:r>
        <w:rPr>
          <w:rFonts w:hint="eastAsia" w:eastAsia="仿宋_GB2312"/>
          <w:kern w:val="0"/>
          <w:sz w:val="32"/>
          <w:szCs w:val="32"/>
        </w:rPr>
        <w:t>.28万元（含车辆购置税用于农村公路建设资金146.29万元），城乡客运一体化运营补贴资金667.88万元，客货邮项目前期经费补贴62.00万元。</w:t>
      </w:r>
    </w:p>
    <w:p w14:paraId="5535233F">
      <w:pPr>
        <w:widowControl/>
        <w:spacing w:line="600" w:lineRule="exact"/>
        <w:ind w:firstLine="640" w:firstLineChars="200"/>
        <w:jc w:val="left"/>
        <w:rPr>
          <w:rFonts w:eastAsia="仿宋_GB2312"/>
          <w:kern w:val="0"/>
          <w:sz w:val="32"/>
          <w:szCs w:val="32"/>
        </w:rPr>
      </w:pPr>
      <w:r>
        <w:rPr>
          <w:rFonts w:hint="eastAsia" w:eastAsia="仿宋_GB2312"/>
          <w:kern w:val="0"/>
          <w:sz w:val="32"/>
          <w:szCs w:val="32"/>
        </w:rPr>
        <w:t>2023年度决算总收入13266.40万元，其中一般公共预算财政拨款收入11126.51万元, 政府性基金预算财政拨款收入2139.89；决算总支出13266.40万元，基本支出2603.45万元（占比19.62%），其中人员经费1909.29万元（占比14.39%），主要用于工资、津贴、奖金、伙食补助费、职业年金记实、养老保险、医疗保险、其他工资福利支出等，公用经费694.17万元（占比5.23%），主要用于办公费、水电费、印刷费、邮电费、物业管理费、差旅费、维修（护）费、租赁费、培训费、被装购置费、劳务费、工会经费、福利费、公务接待费、公车运行、其他交通费用、其他商品服务支出、对企业补助等。</w:t>
      </w:r>
    </w:p>
    <w:p w14:paraId="4322C96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项目支出10662.94万元（占比80.38%），主要用于G537永连公路改造工程(祠堂圩至岭脚公路A标工程)、湘江源公路新建改建工程、交通项目（农村公路）建设、农村公路养护、城乡客运一体化运营补贴资金，客货邮项目前期经费补贴等。</w:t>
      </w:r>
    </w:p>
    <w:p w14:paraId="0DEFA1B9">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二、部门整体支出管理及使用情况</w:t>
      </w:r>
    </w:p>
    <w:p w14:paraId="7A6679FA">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（一）、基本支出管理情况</w:t>
      </w:r>
    </w:p>
    <w:p w14:paraId="05A35E65">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1、本年预算指标可用情况:2023年度本单位安排预算支出2603.45万元，全部都是基本支出。</w:t>
      </w:r>
    </w:p>
    <w:p w14:paraId="6994D27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2、基本支出预算执行情况:决算总支出2603.45万元，其中财政拨款支出2603.45万元，人员经费1909.29万元，公用经费694.17万元。</w:t>
      </w:r>
    </w:p>
    <w:p w14:paraId="28C5C8E5">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（二）、“三公经费”支出使用和管理情况</w:t>
      </w:r>
    </w:p>
    <w:p w14:paraId="291E619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1、本年“三公经费”预算情况:“三公”经费预算数为40万元，其中：因公出国（境）费0万元，公务用车购置及运行费20万元，公务接待费20万元，2023年“三公”经费预算与2022年“三公”经费预算持平。</w:t>
      </w:r>
    </w:p>
    <w:p w14:paraId="20EA3233">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三公经费”预算执行情况：2023年“三公”经费决算总额38.61万元，其中：公务用车购置及运行维护费19.52万元，公务用车保有量2台；因公出国（境）费0万元，公务接待费19.09万元，公务接待批次150批次，接待人次1500人。</w:t>
      </w:r>
    </w:p>
    <w:p w14:paraId="6AA0F152">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3、与上年比较，“三公经费”控制情况：2023年“三公”经费总支出为38.61万元，比2022年的36.15万元增加2.46万元，增幅为6.80%。其中因公出国（境）费0万元，公务接待费19.09万元，比2022年的17.19万元增加了1.90万元，增幅为11.07%；公务用车运行维护费19.52万元，比2022年的18.96万元增加了0.56万元，增幅为2.94%。 </w:t>
      </w:r>
    </w:p>
    <w:p w14:paraId="0233E303">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（三）、专项资金管理和使用情况</w:t>
      </w:r>
    </w:p>
    <w:p w14:paraId="291FFA59">
      <w:pPr>
        <w:widowControl/>
        <w:spacing w:line="600" w:lineRule="exact"/>
        <w:ind w:firstLine="640" w:firstLineChars="200"/>
        <w:jc w:val="left"/>
        <w:rPr>
          <w:rFonts w:eastAsia="仿宋_GB2312"/>
          <w:kern w:val="0"/>
          <w:sz w:val="32"/>
          <w:szCs w:val="32"/>
        </w:rPr>
      </w:pPr>
      <w:r>
        <w:rPr>
          <w:rFonts w:hint="eastAsia" w:eastAsia="仿宋_GB2312"/>
          <w:kern w:val="0"/>
          <w:sz w:val="32"/>
          <w:szCs w:val="32"/>
        </w:rPr>
        <w:t>1、专项资金预算投入情况：705.55万元</w:t>
      </w:r>
    </w:p>
    <w:p w14:paraId="3406C1D1">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2、专项资金实际投入使用情况：705.55万元</w:t>
      </w:r>
    </w:p>
    <w:p w14:paraId="55915B7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3、专项资金管理情况：我单位积极落实专项资金管理制度，严格按照《蓝山县本级财政专项资金管理办法》进行资金管理，并接受财政等部门的监督，做到了专款专用，没有滞留、截留、挤占和挪用的现象。2023年蓝山县交通运输局基本建设股合理使用该专项资金，开展相关专项业务工作，确保农村公路大中修，农村公路水毁修复，农村公路日常养护，农村公路信息化建设，农村公路行政运行等工作顺利开展。</w:t>
      </w:r>
    </w:p>
    <w:p w14:paraId="57785009">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（四）、项目支出管理和使用情况</w:t>
      </w:r>
    </w:p>
    <w:p w14:paraId="529D454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项目资金预算投入情况：2023年项目支出预算总收入为13266.40万元，其中G537永连公路改造工程(祠堂圩至岭脚公路A标工程)2781.60万元，占比26.10%；湘江源公路新改建工程支出1608.22万元，占比15.08%；交通项目（农村公路）建设资金</w:t>
      </w:r>
      <w:r>
        <w:rPr>
          <w:rFonts w:eastAsia="仿宋_GB2312"/>
          <w:kern w:val="0"/>
          <w:sz w:val="32"/>
          <w:szCs w:val="32"/>
        </w:rPr>
        <w:t>3753</w:t>
      </w:r>
      <w:r>
        <w:rPr>
          <w:rFonts w:hint="eastAsia" w:eastAsia="仿宋_GB2312"/>
          <w:kern w:val="0"/>
          <w:sz w:val="32"/>
          <w:szCs w:val="32"/>
        </w:rPr>
        <w:t>.28万元（含车辆购置税用于农村公路建设资金146.29万元），占比35.20%；农村公路养护资金1789.96万元，占比16.78%；城乡客运一体化运营补贴资金667.88万元，占比6.26%；客货邮项目前期经费补贴62.00万元，占比0.58%。</w:t>
      </w:r>
    </w:p>
    <w:p w14:paraId="79D1342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项目资金实际投入使用情况：2023年项目实际投入使用10662.94万元，其中一是用于G537永连公路改造工程(祠堂圩至岭脚公路A标工程)2781.60万元，占比26.10%；二是用于湘江源公路新改建工程支出1608.22万元，占比15.08%；三是用于交通项目（农村公路）建设资金</w:t>
      </w:r>
      <w:r>
        <w:rPr>
          <w:rFonts w:eastAsia="仿宋_GB2312"/>
          <w:kern w:val="0"/>
          <w:sz w:val="32"/>
          <w:szCs w:val="32"/>
        </w:rPr>
        <w:t>3753</w:t>
      </w:r>
      <w:r>
        <w:rPr>
          <w:rFonts w:hint="eastAsia" w:eastAsia="仿宋_GB2312"/>
          <w:kern w:val="0"/>
          <w:sz w:val="32"/>
          <w:szCs w:val="32"/>
        </w:rPr>
        <w:t>.28万元（含车辆购置税用于农村公路建设资金146.29万元），占比35.20%；四是用于农村公路养护资金1789.96万元，占比16.78%；六是用于城乡客运一体化运营补贴资金667.88万元，占比6.26%；客货邮项目前期经费补贴62.00万元，占比0.58%。</w:t>
      </w:r>
    </w:p>
    <w:p w14:paraId="6AC24E5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3、项目资金管理情况。主要包括管理制度、办法的制订及执行情况。</w:t>
      </w:r>
    </w:p>
    <w:p w14:paraId="776B8A01">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为切实规范项目资金管理，保障资金安全、高效运行，发挥资金使用效益，我局特制定以下管理制度：</w:t>
      </w:r>
    </w:p>
    <w:p w14:paraId="55D1BC72">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、专项资金实行“专人管理、专户储存、专账核算、专项使用”。</w:t>
      </w:r>
    </w:p>
    <w:p w14:paraId="5280442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、专项资金实行报账制，资金拨付一律转账结算，杜绝现金支付。</w:t>
      </w:r>
    </w:p>
    <w:p w14:paraId="15B20E9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360D4298">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（4）、严格专项资金初审、审核制度，不准缺项和越程序办理手续，各类专项资金审批程序，以该专项资金审批表所列内容和文件要求为准。</w:t>
      </w:r>
    </w:p>
    <w:p w14:paraId="0539607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（5）、专项资金报账拨付要附真实、有效、合法的凭证。</w:t>
      </w:r>
    </w:p>
    <w:p w14:paraId="19AECEEC">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（6）、加强审计监督，实行单项工程决算审计，整体项目验收审计，年度资金收支审计。</w:t>
      </w:r>
    </w:p>
    <w:p w14:paraId="4B3613E3">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（7）、对专项资金要定期或不定期进行督查，确保项目资金专款专用，要全程参与项目验收和采购项目接交。</w:t>
      </w:r>
    </w:p>
    <w:p w14:paraId="0330868B">
      <w:pPr>
        <w:widowControl/>
        <w:spacing w:line="600" w:lineRule="exact"/>
        <w:ind w:firstLine="640" w:firstLineChars="200"/>
        <w:jc w:val="left"/>
        <w:rPr>
          <w:rFonts w:eastAsia="仿宋_GB2312"/>
          <w:kern w:val="0"/>
          <w:sz w:val="32"/>
          <w:szCs w:val="32"/>
        </w:rPr>
      </w:pPr>
      <w:r>
        <w:rPr>
          <w:rFonts w:hint="eastAsia" w:eastAsia="仿宋_GB2312"/>
          <w:kern w:val="0"/>
          <w:sz w:val="32"/>
          <w:szCs w:val="32"/>
        </w:rPr>
        <w:t>（8）、对工程类项目专项资金所发生的隐蔽工程，负责资金结算的工作人员，必须到现场签证认可，否则财政部门不予结算。</w:t>
      </w:r>
    </w:p>
    <w:p w14:paraId="372F21E3">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三、部门（单位）绩效评价工作组织实施情况</w:t>
      </w:r>
    </w:p>
    <w:p w14:paraId="5C671604">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单位绩效成立以党组书记陈流县为组长，各部门负责人为成员的绩效评价工作组，明确岗位职责和分工任务，为开展绩效评价提供了组织保障。根据绩效评价指标制订绩效评价方案，收集部门预算决算报表等相关资料并审查核实，按要求撰写并提交评价报告。</w:t>
      </w:r>
    </w:p>
    <w:p w14:paraId="2BFFADEC">
      <w:pPr>
        <w:widowControl/>
        <w:spacing w:line="600" w:lineRule="exact"/>
        <w:jc w:val="left"/>
        <w:rPr>
          <w:rFonts w:hint="eastAsia" w:eastAsia="仿宋_GB2312"/>
          <w:b/>
          <w:kern w:val="0"/>
          <w:sz w:val="32"/>
          <w:szCs w:val="32"/>
        </w:rPr>
      </w:pPr>
      <w:r>
        <w:rPr>
          <w:rFonts w:hint="eastAsia" w:eastAsia="仿宋_GB2312"/>
          <w:kern w:val="0"/>
          <w:sz w:val="32"/>
          <w:szCs w:val="32"/>
        </w:rPr>
        <w:t xml:space="preserve">    </w:t>
      </w:r>
      <w:r>
        <w:rPr>
          <w:rFonts w:hint="eastAsia" w:eastAsia="仿宋_GB2312"/>
          <w:b/>
          <w:kern w:val="0"/>
          <w:sz w:val="32"/>
          <w:szCs w:val="32"/>
        </w:rPr>
        <w:t>四、部门（单位）整体支出绩效情况</w:t>
      </w:r>
    </w:p>
    <w:p w14:paraId="6CA40573">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（一）经济性。</w:t>
      </w:r>
    </w:p>
    <w:p w14:paraId="15E53916">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我单位整体支出绩效情况从经济性角度分析，根据往年数据来看，本年在预算控制方面做得较好，秉持厉行节约制度，将经费支出控制在了预算之内。</w:t>
      </w:r>
    </w:p>
    <w:p w14:paraId="4678DF8D">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（二）效率性和有效性。</w:t>
      </w:r>
    </w:p>
    <w:p w14:paraId="3C652801">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从效率性和有效性角度分析，各项工作使用的经费均得到很好的利用，经费保证了工作的进行，使工作效率得到提高；效率性分析主要是对各项工作、专项完成的进度及质量等情况进行分析，有效性分析主要是对反映部门（单位）整体支出使用效果的个性指标进行分析。</w:t>
      </w:r>
    </w:p>
    <w:p w14:paraId="670630DC">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（三）可持续性。</w:t>
      </w:r>
    </w:p>
    <w:p w14:paraId="32A77A27">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从可持续性角度分析经费支出使用后，工作开展进行顺利，工作项目的后续政策、资金、人员机构安排和管理措施均能跟上工作进度。</w:t>
      </w:r>
    </w:p>
    <w:p w14:paraId="60EAB83E">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（四）社会和公众满意度。</w:t>
      </w:r>
    </w:p>
    <w:p w14:paraId="3273073D">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对于我单位的工作情况，通过对公众发放调查问卷、打电话询问公众对我局的工作情况是否满意等调查方式，统计数据分析得出结论为，大多数民众对我单位工作都很满意。</w:t>
      </w:r>
    </w:p>
    <w:p w14:paraId="27D15541">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五、存在的主要问题</w:t>
      </w:r>
    </w:p>
    <w:p w14:paraId="1D80A97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公用经费不足。2023年我单位在职在编人员为149人，公用经费财政负担17000元一人，该公用经费无法满足交通建设质量安全监督管理站、道路运输服务中心、城市客运服务站等部门执法开支及相关工作需要支出。</w:t>
      </w:r>
    </w:p>
    <w:p w14:paraId="17CE635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w:t>
      </w:r>
      <w:r>
        <w:rPr>
          <w:rFonts w:eastAsia="仿宋_GB2312"/>
          <w:kern w:val="0"/>
          <w:sz w:val="32"/>
          <w:szCs w:val="32"/>
        </w:rPr>
        <w:t>资金使用情况的跟踪以及施工时的质量检查不够到位。</w:t>
      </w:r>
      <w:r>
        <w:rPr>
          <w:rFonts w:hint="eastAsia" w:eastAsia="仿宋_GB2312"/>
          <w:kern w:val="0"/>
          <w:sz w:val="32"/>
          <w:szCs w:val="32"/>
        </w:rPr>
        <w:t>因专项资金财政拨付不够及时导致</w:t>
      </w:r>
      <w:r>
        <w:rPr>
          <w:rFonts w:eastAsia="仿宋_GB2312"/>
          <w:kern w:val="0"/>
          <w:sz w:val="32"/>
          <w:szCs w:val="32"/>
        </w:rPr>
        <w:t>资金和建设方面使用的进度进行协调不够及时</w:t>
      </w:r>
      <w:r>
        <w:rPr>
          <w:rFonts w:hint="eastAsia" w:eastAsia="仿宋_GB2312"/>
          <w:kern w:val="0"/>
          <w:sz w:val="32"/>
          <w:szCs w:val="32"/>
        </w:rPr>
        <w:t xml:space="preserve">。    </w:t>
      </w:r>
    </w:p>
    <w:p w14:paraId="7AAE3328">
      <w:pPr>
        <w:widowControl/>
        <w:spacing w:line="600" w:lineRule="exact"/>
        <w:ind w:firstLine="643" w:firstLineChars="200"/>
        <w:jc w:val="left"/>
        <w:rPr>
          <w:rFonts w:hint="eastAsia" w:eastAsia="仿宋_GB2312"/>
          <w:b/>
          <w:kern w:val="0"/>
          <w:sz w:val="32"/>
          <w:szCs w:val="32"/>
        </w:rPr>
      </w:pPr>
      <w:r>
        <w:rPr>
          <w:rFonts w:hint="eastAsia" w:eastAsia="仿宋_GB2312"/>
          <w:b/>
          <w:kern w:val="0"/>
          <w:sz w:val="32"/>
          <w:szCs w:val="32"/>
        </w:rPr>
        <w:t>六、改进措施和有关建议</w:t>
      </w:r>
    </w:p>
    <w:p w14:paraId="7321BB9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1. 加强财务管理，严格财务审核。在费用报账支付时，按照预算规定的费用项目和用途进行资金使用审核、列报支付、财务核算，杜绝超支现象的发生。</w:t>
      </w:r>
    </w:p>
    <w:p w14:paraId="5832B9A4">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2.持续抓好“三公”经费控制管理。严格控制“三公”经费的规模和比例，把关“三公”经费支出的审核、审批，杜绝挪用和挤占其他预算资金行为；进一步细化“三公”经费的管理，合理压缩“三公”经费支出。</w:t>
      </w:r>
    </w:p>
    <w:p w14:paraId="7F6670D1">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3．加强项目开展进度的跟踪，开展项目绩效评价，确保项目绩效目标的完成。</w:t>
      </w:r>
    </w:p>
    <w:p w14:paraId="7BC4FC14">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  </w:t>
      </w:r>
    </w:p>
    <w:p w14:paraId="709BA014">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                             蓝山县交通运输局</w:t>
      </w:r>
    </w:p>
    <w:p w14:paraId="5DFF3341">
      <w:pPr>
        <w:widowControl/>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                              2024年5月8日</w:t>
      </w:r>
    </w:p>
    <w:p w14:paraId="7BF7EC2E">
      <w:pPr>
        <w:widowControl/>
        <w:spacing w:line="600" w:lineRule="exact"/>
        <w:ind w:firstLine="640" w:firstLineChars="200"/>
        <w:jc w:val="left"/>
        <w:rPr>
          <w:rFonts w:hint="eastAsia" w:eastAsia="仿宋_GB2312"/>
          <w:kern w:val="0"/>
          <w:sz w:val="32"/>
          <w:szCs w:val="32"/>
        </w:rPr>
      </w:pPr>
    </w:p>
    <w:p w14:paraId="480E4AB2">
      <w:pPr>
        <w:widowControl/>
        <w:spacing w:line="600" w:lineRule="exact"/>
        <w:ind w:firstLine="643" w:firstLineChars="200"/>
        <w:jc w:val="center"/>
        <w:rPr>
          <w:rFonts w:hint="eastAsia" w:ascii="Times New Roman" w:hAnsi="Times New Roman" w:eastAsia="仿宋_GB2312" w:cs="Times New Roman"/>
          <w:b/>
          <w:bCs/>
          <w:kern w:val="0"/>
          <w:sz w:val="32"/>
          <w:szCs w:val="32"/>
        </w:rPr>
      </w:pPr>
    </w:p>
    <w:p w14:paraId="45067995">
      <w:pPr>
        <w:widowControl/>
        <w:spacing w:line="600" w:lineRule="exact"/>
        <w:ind w:firstLine="643" w:firstLineChars="200"/>
        <w:jc w:val="center"/>
        <w:rPr>
          <w:rFonts w:hint="eastAsia" w:ascii="Times New Roman" w:hAnsi="Times New Roman" w:eastAsia="仿宋_GB2312" w:cs="Times New Roman"/>
          <w:b/>
          <w:bCs/>
          <w:kern w:val="0"/>
          <w:sz w:val="32"/>
          <w:szCs w:val="32"/>
        </w:rPr>
      </w:pPr>
    </w:p>
    <w:p w14:paraId="434080B9">
      <w:pPr>
        <w:widowControl/>
        <w:spacing w:line="600" w:lineRule="exact"/>
        <w:ind w:firstLine="643" w:firstLineChars="200"/>
        <w:jc w:val="center"/>
        <w:rPr>
          <w:rFonts w:hint="eastAsia" w:ascii="Times New Roman" w:hAnsi="Times New Roman" w:eastAsia="仿宋_GB2312" w:cs="Times New Roman"/>
          <w:b/>
          <w:bCs/>
          <w:kern w:val="0"/>
          <w:sz w:val="32"/>
          <w:szCs w:val="32"/>
        </w:rPr>
      </w:pPr>
    </w:p>
    <w:p w14:paraId="091F56AF">
      <w:pPr>
        <w:widowControl/>
        <w:spacing w:line="600" w:lineRule="exact"/>
        <w:ind w:firstLine="643" w:firstLineChars="200"/>
        <w:jc w:val="center"/>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蓝山县交通运输局 2023年项目绩效自评报告</w:t>
      </w:r>
    </w:p>
    <w:p w14:paraId="1EF3AAE8">
      <w:pPr>
        <w:widowControl/>
        <w:spacing w:line="600" w:lineRule="exact"/>
        <w:ind w:firstLine="643" w:firstLineChars="200"/>
        <w:jc w:val="left"/>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一、项目情况</w:t>
      </w:r>
    </w:p>
    <w:p w14:paraId="687266C6">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为加强蓝山县公路建设，改善蓝山县交通运输条件，提高县域通行条件，推动沿线旅游等资源开发，按照上级及县委县政府的安排布署，本部门2023年项目年度绩效目标设定为：</w:t>
      </w:r>
    </w:p>
    <w:p w14:paraId="63A1318C">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1.完成蓝山湘江源( 长铺)至高塘坪段公路建设任务25公里</w:t>
      </w:r>
    </w:p>
    <w:p w14:paraId="38A9AA78">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2.完成G537永连公路建设前期工作计划任务</w:t>
      </w:r>
    </w:p>
    <w:p w14:paraId="7ABE59FA">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3.完成农村公路养护≥50公里</w:t>
      </w:r>
    </w:p>
    <w:p w14:paraId="3A5E7F4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4.完成农村公路建设≥160公里</w:t>
      </w:r>
    </w:p>
    <w:p w14:paraId="2611389F">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 推进城乡客运一体化建设，抓好农村客货邮融合发展试点申报创建，争创全国第三批城乡交通运输一体化示范县。</w:t>
      </w:r>
    </w:p>
    <w:p w14:paraId="393E4DFE">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6.完成其他交通运输工作</w:t>
      </w:r>
    </w:p>
    <w:p w14:paraId="38E36482">
      <w:pPr>
        <w:widowControl/>
        <w:spacing w:line="600" w:lineRule="exact"/>
        <w:ind w:firstLine="643" w:firstLineChars="200"/>
        <w:jc w:val="left"/>
        <w:rPr>
          <w:rFonts w:hint="eastAsia"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二、项目资金使用及管理情况</w:t>
      </w:r>
    </w:p>
    <w:p w14:paraId="38C9DF83">
      <w:pPr>
        <w:widowControl/>
        <w:spacing w:line="600" w:lineRule="exact"/>
        <w:ind w:firstLine="643" w:firstLineChars="200"/>
        <w:jc w:val="left"/>
        <w:rPr>
          <w:rFonts w:hint="eastAsia"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（一）项目资金（包括财政资金、自筹资金等）安排落实、总投入等情况分析。</w:t>
      </w:r>
    </w:p>
    <w:p w14:paraId="22D35DC5">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专项资金预算投入情况：2023年项目资金预算投入总金额：10662.94万元。明细如下：</w:t>
      </w:r>
    </w:p>
    <w:p w14:paraId="1CD57E4E">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1.蓝山湘江源( 长铺)至高塘坪段公路项目。2023年预算投入财政资金1608.22万元。</w:t>
      </w:r>
    </w:p>
    <w:p w14:paraId="3CB6B9B5">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2.G537永连公路建设项目。G537蓝山祠堂圩至岭脚公路工程A标段预算投资金额约641.71万元，永连公路土地开垦费2139.89万元。</w:t>
      </w:r>
    </w:p>
    <w:p w14:paraId="53B4248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3.农村公路养护项目。2023年预算投入1789.96万元。</w:t>
      </w:r>
    </w:p>
    <w:p w14:paraId="54FFFB96">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4.农村公路建设项目。2023年预算投入3753.28万元。</w:t>
      </w:r>
    </w:p>
    <w:p w14:paraId="511197AD">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5.城乡客运一体化运营补贴及油价补贴项目。2023年预算投入667.88万元。</w:t>
      </w:r>
    </w:p>
    <w:p w14:paraId="1D861BBC">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6.客货邮项目前期经费项目。2023年预算投入62.00万元。</w:t>
      </w:r>
    </w:p>
    <w:p w14:paraId="3EFA2683">
      <w:pPr>
        <w:widowControl/>
        <w:spacing w:line="600" w:lineRule="exact"/>
        <w:ind w:firstLine="643" w:firstLineChars="200"/>
        <w:jc w:val="left"/>
        <w:rPr>
          <w:rFonts w:hint="eastAsia"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（二）项目资金（主要是指财政资金）实际使用情况分析。</w:t>
      </w:r>
    </w:p>
    <w:p w14:paraId="426327AA">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2023年项目资金实际使用使用总金额：10662.94万元。实际使用情况如下：</w:t>
      </w:r>
    </w:p>
    <w:p w14:paraId="450F844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1.蓝山湘江源( 长铺)至高塘坪段公路项目。2023年实际使用：1608.22万元。</w:t>
      </w:r>
    </w:p>
    <w:p w14:paraId="4F09F1D2">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2.G537永连公路建设项目。2023年实际使用：G537蓝山祠堂圩至岭脚公路工程A标段预算投资金额约641.71万元，永连公路土地开垦费2139.89万元。</w:t>
      </w:r>
    </w:p>
    <w:p w14:paraId="797BEC1F">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3.农村公路养护项目。2023年实际使用：1789.96万元。</w:t>
      </w:r>
    </w:p>
    <w:p w14:paraId="38751CFC">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4.农村公路建设项目。2023年实际使用：3753.28万元。</w:t>
      </w:r>
    </w:p>
    <w:p w14:paraId="37768E0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 城乡客运一体化运营补贴及油价补贴项目。2023年实际使用：667.88万元。</w:t>
      </w:r>
    </w:p>
    <w:p w14:paraId="66F100EF">
      <w:pPr>
        <w:widowControl/>
        <w:spacing w:line="600" w:lineRule="exact"/>
        <w:ind w:firstLine="640" w:firstLineChars="200"/>
        <w:jc w:val="left"/>
        <w:rPr>
          <w:rFonts w:hint="eastAsia" w:ascii="Times New Roman" w:hAnsi="Times New Roman" w:eastAsia="仿宋_GB2312" w:cs="Times New Roman"/>
          <w:b/>
          <w:kern w:val="0"/>
          <w:sz w:val="32"/>
          <w:szCs w:val="32"/>
        </w:rPr>
      </w:pPr>
      <w:r>
        <w:rPr>
          <w:rFonts w:hint="eastAsia" w:ascii="Times New Roman" w:hAnsi="Times New Roman" w:eastAsia="仿宋_GB2312" w:cs="Times New Roman"/>
          <w:kern w:val="0"/>
          <w:sz w:val="32"/>
          <w:szCs w:val="32"/>
        </w:rPr>
        <w:t>6. 客货邮项目前期经费项目：2023年实际使用：62万。</w:t>
      </w:r>
    </w:p>
    <w:p w14:paraId="32E01620">
      <w:pPr>
        <w:widowControl/>
        <w:spacing w:line="600" w:lineRule="exact"/>
        <w:ind w:firstLine="643" w:firstLineChars="200"/>
        <w:jc w:val="left"/>
        <w:rPr>
          <w:rFonts w:hint="eastAsia"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（三）项目资金管理情况分析，主要包括管理制度、办法的制订及执行情况。</w:t>
      </w:r>
    </w:p>
    <w:p w14:paraId="0A1EAD8E">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部门积极组织工作人员认真学习贯彻《蓝山县财政资金管理办法》《公路工程建设项目招标投标管理办法》、《蓝山县农村公路管理站合同管理办法》、《建设项目管理制度》和《蓝山县交通运输局交通专项资金管理制度》等相关规章制度。</w:t>
      </w:r>
    </w:p>
    <w:p w14:paraId="34D038E0">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本部门严格执行各项有关法律法规、财经纪律、财务规章制度、严格执行内部监督，项目资金做到专款专用，为了严格控制投资，制订了工程计量支付和变更费用控制程序，建立了施工单位工程计量支付和变更费用台账。工程伊始，就要求承包人和监理对合同段设计数量进行认真统计复核，在计量支付时，要求施工单位应附监理工程师签认的计量凭证和试验质检资料。未附相关试验质检资料的不予计量支付；试验质检资料不合格者，不予计量支付。变更设计严格按照审批程序，逐及把关，严加控制。  </w:t>
      </w:r>
    </w:p>
    <w:p w14:paraId="437D4C7B">
      <w:pPr>
        <w:widowControl/>
        <w:spacing w:line="600" w:lineRule="exact"/>
        <w:ind w:firstLine="643" w:firstLineChars="200"/>
        <w:jc w:val="left"/>
        <w:rPr>
          <w:rFonts w:hint="eastAsia"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lang w:eastAsia="zh-CN"/>
        </w:rPr>
        <w:t>（四）</w:t>
      </w:r>
      <w:r>
        <w:rPr>
          <w:rFonts w:hint="eastAsia" w:ascii="Times New Roman" w:hAnsi="Times New Roman" w:eastAsia="仿宋_GB2312" w:cs="Times New Roman"/>
          <w:b/>
          <w:kern w:val="0"/>
          <w:sz w:val="32"/>
          <w:szCs w:val="32"/>
        </w:rPr>
        <w:t>项目组织实施情况</w:t>
      </w:r>
    </w:p>
    <w:p w14:paraId="1748E1CA">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本部门成立了相关项目的工作组，落实了项目领导和项目管理成员，制定了项目实施方案，明确了工作职责和分工，相关项目实施情况如下：</w:t>
      </w:r>
    </w:p>
    <w:p w14:paraId="3DE9A247">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1、蓝山湘江源( 长铺)至高塘坪段公路项目。</w:t>
      </w:r>
    </w:p>
    <w:p w14:paraId="3D0E4DA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截</w:t>
      </w:r>
      <w:r>
        <w:rPr>
          <w:rFonts w:hint="eastAsia" w:eastAsia="仿宋_GB2312" w:cs="Times New Roman"/>
          <w:kern w:val="0"/>
          <w:sz w:val="32"/>
          <w:szCs w:val="32"/>
          <w:lang w:eastAsia="zh-CN"/>
        </w:rPr>
        <w:t>至</w:t>
      </w:r>
      <w:bookmarkStart w:id="2" w:name="_GoBack"/>
      <w:bookmarkEnd w:id="2"/>
      <w:r>
        <w:rPr>
          <w:rFonts w:hint="eastAsia" w:ascii="Times New Roman" w:hAnsi="Times New Roman" w:eastAsia="仿宋_GB2312" w:cs="Times New Roman"/>
          <w:kern w:val="0"/>
          <w:sz w:val="32"/>
          <w:szCs w:val="32"/>
        </w:rPr>
        <w:t>目前本项目累计完成投资23892.05万元。其中：(1).完成该项目征地拆迁，完成投资5537万元。(2).完成耕地开垦费用：1908万元、植被恢复费265.75万。(3)、长铺至湘江源段完成路基、路面、桥涵等工程建安费完成投资16181.3万元,累计已支付工程13281.04万元。长铺至高塘坪段约25公里已完成路基、桥涵、沥青路面及交安等全部工程，全线于2023年12月26日进行了交工验收；剩余湘江源头至高塘坪段5公里已完成水稳。</w:t>
      </w:r>
    </w:p>
    <w:p w14:paraId="0EF4EFBB">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2、G537永连公路建设项目。</w:t>
      </w:r>
    </w:p>
    <w:p w14:paraId="3AAE1BC2">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G537蓝山祠堂圩至岭脚公路A标段工程项目有序推进，完成路基施工5km、投资641.71万元，已完成征地28.859亩，征收土地补偿费188.23万元，土地开垦费2139.89万元，征地请款已移交到财政局并付款。</w:t>
      </w:r>
    </w:p>
    <w:p w14:paraId="76AA97D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k23+080-24+580左幅完成第二层水温摊铺，右幅完成第三层水温摊铺，本段内涵洞工程全部完成，防护挡墙工程全部完成，路缘石完成1000m,中渗沟完成1500m,边沟完成800m。K24+580-K26+805段路基完成80%，涵洞工程完成70%，防护挡墙工程完成60%。累计完成产值2800万。</w:t>
      </w:r>
    </w:p>
    <w:p w14:paraId="4AD457C8">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农村公路养护项目。①实施农村公路水泥路沥青路面修复、水泥路青灌缝31.904公里。②完成农村公路大中修工程53466.45平方米，新增安全警示标志牌539余块、标线237余处。③清除抢修公路塌方59余处、35000千余立方米。完善路基防护18余公里；完成安全隐患整改74处。全县农村公路优良路率85.75%；中等以上好路率96.46%，农村公路列养率和覆盖率均达到100%，经常性养护率：县道达到100%，乡道达到91.28%，村道达到87.63%。</w:t>
      </w:r>
    </w:p>
    <w:p w14:paraId="1373E9CA">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农村公路建设项目。向省市上级部门申报农村“三路”建设里程52.111公里，总投资10679万元；具体为：乡镇通三级路建设11km，总投资6000万元；1条旅游路建设，建设里程12.147km，总投资1761万元；12条新村与撤并村便捷连通路建设，建设里程28.964km，总投资28.964万元；申报客货站场16个，总投资17392万元。蓝山至浆洞三级路正在施工、蓝山至湘江源已经开始招标、蓝山至犁头设计即将完成；太平至土市已经开工、祠堂圩至虎溪即将完成路基施工；已完成“三路”建设79.281公里。</w:t>
      </w:r>
    </w:p>
    <w:p w14:paraId="27DD76A0">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城乡客运一体化运营补贴项目。中标蓝山县城乡客运一体化特许经营权的单位：湖南省永州汽车运输总公司按合同约定履行了职责包括：购置了符合条件、数量的新能源车辆、按合同约定的运营时间正常运营、公司管理制度健全等。本部门按合同约定的内容对企业实施惠民便民政策形成的政策性亏损及时进行了补贴，保障了企业的正常运行。</w:t>
      </w:r>
    </w:p>
    <w:p w14:paraId="276D702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客货邮项目前期经费：资金已拨付至蓝山城投瑞鑫物流运输有限公司及湖南通村村电子商务有限公司，由城投瑞鑫物流公司和通村村电子商务公司对工程项目进行实施。我单位制定实施了《蓝山县创建农村客货邮融合发展示范县实施方案》，整合辖区内道路客运、货运物流、邮政快递等资源，构建县乡村三级“客货邮”全域融合网络，现已完成县级农村物流中心（蓝山创品国际智慧物流园）和县乡村三级快递物流智能分拣运营中心建设；新改建乡镇运输服务站4处、村级首末站12个，10月底完成2处乡镇运输服务站、3个村级首末站建设，12月底完成1个乡镇运输服务站、1个村级首末站建设；将222个邮政综合便民服务点、74个通村村服务网点整合为149个“邮政+通通村”镇村快递网点，投送范围辐射全县14个乡镇209个行政村；初步形成了以城区为中心，以乡镇为骨干、以村为支点的三级物流配送网络，实现了全县快递物流“村村通”；整合中通、申通、圆通、韵达、极兔五家快递企业，成立星河物流有限公司，并与邮政、顺丰、京东3家企业共同构建了覆盖全县所有乡镇物流配送体系，全县日均快递收发量约4万件，农村地区日均快递收发量约1.2万件；采取“快递+客运+邮政”的“初级融合”模式，由星河物流与邮政公司、熙达客运公司、创品仓储物流（通村村电子商务）签订农村客货邮融合和战略合作协议，充分发挥各合作单位领域专长。星河物流在创品国际智慧物流园内租赁面积约为3000㎡的物流厂房，建设完成了蓝山县乡村三级快递物流智能分拣运营中心，实现了快件集中分拣、统一配送。熙达客运公司投入10余台有带货功能行李箱的纯电动公交车，开通了蓝山-荆竹、浆洞、汇源、虎溪、正市等5条融合示范线路，开展客运车辆捎带货物和邮件快件业务。在创品国际智慧物流园区租赁了5号厂房，面积约为1800㎡，筹备建设蓝山县客货邮融合综合信息服务平台指挥中心和相关快递企业办公区。熙达客运公司与湖南途元素科技有限公司签订了“城乡客运智慧调度运行指挥平台”系统安装协议，目前已安装2套系统调试试运行。争取2023年底通过省厅验收。</w:t>
      </w:r>
    </w:p>
    <w:p w14:paraId="74991E6F">
      <w:pPr>
        <w:widowControl/>
        <w:spacing w:line="600" w:lineRule="exact"/>
        <w:ind w:firstLine="643" w:firstLineChars="200"/>
        <w:jc w:val="left"/>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三、项目绩效情况</w:t>
      </w:r>
    </w:p>
    <w:p w14:paraId="7E30C2BE">
      <w:pPr>
        <w:widowControl/>
        <w:spacing w:line="600" w:lineRule="exact"/>
        <w:ind w:firstLine="643" w:firstLineChars="200"/>
        <w:jc w:val="left"/>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产出指标完成情况分析：</w:t>
      </w:r>
    </w:p>
    <w:p w14:paraId="46D2033F">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数量指标：</w:t>
      </w:r>
      <w:r>
        <w:rPr>
          <w:rFonts w:hint="eastAsia" w:ascii="Times New Roman" w:hAnsi="Times New Roman" w:eastAsia="仿宋_GB2312" w:cs="Times New Roman"/>
          <w:kern w:val="0"/>
          <w:sz w:val="32"/>
          <w:szCs w:val="32"/>
        </w:rPr>
        <w:t>1、完成了蓝山湘江源( 长铺)至高塘坪段公路建设任务25公里。2、完成了农村公路养护60公里。3、完成了农村公路建设164公里。4、完成了城乡客运一体化运营工作，补贴运营企业政策性亏损667.88万元。5、完成了客货邮项目前期经费拨付62万元。</w:t>
      </w:r>
    </w:p>
    <w:p w14:paraId="51CF266C">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质量指标:</w:t>
      </w:r>
      <w:r>
        <w:rPr>
          <w:rFonts w:hint="eastAsia" w:ascii="Times New Roman" w:hAnsi="Times New Roman" w:eastAsia="仿宋_GB2312" w:cs="Times New Roman"/>
          <w:kern w:val="0"/>
          <w:sz w:val="32"/>
          <w:szCs w:val="32"/>
        </w:rPr>
        <w:t>验收合格率100%。</w:t>
      </w:r>
    </w:p>
    <w:p w14:paraId="44ABDC72">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时效指标:</w:t>
      </w:r>
      <w:r>
        <w:rPr>
          <w:rFonts w:hint="eastAsia" w:ascii="Times New Roman" w:hAnsi="Times New Roman" w:eastAsia="仿宋_GB2312" w:cs="Times New Roman"/>
          <w:kern w:val="0"/>
          <w:sz w:val="32"/>
          <w:szCs w:val="32"/>
        </w:rPr>
        <w:t>按时完成率100%。</w:t>
      </w:r>
    </w:p>
    <w:p w14:paraId="4B3CB0AE">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成本指标:</w:t>
      </w:r>
      <w:r>
        <w:rPr>
          <w:rFonts w:hint="eastAsia" w:ascii="Times New Roman" w:hAnsi="Times New Roman" w:eastAsia="仿宋_GB2312" w:cs="Times New Roman"/>
          <w:kern w:val="0"/>
          <w:sz w:val="32"/>
          <w:szCs w:val="32"/>
        </w:rPr>
        <w:t>未超预算</w:t>
      </w:r>
    </w:p>
    <w:p w14:paraId="5120913C">
      <w:pPr>
        <w:widowControl/>
        <w:spacing w:line="600" w:lineRule="exact"/>
        <w:ind w:firstLine="643" w:firstLineChars="200"/>
        <w:jc w:val="left"/>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2、效益指标完成情况分析</w:t>
      </w:r>
    </w:p>
    <w:p w14:paraId="5EDD3AE5">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经济效益指标:</w:t>
      </w:r>
      <w:r>
        <w:rPr>
          <w:rFonts w:hint="eastAsia" w:ascii="Times New Roman" w:hAnsi="Times New Roman" w:eastAsia="仿宋_GB2312" w:cs="Times New Roman"/>
          <w:kern w:val="0"/>
          <w:sz w:val="32"/>
          <w:szCs w:val="32"/>
        </w:rPr>
        <w:t>带动当地经济发展。</w:t>
      </w:r>
    </w:p>
    <w:p w14:paraId="3CBBB97F">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社会效益指标:</w:t>
      </w:r>
      <w:r>
        <w:rPr>
          <w:rFonts w:hint="eastAsia" w:ascii="Times New Roman" w:hAnsi="Times New Roman" w:eastAsia="仿宋_GB2312" w:cs="Times New Roman"/>
          <w:kern w:val="0"/>
          <w:sz w:val="32"/>
          <w:szCs w:val="32"/>
        </w:rPr>
        <w:t>项目所在乡镇和村全部受益。</w:t>
      </w:r>
    </w:p>
    <w:p w14:paraId="36D12AC7">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生态效益指标:</w:t>
      </w:r>
      <w:r>
        <w:rPr>
          <w:rFonts w:hint="eastAsia" w:ascii="Times New Roman" w:hAnsi="Times New Roman" w:eastAsia="仿宋_GB2312" w:cs="Times New Roman"/>
          <w:kern w:val="0"/>
          <w:sz w:val="32"/>
          <w:szCs w:val="32"/>
        </w:rPr>
        <w:t>生态红线保护。</w:t>
      </w:r>
    </w:p>
    <w:p w14:paraId="5A6AFB75">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3、可持续影响指标:</w:t>
      </w:r>
      <w:r>
        <w:rPr>
          <w:rFonts w:hint="eastAsia" w:ascii="Times New Roman" w:hAnsi="Times New Roman" w:eastAsia="仿宋_GB2312" w:cs="Times New Roman"/>
          <w:kern w:val="0"/>
          <w:sz w:val="32"/>
          <w:szCs w:val="32"/>
        </w:rPr>
        <w:t>和谐持续发展。</w:t>
      </w:r>
    </w:p>
    <w:p w14:paraId="5897D4EF">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4、服务对象满意度指标:</w:t>
      </w:r>
      <w:r>
        <w:rPr>
          <w:rFonts w:hint="eastAsia" w:ascii="Times New Roman" w:hAnsi="Times New Roman" w:eastAsia="仿宋_GB2312" w:cs="Times New Roman"/>
          <w:kern w:val="0"/>
          <w:sz w:val="32"/>
          <w:szCs w:val="32"/>
        </w:rPr>
        <w:t>受益群众满意度≥99%。</w:t>
      </w:r>
    </w:p>
    <w:p w14:paraId="6E5006F5">
      <w:pPr>
        <w:widowControl/>
        <w:spacing w:line="600" w:lineRule="exact"/>
        <w:ind w:firstLine="643" w:firstLineChars="200"/>
        <w:jc w:val="left"/>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五、主要经验及做法、存在的问题及原因分析</w:t>
      </w:r>
    </w:p>
    <w:p w14:paraId="18EBA013">
      <w:pPr>
        <w:widowControl/>
        <w:spacing w:line="600" w:lineRule="exact"/>
        <w:ind w:firstLine="643"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存在的问题:</w:t>
      </w:r>
      <w:r>
        <w:rPr>
          <w:rFonts w:hint="eastAsia" w:ascii="Times New Roman" w:hAnsi="Times New Roman" w:eastAsia="仿宋_GB2312" w:cs="Times New Roman"/>
          <w:kern w:val="0"/>
          <w:sz w:val="32"/>
          <w:szCs w:val="32"/>
        </w:rPr>
        <w:t>专项资金支付及时性难以保证。国省补助资金指标下达到市、县财政局后，再由交通部门走请款程序，中间审批环节耗费时间和人力过多，项目资金还不一定及时到达项目单位;项目资金到达项目单位后，支付过程中，需要财政部门多个股室审核，从支付录入之日起到施工单位收到款项日止，时间跨度不能保证及时支付。</w:t>
      </w:r>
    </w:p>
    <w:p w14:paraId="44241402">
      <w:pPr>
        <w:widowControl/>
        <w:spacing w:line="600" w:lineRule="exact"/>
        <w:ind w:firstLine="643" w:firstLineChars="200"/>
        <w:jc w:val="left"/>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六、改进措施与建议</w:t>
      </w:r>
    </w:p>
    <w:p w14:paraId="015B5449">
      <w:pPr>
        <w:widowControl/>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加强专项资金管理，保障专项资金专款专用，尽快下达各项专项资金，保证项目资金及时支付到位。</w:t>
      </w:r>
    </w:p>
    <w:p w14:paraId="3307FACF">
      <w:pPr>
        <w:widowControl/>
        <w:spacing w:line="600" w:lineRule="exact"/>
        <w:ind w:firstLine="640" w:firstLineChars="200"/>
        <w:jc w:val="left"/>
        <w:rPr>
          <w:rFonts w:hint="eastAsia" w:ascii="Times New Roman" w:hAnsi="Times New Roman" w:eastAsia="仿宋_GB2312" w:cs="Times New Roman"/>
          <w:kern w:val="0"/>
          <w:sz w:val="32"/>
          <w:szCs w:val="32"/>
        </w:rPr>
      </w:pPr>
    </w:p>
    <w:p w14:paraId="1A53A969">
      <w:pPr>
        <w:widowControl/>
        <w:spacing w:line="600" w:lineRule="exact"/>
        <w:ind w:firstLine="640" w:firstLineChars="200"/>
        <w:jc w:val="left"/>
        <w:rPr>
          <w:rFonts w:hint="eastAsia" w:ascii="Times New Roman" w:hAnsi="Times New Roman" w:eastAsia="仿宋_GB2312" w:cs="Times New Roman"/>
          <w:kern w:val="0"/>
          <w:sz w:val="32"/>
          <w:szCs w:val="32"/>
        </w:rPr>
      </w:pPr>
    </w:p>
    <w:p w14:paraId="5E3BC6A3">
      <w:pPr>
        <w:widowControl/>
        <w:spacing w:line="600" w:lineRule="exact"/>
        <w:ind w:firstLine="640" w:firstLineChars="200"/>
        <w:jc w:val="left"/>
        <w:rPr>
          <w:rFonts w:hint="eastAsia" w:ascii="Times New Roman" w:hAnsi="Times New Roman" w:eastAsia="仿宋_GB2312" w:cs="Times New Roman"/>
          <w:kern w:val="0"/>
          <w:sz w:val="32"/>
          <w:szCs w:val="32"/>
        </w:rPr>
      </w:pPr>
    </w:p>
    <w:p w14:paraId="644BF68B">
      <w:pPr>
        <w:widowControl/>
        <w:spacing w:line="600" w:lineRule="exact"/>
        <w:ind w:firstLine="640" w:firstLineChars="200"/>
        <w:jc w:val="left"/>
        <w:rPr>
          <w:rFonts w:hint="eastAsia" w:ascii="Times New Roman" w:hAnsi="Times New Roman" w:eastAsia="仿宋_GB2312" w:cs="Times New Roman"/>
          <w:kern w:val="0"/>
          <w:sz w:val="32"/>
          <w:szCs w:val="32"/>
        </w:rPr>
      </w:pPr>
    </w:p>
    <w:p w14:paraId="2AB11723">
      <w:pPr>
        <w:widowControl/>
        <w:spacing w:line="600" w:lineRule="exact"/>
        <w:ind w:firstLine="640" w:firstLineChars="200"/>
        <w:jc w:val="left"/>
        <w:rPr>
          <w:rFonts w:hint="eastAsia" w:ascii="Times New Roman" w:hAnsi="Times New Roman" w:eastAsia="仿宋_GB2312" w:cs="Times New Roman"/>
          <w:kern w:val="0"/>
          <w:sz w:val="32"/>
          <w:szCs w:val="32"/>
        </w:rPr>
      </w:pPr>
    </w:p>
    <w:p w14:paraId="61E2780D">
      <w:pPr>
        <w:widowControl/>
        <w:spacing w:line="600" w:lineRule="exact"/>
        <w:ind w:firstLine="6080" w:firstLineChars="1900"/>
        <w:jc w:val="left"/>
        <w:rPr>
          <w:rFonts w:hint="eastAsia" w:eastAsia="仿宋_GB2312"/>
          <w:kern w:val="0"/>
          <w:sz w:val="32"/>
          <w:szCs w:val="32"/>
        </w:rPr>
      </w:pPr>
      <w:r>
        <w:rPr>
          <w:rFonts w:hint="eastAsia" w:eastAsia="仿宋_GB2312"/>
          <w:kern w:val="0"/>
          <w:sz w:val="32"/>
          <w:szCs w:val="32"/>
        </w:rPr>
        <w:t>蓝山县交通运输局</w:t>
      </w:r>
    </w:p>
    <w:p w14:paraId="120723BA">
      <w:pPr>
        <w:widowControl/>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                              </w:t>
      </w:r>
      <w:r>
        <w:rPr>
          <w:rFonts w:hint="eastAsia" w:eastAsia="仿宋_GB2312"/>
          <w:kern w:val="0"/>
          <w:sz w:val="32"/>
          <w:szCs w:val="32"/>
          <w:lang w:val="en-US" w:eastAsia="zh-CN"/>
        </w:rPr>
        <w:t xml:space="preserve">     </w:t>
      </w:r>
      <w:r>
        <w:rPr>
          <w:rFonts w:hint="eastAsia" w:eastAsia="仿宋_GB2312"/>
          <w:kern w:val="0"/>
          <w:sz w:val="32"/>
          <w:szCs w:val="32"/>
        </w:rPr>
        <w:t>2024年5月8日</w:t>
      </w:r>
    </w:p>
    <w:p w14:paraId="0D9966F9">
      <w:pPr>
        <w:widowControl/>
        <w:spacing w:line="600" w:lineRule="exact"/>
        <w:ind w:firstLine="640" w:firstLineChars="200"/>
        <w:jc w:val="left"/>
        <w:rPr>
          <w:rFonts w:hint="eastAsia" w:ascii="Times New Roman" w:hAnsi="Times New Roman" w:eastAsia="仿宋_GB2312" w:cs="Times New Roman"/>
          <w:kern w:val="0"/>
          <w:sz w:val="32"/>
          <w:szCs w:val="32"/>
        </w:rPr>
      </w:pPr>
    </w:p>
    <w:p w14:paraId="1D737C87"/>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4911">
    <w:pPr>
      <w:pStyle w:val="4"/>
      <w:ind w:right="280" w:firstLine="360"/>
      <w:jc w:val="right"/>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19</w:t>
    </w:r>
    <w:r>
      <w:rPr>
        <w:rFonts w:ascii="宋体" w:hAnsi="宋体"/>
        <w:sz w:val="28"/>
        <w:szCs w:val="28"/>
      </w:rPr>
      <w:fldChar w:fldCharType="end"/>
    </w:r>
    <w:r>
      <w:rPr>
        <w:rStyle w:val="8"/>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4A9E">
    <w:pPr>
      <w:pStyle w:val="4"/>
      <w:ind w:right="360" w:firstLine="280" w:firstLineChars="100"/>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67D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6F4E4"/>
    <w:multiLevelType w:val="singleLevel"/>
    <w:tmpl w:val="8B66F4E4"/>
    <w:lvl w:ilvl="0" w:tentative="0">
      <w:start w:val="5"/>
      <w:numFmt w:val="decimal"/>
      <w:suff w:val="nothing"/>
      <w:lvlText w:val="%1、"/>
      <w:lvlJc w:val="left"/>
    </w:lvl>
  </w:abstractNum>
  <w:abstractNum w:abstractNumId="1">
    <w:nsid w:val="D42A6349"/>
    <w:multiLevelType w:val="singleLevel"/>
    <w:tmpl w:val="D42A6349"/>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233C657E"/>
    <w:rsid w:val="233C657E"/>
    <w:rsid w:val="4B3853E5"/>
    <w:rsid w:val="7B20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suppressAutoHyphens/>
      <w:ind w:left="1680"/>
    </w:pPr>
    <w:rPr>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2024-09-11T03:31:00Z</dcterms:created>
  <dc:creator>江山</dc:creator>
  <cp:lastModifiedBy>江山</cp:lastModifiedBy>
  <dcterms:modified xsi:type="dcterms:W3CDTF">2024-09-11T03:32:53Z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D9FA8F324CA345DEBF94EBA41DD741D5_11</vt:lpwstr>
  </property>
</Properties>
</file>