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F9" w:rsidRDefault="004121F9" w:rsidP="004121F9">
      <w:pPr>
        <w:rPr>
          <w:rFonts w:ascii="微软雅黑" w:eastAsia="微软雅黑" w:hAnsi="微软雅黑" w:cs="微软雅黑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2021年冷水滩区住房和城乡建设局行政处罚案件公示表(第二批）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1435"/>
        <w:gridCol w:w="905"/>
        <w:gridCol w:w="1529"/>
        <w:gridCol w:w="1218"/>
        <w:gridCol w:w="1828"/>
        <w:gridCol w:w="608"/>
      </w:tblGrid>
      <w:tr w:rsidR="004121F9" w:rsidTr="008704CF">
        <w:tc>
          <w:tcPr>
            <w:tcW w:w="999" w:type="dxa"/>
            <w:vMerge w:val="restart"/>
            <w:vAlign w:val="center"/>
          </w:tcPr>
          <w:bookmarkEnd w:id="0"/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项目名称</w:t>
            </w:r>
          </w:p>
        </w:tc>
        <w:tc>
          <w:tcPr>
            <w:tcW w:w="1435" w:type="dxa"/>
            <w:vMerge w:val="restart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行政处罚相对人</w:t>
            </w:r>
          </w:p>
        </w:tc>
        <w:tc>
          <w:tcPr>
            <w:tcW w:w="5480" w:type="dxa"/>
            <w:gridSpan w:val="4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行政处罚决定书</w:t>
            </w:r>
          </w:p>
        </w:tc>
        <w:tc>
          <w:tcPr>
            <w:tcW w:w="608" w:type="dxa"/>
            <w:vMerge w:val="restart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备注</w:t>
            </w:r>
          </w:p>
        </w:tc>
      </w:tr>
      <w:tr w:rsidR="004121F9" w:rsidTr="008704CF">
        <w:tc>
          <w:tcPr>
            <w:tcW w:w="999" w:type="dxa"/>
            <w:vMerge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435" w:type="dxa"/>
            <w:vMerge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案由</w:t>
            </w:r>
          </w:p>
        </w:tc>
        <w:tc>
          <w:tcPr>
            <w:tcW w:w="1529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文号</w:t>
            </w:r>
          </w:p>
        </w:tc>
        <w:tc>
          <w:tcPr>
            <w:tcW w:w="121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时间</w:t>
            </w:r>
          </w:p>
        </w:tc>
        <w:tc>
          <w:tcPr>
            <w:tcW w:w="182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法律依据</w:t>
            </w:r>
          </w:p>
        </w:tc>
        <w:tc>
          <w:tcPr>
            <w:tcW w:w="608" w:type="dxa"/>
            <w:vMerge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121F9" w:rsidTr="008704CF">
        <w:tc>
          <w:tcPr>
            <w:tcW w:w="999" w:type="dxa"/>
            <w:vAlign w:val="center"/>
          </w:tcPr>
          <w:p w:rsidR="004121F9" w:rsidRPr="006A0B8F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6A0B8F">
              <w:rPr>
                <w:rFonts w:ascii="微软雅黑" w:eastAsia="微软雅黑" w:hAnsi="微软雅黑" w:cs="仿宋" w:hint="eastAsia"/>
                <w:sz w:val="18"/>
                <w:szCs w:val="18"/>
              </w:rPr>
              <w:t>嘉信农副产品嘉信冷链物流中心</w:t>
            </w:r>
          </w:p>
        </w:tc>
        <w:tc>
          <w:tcPr>
            <w:tcW w:w="1435" w:type="dxa"/>
            <w:vAlign w:val="center"/>
          </w:tcPr>
          <w:p w:rsidR="004121F9" w:rsidRPr="006A0B8F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6A0B8F">
              <w:rPr>
                <w:rFonts w:ascii="微软雅黑" w:eastAsia="微软雅黑" w:hAnsi="微软雅黑" w:cs="仿宋" w:hint="eastAsia"/>
                <w:sz w:val="18"/>
                <w:szCs w:val="18"/>
              </w:rPr>
              <w:t>湖南邦信建设工程有限公司</w:t>
            </w:r>
          </w:p>
        </w:tc>
        <w:tc>
          <w:tcPr>
            <w:tcW w:w="905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未取得施工许可证</w:t>
            </w:r>
          </w:p>
        </w:tc>
        <w:tc>
          <w:tcPr>
            <w:tcW w:w="1529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冷住建罚字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〔2021〕第〔4〕号</w:t>
            </w:r>
          </w:p>
        </w:tc>
        <w:tc>
          <w:tcPr>
            <w:tcW w:w="121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2021年5月10日</w:t>
            </w:r>
          </w:p>
        </w:tc>
        <w:tc>
          <w:tcPr>
            <w:tcW w:w="182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《中华人民共和国建筑法》第七章第四十六条、《建筑工程施工许可证管理办法》第十二条</w:t>
            </w:r>
          </w:p>
        </w:tc>
        <w:tc>
          <w:tcPr>
            <w:tcW w:w="60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121F9" w:rsidTr="008704CF">
        <w:tc>
          <w:tcPr>
            <w:tcW w:w="999" w:type="dxa"/>
            <w:vAlign w:val="center"/>
          </w:tcPr>
          <w:p w:rsidR="004121F9" w:rsidRPr="00F6722B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F6722B">
              <w:rPr>
                <w:rFonts w:ascii="微软雅黑" w:eastAsia="微软雅黑" w:hAnsi="微软雅黑" w:cs="仿宋_GB2312" w:hint="eastAsia"/>
                <w:color w:val="000000"/>
                <w:sz w:val="18"/>
                <w:szCs w:val="18"/>
              </w:rPr>
              <w:t>冷水滩区李胜勇、李胜辉合伙私人建房</w:t>
            </w:r>
          </w:p>
        </w:tc>
        <w:tc>
          <w:tcPr>
            <w:tcW w:w="1435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F6722B">
              <w:rPr>
                <w:rFonts w:ascii="微软雅黑" w:eastAsia="微软雅黑" w:hAnsi="微软雅黑" w:cs="仿宋_GB2312" w:hint="eastAsia"/>
                <w:color w:val="000000"/>
                <w:sz w:val="18"/>
                <w:szCs w:val="18"/>
              </w:rPr>
              <w:t>李胜勇、李胜辉</w:t>
            </w:r>
          </w:p>
        </w:tc>
        <w:tc>
          <w:tcPr>
            <w:tcW w:w="905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未取得施工许可证</w:t>
            </w:r>
          </w:p>
        </w:tc>
        <w:tc>
          <w:tcPr>
            <w:tcW w:w="1529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冷住建罚字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〔2021〕第〔5〕号</w:t>
            </w:r>
          </w:p>
        </w:tc>
        <w:tc>
          <w:tcPr>
            <w:tcW w:w="121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2021年5月18日</w:t>
            </w:r>
          </w:p>
        </w:tc>
        <w:tc>
          <w:tcPr>
            <w:tcW w:w="182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《中华人民共和国建筑法》第七章第四十六条、《建筑工程施工许可证管理办法》第十二条</w:t>
            </w:r>
          </w:p>
        </w:tc>
        <w:tc>
          <w:tcPr>
            <w:tcW w:w="608" w:type="dxa"/>
            <w:vAlign w:val="center"/>
          </w:tcPr>
          <w:p w:rsidR="004121F9" w:rsidRDefault="004121F9" w:rsidP="008704C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FC618D" w:rsidRDefault="00FC618D"/>
    <w:sectPr w:rsidR="00FC6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85"/>
    <w:rsid w:val="004121F9"/>
    <w:rsid w:val="00BE0185"/>
    <w:rsid w:val="00F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1F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1F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156</Characters>
  <Application>Microsoft Office Word</Application>
  <DocSecurity>0</DocSecurity>
  <Lines>7</Lines>
  <Paragraphs>6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2021-05-26T08:12:00Z</dcterms:created>
  <dcterms:modified xsi:type="dcterms:W3CDTF">2021-05-26T08:12:00Z</dcterms:modified>
</cp:coreProperties>
</file>