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9940">
      <w:pPr>
        <w:pStyle w:val="3"/>
        <w:ind w:firstLine="0" w:firstLineChars="0"/>
        <w:rPr>
          <w:rFonts w:hint="eastAsia" w:eastAsia="黑体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1</w:t>
      </w:r>
    </w:p>
    <w:p w14:paraId="12DDFD6B">
      <w:pPr>
        <w:ind w:firstLine="640"/>
        <w:rPr>
          <w:sz w:val="21"/>
          <w:szCs w:val="21"/>
        </w:rPr>
      </w:pPr>
      <w:r>
        <w:t xml:space="preserve"> </w:t>
      </w:r>
    </w:p>
    <w:p w14:paraId="2C60C29D">
      <w:pPr>
        <w:pStyle w:val="2"/>
        <w:spacing w:line="800" w:lineRule="exact"/>
        <w:rPr>
          <w:sz w:val="48"/>
          <w:szCs w:val="48"/>
        </w:rPr>
      </w:pPr>
      <w:r>
        <w:rPr>
          <w:sz w:val="48"/>
          <w:szCs w:val="48"/>
        </w:rPr>
        <w:t>湖南省202</w:t>
      </w:r>
      <w:r>
        <w:rPr>
          <w:rFonts w:hint="eastAsia"/>
          <w:sz w:val="48"/>
          <w:szCs w:val="48"/>
          <w:lang w:val="en-US" w:eastAsia="zh-CN"/>
        </w:rPr>
        <w:t>4</w:t>
      </w:r>
      <w:r>
        <w:rPr>
          <w:sz w:val="48"/>
          <w:szCs w:val="48"/>
        </w:rPr>
        <w:t>年</w:t>
      </w:r>
      <w:r>
        <w:rPr>
          <w:rFonts w:hint="eastAsia"/>
          <w:sz w:val="48"/>
          <w:szCs w:val="48"/>
          <w:lang w:val="en-US" w:eastAsia="zh-CN"/>
        </w:rPr>
        <w:t>帮扶产业发展</w:t>
      </w:r>
      <w:r>
        <w:rPr>
          <w:sz w:val="48"/>
          <w:szCs w:val="48"/>
        </w:rPr>
        <w:t>重点项目</w:t>
      </w:r>
    </w:p>
    <w:p w14:paraId="25A13C73">
      <w:pPr>
        <w:pStyle w:val="2"/>
        <w:spacing w:line="800" w:lineRule="exact"/>
        <w:rPr>
          <w:sz w:val="48"/>
          <w:szCs w:val="48"/>
        </w:rPr>
      </w:pPr>
      <w:r>
        <w:rPr>
          <w:sz w:val="48"/>
          <w:szCs w:val="48"/>
        </w:rPr>
        <w:t>申报书</w:t>
      </w:r>
    </w:p>
    <w:p w14:paraId="6543F534">
      <w:pPr>
        <w:spacing w:line="480" w:lineRule="auto"/>
        <w:ind w:firstLine="640"/>
        <w:rPr>
          <w:color w:val="000000"/>
          <w:kern w:val="0"/>
        </w:rPr>
      </w:pPr>
    </w:p>
    <w:p w14:paraId="245C9AE0">
      <w:pPr>
        <w:spacing w:line="480" w:lineRule="auto"/>
        <w:ind w:firstLine="640"/>
        <w:rPr>
          <w:color w:val="000000"/>
          <w:kern w:val="0"/>
        </w:rPr>
      </w:pPr>
    </w:p>
    <w:p w14:paraId="4B62BB6D">
      <w:pPr>
        <w:spacing w:line="480" w:lineRule="auto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项目名称：</w:t>
      </w:r>
    </w:p>
    <w:p w14:paraId="4057D84B">
      <w:pPr>
        <w:spacing w:line="480" w:lineRule="auto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建设地点：</w:t>
      </w:r>
    </w:p>
    <w:p w14:paraId="4B1C8841">
      <w:pPr>
        <w:spacing w:line="480" w:lineRule="auto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申报单位：                  （盖章）</w:t>
      </w:r>
    </w:p>
    <w:p w14:paraId="33D6E698">
      <w:pPr>
        <w:spacing w:line="480" w:lineRule="auto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通讯地址：</w:t>
      </w:r>
    </w:p>
    <w:p w14:paraId="50719FF4">
      <w:pPr>
        <w:spacing w:line="480" w:lineRule="auto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申报主体联系人：</w:t>
      </w:r>
    </w:p>
    <w:p w14:paraId="10A2970E">
      <w:pPr>
        <w:spacing w:line="480" w:lineRule="auto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联系电话：                   手机：</w:t>
      </w:r>
    </w:p>
    <w:p w14:paraId="688A72F5">
      <w:pPr>
        <w:spacing w:line="480" w:lineRule="auto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邮编：                       E-mail：</w:t>
      </w:r>
    </w:p>
    <w:p w14:paraId="073C4DB1">
      <w:pPr>
        <w:spacing w:line="480" w:lineRule="auto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项目管理部门：</w:t>
      </w:r>
    </w:p>
    <w:p w14:paraId="0BD8BAD5">
      <w:pPr>
        <w:spacing w:line="480" w:lineRule="auto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申报日期：</w:t>
      </w:r>
    </w:p>
    <w:p w14:paraId="7686A61C">
      <w:pPr>
        <w:ind w:firstLine="640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 xml:space="preserve"> </w:t>
      </w:r>
    </w:p>
    <w:p w14:paraId="5B77E0CC">
      <w:pPr>
        <w:ind w:firstLine="640"/>
        <w:rPr>
          <w:color w:val="000000"/>
          <w:kern w:val="0"/>
        </w:rPr>
      </w:pPr>
    </w:p>
    <w:p w14:paraId="6789D4C3">
      <w:pPr>
        <w:ind w:firstLine="640"/>
        <w:rPr>
          <w:color w:val="000000"/>
          <w:kern w:val="0"/>
        </w:rPr>
      </w:pPr>
    </w:p>
    <w:p w14:paraId="6AA4E00A">
      <w:pPr>
        <w:ind w:firstLine="640"/>
        <w:rPr>
          <w:color w:val="000000"/>
          <w:kern w:val="0"/>
        </w:rPr>
      </w:pPr>
    </w:p>
    <w:p w14:paraId="04C6B39C">
      <w:pPr>
        <w:ind w:firstLine="640"/>
        <w:rPr>
          <w:color w:val="000000"/>
          <w:kern w:val="0"/>
        </w:rPr>
      </w:pPr>
    </w:p>
    <w:p w14:paraId="2C6BD5C6">
      <w:pPr>
        <w:ind w:firstLine="640"/>
        <w:rPr>
          <w:color w:val="000000"/>
          <w:kern w:val="0"/>
        </w:rPr>
      </w:pPr>
    </w:p>
    <w:p w14:paraId="1E4A16CD">
      <w:pPr>
        <w:ind w:firstLine="640"/>
        <w:rPr>
          <w:color w:val="000000"/>
          <w:kern w:val="0"/>
        </w:rPr>
      </w:pPr>
    </w:p>
    <w:p w14:paraId="5C1299A9">
      <w:pPr>
        <w:ind w:firstLine="640"/>
        <w:rPr>
          <w:color w:val="000000"/>
          <w:kern w:val="0"/>
        </w:rPr>
      </w:pPr>
    </w:p>
    <w:p w14:paraId="4F8B9B0E">
      <w:pPr>
        <w:ind w:firstLine="640"/>
        <w:rPr>
          <w:color w:val="000000"/>
          <w:kern w:val="0"/>
        </w:rPr>
      </w:pPr>
    </w:p>
    <w:p w14:paraId="575F2632">
      <w:pPr>
        <w:ind w:firstLine="640"/>
        <w:rPr>
          <w:color w:val="000000"/>
          <w:kern w:val="0"/>
        </w:rPr>
      </w:pPr>
    </w:p>
    <w:p w14:paraId="6E98972E">
      <w:pPr>
        <w:ind w:firstLine="640"/>
        <w:rPr>
          <w:color w:val="000000"/>
          <w:kern w:val="0"/>
        </w:rPr>
      </w:pPr>
    </w:p>
    <w:p w14:paraId="335B3B33">
      <w:pPr>
        <w:ind w:firstLine="640"/>
        <w:rPr>
          <w:color w:val="000000"/>
          <w:kern w:val="0"/>
        </w:rPr>
      </w:pPr>
    </w:p>
    <w:p w14:paraId="2E0FE40E">
      <w:pPr>
        <w:pStyle w:val="2"/>
        <w:spacing w:line="700" w:lineRule="exact"/>
      </w:pPr>
      <w:r>
        <w:t>申报书封面填写说明</w:t>
      </w:r>
    </w:p>
    <w:p w14:paraId="31BDEF5E">
      <w:pPr>
        <w:ind w:firstLine="640"/>
        <w:rPr>
          <w:sz w:val="21"/>
          <w:szCs w:val="21"/>
        </w:rPr>
      </w:pPr>
      <w:r>
        <w:t xml:space="preserve"> </w:t>
      </w:r>
    </w:p>
    <w:p w14:paraId="4E1C827B">
      <w:pPr>
        <w:spacing w:line="660" w:lineRule="atLeast"/>
        <w:ind w:firstLine="656"/>
        <w:rPr>
          <w:rFonts w:hint="eastAsia"/>
          <w:spacing w:val="4"/>
          <w:sz w:val="32"/>
          <w:szCs w:val="32"/>
        </w:rPr>
      </w:pPr>
      <w:r>
        <w:rPr>
          <w:spacing w:val="4"/>
          <w:sz w:val="32"/>
          <w:szCs w:val="32"/>
        </w:rPr>
        <w:t>1.项目名称统一为：县市区+申报主体+产业（3号楷体，下同）</w:t>
      </w:r>
      <w:r>
        <w:rPr>
          <w:rFonts w:hint="eastAsia"/>
          <w:spacing w:val="4"/>
          <w:sz w:val="32"/>
          <w:szCs w:val="32"/>
        </w:rPr>
        <w:t>+</w:t>
      </w:r>
      <w:r>
        <w:rPr>
          <w:spacing w:val="4"/>
          <w:sz w:val="32"/>
          <w:szCs w:val="32"/>
        </w:rPr>
        <w:t>项目类别</w:t>
      </w:r>
      <w:r>
        <w:rPr>
          <w:rFonts w:hint="eastAsia"/>
          <w:spacing w:val="4"/>
          <w:sz w:val="32"/>
          <w:szCs w:val="32"/>
        </w:rPr>
        <w:t>。</w:t>
      </w:r>
    </w:p>
    <w:p w14:paraId="348501D7">
      <w:pPr>
        <w:spacing w:line="66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2.建设地点请详细到乡（镇）、村（居委会）或镇、街（路、道、巷）、门牌号。</w:t>
      </w:r>
    </w:p>
    <w:p w14:paraId="4F537D2A">
      <w:pPr>
        <w:spacing w:line="66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3.申报单位为项目申报主体。</w:t>
      </w:r>
    </w:p>
    <w:p w14:paraId="1B0D4483">
      <w:pPr>
        <w:spacing w:line="660" w:lineRule="atLeast"/>
        <w:ind w:firstLine="640"/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4.项目归口管理部门为县级农业农村部门</w:t>
      </w:r>
      <w:r>
        <w:rPr>
          <w:rFonts w:hint="eastAsia"/>
          <w:sz w:val="32"/>
          <w:szCs w:val="32"/>
          <w:lang w:eastAsia="zh-CN"/>
        </w:rPr>
        <w:t>。</w:t>
      </w:r>
    </w:p>
    <w:p w14:paraId="7CD85453">
      <w:pPr>
        <w:spacing w:line="66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5.申报书封面统一为素色，并请制作书脊，格式为：县市区+申报主体+产业（4号黑体，竖排）</w:t>
      </w:r>
      <w:r>
        <w:rPr>
          <w:rFonts w:hint="eastAsia"/>
          <w:spacing w:val="4"/>
          <w:sz w:val="32"/>
          <w:szCs w:val="32"/>
        </w:rPr>
        <w:t>+</w:t>
      </w:r>
      <w:r>
        <w:rPr>
          <w:spacing w:val="4"/>
          <w:sz w:val="32"/>
          <w:szCs w:val="32"/>
        </w:rPr>
        <w:t>项目类别</w:t>
      </w:r>
      <w:r>
        <w:rPr>
          <w:sz w:val="32"/>
          <w:szCs w:val="32"/>
        </w:rPr>
        <w:t>。</w:t>
      </w:r>
    </w:p>
    <w:p w14:paraId="669DA35B">
      <w:pPr>
        <w:pStyle w:val="2"/>
        <w:spacing w:line="700" w:lineRule="exact"/>
        <w:rPr>
          <w:sz w:val="44"/>
          <w:szCs w:val="44"/>
        </w:rPr>
      </w:pPr>
      <w:r>
        <w:br w:type="page"/>
      </w:r>
      <w:r>
        <w:rPr>
          <w:sz w:val="44"/>
          <w:szCs w:val="44"/>
        </w:rPr>
        <w:t>目  录</w:t>
      </w:r>
    </w:p>
    <w:p w14:paraId="496D3CF6">
      <w:pPr>
        <w:ind w:firstLine="640"/>
        <w:rPr>
          <w:sz w:val="32"/>
          <w:szCs w:val="32"/>
        </w:rPr>
      </w:pPr>
    </w:p>
    <w:p w14:paraId="23774EB7">
      <w:pPr>
        <w:pStyle w:val="3"/>
        <w:keepNext w:val="0"/>
        <w:keepLines w:val="0"/>
        <w:spacing w:line="57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一、申报书（编写大纲）</w:t>
      </w:r>
    </w:p>
    <w:p w14:paraId="6C8CE625">
      <w:pPr>
        <w:pStyle w:val="4"/>
        <w:spacing w:line="570" w:lineRule="atLeast"/>
        <w:ind w:firstLine="643"/>
        <w:rPr>
          <w:sz w:val="32"/>
          <w:szCs w:val="32"/>
        </w:rPr>
      </w:pPr>
      <w:r>
        <w:rPr>
          <w:sz w:val="32"/>
          <w:szCs w:val="32"/>
        </w:rPr>
        <w:t>（一）基本情况</w:t>
      </w:r>
    </w:p>
    <w:p w14:paraId="494EF1B4">
      <w:pPr>
        <w:spacing w:line="57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申报主体基本情况，包括申报主体法人情况、财务状况、管理机构、从事产业等；重点说明申报主体</w:t>
      </w:r>
      <w:r>
        <w:rPr>
          <w:rFonts w:hint="eastAsia"/>
          <w:sz w:val="32"/>
          <w:szCs w:val="32"/>
          <w:lang w:val="en-US" w:eastAsia="zh-CN"/>
        </w:rPr>
        <w:t>帮扶</w:t>
      </w:r>
      <w:r>
        <w:rPr>
          <w:sz w:val="32"/>
          <w:szCs w:val="32"/>
        </w:rPr>
        <w:t>主导特色产业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水果、茶叶、蔬菜、中药材或地区“一特两辅”产业）</w:t>
      </w:r>
      <w:r>
        <w:rPr>
          <w:sz w:val="32"/>
          <w:szCs w:val="32"/>
        </w:rPr>
        <w:t>发展情况，包括年产量、年产值、生产基地、产品加工、品牌打造等情况，提供相关证明材料；</w:t>
      </w:r>
    </w:p>
    <w:p w14:paraId="1357B9BC">
      <w:pPr>
        <w:pStyle w:val="4"/>
        <w:spacing w:line="570" w:lineRule="atLeast"/>
        <w:ind w:firstLine="643"/>
        <w:rPr>
          <w:sz w:val="32"/>
          <w:szCs w:val="32"/>
        </w:rPr>
      </w:pPr>
      <w:r>
        <w:rPr>
          <w:sz w:val="32"/>
          <w:szCs w:val="32"/>
        </w:rPr>
        <w:t>（二）带贫情况</w:t>
      </w:r>
    </w:p>
    <w:p w14:paraId="6597A703">
      <w:pPr>
        <w:spacing w:line="57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申报主体</w:t>
      </w:r>
      <w:r>
        <w:rPr>
          <w:rFonts w:hint="eastAsia"/>
          <w:sz w:val="32"/>
          <w:szCs w:val="32"/>
          <w:lang w:eastAsia="zh-CN"/>
        </w:rPr>
        <w:t>截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止</w:t>
      </w:r>
      <w:r>
        <w:rPr>
          <w:sz w:val="32"/>
          <w:szCs w:val="32"/>
        </w:rPr>
        <w:t>到202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年底的带贫效果，包括带动多少</w:t>
      </w:r>
      <w:r>
        <w:rPr>
          <w:rFonts w:hint="eastAsia"/>
          <w:sz w:val="32"/>
          <w:szCs w:val="32"/>
          <w:lang w:val="en-US" w:eastAsia="zh-CN"/>
        </w:rPr>
        <w:t>脱贫</w:t>
      </w:r>
      <w:r>
        <w:rPr>
          <w:sz w:val="32"/>
          <w:szCs w:val="32"/>
        </w:rPr>
        <w:t>人口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监测人口，下同）</w:t>
      </w:r>
      <w:r>
        <w:rPr>
          <w:sz w:val="32"/>
          <w:szCs w:val="32"/>
        </w:rPr>
        <w:t>数（含直接帮扶、委托帮扶、股份合作</w:t>
      </w:r>
      <w:r>
        <w:rPr>
          <w:rFonts w:hint="eastAsia"/>
          <w:sz w:val="32"/>
          <w:szCs w:val="32"/>
          <w:lang w:val="en-US" w:eastAsia="zh-CN"/>
        </w:rPr>
        <w:t>等</w:t>
      </w:r>
      <w:r>
        <w:rPr>
          <w:sz w:val="32"/>
          <w:szCs w:val="32"/>
        </w:rPr>
        <w:t>）、发展产业的面积、产量、产值及效益，订单收购</w:t>
      </w:r>
      <w:r>
        <w:rPr>
          <w:rFonts w:hint="eastAsia"/>
          <w:sz w:val="32"/>
          <w:szCs w:val="32"/>
          <w:lang w:val="en-US" w:eastAsia="zh-CN"/>
        </w:rPr>
        <w:t>脱贫</w:t>
      </w:r>
      <w:r>
        <w:rPr>
          <w:sz w:val="32"/>
          <w:szCs w:val="32"/>
        </w:rPr>
        <w:t>户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含监测户，下同）</w:t>
      </w:r>
      <w:r>
        <w:rPr>
          <w:sz w:val="32"/>
          <w:szCs w:val="32"/>
        </w:rPr>
        <w:t>生产的农产品及效益情况，聘请</w:t>
      </w:r>
      <w:r>
        <w:rPr>
          <w:rFonts w:hint="eastAsia"/>
          <w:sz w:val="32"/>
          <w:szCs w:val="32"/>
          <w:lang w:val="en-US" w:eastAsia="zh-CN"/>
        </w:rPr>
        <w:t>脱贫</w:t>
      </w:r>
      <w:r>
        <w:rPr>
          <w:sz w:val="32"/>
          <w:szCs w:val="32"/>
        </w:rPr>
        <w:t>户劳务用工情况等，并提供以下证明材料：</w:t>
      </w:r>
    </w:p>
    <w:p w14:paraId="136DF8B8">
      <w:pPr>
        <w:spacing w:line="57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/>
          <w:sz w:val="32"/>
          <w:szCs w:val="32"/>
          <w:lang w:eastAsia="zh-CN"/>
        </w:rPr>
        <w:t>截止</w:t>
      </w:r>
      <w:r>
        <w:rPr>
          <w:sz w:val="32"/>
          <w:szCs w:val="32"/>
        </w:rPr>
        <w:t>到202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年底</w:t>
      </w:r>
      <w:r>
        <w:rPr>
          <w:rFonts w:hint="eastAsia"/>
          <w:sz w:val="32"/>
          <w:szCs w:val="32"/>
          <w:lang w:val="en-US" w:eastAsia="zh-CN"/>
        </w:rPr>
        <w:t>仍在</w:t>
      </w:r>
      <w:r>
        <w:rPr>
          <w:sz w:val="32"/>
          <w:szCs w:val="32"/>
        </w:rPr>
        <w:t>帮扶</w:t>
      </w:r>
      <w:r>
        <w:rPr>
          <w:rFonts w:hint="eastAsia"/>
          <w:sz w:val="32"/>
          <w:szCs w:val="32"/>
          <w:lang w:val="en-US" w:eastAsia="zh-CN"/>
        </w:rPr>
        <w:t>的脱贫</w:t>
      </w:r>
      <w:r>
        <w:rPr>
          <w:sz w:val="32"/>
          <w:szCs w:val="32"/>
        </w:rPr>
        <w:t>人口名单（由县级农业农村</w:t>
      </w:r>
      <w:r>
        <w:rPr>
          <w:rFonts w:hint="eastAsia"/>
          <w:sz w:val="32"/>
          <w:szCs w:val="32"/>
          <w:lang w:val="en-US" w:eastAsia="zh-CN"/>
        </w:rPr>
        <w:t>部门</w:t>
      </w:r>
      <w:r>
        <w:rPr>
          <w:sz w:val="32"/>
          <w:szCs w:val="32"/>
        </w:rPr>
        <w:t>核实认可）；</w:t>
      </w:r>
    </w:p>
    <w:p w14:paraId="51B04A4B">
      <w:pPr>
        <w:spacing w:line="57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/>
          <w:sz w:val="32"/>
          <w:szCs w:val="32"/>
          <w:lang w:eastAsia="zh-CN"/>
        </w:rPr>
        <w:t>截止</w:t>
      </w:r>
      <w:r>
        <w:rPr>
          <w:sz w:val="32"/>
          <w:szCs w:val="32"/>
        </w:rPr>
        <w:t>到20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sz w:val="32"/>
          <w:szCs w:val="32"/>
        </w:rPr>
        <w:t>年底</w:t>
      </w:r>
      <w:r>
        <w:rPr>
          <w:rFonts w:hint="eastAsia"/>
          <w:sz w:val="32"/>
          <w:szCs w:val="32"/>
          <w:lang w:val="en-US" w:eastAsia="zh-CN"/>
        </w:rPr>
        <w:t>仍在履行的</w:t>
      </w:r>
      <w:r>
        <w:rPr>
          <w:sz w:val="32"/>
          <w:szCs w:val="32"/>
        </w:rPr>
        <w:t>帮扶协议（与带动</w:t>
      </w:r>
      <w:r>
        <w:rPr>
          <w:rFonts w:hint="eastAsia"/>
          <w:sz w:val="32"/>
          <w:szCs w:val="32"/>
          <w:lang w:val="en-US" w:eastAsia="zh-CN"/>
        </w:rPr>
        <w:t>脱贫</w:t>
      </w:r>
      <w:r>
        <w:rPr>
          <w:sz w:val="32"/>
          <w:szCs w:val="32"/>
        </w:rPr>
        <w:t>户名单相吻合，相同类型的协议只需复印一份）、或农产品订单协议（同时提供收购付款单据复印件）；</w:t>
      </w:r>
    </w:p>
    <w:p w14:paraId="04AB1FCA">
      <w:pPr>
        <w:spacing w:line="57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/>
          <w:sz w:val="32"/>
          <w:szCs w:val="32"/>
          <w:lang w:eastAsia="zh-CN"/>
        </w:rPr>
        <w:t>截止</w:t>
      </w:r>
      <w:r>
        <w:rPr>
          <w:sz w:val="32"/>
          <w:szCs w:val="32"/>
        </w:rPr>
        <w:t>到202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年底</w:t>
      </w:r>
      <w:r>
        <w:rPr>
          <w:rFonts w:hint="eastAsia"/>
          <w:sz w:val="32"/>
          <w:szCs w:val="32"/>
          <w:lang w:val="en-US" w:eastAsia="zh-CN"/>
        </w:rPr>
        <w:t>仍安排就业的脱贫</w:t>
      </w:r>
      <w:r>
        <w:rPr>
          <w:sz w:val="32"/>
          <w:szCs w:val="32"/>
        </w:rPr>
        <w:t>人口发放工资表（提供工资表复印件），计算总发放工资额。</w:t>
      </w:r>
    </w:p>
    <w:p w14:paraId="4BC652E4">
      <w:pPr>
        <w:pStyle w:val="4"/>
        <w:spacing w:line="570" w:lineRule="atLeast"/>
        <w:ind w:firstLine="643"/>
        <w:rPr>
          <w:sz w:val="32"/>
          <w:szCs w:val="32"/>
        </w:rPr>
      </w:pPr>
      <w:r>
        <w:rPr>
          <w:sz w:val="32"/>
          <w:szCs w:val="32"/>
        </w:rPr>
        <w:t>（三）帮扶义务</w:t>
      </w:r>
    </w:p>
    <w:p w14:paraId="67974C8E">
      <w:pPr>
        <w:ind w:firstLine="640"/>
        <w:rPr>
          <w:sz w:val="32"/>
          <w:szCs w:val="32"/>
        </w:rPr>
      </w:pPr>
      <w:r>
        <w:rPr>
          <w:sz w:val="32"/>
          <w:szCs w:val="32"/>
        </w:rPr>
        <w:t>在实施项目中，如何带动新识别出来的有劳动能力、有本</w:t>
      </w:r>
      <w:r>
        <w:rPr>
          <w:rFonts w:hint="eastAsia"/>
          <w:sz w:val="32"/>
          <w:szCs w:val="32"/>
          <w:lang w:val="en-US" w:eastAsia="zh-CN"/>
        </w:rPr>
        <w:t>帮扶</w:t>
      </w:r>
      <w:r>
        <w:rPr>
          <w:sz w:val="32"/>
          <w:szCs w:val="32"/>
        </w:rPr>
        <w:t>主导特色产业发展意愿的</w:t>
      </w:r>
      <w:r>
        <w:rPr>
          <w:rFonts w:hint="eastAsia"/>
          <w:sz w:val="32"/>
          <w:szCs w:val="32"/>
          <w:lang w:val="en-US" w:eastAsia="zh-CN"/>
        </w:rPr>
        <w:t>脱贫人口</w:t>
      </w:r>
      <w:r>
        <w:rPr>
          <w:sz w:val="32"/>
          <w:szCs w:val="32"/>
        </w:rPr>
        <w:t>，通过提供种子种苗、技术服务、产品保底回收、务工就业等措施直接帮扶其自主发展生产，帮助他们融入产业体系的证明材料：</w:t>
      </w:r>
    </w:p>
    <w:p w14:paraId="770B2DFB">
      <w:pPr>
        <w:ind w:firstLine="640"/>
        <w:rPr>
          <w:sz w:val="32"/>
          <w:szCs w:val="32"/>
        </w:rPr>
      </w:pPr>
      <w:r>
        <w:rPr>
          <w:sz w:val="32"/>
          <w:szCs w:val="32"/>
        </w:rPr>
        <w:t>1.计划帮扶人员名单；</w:t>
      </w:r>
    </w:p>
    <w:p w14:paraId="126536F2">
      <w:pPr>
        <w:ind w:firstLine="640"/>
        <w:rPr>
          <w:sz w:val="32"/>
          <w:szCs w:val="32"/>
        </w:rPr>
      </w:pPr>
      <w:r>
        <w:rPr>
          <w:sz w:val="32"/>
          <w:szCs w:val="32"/>
        </w:rPr>
        <w:t>2.计划帮扶措施、订单收购意向协议；</w:t>
      </w:r>
    </w:p>
    <w:p w14:paraId="3475301E">
      <w:pPr>
        <w:ind w:firstLine="640"/>
        <w:rPr>
          <w:sz w:val="32"/>
          <w:szCs w:val="32"/>
        </w:rPr>
      </w:pPr>
      <w:r>
        <w:rPr>
          <w:sz w:val="32"/>
          <w:szCs w:val="32"/>
        </w:rPr>
        <w:t>3.拟聘请务工人员名单和发放工资标准。</w:t>
      </w:r>
    </w:p>
    <w:p w14:paraId="708F0034">
      <w:pPr>
        <w:pStyle w:val="4"/>
        <w:ind w:firstLine="643"/>
        <w:rPr>
          <w:sz w:val="32"/>
          <w:szCs w:val="32"/>
        </w:rPr>
      </w:pPr>
      <w:r>
        <w:rPr>
          <w:sz w:val="32"/>
          <w:szCs w:val="32"/>
        </w:rPr>
        <w:t>（四）信誉良好</w:t>
      </w:r>
    </w:p>
    <w:p w14:paraId="5C70407C">
      <w:pPr>
        <w:ind w:firstLine="640"/>
        <w:rPr>
          <w:sz w:val="32"/>
          <w:szCs w:val="32"/>
        </w:rPr>
      </w:pPr>
      <w:r>
        <w:rPr>
          <w:sz w:val="32"/>
          <w:szCs w:val="32"/>
        </w:rPr>
        <w:t>说明近三年内未出现涉黑涉恶事件、重大农产品质量安全事故、安全生产事故等不良记录；说明未出现不履行带贫协议的情况；说明在产业</w:t>
      </w:r>
      <w:r>
        <w:rPr>
          <w:rFonts w:hint="eastAsia"/>
          <w:sz w:val="32"/>
          <w:szCs w:val="32"/>
        </w:rPr>
        <w:t>帮</w:t>
      </w:r>
      <w:r>
        <w:rPr>
          <w:sz w:val="32"/>
          <w:szCs w:val="32"/>
        </w:rPr>
        <w:t>扶考核、督查、检查、审计中未发现重大问题。</w:t>
      </w:r>
    </w:p>
    <w:p w14:paraId="2AFBBDFB">
      <w:pPr>
        <w:pStyle w:val="4"/>
        <w:ind w:firstLine="643"/>
        <w:rPr>
          <w:sz w:val="32"/>
          <w:szCs w:val="32"/>
        </w:rPr>
      </w:pPr>
      <w:r>
        <w:rPr>
          <w:sz w:val="32"/>
          <w:szCs w:val="32"/>
        </w:rPr>
        <w:t>（五）未获重复支持</w:t>
      </w:r>
    </w:p>
    <w:p w14:paraId="338DC862">
      <w:pPr>
        <w:ind w:firstLine="640"/>
        <w:rPr>
          <w:sz w:val="32"/>
          <w:szCs w:val="32"/>
        </w:rPr>
      </w:pPr>
      <w:r>
        <w:rPr>
          <w:sz w:val="32"/>
          <w:szCs w:val="32"/>
        </w:rPr>
        <w:t>说明在近两年内未获得过财政一次性</w:t>
      </w:r>
      <w:r>
        <w:rPr>
          <w:rFonts w:hint="eastAsia"/>
          <w:sz w:val="32"/>
          <w:szCs w:val="32"/>
          <w:lang w:val="en-US" w:eastAsia="zh-CN"/>
        </w:rPr>
        <w:t>80</w:t>
      </w:r>
      <w:r>
        <w:rPr>
          <w:sz w:val="32"/>
          <w:szCs w:val="32"/>
        </w:rPr>
        <w:t>万元以上（不含</w:t>
      </w:r>
      <w:r>
        <w:rPr>
          <w:rFonts w:hint="eastAsia"/>
          <w:sz w:val="32"/>
          <w:szCs w:val="32"/>
          <w:lang w:val="en-US" w:eastAsia="zh-CN"/>
        </w:rPr>
        <w:t>80</w:t>
      </w:r>
      <w:r>
        <w:rPr>
          <w:sz w:val="32"/>
          <w:szCs w:val="32"/>
        </w:rPr>
        <w:t>万元）产业发展项目资金支持。</w:t>
      </w:r>
    </w:p>
    <w:p w14:paraId="2935FD8F">
      <w:pPr>
        <w:pStyle w:val="4"/>
        <w:ind w:firstLine="643"/>
        <w:rPr>
          <w:sz w:val="32"/>
          <w:szCs w:val="32"/>
        </w:rPr>
      </w:pPr>
      <w:r>
        <w:rPr>
          <w:sz w:val="32"/>
          <w:szCs w:val="32"/>
        </w:rPr>
        <w:t>（六）项目建设内容</w:t>
      </w:r>
    </w:p>
    <w:p w14:paraId="5904B339">
      <w:pPr>
        <w:ind w:firstLine="640"/>
        <w:rPr>
          <w:sz w:val="32"/>
          <w:szCs w:val="32"/>
        </w:rPr>
      </w:pPr>
      <w:r>
        <w:rPr>
          <w:sz w:val="32"/>
          <w:szCs w:val="32"/>
        </w:rPr>
        <w:t>包括项目总投资、建设内容与规模、资金来源、资金使用、建设进度等。资金使用方向与</w:t>
      </w:r>
      <w:r>
        <w:rPr>
          <w:rFonts w:hint="eastAsia"/>
          <w:sz w:val="32"/>
          <w:szCs w:val="32"/>
          <w:lang w:val="en-US" w:eastAsia="zh-CN"/>
        </w:rPr>
        <w:t>帮扶</w:t>
      </w:r>
      <w:r>
        <w:rPr>
          <w:sz w:val="32"/>
          <w:szCs w:val="32"/>
        </w:rPr>
        <w:t>主导特色产业相一致。</w:t>
      </w:r>
    </w:p>
    <w:p w14:paraId="485061C1">
      <w:pPr>
        <w:pStyle w:val="3"/>
        <w:keepNext w:val="0"/>
        <w:keepLines w:val="0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sz w:val="32"/>
          <w:szCs w:val="32"/>
        </w:rPr>
        <w:t>、相关证明材料</w:t>
      </w:r>
    </w:p>
    <w:p w14:paraId="786F00F0">
      <w:pPr>
        <w:ind w:firstLine="640"/>
        <w:rPr>
          <w:sz w:val="32"/>
          <w:szCs w:val="32"/>
        </w:rPr>
      </w:pPr>
      <w:r>
        <w:rPr>
          <w:sz w:val="32"/>
          <w:szCs w:val="32"/>
        </w:rPr>
        <w:t>1.申报主体营业执照及相关经营所需证件复印件。</w:t>
      </w:r>
    </w:p>
    <w:p w14:paraId="742683B7">
      <w:pPr>
        <w:ind w:firstLine="640"/>
        <w:rPr>
          <w:sz w:val="32"/>
          <w:szCs w:val="32"/>
        </w:rPr>
      </w:pPr>
      <w:r>
        <w:rPr>
          <w:sz w:val="32"/>
          <w:szCs w:val="32"/>
        </w:rPr>
        <w:t>2.申报主体上年度经有资质的会计事务所审计的财务报表（合作社的报表无需经审计）。</w:t>
      </w:r>
    </w:p>
    <w:p w14:paraId="4C6D325F">
      <w:pPr>
        <w:ind w:firstLine="640"/>
        <w:rPr>
          <w:sz w:val="32"/>
          <w:szCs w:val="32"/>
        </w:rPr>
      </w:pPr>
      <w:r>
        <w:rPr>
          <w:sz w:val="32"/>
          <w:szCs w:val="32"/>
        </w:rPr>
        <w:t>3.项目申报主体出具申报资料真实性承诺函。</w:t>
      </w:r>
    </w:p>
    <w:p w14:paraId="61399589">
      <w:pPr>
        <w:ind w:firstLine="640"/>
        <w:rPr>
          <w:sz w:val="32"/>
          <w:szCs w:val="32"/>
        </w:rPr>
      </w:pPr>
      <w:r>
        <w:rPr>
          <w:sz w:val="32"/>
          <w:szCs w:val="32"/>
        </w:rPr>
        <w:t>4.县级农业农村局出具的近三年内未出现涉黑涉恶事件、重大农产品质量安全事故、安全生产事故等不良记录；未出现不履行</w:t>
      </w:r>
      <w:r>
        <w:rPr>
          <w:rFonts w:hint="eastAsia"/>
          <w:sz w:val="32"/>
          <w:szCs w:val="32"/>
        </w:rPr>
        <w:t>帮</w:t>
      </w:r>
      <w:r>
        <w:rPr>
          <w:sz w:val="32"/>
          <w:szCs w:val="32"/>
        </w:rPr>
        <w:t>扶协议的情况；在产业</w:t>
      </w:r>
      <w:r>
        <w:rPr>
          <w:rFonts w:hint="eastAsia"/>
          <w:sz w:val="32"/>
          <w:szCs w:val="32"/>
        </w:rPr>
        <w:t>帮</w:t>
      </w:r>
      <w:r>
        <w:rPr>
          <w:sz w:val="32"/>
          <w:szCs w:val="32"/>
        </w:rPr>
        <w:t>扶考核、督查、检查、审计中未发现重大问题的证明材料。</w:t>
      </w:r>
    </w:p>
    <w:p w14:paraId="74BC398D">
      <w:pPr>
        <w:ind w:firstLine="640"/>
        <w:rPr>
          <w:sz w:val="32"/>
          <w:szCs w:val="32"/>
        </w:rPr>
      </w:pPr>
      <w:r>
        <w:rPr>
          <w:sz w:val="32"/>
          <w:szCs w:val="32"/>
        </w:rPr>
        <w:t>5.县级财政、农业农村等相关部门出具的近两年内未获得过财政一次性</w:t>
      </w:r>
      <w:r>
        <w:rPr>
          <w:rFonts w:hint="eastAsia"/>
          <w:sz w:val="32"/>
          <w:szCs w:val="32"/>
          <w:lang w:val="en-US" w:eastAsia="zh-CN"/>
        </w:rPr>
        <w:t>80</w:t>
      </w:r>
      <w:r>
        <w:rPr>
          <w:sz w:val="32"/>
          <w:szCs w:val="32"/>
        </w:rPr>
        <w:t>万元以上</w:t>
      </w:r>
      <w:r>
        <w:rPr>
          <w:rFonts w:hint="eastAsia"/>
          <w:sz w:val="32"/>
          <w:szCs w:val="32"/>
        </w:rPr>
        <w:t>（不</w:t>
      </w:r>
      <w:r>
        <w:rPr>
          <w:sz w:val="32"/>
          <w:szCs w:val="32"/>
        </w:rPr>
        <w:t>含</w:t>
      </w:r>
      <w:r>
        <w:rPr>
          <w:rFonts w:hint="eastAsia"/>
          <w:sz w:val="32"/>
          <w:szCs w:val="32"/>
          <w:lang w:val="en-US" w:eastAsia="zh-CN"/>
        </w:rPr>
        <w:t>80</w:t>
      </w:r>
      <w:r>
        <w:rPr>
          <w:rFonts w:hint="eastAsia"/>
          <w:sz w:val="32"/>
          <w:szCs w:val="32"/>
        </w:rPr>
        <w:t>万</w:t>
      </w:r>
      <w:r>
        <w:rPr>
          <w:sz w:val="32"/>
          <w:szCs w:val="32"/>
        </w:rPr>
        <w:t>元）产业发展项目资金的证明材料。</w:t>
      </w:r>
    </w:p>
    <w:p w14:paraId="727E3762">
      <w:pPr>
        <w:ind w:firstLine="640"/>
        <w:rPr>
          <w:sz w:val="32"/>
          <w:szCs w:val="32"/>
        </w:rPr>
      </w:pPr>
      <w:r>
        <w:rPr>
          <w:sz w:val="32"/>
          <w:szCs w:val="32"/>
        </w:rPr>
        <w:t>6.其它相关证明材料。</w:t>
      </w:r>
    </w:p>
    <w:p w14:paraId="47D6B00E">
      <w:r>
        <w:rPr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ZmNiNzJmNmY2MzFmMDcyOGNiMTU0NjkwN2Y5MjMifQ=="/>
  </w:docVars>
  <w:rsids>
    <w:rsidRoot w:val="3D2B3243"/>
    <w:rsid w:val="3D2B3243"/>
    <w:rsid w:val="791B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qFormat/>
    <w:uiPriority w:val="99"/>
    <w:pPr>
      <w:outlineLvl w:val="2"/>
    </w:pPr>
    <w:rPr>
      <w:rFonts w:eastAsia="楷体_GB2312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1250</Words>
  <Characters>1291</Characters>
  <Lines>0</Lines>
  <Paragraphs>0</Paragraphs>
  <TotalTime>4</TotalTime>
  <ScaleCrop>false</ScaleCrop>
  <LinksUpToDate>false</LinksUpToDate>
  <CharactersWithSpaces>1356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2024-06-26T08:51:00Z</dcterms:created>
  <dc:creator>只为叶绿</dc:creator>
  <cp:lastModifiedBy>Administrator</cp:lastModifiedBy>
  <dcterms:modified xsi:type="dcterms:W3CDTF">2024-06-27T02:08:30Z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DCFCED19E5A74B758FCE6BC6A6DBEAEE_11</vt:lpwstr>
  </property>
</Properties>
</file>