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717C">
      <w:pPr>
        <w:spacing w:beforeLines="25" w:afterLines="25" w:line="560" w:lineRule="exact"/>
        <w:contextualSpacing/>
        <w:rPr>
          <w:rFonts w:hint="eastAsia" w:ascii="方正小标宋_GBK" w:hAnsi="方正小标宋_GBK" w:eastAsiaTheme="minorEastAsia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</w:t>
      </w:r>
      <w:r>
        <w:rPr>
          <w:rFonts w:hint="eastAsia" w:ascii="方正小标宋_GBK" w:hAnsi="方正小标宋_GBK"/>
          <w:b/>
          <w:bCs/>
          <w:kern w:val="44"/>
          <w:sz w:val="32"/>
          <w:szCs w:val="32"/>
          <w:lang w:val="en-US" w:eastAsia="zh-CN"/>
        </w:rPr>
        <w:t>3</w:t>
      </w:r>
    </w:p>
    <w:p w14:paraId="416F3CA4">
      <w:pPr>
        <w:spacing w:beforeLines="25" w:afterLines="25" w:line="560" w:lineRule="exact"/>
        <w:contextualSpacing/>
        <w:jc w:val="center"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  <w:r>
        <w:rPr>
          <w:rFonts w:ascii="方正小标宋_GBK" w:hAnsi="方正小标宋_GBK"/>
          <w:b/>
          <w:bCs/>
          <w:kern w:val="44"/>
          <w:sz w:val="32"/>
          <w:szCs w:val="32"/>
        </w:rPr>
        <w:t>湖南省农产品产地冷藏保鲜设施建设工程项目验收</w:t>
      </w:r>
    </w:p>
    <w:p w14:paraId="6866D686">
      <w:pPr>
        <w:spacing w:beforeLines="25" w:afterLines="25" w:line="560" w:lineRule="exact"/>
        <w:contextualSpacing/>
        <w:jc w:val="center"/>
        <w:rPr>
          <w:rFonts w:ascii="方正小标宋_GBK" w:hAnsi="方正小标宋_GBK"/>
          <w:b/>
          <w:bCs/>
          <w:kern w:val="44"/>
          <w:sz w:val="32"/>
          <w:szCs w:val="32"/>
        </w:rPr>
      </w:pPr>
      <w:r>
        <w:rPr>
          <w:rFonts w:ascii="方正小标宋_GBK" w:hAnsi="方正小标宋_GBK"/>
          <w:b/>
          <w:bCs/>
          <w:kern w:val="44"/>
          <w:sz w:val="32"/>
          <w:szCs w:val="32"/>
        </w:rPr>
        <w:t>资料清单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663E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1BB533E8">
            <w:pPr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21" w:type="dxa"/>
            <w:vAlign w:val="center"/>
          </w:tcPr>
          <w:p w14:paraId="3B17B321">
            <w:pPr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资料内容</w:t>
            </w:r>
          </w:p>
        </w:tc>
      </w:tr>
      <w:tr w14:paraId="6863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 w14:paraId="5090BDF0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21" w:type="dxa"/>
            <w:vAlign w:val="center"/>
          </w:tcPr>
          <w:p w14:paraId="7BC99FCA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实施主体法人身份证复印件</w:t>
            </w:r>
          </w:p>
        </w:tc>
      </w:tr>
      <w:tr w14:paraId="5E29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4F182B8C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339FF5A9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实施主体营业执照</w:t>
            </w:r>
          </w:p>
        </w:tc>
      </w:tr>
      <w:tr w14:paraId="356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0BA0A0E9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6EAB63AA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承建商营业执照</w:t>
            </w:r>
          </w:p>
        </w:tc>
      </w:tr>
      <w:tr w14:paraId="4F94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51257806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21" w:type="dxa"/>
            <w:vAlign w:val="center"/>
          </w:tcPr>
          <w:p w14:paraId="33864802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实施主体验收资料真实性承诺函</w:t>
            </w:r>
          </w:p>
        </w:tc>
      </w:tr>
      <w:tr w14:paraId="64E1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75A1D40B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21" w:type="dxa"/>
            <w:vAlign w:val="center"/>
          </w:tcPr>
          <w:p w14:paraId="4305E2C1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项目实施前、中、后同参照物或同角度的全景照片与视频等影像资料</w:t>
            </w:r>
          </w:p>
        </w:tc>
      </w:tr>
      <w:tr w14:paraId="1EF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6CC276D8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21" w:type="dxa"/>
            <w:vAlign w:val="center"/>
          </w:tcPr>
          <w:p w14:paraId="422E61B4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隐蔽工程(地面保温施工)施工前、中、后同参照物或同角度的全景照片与</w:t>
            </w:r>
          </w:p>
          <w:p w14:paraId="40522A35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视频等影像资料</w:t>
            </w:r>
          </w:p>
        </w:tc>
      </w:tr>
      <w:tr w14:paraId="2A3D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 w14:paraId="7E11472B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21" w:type="dxa"/>
            <w:vAlign w:val="center"/>
          </w:tcPr>
          <w:p w14:paraId="7B6F6D53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冷库施工合同，承建商提供的设施设备货物清单、合格证书</w:t>
            </w:r>
          </w:p>
        </w:tc>
      </w:tr>
      <w:tr w14:paraId="657E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56820BB4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2EA601F3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实施主体自行采购辅助设施设备的购置合法票据、货物合格证等原始资料</w:t>
            </w:r>
          </w:p>
        </w:tc>
      </w:tr>
      <w:tr w14:paraId="54B1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2A3E753F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21" w:type="dxa"/>
            <w:vAlign w:val="center"/>
          </w:tcPr>
          <w:p w14:paraId="4385EF68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实施主体支付到承建单位对公账户货款的支付凭证</w:t>
            </w:r>
          </w:p>
        </w:tc>
      </w:tr>
      <w:tr w14:paraId="1B94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723E6A48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21" w:type="dxa"/>
            <w:vAlign w:val="center"/>
          </w:tcPr>
          <w:p w14:paraId="3028AE35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完工调试报告</w:t>
            </w:r>
          </w:p>
        </w:tc>
      </w:tr>
      <w:tr w14:paraId="3B79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 w14:paraId="1F67AB95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21" w:type="dxa"/>
            <w:vAlign w:val="center"/>
          </w:tcPr>
          <w:p w14:paraId="07CFD570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压缩机品牌合格证、铭牌照片、生产许可证</w:t>
            </w:r>
          </w:p>
        </w:tc>
      </w:tr>
      <w:tr w14:paraId="3CF6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73BE89A1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427C144B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冷风机品牌合格证、铭牌照片、生产许可证</w:t>
            </w:r>
          </w:p>
        </w:tc>
      </w:tr>
      <w:tr w14:paraId="6855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3CDC4AE2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051A7E42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冷库门品牌合格证、生产许可证</w:t>
            </w:r>
          </w:p>
        </w:tc>
      </w:tr>
      <w:tr w14:paraId="0053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65947E77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445D0184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库体保温材料品牌合格证、生产许可证</w:t>
            </w:r>
          </w:p>
        </w:tc>
      </w:tr>
      <w:tr w14:paraId="36D9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5ED2C323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45F0814B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库体材料第三方专业机构出具的检测报告(含库板厚度、密度为35-42kg/m3、阻燃等级BI)</w:t>
            </w:r>
          </w:p>
        </w:tc>
      </w:tr>
      <w:tr w14:paraId="5D19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 w14:paraId="165F359F"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1" w:type="dxa"/>
            <w:vAlign w:val="center"/>
          </w:tcPr>
          <w:p w14:paraId="7D76320F"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由实施主体签字验收的材料进场验收报告</w:t>
            </w:r>
          </w:p>
        </w:tc>
      </w:tr>
    </w:tbl>
    <w:p w14:paraId="662C0438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5B0B0496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6AB33D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single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7E1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2024-06-25T01:12:02Z</dcterms:created>
  <dc:creator>Administrator</dc:creator>
  <cp:lastModifiedBy>Administrator</cp:lastModifiedBy>
  <dcterms:modified xsi:type="dcterms:W3CDTF">2024-06-25T01:13:58Z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2065D4155391439C99BDD41D19C52B3D_12</vt:lpwstr>
  </property>
</Properties>
</file>