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3EFE" w:rsidRDefault="008B3EFE">
      <w:pPr>
        <w:spacing w:line="600" w:lineRule="exact"/>
        <w:jc w:val="center"/>
        <w:rPr>
          <w:rFonts w:ascii="仿宋" w:eastAsia="仿宋" w:hAnsi="仿宋" w:cs="仿宋"/>
          <w:sz w:val="32"/>
          <w:szCs w:val="32"/>
        </w:rPr>
      </w:pPr>
    </w:p>
    <w:p w:rsidR="008B3EFE" w:rsidRDefault="008B3EFE">
      <w:pPr>
        <w:spacing w:line="600" w:lineRule="exact"/>
        <w:jc w:val="center"/>
        <w:rPr>
          <w:rFonts w:ascii="仿宋" w:eastAsia="仿宋" w:hAnsi="仿宋" w:cs="仿宋"/>
          <w:sz w:val="32"/>
          <w:szCs w:val="32"/>
        </w:rPr>
      </w:pPr>
    </w:p>
    <w:p w:rsidR="008B3EFE" w:rsidRDefault="008B3EFE">
      <w:pPr>
        <w:spacing w:line="600" w:lineRule="exact"/>
        <w:jc w:val="center"/>
        <w:rPr>
          <w:rFonts w:ascii="仿宋" w:eastAsia="仿宋" w:hAnsi="仿宋" w:cs="仿宋"/>
          <w:sz w:val="32"/>
          <w:szCs w:val="32"/>
        </w:rPr>
      </w:pPr>
    </w:p>
    <w:p w:rsidR="008B3EFE" w:rsidRDefault="008B3EFE"/>
    <w:p w:rsidR="008B3EFE" w:rsidRDefault="008B3EFE">
      <w:pPr>
        <w:widowControl/>
        <w:jc w:val="both"/>
        <w:rPr>
          <w:rFonts w:ascii="仿宋" w:eastAsia="仿宋" w:hAnsi="仿宋"/>
          <w:sz w:val="32"/>
          <w:szCs w:val="32"/>
          <w:lang w:eastAsia="zh-CN"/>
        </w:rPr>
      </w:pPr>
    </w:p>
    <w:p w:rsidR="008B3EFE" w:rsidRDefault="008B3EFE">
      <w:pPr>
        <w:widowControl/>
        <w:jc w:val="both"/>
        <w:rPr>
          <w:rFonts w:ascii="仿宋" w:eastAsia="仿宋" w:hAnsi="仿宋"/>
          <w:b w:val="0"/>
          <w:bCs w:val="0"/>
          <w:sz w:val="32"/>
          <w:szCs w:val="32"/>
          <w:lang w:eastAsia="zh-CN"/>
        </w:rPr>
      </w:pPr>
    </w:p>
    <w:p w:rsidR="008B3EFE" w:rsidRDefault="008B3EFE">
      <w:pPr>
        <w:widowControl/>
        <w:jc w:val="right"/>
        <w:rPr>
          <w:rFonts w:ascii="仿宋" w:eastAsia="仿宋" w:hAnsi="仿宋"/>
          <w:b w:val="0"/>
          <w:bCs w:val="0"/>
          <w:sz w:val="32"/>
          <w:szCs w:val="32"/>
          <w:lang w:eastAsia="zh-CN"/>
        </w:rPr>
      </w:pPr>
    </w:p>
    <w:p w:rsidR="008B3EFE" w:rsidRDefault="008B3EFE">
      <w:pPr>
        <w:widowControl/>
        <w:jc w:val="right"/>
        <w:rPr>
          <w:rFonts w:ascii="仿宋" w:eastAsia="仿宋" w:hAnsi="仿宋" w:hint="eastAsia"/>
          <w:b w:val="0"/>
          <w:bCs w:val="0"/>
          <w:sz w:val="32"/>
          <w:szCs w:val="32"/>
          <w:lang w:eastAsia="zh-CN"/>
        </w:rPr>
      </w:pPr>
    </w:p>
    <w:p w:rsidR="004C0FBE" w:rsidRDefault="004C0FBE">
      <w:pPr>
        <w:widowControl/>
        <w:jc w:val="right"/>
        <w:rPr>
          <w:rFonts w:ascii="仿宋" w:eastAsia="仿宋" w:hAnsi="仿宋"/>
          <w:b w:val="0"/>
          <w:bCs w:val="0"/>
          <w:sz w:val="32"/>
          <w:szCs w:val="32"/>
          <w:lang w:eastAsia="zh-CN"/>
        </w:rPr>
      </w:pPr>
    </w:p>
    <w:p w:rsidR="008B3EFE" w:rsidRDefault="00F13E4E">
      <w:pPr>
        <w:pStyle w:val="1"/>
        <w:rPr>
          <w:b w:val="0"/>
          <w:bCs w:val="0"/>
        </w:rPr>
      </w:pPr>
      <w:r>
        <w:rPr>
          <w:rFonts w:hint="eastAsia"/>
          <w:b w:val="0"/>
          <w:bCs w:val="0"/>
        </w:rPr>
        <w:t>关于举办</w:t>
      </w:r>
      <w:r>
        <w:rPr>
          <w:rFonts w:ascii="方正小标宋简体" w:hAnsi="方正小标宋简体" w:cs="方正小标宋简体" w:hint="eastAsia"/>
          <w:b w:val="0"/>
          <w:bCs w:val="0"/>
        </w:rPr>
        <w:t>2020</w:t>
      </w:r>
      <w:r>
        <w:rPr>
          <w:rFonts w:hint="eastAsia"/>
          <w:b w:val="0"/>
          <w:bCs w:val="0"/>
        </w:rPr>
        <w:t>年</w:t>
      </w:r>
      <w:r w:rsidR="004C0FBE">
        <w:rPr>
          <w:rFonts w:hint="eastAsia"/>
          <w:b w:val="0"/>
          <w:bCs w:val="0"/>
          <w:lang w:eastAsia="zh-CN"/>
        </w:rPr>
        <w:t>冷水滩区</w:t>
      </w:r>
      <w:r>
        <w:rPr>
          <w:rFonts w:hint="eastAsia"/>
          <w:b w:val="0"/>
          <w:bCs w:val="0"/>
        </w:rPr>
        <w:t>“教育装备和实验教学应用”征文活动的通知</w:t>
      </w:r>
    </w:p>
    <w:p w:rsidR="008B3EFE" w:rsidRDefault="008B3EFE">
      <w:pPr>
        <w:spacing w:line="600" w:lineRule="exact"/>
        <w:rPr>
          <w:rFonts w:ascii="仿宋" w:eastAsia="仿宋" w:hAnsi="仿宋" w:cs="仿宋"/>
          <w:sz w:val="32"/>
          <w:szCs w:val="32"/>
        </w:rPr>
      </w:pPr>
    </w:p>
    <w:p w:rsidR="008B3EFE" w:rsidRDefault="00F13E4E" w:rsidP="00686352">
      <w:pPr>
        <w:spacing w:line="480" w:lineRule="exact"/>
        <w:rPr>
          <w:rFonts w:ascii="仿宋" w:eastAsia="仿宋" w:hAnsi="仿宋" w:cs="仿宋"/>
          <w:b w:val="0"/>
          <w:bCs w:val="0"/>
          <w:sz w:val="32"/>
          <w:szCs w:val="32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</w:rPr>
        <w:t>各</w:t>
      </w:r>
      <w:r w:rsidR="004C0FBE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中</w:t>
      </w:r>
      <w:r w:rsidR="004C0FBE">
        <w:rPr>
          <w:rFonts w:ascii="仿宋" w:eastAsia="仿宋" w:hAnsi="仿宋" w:cs="仿宋" w:hint="eastAsia"/>
          <w:b w:val="0"/>
          <w:bCs w:val="0"/>
          <w:sz w:val="32"/>
          <w:szCs w:val="32"/>
        </w:rPr>
        <w:t>小学校（含民办学校）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</w:rPr>
        <w:t>：</w:t>
      </w:r>
    </w:p>
    <w:p w:rsidR="008B3EFE" w:rsidRDefault="00F13E4E" w:rsidP="00686352">
      <w:pPr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为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</w:rPr>
        <w:t>深入贯彻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全省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</w:rPr>
        <w:t>教育大会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和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</w:rPr>
        <w:t>基础教育工作会议精神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，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认真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</w:rPr>
        <w:t>落实《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</w:rPr>
        <w:t>2020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</w:rPr>
        <w:t>年湖南省教育生产装备处工作要点》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（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</w:rPr>
        <w:t>湘教备通〔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</w:rPr>
        <w:t>2020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</w:rPr>
        <w:t>〕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</w:rPr>
        <w:t>2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</w:rPr>
        <w:t>号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）</w:t>
      </w:r>
      <w:r w:rsidR="004C0FBE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和永州市教学仪器站《关于举办2020年永州市“教育装备和实验教学应用”征文活动的通知》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</w:rPr>
        <w:t>文件精神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，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</w:rPr>
        <w:t>进一步提升全</w:t>
      </w:r>
      <w:r w:rsidR="004C0FBE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区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</w:rPr>
        <w:t>教师实验教学水平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，强化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全</w:t>
      </w:r>
      <w:r w:rsidR="004C0FBE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区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实验教学研培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工作，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</w:rPr>
        <w:t>我</w:t>
      </w:r>
      <w:r w:rsidR="004C0FBE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局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</w:rPr>
        <w:t>决定举办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2020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</w:rPr>
        <w:t>年</w:t>
      </w:r>
      <w:r w:rsidR="004C0FBE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冷水滩区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“教育装备和实验教学应用”征文活动。现将有关事项通知如下：</w:t>
      </w:r>
    </w:p>
    <w:p w:rsidR="008B3EFE" w:rsidRDefault="00F13E4E" w:rsidP="00686352">
      <w:pPr>
        <w:spacing w:line="480" w:lineRule="exact"/>
        <w:ind w:firstLineChars="200" w:firstLine="640"/>
        <w:rPr>
          <w:rFonts w:ascii="黑体" w:eastAsia="黑体" w:hAnsi="黑体" w:cs="黑体"/>
          <w:b w:val="0"/>
          <w:bCs w:val="0"/>
          <w:sz w:val="32"/>
          <w:szCs w:val="32"/>
          <w:lang w:eastAsia="zh-CN"/>
        </w:rPr>
      </w:pPr>
      <w:r>
        <w:rPr>
          <w:rFonts w:ascii="黑体" w:eastAsia="黑体" w:hAnsi="黑体" w:cs="黑体" w:hint="eastAsia"/>
          <w:b w:val="0"/>
          <w:bCs w:val="0"/>
          <w:sz w:val="32"/>
          <w:szCs w:val="32"/>
          <w:lang w:eastAsia="zh-CN"/>
        </w:rPr>
        <w:t>—、征文对象</w:t>
      </w:r>
    </w:p>
    <w:p w:rsidR="008B3EFE" w:rsidRDefault="00F13E4E" w:rsidP="00686352">
      <w:pPr>
        <w:spacing w:line="480" w:lineRule="exact"/>
        <w:ind w:firstLineChars="200" w:firstLine="640"/>
        <w:rPr>
          <w:rFonts w:ascii="黑体" w:eastAsia="黑体" w:hAnsi="黑体" w:cs="黑体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全</w:t>
      </w:r>
      <w:r w:rsidR="004C0FBE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区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中学理科教师、小学科学教师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。</w:t>
      </w:r>
    </w:p>
    <w:p w:rsidR="008B3EFE" w:rsidRDefault="00F13E4E" w:rsidP="00686352">
      <w:pPr>
        <w:spacing w:line="480" w:lineRule="exact"/>
        <w:ind w:firstLineChars="200" w:firstLine="640"/>
        <w:rPr>
          <w:rFonts w:ascii="黑体" w:eastAsia="黑体" w:hAnsi="黑体" w:cs="黑体"/>
          <w:b w:val="0"/>
          <w:bCs w:val="0"/>
          <w:sz w:val="32"/>
          <w:szCs w:val="32"/>
          <w:lang w:eastAsia="zh-CN"/>
        </w:rPr>
      </w:pPr>
      <w:r>
        <w:rPr>
          <w:rFonts w:ascii="黑体" w:eastAsia="黑体" w:hAnsi="黑体" w:cs="黑体" w:hint="eastAsia"/>
          <w:b w:val="0"/>
          <w:bCs w:val="0"/>
          <w:sz w:val="32"/>
          <w:szCs w:val="32"/>
          <w:lang w:eastAsia="zh-CN"/>
        </w:rPr>
        <w:t>二、征文内容</w:t>
      </w:r>
    </w:p>
    <w:p w:rsidR="008B3EFE" w:rsidRDefault="00F13E4E" w:rsidP="00686352">
      <w:pPr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1.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围绕中学理科、小学科学在新课程改革方面所面临的理论与实践问题，探索如何更好地开展实验教学；</w:t>
      </w:r>
    </w:p>
    <w:p w:rsidR="008B3EFE" w:rsidRDefault="00F13E4E" w:rsidP="00686352">
      <w:pPr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2.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针对当前中学理科实验教学、小学科学课在新课程改革方面的重点、热点与难点问题，进行前瞻性、前沿性的研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lastRenderedPageBreak/>
        <w:t>究；</w:t>
      </w:r>
    </w:p>
    <w:p w:rsidR="008B3EFE" w:rsidRDefault="00F13E4E" w:rsidP="00686352">
      <w:pPr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3.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中学理科实验教学、小学科学在新课程改革方面的成功案例分析与研究；</w:t>
      </w:r>
    </w:p>
    <w:p w:rsidR="008B3EFE" w:rsidRDefault="00F13E4E" w:rsidP="00686352">
      <w:pPr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4.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新形势下实验室建设和管理如何主动适应要求，为教育教学改革服务；</w:t>
      </w:r>
    </w:p>
    <w:p w:rsidR="008B3EFE" w:rsidRDefault="00F13E4E" w:rsidP="00686352">
      <w:pPr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5.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中学理科、小学科学实验教学活动的成果及经验总结；</w:t>
      </w:r>
    </w:p>
    <w:p w:rsidR="008B3EFE" w:rsidRDefault="00F13E4E" w:rsidP="00686352">
      <w:pPr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6.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利用信息技术等现代教育技术手段，促进实验教学质量提高的研究；</w:t>
      </w:r>
    </w:p>
    <w:p w:rsidR="008B3EFE" w:rsidRDefault="00F13E4E" w:rsidP="00686352">
      <w:pPr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7.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利用微课、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STEAM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、创客教育手段开展实验教学的经验总结；</w:t>
      </w:r>
    </w:p>
    <w:p w:rsidR="008B3EFE" w:rsidRDefault="00F13E4E" w:rsidP="00686352">
      <w:pPr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8.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机器人教育研究；</w:t>
      </w:r>
    </w:p>
    <w:p w:rsidR="008B3EFE" w:rsidRDefault="00F13E4E" w:rsidP="00686352">
      <w:pPr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9.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实验改进、实验设计与技术及自制教具方面的成果；</w:t>
      </w:r>
    </w:p>
    <w:p w:rsidR="008B3EFE" w:rsidRDefault="00F13E4E" w:rsidP="00686352">
      <w:pPr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10.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探究性实验活动设计与数字化实验室建设。</w:t>
      </w:r>
    </w:p>
    <w:p w:rsidR="008B3EFE" w:rsidRDefault="00F13E4E" w:rsidP="00686352">
      <w:pPr>
        <w:spacing w:line="480" w:lineRule="exact"/>
        <w:ind w:firstLineChars="200" w:firstLine="640"/>
        <w:rPr>
          <w:rFonts w:ascii="黑体" w:eastAsia="黑体" w:hAnsi="黑体" w:cs="黑体"/>
          <w:b w:val="0"/>
          <w:bCs w:val="0"/>
          <w:sz w:val="32"/>
          <w:szCs w:val="32"/>
          <w:lang w:eastAsia="zh-CN"/>
        </w:rPr>
      </w:pPr>
      <w:r>
        <w:rPr>
          <w:rFonts w:ascii="黑体" w:eastAsia="黑体" w:hAnsi="黑体" w:cs="黑体" w:hint="eastAsia"/>
          <w:b w:val="0"/>
          <w:bCs w:val="0"/>
          <w:sz w:val="32"/>
          <w:szCs w:val="32"/>
          <w:lang w:eastAsia="zh-CN"/>
        </w:rPr>
        <w:t>三、征文活动截止时间</w:t>
      </w:r>
    </w:p>
    <w:p w:rsidR="008B3EFE" w:rsidRDefault="00F13E4E" w:rsidP="00686352">
      <w:pPr>
        <w:spacing w:line="480" w:lineRule="exact"/>
        <w:ind w:firstLineChars="400" w:firstLine="128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2020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年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6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月</w:t>
      </w:r>
      <w:r w:rsidR="004C0FBE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18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日。</w:t>
      </w:r>
    </w:p>
    <w:p w:rsidR="008B3EFE" w:rsidRDefault="00F13E4E" w:rsidP="00686352">
      <w:pPr>
        <w:spacing w:line="480" w:lineRule="exact"/>
        <w:ind w:firstLineChars="200" w:firstLine="640"/>
        <w:rPr>
          <w:rFonts w:ascii="黑体" w:eastAsia="黑体" w:hAnsi="黑体" w:cs="黑体"/>
          <w:b w:val="0"/>
          <w:bCs w:val="0"/>
          <w:sz w:val="32"/>
          <w:szCs w:val="32"/>
          <w:lang w:eastAsia="zh-CN"/>
        </w:rPr>
      </w:pPr>
      <w:r>
        <w:rPr>
          <w:rFonts w:ascii="黑体" w:eastAsia="黑体" w:hAnsi="黑体" w:cs="黑体" w:hint="eastAsia"/>
          <w:b w:val="0"/>
          <w:bCs w:val="0"/>
          <w:sz w:val="32"/>
          <w:szCs w:val="32"/>
          <w:lang w:eastAsia="zh-CN"/>
        </w:rPr>
        <w:t>四、征文要求</w:t>
      </w:r>
    </w:p>
    <w:p w:rsidR="008B3EFE" w:rsidRDefault="00F13E4E" w:rsidP="00686352">
      <w:pPr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1.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选题新颖、题材科学、逻辑严谨、语言流畅、字数不限。</w:t>
      </w:r>
    </w:p>
    <w:p w:rsidR="008B3EFE" w:rsidRDefault="00F13E4E" w:rsidP="00686352">
      <w:pPr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2.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论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文撰写符合学术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论文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规范（含摘要、关键词、参考文献），要求论题表述准确，论据引用规范，论证结构合理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,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论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文涉及的图表、公式、标点符号等符合国家相关标准。</w:t>
      </w:r>
    </w:p>
    <w:p w:rsidR="008B3EFE" w:rsidRDefault="00F13E4E" w:rsidP="00686352">
      <w:pPr>
        <w:spacing w:line="480" w:lineRule="exact"/>
        <w:ind w:firstLineChars="200" w:firstLine="640"/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3.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论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文要求原创，严禁抄袭，文责自负。</w:t>
      </w:r>
      <w:r w:rsidR="00ED4E41" w:rsidRPr="00ED4E41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论文查重</w:t>
      </w:r>
      <w:r w:rsidR="000D550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率</w:t>
      </w:r>
      <w:r w:rsidR="00ED4E41" w:rsidRPr="00ED4E41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超过</w:t>
      </w:r>
      <w:r w:rsidR="00ED4E41" w:rsidRPr="00ED4E41"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  <w:t>30%</w:t>
      </w:r>
      <w:r w:rsidR="00ED4E41" w:rsidRPr="00ED4E41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的不予评奖。</w:t>
      </w:r>
    </w:p>
    <w:p w:rsidR="00ED4E41" w:rsidRDefault="004C0FBE" w:rsidP="00686352">
      <w:pPr>
        <w:spacing w:line="480" w:lineRule="exact"/>
        <w:ind w:firstLineChars="200" w:firstLine="640"/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4.</w:t>
      </w:r>
      <w:r w:rsidR="00ED4E41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参评论文格式要求：</w:t>
      </w:r>
      <w:r w:rsidR="00ED4E41" w:rsidRPr="00ED4E41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参评论文格式包括论文题目、作者和单位、摘要、关键词、正文、参考文献等，题目用</w:t>
      </w:r>
      <w:r w:rsidR="00ED4E41" w:rsidRPr="00ED4E41"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  <w:t>2</w:t>
      </w:r>
      <w:r w:rsidR="00ED4E41" w:rsidRPr="00ED4E41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号黑体字，作者和单位用</w:t>
      </w:r>
      <w:r w:rsidR="00ED4E41" w:rsidRPr="00ED4E41"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  <w:t>3</w:t>
      </w:r>
      <w:r w:rsidR="00ED4E41" w:rsidRPr="00ED4E41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号宋体字，摘要、关键词</w:t>
      </w:r>
      <w:r w:rsidR="00ED4E41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、参考文献</w:t>
      </w:r>
      <w:r w:rsidR="00ED4E41" w:rsidRPr="00ED4E41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用</w:t>
      </w:r>
      <w:r w:rsidR="00ED4E41" w:rsidRPr="00ED4E41"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  <w:t>4</w:t>
      </w:r>
      <w:r w:rsidR="00ED4E41" w:rsidRPr="00ED4E41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号仿宋体，正文用</w:t>
      </w:r>
      <w:r w:rsidR="00ED4E41" w:rsidRPr="00ED4E41"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  <w:t>3</w:t>
      </w:r>
      <w:r w:rsidR="00ED4E41" w:rsidRPr="00ED4E41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号宋体字。</w:t>
      </w:r>
    </w:p>
    <w:p w:rsidR="008B3EFE" w:rsidRDefault="00F13E4E" w:rsidP="00686352">
      <w:pPr>
        <w:spacing w:line="480" w:lineRule="exact"/>
        <w:ind w:firstLineChars="200" w:firstLine="640"/>
        <w:rPr>
          <w:rFonts w:ascii="黑体" w:eastAsia="黑体" w:hAnsi="黑体" w:cs="黑体"/>
          <w:b w:val="0"/>
          <w:bCs w:val="0"/>
          <w:sz w:val="32"/>
          <w:szCs w:val="32"/>
          <w:lang w:eastAsia="zh-CN"/>
        </w:rPr>
      </w:pPr>
      <w:r>
        <w:rPr>
          <w:rFonts w:ascii="黑体" w:eastAsia="黑体" w:hAnsi="黑体" w:cs="黑体" w:hint="eastAsia"/>
          <w:b w:val="0"/>
          <w:bCs w:val="0"/>
          <w:sz w:val="32"/>
          <w:szCs w:val="32"/>
          <w:lang w:eastAsia="zh-CN"/>
        </w:rPr>
        <w:t>五、征文评选与奖励设置</w:t>
      </w:r>
    </w:p>
    <w:p w:rsidR="008B3EFE" w:rsidRDefault="00F13E4E" w:rsidP="00686352">
      <w:pPr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1.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所有参评</w:t>
      </w:r>
      <w:r w:rsidR="000D550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论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文均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由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各</w:t>
      </w:r>
      <w:r w:rsid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学校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进行初评，将初评结果按每</w:t>
      </w:r>
      <w:r w:rsid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lastRenderedPageBreak/>
        <w:t>组别3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-</w:t>
      </w:r>
      <w:r w:rsid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4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篇</w:t>
      </w:r>
      <w:r w:rsidR="000D550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论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文进行汇总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与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汇总表（附件</w:t>
      </w:r>
      <w:r w:rsidR="000D550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1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）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一起</w:t>
      </w:r>
      <w:r w:rsid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打包上报我</w:t>
      </w:r>
      <w:r w:rsidR="000D550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局电教仪器</w:t>
      </w:r>
      <w:r w:rsid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站；我局电教仪器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将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组织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评审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专家进行复评、终评。</w:t>
      </w:r>
    </w:p>
    <w:p w:rsidR="008B3EFE" w:rsidRDefault="00F13E4E" w:rsidP="00686352">
      <w:pPr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2.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本次征文活动分理论组、物理组、化学组、生物组、信息技术组、小学科学组等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6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个组别进行终评，每学科按照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20%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、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30%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、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35%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的比例评出一、二、三等奖，并择优推荐送</w:t>
      </w:r>
      <w:r w:rsid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市级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参评。</w:t>
      </w:r>
    </w:p>
    <w:p w:rsidR="008B3EFE" w:rsidRDefault="00F13E4E" w:rsidP="00686352">
      <w:pPr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3.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本次征文活动设优秀组织奖</w:t>
      </w:r>
      <w:r w:rsid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5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名。</w:t>
      </w:r>
    </w:p>
    <w:p w:rsidR="008B3EFE" w:rsidRDefault="00F13E4E" w:rsidP="00686352">
      <w:pPr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4.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获奖征文与优秀组织奖由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我</w:t>
      </w:r>
      <w:r w:rsid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局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颁发获奖证书。</w:t>
      </w:r>
    </w:p>
    <w:p w:rsidR="008B3EFE" w:rsidRDefault="00F13E4E" w:rsidP="00686352">
      <w:pPr>
        <w:spacing w:line="480" w:lineRule="exact"/>
        <w:ind w:firstLineChars="200" w:firstLine="640"/>
        <w:rPr>
          <w:rFonts w:ascii="黑体" w:eastAsia="黑体" w:hAnsi="黑体" w:cs="黑体"/>
          <w:b w:val="0"/>
          <w:bCs w:val="0"/>
          <w:sz w:val="32"/>
          <w:szCs w:val="32"/>
          <w:lang w:eastAsia="zh-CN"/>
        </w:rPr>
      </w:pPr>
      <w:r>
        <w:rPr>
          <w:rFonts w:ascii="黑体" w:eastAsia="黑体" w:hAnsi="黑体" w:cs="黑体" w:hint="eastAsia"/>
          <w:b w:val="0"/>
          <w:bCs w:val="0"/>
          <w:sz w:val="32"/>
          <w:szCs w:val="32"/>
          <w:lang w:eastAsia="zh-CN"/>
        </w:rPr>
        <w:t>六、其他事项</w:t>
      </w:r>
    </w:p>
    <w:p w:rsidR="00F1471A" w:rsidRPr="00F1471A" w:rsidRDefault="00F1471A" w:rsidP="00686352">
      <w:pPr>
        <w:tabs>
          <w:tab w:val="left" w:pos="1749"/>
        </w:tabs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 w:rsidRPr="00F1471A"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  <w:t>1.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请各学校积极组织本校的征文对象参加本次征文活动，安排专人负责本次征文活动的组织报送工作。学校进行初评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时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，对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参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评论文在网上进行检测打假，并将论文查重率填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写在《参评论文汇总表》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上报</w:t>
      </w:r>
      <w:r w:rsidRPr="00F1471A"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  <w:t>(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查重截屏图片一并上报</w:t>
      </w:r>
      <w:r w:rsidRPr="00F1471A"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  <w:t>)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，严禁将抄袭论文上报。</w:t>
      </w:r>
    </w:p>
    <w:p w:rsidR="00F1471A" w:rsidRPr="00F1471A" w:rsidRDefault="00F1471A" w:rsidP="00686352">
      <w:pPr>
        <w:tabs>
          <w:tab w:val="left" w:pos="1749"/>
        </w:tabs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 w:rsidRPr="00F1471A"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  <w:t>2.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以学校为单位报送论文，不接受个人报送，各单位参评论文、参评论文汇总表（见附件</w:t>
      </w:r>
      <w:r w:rsidRPr="00F1471A"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  <w:t>1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）的纸质稿（各</w:t>
      </w:r>
      <w:r w:rsidRPr="00F1471A"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  <w:t>1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份）于</w:t>
      </w:r>
      <w:r w:rsidRPr="00F1471A"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  <w:t>20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20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年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6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月</w:t>
      </w:r>
      <w: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18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日前报送</w:t>
      </w:r>
      <w:r w:rsidR="00703650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我局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电教仪器站，</w:t>
      </w:r>
      <w:r w:rsidR="0026326D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参评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论文（按分组建文件夹）、</w:t>
      </w:r>
      <w:r w:rsidR="0026326D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参评论文汇总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表电子稿打包发至邮箱</w:t>
      </w:r>
      <w:r w:rsidRPr="00F1471A"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  <w:t>284049705@qq.com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，联系人：钟巧玲，电话：</w:t>
      </w:r>
      <w:r w:rsidRPr="00F1471A"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  <w:t>13100225070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。逾期作自动放弃处理</w:t>
      </w:r>
      <w:r w:rsidR="0026326D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。</w:t>
      </w:r>
    </w:p>
    <w:p w:rsidR="00F1471A" w:rsidRPr="00F1471A" w:rsidRDefault="00F1471A" w:rsidP="00686352">
      <w:pPr>
        <w:tabs>
          <w:tab w:val="left" w:pos="1749"/>
        </w:tabs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 w:rsidRPr="00F1471A"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  <w:t>3.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本次论文评选不收取任何费用，每人限报一篇；论文请勿一稿多投，来稿一律不退。</w:t>
      </w:r>
    </w:p>
    <w:p w:rsidR="00F1471A" w:rsidRPr="00F1471A" w:rsidRDefault="00F1471A" w:rsidP="00686352">
      <w:pPr>
        <w:tabs>
          <w:tab w:val="left" w:pos="1749"/>
        </w:tabs>
        <w:spacing w:line="480" w:lineRule="exact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</w:p>
    <w:p w:rsidR="00F1471A" w:rsidRPr="00F1471A" w:rsidRDefault="00F1471A" w:rsidP="00686352">
      <w:pPr>
        <w:tabs>
          <w:tab w:val="left" w:pos="1749"/>
        </w:tabs>
        <w:spacing w:line="480" w:lineRule="exact"/>
        <w:ind w:firstLineChars="200" w:firstLine="640"/>
        <w:jc w:val="right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永州市冷水滩区教育局</w:t>
      </w:r>
    </w:p>
    <w:p w:rsidR="00F1471A" w:rsidRPr="00F1471A" w:rsidRDefault="00F1471A" w:rsidP="00686352">
      <w:pPr>
        <w:tabs>
          <w:tab w:val="left" w:pos="1749"/>
        </w:tabs>
        <w:spacing w:line="480" w:lineRule="exact"/>
        <w:ind w:firstLineChars="200" w:firstLine="640"/>
        <w:jc w:val="right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  <w:r w:rsidRPr="00F1471A"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  <w:t>20</w:t>
      </w:r>
      <w:r w:rsidR="0026326D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20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年</w:t>
      </w:r>
      <w:r w:rsidR="0026326D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5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月</w:t>
      </w:r>
      <w:r w:rsidRPr="00F1471A"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  <w:t>18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日</w:t>
      </w:r>
      <w:r w:rsidRPr="00F1471A"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  <w:t xml:space="preserve">  </w:t>
      </w:r>
    </w:p>
    <w:p w:rsidR="00F1471A" w:rsidRPr="00F1471A" w:rsidRDefault="00F1471A" w:rsidP="00686352">
      <w:pPr>
        <w:tabs>
          <w:tab w:val="left" w:pos="1749"/>
        </w:tabs>
        <w:spacing w:line="480" w:lineRule="exact"/>
        <w:ind w:firstLineChars="200" w:firstLine="640"/>
        <w:jc w:val="right"/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</w:pPr>
    </w:p>
    <w:p w:rsidR="00EF273C" w:rsidRDefault="00F1471A" w:rsidP="00E337A9">
      <w:pPr>
        <w:tabs>
          <w:tab w:val="left" w:pos="1749"/>
        </w:tabs>
        <w:spacing w:line="480" w:lineRule="exact"/>
        <w:ind w:firstLineChars="200" w:firstLine="640"/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</w:pP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附件</w:t>
      </w:r>
      <w:r w:rsidRPr="00F1471A"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  <w:t>1</w:t>
      </w:r>
      <w:r w:rsidRPr="00F1471A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：</w:t>
      </w:r>
      <w:r w:rsidR="00E337A9" w:rsidRPr="00E337A9">
        <w:rPr>
          <w:rFonts w:ascii="仿宋" w:eastAsia="仿宋" w:hAnsi="仿宋" w:cs="仿宋"/>
          <w:b w:val="0"/>
          <w:bCs w:val="0"/>
          <w:sz w:val="32"/>
          <w:szCs w:val="32"/>
          <w:lang w:eastAsia="zh-CN"/>
        </w:rPr>
        <w:t>2020</w:t>
      </w:r>
      <w:r w:rsidR="00E337A9" w:rsidRPr="00E337A9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年冷水滩区“教育装备和实验教学应用”</w:t>
      </w:r>
      <w:r w:rsidR="00E337A9"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  <w:t>参评论文汇总表</w:t>
      </w:r>
    </w:p>
    <w:p w:rsidR="00E337A9" w:rsidRDefault="00E337A9" w:rsidP="00EF273C">
      <w:pPr>
        <w:rPr>
          <w:rFonts w:ascii="仿宋" w:eastAsia="仿宋" w:hAnsi="仿宋" w:cs="仿宋" w:hint="eastAsia"/>
          <w:b w:val="0"/>
          <w:bCs w:val="0"/>
          <w:sz w:val="32"/>
          <w:szCs w:val="32"/>
          <w:lang w:eastAsia="zh-CN"/>
        </w:rPr>
      </w:pPr>
    </w:p>
    <w:p w:rsidR="00EF273C" w:rsidRDefault="00EF273C" w:rsidP="00EF273C">
      <w:pPr>
        <w:rPr>
          <w:sz w:val="28"/>
          <w:szCs w:val="36"/>
        </w:rPr>
      </w:pPr>
      <w:r>
        <w:rPr>
          <w:rFonts w:hint="eastAsia"/>
          <w:sz w:val="28"/>
          <w:szCs w:val="36"/>
        </w:rPr>
        <w:t>附件1：</w:t>
      </w:r>
    </w:p>
    <w:p w:rsidR="00E337A9" w:rsidRPr="00E337A9" w:rsidRDefault="00E337A9" w:rsidP="00E337A9">
      <w:pPr>
        <w:tabs>
          <w:tab w:val="left" w:pos="1749"/>
        </w:tabs>
        <w:spacing w:line="480" w:lineRule="exact"/>
        <w:ind w:firstLineChars="200" w:firstLine="723"/>
        <w:jc w:val="center"/>
        <w:rPr>
          <w:rFonts w:asciiTheme="majorEastAsia" w:eastAsiaTheme="majorEastAsia" w:hAnsiTheme="majorEastAsia" w:cs="仿宋" w:hint="eastAsia"/>
          <w:bCs w:val="0"/>
          <w:sz w:val="36"/>
          <w:szCs w:val="36"/>
          <w:lang w:eastAsia="zh-CN"/>
        </w:rPr>
      </w:pPr>
      <w:r w:rsidRPr="00E337A9">
        <w:rPr>
          <w:rFonts w:asciiTheme="majorEastAsia" w:eastAsiaTheme="majorEastAsia" w:hAnsiTheme="majorEastAsia" w:cs="仿宋"/>
          <w:bCs w:val="0"/>
          <w:sz w:val="36"/>
          <w:szCs w:val="36"/>
          <w:lang w:eastAsia="zh-CN"/>
        </w:rPr>
        <w:t>2020</w:t>
      </w:r>
      <w:r w:rsidRPr="00E337A9">
        <w:rPr>
          <w:rFonts w:asciiTheme="majorEastAsia" w:eastAsiaTheme="majorEastAsia" w:hAnsiTheme="majorEastAsia" w:cs="仿宋" w:hint="eastAsia"/>
          <w:bCs w:val="0"/>
          <w:sz w:val="36"/>
          <w:szCs w:val="36"/>
          <w:lang w:eastAsia="zh-CN"/>
        </w:rPr>
        <w:t>年冷水滩区“教育装备和实验教学应用”</w:t>
      </w:r>
    </w:p>
    <w:p w:rsidR="00E337A9" w:rsidRPr="00E337A9" w:rsidRDefault="00E337A9" w:rsidP="00E337A9">
      <w:pPr>
        <w:tabs>
          <w:tab w:val="left" w:pos="1749"/>
        </w:tabs>
        <w:spacing w:line="480" w:lineRule="exact"/>
        <w:ind w:firstLineChars="200" w:firstLine="723"/>
        <w:jc w:val="center"/>
        <w:rPr>
          <w:rFonts w:asciiTheme="majorEastAsia" w:eastAsiaTheme="majorEastAsia" w:hAnsiTheme="majorEastAsia" w:cs="仿宋" w:hint="eastAsia"/>
          <w:bCs w:val="0"/>
          <w:sz w:val="36"/>
          <w:szCs w:val="36"/>
          <w:lang w:eastAsia="zh-CN"/>
        </w:rPr>
      </w:pPr>
      <w:r w:rsidRPr="00E337A9">
        <w:rPr>
          <w:rFonts w:asciiTheme="majorEastAsia" w:eastAsiaTheme="majorEastAsia" w:hAnsiTheme="majorEastAsia" w:cs="仿宋" w:hint="eastAsia"/>
          <w:bCs w:val="0"/>
          <w:sz w:val="36"/>
          <w:szCs w:val="36"/>
          <w:lang w:eastAsia="zh-CN"/>
        </w:rPr>
        <w:t>参评</w:t>
      </w:r>
      <w:r>
        <w:rPr>
          <w:rFonts w:asciiTheme="majorEastAsia" w:eastAsiaTheme="majorEastAsia" w:hAnsiTheme="majorEastAsia" w:cs="仿宋" w:hint="eastAsia"/>
          <w:bCs w:val="0"/>
          <w:sz w:val="36"/>
          <w:szCs w:val="36"/>
          <w:lang w:eastAsia="zh-CN"/>
        </w:rPr>
        <w:t>论</w:t>
      </w:r>
      <w:r w:rsidRPr="00E337A9">
        <w:rPr>
          <w:rFonts w:asciiTheme="majorEastAsia" w:eastAsiaTheme="majorEastAsia" w:hAnsiTheme="majorEastAsia" w:cs="仿宋" w:hint="eastAsia"/>
          <w:bCs w:val="0"/>
          <w:sz w:val="36"/>
          <w:szCs w:val="36"/>
          <w:lang w:eastAsia="zh-CN"/>
        </w:rPr>
        <w:t>文汇总表</w:t>
      </w:r>
    </w:p>
    <w:p w:rsidR="00E337A9" w:rsidRDefault="00E337A9" w:rsidP="00EF273C">
      <w:pPr>
        <w:rPr>
          <w:rFonts w:ascii="仿宋" w:eastAsia="仿宋" w:hAnsi="仿宋" w:hint="eastAsia"/>
          <w:sz w:val="22"/>
          <w:szCs w:val="22"/>
          <w:lang w:eastAsia="zh-CN"/>
        </w:rPr>
      </w:pPr>
    </w:p>
    <w:p w:rsidR="00EF273C" w:rsidRPr="00EF273C" w:rsidRDefault="00EF273C" w:rsidP="00EF273C">
      <w:pPr>
        <w:rPr>
          <w:rFonts w:ascii="仿宋" w:eastAsia="仿宋" w:hAnsi="仿宋"/>
          <w:sz w:val="22"/>
          <w:szCs w:val="22"/>
          <w:lang w:eastAsia="zh-CN"/>
        </w:rPr>
      </w:pPr>
      <w:r w:rsidRPr="00EF273C">
        <w:rPr>
          <w:rFonts w:ascii="仿宋" w:eastAsia="仿宋" w:hAnsi="仿宋" w:hint="eastAsia"/>
          <w:sz w:val="22"/>
          <w:szCs w:val="22"/>
        </w:rPr>
        <w:t xml:space="preserve">学校（盖章）：        </w:t>
      </w:r>
      <w:r w:rsidR="00480312">
        <w:rPr>
          <w:rFonts w:ascii="仿宋" w:eastAsia="仿宋" w:hAnsi="仿宋" w:hint="eastAsia"/>
          <w:sz w:val="22"/>
          <w:szCs w:val="22"/>
          <w:lang w:eastAsia="zh-CN"/>
        </w:rPr>
        <w:t xml:space="preserve">    填报人：                  联系电话：</w:t>
      </w:r>
    </w:p>
    <w:tbl>
      <w:tblPr>
        <w:tblStyle w:val="a5"/>
        <w:tblW w:w="9464" w:type="dxa"/>
        <w:jc w:val="center"/>
        <w:tblLayout w:type="fixed"/>
        <w:tblLook w:val="04A0"/>
      </w:tblPr>
      <w:tblGrid>
        <w:gridCol w:w="512"/>
        <w:gridCol w:w="1373"/>
        <w:gridCol w:w="1444"/>
        <w:gridCol w:w="2659"/>
        <w:gridCol w:w="941"/>
        <w:gridCol w:w="1015"/>
        <w:gridCol w:w="1520"/>
      </w:tblGrid>
      <w:tr w:rsidR="00EF273C" w:rsidRPr="00EF273C" w:rsidTr="00EF273C">
        <w:trPr>
          <w:trHeight w:val="624"/>
          <w:jc w:val="center"/>
        </w:trPr>
        <w:tc>
          <w:tcPr>
            <w:tcW w:w="512" w:type="dxa"/>
            <w:vAlign w:val="center"/>
          </w:tcPr>
          <w:p w:rsidR="00EF273C" w:rsidRPr="00EF273C" w:rsidRDefault="00EF273C" w:rsidP="007A0754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EF273C">
              <w:rPr>
                <w:rFonts w:ascii="仿宋" w:eastAsia="仿宋" w:hAnsi="仿宋" w:hint="eastAsia"/>
                <w:sz w:val="22"/>
                <w:szCs w:val="22"/>
              </w:rPr>
              <w:t>序号</w:t>
            </w:r>
          </w:p>
        </w:tc>
        <w:tc>
          <w:tcPr>
            <w:tcW w:w="1373" w:type="dxa"/>
            <w:vAlign w:val="center"/>
          </w:tcPr>
          <w:p w:rsidR="00EF273C" w:rsidRPr="00EF273C" w:rsidRDefault="00EF273C" w:rsidP="007A0754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EF273C">
              <w:rPr>
                <w:rFonts w:ascii="仿宋" w:eastAsia="仿宋" w:hAnsi="仿宋" w:hint="eastAsia"/>
                <w:sz w:val="22"/>
                <w:szCs w:val="22"/>
              </w:rPr>
              <w:t>作者姓名</w:t>
            </w:r>
          </w:p>
        </w:tc>
        <w:tc>
          <w:tcPr>
            <w:tcW w:w="1444" w:type="dxa"/>
            <w:vAlign w:val="center"/>
          </w:tcPr>
          <w:p w:rsidR="00EF273C" w:rsidRPr="00EF273C" w:rsidRDefault="00EF273C" w:rsidP="007A0754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EF273C">
              <w:rPr>
                <w:rFonts w:ascii="仿宋" w:eastAsia="仿宋" w:hAnsi="仿宋" w:hint="eastAsia"/>
                <w:sz w:val="22"/>
                <w:szCs w:val="22"/>
              </w:rPr>
              <w:t>工作单位</w:t>
            </w:r>
          </w:p>
        </w:tc>
        <w:tc>
          <w:tcPr>
            <w:tcW w:w="2659" w:type="dxa"/>
            <w:vAlign w:val="center"/>
          </w:tcPr>
          <w:p w:rsidR="00EF273C" w:rsidRPr="00EF273C" w:rsidRDefault="00EF273C" w:rsidP="007A0754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EF273C">
              <w:rPr>
                <w:rFonts w:ascii="仿宋" w:eastAsia="仿宋" w:hAnsi="仿宋" w:hint="eastAsia"/>
                <w:sz w:val="22"/>
                <w:szCs w:val="22"/>
              </w:rPr>
              <w:t>论文标题</w:t>
            </w:r>
          </w:p>
        </w:tc>
        <w:tc>
          <w:tcPr>
            <w:tcW w:w="941" w:type="dxa"/>
            <w:vAlign w:val="center"/>
          </w:tcPr>
          <w:p w:rsidR="00EF273C" w:rsidRPr="00EF273C" w:rsidRDefault="00EF273C" w:rsidP="007A0754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EF273C">
              <w:rPr>
                <w:rFonts w:ascii="仿宋" w:eastAsia="仿宋" w:hAnsi="仿宋" w:hint="eastAsia"/>
                <w:sz w:val="22"/>
                <w:szCs w:val="22"/>
              </w:rPr>
              <w:t>组别</w:t>
            </w:r>
          </w:p>
        </w:tc>
        <w:tc>
          <w:tcPr>
            <w:tcW w:w="1015" w:type="dxa"/>
            <w:vAlign w:val="center"/>
          </w:tcPr>
          <w:p w:rsidR="00EF273C" w:rsidRPr="00EF273C" w:rsidRDefault="00EF273C" w:rsidP="007A0754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EF273C">
              <w:rPr>
                <w:rFonts w:ascii="仿宋" w:eastAsia="仿宋" w:hAnsi="仿宋" w:hint="eastAsia"/>
                <w:sz w:val="22"/>
                <w:szCs w:val="22"/>
              </w:rPr>
              <w:t>论文查重率</w:t>
            </w:r>
          </w:p>
        </w:tc>
        <w:tc>
          <w:tcPr>
            <w:tcW w:w="1520" w:type="dxa"/>
            <w:vAlign w:val="center"/>
          </w:tcPr>
          <w:p w:rsidR="00EF273C" w:rsidRPr="00EF273C" w:rsidRDefault="00EF273C" w:rsidP="007A0754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EF273C">
              <w:rPr>
                <w:rFonts w:ascii="仿宋" w:eastAsia="仿宋" w:hAnsi="仿宋" w:hint="eastAsia"/>
                <w:sz w:val="22"/>
                <w:szCs w:val="22"/>
              </w:rPr>
              <w:t>联系电话</w:t>
            </w:r>
          </w:p>
        </w:tc>
      </w:tr>
      <w:tr w:rsidR="00EF273C" w:rsidRPr="00EF273C" w:rsidTr="00EF273C">
        <w:trPr>
          <w:trHeight w:val="624"/>
          <w:jc w:val="center"/>
        </w:trPr>
        <w:tc>
          <w:tcPr>
            <w:tcW w:w="512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373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444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2659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941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015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520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</w:tr>
      <w:tr w:rsidR="00EF273C" w:rsidRPr="00EF273C" w:rsidTr="00EF273C">
        <w:trPr>
          <w:trHeight w:val="624"/>
          <w:jc w:val="center"/>
        </w:trPr>
        <w:tc>
          <w:tcPr>
            <w:tcW w:w="512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373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444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2659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941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015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520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</w:tr>
      <w:tr w:rsidR="00EF273C" w:rsidRPr="00EF273C" w:rsidTr="00EF273C">
        <w:trPr>
          <w:trHeight w:val="624"/>
          <w:jc w:val="center"/>
        </w:trPr>
        <w:tc>
          <w:tcPr>
            <w:tcW w:w="512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373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444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2659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941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015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520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</w:tr>
      <w:tr w:rsidR="00EF273C" w:rsidRPr="00EF273C" w:rsidTr="00EF273C">
        <w:trPr>
          <w:trHeight w:val="624"/>
          <w:jc w:val="center"/>
        </w:trPr>
        <w:tc>
          <w:tcPr>
            <w:tcW w:w="512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373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444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2659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941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015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520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</w:tr>
      <w:tr w:rsidR="00EF273C" w:rsidRPr="00EF273C" w:rsidTr="00EF273C">
        <w:trPr>
          <w:trHeight w:val="624"/>
          <w:jc w:val="center"/>
        </w:trPr>
        <w:tc>
          <w:tcPr>
            <w:tcW w:w="512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373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444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2659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941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015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520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</w:tr>
      <w:tr w:rsidR="00EF273C" w:rsidRPr="00EF273C" w:rsidTr="00EF273C">
        <w:trPr>
          <w:trHeight w:val="624"/>
          <w:jc w:val="center"/>
        </w:trPr>
        <w:tc>
          <w:tcPr>
            <w:tcW w:w="512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373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444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2659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941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015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520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</w:tr>
      <w:tr w:rsidR="00EF273C" w:rsidRPr="00EF273C" w:rsidTr="00EF273C">
        <w:trPr>
          <w:trHeight w:val="624"/>
          <w:jc w:val="center"/>
        </w:trPr>
        <w:tc>
          <w:tcPr>
            <w:tcW w:w="512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373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444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2659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941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015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520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</w:tr>
      <w:tr w:rsidR="00EF273C" w:rsidRPr="00EF273C" w:rsidTr="00EF273C">
        <w:trPr>
          <w:trHeight w:val="624"/>
          <w:jc w:val="center"/>
        </w:trPr>
        <w:tc>
          <w:tcPr>
            <w:tcW w:w="512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373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444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2659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941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015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520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</w:tr>
      <w:tr w:rsidR="00EF273C" w:rsidRPr="00EF273C" w:rsidTr="00EF273C">
        <w:trPr>
          <w:trHeight w:val="624"/>
          <w:jc w:val="center"/>
        </w:trPr>
        <w:tc>
          <w:tcPr>
            <w:tcW w:w="512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373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444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2659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941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015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520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</w:tr>
      <w:tr w:rsidR="00EF273C" w:rsidRPr="00EF273C" w:rsidTr="00EF273C">
        <w:trPr>
          <w:trHeight w:val="624"/>
          <w:jc w:val="center"/>
        </w:trPr>
        <w:tc>
          <w:tcPr>
            <w:tcW w:w="512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373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444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2659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941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015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520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</w:tr>
      <w:tr w:rsidR="00EF273C" w:rsidRPr="00EF273C" w:rsidTr="00EF273C">
        <w:trPr>
          <w:trHeight w:val="624"/>
          <w:jc w:val="center"/>
        </w:trPr>
        <w:tc>
          <w:tcPr>
            <w:tcW w:w="512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373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444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2659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941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015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520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</w:tr>
      <w:tr w:rsidR="00EF273C" w:rsidRPr="00EF273C" w:rsidTr="00EF273C">
        <w:trPr>
          <w:trHeight w:val="624"/>
          <w:jc w:val="center"/>
        </w:trPr>
        <w:tc>
          <w:tcPr>
            <w:tcW w:w="512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373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444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2659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941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015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520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</w:tr>
      <w:tr w:rsidR="00EF273C" w:rsidRPr="00EF273C" w:rsidTr="00EF273C">
        <w:trPr>
          <w:trHeight w:val="624"/>
          <w:jc w:val="center"/>
        </w:trPr>
        <w:tc>
          <w:tcPr>
            <w:tcW w:w="512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373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444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2659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941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015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520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</w:tr>
      <w:tr w:rsidR="00EF273C" w:rsidRPr="00EF273C" w:rsidTr="00EF273C">
        <w:trPr>
          <w:trHeight w:val="624"/>
          <w:jc w:val="center"/>
        </w:trPr>
        <w:tc>
          <w:tcPr>
            <w:tcW w:w="512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373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444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2659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941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015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520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</w:tr>
      <w:tr w:rsidR="00EF273C" w:rsidRPr="00EF273C" w:rsidTr="00EF273C">
        <w:trPr>
          <w:trHeight w:val="624"/>
          <w:jc w:val="center"/>
        </w:trPr>
        <w:tc>
          <w:tcPr>
            <w:tcW w:w="512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373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444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2659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941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015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520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</w:tr>
      <w:tr w:rsidR="00EF273C" w:rsidRPr="00EF273C" w:rsidTr="00EF273C">
        <w:trPr>
          <w:trHeight w:val="624"/>
          <w:jc w:val="center"/>
        </w:trPr>
        <w:tc>
          <w:tcPr>
            <w:tcW w:w="512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373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444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2659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941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015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  <w:tc>
          <w:tcPr>
            <w:tcW w:w="1520" w:type="dxa"/>
          </w:tcPr>
          <w:p w:rsidR="00EF273C" w:rsidRPr="00EF273C" w:rsidRDefault="00EF273C" w:rsidP="007A0754">
            <w:pPr>
              <w:rPr>
                <w:rFonts w:ascii="仿宋" w:eastAsia="仿宋" w:hAnsi="仿宋"/>
                <w:sz w:val="22"/>
                <w:szCs w:val="22"/>
              </w:rPr>
            </w:pPr>
          </w:p>
        </w:tc>
      </w:tr>
    </w:tbl>
    <w:p w:rsidR="00EF273C" w:rsidRDefault="00EF273C" w:rsidP="00EF273C">
      <w:pPr>
        <w:rPr>
          <w:rFonts w:ascii="仿宋" w:eastAsia="仿宋" w:hAnsi="仿宋" w:hint="eastAsia"/>
          <w:sz w:val="22"/>
          <w:szCs w:val="22"/>
          <w:lang w:eastAsia="zh-CN"/>
        </w:rPr>
      </w:pPr>
      <w:r w:rsidRPr="00EF273C">
        <w:rPr>
          <w:rFonts w:ascii="仿宋" w:eastAsia="仿宋" w:hAnsi="仿宋" w:hint="eastAsia"/>
          <w:sz w:val="22"/>
          <w:szCs w:val="22"/>
        </w:rPr>
        <w:t>备注：1.“组别”分理论组、物理组、化学组、生物组、信息技术组、小学科学组</w:t>
      </w:r>
    </w:p>
    <w:p w:rsidR="00130219" w:rsidRPr="00686352" w:rsidRDefault="00EF273C" w:rsidP="00686352">
      <w:pPr>
        <w:ind w:firstLineChars="300" w:firstLine="663"/>
        <w:rPr>
          <w:rFonts w:ascii="仿宋" w:eastAsia="仿宋" w:hAnsi="仿宋" w:hint="eastAsia"/>
          <w:sz w:val="22"/>
          <w:szCs w:val="22"/>
          <w:lang w:eastAsia="zh-CN"/>
        </w:rPr>
      </w:pPr>
      <w:r w:rsidRPr="00EF273C">
        <w:rPr>
          <w:rFonts w:ascii="仿宋" w:eastAsia="仿宋" w:hAnsi="仿宋" w:hint="eastAsia"/>
          <w:sz w:val="22"/>
          <w:szCs w:val="22"/>
        </w:rPr>
        <w:t>2.“论文查重率”是指学校进行初评时对</w:t>
      </w:r>
      <w:r>
        <w:rPr>
          <w:rFonts w:ascii="仿宋" w:eastAsia="仿宋" w:hAnsi="仿宋" w:hint="eastAsia"/>
          <w:sz w:val="22"/>
          <w:szCs w:val="22"/>
          <w:lang w:eastAsia="zh-CN"/>
        </w:rPr>
        <w:t>参</w:t>
      </w:r>
      <w:r w:rsidRPr="00EF273C">
        <w:rPr>
          <w:rFonts w:ascii="仿宋" w:eastAsia="仿宋" w:hAnsi="仿宋" w:hint="eastAsia"/>
          <w:sz w:val="22"/>
          <w:szCs w:val="22"/>
        </w:rPr>
        <w:t>评论文在网上进行检测打假，并将论文查重率填好上报，如未填或乱填一律不予评奖。</w:t>
      </w:r>
    </w:p>
    <w:sectPr w:rsidR="00130219" w:rsidRPr="00686352" w:rsidSect="008B3EFE">
      <w:footerReference w:type="default" r:id="rId7"/>
      <w:pgSz w:w="11900" w:h="16840"/>
      <w:pgMar w:top="1440" w:right="1800" w:bottom="1440" w:left="1800" w:header="1649" w:footer="1022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3E4E" w:rsidRDefault="00F13E4E"/>
  </w:endnote>
  <w:endnote w:type="continuationSeparator" w:id="0">
    <w:p w:rsidR="00F13E4E" w:rsidRDefault="00F13E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方正小标宋简体">
    <w:altName w:val="Microsoft YaHei UI"/>
    <w:charset w:val="86"/>
    <w:family w:val="auto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3EFE" w:rsidRDefault="008B3EFE">
    <w:pPr>
      <w:spacing w:line="1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8240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5LOmo8ICAADWBQAADgAAAAAA&#10;AAABACAAAAAfAQAAZHJzL2Uyb0RvYy54bWxQSwUGAAAAAAYABgBZAQAAUwYAAAAA&#10;" filled="f" stroked="f" strokeweight=".5pt">
          <v:textbox style="mso-fit-shape-to-text:t" inset="0,0,0,0">
            <w:txbxContent>
              <w:p w:rsidR="008B3EFE" w:rsidRDefault="008B3EFE">
                <w:pPr>
                  <w:pStyle w:val="a3"/>
                  <w:rPr>
                    <w:rFonts w:eastAsia="宋体"/>
                    <w:lang w:eastAsia="zh-CN"/>
                  </w:rPr>
                </w:pPr>
                <w:r>
                  <w:rPr>
                    <w:rFonts w:eastAsia="宋体" w:hint="eastAsia"/>
                    <w:lang w:eastAsia="zh-CN"/>
                  </w:rPr>
                  <w:fldChar w:fldCharType="begin"/>
                </w:r>
                <w:r w:rsidR="00F13E4E">
                  <w:rPr>
                    <w:rFonts w:eastAsia="宋体" w:hint="eastAsia"/>
                    <w:lang w:eastAsia="zh-CN"/>
                  </w:rPr>
                  <w:instrText xml:space="preserve"> PAGE  \* MERGEFORMAT </w:instrText>
                </w:r>
                <w:r>
                  <w:rPr>
                    <w:rFonts w:eastAsia="宋体" w:hint="eastAsia"/>
                    <w:lang w:eastAsia="zh-CN"/>
                  </w:rPr>
                  <w:fldChar w:fldCharType="separate"/>
                </w:r>
                <w:r w:rsidR="00703650">
                  <w:rPr>
                    <w:rFonts w:eastAsia="宋体"/>
                    <w:noProof/>
                    <w:lang w:eastAsia="zh-CN"/>
                  </w:rPr>
                  <w:t>3</w:t>
                </w:r>
                <w:r>
                  <w:rPr>
                    <w:rFonts w:eastAsia="宋体" w:hint="eastAsia"/>
                    <w:lang w:eastAsia="zh-CN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3E4E" w:rsidRDefault="00F13E4E"/>
  </w:footnote>
  <w:footnote w:type="continuationSeparator" w:id="0">
    <w:p w:rsidR="00F13E4E" w:rsidRDefault="00F13E4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bordersDoNotSurroundHeader/>
  <w:bordersDoNotSurroundFooter/>
  <w:proofState w:spelling="clean"/>
  <w:defaultTabStop w:val="420"/>
  <w:drawingGridHorizontalSpacing w:val="181"/>
  <w:drawingGridVerticalSpacing w:val="181"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8B3EFE"/>
    <w:rsid w:val="000D550A"/>
    <w:rsid w:val="00130219"/>
    <w:rsid w:val="0026326D"/>
    <w:rsid w:val="00374DBE"/>
    <w:rsid w:val="00480312"/>
    <w:rsid w:val="004C0FBE"/>
    <w:rsid w:val="004C28B0"/>
    <w:rsid w:val="00686352"/>
    <w:rsid w:val="00703650"/>
    <w:rsid w:val="008B3EFE"/>
    <w:rsid w:val="00E337A9"/>
    <w:rsid w:val="00ED4E41"/>
    <w:rsid w:val="00EF273C"/>
    <w:rsid w:val="00F13E4E"/>
    <w:rsid w:val="00F1471A"/>
    <w:rsid w:val="010F7125"/>
    <w:rsid w:val="013966EC"/>
    <w:rsid w:val="03AA3A23"/>
    <w:rsid w:val="05F8236C"/>
    <w:rsid w:val="06776BD9"/>
    <w:rsid w:val="06A82067"/>
    <w:rsid w:val="076D0749"/>
    <w:rsid w:val="07B73969"/>
    <w:rsid w:val="07BE13F2"/>
    <w:rsid w:val="08193BCA"/>
    <w:rsid w:val="098E0974"/>
    <w:rsid w:val="09EB21A5"/>
    <w:rsid w:val="0A617B3C"/>
    <w:rsid w:val="0B507F32"/>
    <w:rsid w:val="0BA20AA9"/>
    <w:rsid w:val="0C0227F3"/>
    <w:rsid w:val="0D476862"/>
    <w:rsid w:val="0D5E28C4"/>
    <w:rsid w:val="0DCB64E5"/>
    <w:rsid w:val="0EDA07D8"/>
    <w:rsid w:val="118F4F1B"/>
    <w:rsid w:val="12403487"/>
    <w:rsid w:val="12977503"/>
    <w:rsid w:val="12C951AB"/>
    <w:rsid w:val="14CB3479"/>
    <w:rsid w:val="1585561E"/>
    <w:rsid w:val="15997B80"/>
    <w:rsid w:val="1619527F"/>
    <w:rsid w:val="16B10064"/>
    <w:rsid w:val="17110035"/>
    <w:rsid w:val="183A72B6"/>
    <w:rsid w:val="18C26994"/>
    <w:rsid w:val="18D94EB7"/>
    <w:rsid w:val="197A4D63"/>
    <w:rsid w:val="19977091"/>
    <w:rsid w:val="1A3E6708"/>
    <w:rsid w:val="1B0A2AFF"/>
    <w:rsid w:val="1DEA54C0"/>
    <w:rsid w:val="201D3B92"/>
    <w:rsid w:val="25210228"/>
    <w:rsid w:val="25CC282C"/>
    <w:rsid w:val="270C2988"/>
    <w:rsid w:val="27AD55A8"/>
    <w:rsid w:val="28013098"/>
    <w:rsid w:val="281B6A8B"/>
    <w:rsid w:val="29767C22"/>
    <w:rsid w:val="2AFE6FBE"/>
    <w:rsid w:val="2BDC366E"/>
    <w:rsid w:val="2CA255F5"/>
    <w:rsid w:val="2E2519B4"/>
    <w:rsid w:val="2E931CD8"/>
    <w:rsid w:val="2EAD2EF3"/>
    <w:rsid w:val="2F750C75"/>
    <w:rsid w:val="30607609"/>
    <w:rsid w:val="31090EB2"/>
    <w:rsid w:val="319B630B"/>
    <w:rsid w:val="334D0EB2"/>
    <w:rsid w:val="335625C9"/>
    <w:rsid w:val="35C63EFF"/>
    <w:rsid w:val="371D1A74"/>
    <w:rsid w:val="37E809B5"/>
    <w:rsid w:val="37FF0184"/>
    <w:rsid w:val="3887352F"/>
    <w:rsid w:val="397570CC"/>
    <w:rsid w:val="39B318C2"/>
    <w:rsid w:val="3B487C9D"/>
    <w:rsid w:val="3B5F4074"/>
    <w:rsid w:val="3E816DB5"/>
    <w:rsid w:val="3E9C1BC6"/>
    <w:rsid w:val="3F6B159C"/>
    <w:rsid w:val="3F706BF5"/>
    <w:rsid w:val="3FEC5981"/>
    <w:rsid w:val="409E5298"/>
    <w:rsid w:val="41BB30C9"/>
    <w:rsid w:val="42CA18B8"/>
    <w:rsid w:val="45D70A6E"/>
    <w:rsid w:val="45EC3B93"/>
    <w:rsid w:val="45F60CDE"/>
    <w:rsid w:val="46107FF9"/>
    <w:rsid w:val="46253987"/>
    <w:rsid w:val="46D44E69"/>
    <w:rsid w:val="4710458D"/>
    <w:rsid w:val="48726671"/>
    <w:rsid w:val="48AF44B9"/>
    <w:rsid w:val="48B63623"/>
    <w:rsid w:val="49072280"/>
    <w:rsid w:val="490E4FA5"/>
    <w:rsid w:val="495C0889"/>
    <w:rsid w:val="499A34D4"/>
    <w:rsid w:val="4A660D61"/>
    <w:rsid w:val="4A9464B7"/>
    <w:rsid w:val="4BE22BF0"/>
    <w:rsid w:val="4D2B681B"/>
    <w:rsid w:val="4DB37A91"/>
    <w:rsid w:val="4E9226BB"/>
    <w:rsid w:val="4F7D6D29"/>
    <w:rsid w:val="506242C5"/>
    <w:rsid w:val="511E53FE"/>
    <w:rsid w:val="5162111C"/>
    <w:rsid w:val="54123C5C"/>
    <w:rsid w:val="542C05D2"/>
    <w:rsid w:val="55360CD5"/>
    <w:rsid w:val="55A91509"/>
    <w:rsid w:val="560914BE"/>
    <w:rsid w:val="56FB750D"/>
    <w:rsid w:val="58EB22B4"/>
    <w:rsid w:val="59B12DBB"/>
    <w:rsid w:val="59B24ED6"/>
    <w:rsid w:val="5AFB16F3"/>
    <w:rsid w:val="5BA7390D"/>
    <w:rsid w:val="5C7070FA"/>
    <w:rsid w:val="5D073767"/>
    <w:rsid w:val="5D9E3E2C"/>
    <w:rsid w:val="5E666F01"/>
    <w:rsid w:val="5E6D3BEC"/>
    <w:rsid w:val="5F1D6B89"/>
    <w:rsid w:val="5FC43E93"/>
    <w:rsid w:val="601254FB"/>
    <w:rsid w:val="61401B9A"/>
    <w:rsid w:val="61A3736A"/>
    <w:rsid w:val="61BB079A"/>
    <w:rsid w:val="61C16753"/>
    <w:rsid w:val="631C4A1F"/>
    <w:rsid w:val="64A57196"/>
    <w:rsid w:val="64F91AD0"/>
    <w:rsid w:val="65776ABA"/>
    <w:rsid w:val="65D20E84"/>
    <w:rsid w:val="687B18B9"/>
    <w:rsid w:val="6B0C2796"/>
    <w:rsid w:val="6B2724EA"/>
    <w:rsid w:val="6C3A3E6F"/>
    <w:rsid w:val="6C8E2276"/>
    <w:rsid w:val="6CF8452D"/>
    <w:rsid w:val="6E6102CB"/>
    <w:rsid w:val="70903F00"/>
    <w:rsid w:val="71CB5D75"/>
    <w:rsid w:val="72D86F6D"/>
    <w:rsid w:val="761C7406"/>
    <w:rsid w:val="76B20375"/>
    <w:rsid w:val="783D0F7A"/>
    <w:rsid w:val="78971F50"/>
    <w:rsid w:val="79F30686"/>
    <w:rsid w:val="7A002AAB"/>
    <w:rsid w:val="7CA34B08"/>
    <w:rsid w:val="7CFC59A9"/>
    <w:rsid w:val="7D094C5D"/>
    <w:rsid w:val="7EB34B1C"/>
    <w:rsid w:val="7F9C22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rsid w:val="008B3EFE"/>
    <w:pPr>
      <w:widowControl w:val="0"/>
    </w:pPr>
    <w:rPr>
      <w:rFonts w:eastAsia="Times New Roman"/>
      <w:b/>
      <w:bCs/>
      <w:color w:val="000000"/>
      <w:sz w:val="80"/>
      <w:szCs w:val="80"/>
      <w:lang w:eastAsia="en-US" w:bidi="en-US"/>
    </w:rPr>
  </w:style>
  <w:style w:type="paragraph" w:styleId="1">
    <w:name w:val="heading 1"/>
    <w:basedOn w:val="a"/>
    <w:next w:val="a"/>
    <w:qFormat/>
    <w:rsid w:val="008B3EFE"/>
    <w:pPr>
      <w:keepNext/>
      <w:keepLines/>
      <w:spacing w:line="600" w:lineRule="exact"/>
      <w:jc w:val="center"/>
      <w:outlineLvl w:val="0"/>
    </w:pPr>
    <w:rPr>
      <w:rFonts w:ascii="Calibri" w:eastAsia="方正小标宋简体" w:hAnsi="Calibri"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8B3EFE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a4">
    <w:name w:val="header"/>
    <w:basedOn w:val="a"/>
    <w:rsid w:val="008B3EFE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jc w:val="both"/>
    </w:pPr>
    <w:rPr>
      <w:sz w:val="18"/>
    </w:rPr>
  </w:style>
  <w:style w:type="table" w:styleId="a5">
    <w:name w:val="Table Grid"/>
    <w:basedOn w:val="a1"/>
    <w:qFormat/>
    <w:rsid w:val="008B3EFE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odytext1">
    <w:name w:val="Body text|1"/>
    <w:basedOn w:val="a"/>
    <w:qFormat/>
    <w:rsid w:val="008B3EFE"/>
    <w:pPr>
      <w:spacing w:line="408" w:lineRule="auto"/>
      <w:ind w:firstLine="400"/>
    </w:pPr>
    <w:rPr>
      <w:rFonts w:ascii="宋体" w:eastAsia="宋体" w:hAnsi="宋体" w:cs="宋体"/>
      <w:sz w:val="30"/>
      <w:szCs w:val="30"/>
      <w:lang w:val="zh-TW" w:eastAsia="zh-TW" w:bidi="zh-TW"/>
    </w:rPr>
  </w:style>
  <w:style w:type="paragraph" w:customStyle="1" w:styleId="Bodytext2">
    <w:name w:val="Body text|2"/>
    <w:basedOn w:val="a"/>
    <w:rsid w:val="008B3EFE"/>
    <w:pPr>
      <w:spacing w:after="600" w:line="590" w:lineRule="exact"/>
      <w:ind w:firstLine="820"/>
    </w:pPr>
    <w:rPr>
      <w:sz w:val="30"/>
      <w:szCs w:val="30"/>
      <w:lang w:val="zh-TW" w:eastAsia="zh-TW" w:bidi="zh-TW"/>
    </w:rPr>
  </w:style>
  <w:style w:type="paragraph" w:customStyle="1" w:styleId="Headerorfooter2">
    <w:name w:val="Header or footer|2"/>
    <w:basedOn w:val="a"/>
    <w:qFormat/>
    <w:rsid w:val="008B3EFE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4</Pages>
  <Words>269</Words>
  <Characters>1534</Characters>
  <Application>Microsoft Office Word</Application>
  <DocSecurity>0</DocSecurity>
  <Lines>12</Lines>
  <Paragraphs>3</Paragraphs>
  <ScaleCrop>false</ScaleCrop>
  <Company/>
  <LinksUpToDate>false</LinksUpToDate>
  <CharactersWithSpaces>1800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</dc:creator>
  <cp:lastModifiedBy>Administrator</cp:lastModifiedBy>
  <cp:revision>25</cp:revision>
  <cp:lastPrinted>2020-05-15T02:38:00Z</cp:lastPrinted>
  <dcterms:created xsi:type="dcterms:W3CDTF">2020-05-14T02:40:00Z</dcterms:created>
  <dcterms:modified xsi:type="dcterms:W3CDTF">2020-05-18T08:28:00Z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2052-11.1.0.9672</vt:lpwstr>
  </property>
</Properties>
</file>