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C2" w:rsidRDefault="00204DD3">
      <w:pPr>
        <w:spacing w:line="560" w:lineRule="exact"/>
        <w:ind w:firstLineChars="400" w:firstLine="1767"/>
        <w:rPr>
          <w:rFonts w:ascii="宋体" w:hAnsi="宋体" w:cs="方正小标宋_GBK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cs="方正小标宋_GBK" w:hint="eastAsia"/>
          <w:b/>
          <w:sz w:val="44"/>
          <w:szCs w:val="44"/>
        </w:rPr>
        <w:t>202</w:t>
      </w:r>
      <w:r w:rsidR="00161A47">
        <w:rPr>
          <w:rFonts w:ascii="宋体" w:hAnsi="宋体" w:cs="方正小标宋_GBK" w:hint="eastAsia"/>
          <w:b/>
          <w:sz w:val="44"/>
          <w:szCs w:val="44"/>
        </w:rPr>
        <w:t>3</w:t>
      </w:r>
      <w:r>
        <w:rPr>
          <w:rFonts w:ascii="宋体" w:hAnsi="宋体" w:cs="方正小标宋_GBK" w:hint="eastAsia"/>
          <w:b/>
          <w:sz w:val="44"/>
          <w:szCs w:val="44"/>
        </w:rPr>
        <w:t>年度冷水滩区“谁执法谁普法”普法责任清单</w:t>
      </w:r>
    </w:p>
    <w:tbl>
      <w:tblPr>
        <w:tblW w:w="13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3"/>
        <w:gridCol w:w="9906"/>
      </w:tblGrid>
      <w:tr w:rsidR="00B844C2">
        <w:trPr>
          <w:trHeight w:val="475"/>
        </w:trPr>
        <w:tc>
          <w:tcPr>
            <w:tcW w:w="3413" w:type="dxa"/>
            <w:vAlign w:val="center"/>
          </w:tcPr>
          <w:p w:rsidR="00B844C2" w:rsidRDefault="00204DD3">
            <w:pPr>
              <w:spacing w:line="48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责任单位名称</w:t>
            </w:r>
          </w:p>
        </w:tc>
        <w:tc>
          <w:tcPr>
            <w:tcW w:w="9906" w:type="dxa"/>
            <w:vAlign w:val="center"/>
          </w:tcPr>
          <w:p w:rsidR="00B844C2" w:rsidRDefault="00F305F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冷水滩区城市管理和综合执法局</w:t>
            </w:r>
          </w:p>
        </w:tc>
      </w:tr>
      <w:tr w:rsidR="00B844C2">
        <w:trPr>
          <w:trHeight w:val="475"/>
        </w:trPr>
        <w:tc>
          <w:tcPr>
            <w:tcW w:w="3413" w:type="dxa"/>
            <w:vAlign w:val="center"/>
          </w:tcPr>
          <w:p w:rsidR="00B844C2" w:rsidRDefault="00204DD3">
            <w:pPr>
              <w:spacing w:line="48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公共普法内容</w:t>
            </w:r>
          </w:p>
        </w:tc>
        <w:tc>
          <w:tcPr>
            <w:tcW w:w="9906" w:type="dxa"/>
            <w:vAlign w:val="center"/>
          </w:tcPr>
          <w:p w:rsidR="00B844C2" w:rsidRDefault="00F305F9" w:rsidP="00F305F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F305F9">
              <w:rPr>
                <w:rFonts w:ascii="宋体" w:hAnsi="宋体" w:cs="仿宋_GB2312" w:hint="eastAsia"/>
                <w:kern w:val="0"/>
                <w:szCs w:val="21"/>
              </w:rPr>
              <w:t>习近平法治思想、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《宪法》、《行政处罚法》、《行政许可法》等</w:t>
            </w:r>
          </w:p>
        </w:tc>
      </w:tr>
      <w:tr w:rsidR="00B844C2">
        <w:trPr>
          <w:trHeight w:val="931"/>
        </w:trPr>
        <w:tc>
          <w:tcPr>
            <w:tcW w:w="3413" w:type="dxa"/>
            <w:vAlign w:val="center"/>
          </w:tcPr>
          <w:p w:rsidR="00B844C2" w:rsidRDefault="00204DD3">
            <w:pPr>
              <w:spacing w:line="48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本部门法律</w:t>
            </w:r>
          </w:p>
          <w:p w:rsidR="00B844C2" w:rsidRDefault="00204DD3">
            <w:pPr>
              <w:spacing w:line="48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普及内容</w:t>
            </w:r>
          </w:p>
        </w:tc>
        <w:tc>
          <w:tcPr>
            <w:tcW w:w="9906" w:type="dxa"/>
            <w:vAlign w:val="center"/>
          </w:tcPr>
          <w:p w:rsidR="00B844C2" w:rsidRDefault="00F305F9" w:rsidP="00161A47">
            <w:pPr>
              <w:spacing w:line="4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F305F9">
              <w:rPr>
                <w:rFonts w:ascii="宋体" w:hAnsi="宋体" w:cs="仿宋_GB2312" w:hint="eastAsia"/>
                <w:kern w:val="0"/>
                <w:szCs w:val="21"/>
              </w:rPr>
              <w:t>《中华人民共和国城乡规划法》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、</w:t>
            </w:r>
            <w:r w:rsidRPr="00F305F9">
              <w:rPr>
                <w:rFonts w:ascii="宋体" w:hAnsi="宋体" w:cs="仿宋_GB2312" w:hint="eastAsia"/>
                <w:kern w:val="0"/>
                <w:szCs w:val="21"/>
              </w:rPr>
              <w:t>《中华人民共和国道路交通安全法》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、</w:t>
            </w:r>
            <w:r w:rsidR="00161A47">
              <w:rPr>
                <w:rFonts w:ascii="宋体" w:hAnsi="宋体" w:cs="仿宋_GB2312" w:hint="eastAsia"/>
                <w:kern w:val="0"/>
                <w:szCs w:val="21"/>
              </w:rPr>
              <w:t>《</w:t>
            </w:r>
            <w:r w:rsidR="00161A47" w:rsidRPr="00F305F9">
              <w:rPr>
                <w:rFonts w:ascii="宋体" w:hAnsi="宋体" w:cs="仿宋_GB2312" w:hint="eastAsia"/>
                <w:kern w:val="0"/>
                <w:szCs w:val="21"/>
              </w:rPr>
              <w:t>中华人民共和国</w:t>
            </w:r>
            <w:r w:rsidR="00161A47">
              <w:rPr>
                <w:rFonts w:ascii="宋体" w:hAnsi="宋体" w:cs="仿宋_GB2312" w:hint="eastAsia"/>
                <w:kern w:val="0"/>
                <w:szCs w:val="21"/>
              </w:rPr>
              <w:t>噪声</w:t>
            </w:r>
            <w:r w:rsidR="00161A47" w:rsidRPr="00F305F9">
              <w:rPr>
                <w:rFonts w:ascii="宋体" w:hAnsi="宋体" w:cs="仿宋_GB2312" w:hint="eastAsia"/>
                <w:kern w:val="0"/>
                <w:szCs w:val="21"/>
              </w:rPr>
              <w:t>污染防治法</w:t>
            </w:r>
            <w:r w:rsidR="00161A47">
              <w:rPr>
                <w:rFonts w:ascii="宋体" w:hAnsi="宋体" w:cs="仿宋_GB2312" w:hint="eastAsia"/>
                <w:kern w:val="0"/>
                <w:szCs w:val="21"/>
              </w:rPr>
              <w:t>》、</w:t>
            </w:r>
            <w:r w:rsidRPr="00F305F9">
              <w:rPr>
                <w:rFonts w:ascii="宋体" w:hAnsi="宋体" w:cs="仿宋_GB2312" w:hint="eastAsia"/>
                <w:kern w:val="0"/>
                <w:szCs w:val="21"/>
              </w:rPr>
              <w:t>《中华人民共和国大气污染防治法》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 xml:space="preserve"> 、</w:t>
            </w:r>
            <w:r w:rsidRPr="00F305F9">
              <w:rPr>
                <w:rFonts w:ascii="宋体" w:hAnsi="宋体" w:cs="仿宋_GB2312" w:hint="eastAsia"/>
                <w:kern w:val="0"/>
                <w:szCs w:val="21"/>
              </w:rPr>
              <w:t>《城市市容和环境卫生管理条例》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、</w:t>
            </w:r>
            <w:r w:rsidRPr="00F305F9">
              <w:rPr>
                <w:rFonts w:ascii="宋体" w:hAnsi="宋体" w:cs="仿宋_GB2312" w:hint="eastAsia"/>
                <w:kern w:val="0"/>
                <w:szCs w:val="21"/>
              </w:rPr>
              <w:t>《烟花爆竹安全管理条例》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、</w:t>
            </w:r>
            <w:r w:rsidRPr="00F305F9">
              <w:rPr>
                <w:rFonts w:ascii="宋体" w:hAnsi="宋体" w:cs="仿宋_GB2312" w:hint="eastAsia"/>
                <w:kern w:val="0"/>
                <w:szCs w:val="21"/>
              </w:rPr>
              <w:t xml:space="preserve">《城市建筑垃圾管理规定》 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、</w:t>
            </w:r>
            <w:r w:rsidRPr="00F305F9">
              <w:rPr>
                <w:rFonts w:ascii="宋体" w:hAnsi="宋体" w:cs="仿宋_GB2312" w:hint="eastAsia"/>
                <w:kern w:val="0"/>
                <w:szCs w:val="21"/>
              </w:rPr>
              <w:t xml:space="preserve">《城市绿化条例》 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、</w:t>
            </w:r>
            <w:r w:rsidRPr="00F305F9">
              <w:rPr>
                <w:rFonts w:ascii="宋体" w:hAnsi="宋体" w:cs="仿宋_GB2312" w:hint="eastAsia"/>
                <w:kern w:val="0"/>
                <w:szCs w:val="21"/>
              </w:rPr>
              <w:t xml:space="preserve"> 《湖南省城市综合管理条例》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、</w:t>
            </w:r>
            <w:r w:rsidRPr="00F305F9">
              <w:rPr>
                <w:rFonts w:ascii="宋体" w:hAnsi="宋体" w:cs="仿宋_GB2312" w:hint="eastAsia"/>
                <w:kern w:val="0"/>
                <w:szCs w:val="21"/>
              </w:rPr>
              <w:t>《永州市城市市容和环境卫生管理条例》</w:t>
            </w:r>
          </w:p>
        </w:tc>
      </w:tr>
      <w:tr w:rsidR="00B844C2">
        <w:trPr>
          <w:trHeight w:val="931"/>
        </w:trPr>
        <w:tc>
          <w:tcPr>
            <w:tcW w:w="3413" w:type="dxa"/>
            <w:vAlign w:val="center"/>
          </w:tcPr>
          <w:p w:rsidR="00B844C2" w:rsidRDefault="00204DD3">
            <w:pPr>
              <w:spacing w:line="48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本单位</w:t>
            </w:r>
          </w:p>
          <w:p w:rsidR="00B844C2" w:rsidRDefault="00204DD3">
            <w:pPr>
              <w:spacing w:line="48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普法平台</w:t>
            </w:r>
          </w:p>
        </w:tc>
        <w:tc>
          <w:tcPr>
            <w:tcW w:w="9906" w:type="dxa"/>
            <w:vAlign w:val="center"/>
          </w:tcPr>
          <w:p w:rsidR="00B844C2" w:rsidRDefault="00F305F9">
            <w:pPr>
              <w:spacing w:line="4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F305F9">
              <w:rPr>
                <w:rFonts w:ascii="宋体" w:hAnsi="宋体" w:cs="仿宋_GB2312" w:hint="eastAsia"/>
                <w:kern w:val="0"/>
                <w:szCs w:val="21"/>
              </w:rPr>
              <w:t>局网站</w:t>
            </w:r>
          </w:p>
        </w:tc>
      </w:tr>
      <w:tr w:rsidR="00B844C2">
        <w:trPr>
          <w:trHeight w:val="475"/>
        </w:trPr>
        <w:tc>
          <w:tcPr>
            <w:tcW w:w="3413" w:type="dxa"/>
            <w:vMerge w:val="restart"/>
            <w:vAlign w:val="center"/>
          </w:tcPr>
          <w:p w:rsidR="00B844C2" w:rsidRDefault="00204DD3">
            <w:pPr>
              <w:spacing w:line="48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责任领导、</w:t>
            </w:r>
          </w:p>
          <w:p w:rsidR="00B844C2" w:rsidRDefault="00204DD3">
            <w:pPr>
              <w:spacing w:line="48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部门及普法</w:t>
            </w:r>
          </w:p>
          <w:p w:rsidR="00B844C2" w:rsidRDefault="00204DD3">
            <w:pPr>
              <w:spacing w:line="480" w:lineRule="exact"/>
              <w:jc w:val="center"/>
              <w:rPr>
                <w:rFonts w:ascii="宋体" w:hAnsi="宋体" w:cs="仿宋_GB2312"/>
                <w:b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kern w:val="0"/>
                <w:szCs w:val="21"/>
              </w:rPr>
              <w:t>联络员</w:t>
            </w:r>
          </w:p>
        </w:tc>
        <w:tc>
          <w:tcPr>
            <w:tcW w:w="9906" w:type="dxa"/>
            <w:vAlign w:val="center"/>
          </w:tcPr>
          <w:p w:rsidR="00B844C2" w:rsidRDefault="00204DD3" w:rsidP="00161A47">
            <w:pPr>
              <w:spacing w:line="4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分管领导：</w:t>
            </w:r>
            <w:r w:rsidR="00161A47">
              <w:rPr>
                <w:rFonts w:ascii="宋体" w:hAnsi="宋体" w:cs="仿宋_GB2312" w:hint="eastAsia"/>
                <w:kern w:val="0"/>
                <w:szCs w:val="21"/>
              </w:rPr>
              <w:t>胡明华</w:t>
            </w:r>
          </w:p>
        </w:tc>
      </w:tr>
      <w:tr w:rsidR="00B844C2">
        <w:trPr>
          <w:trHeight w:val="475"/>
        </w:trPr>
        <w:tc>
          <w:tcPr>
            <w:tcW w:w="3413" w:type="dxa"/>
            <w:vMerge/>
            <w:vAlign w:val="center"/>
          </w:tcPr>
          <w:p w:rsidR="00B844C2" w:rsidRDefault="00B844C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9906" w:type="dxa"/>
            <w:vAlign w:val="center"/>
          </w:tcPr>
          <w:p w:rsidR="00B844C2" w:rsidRDefault="00204DD3">
            <w:pPr>
              <w:spacing w:line="4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责任部门：</w:t>
            </w:r>
            <w:r w:rsidR="00F305F9">
              <w:rPr>
                <w:rFonts w:ascii="宋体" w:hAnsi="宋体" w:cs="仿宋_GB2312" w:hint="eastAsia"/>
                <w:kern w:val="0"/>
                <w:szCs w:val="21"/>
              </w:rPr>
              <w:t>法规室</w:t>
            </w:r>
          </w:p>
        </w:tc>
      </w:tr>
      <w:tr w:rsidR="00B844C2">
        <w:trPr>
          <w:trHeight w:val="493"/>
        </w:trPr>
        <w:tc>
          <w:tcPr>
            <w:tcW w:w="3413" w:type="dxa"/>
            <w:vMerge/>
            <w:vAlign w:val="center"/>
          </w:tcPr>
          <w:p w:rsidR="00B844C2" w:rsidRDefault="00B844C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9906" w:type="dxa"/>
            <w:vAlign w:val="center"/>
          </w:tcPr>
          <w:p w:rsidR="00B844C2" w:rsidRDefault="00204DD3">
            <w:pPr>
              <w:spacing w:line="4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普法联络员：</w:t>
            </w:r>
            <w:r w:rsidR="00F305F9">
              <w:rPr>
                <w:rFonts w:ascii="宋体" w:hAnsi="宋体" w:cs="仿宋_GB2312" w:hint="eastAsia"/>
                <w:kern w:val="0"/>
                <w:szCs w:val="21"/>
              </w:rPr>
              <w:t>唐志明</w:t>
            </w:r>
          </w:p>
        </w:tc>
      </w:tr>
    </w:tbl>
    <w:p w:rsidR="00882486" w:rsidRDefault="00882486">
      <w:pPr>
        <w:spacing w:line="560" w:lineRule="exact"/>
        <w:jc w:val="center"/>
        <w:rPr>
          <w:rFonts w:ascii="宋体" w:hAnsi="宋体" w:cs="方正小标宋_GBK" w:hint="eastAsia"/>
          <w:b/>
          <w:sz w:val="44"/>
          <w:szCs w:val="44"/>
        </w:rPr>
      </w:pPr>
    </w:p>
    <w:p w:rsidR="00882486" w:rsidRDefault="00882486">
      <w:pPr>
        <w:spacing w:line="560" w:lineRule="exact"/>
        <w:jc w:val="center"/>
        <w:rPr>
          <w:rFonts w:ascii="宋体" w:hAnsi="宋体" w:cs="方正小标宋_GBK" w:hint="eastAsia"/>
          <w:b/>
          <w:sz w:val="44"/>
          <w:szCs w:val="44"/>
        </w:rPr>
      </w:pPr>
    </w:p>
    <w:p w:rsidR="00882486" w:rsidRDefault="00882486">
      <w:pPr>
        <w:spacing w:line="560" w:lineRule="exact"/>
        <w:jc w:val="center"/>
        <w:rPr>
          <w:rFonts w:ascii="宋体" w:hAnsi="宋体" w:cs="方正小标宋_GBK" w:hint="eastAsia"/>
          <w:b/>
          <w:sz w:val="44"/>
          <w:szCs w:val="44"/>
        </w:rPr>
      </w:pPr>
    </w:p>
    <w:p w:rsidR="00882486" w:rsidRDefault="00882486">
      <w:pPr>
        <w:spacing w:line="560" w:lineRule="exact"/>
        <w:jc w:val="center"/>
        <w:rPr>
          <w:rFonts w:ascii="宋体" w:hAnsi="宋体" w:cs="方正小标宋_GBK" w:hint="eastAsia"/>
          <w:b/>
          <w:sz w:val="44"/>
          <w:szCs w:val="44"/>
        </w:rPr>
      </w:pPr>
    </w:p>
    <w:p w:rsidR="00882486" w:rsidRDefault="00882486">
      <w:pPr>
        <w:spacing w:line="560" w:lineRule="exact"/>
        <w:jc w:val="center"/>
        <w:rPr>
          <w:rFonts w:ascii="宋体" w:hAnsi="宋体" w:cs="方正小标宋_GBK" w:hint="eastAsia"/>
          <w:b/>
          <w:sz w:val="44"/>
          <w:szCs w:val="44"/>
        </w:rPr>
      </w:pPr>
    </w:p>
    <w:p w:rsidR="00B844C2" w:rsidRDefault="00204DD3">
      <w:pPr>
        <w:spacing w:line="560" w:lineRule="exact"/>
        <w:jc w:val="center"/>
        <w:rPr>
          <w:rFonts w:ascii="宋体" w:hAnsi="宋体" w:cs="方正小标宋_GBK"/>
          <w:b/>
          <w:sz w:val="44"/>
          <w:szCs w:val="44"/>
        </w:rPr>
      </w:pPr>
      <w:r>
        <w:rPr>
          <w:rFonts w:ascii="宋体" w:hAnsi="宋体" w:cs="方正小标宋_GBK" w:hint="eastAsia"/>
          <w:b/>
          <w:sz w:val="44"/>
          <w:szCs w:val="44"/>
        </w:rPr>
        <w:lastRenderedPageBreak/>
        <w:t>202</w:t>
      </w:r>
      <w:r w:rsidR="00102E0F">
        <w:rPr>
          <w:rFonts w:ascii="宋体" w:hAnsi="宋体" w:cs="方正小标宋_GBK" w:hint="eastAsia"/>
          <w:b/>
          <w:sz w:val="44"/>
          <w:szCs w:val="44"/>
        </w:rPr>
        <w:t>3</w:t>
      </w:r>
      <w:r>
        <w:rPr>
          <w:rFonts w:ascii="宋体" w:hAnsi="宋体" w:cs="方正小标宋_GBK" w:hint="eastAsia"/>
          <w:b/>
          <w:sz w:val="44"/>
          <w:szCs w:val="44"/>
        </w:rPr>
        <w:t>年度冷水滩区“谁执法谁普法”年度任务清单</w:t>
      </w:r>
    </w:p>
    <w:tbl>
      <w:tblPr>
        <w:tblW w:w="13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  <w:gridCol w:w="11212"/>
      </w:tblGrid>
      <w:tr w:rsidR="00B844C2">
        <w:trPr>
          <w:trHeight w:val="776"/>
        </w:trPr>
        <w:tc>
          <w:tcPr>
            <w:tcW w:w="2067" w:type="dxa"/>
            <w:vAlign w:val="center"/>
          </w:tcPr>
          <w:p w:rsidR="00B844C2" w:rsidRDefault="00204DD3">
            <w:pPr>
              <w:spacing w:line="480" w:lineRule="exact"/>
              <w:jc w:val="center"/>
              <w:rPr>
                <w:rFonts w:ascii="宋体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  <w:szCs w:val="24"/>
              </w:rPr>
              <w:t>责任单位名称</w:t>
            </w:r>
          </w:p>
        </w:tc>
        <w:tc>
          <w:tcPr>
            <w:tcW w:w="11212" w:type="dxa"/>
            <w:vAlign w:val="center"/>
          </w:tcPr>
          <w:p w:rsidR="00B844C2" w:rsidRDefault="00E52D69">
            <w:pPr>
              <w:spacing w:line="480" w:lineRule="exact"/>
              <w:jc w:val="center"/>
              <w:rPr>
                <w:rFonts w:ascii="宋体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  <w:szCs w:val="24"/>
              </w:rPr>
              <w:t>冷水滩区城市管理和综合执法局</w:t>
            </w:r>
          </w:p>
        </w:tc>
      </w:tr>
      <w:tr w:rsidR="00B844C2">
        <w:trPr>
          <w:trHeight w:val="799"/>
        </w:trPr>
        <w:tc>
          <w:tcPr>
            <w:tcW w:w="2067" w:type="dxa"/>
            <w:vAlign w:val="center"/>
          </w:tcPr>
          <w:p w:rsidR="00B844C2" w:rsidRDefault="00204DD3">
            <w:pPr>
              <w:spacing w:line="480" w:lineRule="exact"/>
              <w:jc w:val="center"/>
              <w:rPr>
                <w:rFonts w:ascii="宋体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kern w:val="0"/>
                <w:sz w:val="24"/>
                <w:szCs w:val="24"/>
              </w:rPr>
              <w:t>重点普法任务</w:t>
            </w:r>
          </w:p>
        </w:tc>
        <w:tc>
          <w:tcPr>
            <w:tcW w:w="11212" w:type="dxa"/>
            <w:vAlign w:val="center"/>
          </w:tcPr>
          <w:p w:rsidR="00B844C2" w:rsidRDefault="00E52D69">
            <w:pPr>
              <w:spacing w:line="4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F305F9">
              <w:rPr>
                <w:rFonts w:ascii="宋体" w:hAnsi="宋体" w:cs="仿宋_GB2312" w:hint="eastAsia"/>
                <w:kern w:val="0"/>
                <w:szCs w:val="21"/>
              </w:rPr>
              <w:t>《中华人民共和国城乡规划法》</w:t>
            </w:r>
            <w:r w:rsidR="00161A47">
              <w:rPr>
                <w:rFonts w:ascii="宋体" w:hAnsi="宋体" w:cs="仿宋_GB2312" w:hint="eastAsia"/>
                <w:kern w:val="0"/>
                <w:szCs w:val="21"/>
              </w:rPr>
              <w:t>、《</w:t>
            </w:r>
            <w:r w:rsidR="00161A47" w:rsidRPr="00F305F9">
              <w:rPr>
                <w:rFonts w:ascii="宋体" w:hAnsi="宋体" w:cs="仿宋_GB2312" w:hint="eastAsia"/>
                <w:kern w:val="0"/>
                <w:szCs w:val="21"/>
              </w:rPr>
              <w:t>中华人民共和国</w:t>
            </w:r>
            <w:r w:rsidR="00161A47">
              <w:rPr>
                <w:rFonts w:ascii="宋体" w:hAnsi="宋体" w:cs="仿宋_GB2312" w:hint="eastAsia"/>
                <w:kern w:val="0"/>
                <w:szCs w:val="21"/>
              </w:rPr>
              <w:t>噪声</w:t>
            </w:r>
            <w:r w:rsidR="00161A47" w:rsidRPr="00F305F9">
              <w:rPr>
                <w:rFonts w:ascii="宋体" w:hAnsi="宋体" w:cs="仿宋_GB2312" w:hint="eastAsia"/>
                <w:kern w:val="0"/>
                <w:szCs w:val="21"/>
              </w:rPr>
              <w:t>污染防治法</w:t>
            </w:r>
            <w:r w:rsidR="00161A47">
              <w:rPr>
                <w:rFonts w:ascii="宋体" w:hAnsi="宋体" w:cs="仿宋_GB2312" w:hint="eastAsia"/>
                <w:kern w:val="0"/>
                <w:szCs w:val="21"/>
              </w:rPr>
              <w:t>》、</w:t>
            </w:r>
            <w:r w:rsidR="00161A47" w:rsidRPr="00F305F9">
              <w:rPr>
                <w:rFonts w:ascii="宋体" w:hAnsi="宋体" w:cs="仿宋_GB2312" w:hint="eastAsia"/>
                <w:kern w:val="0"/>
                <w:szCs w:val="21"/>
              </w:rPr>
              <w:t>《中华人民共和国大气污染防治法》</w:t>
            </w:r>
            <w:r w:rsidR="00D14226">
              <w:rPr>
                <w:rFonts w:ascii="宋体" w:hAnsi="宋体" w:cs="仿宋_GB2312" w:hint="eastAsia"/>
                <w:kern w:val="0"/>
                <w:szCs w:val="21"/>
              </w:rPr>
              <w:t>、</w:t>
            </w:r>
            <w:r w:rsidRPr="00F305F9">
              <w:rPr>
                <w:rFonts w:ascii="宋体" w:hAnsi="宋体" w:cs="仿宋_GB2312" w:hint="eastAsia"/>
                <w:kern w:val="0"/>
                <w:szCs w:val="21"/>
              </w:rPr>
              <w:t xml:space="preserve">《城市建筑垃圾管理规定》 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、</w:t>
            </w:r>
            <w:r w:rsidRPr="00F305F9">
              <w:rPr>
                <w:rFonts w:ascii="宋体" w:hAnsi="宋体" w:cs="仿宋_GB2312" w:hint="eastAsia"/>
                <w:kern w:val="0"/>
                <w:szCs w:val="21"/>
              </w:rPr>
              <w:t>《湖南省城市综合管理条例》</w:t>
            </w:r>
          </w:p>
        </w:tc>
      </w:tr>
    </w:tbl>
    <w:p w:rsidR="00B844C2" w:rsidRDefault="00B844C2" w:rsidP="00882486">
      <w:pPr>
        <w:spacing w:line="500" w:lineRule="exact"/>
        <w:rPr>
          <w:rFonts w:ascii="方正小标宋_GBK" w:eastAsia="方正小标宋_GBK"/>
          <w:sz w:val="44"/>
          <w:szCs w:val="44"/>
        </w:rPr>
      </w:pPr>
    </w:p>
    <w:sectPr w:rsidR="00B844C2" w:rsidSect="00B844C2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RjMTQ0YWVlNzA1OWI3YmY5ZmVmZWY5NjEwZDkwODkifQ=="/>
  </w:docVars>
  <w:rsids>
    <w:rsidRoot w:val="07E03E77"/>
    <w:rsid w:val="00013E6B"/>
    <w:rsid w:val="00102E0F"/>
    <w:rsid w:val="00161A47"/>
    <w:rsid w:val="001F0394"/>
    <w:rsid w:val="00204DD3"/>
    <w:rsid w:val="00223A71"/>
    <w:rsid w:val="003C2EC9"/>
    <w:rsid w:val="00474825"/>
    <w:rsid w:val="00481B0D"/>
    <w:rsid w:val="004B3FA3"/>
    <w:rsid w:val="00554392"/>
    <w:rsid w:val="005E5C4D"/>
    <w:rsid w:val="00702FF9"/>
    <w:rsid w:val="00781999"/>
    <w:rsid w:val="007A0B54"/>
    <w:rsid w:val="007D6148"/>
    <w:rsid w:val="00815989"/>
    <w:rsid w:val="00875A67"/>
    <w:rsid w:val="00882486"/>
    <w:rsid w:val="0098704C"/>
    <w:rsid w:val="0099362F"/>
    <w:rsid w:val="009C7548"/>
    <w:rsid w:val="00A24CE5"/>
    <w:rsid w:val="00A37A88"/>
    <w:rsid w:val="00AC297B"/>
    <w:rsid w:val="00B844C2"/>
    <w:rsid w:val="00D14226"/>
    <w:rsid w:val="00E33DC2"/>
    <w:rsid w:val="00E52D69"/>
    <w:rsid w:val="00EE2FBF"/>
    <w:rsid w:val="00F305F9"/>
    <w:rsid w:val="00F65E30"/>
    <w:rsid w:val="07E03E77"/>
    <w:rsid w:val="0B263755"/>
    <w:rsid w:val="0EFF43BF"/>
    <w:rsid w:val="1A866FB1"/>
    <w:rsid w:val="43F938BF"/>
    <w:rsid w:val="5C0B3467"/>
    <w:rsid w:val="642A5D18"/>
    <w:rsid w:val="79E9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4C2"/>
    <w:pPr>
      <w:widowControl w:val="0"/>
      <w:jc w:val="both"/>
    </w:pPr>
    <w:rPr>
      <w:rFonts w:cs="Arial"/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844C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B844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23</cp:revision>
  <dcterms:created xsi:type="dcterms:W3CDTF">2022-06-27T03:50:00Z</dcterms:created>
  <dcterms:modified xsi:type="dcterms:W3CDTF">2023-07-05T02:53:00Z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80591ECD08F74970A06CB2E6F552E5FC</vt:lpwstr>
  </property>
</Properties>
</file>