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90420">
      <w:pPr>
        <w:pStyle w:val="2"/>
        <w:jc w:val="left"/>
        <w:rPr>
          <w:rFonts w:ascii="方正公文小标宋" w:eastAsia="方正公文小标宋"/>
          <w:b w:val="0"/>
          <w:sz w:val="84"/>
          <w:szCs w:val="84"/>
          <w:lang w:eastAsia="zh-CN"/>
        </w:rPr>
      </w:pPr>
    </w:p>
    <w:p w14:paraId="2BA20494">
      <w:pPr>
        <w:pStyle w:val="2"/>
        <w:jc w:val="left"/>
        <w:rPr>
          <w:rFonts w:ascii="方正公文小标宋" w:eastAsia="方正公文小标宋"/>
          <w:b w:val="0"/>
          <w:sz w:val="84"/>
          <w:szCs w:val="84"/>
          <w:lang w:eastAsia="zh-CN"/>
        </w:rPr>
      </w:pPr>
    </w:p>
    <w:p w14:paraId="255E29DF">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湖南省永州市冷水滩区梅湾街道</w:t>
      </w:r>
    </w:p>
    <w:p w14:paraId="356B4D82">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办事处履行职责事项清单</w:t>
      </w:r>
    </w:p>
    <w:p w14:paraId="3C18FDBB">
      <w:pPr>
        <w:rPr>
          <w:rFonts w:ascii="方正公文小标宋" w:eastAsia="方正公文小标宋"/>
          <w:sz w:val="84"/>
          <w:szCs w:val="84"/>
          <w:lang w:eastAsia="zh-CN"/>
        </w:rPr>
      </w:pPr>
    </w:p>
    <w:p w14:paraId="32D9537D">
      <w:pPr>
        <w:rPr>
          <w:rFonts w:ascii="方正公文小标宋" w:eastAsia="方正公文小标宋"/>
          <w:sz w:val="84"/>
          <w:szCs w:val="84"/>
          <w:lang w:eastAsia="zh-CN"/>
        </w:rPr>
      </w:pPr>
    </w:p>
    <w:p w14:paraId="64DDD84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5C8C5E3F">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72D9F316">
          <w:pPr>
            <w:rPr>
              <w:rFonts w:hint="eastAsia" w:eastAsiaTheme="minorEastAsia"/>
              <w:lang w:val="zh-CN" w:eastAsia="zh-CN"/>
            </w:rPr>
          </w:pPr>
        </w:p>
        <w:p w14:paraId="70877012">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w:t>
          </w:r>
        </w:p>
        <w:p w14:paraId="7E1C4B5B">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11</w:t>
          </w:r>
        </w:p>
        <w:p w14:paraId="62B42141">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eastAsia="zh-CN"/>
            </w:rPr>
            <w:t>………………………………………………………………………………</w:t>
          </w:r>
          <w:r>
            <w:rPr>
              <w:rFonts w:hint="eastAsia" w:cs="Times New Roman"/>
              <w:szCs w:val="32"/>
              <w:lang w:val="en-US" w:eastAsia="zh-CN"/>
            </w:rPr>
            <w:t>47</w:t>
          </w:r>
        </w:p>
      </w:sdtContent>
    </w:sdt>
    <w:p w14:paraId="279DEDCD">
      <w:pPr>
        <w:pStyle w:val="2"/>
        <w:jc w:val="both"/>
        <w:rPr>
          <w:rFonts w:ascii="Times New Roman" w:hAnsi="Times New Roman" w:eastAsia="方正小标宋_GBK" w:cs="Times New Roman"/>
          <w:color w:val="auto"/>
          <w:spacing w:val="7"/>
          <w:sz w:val="44"/>
          <w:szCs w:val="44"/>
          <w:lang w:eastAsia="zh-CN"/>
        </w:rPr>
      </w:pPr>
    </w:p>
    <w:p w14:paraId="7C402D7C">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8985A8B">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533652"/>
      <w:bookmarkStart w:id="1" w:name="_Toc172077949"/>
      <w:bookmarkStart w:id="2" w:name="_Toc172077551"/>
      <w:bookmarkStart w:id="3" w:name="_Toc172077416"/>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D87EFE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7C4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B83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E0C80D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488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E0DD5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9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636B26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3A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3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7FBB09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7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7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加强街道党工委自身建设，坚持民主集中制，抓好“三重一大”事项决策，落实“第一议题”学习、理论学习中心组学习、重大事项请示报告、党内政治生活、联系服务群众、党务公开、调查研究等制度</w:t>
            </w:r>
          </w:p>
        </w:tc>
      </w:tr>
      <w:tr w14:paraId="1A29C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4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0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加强基层党组织建设，负责下辖党组织的成立、撤销、调整、换届和管理，指导落实党内组织生活制度、“双述双评”制度，排查整顿软弱涣散基层党组织</w:t>
            </w:r>
          </w:p>
        </w:tc>
      </w:tr>
      <w:tr w14:paraId="685E4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5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8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负责基层党群服务中心及活动场所管理，做好党徽党旗的规范使用</w:t>
            </w:r>
          </w:p>
        </w:tc>
      </w:tr>
      <w:tr w14:paraId="0C3A27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E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D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02EFE2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A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1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做好党代表联络服务工作，推动党代表履职</w:t>
            </w:r>
          </w:p>
        </w:tc>
      </w:tr>
      <w:tr w14:paraId="18DD6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3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1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强化党员队伍建设，负责党员发展、统计、教育、管理、监督和关怀服务，做好党费收缴，依法依规处置不合格党员</w:t>
            </w:r>
          </w:p>
        </w:tc>
      </w:tr>
      <w:tr w14:paraId="5F0D7A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3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8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打造华源府第“红色物业”小区党建示范点</w:t>
            </w:r>
          </w:p>
        </w:tc>
      </w:tr>
      <w:tr w14:paraId="7E48AF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95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按照干部管理权限，做好本单位干部日常管理、教育培训、考核监督、评先评优、待遇保障、队伍建设、干部因私出国（境）管理工作</w:t>
            </w:r>
          </w:p>
        </w:tc>
      </w:tr>
      <w:tr w14:paraId="259FA8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F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3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加强社区干部管理，做好社区“两委”干部选拔培养、考核管理、待遇保障和社区干部后备力量储备</w:t>
            </w:r>
          </w:p>
        </w:tc>
      </w:tr>
      <w:tr w14:paraId="4334EF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0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0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w:t>
            </w:r>
          </w:p>
        </w:tc>
      </w:tr>
      <w:tr w14:paraId="5F88F1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3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6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BAE66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D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B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550C47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B8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4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落实清廉冷水滩建设有关要求，推进清廉机关、清廉社区、清廉家庭建设</w:t>
            </w:r>
          </w:p>
        </w:tc>
      </w:tr>
      <w:tr w14:paraId="5ABA8B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4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2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704025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9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C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负责社会工作者和志愿者队伍建设管理，组织开展各类志愿服务活动</w:t>
            </w:r>
          </w:p>
        </w:tc>
      </w:tr>
      <w:tr w14:paraId="7B6DE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5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9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引导居民代表常态化联系服务群众，加强居民委员会、居务监督委员会规范化建设和换届指导工作，健全议事决策和监督机制，落实“四议两公开”制度，支持保障居民委员会依法开展自治活动</w:t>
            </w:r>
          </w:p>
        </w:tc>
      </w:tr>
      <w:tr w14:paraId="7BBE49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F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A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保障人大代表依法履行职责，组织街道居民议事代表开展调研、视察活动，加强街道人大代表履职平台建设，征集并组织办理人大代表建议</w:t>
            </w:r>
          </w:p>
        </w:tc>
      </w:tr>
      <w:tr w14:paraId="0D15E437">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1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5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做好政协委员政治协商、民主监督和参政议政的服务保障工作，加强“有事好商量”协商议事平台建设，组织办理政协委员提案</w:t>
            </w:r>
          </w:p>
        </w:tc>
      </w:tr>
      <w:tr w14:paraId="24C97BC6">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64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3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负责基层工会组织建设，开展职工文化活动及救助帮扶工作，维护职工合法权益</w:t>
            </w:r>
          </w:p>
        </w:tc>
      </w:tr>
      <w:tr w14:paraId="39633741">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6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4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1434317C">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6D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B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负责基层妇联组织建设，指导街道妇联组织开展妇女儿童服务工作，履行引导联系服务妇女职能，加强妇女儿童阵地和家庭家教家风建设，维护妇女儿童合法权益，促进妇女事业发展</w:t>
            </w:r>
          </w:p>
        </w:tc>
      </w:tr>
      <w:tr w14:paraId="4F85EB5C">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731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2831E2B9">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4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支持商会发展及其党的建设，引导商会发挥经济服务、权益维护等作用</w:t>
            </w:r>
          </w:p>
        </w:tc>
      </w:tr>
      <w:tr w14:paraId="0D572EC7">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A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7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贯彻落实上级经济工作决策部署，制定经济社会发展规划和年度计划并组织实施，推动经济高质量发展</w:t>
            </w:r>
          </w:p>
        </w:tc>
      </w:tr>
      <w:tr w14:paraId="68AD0BEA">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7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6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4F584920">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7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6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负责科技创新政策宣传，推进街道科技项目建设</w:t>
            </w:r>
          </w:p>
        </w:tc>
      </w:tr>
      <w:tr w14:paraId="2E4C25FB">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8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4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负责社区组织、社区集体经济组织的资金、资产、资源“三资”的监督管理，做好社区账务代管工作</w:t>
            </w:r>
          </w:p>
        </w:tc>
      </w:tr>
      <w:tr w14:paraId="5A2621C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E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0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开展财源建设工作，负责街道本级债务化解与风险防控</w:t>
            </w:r>
          </w:p>
        </w:tc>
      </w:tr>
      <w:tr w14:paraId="485ABE97">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D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2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推进统计基层基础规范化建设，开展常规统计调查工作，组织实施人口普查、经济普查、农业普查、土地调查等重大国情国力调查工作，做好统计资料的归档管理</w:t>
            </w:r>
          </w:p>
        </w:tc>
      </w:tr>
      <w:tr w14:paraId="485EC72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B1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2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承担农产品产量、城乡住户、价格、劳动力、采购经理指数等常规国家统计调查工作</w:t>
            </w:r>
          </w:p>
        </w:tc>
      </w:tr>
      <w:tr w14:paraId="13459FF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F9E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7022B4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F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9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组织开展社会科学普及活动和科普宣传活动，提升全民科学素质</w:t>
            </w:r>
          </w:p>
        </w:tc>
      </w:tr>
      <w:tr w14:paraId="0417A2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0A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3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负责本地户籍高龄老人津贴及长寿保健金的申请、受理、初审、报批及动态管理工作</w:t>
            </w:r>
          </w:p>
        </w:tc>
      </w:tr>
      <w:tr w14:paraId="7F74D4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5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5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开展脱贫家庭（含监测帮扶对象家庭）子女就学“雨露计划”政策宣传，负责“雨露计划”的受理、初审和报批工作</w:t>
            </w:r>
          </w:p>
        </w:tc>
      </w:tr>
      <w:tr w14:paraId="1E2289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5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9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通过网格员排查、群众申报、部门筛查等方式，及时发现因病、因灾、突发事故、经营亏损等导致家庭收入严重下降生活困难的农户，并纳入监测对象</w:t>
            </w:r>
          </w:p>
        </w:tc>
      </w:tr>
      <w:tr w14:paraId="366B28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0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5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开展帮扶救助，综合运用临时救助、低保、医疗等政策，保障困难群众基本生活</w:t>
            </w:r>
          </w:p>
        </w:tc>
      </w:tr>
      <w:tr w14:paraId="1EBA7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C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0B5A7E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9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8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做好“就地办、上门办、网上办、帮代办”事项承接，提供便民服务</w:t>
            </w:r>
          </w:p>
        </w:tc>
      </w:tr>
      <w:tr w14:paraId="01291E5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13B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7D7836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04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B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组织退休老法官、老检察官、老警官、老司法行政人员、老律师政法“五老”参与矛盾纠纷调解和法治宣传教育</w:t>
            </w:r>
          </w:p>
        </w:tc>
      </w:tr>
      <w:tr w14:paraId="52967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1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A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推进社区综合网格建设，加强网格员队伍建设与管理</w:t>
            </w:r>
          </w:p>
        </w:tc>
      </w:tr>
      <w:tr w14:paraId="4CA16578">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0D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7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加强综治中心工作平台规范化建设，组织开展社会面涉稳风险排查、分析研判、事项交办或上报、跟踪督办工作，推动群防群治，维护社会稳定</w:t>
            </w:r>
          </w:p>
        </w:tc>
      </w:tr>
      <w:tr w14:paraId="186E589C">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B1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9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53270E95">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1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1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落实法治国家、法治政府、法治社会一体建设，推进更高水平的平安法治建设</w:t>
            </w:r>
          </w:p>
        </w:tc>
      </w:tr>
      <w:tr w14:paraId="47A3DCE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4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6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负责街道办事处行政复议案件的答复、举证及行政诉讼案件答辩、举证等应诉工作</w:t>
            </w:r>
          </w:p>
        </w:tc>
      </w:tr>
      <w:tr w14:paraId="6CD57999">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4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C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践行浦江经验，开展社区“夜话”工作</w:t>
            </w:r>
          </w:p>
        </w:tc>
      </w:tr>
      <w:tr w14:paraId="24BEB7CB">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6DE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2D597C77">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C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1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宣传基本农田保护法律法规、加强基本农田管理和保护，开展日常巡查工作，发现违法问题及时上报或依法处置</w:t>
            </w:r>
          </w:p>
        </w:tc>
      </w:tr>
      <w:tr w14:paraId="5B71BDB5">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E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6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负责农村土地（含林地）承包（延包）、经营、流转、管理和相关纠纷调解工作</w:t>
            </w:r>
          </w:p>
        </w:tc>
      </w:tr>
      <w:tr w14:paraId="396E159E">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F1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8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加强农技推广队伍建设，组织基层技术人员参加培训，做好农业机械政策宣传、摸底建档工作</w:t>
            </w:r>
          </w:p>
        </w:tc>
      </w:tr>
      <w:tr w14:paraId="4C91A750">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E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负责脱贫攻坚和乡村振兴有效衔接项目入库摸底、实地指导、项目验收、资料审核、资产移交及后续管理工作，审核经营性项目的利益分配方案</w:t>
            </w:r>
          </w:p>
        </w:tc>
      </w:tr>
      <w:tr w14:paraId="04B802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944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03EB9A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EC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6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开展爱国主义教育，培育和践行社会主义核心价值观，推进文明培育、文明实践、文明创建全面发展，巩固精神文明建设工作成果</w:t>
            </w:r>
          </w:p>
        </w:tc>
      </w:tr>
      <w:tr w14:paraId="495DC671">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2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2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加强乡风文明建设，推进移风易俗，指导各社区建立村规民约、红白理事会、道德评议会、村民议事会、禁毒禁赌会等“一约四会”</w:t>
            </w:r>
          </w:p>
        </w:tc>
      </w:tr>
      <w:tr w14:paraId="33761BCB">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39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5407556E">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4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C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开展涉毒刑满释放人员安置帮教和社会救助相关工作</w:t>
            </w:r>
          </w:p>
        </w:tc>
      </w:tr>
      <w:tr w14:paraId="194B9085">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9B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2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4E344800">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842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77230975">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9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0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铸牢中华民族共同体意识，负责辖区内民族团结进步和少数民族流动人员管理、服务等工作</w:t>
            </w:r>
          </w:p>
        </w:tc>
      </w:tr>
      <w:tr w14:paraId="0A7541FA">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701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九、社会保障（14项）</w:t>
            </w:r>
          </w:p>
        </w:tc>
      </w:tr>
      <w:tr w14:paraId="4F11DBDA">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E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1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2FE4B377">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5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9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404DDD42">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35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E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564E7F83">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2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6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BCE3110">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7B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9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0B64FD28">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1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7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落实特困人员供养救助等政策，负责特困供养申请的受理、初审及日常管理服务等工作</w:t>
            </w:r>
          </w:p>
        </w:tc>
      </w:tr>
      <w:tr w14:paraId="67D98B72">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5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3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471B54DB">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7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B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1CBA94A">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2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D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12C05520">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3D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3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负责城乡居民养老保险政策宣传、参保登记、暂停、终止、人员信息修正、待遇认证、信息核查等工作</w:t>
            </w:r>
          </w:p>
        </w:tc>
      </w:tr>
      <w:tr w14:paraId="22B110A7">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3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C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负责基本医疗保险参保、变更登记、信息查询等经办业务工作及政策宣传工作</w:t>
            </w:r>
          </w:p>
        </w:tc>
      </w:tr>
      <w:tr w14:paraId="459813A0">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0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7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07A253EE">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A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0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开展困难残疾人生活补贴、重度残疾人护理补贴的申请受理工作</w:t>
            </w:r>
          </w:p>
        </w:tc>
      </w:tr>
      <w:tr w14:paraId="3F199838">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C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E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建设三多亭社区“乐业小站”、翠竹园社区“公共就业服务示范点”，为辖区居民和企业提供便捷服务</w:t>
            </w:r>
          </w:p>
        </w:tc>
      </w:tr>
      <w:tr w14:paraId="3F596A31">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A83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0C37FE7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2D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D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71933949">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B0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5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负责秸秆综合利用和露天焚烧的组织实施工作，查处露天焚烧违法违规行为</w:t>
            </w:r>
          </w:p>
        </w:tc>
      </w:tr>
      <w:tr w14:paraId="0653ABAE">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7B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7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开展人居环境整治工作，建立社区环境长效管理机制</w:t>
            </w:r>
          </w:p>
        </w:tc>
      </w:tr>
      <w:tr w14:paraId="5C587952">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676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十一、城乡建设（3项）</w:t>
            </w:r>
          </w:p>
        </w:tc>
      </w:tr>
      <w:tr w14:paraId="1A2F6407">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7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D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开展辖区城市房屋白蚁防治宣传工作，对受害房屋进行排查并上报</w:t>
            </w:r>
          </w:p>
        </w:tc>
      </w:tr>
      <w:tr w14:paraId="54B15922">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C3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C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14:paraId="7BA81FE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40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3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负责审核规划区外社区集体、企业、公共设施等建设项目的选址、用地及建设</w:t>
            </w:r>
          </w:p>
        </w:tc>
      </w:tr>
      <w:tr w14:paraId="652C3C16">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A01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8CEA64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E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5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负责乡道、村道的日常管理，指导居民委员会做好村组道路养护</w:t>
            </w:r>
          </w:p>
        </w:tc>
      </w:tr>
      <w:tr w14:paraId="3FB62AEB">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EF2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1E5F57E0">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E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1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负责街道以及各社区的图书室、电子阅览室的运行维护，提供免费借阅服务，倡导全民阅读</w:t>
            </w:r>
          </w:p>
        </w:tc>
      </w:tr>
      <w:tr w14:paraId="5BCA8F17">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F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6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w:t>
            </w:r>
          </w:p>
        </w:tc>
      </w:tr>
      <w:tr w14:paraId="75244B70">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CF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F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推动文旅深度融合发展，打造湘江西路体育公园、婚纱草坪、文昌阁寺、“铁路印象”主题休闲公园等文旅名片</w:t>
            </w:r>
          </w:p>
        </w:tc>
      </w:tr>
      <w:tr w14:paraId="034B9F56">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A58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14465D9C">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9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5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28588F6E">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9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F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落实积极生育政策，开展生育登记服务，做好人口信息数据采集、系统录入、动态更新</w:t>
            </w:r>
          </w:p>
        </w:tc>
      </w:tr>
      <w:tr w14:paraId="76CC1D58">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52D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十五、应急管理及消防（2项）</w:t>
            </w:r>
          </w:p>
        </w:tc>
      </w:tr>
      <w:tr w14:paraId="4CF908C7">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4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加强应急能力建设，指导督促村（社区）组建应急救援和灾害信息员队伍，依法依规开展巡查巡护、隐患排查、信息传递、统计报告、先期处置、组织群众疏散撤离</w:t>
            </w:r>
          </w:p>
        </w:tc>
      </w:tr>
      <w:tr w14:paraId="3F001F1A">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9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0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开展烟花爆竹燃放管理的政策宣传及日常巡查工作</w:t>
            </w:r>
          </w:p>
        </w:tc>
      </w:tr>
      <w:tr w14:paraId="6F65746E">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F4F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603874C8">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A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D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推进基层武装部与退役军人服务站融合建设，负责退役军人服务管理，开展学习教育、走访慰问等工作</w:t>
            </w:r>
          </w:p>
        </w:tc>
      </w:tr>
      <w:tr w14:paraId="41B9BA28">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34A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十七、综合政务（10项）</w:t>
            </w:r>
          </w:p>
        </w:tc>
      </w:tr>
      <w:tr w14:paraId="40AE11E5">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B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9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1CFDDE66">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A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C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w:t>
            </w:r>
          </w:p>
        </w:tc>
      </w:tr>
      <w:tr w14:paraId="4828BD6B">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1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A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落实上级督查交办事项的办理，承办12345政务服务便民热线和省长、市长、区长三级信箱等平台转办的涉及本镇职权范围内的事项</w:t>
            </w:r>
          </w:p>
        </w:tc>
      </w:tr>
      <w:tr w14:paraId="6ED2B79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53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9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负责档案收集管理、移交和档案信息化工作，监督指导所属单位、村（社区）做好档案工作</w:t>
            </w:r>
          </w:p>
        </w:tc>
      </w:tr>
      <w:tr w14:paraId="576F5184">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E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7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460E1E0C">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7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8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负责政府信息公开，利用政府信息公开平台按规定及时、准确公开政务信息，做好政府网站与政务新媒体工作</w:t>
            </w:r>
          </w:p>
        </w:tc>
      </w:tr>
      <w:tr w14:paraId="0DEAD5D3">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92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2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负责编制政府预决算、财务管理和核算工作，做好财务审核、资金发放、票据归档等工作，监管财政资金</w:t>
            </w:r>
          </w:p>
        </w:tc>
      </w:tr>
      <w:tr w14:paraId="5CF0382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B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E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负责街道机关和所属事业单位国有资产和固定资产管理、内部审计和政府采购相关工作</w:t>
            </w:r>
          </w:p>
        </w:tc>
      </w:tr>
      <w:tr w14:paraId="37FF013A">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8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8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负责公共机构节能和后勤服务保障工作</w:t>
            </w:r>
          </w:p>
        </w:tc>
      </w:tr>
      <w:tr w14:paraId="300E400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7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A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推进数字政府建设，提升政府治理能力、服务水平和数字化建设水平</w:t>
            </w:r>
          </w:p>
        </w:tc>
      </w:tr>
    </w:tbl>
    <w:p w14:paraId="17559E42">
      <w:pPr>
        <w:pStyle w:val="3"/>
        <w:spacing w:before="0" w:after="0" w:line="240" w:lineRule="auto"/>
        <w:jc w:val="center"/>
        <w:rPr>
          <w:rFonts w:hint="eastAsia" w:ascii="方正小标宋简体" w:hAnsi="方正小标宋简体" w:eastAsia="方正小标宋简体" w:cs="方正小标宋简体"/>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950"/>
      <w:bookmarkStart w:id="7" w:name="_Toc172077417"/>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34D1FA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4C6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99B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F1A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F04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4EBF">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3B3B0D3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F739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一、党的建设（21项）</w:t>
            </w:r>
          </w:p>
        </w:tc>
      </w:tr>
      <w:tr w14:paraId="4027B614">
        <w:tblPrEx>
          <w:tblCellMar>
            <w:top w:w="0" w:type="dxa"/>
            <w:left w:w="108" w:type="dxa"/>
            <w:bottom w:w="0" w:type="dxa"/>
            <w:right w:w="108" w:type="dxa"/>
          </w:tblCellMar>
        </w:tblPrEx>
        <w:trPr>
          <w:cantSplit/>
          <w:trHeight w:val="21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D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1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开展联合办信办案和监督检查工作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4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A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1.制定工作方案，对全区各单位开展监督检查、集中整治，专项治理；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C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2.开展调查取证，执行处分决定；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0D60E9D8">
        <w:tblPrEx>
          <w:tblCellMar>
            <w:top w:w="0" w:type="dxa"/>
            <w:left w:w="108" w:type="dxa"/>
            <w:bottom w:w="0" w:type="dxa"/>
            <w:right w:w="108" w:type="dxa"/>
          </w:tblCellMar>
        </w:tblPrEx>
        <w:trPr>
          <w:cantSplit/>
          <w:trHeight w:val="23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D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8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5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2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7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1.专题学习中央、省委、市委、区委关于巡察工作新精神、新要求、新部署；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2.向巡察组如实反映情况，做好巡察期间人员谈话、实地调研等相关配合工作；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3.做好巡察整改工作。</w:t>
            </w:r>
          </w:p>
        </w:tc>
      </w:tr>
      <w:tr w14:paraId="0C699B23">
        <w:tblPrEx>
          <w:tblCellMar>
            <w:top w:w="0" w:type="dxa"/>
            <w:left w:w="108" w:type="dxa"/>
            <w:bottom w:w="0" w:type="dxa"/>
            <w:right w:w="108" w:type="dxa"/>
          </w:tblCellMar>
        </w:tblPrEx>
        <w:trPr>
          <w:cantSplit/>
          <w:trHeight w:val="23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7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7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B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E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1.组织街道领导班子学习政治建设考察及班子运行调研相关文件，做好访谈准备工作；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714709A5">
        <w:tblPrEx>
          <w:tblCellMar>
            <w:top w:w="0" w:type="dxa"/>
            <w:left w:w="108" w:type="dxa"/>
            <w:bottom w:w="0" w:type="dxa"/>
            <w:right w:w="108" w:type="dxa"/>
          </w:tblCellMar>
        </w:tblPrEx>
        <w:trPr>
          <w:cantSplit/>
          <w:trHeight w:val="391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75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E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852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6A8A1A2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w:t>
            </w:r>
          </w:p>
          <w:p w14:paraId="241B2A6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区人大机关</w:t>
            </w:r>
          </w:p>
          <w:p w14:paraId="45061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E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1.组织开展区级及以上党代表推选；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1.组织开展区级及以上人大代表推选；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1.组织开展区级及以上政协委员推选；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1.对“两代表一委员”情况摸底并上报；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3.组织选举区人大代表和区党代表，推荐区政协委员。</w:t>
            </w:r>
          </w:p>
        </w:tc>
      </w:tr>
      <w:tr w14:paraId="54671C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D1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3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4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4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1.组织开展区级“两优一先”等表彰激励工作和上级“两优一先”等对象推荐工作；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E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p>
        </w:tc>
      </w:tr>
      <w:tr w14:paraId="2A82F02D">
        <w:tblPrEx>
          <w:tblCellMar>
            <w:top w:w="0" w:type="dxa"/>
            <w:left w:w="108" w:type="dxa"/>
            <w:bottom w:w="0" w:type="dxa"/>
            <w:right w:w="108" w:type="dxa"/>
          </w:tblCellMar>
        </w:tblPrEx>
        <w:trPr>
          <w:cantSplit/>
          <w:trHeight w:val="24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D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E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2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9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1.组织全区各级党组织按照规定的标准和程序收缴党费，指导基层党组织准确核定党员</w:t>
            </w:r>
            <w:r>
              <w:rPr>
                <w:rFonts w:hint="eastAsia" w:ascii="Times New Roman" w:hAnsi="方正公文仿宋" w:eastAsia="方正公文仿宋"/>
                <w:kern w:val="0"/>
                <w:szCs w:val="21"/>
                <w:lang w:eastAsia="zh-CN" w:bidi="ar"/>
              </w:rPr>
              <w:t>党费交纳</w:t>
            </w:r>
            <w:r>
              <w:rPr>
                <w:rFonts w:hint="eastAsia" w:ascii="Times New Roman" w:hAnsi="方正公文仿宋" w:eastAsia="方正公文仿宋"/>
                <w:kern w:val="0"/>
                <w:szCs w:val="21"/>
                <w:lang w:bidi="ar"/>
              </w:rPr>
              <w:t>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2.根据本地党的建设工作需要和党费收支情况，制定合理的党费使用计划；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3.严格按照党费使用的规定和程序，对基层党组织申请使用党费的事项进行审批；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4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1.规范使用党费；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2.定期向党员和群众公开党费使用情况，接受监督。</w:t>
            </w:r>
          </w:p>
        </w:tc>
      </w:tr>
      <w:tr w14:paraId="7ED2F0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5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3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从优秀村（社区）党组织书记中考核招聘乡镇事业编制人员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7C2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1091C61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245AB93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区委编办</w:t>
            </w:r>
          </w:p>
          <w:p w14:paraId="625FF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2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1.负责制定从优秀村（社区）党组织书记中考核招聘乡镇事业编制人员工作实施方案；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2.负责统筹实施考核招聘工作；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区委编办：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7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73DA5F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E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1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从“五方面人员”（乡镇事业编制人员、优秀村党组织书记、到村任职过的选调生、第一书记、驻村工作队员）中择优选拔乡镇领导班子成员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F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D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B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14:paraId="5FE1FB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D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9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8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F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1.制定区管领导班子和区管干部年度考核工作实施方案，明确考核对象、内容、程序，统筹组织实施；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3.研究确定领导班子及区管干部年度考核等次；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8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1.报送领导班子及个人述职报告，组织填写年度考核登记表；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081C32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7B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B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规范管理区直机关派驻乡镇机构人员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A8B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1CFE32A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区纪委监委机关</w:t>
            </w:r>
          </w:p>
          <w:p w14:paraId="10802CD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676CC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2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2.对拟调整、评先评优及任免的区直机关派驻街道机构主要负责人选提出书面意见。</w:t>
            </w:r>
          </w:p>
        </w:tc>
      </w:tr>
      <w:tr w14:paraId="04E738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D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B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7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0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7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5138E3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8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5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4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9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1.出台村（社区）党组织书记备案管理的实施办法，明确备案的对象、内容、程序等；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2.对村（社区）党组织书记档案统一管理，实行一人一档、动态更新；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3.会同相关部门对村（社区）党组织书记候选人进行资格联审，严把入口关。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E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1.按照区委组织部的要求和相关规定，组织开展社区党组织书记的选举、任免等工作，并及时将结果报送区委组织部；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2.组织填写、审查核实社区党组织书记的备案材料，如实上报区委组织部。</w:t>
            </w:r>
          </w:p>
        </w:tc>
      </w:tr>
      <w:tr w14:paraId="4BFE1E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9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1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3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5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4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1.按上级标准明确村级组织活动场所挂牌事项；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2.不定期对村级组织活动场所挂牌情况进行检查，发现问题及时整改。</w:t>
            </w:r>
          </w:p>
        </w:tc>
      </w:tr>
      <w:tr w14:paraId="253A48DB">
        <w:tblPrEx>
          <w:tblCellMar>
            <w:top w:w="0" w:type="dxa"/>
            <w:left w:w="108" w:type="dxa"/>
            <w:bottom w:w="0" w:type="dxa"/>
            <w:right w:w="108" w:type="dxa"/>
          </w:tblCellMar>
        </w:tblPrEx>
        <w:trPr>
          <w:cantSplit/>
          <w:trHeight w:val="27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7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B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做好村级运转经费保障、社区干部及正常离任社区干部待遇审核相关工作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F41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0B6A7F6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6A89B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6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2.审核发放村（社区）干部基本报酬、养老保险补贴、绩效奖励；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3.审核发放正常离任村（社区）干部生活补贴；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落实村干部基本报酬、正常离任村干部生活补贴、村级组织办公经费、服务群众经费、党员活动经费。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3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3.开展正常离任社区干部生活补贴摸底、资料收集和初审工作；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4.对已办理正常离任社区干部生活补贴人员开展初审工作，研究上报；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5.审定正常离任社区干部生活补贴享受对象和核减对象，并进行公示、报备。</w:t>
            </w:r>
          </w:p>
        </w:tc>
      </w:tr>
      <w:tr w14:paraId="4E5DD5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1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7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开展“农民大学生培育”“党建+乡村振兴高素质农民培育”工作及“乡村学堂”活动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1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6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3.指导各乡镇（街道）开展“乡村学堂”活动。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B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3210BA56">
        <w:tblPrEx>
          <w:tblCellMar>
            <w:top w:w="0" w:type="dxa"/>
            <w:left w:w="108" w:type="dxa"/>
            <w:bottom w:w="0" w:type="dxa"/>
            <w:right w:w="108" w:type="dxa"/>
          </w:tblCellMar>
        </w:tblPrEx>
        <w:trPr>
          <w:cantSplit/>
          <w:trHeight w:val="331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2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4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070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区委社工部（牵头）</w:t>
            </w:r>
          </w:p>
          <w:p w14:paraId="11E78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D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区委社工部：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1.牵头完善物业小区党组织体系和工作体系，指导加强物业小区党建联建；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2.负责协调住建部门、街道建好物业小区党群服务中心；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1.负责将物业小区党群活动中心用房和居民公益性服务设施列入交房验收环节，并按区自然资源局规划条件要求验收；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F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1.深入调查摸底，确定物业小区是否具备成立党组织条件；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2.选优小区党组织书记，配强班子；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3.组织社区与物业小区党组织结对共建；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4.督促小区党组织规范开展党建活动，打造党建品牌。</w:t>
            </w:r>
          </w:p>
        </w:tc>
      </w:tr>
      <w:tr w14:paraId="3DC76BF3">
        <w:tblPrEx>
          <w:tblCellMar>
            <w:top w:w="0" w:type="dxa"/>
            <w:left w:w="108" w:type="dxa"/>
            <w:bottom w:w="0" w:type="dxa"/>
            <w:right w:w="108" w:type="dxa"/>
          </w:tblCellMar>
        </w:tblPrEx>
        <w:trPr>
          <w:cantSplit/>
          <w:trHeight w:val="28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8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6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民营经济统战工作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681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区委统战部（牵头）</w:t>
            </w:r>
          </w:p>
          <w:p w14:paraId="65586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5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1.制定规划方案，统筹协调民营经济统战工作；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2.联系重点企业，加强民营经济代表人士培养；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3.推动政策落实，优化民营经济发展政策环境；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区工商联：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1.搭建沟通平台，促进政企交流与问题解决；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2.开展调研服务，掌握民营企业发展实际需求；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3.引导社会责任，推动民营企业参与公益事业。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0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1.建立服务民营经济实体工作机制，及时为民营经济实体排忧解难；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2.对民营经济代表人士进行摸底建册，强化思想政治引领；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3.引导民营经济代表人士履行社会责任。</w:t>
            </w:r>
          </w:p>
        </w:tc>
      </w:tr>
      <w:tr w14:paraId="26341D2A">
        <w:tblPrEx>
          <w:tblCellMar>
            <w:top w:w="0" w:type="dxa"/>
            <w:left w:w="108" w:type="dxa"/>
            <w:bottom w:w="0" w:type="dxa"/>
            <w:right w:w="108" w:type="dxa"/>
          </w:tblCellMar>
        </w:tblPrEx>
        <w:trPr>
          <w:cantSplit/>
          <w:trHeight w:val="13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0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C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2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6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E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1.挖掘辖区内各行各业典型人物；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3.加大先进典型的宣传力度。</w:t>
            </w:r>
          </w:p>
        </w:tc>
      </w:tr>
      <w:tr w14:paraId="5ECC494B">
        <w:tblPrEx>
          <w:tblCellMar>
            <w:top w:w="0" w:type="dxa"/>
            <w:left w:w="108" w:type="dxa"/>
            <w:bottom w:w="0" w:type="dxa"/>
            <w:right w:w="108" w:type="dxa"/>
          </w:tblCellMar>
        </w:tblPrEx>
        <w:trPr>
          <w:cantSplit/>
          <w:trHeight w:val="42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24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F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40F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区委社会工作部（牵头）</w:t>
            </w:r>
          </w:p>
          <w:p w14:paraId="56FAF2B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区委宣传部</w:t>
            </w:r>
          </w:p>
          <w:p w14:paraId="39DF64F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68DEE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4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1.负责推进新兴领域党的组织建设和工作覆盖业务指导，协调相关部门提供相关资源支持；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9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14:paraId="4D27AF6C">
        <w:tblPrEx>
          <w:tblCellMar>
            <w:top w:w="0" w:type="dxa"/>
            <w:left w:w="108" w:type="dxa"/>
            <w:bottom w:w="0" w:type="dxa"/>
            <w:right w:w="108" w:type="dxa"/>
          </w:tblCellMar>
        </w:tblPrEx>
        <w:trPr>
          <w:cantSplit/>
          <w:trHeight w:val="23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6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1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A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3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1.负责组织推动、协调落实人民建议征集工作；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2.制定区级人民建议征集工作规划、计划和办理规则；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3.统筹指导、协调解决人民建议征集工作中的突出难题；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1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2.推荐典型人民建议案例和优秀人民建议人。</w:t>
            </w:r>
          </w:p>
        </w:tc>
      </w:tr>
      <w:tr w14:paraId="487B53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8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5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6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1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0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1.执行审计机关在法定职权范围内做出的审计决定；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2.按照规定时间整改审计反馈的问题，将整改情况报告审计机关。</w:t>
            </w:r>
          </w:p>
        </w:tc>
      </w:tr>
      <w:tr w14:paraId="5FDBD04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94A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53902A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0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3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A75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区发改局（牵头）</w:t>
            </w:r>
          </w:p>
          <w:p w14:paraId="2A7F6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D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1.负责项目申报与资金争取，组织和指导全区各类项目的申报工作；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4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2.上报重点项目有关数据。</w:t>
            </w:r>
          </w:p>
        </w:tc>
      </w:tr>
      <w:tr w14:paraId="2D74DC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9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F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1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C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1.预期任务安排；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D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1.开展辖区项目建设服务；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2.配合协调辖区项目税收入库。</w:t>
            </w:r>
          </w:p>
        </w:tc>
      </w:tr>
      <w:tr w14:paraId="7B19D4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7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1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0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4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根据省、市关于推进湘商回归的相关文件精神，制定具体的行动方案和措施，明确湘商回归工作的总体目标、重点任务和实施步骤，为产业链牵头单位及乡镇（街道）提供指导和支持。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1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1.做好对辖区内湘商的联络、沟通和服务，及时更新、按要求报送湘商名单；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2.及时上报招商信息。</w:t>
            </w:r>
          </w:p>
        </w:tc>
      </w:tr>
      <w:tr w14:paraId="18E1358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EF1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0DB3A4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1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D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9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E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4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1.对特殊困难老年人家庭适老化改造项目对象摸底并上报；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2.负责适老化改造项目的组织实施工作。</w:t>
            </w:r>
          </w:p>
        </w:tc>
      </w:tr>
      <w:tr w14:paraId="4FD89B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0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5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2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8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3.开展对殡葬领域违法违规行为的执法检查；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C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1.负责做好丧事简办、提倡火化、厚养礼葬、文明祭扫等移风易俗的宣传工作；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2.负责困难群众殡葬补助的申报、受理和初审上报工作；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3.对辖区遗留墓葬点（历史墓葬点）开展日常巡查，发现违规乱葬行为及时劝阻并上报。</w:t>
            </w:r>
          </w:p>
        </w:tc>
      </w:tr>
      <w:tr w14:paraId="24AF67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7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E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8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A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6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1.宣传慈善救助政策，落实推进政府救助与慈善救助衔接机制；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2.开展本辖区内慈善资金的募集工作，促进社会力量参与慈善帮扶。</w:t>
            </w:r>
          </w:p>
        </w:tc>
      </w:tr>
      <w:tr w14:paraId="482059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3F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1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做好被征地农民的社会保障工作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5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2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1.制定被征地农民的社会保障工作政策、措施；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2.受理、审核、办理符合条件的被征地农民基本养老保险。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4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1.开展被征地农民社会保障政策宣传；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2.采集辖区内被征地农民基本信息；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3.组织符合条件的被征地农民参加基本养老保险。</w:t>
            </w:r>
          </w:p>
        </w:tc>
      </w:tr>
      <w:tr w14:paraId="7F6D9E0B">
        <w:tblPrEx>
          <w:tblCellMar>
            <w:top w:w="0" w:type="dxa"/>
            <w:left w:w="108" w:type="dxa"/>
            <w:bottom w:w="0" w:type="dxa"/>
            <w:right w:w="108" w:type="dxa"/>
          </w:tblCellMar>
        </w:tblPrEx>
        <w:trPr>
          <w:cantSplit/>
          <w:trHeight w:val="43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7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5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23A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1FF4CFB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0FF0B04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3BE6B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7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1.建立学籍动态监测，掌握学生就读情况；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2.组织劝返辍学学生，保障入学受教育权；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3.指导学校提升质量，增强学生学习意愿；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1.帮扶困难学生家庭，消除因贫辍学因素；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2.排查困境儿童，协助落实入学安置；联动救助资源，保障学生生活学习；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核实学生户籍信息，协助精准控辍排查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1.筛查残疾适龄儿童，推动特殊教育安置；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2.提供康复支持，助力残疾学生就学；宣传融合教育，营造接纳就学环境。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9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1.对辖区居民开展招生政策宣传；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2.摸排辖区适龄儿童入学情况，建立辍学台账；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3.联合学校、居委会对辍学学生家庭进行劝返；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4.协助落实低保家庭、残疾儿童等特殊群体入学帮扶政策。</w:t>
            </w:r>
          </w:p>
        </w:tc>
      </w:tr>
      <w:tr w14:paraId="07DE8CB2">
        <w:tblPrEx>
          <w:tblCellMar>
            <w:top w:w="0" w:type="dxa"/>
            <w:left w:w="108" w:type="dxa"/>
            <w:bottom w:w="0" w:type="dxa"/>
            <w:right w:w="108" w:type="dxa"/>
          </w:tblCellMar>
        </w:tblPrEx>
        <w:trPr>
          <w:cantSplit/>
          <w:trHeight w:val="3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06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2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7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8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1.审核住宅维修资金使用；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3.物业服务企业考核；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健全装饰装修管理制度和标准规范，建立权责清晰的接诉处置机制，加强监督管理，强化装饰装修相关企业的资质管理和指导监督，加大装饰装修安全管理所涉企业和人员的培训力度，保障人民群众生命财产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5.处理物业管理中的投诉。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D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4.依申请提供小区物业应急管理，指导督促社区居委员会组织不超过一年的基本保洁、秩序维护等服务；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5.对辖区小区物业服务企业运行情况进行年度评估，并将结果反馈至区住建局。</w:t>
            </w:r>
          </w:p>
        </w:tc>
      </w:tr>
      <w:tr w14:paraId="6909AC84">
        <w:tblPrEx>
          <w:tblCellMar>
            <w:top w:w="0" w:type="dxa"/>
            <w:left w:w="108" w:type="dxa"/>
            <w:bottom w:w="0" w:type="dxa"/>
            <w:right w:w="108" w:type="dxa"/>
          </w:tblCellMar>
        </w:tblPrEx>
        <w:trPr>
          <w:cantSplit/>
          <w:trHeight w:val="33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8F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F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老旧小区、既有住宅加装电梯，住宅老旧电梯更新工作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583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区住建局（牵头）</w:t>
            </w:r>
          </w:p>
          <w:p w14:paraId="148D9CA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区发改局</w:t>
            </w:r>
          </w:p>
          <w:p w14:paraId="472F38A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7180CE6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16354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145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1.统筹规划与项目申报；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2.组织实施与监督管理；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3.资金筹集与政策落实；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4.居民参与与共建共治；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5.推动物业管理规范化与长效机制建设；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负责项目立项审批。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资金管理拨付等工作。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小区现有房屋属性的鉴定，相关资料调处及规划手续办理。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电梯采购安装备案及审批等工作。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8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1.摸排辖区内符合条件的老旧小区、既有住宅加装电梯、住宅老旧电梯更新信息并上报；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2.在加装或更新电梯过程中，负责协调、处理小区居民关系和矛盾。</w:t>
            </w:r>
          </w:p>
        </w:tc>
      </w:tr>
      <w:tr w14:paraId="330C2C07">
        <w:tblPrEx>
          <w:tblCellMar>
            <w:top w:w="0" w:type="dxa"/>
            <w:left w:w="108" w:type="dxa"/>
            <w:bottom w:w="0" w:type="dxa"/>
            <w:right w:w="108" w:type="dxa"/>
          </w:tblCellMar>
        </w:tblPrEx>
        <w:trPr>
          <w:cantSplit/>
          <w:trHeight w:val="16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1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B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3C5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区水利局（牵头）</w:t>
            </w:r>
          </w:p>
          <w:p w14:paraId="4AB415D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3B9B4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B31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制定农村饮用水供水保障管护机制、应急预案；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0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5D2169EB">
        <w:tblPrEx>
          <w:tblCellMar>
            <w:top w:w="0" w:type="dxa"/>
            <w:left w:w="108" w:type="dxa"/>
            <w:bottom w:w="0" w:type="dxa"/>
            <w:right w:w="108" w:type="dxa"/>
          </w:tblCellMar>
        </w:tblPrEx>
        <w:trPr>
          <w:cantSplit/>
          <w:trHeight w:val="32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1C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D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惠民惠农财政补贴等资金的监管、“一卡通”系统基础信息维护工作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4F1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区财政局（牵头）</w:t>
            </w:r>
          </w:p>
          <w:p w14:paraId="35459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379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依据国家和省级政策法规，结合本地实际，制定惠民惠农财政补贴资金监管及“一卡通”系统基础信息维护的实施细则；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2.统筹搭建并维护“一卡通”信息系统，确保系统稳定运行、数据安全存储；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做好财政预算安排，足额保障补贴资金，建立资金监管体系；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1.对乡镇上报的补贴资金发放数据和“一卡通”系统基础信息进行审核，并提出补贴资金发放建议，再由财政局通过惠民惠农补贴资金“一卡通”系统发放；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定期组织乡镇工作人员开展业务培训。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5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1.宣传惠民惠农财政补贴政策，提供咨询服务；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2.组织工作人员深入各社区，全面采集“一卡通”系统基础信息；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3.对申请补贴的农户资格进行初审。</w:t>
            </w:r>
          </w:p>
        </w:tc>
      </w:tr>
      <w:tr w14:paraId="04A3109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BD3F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10</w:t>
            </w:r>
            <w:r>
              <w:rPr>
                <w:rStyle w:val="16"/>
                <w:rFonts w:hint="eastAsia" w:ascii="Times New Roman" w:hAnsi="方正公文黑体" w:eastAsia="方正公文黑体"/>
                <w:color w:val="auto"/>
                <w:lang w:bidi="ar"/>
              </w:rPr>
              <w:t>项）</w:t>
            </w:r>
          </w:p>
        </w:tc>
      </w:tr>
      <w:tr w14:paraId="60C42C8C">
        <w:tblPrEx>
          <w:tblCellMar>
            <w:top w:w="0" w:type="dxa"/>
            <w:left w:w="108" w:type="dxa"/>
            <w:bottom w:w="0" w:type="dxa"/>
            <w:right w:w="108" w:type="dxa"/>
          </w:tblCellMar>
        </w:tblPrEx>
        <w:trPr>
          <w:cantSplit/>
          <w:trHeight w:val="72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D06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6EB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20F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2683EAE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w:t>
            </w:r>
          </w:p>
          <w:p w14:paraId="0F2577E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09BA9A2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044FF0B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79C8FB98">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885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1.统筹协调各方资源，推进保护工作开展；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2.督导相关单位履职，强化责任落实；推动平安校园建设，营造安全环境；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搭建志愿服务平台，助力成长关爱；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1.落实学校保护责任，规范教育管理；开展法治安全教育，提升防护意识；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2.关注学生心理健康，提供心理辅导；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1.开展安全教育宣传，增强自我保护能力；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2.加强校园周边巡逻，维护治安秩序；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3.严厉打击侵害未成年人违法犯罪；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1.开展主题教育活动，引导健康成长；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2.维护青少年权益，处理相关诉求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1.组织关爱帮扶活动，温暖困境儿童；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2.提供家庭教育指导，提升家长监护能力；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84B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1.组织村（社区）干部对辖区内未成年人进行全面排查，重点关注留守儿童、困境儿童等特殊群体，建立详细台账，掌握未成年人基本情况和家庭状况；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2.开展未成年人保护宣传教育工作；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3.组织志愿者和社会力量对困境儿童、留守儿童等进行关爱帮扶；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4.协助相关部门对侵害未成年人权益的案件进行调查处理。</w:t>
            </w:r>
          </w:p>
        </w:tc>
      </w:tr>
      <w:tr w14:paraId="4757E9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FF5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9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9BA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 xml:space="preserve">区政府办（牵头） </w:t>
            </w:r>
          </w:p>
          <w:p w14:paraId="62ACE11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w:t>
            </w:r>
          </w:p>
          <w:p w14:paraId="5EA101F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区法院</w:t>
            </w:r>
          </w:p>
          <w:p w14:paraId="0E62F34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区检察院</w:t>
            </w:r>
          </w:p>
          <w:p w14:paraId="76B0E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A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统筹协调各方，制定方案，督导落实，监管特定金融机构，汇总上报案件信息；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依法审理、执行涉非案件，配合宣传，提前介入界定案件性质；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4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2.在辖区开展线索摸排；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3.协助上级部门进行线索处理。</w:t>
            </w:r>
          </w:p>
        </w:tc>
      </w:tr>
      <w:tr w14:paraId="4F3B2217">
        <w:tblPrEx>
          <w:tblCellMar>
            <w:top w:w="0" w:type="dxa"/>
            <w:left w:w="108" w:type="dxa"/>
            <w:bottom w:w="0" w:type="dxa"/>
            <w:right w:w="108" w:type="dxa"/>
          </w:tblCellMar>
        </w:tblPrEx>
        <w:trPr>
          <w:cantSplit/>
          <w:trHeight w:val="4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E23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9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3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8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8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1.对见义勇为人员典型进行宣传；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2.对辖区内见义勇为人员进行摸排、上报。</w:t>
            </w:r>
          </w:p>
        </w:tc>
      </w:tr>
      <w:tr w14:paraId="63F4208E">
        <w:tblPrEx>
          <w:tblCellMar>
            <w:top w:w="0" w:type="dxa"/>
            <w:left w:w="108" w:type="dxa"/>
            <w:bottom w:w="0" w:type="dxa"/>
            <w:right w:w="108" w:type="dxa"/>
          </w:tblCellMar>
        </w:tblPrEx>
        <w:trPr>
          <w:cantSplit/>
          <w:trHeight w:val="34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BCC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3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50B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488EDBF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16639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F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统筹协调各方，制定工作方案，督导落实管控措施；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1.负责构建重性精神疾病管理治疗网络；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3.负责对有肇事肇祸行为及倾向者的危险性评估，对精神病人纳入社区分级管理；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2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1.摸排辖区内精神障碍患者和有肇事肇祸风险的人员，遇有重大情况及时报告；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2.督促精神障碍患者和有肇事肇祸风险人员的监护人做好监护工作；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3.协助监护人办理监护补助申请工作。</w:t>
            </w:r>
          </w:p>
        </w:tc>
      </w:tr>
      <w:tr w14:paraId="3E125ACB">
        <w:tblPrEx>
          <w:tblCellMar>
            <w:top w:w="0" w:type="dxa"/>
            <w:left w:w="108" w:type="dxa"/>
            <w:bottom w:w="0" w:type="dxa"/>
            <w:right w:w="108" w:type="dxa"/>
          </w:tblCellMar>
        </w:tblPrEx>
        <w:trPr>
          <w:cantSplit/>
          <w:trHeight w:val="49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4E8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6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2BA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区政府办（牵头）</w:t>
            </w:r>
          </w:p>
          <w:p w14:paraId="0D57E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E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负责全区禁毒宣传教育工作；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1.负责预防和惩治毒品违法犯罪；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2.向乡镇（街道）及时推送非法种植毒品原植物信息，组织力量对非法种植毒品原植物予以制止、铲除，对主动上报非法种植毒品原植物线索和及时铲除的乡镇（街道）予以奖励；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2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2.发现辖区内非法种植毒品原植物及时制止，并向公安机关报告。</w:t>
            </w:r>
          </w:p>
        </w:tc>
      </w:tr>
      <w:tr w14:paraId="55DCB89A">
        <w:tblPrEx>
          <w:tblCellMar>
            <w:top w:w="0" w:type="dxa"/>
            <w:left w:w="108" w:type="dxa"/>
            <w:bottom w:w="0" w:type="dxa"/>
            <w:right w:w="108" w:type="dxa"/>
          </w:tblCellMar>
        </w:tblPrEx>
        <w:trPr>
          <w:cantSplit/>
          <w:trHeight w:val="27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49E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C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0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5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对社区矫正对象做好日常监管和教育</w:t>
            </w: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C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1.配合开展调查评估，出具被调查对象是否对所居住社区造成影响的意见；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2.对社区矫正对象平时表现、思想动态做好协助管理和教育帮扶。</w:t>
            </w:r>
          </w:p>
        </w:tc>
      </w:tr>
      <w:tr w14:paraId="0B825E4C">
        <w:tblPrEx>
          <w:tblCellMar>
            <w:top w:w="0" w:type="dxa"/>
            <w:left w:w="108" w:type="dxa"/>
            <w:bottom w:w="0" w:type="dxa"/>
            <w:right w:w="108" w:type="dxa"/>
          </w:tblCellMar>
        </w:tblPrEx>
        <w:trPr>
          <w:cantSplit/>
          <w:trHeight w:val="82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AE2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5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F41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0C80994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3F0108F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3AD0399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7F46642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3422A85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3942572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永州市文化市场综合行政执法支队冷水滩大队</w:t>
            </w:r>
          </w:p>
          <w:p w14:paraId="22D87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9D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1.负责制定全区校园周边环境综合治理实施方案，做好统筹协调；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2.负责组织乡镇（街道)和职能部门开展联合执法行动，整治校园周边环境，并建立长效机制；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1.交通管理支队冷水滩大队负责完善学校及周边交通警示标识，在学生上学放学时段安排警力在校门前进行交通疏导，维护校园周边交通秩序；打击非法载运学生问题；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11"/>
                <w:kern w:val="0"/>
                <w:sz w:val="21"/>
                <w:szCs w:val="21"/>
                <w:lang w:bidi="ar"/>
              </w:rPr>
              <w:t>.永州市公安局冷水滩分局负责加强校园周边治安管理</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1.负责组织全区中小学校进行排查摸底，并将排查情况及时上报；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2.做好综合治理工作的日常工作；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负责校园及周边房屋建筑工程安全监督管理；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1.负责强化校车行驶路线安全隐患排查整改，加强</w:t>
            </w:r>
            <w:r>
              <w:rPr>
                <w:rFonts w:hint="eastAsia" w:ascii="Times New Roman" w:hAnsi="方正公文仿宋" w:eastAsia="方正公文仿宋"/>
                <w:spacing w:val="-11"/>
                <w:kern w:val="0"/>
                <w:sz w:val="21"/>
                <w:szCs w:val="21"/>
                <w:lang w:bidi="ar"/>
              </w:rPr>
              <w:t>对提供学生集体用车服务的道路运输企业的安全监管</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1.负责督查、检查、指导学校周边安全生产工作，指导协调学校安全突发事件应急救援工作；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永州市文化市场综合行政执法支队冷水滩大队：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1.负责加强学校及周边文化市场监管；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负责查处学校周边“三无”食品，加强对学校及周边食品监督管理，严防中毒事故发生。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4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3.参加辖区内校园周边环境联合执法行动。</w:t>
            </w:r>
          </w:p>
        </w:tc>
      </w:tr>
      <w:tr w14:paraId="4C1B2F5A">
        <w:tblPrEx>
          <w:tblCellMar>
            <w:top w:w="0" w:type="dxa"/>
            <w:left w:w="108" w:type="dxa"/>
            <w:bottom w:w="0" w:type="dxa"/>
            <w:right w:w="108" w:type="dxa"/>
          </w:tblCellMar>
        </w:tblPrEx>
        <w:trPr>
          <w:cantSplit/>
          <w:trHeight w:val="55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60D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6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68C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55232EE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0AEFCC6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w:t>
            </w:r>
          </w:p>
          <w:p w14:paraId="1307A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A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1.负责受理校车使用许可申请，并征求相关部门意见，提出综合审查意见上报区人民政府；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3.组织相关部门统一规划、设置校车停靠站点及其预告标识、站点标牌和标线；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3.参与管辖路段范围内校车行驶线路的安全隐患排查及上报。</w:t>
            </w:r>
          </w:p>
        </w:tc>
      </w:tr>
      <w:tr w14:paraId="6D08712A">
        <w:tblPrEx>
          <w:tblCellMar>
            <w:top w:w="0" w:type="dxa"/>
            <w:left w:w="108" w:type="dxa"/>
            <w:bottom w:w="0" w:type="dxa"/>
            <w:right w:w="108" w:type="dxa"/>
          </w:tblCellMar>
        </w:tblPrEx>
        <w:trPr>
          <w:cantSplit/>
          <w:trHeight w:val="267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358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1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D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F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1.负责开展交通安全教育宣传工作，完善维护交通安全设施，做好道路隐患排查；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B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3.参与学校（幼儿园）门口交通安全秩序管理工作，对学校（幼儿园）校门口交通警示标志标牌、减速带等设施进行摸底上报；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4.开展农村道路交通安全隐患排查、上报工作，组织开展农村道路交通安全劝导。</w:t>
            </w:r>
          </w:p>
        </w:tc>
      </w:tr>
      <w:tr w14:paraId="3970C154">
        <w:tblPrEx>
          <w:tblCellMar>
            <w:top w:w="0" w:type="dxa"/>
            <w:left w:w="108" w:type="dxa"/>
            <w:bottom w:w="0" w:type="dxa"/>
            <w:right w:w="108" w:type="dxa"/>
          </w:tblCellMar>
        </w:tblPrEx>
        <w:trPr>
          <w:cantSplit/>
          <w:trHeight w:val="43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450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2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046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永州市公安局冷水滩分局（牵头）</w:t>
            </w:r>
          </w:p>
          <w:p w14:paraId="4439255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1E4DBA3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区人社局</w:t>
            </w:r>
          </w:p>
          <w:p w14:paraId="4ED96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5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1.负责全区社区戒毒、社区康复裁决、决定工作，接返出所戒毒人员，并拨付工作经费；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2.强化涉毒人员管控，对严重违反社区戒毒社区康复协议的行为，进行依法打击；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3.教育、劝诫吸毒人员；帮助戒毒人员戒除毒瘾；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区司法局、区人社局、区卫健局：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2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1.为社区戒毒人员做戒毒知识辅导；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3.提供就业信息；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4.对严重违反社区戒毒、社区康复协议的人员及时报告公安机关。</w:t>
            </w:r>
          </w:p>
        </w:tc>
      </w:tr>
      <w:tr w14:paraId="59AD1DF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6D79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20B01DE7">
        <w:tblPrEx>
          <w:tblCellMar>
            <w:top w:w="0" w:type="dxa"/>
            <w:left w:w="108" w:type="dxa"/>
            <w:bottom w:w="0" w:type="dxa"/>
            <w:right w:w="108" w:type="dxa"/>
          </w:tblCellMar>
        </w:tblPrEx>
        <w:trPr>
          <w:cantSplit/>
          <w:trHeight w:val="31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70F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7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5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9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4.开展抽查复核；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6.建立区级服务主体名录库。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A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1.负责摸底、上报本街道服务主体相关信息，并确定当年度项目实施的服务主体；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3.对社会服务面积进行现场初核；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4.建立本街道服务主体名录库。</w:t>
            </w:r>
          </w:p>
        </w:tc>
      </w:tr>
      <w:tr w14:paraId="0D07A246">
        <w:tblPrEx>
          <w:tblCellMar>
            <w:top w:w="0" w:type="dxa"/>
            <w:left w:w="108" w:type="dxa"/>
            <w:bottom w:w="0" w:type="dxa"/>
            <w:right w:w="108" w:type="dxa"/>
          </w:tblCellMar>
        </w:tblPrEx>
        <w:trPr>
          <w:cantSplit/>
          <w:trHeight w:val="54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D51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D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耕地“非农化”“非粮化”专项整治及耕地保护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79A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05B7B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1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1.对永久性基本农田“非粮化”情况进行全面摸底，掌握具体情况；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2.对永久性基本农田“非农化”情况进行全面摸底，掌握具体情况，并对不同类型的“非粮化”行为进行分类处置；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3.对永久性农田“非粮化”图斑中涉建住房的行为履行执法主体责任，开展执法予以整治；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D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1.开展耕地“非农化”、“非粮化”巡查、图斑整治；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w:t>
            </w:r>
          </w:p>
        </w:tc>
      </w:tr>
      <w:tr w14:paraId="30BC4EA6">
        <w:tblPrEx>
          <w:tblCellMar>
            <w:top w:w="0" w:type="dxa"/>
            <w:left w:w="108" w:type="dxa"/>
            <w:bottom w:w="0" w:type="dxa"/>
            <w:right w:w="108" w:type="dxa"/>
          </w:tblCellMar>
        </w:tblPrEx>
        <w:trPr>
          <w:cantSplit/>
          <w:trHeight w:val="10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B1E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7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9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A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A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2.发现农业植物疫情和病虫害及时上报；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3.参与上级部门对疫区进行整治。</w:t>
            </w:r>
          </w:p>
        </w:tc>
      </w:tr>
      <w:tr w14:paraId="783B36C7">
        <w:tblPrEx>
          <w:tblCellMar>
            <w:top w:w="0" w:type="dxa"/>
            <w:left w:w="108" w:type="dxa"/>
            <w:bottom w:w="0" w:type="dxa"/>
            <w:right w:w="108" w:type="dxa"/>
          </w:tblCellMar>
        </w:tblPrEx>
        <w:trPr>
          <w:cantSplit/>
          <w:trHeight w:val="13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C35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D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B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8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负责制定动物疫病应急预案，明确组织指挥机制、信息报告、应急处置措施等内容，并在发生重大动物疫情事件时立即启动应急响应，采取相应的预防、控制措施。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F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1.开展动物防疫宣传、疫情排查和报告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2.协助上级部门开展畜禽强制免疫与应急处置工作；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3.发现违法违规行为及时上报。</w:t>
            </w:r>
          </w:p>
        </w:tc>
      </w:tr>
      <w:tr w14:paraId="08184856">
        <w:tblPrEx>
          <w:tblCellMar>
            <w:top w:w="0" w:type="dxa"/>
            <w:left w:w="108" w:type="dxa"/>
            <w:bottom w:w="0" w:type="dxa"/>
            <w:right w:w="108" w:type="dxa"/>
          </w:tblCellMar>
        </w:tblPrEx>
        <w:trPr>
          <w:cantSplit/>
          <w:trHeight w:val="27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BFF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3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农业灾情管理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707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区农业农村局（牵头）</w:t>
            </w:r>
          </w:p>
          <w:p w14:paraId="04095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0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1.负责统计、核实、汇总、上报乡镇的农业灾情数据；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2.组织开展农业抗灾救灾恢复生产技术指导工作；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3.组织推广政策性农业保险；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开展农业灾情预警工作。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C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1.协助做好灾情应急技术指导、预警信息宣传；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2.做好农业灾情调查及数据统计，核实上报灾情；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3.为灾后恢复生产提供技术指导和服务；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4.配合区农业农村局组织的政策性农业保险推广扩面工作。</w:t>
            </w:r>
          </w:p>
        </w:tc>
      </w:tr>
      <w:tr w14:paraId="37F9F4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49A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4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A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A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2.组织街道开展农村厕所摸底调查；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3.组织全区改厕项目实施；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4.改厕完成后，对竣工厕所进行验收。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E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3.配合改厕验收、补助资金发放的审核。</w:t>
            </w:r>
          </w:p>
        </w:tc>
      </w:tr>
      <w:tr w14:paraId="6CBEFFB6">
        <w:tblPrEx>
          <w:tblCellMar>
            <w:top w:w="0" w:type="dxa"/>
            <w:left w:w="108" w:type="dxa"/>
            <w:bottom w:w="0" w:type="dxa"/>
            <w:right w:w="108" w:type="dxa"/>
          </w:tblCellMar>
        </w:tblPrEx>
        <w:trPr>
          <w:cantSplit/>
          <w:trHeight w:val="34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DD4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D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推进农业基础设施建设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9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7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1.制定辖区内农田基础设施建设的中长期规划和年度计划；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2.积极争取上级资金支持，组织开展项目申报工作，对农田机耕路、灌溉设施建设项目进行全程管理；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3.推广先进的农田基础设施建设技术和理念，为乡镇和施工单位提供技术指导，组织相关技术培训，提高建设和管理水平；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4.负责统筹、管理和监督农田基础设施建设资金的使用，确保资金专款专用，提高资金使用效益。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A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1.提供街道农田机耕路、灌溉设施的现状、需求等基础信息；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2.协助建立健全管护机制。</w:t>
            </w:r>
          </w:p>
        </w:tc>
      </w:tr>
      <w:tr w14:paraId="0F41820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BBE7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、社会管理（4项）</w:t>
            </w:r>
          </w:p>
        </w:tc>
      </w:tr>
      <w:tr w14:paraId="308780C4">
        <w:tblPrEx>
          <w:tblCellMar>
            <w:top w:w="0" w:type="dxa"/>
            <w:left w:w="108" w:type="dxa"/>
            <w:bottom w:w="0" w:type="dxa"/>
            <w:right w:w="108" w:type="dxa"/>
          </w:tblCellMar>
        </w:tblPrEx>
        <w:trPr>
          <w:cantSplit/>
          <w:trHeight w:val="22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88E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B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8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E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3.组织、指导行政区域界线管理，负责地名管理工作，设计并制作村级地名标志。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C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2.配合做好行政区划调整，做好街道设立、撤销、更名以及行政区域界线的变更、人民政府驻地迁移等申报以及区划信息调整后续工作。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3.对自然地理实体、村民委员会所在地等地名的命名、更名提出申请。</w:t>
            </w:r>
          </w:p>
        </w:tc>
      </w:tr>
      <w:tr w14:paraId="7438FDF6">
        <w:tblPrEx>
          <w:tblCellMar>
            <w:top w:w="0" w:type="dxa"/>
            <w:left w:w="108" w:type="dxa"/>
            <w:bottom w:w="0" w:type="dxa"/>
            <w:right w:w="108" w:type="dxa"/>
          </w:tblCellMar>
        </w:tblPrEx>
        <w:trPr>
          <w:cantSplit/>
          <w:trHeight w:val="53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D32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A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64F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区商务局（牵头）</w:t>
            </w:r>
          </w:p>
          <w:p w14:paraId="5B452AA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16CACD6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502E4EE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区城管局</w:t>
            </w:r>
          </w:p>
          <w:p w14:paraId="0951B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E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1.引导市场升级改造，完善市场硬件设施；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2.协调市场整治工作，促进各方协作配合；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3.指导市场规范运营，提升整体运营水平；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对农贸市场及周边安全生产工作实施综合监督管理；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1.监管市场经营主体，查处无照经营及违规经营行为；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负责规范农贸市场周边小摊小贩经营活动；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1.排查消防设施隐患，确保设施完好有效；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2.检查疏散通道状况，保障通道畅通无阻；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D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1.对辖区内农贸市场、超市等进行日常巡查，发现安全生产隐患和违法行为及时上报；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2.参与区直部门组织的联合执法行动。</w:t>
            </w:r>
          </w:p>
        </w:tc>
      </w:tr>
      <w:tr w14:paraId="023F841D">
        <w:tblPrEx>
          <w:tblCellMar>
            <w:top w:w="0" w:type="dxa"/>
            <w:left w:w="108" w:type="dxa"/>
            <w:bottom w:w="0" w:type="dxa"/>
            <w:right w:w="108" w:type="dxa"/>
          </w:tblCellMar>
        </w:tblPrEx>
        <w:trPr>
          <w:cantSplit/>
          <w:trHeight w:val="19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638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F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城市卫生管理工作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E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7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1.负责城市主次干道、背街小巷日常保洁；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A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1.加强城市卫生日常巡查，发现问题及时劝导并上报；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2.参与城市卫生执法检查工作；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3.对主次干道、背街小巷以外的辖区环境卫生进行日常保洁。</w:t>
            </w:r>
          </w:p>
        </w:tc>
      </w:tr>
      <w:tr w14:paraId="0C2A56CD">
        <w:tblPrEx>
          <w:tblCellMar>
            <w:top w:w="0" w:type="dxa"/>
            <w:left w:w="108" w:type="dxa"/>
            <w:bottom w:w="0" w:type="dxa"/>
            <w:right w:w="108" w:type="dxa"/>
          </w:tblCellMar>
        </w:tblPrEx>
        <w:trPr>
          <w:cantSplit/>
          <w:trHeight w:val="20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3D2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B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D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4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2.负责制定城市垃圾分类行业标准，垃圾分类点位布局设置；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E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1.开展垃圾分类知识宣传工作；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2.开展垃圾分类正向激励活动，提升居民垃圾分类意识；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3.做好垃圾分类点位选址并上报。</w:t>
            </w:r>
          </w:p>
        </w:tc>
      </w:tr>
      <w:tr w14:paraId="049705E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ECE5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、安全稳定（2项）</w:t>
            </w:r>
          </w:p>
        </w:tc>
      </w:tr>
      <w:tr w14:paraId="1886F3DD">
        <w:tblPrEx>
          <w:tblCellMar>
            <w:top w:w="0" w:type="dxa"/>
            <w:left w:w="108" w:type="dxa"/>
            <w:bottom w:w="0" w:type="dxa"/>
            <w:right w:w="108" w:type="dxa"/>
          </w:tblCellMar>
        </w:tblPrEx>
        <w:trPr>
          <w:cantSplit/>
          <w:trHeight w:val="35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71F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9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448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4656B07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0DFCF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0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1.统筹制定公共安全保障总体方案和计划；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2.协调各部门联动，形成安全保障工作合力；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3.督导检查安全措施落实情况及问题整改；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对大型活动和重要时期安全生产工作实施综合监督管理；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1.加强治安巡逻防控，打击违法犯罪活动；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2.维护现场秩序，疏导交通防止拥堵；对重点区域、人员进行安全管控排查。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8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C6A8A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F76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6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DF0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210BB56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3D2EDAA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254A8C9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7323FA3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区妇联</w:t>
            </w:r>
          </w:p>
          <w:p w14:paraId="468A97B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16176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0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1.负责预防中小学生溺水工作协调机制日常工作，建立健全预防中小学生溺水安全管理制度；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负责加大财政投入力度，设置安全防护设施；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区妇联、团区委、区红十字会：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1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1.加强辖区内预防溺水工作的统筹协调，督促社区做好预防溺水安全教育宣传工作；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3.负责制定应急预案，建立应急救援机制。</w:t>
            </w:r>
          </w:p>
        </w:tc>
      </w:tr>
      <w:tr w14:paraId="5596B36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704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八</w:t>
            </w:r>
            <w:r>
              <w:rPr>
                <w:rStyle w:val="16"/>
                <w:rFonts w:hint="eastAsia" w:ascii="Times New Roman" w:hAnsi="方正公文黑体" w:eastAsia="方正公文黑体"/>
                <w:color w:val="auto"/>
                <w:lang w:bidi="ar"/>
              </w:rPr>
              <w:t>、社会保障（4项）</w:t>
            </w:r>
          </w:p>
        </w:tc>
      </w:tr>
      <w:tr w14:paraId="1D3FC885">
        <w:tblPrEx>
          <w:tblCellMar>
            <w:top w:w="0" w:type="dxa"/>
            <w:left w:w="108" w:type="dxa"/>
            <w:bottom w:w="0" w:type="dxa"/>
            <w:right w:w="108" w:type="dxa"/>
          </w:tblCellMar>
        </w:tblPrEx>
        <w:trPr>
          <w:cantSplit/>
          <w:trHeight w:val="14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2D9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0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E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F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B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宣传劳动法律法规，引导劳动者合理合法维权。</w:t>
            </w:r>
          </w:p>
        </w:tc>
      </w:tr>
      <w:tr w14:paraId="04D98DC9">
        <w:tblPrEx>
          <w:tblCellMar>
            <w:top w:w="0" w:type="dxa"/>
            <w:left w:w="108" w:type="dxa"/>
            <w:bottom w:w="0" w:type="dxa"/>
            <w:right w:w="108" w:type="dxa"/>
          </w:tblCellMar>
        </w:tblPrEx>
        <w:trPr>
          <w:cantSplit/>
          <w:trHeight w:val="14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0A4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C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F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F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7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1.做好公益性岗位申报工作；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2.做好公益性岗位人员管理和服务工作。</w:t>
            </w:r>
          </w:p>
        </w:tc>
      </w:tr>
      <w:tr w14:paraId="73D09ACC">
        <w:tblPrEx>
          <w:tblCellMar>
            <w:top w:w="0" w:type="dxa"/>
            <w:left w:w="108" w:type="dxa"/>
            <w:bottom w:w="0" w:type="dxa"/>
            <w:right w:w="108" w:type="dxa"/>
          </w:tblCellMar>
        </w:tblPrEx>
        <w:trPr>
          <w:cantSplit/>
          <w:trHeight w:val="26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919F">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4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6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8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3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1.协助区医保局核实符合医疗救助的人员信息，并收集银行卡号；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2.收集符合依申请医疗救助的对象相关材料，提交上级部门审核；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3.对符合依申请医疗救助的对象名单进行公示，公示期满后以书面形式反馈至区医保局；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4.负责辖区内医疗救助申请受理、调查核实和基础资料审核等工作。</w:t>
            </w:r>
          </w:p>
        </w:tc>
      </w:tr>
      <w:tr w14:paraId="3FB3F5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EDD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3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2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6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A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2.组织残疾人参加职业技能培训；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3.做好公益助残等工作。</w:t>
            </w:r>
          </w:p>
        </w:tc>
      </w:tr>
      <w:tr w14:paraId="05DD0BD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C0F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、自然资源（4项）</w:t>
            </w:r>
          </w:p>
        </w:tc>
      </w:tr>
      <w:tr w14:paraId="054BD17C">
        <w:tblPrEx>
          <w:tblCellMar>
            <w:top w:w="0" w:type="dxa"/>
            <w:left w:w="108" w:type="dxa"/>
            <w:bottom w:w="0" w:type="dxa"/>
            <w:right w:w="108" w:type="dxa"/>
          </w:tblCellMar>
        </w:tblPrEx>
        <w:trPr>
          <w:cantSplit/>
          <w:trHeight w:val="298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061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8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CB3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市自然资源和规划局（牵头）</w:t>
            </w:r>
          </w:p>
          <w:p w14:paraId="39FB63B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w:t>
            </w:r>
          </w:p>
          <w:p w14:paraId="0A1823F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10C985E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7E6DC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E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根据管辖权限负责卫片图斑核实、查处及问题图斑整改工作中土地报批等相关工作；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负责对乱占耕地涉建住宅违法行为的处罚整改及处置；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负责对乱占林地私搭乱建违法行为的处罚整改及处置，做好林业合法图斑核准销号。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C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1.对上级部门审批的建设项目造成违法图斑进行实地核实；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2.开展日常巡查，对违法图斑进行核实和上报；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3.发现违法违规行为的线索及时上报，配合上级部门对违法图斑进行查处；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4.督促做好卫片违法图斑整改工作。</w:t>
            </w:r>
          </w:p>
        </w:tc>
      </w:tr>
      <w:tr w14:paraId="6DCF1FD0">
        <w:tblPrEx>
          <w:tblCellMar>
            <w:top w:w="0" w:type="dxa"/>
            <w:left w:w="108" w:type="dxa"/>
            <w:bottom w:w="0" w:type="dxa"/>
            <w:right w:w="108" w:type="dxa"/>
          </w:tblCellMar>
        </w:tblPrEx>
        <w:trPr>
          <w:cantSplit/>
          <w:trHeight w:val="41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4F4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9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EE3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w:t>
            </w:r>
          </w:p>
          <w:p w14:paraId="31172B4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3FFC1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2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未按照建设工程规划许可证的规定进行建设的居民自建房，由市、区自然资源局责令停止建设，并移交市、区城市管理和综合执法部门依法处理；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未取得建设工程许可证的居民自建房进行依法处理。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6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1.宣传普及乡村建设规划许可制度；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2.开展日常巡查工作，对未取得乡村建设规划许可证或未按许可建设的行为，及时制止，了解情况后立即上报；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3.负责依法拆除未取得乡村建设规划许可证或未按乡村建设规划许可证建设的建筑物；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4.收集违建主体信息、用地性质、建设进度等基础材料移交区自然资源局；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5.做好群众沟通解释工作，协调化解拆违引发的矛盾纠纷；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6.协调配合区政府组织拆除并留存影像证据。</w:t>
            </w:r>
          </w:p>
        </w:tc>
      </w:tr>
      <w:tr w14:paraId="2F95139D">
        <w:tblPrEx>
          <w:tblCellMar>
            <w:top w:w="0" w:type="dxa"/>
            <w:left w:w="108" w:type="dxa"/>
            <w:bottom w:w="0" w:type="dxa"/>
            <w:right w:w="108" w:type="dxa"/>
          </w:tblCellMar>
        </w:tblPrEx>
        <w:trPr>
          <w:cantSplit/>
          <w:trHeight w:val="225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105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B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3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8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1.拟订征地方案；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2.发布征地公告并备案；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4.协调处理征地补偿安置争议；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7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1.做好群众思想工作，动员被征地农民支持配合有关部门做好征地补偿安置工作；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5.参与开展征地拆迁相关事项、流程的调查摸底与资料报送工作。</w:t>
            </w:r>
          </w:p>
        </w:tc>
      </w:tr>
      <w:tr w14:paraId="2F655EF6">
        <w:tblPrEx>
          <w:tblCellMar>
            <w:top w:w="0" w:type="dxa"/>
            <w:left w:w="108" w:type="dxa"/>
            <w:bottom w:w="0" w:type="dxa"/>
            <w:right w:w="108" w:type="dxa"/>
          </w:tblCellMar>
        </w:tblPrEx>
        <w:trPr>
          <w:cantSplit/>
          <w:trHeight w:val="16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CAB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0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公益林和天然商品林补偿资金发放工作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6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4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1.落实公益林和天然商品林补偿资金发放工作；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2.为街道公益林和天然商品林补偿资金发放提供指导。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5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1.收集并初审辖区内符合发放条件人员相关材料；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2.督促村委会制定到户发放计划，召开村民代表大会进行审议并公示。</w:t>
            </w:r>
          </w:p>
        </w:tc>
      </w:tr>
      <w:tr w14:paraId="3EA7253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B72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6651FC74">
        <w:tblPrEx>
          <w:tblCellMar>
            <w:top w:w="0" w:type="dxa"/>
            <w:left w:w="108" w:type="dxa"/>
            <w:bottom w:w="0" w:type="dxa"/>
            <w:right w:w="108" w:type="dxa"/>
          </w:tblCellMar>
        </w:tblPrEx>
        <w:trPr>
          <w:cantSplit/>
          <w:trHeight w:val="34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429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0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8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5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1.负责开展河道管理、水环境治理工作，推进“一河一策”“一库一策”，开展河库巡查，落实河库长长效保洁和日常管理维护，持续改善区域生态环境质量；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2.加强河道采砂管理工作的领导，建立健全组织领导、联合执法和区域合作机制；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加强河道采砂管理能力建设和信息化建设；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3.保障河道采砂管理工作经费；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4.将河道采砂管理纳入河（湖）长制工作内容，健全河道采砂相关管理制度。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A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1.开展河道保护宣传活动；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2.开展巡河工作，对巡河发现的简单问题即查即改；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3.调解整改过程中的群众矛盾；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4.加强日常管护，每个行政村明确与河库管护任务相适应的巡河库保洁员。</w:t>
            </w:r>
          </w:p>
        </w:tc>
      </w:tr>
      <w:tr w14:paraId="681F4310">
        <w:tblPrEx>
          <w:tblCellMar>
            <w:top w:w="0" w:type="dxa"/>
            <w:left w:w="108" w:type="dxa"/>
            <w:bottom w:w="0" w:type="dxa"/>
            <w:right w:w="108" w:type="dxa"/>
          </w:tblCellMar>
        </w:tblPrEx>
        <w:trPr>
          <w:cantSplit/>
          <w:trHeight w:val="20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58E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B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7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9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2.组织开展非法捕杀、食用野生动物和非法砍伐、采挖野生植物排查工作；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3.负责非法捕杀、食用野生动物和非法砍伐、采挖野生植物查处整改工作；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4.负责野生动植物救助。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9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2.对巡查发现的非法捕杀、买卖、食用野生动物和非法砍伐采挖野生植物问题线索进行上报。</w:t>
            </w:r>
          </w:p>
        </w:tc>
      </w:tr>
      <w:tr w14:paraId="4888DC4E">
        <w:tblPrEx>
          <w:tblCellMar>
            <w:top w:w="0" w:type="dxa"/>
            <w:left w:w="108" w:type="dxa"/>
            <w:bottom w:w="0" w:type="dxa"/>
            <w:right w:w="108" w:type="dxa"/>
          </w:tblCellMar>
        </w:tblPrEx>
        <w:trPr>
          <w:cantSplit/>
          <w:trHeight w:val="20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915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D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D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E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1.制定古树名木管理方案；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2.建立古树名木名录；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3.确定养护责任人并提供养护知识培训和技术指导；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4.对异常情况，组织专家和技术人员现场调查，查明原因和责任，采取抢救、治理、复壮等措施。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7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1.对古树名木进行巡查，发现问题及时上报；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2.督促养护责任人履行古树名木养护义务；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3.上报古树名木生存情况。</w:t>
            </w:r>
          </w:p>
        </w:tc>
      </w:tr>
      <w:tr w14:paraId="44122276">
        <w:tblPrEx>
          <w:tblCellMar>
            <w:top w:w="0" w:type="dxa"/>
            <w:left w:w="108" w:type="dxa"/>
            <w:bottom w:w="0" w:type="dxa"/>
            <w:right w:w="108" w:type="dxa"/>
          </w:tblCellMar>
        </w:tblPrEx>
        <w:trPr>
          <w:cantSplit/>
          <w:trHeight w:val="49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9DA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E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畜禽水产养殖污染整治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492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永州市生态环境局冷水滩分局（牵头）</w:t>
            </w:r>
          </w:p>
          <w:p w14:paraId="44B8F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C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1.负责畜禽水产养殖污染防治的统一监督、管理；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2.对养殖场、个体养殖户在从事养殖活动或养殖废弃物处理活动中造成环境污染的行为依法予以处罚；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1.负责指导畜禽水产养殖废弃物综合利用与治理；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2.监督指导养殖业户配套建设粪污处理设施并保持正常运行，按权限对相关违法行为进行处罚；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1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1.对辖区内畜禽水产养殖污染排放情况进行排查，发现问题及时劝导、制止或上报；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2.参与上级部门开展的联合执法行动。</w:t>
            </w:r>
          </w:p>
        </w:tc>
      </w:tr>
      <w:tr w14:paraId="37F19E23">
        <w:tblPrEx>
          <w:tblCellMar>
            <w:top w:w="0" w:type="dxa"/>
            <w:left w:w="108" w:type="dxa"/>
            <w:bottom w:w="0" w:type="dxa"/>
            <w:right w:w="108" w:type="dxa"/>
          </w:tblCellMar>
        </w:tblPrEx>
        <w:trPr>
          <w:cantSplit/>
          <w:trHeight w:val="30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CB99">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B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D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5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3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714750B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3B06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一</w:t>
            </w:r>
            <w:r>
              <w:rPr>
                <w:rStyle w:val="16"/>
                <w:rFonts w:hint="eastAsia" w:ascii="Times New Roman" w:hAnsi="方正公文黑体" w:eastAsia="方正公文黑体"/>
                <w:color w:val="auto"/>
                <w:lang w:bidi="ar"/>
              </w:rPr>
              <w:t>、城乡建设（7项）</w:t>
            </w:r>
          </w:p>
        </w:tc>
      </w:tr>
      <w:tr w14:paraId="4C4CCCC2">
        <w:tblPrEx>
          <w:tblCellMar>
            <w:top w:w="0" w:type="dxa"/>
            <w:left w:w="108" w:type="dxa"/>
            <w:bottom w:w="0" w:type="dxa"/>
            <w:right w:w="108" w:type="dxa"/>
          </w:tblCellMar>
        </w:tblPrEx>
        <w:trPr>
          <w:cantSplit/>
          <w:trHeight w:val="51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FDD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2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AEC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w:t>
            </w:r>
          </w:p>
          <w:p w14:paraId="6F2BD03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6897C81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2EEDB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A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1.制定设施农用地备案实施细则，明确设施类型、用地规模上限及使用期限（规划区内9个村归属市自然资源和规划局负责）；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2.核定设施农用地分类管控标准；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3.审查乡镇（街道）提交的设施农用地申请材料，重点审核用地合规性；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4.建立设施农用地备案信息库，定期更新用地状态；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5.通过卫星遥感、实地抽查等方式监管设施农用地实际用途，查处“非农化”“超标准扩建”等违规行为；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1.制定设施农业产业规划；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2.指导土地经营流转，负责业务指导、开展定期巡查、项目是否破坏耕地耕作层认定；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1.审核审批设施农业项目使用林地草地；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2.查处设施农业违法用林用草行为。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A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1.宣传设施农用地政策;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2.受理农户或经营主体申请，初审用地协议（土地经营权流转合同）、建设方案等材料完整性，并按权限进行备案；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3.定期巡查设施农用地使用情况，发现未备案先建设、超范围使用等行为及时制止或上报；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4.监督用地主体落实复垦责任，对到期未复垦或复垦不达标的进行督促整改。</w:t>
            </w:r>
          </w:p>
        </w:tc>
      </w:tr>
      <w:tr w14:paraId="4EFCC536">
        <w:tblPrEx>
          <w:tblCellMar>
            <w:top w:w="0" w:type="dxa"/>
            <w:left w:w="108" w:type="dxa"/>
            <w:bottom w:w="0" w:type="dxa"/>
            <w:right w:w="108" w:type="dxa"/>
          </w:tblCellMar>
        </w:tblPrEx>
        <w:trPr>
          <w:cantSplit/>
          <w:trHeight w:val="25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4C6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5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3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1.制定全区房屋普查实施方案，明确普查范围、时间节点、技术规范和数据采集标准；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2.划定重点普查对象；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3.维护房屋普查信息平台，确保数据格式规范、实时同步；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4.统筹上级专项资金，落实普查经费；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5.负责建立城镇自建房信息数据库及C、D级危房台账。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7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1.加强房屋安全管理知识的宣传教育；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2.开展入户调查，逐栋采集房屋基础信息并进行系统录入；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3.核对房屋产权证明、用地手续等材料，确保普查信息与实际情况一致；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4.建立普查台账并定期更新，及时上报房屋变动情况；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5.开展自建房巡查巡护、隐患排查上报、信息传递、先期处置、组织群众疏散撤离。</w:t>
            </w:r>
          </w:p>
        </w:tc>
      </w:tr>
      <w:tr w14:paraId="65AB1EA7">
        <w:tblPrEx>
          <w:tblCellMar>
            <w:top w:w="0" w:type="dxa"/>
            <w:left w:w="108" w:type="dxa"/>
            <w:bottom w:w="0" w:type="dxa"/>
            <w:right w:w="108" w:type="dxa"/>
          </w:tblCellMar>
        </w:tblPrEx>
        <w:trPr>
          <w:cantSplit/>
          <w:trHeight w:val="32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CAC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A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8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5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1.制定全区垃圾管理专项规划（中心城区由市城管局负责专项规划）；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2.统筹跨区域协调，建立垃圾跨乡镇运输备案制度，平衡区域处置能力；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3.查处跨乡镇或重大违法案件（如非法倾倒、无证运输），对乡镇上报的疑难案件进行执法兜底；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4.核发建筑垃圾运输企业资质及车辆准运许可，监管运输路线、时间和密闭措施合规性；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5.协调运输车辆和消纳场所，保障辖区环境卫生。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A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1.开展日常巡查，及时发现并制止随意倾倒、堆放垃圾行为，留存证据并上报；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2.对辖区内无主建筑垃圾进行清理、转运；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3.参与区城管局开展联合执法行动。</w:t>
            </w:r>
          </w:p>
        </w:tc>
      </w:tr>
      <w:tr w14:paraId="50DEDD3C">
        <w:tblPrEx>
          <w:tblCellMar>
            <w:top w:w="0" w:type="dxa"/>
            <w:left w:w="108" w:type="dxa"/>
            <w:bottom w:w="0" w:type="dxa"/>
            <w:right w:w="108" w:type="dxa"/>
          </w:tblCellMar>
        </w:tblPrEx>
        <w:trPr>
          <w:cantSplit/>
          <w:trHeight w:val="38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C01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7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B7F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市城管局（牵头）</w:t>
            </w:r>
          </w:p>
          <w:p w14:paraId="1B8F3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7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1.负责冷水滩城区已移交的照明设施维护管理；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2.对中心城区（冷水滩区、经开区）已移交的城市道路等市政设施管理维护；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1.对冷水滩区负责建设的市政排水设施的维修维护以及城区支路、背街小巷市政排水设施和背街小巷道路的维护维修；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2.对破坏照明、排水、城市道路等市政设施的违法行为进行处罚；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3.负责对城区给排水(含二次供水）、照明、市政公用设施进行管理、维护。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9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1.开展保护基础设施宣传工作；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2.对辖区道路、路灯、排水等市政设施进行巡查，发现违法行为及时劝导制止，劝阻无效的及时上报。</w:t>
            </w:r>
          </w:p>
        </w:tc>
      </w:tr>
      <w:tr w14:paraId="65DD2CE7">
        <w:tblPrEx>
          <w:tblCellMar>
            <w:top w:w="0" w:type="dxa"/>
            <w:left w:w="108" w:type="dxa"/>
            <w:bottom w:w="0" w:type="dxa"/>
            <w:right w:w="108" w:type="dxa"/>
          </w:tblCellMar>
        </w:tblPrEx>
        <w:trPr>
          <w:cantSplit/>
          <w:trHeight w:val="8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E4A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D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人防工程项目建设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4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市人防办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7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负责组织人防工程入户摸底、收集资料建立台账。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A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协助人防工程入户摸底、做好资料收集工作。</w:t>
            </w:r>
          </w:p>
        </w:tc>
      </w:tr>
      <w:tr w14:paraId="0CC11C64">
        <w:tblPrEx>
          <w:tblCellMar>
            <w:top w:w="0" w:type="dxa"/>
            <w:left w:w="108" w:type="dxa"/>
            <w:bottom w:w="0" w:type="dxa"/>
            <w:right w:w="108" w:type="dxa"/>
          </w:tblCellMar>
        </w:tblPrEx>
        <w:trPr>
          <w:cantSplit/>
          <w:trHeight w:val="24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3DB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2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4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4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2.对4类重点对象（建档立卡贫困户、低保户、贫困残疾人家庭、分散供养特困人员）房屋危险性进行鉴定；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3.负责C级危房户实施加固改造和D级危房户拆除重建；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4.对符合条件的农户房屋纳入农村危房改造计划。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A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1.负责农村危房改造项目上户核实、初审和公示；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2.在援建对象开工建设前将改造方式、新建房屋面积等相关信息和政策告知援建对象；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3.督促危改对象启动改造建设、落实安全措施等工作；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4569909F">
        <w:tblPrEx>
          <w:tblCellMar>
            <w:top w:w="0" w:type="dxa"/>
            <w:left w:w="108" w:type="dxa"/>
            <w:bottom w:w="0" w:type="dxa"/>
            <w:right w:w="108" w:type="dxa"/>
          </w:tblCellMar>
        </w:tblPrEx>
        <w:trPr>
          <w:cantSplit/>
          <w:trHeight w:val="19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0AB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A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城区老旧小区和背街小巷提质改造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2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8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1.制定完善辖区老旧小区和背街小巷提质改造总体计划和年度计划，负责项目申报及资金争取；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2.负责老旧小区和背街小巷提质改造项目规划设计；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D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1.开展老旧小区和背街小巷提质改造政策宣传；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3.调处项目实施过程中的矛盾纠纷。</w:t>
            </w:r>
          </w:p>
        </w:tc>
      </w:tr>
      <w:tr w14:paraId="3E58D04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153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二</w:t>
            </w:r>
            <w:r>
              <w:rPr>
                <w:rStyle w:val="16"/>
                <w:rFonts w:hint="eastAsia" w:ascii="Times New Roman" w:hAnsi="方正公文黑体" w:eastAsia="方正公文黑体"/>
                <w:color w:val="auto"/>
                <w:lang w:bidi="ar"/>
              </w:rPr>
              <w:t>、商贸流通（1项）</w:t>
            </w:r>
          </w:p>
        </w:tc>
      </w:tr>
      <w:tr w14:paraId="73DD92B4">
        <w:tblPrEx>
          <w:tblCellMar>
            <w:top w:w="0" w:type="dxa"/>
            <w:left w:w="108" w:type="dxa"/>
            <w:bottom w:w="0" w:type="dxa"/>
            <w:right w:w="108" w:type="dxa"/>
          </w:tblCellMar>
        </w:tblPrEx>
        <w:trPr>
          <w:cantSplit/>
          <w:trHeight w:val="11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72A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2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8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B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1.传达和制定促消费活动实施方案；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2.组织媒体集中宣传；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8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1.宣传各类促消费政策；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2.协助开展以旧换新等促消费活动。</w:t>
            </w:r>
          </w:p>
        </w:tc>
      </w:tr>
      <w:tr w14:paraId="5091DF9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FA0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三</w:t>
            </w:r>
            <w:r>
              <w:rPr>
                <w:rStyle w:val="16"/>
                <w:rFonts w:hint="eastAsia" w:ascii="Times New Roman" w:hAnsi="方正公文黑体" w:eastAsia="方正公文黑体"/>
                <w:color w:val="auto"/>
                <w:lang w:bidi="ar"/>
              </w:rPr>
              <w:t>、文化和旅游（3项）</w:t>
            </w:r>
          </w:p>
        </w:tc>
      </w:tr>
      <w:tr w14:paraId="07409D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8EC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2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C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A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1.负责指导对辖区非遗进行挖掘、保护与传承；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D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1.组织开展本辖区非遗项目和非遗传承人申报工作；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2.开展辖区内文物申报、保护以及文保宣传工作；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3.开展不可移动文物安全保护巡查，对有安全隐患的文物建筑及时上报上级部门。</w:t>
            </w:r>
          </w:p>
        </w:tc>
      </w:tr>
      <w:tr w14:paraId="67450BF7">
        <w:tblPrEx>
          <w:tblCellMar>
            <w:top w:w="0" w:type="dxa"/>
            <w:left w:w="108" w:type="dxa"/>
            <w:bottom w:w="0" w:type="dxa"/>
            <w:right w:w="108" w:type="dxa"/>
          </w:tblCellMar>
        </w:tblPrEx>
        <w:trPr>
          <w:cantSplit/>
          <w:trHeight w:val="10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387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F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5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9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1.配建全民健身设施器材；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7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1.将接收的设施器材纳入本组织或单位的资产管理范围；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2.对配建的全民健身设施器材进行日常管理。</w:t>
            </w:r>
          </w:p>
        </w:tc>
      </w:tr>
      <w:tr w14:paraId="692733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F72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C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1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E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1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2.根据群众需求和设施、场地条件，组织开展文体活动；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3.配合上级单位培育街道有特色、有影响、惠民生的文化志愿服务项目。</w:t>
            </w:r>
          </w:p>
        </w:tc>
      </w:tr>
      <w:tr w14:paraId="23D4641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AB4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、卫生健康（6项）</w:t>
            </w:r>
          </w:p>
        </w:tc>
      </w:tr>
      <w:tr w14:paraId="79B374F8">
        <w:tblPrEx>
          <w:tblCellMar>
            <w:top w:w="0" w:type="dxa"/>
            <w:left w:w="108" w:type="dxa"/>
            <w:bottom w:w="0" w:type="dxa"/>
            <w:right w:w="108" w:type="dxa"/>
          </w:tblCellMar>
        </w:tblPrEx>
        <w:trPr>
          <w:cantSplit/>
          <w:trHeight w:val="28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B75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6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3C8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3D050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3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1.负责统筹传染病防控，组织流调溯源、医疗救治；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2.开展检测工作，落实隔离管控及疫苗接种；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3.开展传染病防控宣传工作；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1.负责保障隔离及受灾群众生活需求；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2.规范管理养老机构等特殊场所，组织社会力量参与防控；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D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传染病爆发、流行时，发现辖区出现疫情，及时上报疾控部门；做好社区防控工作。</w:t>
            </w:r>
          </w:p>
        </w:tc>
      </w:tr>
      <w:tr w14:paraId="72389239">
        <w:tblPrEx>
          <w:tblCellMar>
            <w:top w:w="0" w:type="dxa"/>
            <w:left w:w="108" w:type="dxa"/>
            <w:bottom w:w="0" w:type="dxa"/>
            <w:right w:w="108" w:type="dxa"/>
          </w:tblCellMar>
        </w:tblPrEx>
        <w:trPr>
          <w:cantSplit/>
          <w:trHeight w:val="19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63C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F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5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4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B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1.宣传突发事件防治的相关知识；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2.开展突发事件信息的收集和报告、人员的分散隔离公共卫生措施的落实；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3.组织辖区单位和个人参与突发事件的防治工作；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4.对采取医学观察措施的传染病病人或者疑似传染病病人的密切接触者，按照上级要求做好管理工作。</w:t>
            </w:r>
          </w:p>
        </w:tc>
      </w:tr>
      <w:tr w14:paraId="1A43EDB7">
        <w:tblPrEx>
          <w:tblCellMar>
            <w:top w:w="0" w:type="dxa"/>
            <w:left w:w="108" w:type="dxa"/>
            <w:bottom w:w="0" w:type="dxa"/>
            <w:right w:w="108" w:type="dxa"/>
          </w:tblCellMar>
        </w:tblPrEx>
        <w:trPr>
          <w:cantSplit/>
          <w:trHeight w:val="13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330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2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发放农村独生子女保健费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8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4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1.政策制定与资金管理；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3.查处虚报冒领行为；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B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1.对辖区内农村独生子女保健费发放人员的资格进行初审；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2.每年上报人员变动情况；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3.协助特殊群体办理相关手续。</w:t>
            </w:r>
          </w:p>
        </w:tc>
      </w:tr>
      <w:tr w14:paraId="577B59A6">
        <w:tblPrEx>
          <w:tblCellMar>
            <w:top w:w="0" w:type="dxa"/>
            <w:left w:w="108" w:type="dxa"/>
            <w:bottom w:w="0" w:type="dxa"/>
            <w:right w:w="108" w:type="dxa"/>
          </w:tblCellMar>
        </w:tblPrEx>
        <w:trPr>
          <w:cantSplit/>
          <w:trHeight w:val="20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C94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C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E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3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1.负责制订辖区精神卫生工作计划、方案并组织实施，保障必要的工作经费；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2.统筹协调落实精神卫生医疗机构对口帮扶基层医疗卫生机构工作；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3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1.对辖区精神障碍患者进行摸排、建立台账；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2.将有需要治疗、康复的精神障碍患者上报至区卫健局。</w:t>
            </w:r>
          </w:p>
        </w:tc>
      </w:tr>
      <w:tr w14:paraId="5AEAF28B">
        <w:tblPrEx>
          <w:tblCellMar>
            <w:top w:w="0" w:type="dxa"/>
            <w:left w:w="108" w:type="dxa"/>
            <w:bottom w:w="0" w:type="dxa"/>
            <w:right w:w="108" w:type="dxa"/>
          </w:tblCellMar>
        </w:tblPrEx>
        <w:trPr>
          <w:cantSplit/>
          <w:trHeight w:val="26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F4D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3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730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7AAE185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50F51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E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1.负责政策制定与标准管理；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2.统筹中央和地方财政资金；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3.建立电子档案库。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2.制定计生特殊家庭、计生困难家庭的节日走访、慰问计划。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4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1.开展政策宣传，受理群众申请；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3.每年上报人员变动情况；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4.做好计生特殊家庭护理补贴的初审和上报工作；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5.开展计生特殊家庭、计生困难家庭的节日走访、慰问。</w:t>
            </w:r>
          </w:p>
        </w:tc>
      </w:tr>
      <w:tr w14:paraId="34588BD3">
        <w:tblPrEx>
          <w:tblCellMar>
            <w:top w:w="0" w:type="dxa"/>
            <w:left w:w="108" w:type="dxa"/>
            <w:bottom w:w="0" w:type="dxa"/>
            <w:right w:w="108" w:type="dxa"/>
          </w:tblCellMar>
        </w:tblPrEx>
        <w:trPr>
          <w:cantSplit/>
          <w:trHeight w:val="20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186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0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E12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14BF9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4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1.负责组织开展献血工作的宣传教育；制定年度献血计划并组织实施；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2.提供献血设备及人员支持，监督管理献血工；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4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2.动员和组织本单位干部职工和本辖区居民参加献血。</w:t>
            </w:r>
          </w:p>
        </w:tc>
      </w:tr>
      <w:tr w14:paraId="6BA5A97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823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、应急管理及消防（7项）</w:t>
            </w:r>
          </w:p>
        </w:tc>
      </w:tr>
      <w:tr w14:paraId="0DB9B3B2">
        <w:tblPrEx>
          <w:tblCellMar>
            <w:top w:w="0" w:type="dxa"/>
            <w:left w:w="108" w:type="dxa"/>
            <w:bottom w:w="0" w:type="dxa"/>
            <w:right w:w="108" w:type="dxa"/>
          </w:tblCellMar>
        </w:tblPrEx>
        <w:trPr>
          <w:cantSplit/>
          <w:trHeight w:val="76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102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8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D58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2979325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38FFBE6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w:t>
            </w:r>
          </w:p>
          <w:p w14:paraId="2315D5E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6E15FD7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4DC1938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0A6C7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7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负责制定防治方案，地质灾害隐患排查监测、预警发布，提供应急处置技术指导；​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1.负责做好受灾群众临时安置，保障基本生活；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负责保障灾区生活必需品供应，推动商业经营秩序恢复；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1.负责维护灾区治安秩序，保障救援通道畅通，协助疏散群众；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2.组建街道防地质灾害抢险救援力量，组织开展日常演练，做好人防、物防、技防等准备工作；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3.开展辖区内和地质灾害危险区风险隐患点巡查巡护、隐患排查；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53D3CD2">
        <w:tblPrEx>
          <w:tblCellMar>
            <w:top w:w="0" w:type="dxa"/>
            <w:left w:w="108" w:type="dxa"/>
            <w:bottom w:w="0" w:type="dxa"/>
            <w:right w:w="108" w:type="dxa"/>
          </w:tblCellMar>
        </w:tblPrEx>
        <w:trPr>
          <w:cantSplit/>
          <w:trHeight w:val="80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E42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3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C0C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519DA94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08D008B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48B3024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w:t>
            </w:r>
          </w:p>
          <w:p w14:paraId="04492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3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1.负责统筹防汛、抗旱应急工作，协调救援力量，调配物资；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2.组织抢险救灾，统计上报汛情、旱情、灾情；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负责安置受灾群众，保障生活物资供应，组织社会力量参与救灾救助；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负责排查地质灾害隐患，防范强降雨引发次生灾害，提供地质相关技术支持；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负责监测水情，调度水利工程，指导河道疏浚，组织水利设施抢险修复；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2.组建街道防汛抗旱抢险救援力量，组织开展日常演练，做好人防、物防、技防等准备工作；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3.开展辖区内低洼易涝点、江河堤防、山塘水库、山洪等易出现汛情风险隐患点巡查巡护、隐患排查；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7561D92">
        <w:tblPrEx>
          <w:tblCellMar>
            <w:top w:w="0" w:type="dxa"/>
            <w:left w:w="108" w:type="dxa"/>
            <w:bottom w:w="0" w:type="dxa"/>
            <w:right w:w="108" w:type="dxa"/>
          </w:tblCellMar>
        </w:tblPrEx>
        <w:trPr>
          <w:cantSplit/>
          <w:trHeight w:val="82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CA61">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9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CDA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52977E6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248F14C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78CE413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7637D04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6566E0F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22CE3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1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负责下拨救灾资金和物资；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1.做好公共交通、水上和公路交通的安全隐患排查；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1.做好农用设施的安全管理；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国网冷水滩区供电支公司：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E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2.组建街道极端天气抢险救援力量，组织开展日常演练，做好人防、物防、技防等准备工作；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A8957B4">
        <w:tblPrEx>
          <w:tblCellMar>
            <w:top w:w="0" w:type="dxa"/>
            <w:left w:w="108" w:type="dxa"/>
            <w:bottom w:w="0" w:type="dxa"/>
            <w:right w:w="108" w:type="dxa"/>
          </w:tblCellMar>
        </w:tblPrEx>
        <w:trPr>
          <w:cantSplit/>
          <w:trHeight w:val="60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A11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val="en-US" w:eastAsia="zh-CN"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2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F78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5FED4BD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35E8281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78C1DA3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区文旅体局</w:t>
            </w:r>
          </w:p>
          <w:p w14:paraId="715341A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5B3BFD3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5C8C2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1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配合有关部门做好小商店、小餐饮、小旅馆、小美容洗浴场所的行业安全管理；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7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288C613">
        <w:tblPrEx>
          <w:tblCellMar>
            <w:top w:w="0" w:type="dxa"/>
            <w:left w:w="108" w:type="dxa"/>
            <w:bottom w:w="0" w:type="dxa"/>
            <w:right w:w="108" w:type="dxa"/>
          </w:tblCellMar>
        </w:tblPrEx>
        <w:trPr>
          <w:cantSplit/>
          <w:trHeight w:val="21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1EA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5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6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C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2.区应急管理局和区其他负有安全生产监督管理职责的部门依法管理；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1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1.宣传安全生产法律法规，鼓励群众积极举报非法违法行为；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2.做好辖区内违法生产行为（含经营、储存等）排查工作，及时上报发现的违法行为。</w:t>
            </w:r>
          </w:p>
        </w:tc>
      </w:tr>
      <w:tr w14:paraId="33150630">
        <w:tblPrEx>
          <w:tblCellMar>
            <w:top w:w="0" w:type="dxa"/>
            <w:left w:w="108" w:type="dxa"/>
            <w:bottom w:w="0" w:type="dxa"/>
            <w:right w:w="108" w:type="dxa"/>
          </w:tblCellMar>
        </w:tblPrEx>
        <w:trPr>
          <w:cantSplit/>
          <w:trHeight w:val="56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42E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2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BC5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区消防救援大队（牵头）</w:t>
            </w:r>
          </w:p>
          <w:p w14:paraId="67807B9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74F6BC6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7133A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3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1.负责公众聚集场所投入使用、营业前的消防安全检查；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2.实施消防监督检查，处理乡镇反馈上报的线索，依法处理消防安全违法行为，督促火灾隐患整改，及时报告、通报重大火灾隐患；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3.制定灭火作战预案并进行实地演练，实施火灾扑救和相关应急救援；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4.依法参加火灾事故调查，负责调查火灾原因；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5.对专职消防队、志愿消防队等消防组织进行业务指导；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负责统筹协调抢险救援力量，组织救灾行动；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负责建设工程消防设计审查、消防验收、备案和抽查等工作；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7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DC48194">
        <w:tblPrEx>
          <w:tblCellMar>
            <w:top w:w="0" w:type="dxa"/>
            <w:left w:w="108" w:type="dxa"/>
            <w:bottom w:w="0" w:type="dxa"/>
            <w:right w:w="108" w:type="dxa"/>
          </w:tblCellMar>
        </w:tblPrEx>
        <w:trPr>
          <w:cantSplit/>
          <w:trHeight w:val="26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EA9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F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219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区林业局（牵头）</w:t>
            </w:r>
          </w:p>
          <w:p w14:paraId="7891B65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491B8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B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对森林火灾涉案人员进行依法处置。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6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7D00CB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3B9B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、市场监管（2项）</w:t>
            </w:r>
          </w:p>
        </w:tc>
      </w:tr>
      <w:tr w14:paraId="234422C8">
        <w:tblPrEx>
          <w:tblCellMar>
            <w:top w:w="0" w:type="dxa"/>
            <w:left w:w="108" w:type="dxa"/>
            <w:bottom w:w="0" w:type="dxa"/>
            <w:right w:w="108" w:type="dxa"/>
          </w:tblCellMar>
        </w:tblPrEx>
        <w:trPr>
          <w:cantSplit/>
          <w:trHeight w:val="15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77B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1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A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F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1.负责审核确认街道提出的居民自建房经营安全性销号申请及抽查复核销号工作；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2.办理营业执照及与经营门类相符的相关许可证书；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3.加强居民自建房作为市场主体住所（经营场所）的管理，有效防范居民自建房经营安全隐患。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6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负责居民自建房多种经营业态和人数控制等经营安全性的日常排查及隐患问题上报。</w:t>
            </w:r>
          </w:p>
        </w:tc>
      </w:tr>
      <w:tr w14:paraId="58F81973">
        <w:tblPrEx>
          <w:tblCellMar>
            <w:top w:w="0" w:type="dxa"/>
            <w:left w:w="108" w:type="dxa"/>
            <w:bottom w:w="0" w:type="dxa"/>
            <w:right w:w="108" w:type="dxa"/>
          </w:tblCellMar>
        </w:tblPrEx>
        <w:trPr>
          <w:cantSplit/>
          <w:trHeight w:val="40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14D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C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17C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区市场监管局（牵头）</w:t>
            </w:r>
          </w:p>
          <w:p w14:paraId="030B6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6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2.加强食品安全宣传教育，普及食品安全知识，倡导健康的饮食方式，增强消费者自食品安全意识和自我保护能力；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F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2.根据群众需求,在不影响安全、交通、市容、环保等情况下,在城市非主干道两侧临时指定食品摊贩经营路段、时间，并予以公布；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4.完成食品安全“两个责任”C级主体的包保和督导工作。</w:t>
            </w:r>
          </w:p>
        </w:tc>
      </w:tr>
      <w:tr w14:paraId="41E47B4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4FC4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、综合政务（1项）</w:t>
            </w:r>
          </w:p>
        </w:tc>
      </w:tr>
      <w:tr w14:paraId="57AC8A71">
        <w:tblPrEx>
          <w:tblCellMar>
            <w:top w:w="0" w:type="dxa"/>
            <w:left w:w="108" w:type="dxa"/>
            <w:bottom w:w="0" w:type="dxa"/>
            <w:right w:w="108" w:type="dxa"/>
          </w:tblCellMar>
        </w:tblPrEx>
        <w:trPr>
          <w:cantSplit/>
          <w:trHeight w:val="13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D20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B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8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8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1.组织实施本行政区地方志编纂工作；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3.组织《冷水滩年鉴》编纂；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9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1.按照审查验收意见，配合做好地方志书、《冷水滩年鉴》和其他地情资料的修改和完善；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2.参与地方志编纂工作，提供《冷水滩年鉴》编纂需要的文字、图片、数据。</w:t>
            </w:r>
          </w:p>
        </w:tc>
      </w:tr>
    </w:tbl>
    <w:p w14:paraId="79A14654">
      <w:pPr>
        <w:pStyle w:val="3"/>
        <w:spacing w:before="0" w:after="0" w:line="240" w:lineRule="auto"/>
        <w:jc w:val="center"/>
        <w:rPr>
          <w:rFonts w:hint="eastAsia" w:ascii="方正小标宋简体" w:hAnsi="方正小标宋简体" w:eastAsia="方正小标宋简体" w:cs="方正小标宋简体"/>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172533654"/>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6E63D27">
        <w:tblPrEx>
          <w:tblCellMar>
            <w:top w:w="0" w:type="dxa"/>
            <w:left w:w="108" w:type="dxa"/>
            <w:bottom w:w="0" w:type="dxa"/>
            <w:right w:w="108" w:type="dxa"/>
          </w:tblCellMar>
        </w:tblPrEx>
        <w:trPr>
          <w:cantSplit/>
          <w:trHeight w:val="68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DD0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329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2EE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31ECA31">
        <w:tblPrEx>
          <w:tblCellMar>
            <w:top w:w="0" w:type="dxa"/>
            <w:left w:w="108" w:type="dxa"/>
            <w:bottom w:w="0" w:type="dxa"/>
            <w:right w:w="108" w:type="dxa"/>
          </w:tblCellMar>
        </w:tblPrEx>
        <w:trPr>
          <w:cantSplit/>
          <w:trHeight w:val="6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824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1ABA6830">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6D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社区党组织书记就抓基层党建工作向街道党工委现场述职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1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8D267E2">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9C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0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9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E0F8D61">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3A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C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C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9879656">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0B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E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9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工作方式：由区委组织部、区委政法委负责开展此项工作</w:t>
            </w:r>
          </w:p>
        </w:tc>
      </w:tr>
      <w:tr w14:paraId="7198186C">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E8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9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1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37FA198">
        <w:tblPrEx>
          <w:tblCellMar>
            <w:top w:w="0" w:type="dxa"/>
            <w:left w:w="108" w:type="dxa"/>
            <w:bottom w:w="0" w:type="dxa"/>
            <w:right w:w="108" w:type="dxa"/>
          </w:tblCellMar>
        </w:tblPrEx>
        <w:trPr>
          <w:cantSplit/>
          <w:trHeight w:val="6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B74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二、民生服务（12项）</w:t>
            </w:r>
          </w:p>
        </w:tc>
      </w:tr>
      <w:tr w14:paraId="439E782E">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FCDA">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7F0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4F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承接部门：区法院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工作方式：由区法院根据司法鉴定或专家意见作出判决</w:t>
            </w:r>
          </w:p>
        </w:tc>
      </w:tr>
      <w:tr w14:paraId="58DB2BDF">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E55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9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C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工作方式：由区教育局开展对家庭经济困难学生认定</w:t>
            </w:r>
          </w:p>
        </w:tc>
      </w:tr>
      <w:tr w14:paraId="0BDA5742">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84DA">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8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工作方式：由区民政局负责追缴，给予批评教育或警告，情节恶劣的移交相关部门进行处理</w:t>
            </w:r>
          </w:p>
        </w:tc>
      </w:tr>
      <w:tr w14:paraId="6B200A9C">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724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0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5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工作方式：根据“谁失误，谁追缴”的原则，由区民政局、区残联进行追缴</w:t>
            </w:r>
          </w:p>
        </w:tc>
      </w:tr>
      <w:tr w14:paraId="43600990">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7D0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1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4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9EFDEDF">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601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3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B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工作方式：由区民政局负责开展此项工作</w:t>
            </w:r>
          </w:p>
        </w:tc>
      </w:tr>
      <w:tr w14:paraId="47505581">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216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8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4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5782F8">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D39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1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6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3AB5D2D8">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8C0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1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F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908AC10">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C97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A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7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F3C60C">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65A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6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C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4712DFE">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ADC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3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4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83DF1B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FAC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三、平安法治（17项）</w:t>
            </w:r>
          </w:p>
        </w:tc>
      </w:tr>
      <w:tr w14:paraId="11BC8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230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F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3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工作方式：由区教育局负责组织开展此项工作</w:t>
            </w:r>
          </w:p>
        </w:tc>
      </w:tr>
      <w:tr w14:paraId="5F8C6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485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C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3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17EB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2B6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B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4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工作方式：由区司法局负责开展此项工作</w:t>
            </w:r>
          </w:p>
        </w:tc>
      </w:tr>
      <w:tr w14:paraId="52FE9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F7B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B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6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工作方式：由市公安局交通管理支队冷水滩大队负责开展无牌无证车辆管理整治工作</w:t>
            </w:r>
          </w:p>
        </w:tc>
      </w:tr>
      <w:tr w14:paraId="203E59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CA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7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0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219D98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369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5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B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1E11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D5D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B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2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BB3D2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B5B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E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A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10C77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CB4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9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E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384844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B34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0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107F78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1B3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B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3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56CAB3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A31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E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5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14C368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2BD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8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4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9EAF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0B1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4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9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CFF84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42A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A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3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4DCE8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C54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4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5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300E8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766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6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E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8D81E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42C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四、乡村振兴（2项）</w:t>
            </w:r>
          </w:p>
        </w:tc>
      </w:tr>
      <w:tr w14:paraId="2D7BC1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5E4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2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F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工作方式：由区农业农村局利用大数据平台和相关行业部门的数据，如财政部门的补贴数据、人社部门的就业数据、金融部门的贷款数据等，对收入数据进行核算</w:t>
            </w:r>
          </w:p>
        </w:tc>
      </w:tr>
      <w:tr w14:paraId="134CAC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DF9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1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负责动物防疫物资采购工作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B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工作方式：由区农业农村局负责动物防疫物资采购工作</w:t>
            </w:r>
          </w:p>
        </w:tc>
      </w:tr>
      <w:tr w14:paraId="3552EED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F8C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五、社会管理（7项）</w:t>
            </w:r>
          </w:p>
        </w:tc>
      </w:tr>
      <w:tr w14:paraId="4F2A3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75A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7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2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6DF06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ACC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D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市容环境卫生方面违法行为处罚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D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69272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6ED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E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E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工作方式：协调开发商向业委会、物业公司做好移交，及前期物业承接查验；对物业公司服务质量进行考评、对各小区物业费进行监管</w:t>
            </w:r>
          </w:p>
        </w:tc>
      </w:tr>
      <w:tr w14:paraId="25F55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48F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8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对城区损坏的污水管网、井盖进行修复或更换</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5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工作方式：市城管局、区城管执法局根据权限对城区损坏的污水管网、井盖进行修复或更换，对下水道堵塞进行修复</w:t>
            </w:r>
          </w:p>
        </w:tc>
      </w:tr>
      <w:tr w14:paraId="2126A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400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3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C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工作方式：区城管执法局负责整治</w:t>
            </w:r>
          </w:p>
        </w:tc>
      </w:tr>
      <w:tr w14:paraId="38A387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F8B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A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4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承接部门：区城管执法局（区城市环卫和园林绿化服务中心）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工作方式：区城市环卫和园林绿化服务中心负责整改</w:t>
            </w:r>
          </w:p>
        </w:tc>
      </w:tr>
      <w:tr w14:paraId="3C6BF4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E5A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3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指导小区使用维修基金，并及时拨付维修基金；指导无业主委员会小区使用专项维修资金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9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工作方式：区住建局指导小区使用维修基金，并及时拨付维修基金；指导无业主委员会小区做好专项维修资金使用</w:t>
            </w:r>
          </w:p>
        </w:tc>
      </w:tr>
      <w:tr w14:paraId="208E561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B48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六、社会保障（7项）</w:t>
            </w:r>
          </w:p>
        </w:tc>
      </w:tr>
      <w:tr w14:paraId="62C254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FD8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A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绿化管理违法行为的处罚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4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3409E2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DD7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C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00536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7C5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C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B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0CFD3B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69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6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5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工作方式：由区人社局负责创业实体信息及就业务工信息统计</w:t>
            </w:r>
          </w:p>
        </w:tc>
      </w:tr>
      <w:tr w14:paraId="3FAED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165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8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工作方式：由区人社局做好农民工工资支付工作的组织协调、管理指导和农民工工资支付情况的监督检查，维护劳动者农民工的合法权益</w:t>
            </w:r>
          </w:p>
        </w:tc>
      </w:tr>
      <w:tr w14:paraId="117F65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322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3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8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6AE1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B06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9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4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7DD734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1D9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七、安全稳定（7项）</w:t>
            </w:r>
          </w:p>
        </w:tc>
      </w:tr>
      <w:tr w14:paraId="36CE1A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D1E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8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3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4A4C8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69F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3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4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工作方式：由区法院负责开展此项工作</w:t>
            </w:r>
          </w:p>
        </w:tc>
      </w:tr>
      <w:tr w14:paraId="7DF39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07A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9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7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30B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7BD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1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B42B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934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3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6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B517D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32C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3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对街道推荐报送信访工作典型经验做法、创建信访工作示范乡镇的考核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F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B4FD1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325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C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C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1EB0F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139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八、自然资源（14项）</w:t>
            </w:r>
          </w:p>
        </w:tc>
      </w:tr>
      <w:tr w14:paraId="01B5C5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345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C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1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承接部门：市水利局、市自然资源和规划局、区水利局、区自然资源局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工作方式：河道范围内采砂由市、区水利局根据权限对违法行为进行核查处置；河道范围外采砂由市自然资源和规划局、区自然资源局根据权限对违法行为进行核查处置</w:t>
            </w:r>
          </w:p>
        </w:tc>
      </w:tr>
      <w:tr w14:paraId="56DB6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A71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9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建设用地规划许可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B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承接部门：市自然资源和规划局、市城管局、区自然资源局、区城管局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未取得建设工程规划许可证的违法建筑由市城管局、区城管局根据权限对违法行为进行核查处置；未按照建设工程规划许可证实施的违法建筑由市自然资源和规划局、区自然资源局根据权限对违法行为进行核查处置</w:t>
            </w:r>
          </w:p>
        </w:tc>
      </w:tr>
      <w:tr w14:paraId="4107E5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F03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7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0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承接部门：市自然资源和规划局、市城管局、区自然资源局、区城管局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建设单位或者个人未经批准进行临时建设由市城管局、区城管局根据权限对违法行为进行核查处置；未按照批准内容进行临时建设，临时建筑物、构筑物超过批准时限不拆除的处罚由市自然资源和规划局、区自然资源局负责</w:t>
            </w:r>
          </w:p>
        </w:tc>
      </w:tr>
      <w:tr w14:paraId="476650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7E8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E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6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调-查结果，对认定为违法重建、扩建的行为，依法向当事人下达责令限期拆除通知书，明确拆除期限和要求如果当事人在规定期限内未自行拆除，自然资源部门依法申请人民法院强制执行，并配合法院做好相关执行工作</w:t>
            </w:r>
          </w:p>
        </w:tc>
      </w:tr>
      <w:tr w14:paraId="36BE19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053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A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9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工作方式：由市自然资源和规划局、区自然资源局根据权限对违法行为进行处罚</w:t>
            </w:r>
          </w:p>
        </w:tc>
      </w:tr>
      <w:tr w14:paraId="459D4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A2F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5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4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工作方式：由市自然资源和规划局、区自然资源局、区农业农村局根据权限对违法行为进行处置</w:t>
            </w:r>
          </w:p>
        </w:tc>
      </w:tr>
      <w:tr w14:paraId="179D59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4AA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9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对擅自将农民集体所有的土地使用权出让、转让或者出租用于非农业建设的处罚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4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730116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C91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B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9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工作方式：由市自然资源和规划局、区自然资源局、区农业农村局根据权限对违法行为进行处置</w:t>
            </w:r>
          </w:p>
        </w:tc>
      </w:tr>
      <w:tr w14:paraId="096F0F05">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133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A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A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工作方式：由市自然资源和规划局、区自然资源局等按照职责责令限期改正或者治理，可以并处罚款；构成犯罪的，依法追究刑事责任</w:t>
            </w:r>
          </w:p>
        </w:tc>
      </w:tr>
      <w:tr w14:paraId="76ADDFE4">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4E9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3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4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3F64075B">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87B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B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0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7EFBE1FA">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425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0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C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工作方式：由区林业局对违法行为进行核查处置</w:t>
            </w:r>
          </w:p>
        </w:tc>
      </w:tr>
      <w:tr w14:paraId="11912285">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8D0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4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8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工作方式：由区林业局依法负责公益林的日常管护、监督检查及生态补偿资金落实</w:t>
            </w:r>
          </w:p>
        </w:tc>
      </w:tr>
      <w:tr w14:paraId="0163CE65">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BE3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6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植树造林种苗质量监管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7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工作方式：由区林业局组织专业技术人员对林草种苗质量进行监管</w:t>
            </w:r>
          </w:p>
        </w:tc>
      </w:tr>
      <w:tr w14:paraId="2D456D41">
        <w:tblPrEx>
          <w:tblCellMar>
            <w:top w:w="0" w:type="dxa"/>
            <w:left w:w="108" w:type="dxa"/>
            <w:bottom w:w="0" w:type="dxa"/>
            <w:right w:w="108" w:type="dxa"/>
          </w:tblCellMar>
        </w:tblPrEx>
        <w:trPr>
          <w:cantSplit/>
          <w:trHeight w:val="6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E19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57091383">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8FF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4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C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CD5F58A">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8EC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7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4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工作方式：由区水利局负责开展此项工作</w:t>
            </w:r>
          </w:p>
        </w:tc>
      </w:tr>
      <w:tr w14:paraId="1400B4E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67C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74F7D8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76D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2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C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工作方式：由市自然资源和规划局、区自然资源局负责开展此项工作</w:t>
            </w:r>
          </w:p>
        </w:tc>
      </w:tr>
      <w:tr w14:paraId="20BDA0F4">
        <w:tblPrEx>
          <w:tblCellMar>
            <w:top w:w="0" w:type="dxa"/>
            <w:left w:w="108" w:type="dxa"/>
            <w:bottom w:w="0" w:type="dxa"/>
            <w:right w:w="108" w:type="dxa"/>
          </w:tblCellMar>
        </w:tblPrEx>
        <w:trPr>
          <w:cantSplit/>
          <w:trHeight w:val="70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D98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0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5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工作方式：由市自然资源和规划局、区自然资源局负责开展此项工作</w:t>
            </w:r>
          </w:p>
        </w:tc>
      </w:tr>
      <w:tr w14:paraId="1471E5F6">
        <w:tblPrEx>
          <w:tblCellMar>
            <w:top w:w="0" w:type="dxa"/>
            <w:left w:w="108" w:type="dxa"/>
            <w:bottom w:w="0" w:type="dxa"/>
            <w:right w:w="108" w:type="dxa"/>
          </w:tblCellMar>
        </w:tblPrEx>
        <w:trPr>
          <w:cantSplit/>
          <w:trHeight w:val="70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B9DD">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0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3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工作方式：由市林业局、区林业局负责开展此项工作</w:t>
            </w:r>
          </w:p>
        </w:tc>
      </w:tr>
      <w:tr w14:paraId="28C21635">
        <w:tblPrEx>
          <w:tblCellMar>
            <w:top w:w="0" w:type="dxa"/>
            <w:left w:w="108" w:type="dxa"/>
            <w:bottom w:w="0" w:type="dxa"/>
            <w:right w:w="108" w:type="dxa"/>
          </w:tblCellMar>
        </w:tblPrEx>
        <w:trPr>
          <w:cantSplit/>
          <w:trHeight w:val="70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37CC">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D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1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30B5D0B7">
        <w:tblPrEx>
          <w:tblCellMar>
            <w:top w:w="0" w:type="dxa"/>
            <w:left w:w="108" w:type="dxa"/>
            <w:bottom w:w="0" w:type="dxa"/>
            <w:right w:w="108" w:type="dxa"/>
          </w:tblCellMar>
        </w:tblPrEx>
        <w:trPr>
          <w:cantSplit/>
          <w:trHeight w:val="70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3362">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8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8A2D26F">
        <w:tblPrEx>
          <w:tblCellMar>
            <w:top w:w="0" w:type="dxa"/>
            <w:left w:w="108" w:type="dxa"/>
            <w:bottom w:w="0" w:type="dxa"/>
            <w:right w:w="108" w:type="dxa"/>
          </w:tblCellMar>
        </w:tblPrEx>
        <w:trPr>
          <w:cantSplit/>
          <w:trHeight w:val="70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655D">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7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D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606ECD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C409">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F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F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28237A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69CE">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5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2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351EEB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81F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6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E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2ABFA9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7E1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A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5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77A8F7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DF4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0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A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41F00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700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A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5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5DC72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A49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7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6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工作方式：由市城管局、区城管局进行监管</w:t>
            </w:r>
          </w:p>
        </w:tc>
      </w:tr>
      <w:tr w14:paraId="396D1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700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7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D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工作方式：区城管执法局负责协调</w:t>
            </w:r>
          </w:p>
        </w:tc>
      </w:tr>
      <w:tr w14:paraId="3553AB4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8CB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十一、交通运输（1项）</w:t>
            </w:r>
          </w:p>
        </w:tc>
      </w:tr>
      <w:tr w14:paraId="21ACE2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5F4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2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7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承接部门：市公安局交警支队冷水滩大队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821EB0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6D4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0A7FC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825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0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6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746513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9AA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十三、卫生健康（7项）</w:t>
            </w:r>
          </w:p>
        </w:tc>
      </w:tr>
      <w:tr w14:paraId="5E02C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C87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9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1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7D65B4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A39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7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C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60775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8EC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0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C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2FFCDF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773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C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6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73B00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372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B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 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B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工作方式：由区卫建局开展病媒生物防制和除“ 四害”工作</w:t>
            </w:r>
          </w:p>
        </w:tc>
      </w:tr>
      <w:tr w14:paraId="66D40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4F6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7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6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13E8C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5AA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9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5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054547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5BF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十四、应急管理及消防（10项）</w:t>
            </w:r>
          </w:p>
        </w:tc>
      </w:tr>
      <w:tr w14:paraId="649F5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C0E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1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1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工作方式：由区应急管理局和永州市公安局冷水滩分局在各自职责范围内实施监督管理</w:t>
            </w:r>
          </w:p>
        </w:tc>
      </w:tr>
      <w:tr w14:paraId="731989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EA54">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5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6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0287B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F697">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A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C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69AA2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09A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szCs w:val="21"/>
                <w:lang w:val="en-US" w:eastAsia="zh-CN"/>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3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1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工作方式：应由区应急管理局代收救灾捐赠物资款物</w:t>
            </w:r>
          </w:p>
        </w:tc>
      </w:tr>
      <w:tr w14:paraId="4CD3D9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AB7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A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A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工作方式：区消防救援大队负责建立微型消防站</w:t>
            </w:r>
          </w:p>
        </w:tc>
      </w:tr>
      <w:tr w14:paraId="3A9067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67C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A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6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0C61D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39E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2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3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1091B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55F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F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1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61D7F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DE3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C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8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11CFF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50C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7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9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工作方式：由区农业农村局联合区市场监管局开展农业机械安全监督检查</w:t>
            </w:r>
          </w:p>
        </w:tc>
      </w:tr>
      <w:tr w14:paraId="28C7E8E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866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十五、市场监管（6项）</w:t>
            </w:r>
          </w:p>
        </w:tc>
      </w:tr>
      <w:tr w14:paraId="15BCA9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6A6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9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F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承接部门：区教育局、区市场监管局、区卫健局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工作方式：由区教育局、区市场监管局、区卫健局负责开展此项工作</w:t>
            </w:r>
          </w:p>
        </w:tc>
      </w:tr>
      <w:tr w14:paraId="1394AA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EB32">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2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6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承接部门：区市场监管局（牵头）、区应急管理局、区农业农村局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工作方式：由区市场监管局、区应急管理局、区农业农村局根据各自职责执行处罚工作</w:t>
            </w:r>
          </w:p>
        </w:tc>
      </w:tr>
      <w:tr w14:paraId="62E57B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9306">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2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F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工作方式：由区市场监管局负责查处</w:t>
            </w:r>
          </w:p>
        </w:tc>
      </w:tr>
      <w:tr w14:paraId="1D633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269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szCs w:val="21"/>
                <w:lang w:val="en-US" w:eastAsia="zh-CN"/>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B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D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承接部门：区市场监管局、区应急管理局、区商务局、区消防救援大队、区城管局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工作方式：由区市场监管局、区应急管理局、区商务局、区消防救援大队、区城管局根据各自职责负责执法</w:t>
            </w:r>
          </w:p>
        </w:tc>
      </w:tr>
      <w:tr w14:paraId="60099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19D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0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C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0A11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59D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D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4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672E7A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2EA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79931D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5D1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E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注册推广“湘易办”、“信易贷”、国家反诈中心、“扫黄打非”APP或公众号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4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承接部门：区数据局、区发改局、市公安局冷水滩分局、区委宣传部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工作方式：由区级相关部门负责相关工作</w:t>
            </w:r>
          </w:p>
        </w:tc>
      </w:tr>
      <w:tr w14:paraId="17F095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75C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9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D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408FB2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865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115</w:t>
            </w:r>
            <w:bookmarkStart w:id="12" w:name="_GoBack"/>
            <w:bookmarkEnd w:id="12"/>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4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9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承接部门：市城管局、国网冷水滩区供电公司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工作方式：由市城管局、国网冷水滩区供电公司负责开展此项工作</w:t>
            </w:r>
          </w:p>
        </w:tc>
      </w:tr>
    </w:tbl>
    <w:p w14:paraId="6AA9C369">
      <w:pPr>
        <w:pStyle w:val="3"/>
        <w:spacing w:before="0" w:after="0" w:line="240" w:lineRule="auto"/>
        <w:jc w:val="center"/>
        <w:rPr>
          <w:rFonts w:ascii="Times New Roman" w:hAnsi="Times New Roman" w:eastAsia="方正小标宋_GBK" w:cs="Times New Roman"/>
          <w:color w:val="auto"/>
          <w:spacing w:val="7"/>
          <w:lang w:eastAsia="zh-CN"/>
        </w:rPr>
      </w:pPr>
    </w:p>
    <w:p w14:paraId="168D094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30EC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BDF6D2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BDF6D2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A76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D545894"/>
    <w:rsid w:val="120B0B49"/>
    <w:rsid w:val="17250EB7"/>
    <w:rsid w:val="25815CFC"/>
    <w:rsid w:val="258457DD"/>
    <w:rsid w:val="284976DA"/>
    <w:rsid w:val="2A0E4F5B"/>
    <w:rsid w:val="2B901D36"/>
    <w:rsid w:val="2C9C512B"/>
    <w:rsid w:val="30B44433"/>
    <w:rsid w:val="40054964"/>
    <w:rsid w:val="46B6691E"/>
    <w:rsid w:val="4C0C3915"/>
    <w:rsid w:val="51C4585C"/>
    <w:rsid w:val="558D6234"/>
    <w:rsid w:val="57372232"/>
    <w:rsid w:val="5A647BDD"/>
    <w:rsid w:val="7CD13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174</Words>
  <Characters>177</Characters>
  <Lines>1</Lines>
  <Paragraphs>1</Paragraphs>
  <TotalTime>4</TotalTime>
  <ScaleCrop>false</ScaleCrop>
  <LinksUpToDate>false</LinksUpToDate>
  <CharactersWithSpaces>179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Love晶</cp:lastModifiedBy>
  <dcterms:modified xsi:type="dcterms:W3CDTF">2025-07-15T12:36:30Z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eyJoZGlkIjoiNTM0MGY0NDVlN2ExNjgxNzAxOTQ5NGRkZmE2MTcxYzUiLCJ1c2VySWQiOiIyNzA1ODc5NDUifQ==</vt:lpwstr>
  </property>
  <property fmtid="{D5CDD505-2E9C-101B-9397-08002B2CF9AE}" pid="3" name="KSOProductBuildVer">
    <vt:lpwstr>2052-12.1.0.21915</vt:lpwstr>
  </property>
  <property fmtid="{D5CDD505-2E9C-101B-9397-08002B2CF9AE}" pid="4" name="ICV">
    <vt:lpwstr>39E3B99911654C2F92905E99F77FDB1B_12</vt:lpwstr>
  </property>
</Properties>
</file>