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hint="eastAsia" w:eastAsia="仿宋_GB2312"/>
          <w:sz w:val="32"/>
          <w:szCs w:val="32"/>
        </w:rPr>
      </w:pPr>
      <w:r>
        <w:rPr>
          <w:rFonts w:eastAsia="仿宋_GB2312"/>
          <w:sz w:val="32"/>
          <w:szCs w:val="32"/>
        </w:rPr>
        <w:t>附件</w:t>
      </w:r>
      <w:r>
        <w:rPr>
          <w:rFonts w:hint="eastAsia" w:eastAsia="仿宋_GB2312"/>
          <w:sz w:val="32"/>
          <w:szCs w:val="32"/>
        </w:rPr>
        <w:t>1：</w:t>
      </w:r>
      <w:r>
        <w:rPr>
          <w:rFonts w:eastAsia="仿宋_GB2312"/>
          <w:sz w:val="32"/>
          <w:szCs w:val="32"/>
        </w:rPr>
        <w:tab/>
      </w:r>
    </w:p>
    <w:p>
      <w:pPr>
        <w:spacing w:line="620" w:lineRule="exact"/>
        <w:jc w:val="center"/>
        <w:rPr>
          <w:rFonts w:ascii="方正小标宋简体" w:eastAsia="方正小标宋简体"/>
          <w:color w:val="000000"/>
          <w:kern w:val="0"/>
          <w:sz w:val="36"/>
          <w:szCs w:val="36"/>
        </w:rPr>
      </w:pPr>
      <w:r>
        <w:rPr>
          <w:rFonts w:hint="eastAsia" w:ascii="方正小标宋简体" w:eastAsia="方正小标宋简体"/>
          <w:color w:val="000000"/>
          <w:kern w:val="0"/>
          <w:sz w:val="36"/>
          <w:szCs w:val="36"/>
          <w:lang w:eastAsia="zh-CN"/>
        </w:rPr>
        <w:t>202</w:t>
      </w:r>
      <w:r>
        <w:rPr>
          <w:rFonts w:hint="eastAsia" w:ascii="方正小标宋简体" w:eastAsia="方正小标宋简体"/>
          <w:color w:val="000000"/>
          <w:kern w:val="0"/>
          <w:sz w:val="36"/>
          <w:szCs w:val="36"/>
          <w:lang w:val="en-US" w:eastAsia="zh-CN"/>
        </w:rPr>
        <w:t>1</w:t>
      </w:r>
      <w:r>
        <w:rPr>
          <w:rFonts w:hint="eastAsia" w:ascii="方正小标宋简体" w:eastAsia="方正小标宋简体"/>
          <w:color w:val="000000"/>
          <w:kern w:val="0"/>
          <w:sz w:val="36"/>
          <w:szCs w:val="36"/>
        </w:rPr>
        <w:t>年度专项（项目）资金绩效自评报告</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一、项目概况</w:t>
      </w:r>
    </w:p>
    <w:p>
      <w:pPr>
        <w:spacing w:line="620" w:lineRule="exact"/>
        <w:ind w:firstLine="640" w:firstLineChars="200"/>
        <w:rPr>
          <w:rFonts w:eastAsia="仿宋_GB2312"/>
          <w:color w:val="000000"/>
          <w:kern w:val="0"/>
          <w:sz w:val="32"/>
          <w:szCs w:val="32"/>
        </w:rPr>
      </w:pPr>
      <w:r>
        <w:rPr>
          <w:rFonts w:eastAsia="仿宋_GB2312"/>
          <w:color w:val="000000"/>
          <w:kern w:val="0"/>
          <w:sz w:val="32"/>
          <w:szCs w:val="32"/>
        </w:rPr>
        <w:t>（一）项目单位基本情况。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pPr>
        <w:ind w:firstLine="600" w:firstLineChars="200"/>
        <w:rPr>
          <w:rFonts w:hint="eastAsia" w:ascii="仿宋_GB2312" w:eastAsia="仿宋_GB2312"/>
          <w:sz w:val="30"/>
          <w:szCs w:val="30"/>
        </w:rPr>
      </w:pPr>
      <w:r>
        <w:rPr>
          <w:rFonts w:hint="eastAsia" w:ascii="仿宋_GB2312" w:hAnsi="宋体" w:eastAsia="仿宋_GB2312"/>
          <w:sz w:val="30"/>
          <w:szCs w:val="30"/>
        </w:rPr>
        <w:t>1、基层组织建设工作；2、农业农村工作（含新农村建设、退耕还林、农业产业结构调整、林权改革工作、疾病防疫工作、防汛抗旱工作、粮食生产工作等）；3、森林防火工作；4、计划生育工作；</w:t>
      </w:r>
      <w:r>
        <w:rPr>
          <w:rFonts w:hint="eastAsia" w:ascii="仿宋_GB2312" w:eastAsia="仿宋_GB2312"/>
          <w:sz w:val="30"/>
          <w:szCs w:val="30"/>
        </w:rPr>
        <w:t>5、社会稳定工作；6、社会事务工作（含农村合作医疗、民政、残联、劳动保障等工作）。</w:t>
      </w:r>
    </w:p>
    <w:p>
      <w:pPr>
        <w:snapToGrid w:val="0"/>
        <w:spacing w:line="520" w:lineRule="exact"/>
        <w:ind w:firstLine="640" w:firstLineChars="200"/>
        <w:rPr>
          <w:rFonts w:hint="eastAsia" w:ascii="仿宋_GB2312" w:hAnsi="仿宋" w:eastAsia="仿宋_GB2312"/>
          <w:sz w:val="32"/>
          <w:szCs w:val="32"/>
        </w:rPr>
      </w:pPr>
    </w:p>
    <w:p>
      <w:pPr>
        <w:numPr>
          <w:ilvl w:val="0"/>
          <w:numId w:val="1"/>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机构情况</w:t>
      </w:r>
    </w:p>
    <w:p>
      <w:pPr>
        <w:ind w:firstLine="600" w:firstLineChars="200"/>
        <w:rPr>
          <w:rFonts w:hint="eastAsia" w:ascii="仿宋_GB2312" w:eastAsia="仿宋_GB2312"/>
          <w:sz w:val="30"/>
          <w:szCs w:val="30"/>
        </w:rPr>
      </w:pPr>
      <w:r>
        <w:rPr>
          <w:rFonts w:hint="eastAsia" w:ascii="仿宋_GB2312" w:hAnsi="仿宋_GB2312" w:eastAsia="仿宋_GB2312" w:cs="仿宋_GB2312"/>
          <w:sz w:val="30"/>
          <w:szCs w:val="30"/>
        </w:rPr>
        <w:t>我单位组成机构有</w:t>
      </w:r>
      <w:r>
        <w:rPr>
          <w:rFonts w:hint="eastAsia" w:ascii="仿宋_GB2312" w:eastAsia="仿宋_GB2312"/>
          <w:sz w:val="30"/>
          <w:szCs w:val="30"/>
        </w:rPr>
        <w:t>党委、人大、政府（经管站、文化站、农技站、农机站、企业办、兽医站、林业站、水管站）、政协等部门。本年没有变动。</w:t>
      </w:r>
    </w:p>
    <w:p>
      <w:pPr>
        <w:numPr>
          <w:ilvl w:val="0"/>
          <w:numId w:val="0"/>
        </w:numPr>
        <w:snapToGrid w:val="0"/>
        <w:spacing w:line="520" w:lineRule="exact"/>
        <w:rPr>
          <w:rFonts w:hint="eastAsia" w:ascii="仿宋_GB2312" w:hAnsi="仿宋" w:eastAsia="仿宋_GB2312"/>
          <w:sz w:val="32"/>
          <w:szCs w:val="32"/>
        </w:rPr>
      </w:pPr>
    </w:p>
    <w:p>
      <w:pPr>
        <w:numPr>
          <w:ilvl w:val="0"/>
          <w:numId w:val="1"/>
        </w:numPr>
        <w:snapToGrid w:val="0"/>
        <w:spacing w:line="520" w:lineRule="exact"/>
        <w:ind w:left="0" w:leftChars="0" w:firstLine="640" w:firstLineChars="200"/>
        <w:rPr>
          <w:rFonts w:hint="eastAsia" w:ascii="仿宋_GB2312" w:hAnsi="仿宋" w:eastAsia="仿宋_GB2312"/>
          <w:sz w:val="32"/>
          <w:szCs w:val="32"/>
        </w:rPr>
      </w:pPr>
      <w:r>
        <w:rPr>
          <w:rFonts w:hint="eastAsia" w:ascii="仿宋_GB2312" w:hAnsi="仿宋" w:eastAsia="仿宋_GB2312"/>
          <w:sz w:val="32"/>
          <w:szCs w:val="32"/>
        </w:rPr>
        <w:t>人员情况</w:t>
      </w:r>
    </w:p>
    <w:p>
      <w:pPr>
        <w:spacing w:line="6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现有编制56人，其中行政编制23人，事业编制33人。现有在职人员57人，其中正科级6人，副科级9人，科员6人，参照公务员管理人员0人，执行事业单位工资标准人员25人（含五站一办人员4人，），退休27人。车辆编制及实有数为1辆。</w:t>
      </w:r>
    </w:p>
    <w:p>
      <w:pPr>
        <w:spacing w:line="620" w:lineRule="exact"/>
        <w:ind w:firstLine="600" w:firstLineChars="200"/>
        <w:rPr>
          <w:rFonts w:hint="eastAsia" w:ascii="仿宋_GB2312" w:hAnsi="仿宋_GB2312" w:eastAsia="仿宋_GB2312" w:cs="仿宋_GB2312"/>
          <w:sz w:val="30"/>
          <w:szCs w:val="30"/>
        </w:rPr>
      </w:pPr>
    </w:p>
    <w:p>
      <w:pPr>
        <w:numPr>
          <w:ilvl w:val="0"/>
          <w:numId w:val="2"/>
        </w:numPr>
        <w:spacing w:line="620" w:lineRule="exact"/>
        <w:ind w:firstLine="640" w:firstLineChars="200"/>
        <w:rPr>
          <w:rFonts w:eastAsia="仿宋_GB2312"/>
          <w:color w:val="000000"/>
          <w:kern w:val="0"/>
          <w:sz w:val="32"/>
          <w:szCs w:val="32"/>
        </w:rPr>
      </w:pPr>
      <w:r>
        <w:rPr>
          <w:rFonts w:eastAsia="仿宋_GB2312"/>
          <w:color w:val="000000"/>
          <w:kern w:val="0"/>
          <w:sz w:val="32"/>
          <w:szCs w:val="32"/>
        </w:rPr>
        <w:t>项目</w:t>
      </w:r>
      <w:r>
        <w:rPr>
          <w:rFonts w:hint="eastAsia" w:eastAsia="仿宋_GB2312"/>
          <w:color w:val="000000"/>
          <w:kern w:val="0"/>
          <w:sz w:val="32"/>
          <w:szCs w:val="32"/>
        </w:rPr>
        <w:t>预算和绩效目标</w:t>
      </w:r>
      <w:r>
        <w:rPr>
          <w:rFonts w:eastAsia="仿宋_GB2312"/>
          <w:color w:val="000000"/>
          <w:kern w:val="0"/>
          <w:sz w:val="32"/>
          <w:szCs w:val="32"/>
        </w:rPr>
        <w:t>情况</w:t>
      </w:r>
    </w:p>
    <w:p>
      <w:pPr>
        <w:spacing w:line="620" w:lineRule="exact"/>
        <w:ind w:firstLine="600" w:firstLineChars="200"/>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eastAsia="zh-CN"/>
        </w:rPr>
        <w:t>本单位</w:t>
      </w:r>
      <w:r>
        <w:rPr>
          <w:rFonts w:hint="eastAsia" w:ascii="仿宋_GB2312" w:hAnsi="宋体" w:eastAsia="仿宋_GB2312" w:cs="宋体"/>
          <w:sz w:val="30"/>
          <w:szCs w:val="30"/>
        </w:rPr>
        <w:t>项目专项经费支出</w:t>
      </w:r>
      <w:r>
        <w:rPr>
          <w:rFonts w:hint="eastAsia" w:ascii="仿宋_GB2312" w:hAnsi="宋体" w:eastAsia="仿宋_GB2312" w:cs="宋体"/>
          <w:sz w:val="30"/>
          <w:szCs w:val="30"/>
          <w:lang w:val="en-US" w:eastAsia="zh-CN"/>
        </w:rPr>
        <w:t>224.92万元。（其中第七次人口普查3.39万元，防溺水宣传6万元，疫情防控0.4万元，创建全国文明城市9.8万元，农林水支出3万元，村级运转经费199.9万元，灾害防治及应急管理支出2.42万元。）</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二、项目组织实施情况</w:t>
      </w:r>
    </w:p>
    <w:p>
      <w:pPr>
        <w:spacing w:line="620" w:lineRule="exact"/>
        <w:ind w:firstLine="640" w:firstLineChars="200"/>
        <w:rPr>
          <w:rFonts w:hint="eastAsia" w:eastAsia="仿宋_GB2312"/>
          <w:color w:val="000000"/>
          <w:kern w:val="0"/>
          <w:sz w:val="32"/>
          <w:szCs w:val="32"/>
        </w:rPr>
      </w:pPr>
      <w:r>
        <w:rPr>
          <w:rFonts w:hint="eastAsia" w:ascii="仿宋_GB2312" w:hAnsi="仿宋_GB2312" w:eastAsia="仿宋_GB2312" w:cs="仿宋_GB2312"/>
          <w:color w:val="000000"/>
          <w:kern w:val="0"/>
          <w:sz w:val="32"/>
          <w:szCs w:val="32"/>
        </w:rPr>
        <w:t>我镇严格按照财务制度，规范各项经费的开支，根据项目支出的性质、范围、用途，坚持专款专用，严禁挤占挪用。我镇申报的</w:t>
      </w:r>
      <w:r>
        <w:rPr>
          <w:rFonts w:hint="eastAsia" w:ascii="仿宋_GB2312" w:hAnsi="仿宋_GB2312" w:eastAsia="仿宋_GB2312" w:cs="仿宋_GB2312"/>
          <w:color w:val="000000"/>
          <w:kern w:val="0"/>
          <w:sz w:val="32"/>
          <w:szCs w:val="32"/>
          <w:lang w:val="en-US" w:eastAsia="zh-CN"/>
        </w:rPr>
        <w:t>各</w:t>
      </w:r>
      <w:r>
        <w:rPr>
          <w:rFonts w:hint="eastAsia" w:ascii="仿宋_GB2312" w:hAnsi="仿宋_GB2312" w:eastAsia="仿宋_GB2312" w:cs="仿宋_GB2312"/>
          <w:color w:val="000000"/>
          <w:kern w:val="0"/>
          <w:sz w:val="32"/>
          <w:szCs w:val="32"/>
        </w:rPr>
        <w:t>项专项均从</w:t>
      </w:r>
      <w:r>
        <w:rPr>
          <w:rFonts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21</w:t>
      </w:r>
      <w:r>
        <w:rPr>
          <w:rFonts w:hint="eastAsia" w:ascii="仿宋_GB2312" w:hAnsi="仿宋_GB2312" w:eastAsia="仿宋_GB2312" w:cs="仿宋_GB2312"/>
          <w:color w:val="000000"/>
          <w:kern w:val="0"/>
          <w:sz w:val="32"/>
          <w:szCs w:val="32"/>
        </w:rPr>
        <w:t>年初计划实施，并于</w:t>
      </w:r>
      <w:r>
        <w:rPr>
          <w:rFonts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21</w:t>
      </w:r>
      <w:r>
        <w:rPr>
          <w:rFonts w:hint="eastAsia" w:ascii="仿宋_GB2312" w:hAnsi="仿宋_GB2312" w:eastAsia="仿宋_GB2312" w:cs="仿宋_GB2312"/>
          <w:color w:val="000000"/>
          <w:kern w:val="0"/>
          <w:sz w:val="32"/>
          <w:szCs w:val="32"/>
        </w:rPr>
        <w:t>年底前完成年度绩效目标。</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三、项目资金使用及管理情况</w:t>
      </w:r>
    </w:p>
    <w:p>
      <w:pPr>
        <w:spacing w:line="620" w:lineRule="exact"/>
        <w:ind w:firstLine="600" w:firstLineChars="200"/>
        <w:rPr>
          <w:rFonts w:hint="eastAsia" w:ascii="仿宋_GB2312" w:hAnsi="仿宋_GB2312" w:eastAsia="仿宋_GB2312" w:cs="仿宋_GB2312"/>
          <w:color w:val="000000"/>
          <w:kern w:val="0"/>
          <w:sz w:val="32"/>
          <w:szCs w:val="32"/>
        </w:rPr>
      </w:pPr>
      <w:r>
        <w:rPr>
          <w:rFonts w:hint="eastAsia" w:ascii="宋体" w:hAnsi="宋体"/>
          <w:color w:val="000000"/>
          <w:kern w:val="0"/>
          <w:sz w:val="30"/>
          <w:szCs w:val="30"/>
        </w:rPr>
        <w:t>（</w:t>
      </w:r>
      <w:r>
        <w:rPr>
          <w:rFonts w:hint="eastAsia" w:ascii="仿宋_GB2312" w:hAnsi="仿宋_GB2312" w:eastAsia="仿宋_GB2312" w:cs="仿宋_GB2312"/>
          <w:color w:val="000000"/>
          <w:kern w:val="0"/>
          <w:sz w:val="32"/>
          <w:szCs w:val="32"/>
        </w:rPr>
        <w:t>一）项目资金分步逐项落实，做到专款专用，总投入为</w:t>
      </w:r>
      <w:r>
        <w:rPr>
          <w:rFonts w:hint="eastAsia" w:ascii="仿宋_GB2312" w:hAnsi="仿宋_GB2312" w:eastAsia="仿宋_GB2312" w:cs="仿宋_GB2312"/>
          <w:color w:val="000000"/>
          <w:kern w:val="0"/>
          <w:sz w:val="32"/>
          <w:szCs w:val="32"/>
          <w:lang w:val="en-US" w:eastAsia="zh-CN"/>
        </w:rPr>
        <w:t>224.92</w:t>
      </w:r>
      <w:r>
        <w:rPr>
          <w:rFonts w:hint="eastAsia" w:ascii="仿宋_GB2312" w:hAnsi="仿宋_GB2312" w:eastAsia="仿宋_GB2312" w:cs="仿宋_GB2312"/>
          <w:color w:val="000000"/>
          <w:kern w:val="0"/>
          <w:sz w:val="32"/>
          <w:szCs w:val="32"/>
        </w:rPr>
        <w:t>万元。</w:t>
      </w:r>
    </w:p>
    <w:p>
      <w:pPr>
        <w:spacing w:line="62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（二）项目资金按年度工作目标做好各专项资金使用计划，已全部执行到位。</w:t>
      </w:r>
    </w:p>
    <w:p>
      <w:pPr>
        <w:spacing w:line="62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（三）项目资金管理严格遵守相关管理制度、办法执行，以发挥专项资金的最大效益。</w:t>
      </w:r>
    </w:p>
    <w:p>
      <w:pPr>
        <w:spacing w:line="620" w:lineRule="exact"/>
        <w:ind w:firstLine="640" w:firstLineChars="200"/>
        <w:rPr>
          <w:rFonts w:eastAsia="仿宋_GB2312"/>
          <w:color w:val="000000"/>
          <w:kern w:val="0"/>
          <w:sz w:val="32"/>
          <w:szCs w:val="32"/>
        </w:rPr>
      </w:pPr>
    </w:p>
    <w:p>
      <w:pPr>
        <w:spacing w:line="620" w:lineRule="exact"/>
        <w:ind w:firstLine="640" w:firstLineChars="200"/>
        <w:rPr>
          <w:rFonts w:hint="eastAsia" w:ascii="黑体" w:eastAsia="黑体"/>
          <w:color w:val="000000"/>
          <w:kern w:val="0"/>
          <w:sz w:val="32"/>
          <w:szCs w:val="32"/>
        </w:rPr>
      </w:pPr>
      <w:r>
        <w:rPr>
          <w:rFonts w:hint="eastAsia" w:ascii="黑体" w:eastAsia="黑体"/>
          <w:color w:val="000000"/>
          <w:kern w:val="0"/>
          <w:sz w:val="32"/>
          <w:szCs w:val="32"/>
        </w:rPr>
        <w:t>四、项目绩效指标完成情况</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（一）产出指标完成情况。</w:t>
      </w:r>
    </w:p>
    <w:p>
      <w:pPr>
        <w:spacing w:line="54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我单位项目实际完成率达</w:t>
      </w:r>
      <w:r>
        <w:rPr>
          <w:rFonts w:hint="eastAsia" w:ascii="仿宋_GB2312" w:eastAsia="仿宋_GB2312"/>
          <w:sz w:val="32"/>
          <w:szCs w:val="32"/>
          <w:lang w:val="en-US" w:eastAsia="zh-CN"/>
        </w:rPr>
        <w:t>100%，及时完成率为100%，质量达标率96%，成本节约率100%。</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（二）效益指标完成情况。</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我单位较好地完成了20</w:t>
      </w:r>
      <w:r>
        <w:rPr>
          <w:rFonts w:hint="eastAsia" w:ascii="仿宋_GB2312" w:eastAsia="仿宋_GB2312"/>
          <w:sz w:val="32"/>
          <w:szCs w:val="32"/>
          <w:lang w:val="en-US" w:eastAsia="zh-CN"/>
        </w:rPr>
        <w:t>21</w:t>
      </w:r>
      <w:r>
        <w:rPr>
          <w:rFonts w:hint="eastAsia" w:ascii="仿宋_GB2312" w:eastAsia="仿宋_GB2312"/>
          <w:sz w:val="32"/>
          <w:szCs w:val="32"/>
        </w:rPr>
        <w:t>年初设定的工作任务，各项项目得到有序开展。到年底完成全部项目的100%，资金拨付达到100%，完成项目验收率达到100%。</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满意度指标完成情况。</w:t>
      </w:r>
    </w:p>
    <w:p>
      <w:pPr>
        <w:numPr>
          <w:ilvl w:val="0"/>
          <w:numId w:val="0"/>
        </w:num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自20</w:t>
      </w:r>
      <w:r>
        <w:rPr>
          <w:rFonts w:hint="eastAsia" w:ascii="仿宋_GB2312" w:eastAsia="仿宋_GB2312"/>
          <w:sz w:val="32"/>
          <w:szCs w:val="32"/>
          <w:lang w:val="en-US" w:eastAsia="zh-CN"/>
        </w:rPr>
        <w:t>21</w:t>
      </w:r>
      <w:r>
        <w:rPr>
          <w:rFonts w:hint="eastAsia" w:ascii="仿宋_GB2312" w:eastAsia="仿宋_GB2312"/>
          <w:sz w:val="32"/>
          <w:szCs w:val="32"/>
        </w:rPr>
        <w:t>年以来，我单位对全部项目实施和整体社会效益及满意度等各项指标调查，基本情况是群众对项目实施满意度达98%。项目社会效益和经济效益明显，达到了预期效果。</w:t>
      </w:r>
    </w:p>
    <w:p>
      <w:pPr>
        <w:numPr>
          <w:ilvl w:val="0"/>
          <w:numId w:val="3"/>
        </w:numPr>
        <w:spacing w:line="54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绩效目标未完成原因和下一步改进措施</w:t>
      </w:r>
    </w:p>
    <w:p>
      <w:pPr>
        <w:spacing w:line="620" w:lineRule="exact"/>
        <w:ind w:firstLine="1280" w:firstLineChars="400"/>
        <w:rPr>
          <w:rFonts w:hint="eastAsia" w:ascii="黑体" w:hAnsi="黑体" w:eastAsia="黑体" w:cs="黑体"/>
          <w:b/>
          <w:bCs/>
          <w:sz w:val="32"/>
          <w:szCs w:val="32"/>
        </w:rPr>
      </w:pPr>
      <w:r>
        <w:rPr>
          <w:rFonts w:hint="eastAsia" w:eastAsia="仿宋_GB2312"/>
          <w:color w:val="000000"/>
          <w:kern w:val="0"/>
          <w:sz w:val="32"/>
          <w:szCs w:val="32"/>
          <w:lang w:eastAsia="zh-CN"/>
        </w:rPr>
        <w:t>无</w:t>
      </w:r>
    </w:p>
    <w:p>
      <w:pPr>
        <w:numPr>
          <w:ilvl w:val="0"/>
          <w:numId w:val="3"/>
        </w:numPr>
        <w:spacing w:line="540" w:lineRule="exact"/>
        <w:ind w:left="0" w:leftChars="0" w:firstLine="643" w:firstLineChars="200"/>
        <w:rPr>
          <w:rFonts w:hint="eastAsia" w:ascii="黑体" w:hAnsi="黑体" w:eastAsia="黑体" w:cs="黑体"/>
          <w:b/>
          <w:bCs/>
          <w:sz w:val="32"/>
          <w:szCs w:val="32"/>
        </w:rPr>
      </w:pPr>
      <w:r>
        <w:rPr>
          <w:rFonts w:hint="eastAsia" w:ascii="黑体" w:hAnsi="黑体" w:eastAsia="黑体" w:cs="黑体"/>
          <w:b/>
          <w:bCs/>
          <w:sz w:val="32"/>
          <w:szCs w:val="32"/>
        </w:rPr>
        <w:t>绩效自评得分等级结果及拟应用和公开情况</w:t>
      </w:r>
    </w:p>
    <w:p>
      <w:pPr>
        <w:spacing w:line="620" w:lineRule="exact"/>
        <w:ind w:firstLine="600" w:firstLineChars="200"/>
        <w:rPr>
          <w:rFonts w:hint="eastAsia" w:ascii="黑体" w:hAnsi="黑体" w:eastAsia="黑体" w:cs="黑体"/>
          <w:b/>
          <w:bCs/>
          <w:sz w:val="32"/>
          <w:szCs w:val="32"/>
        </w:rPr>
      </w:pPr>
      <w:r>
        <w:rPr>
          <w:rFonts w:hint="eastAsia" w:ascii="仿宋_GB2312" w:eastAsia="仿宋_GB2312"/>
          <w:sz w:val="30"/>
          <w:szCs w:val="30"/>
          <w:lang w:val="en-US" w:eastAsia="zh-CN"/>
        </w:rPr>
        <w:t>项目资金严格按照财务管理规定执行，大部分下拨及时，使用科目合理，程序合法，确保了项目的顺利完成。本项目综合考评得分为97分，评价等级确定为优。</w:t>
      </w:r>
    </w:p>
    <w:p>
      <w:pPr>
        <w:numPr>
          <w:ilvl w:val="0"/>
          <w:numId w:val="3"/>
        </w:numPr>
        <w:spacing w:line="620" w:lineRule="exact"/>
        <w:ind w:left="0" w:leftChars="0" w:firstLine="643" w:firstLineChars="200"/>
        <w:rPr>
          <w:rFonts w:hint="eastAsia" w:ascii="黑体" w:hAnsi="黑体" w:eastAsia="黑体" w:cs="黑体"/>
          <w:b/>
          <w:bCs/>
          <w:color w:val="000000"/>
          <w:kern w:val="0"/>
          <w:sz w:val="32"/>
          <w:szCs w:val="32"/>
        </w:rPr>
      </w:pPr>
      <w:r>
        <w:rPr>
          <w:rFonts w:hint="eastAsia" w:ascii="黑体" w:hAnsi="黑体" w:eastAsia="黑体" w:cs="黑体"/>
          <w:b/>
          <w:bCs/>
          <w:sz w:val="32"/>
          <w:szCs w:val="32"/>
        </w:rPr>
        <w:t>绩效自评工作的经验、问题和建议。</w:t>
      </w:r>
      <w:r>
        <w:rPr>
          <w:rFonts w:hint="eastAsia" w:ascii="黑体" w:hAnsi="黑体" w:eastAsia="黑体" w:cs="黑体"/>
          <w:b/>
          <w:bCs/>
          <w:color w:val="000000"/>
          <w:kern w:val="0"/>
          <w:sz w:val="32"/>
          <w:szCs w:val="32"/>
        </w:rPr>
        <w:t>主要包括资金安排、使用过程中的经验、做法、存在的问题、改进措施和有关建议等。</w:t>
      </w:r>
    </w:p>
    <w:p>
      <w:pPr>
        <w:spacing w:line="620" w:lineRule="exact"/>
        <w:ind w:firstLine="640" w:firstLineChars="200"/>
        <w:rPr>
          <w:rFonts w:hint="eastAsia" w:ascii="仿宋_GB2312" w:eastAsia="仿宋_GB2312"/>
          <w:sz w:val="30"/>
          <w:szCs w:val="30"/>
          <w:lang w:val="en-US" w:eastAsia="zh-CN"/>
        </w:rPr>
      </w:pPr>
      <w:r>
        <w:rPr>
          <w:rFonts w:hint="eastAsia" w:ascii="黑体" w:hAnsi="黑体" w:eastAsia="黑体" w:cs="黑体"/>
          <w:bCs/>
          <w:sz w:val="32"/>
          <w:szCs w:val="32"/>
          <w:lang w:val="en-US" w:eastAsia="zh-CN"/>
        </w:rPr>
        <w:t xml:space="preserve"> </w:t>
      </w:r>
      <w:r>
        <w:rPr>
          <w:rFonts w:ascii="宋体" w:hAnsi="宋体" w:cs="黑体"/>
          <w:bCs/>
          <w:sz w:val="30"/>
          <w:szCs w:val="30"/>
        </w:rPr>
        <w:t>1</w:t>
      </w:r>
      <w:r>
        <w:rPr>
          <w:rFonts w:hint="eastAsia" w:ascii="仿宋_GB2312" w:eastAsia="仿宋_GB2312"/>
          <w:sz w:val="30"/>
          <w:szCs w:val="30"/>
          <w:lang w:val="en-US" w:eastAsia="zh-CN"/>
        </w:rPr>
        <w:t>、项目实施的经验。明确项目发展的方向，紧密结合区政府的中心工作及我乡的实际情况，项目成果要能惠及民众，造福百姓；整合各方资源，形成合力优势，提升项目实施的技术水平；对不能按要求组织实施，预期绩效目标较差的项目，及时进行协调和提出整改措施，确保项目实施工作正常运行。</w:t>
      </w:r>
    </w:p>
    <w:p>
      <w:pPr>
        <w:spacing w:line="620" w:lineRule="exact"/>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2、存在的问题。专项资金来源渠道少，使得专项项目进展缓慢，不适应现代化城镇建设的新需求；资金压力大。</w:t>
      </w:r>
    </w:p>
    <w:p>
      <w:pPr>
        <w:spacing w:line="620" w:lineRule="exact"/>
        <w:ind w:firstLine="600" w:firstLineChars="200"/>
        <w:rPr>
          <w:rFonts w:hint="eastAsia" w:ascii="黑体" w:hAnsi="黑体" w:eastAsia="黑体" w:cs="黑体"/>
          <w:b/>
          <w:bCs/>
          <w:color w:val="000000"/>
          <w:kern w:val="0"/>
          <w:sz w:val="32"/>
          <w:szCs w:val="32"/>
        </w:rPr>
      </w:pPr>
      <w:r>
        <w:rPr>
          <w:rFonts w:hint="eastAsia" w:ascii="仿宋_GB2312" w:eastAsia="仿宋_GB2312"/>
          <w:sz w:val="30"/>
          <w:szCs w:val="30"/>
          <w:lang w:val="en-US" w:eastAsia="zh-CN"/>
        </w:rPr>
        <w:t>3、建议。完善管理机制，明确责任；拓宽资金来源渠道，增加基础设施建设投入。</w:t>
      </w:r>
    </w:p>
    <w:p>
      <w:pPr>
        <w:spacing w:line="54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八、其他需说明的问题。</w:t>
      </w:r>
    </w:p>
    <w:p>
      <w:pPr>
        <w:spacing w:line="620" w:lineRule="exact"/>
        <w:ind w:firstLine="1280" w:firstLineChars="400"/>
        <w:rPr>
          <w:rFonts w:hint="eastAsia" w:ascii="黑体" w:hAnsi="黑体" w:eastAsia="黑体" w:cs="黑体"/>
          <w:b/>
          <w:bCs/>
          <w:sz w:val="32"/>
          <w:szCs w:val="32"/>
        </w:rPr>
      </w:pPr>
      <w:r>
        <w:rPr>
          <w:rFonts w:hint="eastAsia" w:eastAsia="仿宋_GB2312"/>
          <w:color w:val="000000"/>
          <w:kern w:val="0"/>
          <w:sz w:val="32"/>
          <w:szCs w:val="32"/>
          <w:lang w:eastAsia="zh-CN"/>
        </w:rPr>
        <w:t>无</w:t>
      </w:r>
    </w:p>
    <w:p>
      <w:pPr>
        <w:spacing w:line="540" w:lineRule="exact"/>
        <w:ind w:firstLine="643" w:firstLineChars="200"/>
        <w:rPr>
          <w:rFonts w:hint="eastAsia" w:ascii="黑体" w:hAnsi="黑体" w:eastAsia="黑体" w:cs="黑体"/>
          <w:b/>
          <w:bCs/>
          <w:sz w:val="32"/>
          <w:szCs w:val="32"/>
        </w:rPr>
      </w:pPr>
    </w:p>
    <w:p>
      <w:pPr>
        <w:spacing w:line="560" w:lineRule="exact"/>
        <w:rPr>
          <w:rFonts w:hint="eastAsia" w:eastAsia="宋体"/>
          <w:kern w:val="0"/>
          <w:lang w:eastAsia="zh-CN"/>
        </w:rPr>
      </w:pPr>
    </w:p>
    <w:p>
      <w:pPr>
        <w:spacing w:line="560" w:lineRule="exact"/>
        <w:rPr>
          <w:rFonts w:hint="eastAsia"/>
          <w:kern w:val="0"/>
        </w:rPr>
      </w:pPr>
    </w:p>
    <w:p>
      <w:pPr>
        <w:spacing w:line="560" w:lineRule="exact"/>
        <w:rPr>
          <w:rFonts w:hint="eastAsia"/>
          <w:kern w:val="0"/>
        </w:rPr>
      </w:pPr>
    </w:p>
    <w:p>
      <w:pPr>
        <w:spacing w:line="560" w:lineRule="exact"/>
        <w:rPr>
          <w:rFonts w:hint="eastAsia"/>
          <w:kern w:val="0"/>
        </w:rPr>
      </w:pPr>
    </w:p>
    <w:p>
      <w:pPr>
        <w:spacing w:line="560" w:lineRule="exact"/>
        <w:rPr>
          <w:rFonts w:hint="eastAsia"/>
          <w:kern w:val="0"/>
        </w:rPr>
      </w:pPr>
    </w:p>
    <w:p>
      <w:pPr>
        <w:spacing w:line="560" w:lineRule="exact"/>
        <w:rPr>
          <w:rFonts w:hint="eastAsia"/>
          <w:kern w:val="0"/>
        </w:rPr>
      </w:pPr>
    </w:p>
    <w:p>
      <w:pPr>
        <w:spacing w:line="560" w:lineRule="exact"/>
        <w:rPr>
          <w:rFonts w:hint="eastAsia"/>
          <w:kern w:val="0"/>
        </w:rPr>
      </w:pPr>
    </w:p>
    <w:p>
      <w:pPr>
        <w:spacing w:line="560" w:lineRule="exact"/>
        <w:rPr>
          <w:rFonts w:hint="eastAsia"/>
          <w:kern w:val="0"/>
        </w:rPr>
      </w:pPr>
    </w:p>
    <w:p>
      <w:pPr>
        <w:spacing w:line="560" w:lineRule="exact"/>
        <w:rPr>
          <w:rFonts w:hint="eastAsia"/>
          <w:kern w:val="0"/>
        </w:rPr>
      </w:pPr>
    </w:p>
    <w:p>
      <w:pPr>
        <w:spacing w:line="560" w:lineRule="exact"/>
        <w:rPr>
          <w:rFonts w:hint="eastAsia"/>
          <w:kern w:val="0"/>
        </w:rPr>
      </w:pPr>
    </w:p>
    <w:p>
      <w:pPr>
        <w:spacing w:line="560" w:lineRule="exact"/>
        <w:rPr>
          <w:rFonts w:hint="eastAsia"/>
          <w:kern w:val="0"/>
        </w:rPr>
      </w:pPr>
    </w:p>
    <w:p>
      <w:pPr>
        <w:spacing w:line="560" w:lineRule="exact"/>
        <w:rPr>
          <w:rFonts w:hint="eastAsia"/>
          <w:kern w:val="0"/>
        </w:rPr>
      </w:pPr>
    </w:p>
    <w:p>
      <w:pPr>
        <w:spacing w:line="560" w:lineRule="exact"/>
        <w:rPr>
          <w:rFonts w:hint="eastAsia"/>
          <w:kern w:val="0"/>
        </w:rPr>
      </w:pPr>
    </w:p>
    <w:p>
      <w:pPr>
        <w:spacing w:line="560" w:lineRule="exact"/>
        <w:rPr>
          <w:rFonts w:hint="eastAsia"/>
          <w:kern w:val="0"/>
        </w:rPr>
      </w:pPr>
    </w:p>
    <w:p>
      <w:pPr>
        <w:spacing w:line="560" w:lineRule="exact"/>
        <w:rPr>
          <w:rFonts w:hint="eastAsia"/>
          <w:kern w:val="0"/>
        </w:rPr>
      </w:pPr>
    </w:p>
    <w:p>
      <w:pPr>
        <w:spacing w:line="560" w:lineRule="exact"/>
        <w:rPr>
          <w:rFonts w:hint="eastAsia"/>
          <w:kern w:val="0"/>
        </w:rPr>
      </w:pPr>
    </w:p>
    <w:p>
      <w:pPr>
        <w:spacing w:line="560" w:lineRule="exact"/>
        <w:rPr>
          <w:rFonts w:hint="eastAsia"/>
          <w:kern w:val="0"/>
        </w:rPr>
      </w:pPr>
    </w:p>
    <w:p>
      <w:pPr>
        <w:widowControl/>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rPr>
        <w:t>附件2</w:t>
      </w:r>
    </w:p>
    <w:p>
      <w:pPr>
        <w:widowControl/>
        <w:ind w:left="93"/>
        <w:jc w:val="center"/>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lang w:eastAsia="zh-CN"/>
        </w:rPr>
        <w:t>202</w:t>
      </w:r>
      <w:r>
        <w:rPr>
          <w:rFonts w:hint="eastAsia" w:ascii="方正小标宋简体" w:hAnsi="方正小标宋简体" w:eastAsia="方正小标宋简体" w:cs="方正小标宋简体"/>
          <w:kern w:val="0"/>
          <w:sz w:val="36"/>
          <w:szCs w:val="36"/>
          <w:lang w:val="en-US" w:eastAsia="zh-CN"/>
        </w:rPr>
        <w:t>1</w:t>
      </w:r>
      <w:r>
        <w:rPr>
          <w:rFonts w:hint="eastAsia" w:ascii="方正小标宋简体" w:hAnsi="方正小标宋简体" w:eastAsia="方正小标宋简体" w:cs="方正小标宋简体"/>
          <w:kern w:val="0"/>
          <w:sz w:val="36"/>
          <w:szCs w:val="36"/>
        </w:rPr>
        <w:t>年度财政专项（项目）资金绩效评价表</w:t>
      </w:r>
    </w:p>
    <w:p>
      <w:pPr>
        <w:widowControl/>
        <w:ind w:left="93"/>
        <w:jc w:val="center"/>
        <w:rPr>
          <w:rFonts w:hint="eastAsia" w:ascii="方正小标宋简体" w:hAnsi="方正小标宋简体" w:eastAsia="方正小标宋简体" w:cs="方正小标宋简体"/>
          <w:kern w:val="0"/>
          <w:sz w:val="36"/>
          <w:szCs w:val="36"/>
        </w:rPr>
      </w:pPr>
    </w:p>
    <w:tbl>
      <w:tblPr>
        <w:tblStyle w:val="2"/>
        <w:tblW w:w="10608" w:type="dxa"/>
        <w:jc w:val="center"/>
        <w:tblLayout w:type="fixed"/>
        <w:tblCellMar>
          <w:top w:w="0" w:type="dxa"/>
          <w:left w:w="108" w:type="dxa"/>
          <w:bottom w:w="0" w:type="dxa"/>
          <w:right w:w="108" w:type="dxa"/>
        </w:tblCellMar>
      </w:tblPr>
      <w:tblGrid>
        <w:gridCol w:w="656"/>
        <w:gridCol w:w="710"/>
        <w:gridCol w:w="1275"/>
        <w:gridCol w:w="3080"/>
        <w:gridCol w:w="4502"/>
        <w:gridCol w:w="385"/>
      </w:tblGrid>
      <w:tr>
        <w:tblPrEx>
          <w:tblCellMar>
            <w:top w:w="0" w:type="dxa"/>
            <w:left w:w="108" w:type="dxa"/>
            <w:bottom w:w="0" w:type="dxa"/>
            <w:right w:w="108" w:type="dxa"/>
          </w:tblCellMar>
        </w:tblPrEx>
        <w:trPr>
          <w:tblHeader/>
          <w:jc w:val="center"/>
        </w:trPr>
        <w:tc>
          <w:tcPr>
            <w:tcW w:w="656" w:type="dxa"/>
            <w:tcBorders>
              <w:top w:val="single" w:color="auto" w:sz="4" w:space="0"/>
              <w:left w:val="single" w:color="auto" w:sz="4" w:space="0"/>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450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385" w:type="dxa"/>
            <w:vMerge w:val="restart"/>
            <w:tcBorders>
              <w:top w:val="single" w:color="auto" w:sz="4" w:space="0"/>
              <w:left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得分</w:t>
            </w:r>
          </w:p>
        </w:tc>
      </w:tr>
      <w:tr>
        <w:tblPrEx>
          <w:tblCellMar>
            <w:top w:w="0" w:type="dxa"/>
            <w:left w:w="108" w:type="dxa"/>
            <w:bottom w:w="0" w:type="dxa"/>
            <w:right w:w="108" w:type="dxa"/>
          </w:tblCellMar>
        </w:tblPrEx>
        <w:trPr>
          <w:trHeight w:val="391" w:hRule="atLeast"/>
          <w:tblHeader/>
          <w:jc w:val="center"/>
        </w:trPr>
        <w:tc>
          <w:tcPr>
            <w:tcW w:w="656" w:type="dxa"/>
            <w:tcBorders>
              <w:top w:val="nil"/>
              <w:left w:val="single" w:color="auto" w:sz="4" w:space="0"/>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450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85" w:type="dxa"/>
            <w:vMerge w:val="continue"/>
            <w:tcBorders>
              <w:left w:val="single" w:color="auto" w:sz="4" w:space="0"/>
              <w:bottom w:val="single" w:color="000000" w:sz="4" w:space="0"/>
              <w:right w:val="single" w:color="auto" w:sz="4" w:space="0"/>
            </w:tcBorders>
            <w:vAlign w:val="top"/>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投入</w:t>
            </w:r>
          </w:p>
          <w:p>
            <w:pPr>
              <w:widowControl/>
              <w:spacing w:line="280" w:lineRule="exact"/>
              <w:jc w:val="center"/>
              <w:rPr>
                <w:rFonts w:ascii="宋体"/>
                <w:color w:val="000000"/>
                <w:kern w:val="0"/>
                <w:sz w:val="24"/>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12</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项目立项规范性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①项目是否按照规定的程序申请设立；</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②所提交的文件、材料是否符合相关要求；</w:t>
            </w:r>
          </w:p>
        </w:tc>
        <w:tc>
          <w:tcPr>
            <w:tcW w:w="385" w:type="dxa"/>
            <w:tcBorders>
              <w:top w:val="nil"/>
              <w:left w:val="nil"/>
              <w:bottom w:val="nil"/>
              <w:right w:val="single" w:color="auto" w:sz="4" w:space="0"/>
            </w:tcBorders>
            <w:vAlign w:val="top"/>
          </w:tcPr>
          <w:p>
            <w:pPr>
              <w:widowControl/>
              <w:spacing w:line="280" w:lineRule="exact"/>
              <w:rPr>
                <w:rFonts w:hint="eastAsia" w:ascii="宋体" w:eastAsiaTheme="minorEastAsia"/>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③事前是否已经过必要的可行性研究、专家论证、风险评估、集体决策等。</w:t>
            </w:r>
          </w:p>
        </w:tc>
        <w:tc>
          <w:tcPr>
            <w:tcW w:w="385" w:type="dxa"/>
            <w:tcBorders>
              <w:top w:val="nil"/>
              <w:left w:val="nil"/>
              <w:bottom w:val="single" w:color="auto" w:sz="4" w:space="0"/>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绩效目标合理性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①是否符合国家相关法律法规，国民经济发展规划和党委政府决策；</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②是否与项目实施单位或委托单位职责密切相关；</w:t>
            </w:r>
          </w:p>
        </w:tc>
        <w:tc>
          <w:tcPr>
            <w:tcW w:w="385" w:type="dxa"/>
            <w:tcBorders>
              <w:top w:val="nil"/>
              <w:left w:val="nil"/>
              <w:bottom w:val="nil"/>
              <w:right w:val="single" w:color="auto" w:sz="4" w:space="0"/>
            </w:tcBorders>
            <w:vAlign w:val="top"/>
          </w:tcPr>
          <w:p>
            <w:pPr>
              <w:widowControl/>
              <w:spacing w:line="280" w:lineRule="exact"/>
              <w:rPr>
                <w:rFonts w:hint="eastAsia" w:ascii="宋体" w:eastAsiaTheme="minorEastAsia"/>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③项目是否为促进事业发展所必需；</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④项目预期产出效益和效果是否符合正常的业绩水平。</w:t>
            </w:r>
          </w:p>
        </w:tc>
        <w:tc>
          <w:tcPr>
            <w:tcW w:w="385" w:type="dxa"/>
            <w:tcBorders>
              <w:top w:val="nil"/>
              <w:left w:val="nil"/>
              <w:bottom w:val="single" w:color="auto" w:sz="4" w:space="0"/>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绩效指标明确性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①是否将项目绩效目标细化分解为具体的绩效指标；</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②是否通过清晰、可衡量的指标值予以体现；</w:t>
            </w:r>
          </w:p>
        </w:tc>
        <w:tc>
          <w:tcPr>
            <w:tcW w:w="385" w:type="dxa"/>
            <w:tcBorders>
              <w:top w:val="nil"/>
              <w:left w:val="nil"/>
              <w:bottom w:val="nil"/>
              <w:right w:val="single" w:color="auto" w:sz="4" w:space="0"/>
            </w:tcBorders>
            <w:vAlign w:val="top"/>
          </w:tcPr>
          <w:p>
            <w:pPr>
              <w:widowControl/>
              <w:spacing w:line="280" w:lineRule="exact"/>
              <w:rPr>
                <w:rFonts w:hint="eastAsia" w:ascii="宋体" w:eastAsiaTheme="minorEastAsia"/>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③是否与项目年度任务教或计划数相对应；</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④是否与预期确定的项目投资额或资金量相匹配。</w:t>
            </w:r>
          </w:p>
        </w:tc>
        <w:tc>
          <w:tcPr>
            <w:tcW w:w="385" w:type="dxa"/>
            <w:tcBorders>
              <w:top w:val="nil"/>
              <w:left w:val="nil"/>
              <w:bottom w:val="single" w:color="auto" w:sz="4" w:space="0"/>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资金落实</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计划投入资金）×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实际到位资金：一定时期（本年度或项目期）内实际落实到具体项目的资金。</w:t>
            </w:r>
          </w:p>
        </w:tc>
        <w:tc>
          <w:tcPr>
            <w:tcW w:w="385" w:type="dxa"/>
            <w:tcBorders>
              <w:top w:val="nil"/>
              <w:left w:val="nil"/>
              <w:bottom w:val="nil"/>
              <w:right w:val="single" w:color="auto" w:sz="4" w:space="0"/>
            </w:tcBorders>
            <w:vAlign w:val="top"/>
          </w:tcPr>
          <w:p>
            <w:pPr>
              <w:widowControl/>
              <w:spacing w:line="280" w:lineRule="exact"/>
              <w:rPr>
                <w:rFonts w:hint="eastAsia" w:ascii="宋体" w:eastAsiaTheme="minorEastAsia"/>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计划投入资金：一定时期（本年度或项目期）内计划投入到具体项目的资金。</w:t>
            </w:r>
          </w:p>
        </w:tc>
        <w:tc>
          <w:tcPr>
            <w:tcW w:w="385" w:type="dxa"/>
            <w:tcBorders>
              <w:top w:val="nil"/>
              <w:left w:val="nil"/>
              <w:bottom w:val="single" w:color="auto" w:sz="4" w:space="0"/>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到位及时率＝（及时到位资金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应到位资金）×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及时到位资金：截至规定时点实际落实到具体项目的资金。</w:t>
            </w:r>
          </w:p>
        </w:tc>
        <w:tc>
          <w:tcPr>
            <w:tcW w:w="385" w:type="dxa"/>
            <w:tcBorders>
              <w:top w:val="nil"/>
              <w:left w:val="nil"/>
              <w:bottom w:val="nil"/>
              <w:right w:val="single" w:color="auto" w:sz="4" w:space="0"/>
            </w:tcBorders>
            <w:vAlign w:val="top"/>
          </w:tcPr>
          <w:p>
            <w:pPr>
              <w:widowControl/>
              <w:spacing w:line="280" w:lineRule="exact"/>
              <w:rPr>
                <w:rFonts w:hint="eastAsia" w:ascii="宋体" w:eastAsiaTheme="minorEastAsia"/>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应到位资金：按照合同或项目进度要求截至规定时点应落实到具体项目的资金。</w:t>
            </w:r>
          </w:p>
        </w:tc>
        <w:tc>
          <w:tcPr>
            <w:tcW w:w="385" w:type="dxa"/>
            <w:tcBorders>
              <w:top w:val="nil"/>
              <w:left w:val="nil"/>
              <w:bottom w:val="single" w:color="auto" w:sz="4" w:space="0"/>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right w:val="single" w:color="auto" w:sz="4" w:space="0"/>
            </w:tcBorders>
            <w:vAlign w:val="center"/>
          </w:tcPr>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过程</w:t>
            </w:r>
          </w:p>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业务管理</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w:t>
            </w:r>
            <w:r>
              <w:rPr>
                <w:rFonts w:hint="eastAsia" w:ascii="仿宋_GB2312" w:hAnsi="宋体" w:eastAsia="仿宋_GB2312"/>
                <w:color w:val="000000"/>
                <w:kern w:val="0"/>
                <w:sz w:val="20"/>
                <w:szCs w:val="20"/>
              </w:rPr>
              <w:t>分）</w:t>
            </w:r>
          </w:p>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①是否已制定或具有相应的业务管理制度；</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33" w:hRule="atLeast"/>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②业务管理制度是否合法、合规、完整。</w:t>
            </w:r>
          </w:p>
        </w:tc>
        <w:tc>
          <w:tcPr>
            <w:tcW w:w="385" w:type="dxa"/>
            <w:tcBorders>
              <w:top w:val="nil"/>
              <w:left w:val="nil"/>
              <w:bottom w:val="single" w:color="auto" w:sz="4" w:space="0"/>
              <w:right w:val="single" w:color="auto" w:sz="4" w:space="0"/>
            </w:tcBorders>
            <w:vAlign w:val="top"/>
          </w:tcPr>
          <w:p>
            <w:pPr>
              <w:widowControl/>
              <w:spacing w:line="280" w:lineRule="exact"/>
              <w:rPr>
                <w:rFonts w:hint="eastAsia" w:ascii="宋体" w:eastAsiaTheme="minorEastAsia"/>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制度执行有效性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①是否遵守相关法律法规和业务管理规定；</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②项目调整及支出调整手续是否完备；</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③项目合同书、验收报告、技术审定等资料是否齐全并及时归档</w:t>
            </w:r>
            <w:r>
              <w:rPr>
                <w:rFonts w:ascii="仿宋_GB2312" w:hAnsi="宋体" w:eastAsia="仿宋_GB2312"/>
                <w:color w:val="000000"/>
                <w:kern w:val="0"/>
                <w:sz w:val="20"/>
                <w:szCs w:val="20"/>
              </w:rPr>
              <w:t>;</w:t>
            </w:r>
          </w:p>
        </w:tc>
        <w:tc>
          <w:tcPr>
            <w:tcW w:w="385" w:type="dxa"/>
            <w:tcBorders>
              <w:top w:val="nil"/>
              <w:left w:val="nil"/>
              <w:bottom w:val="nil"/>
              <w:right w:val="single" w:color="auto" w:sz="4" w:space="0"/>
            </w:tcBorders>
            <w:vAlign w:val="top"/>
          </w:tcPr>
          <w:p>
            <w:pPr>
              <w:widowControl/>
              <w:spacing w:line="280" w:lineRule="exact"/>
              <w:rPr>
                <w:rFonts w:hint="eastAsia" w:ascii="宋体" w:eastAsiaTheme="minorEastAsia"/>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1103" w:hRule="atLeast"/>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④项目实施的人员条件、场地设备，信息支撑等是否落实到位。</w:t>
            </w:r>
          </w:p>
        </w:tc>
        <w:tc>
          <w:tcPr>
            <w:tcW w:w="385" w:type="dxa"/>
            <w:tcBorders>
              <w:top w:val="nil"/>
              <w:left w:val="nil"/>
              <w:bottom w:val="single" w:color="auto" w:sz="4" w:space="0"/>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项目质量可控性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①是否已制定或其有相应的项目质量要求或标准；</w:t>
            </w:r>
          </w:p>
        </w:tc>
        <w:tc>
          <w:tcPr>
            <w:tcW w:w="385" w:type="dxa"/>
            <w:tcBorders>
              <w:top w:val="nil"/>
              <w:left w:val="nil"/>
              <w:bottom w:val="nil"/>
              <w:right w:val="single" w:color="auto" w:sz="4" w:space="0"/>
            </w:tcBorders>
            <w:vAlign w:val="top"/>
          </w:tcPr>
          <w:p>
            <w:pPr>
              <w:widowControl/>
              <w:rPr>
                <w:rFonts w:hint="eastAsia" w:ascii="宋体" w:eastAsiaTheme="minorEastAsia"/>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1194"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②是否采取了相应的项目质量检查、验收等必需的控制措施或手段。</w:t>
            </w:r>
          </w:p>
        </w:tc>
        <w:tc>
          <w:tcPr>
            <w:tcW w:w="385"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财务管理</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5</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①是否已制定或具有相应的项目资金管理办法；</w:t>
            </w:r>
          </w:p>
        </w:tc>
        <w:tc>
          <w:tcPr>
            <w:tcW w:w="385" w:type="dxa"/>
            <w:tcBorders>
              <w:top w:val="nil"/>
              <w:left w:val="nil"/>
              <w:bottom w:val="nil"/>
              <w:right w:val="single" w:color="auto" w:sz="4" w:space="0"/>
            </w:tcBorders>
            <w:vAlign w:val="top"/>
          </w:tcPr>
          <w:p>
            <w:pPr>
              <w:widowControl/>
              <w:jc w:val="left"/>
              <w:rPr>
                <w:rFonts w:hint="eastAsia" w:ascii="宋体" w:eastAsiaTheme="minorEastAsia"/>
                <w:color w:val="000000"/>
                <w:kern w:val="0"/>
                <w:sz w:val="24"/>
                <w:lang w:val="en-US" w:eastAsia="zh-CN"/>
              </w:rPr>
            </w:pPr>
            <w:r>
              <w:rPr>
                <w:rFonts w:hint="eastAsia" w:ascii="宋体"/>
                <w:color w:val="000000"/>
                <w:kern w:val="0"/>
                <w:sz w:val="24"/>
                <w:lang w:val="en-US" w:eastAsia="zh-CN"/>
              </w:rPr>
              <w:t>5</w:t>
            </w:r>
          </w:p>
        </w:tc>
      </w:tr>
      <w:tr>
        <w:tblPrEx>
          <w:tblCellMar>
            <w:top w:w="0" w:type="dxa"/>
            <w:left w:w="108" w:type="dxa"/>
            <w:bottom w:w="0" w:type="dxa"/>
            <w:right w:w="108" w:type="dxa"/>
          </w:tblCellMar>
        </w:tblPrEx>
        <w:trPr>
          <w:trHeight w:val="866"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②项目资金管理办法是否符合相关财务会计制度的规定。</w:t>
            </w:r>
          </w:p>
        </w:tc>
        <w:tc>
          <w:tcPr>
            <w:tcW w:w="385"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资金使用合规性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①是否符合国家财经法规和财务管理以及有关专项资金管理办法的规定；</w:t>
            </w:r>
          </w:p>
        </w:tc>
        <w:tc>
          <w:tcPr>
            <w:tcW w:w="385"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②资金的拨付是否有完整的审批程序和手续；</w:t>
            </w:r>
          </w:p>
        </w:tc>
        <w:tc>
          <w:tcPr>
            <w:tcW w:w="385"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③项目的重大开支是否经过评估认证；</w:t>
            </w:r>
          </w:p>
        </w:tc>
        <w:tc>
          <w:tcPr>
            <w:tcW w:w="385" w:type="dxa"/>
            <w:tcBorders>
              <w:top w:val="nil"/>
              <w:left w:val="nil"/>
              <w:bottom w:val="nil"/>
              <w:right w:val="single" w:color="auto" w:sz="4" w:space="0"/>
            </w:tcBorders>
            <w:vAlign w:val="top"/>
          </w:tcPr>
          <w:p>
            <w:pPr>
              <w:widowControl/>
              <w:rPr>
                <w:rFonts w:hint="eastAsia" w:ascii="宋体" w:eastAsiaTheme="minorEastAsia"/>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④是否符合项目预算批复或合同规定的用途；</w:t>
            </w:r>
          </w:p>
        </w:tc>
        <w:tc>
          <w:tcPr>
            <w:tcW w:w="385"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trHeight w:val="102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⑤是否存在截留、挤占、挪用、虚列支出等情况。</w:t>
            </w:r>
          </w:p>
        </w:tc>
        <w:tc>
          <w:tcPr>
            <w:tcW w:w="385"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财务监控有效性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①是否已制定或具有相应的监控机制；</w:t>
            </w:r>
          </w:p>
        </w:tc>
        <w:tc>
          <w:tcPr>
            <w:tcW w:w="385" w:type="dxa"/>
            <w:tcBorders>
              <w:top w:val="nil"/>
              <w:left w:val="nil"/>
              <w:bottom w:val="nil"/>
              <w:right w:val="single" w:color="auto" w:sz="4" w:space="0"/>
            </w:tcBorders>
            <w:vAlign w:val="top"/>
          </w:tcPr>
          <w:p>
            <w:pPr>
              <w:widowControl/>
              <w:jc w:val="left"/>
              <w:rPr>
                <w:rFonts w:hint="eastAsia" w:ascii="宋体" w:eastAsiaTheme="minorEastAsia"/>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trHeight w:val="1519" w:hRule="atLeast"/>
          <w:jc w:val="center"/>
        </w:trPr>
        <w:tc>
          <w:tcPr>
            <w:tcW w:w="656"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②是否采取了相应的财务检查等必要的监控措施或手段。</w:t>
            </w:r>
          </w:p>
        </w:tc>
        <w:tc>
          <w:tcPr>
            <w:tcW w:w="385"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实际完成率＝（实际产出数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实际产出数：一定时期（本年度或项目期）内项目实际产出的产品或提供的服务数。</w:t>
            </w:r>
          </w:p>
        </w:tc>
        <w:tc>
          <w:tcPr>
            <w:tcW w:w="385" w:type="dxa"/>
            <w:tcBorders>
              <w:top w:val="nil"/>
              <w:left w:val="nil"/>
              <w:bottom w:val="nil"/>
              <w:right w:val="single" w:color="auto" w:sz="4" w:space="0"/>
            </w:tcBorders>
            <w:vAlign w:val="top"/>
          </w:tcPr>
          <w:p>
            <w:pPr>
              <w:widowControl/>
              <w:jc w:val="left"/>
              <w:rPr>
                <w:rFonts w:hint="eastAsia" w:ascii="宋体" w:eastAsiaTheme="minorEastAsia"/>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r>
              <w:rPr>
                <w:rFonts w:ascii="仿宋_GB2312" w:hAnsi="宋体" w:eastAsia="仿宋_GB2312"/>
                <w:color w:val="000000"/>
                <w:kern w:val="0"/>
                <w:sz w:val="20"/>
                <w:szCs w:val="20"/>
              </w:rPr>
              <w:t>[ (</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实际完成时间：项目实施单位完成该项目实际所耗用的时间。</w:t>
            </w:r>
          </w:p>
        </w:tc>
        <w:tc>
          <w:tcPr>
            <w:tcW w:w="385" w:type="dxa"/>
            <w:tcBorders>
              <w:top w:val="nil"/>
              <w:left w:val="nil"/>
              <w:bottom w:val="nil"/>
              <w:right w:val="single" w:color="auto" w:sz="4" w:space="0"/>
            </w:tcBorders>
            <w:vAlign w:val="top"/>
          </w:tcPr>
          <w:p>
            <w:pPr>
              <w:widowControl/>
              <w:jc w:val="left"/>
              <w:rPr>
                <w:rFonts w:hint="eastAsia" w:ascii="宋体" w:eastAsiaTheme="minorEastAsia"/>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计划完成时间：按照项目实施计划或相关规定完成该项目所需的时间。</w:t>
            </w:r>
          </w:p>
        </w:tc>
        <w:tc>
          <w:tcPr>
            <w:tcW w:w="385"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质量达标率＝（质量达标产出数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color="auto" w:sz="4" w:space="0"/>
            </w:tcBorders>
            <w:vAlign w:val="top"/>
          </w:tcPr>
          <w:p>
            <w:pPr>
              <w:widowControl/>
              <w:jc w:val="left"/>
              <w:rPr>
                <w:rFonts w:hint="eastAsia" w:ascii="宋体" w:eastAsiaTheme="minorEastAsia"/>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1006" w:hRule="exac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实际成本</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实际成本：项目实施单位如期、保质、保量完成既定工作目标实际所耗费的支出。</w:t>
            </w:r>
          </w:p>
        </w:tc>
        <w:tc>
          <w:tcPr>
            <w:tcW w:w="385" w:type="dxa"/>
            <w:tcBorders>
              <w:top w:val="nil"/>
              <w:left w:val="nil"/>
              <w:bottom w:val="nil"/>
              <w:right w:val="single" w:color="auto" w:sz="4" w:space="0"/>
            </w:tcBorders>
            <w:vAlign w:val="top"/>
          </w:tcPr>
          <w:p>
            <w:pPr>
              <w:widowControl/>
              <w:jc w:val="left"/>
              <w:rPr>
                <w:rFonts w:hint="eastAsia" w:ascii="宋体" w:eastAsiaTheme="minorEastAsia"/>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计划成本：项目实施单位为完成工作目标计划安排的支出，一般以项目预算为参考。</w:t>
            </w:r>
          </w:p>
        </w:tc>
        <w:tc>
          <w:tcPr>
            <w:tcW w:w="385"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效果</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经济效益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项目实施对经济发展所带来的直接或间接影响情况。</w:t>
            </w:r>
          </w:p>
        </w:tc>
        <w:tc>
          <w:tcPr>
            <w:tcW w:w="4502"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此四项指标为设置项目支出</w:t>
            </w:r>
            <w:r>
              <w:rPr>
                <w:rFonts w:hint="eastAsia" w:ascii="仿宋_GB2312" w:hAnsi="宋体"/>
                <w:color w:val="000000"/>
                <w:kern w:val="0"/>
                <w:sz w:val="20"/>
                <w:szCs w:val="20"/>
              </w:rPr>
              <w:t>績</w:t>
            </w:r>
            <w:r>
              <w:rPr>
                <w:rFonts w:hint="eastAsia" w:ascii="仿宋_GB2312" w:hAnsi="宋体" w:eastAsia="仿宋_GB2312"/>
                <w:color w:val="000000"/>
                <w:kern w:val="0"/>
                <w:sz w:val="20"/>
                <w:szCs w:val="20"/>
              </w:rPr>
              <w:t>效评价指标时必须考虑的共性要素，可根据项目实际并结合绩效目标设立情况有选择的进行设置，并将其细化为相应的个性化指标。</w:t>
            </w:r>
          </w:p>
        </w:tc>
        <w:tc>
          <w:tcPr>
            <w:tcW w:w="385"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eastAsiaTheme="minorEastAsia"/>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60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项目实施对社会发展所带来的直接或间接影响情况。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eastAsiaTheme="minorEastAsia"/>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755"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生态效益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项目实施对生态环境所带来的直接或间接影响情况。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eastAsiaTheme="minorEastAsia"/>
                <w:color w:val="000000"/>
                <w:kern w:val="0"/>
                <w:sz w:val="24"/>
                <w:lang w:val="en-US" w:eastAsia="zh-CN"/>
              </w:rPr>
            </w:pPr>
            <w:r>
              <w:rPr>
                <w:rFonts w:hint="eastAsia" w:ascii="宋体"/>
                <w:color w:val="000000"/>
                <w:kern w:val="0"/>
                <w:sz w:val="24"/>
                <w:lang w:val="en-US" w:eastAsia="zh-CN"/>
              </w:rPr>
              <w:t>2</w:t>
            </w:r>
          </w:p>
        </w:tc>
      </w:tr>
      <w:tr>
        <w:tblPrEx>
          <w:tblCellMar>
            <w:top w:w="0" w:type="dxa"/>
            <w:left w:w="108" w:type="dxa"/>
            <w:bottom w:w="0" w:type="dxa"/>
            <w:right w:w="108" w:type="dxa"/>
          </w:tblCellMar>
        </w:tblPrEx>
        <w:trPr>
          <w:trHeight w:val="59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可持续影响（</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项目后续运行及成效发挥的可持续影响情况。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85"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eastAsiaTheme="minorEastAsia"/>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91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社会公众或服务对象满意度（</w:t>
            </w:r>
            <w:r>
              <w:rPr>
                <w:rFonts w:ascii="仿宋_GB2312" w:hAnsi="宋体" w:eastAsia="仿宋_GB2312"/>
                <w:color w:val="000000"/>
                <w:kern w:val="0"/>
                <w:sz w:val="18"/>
                <w:szCs w:val="18"/>
              </w:rPr>
              <w:t>6</w:t>
            </w:r>
            <w:r>
              <w:rPr>
                <w:rFonts w:hint="eastAsia" w:ascii="仿宋_GB2312" w:hAnsi="宋体" w:eastAsia="仿宋_GB2312"/>
                <w:color w:val="000000"/>
                <w:kern w:val="0"/>
                <w:sz w:val="18"/>
                <w:szCs w:val="18"/>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社会公众或服务对象对项目实施效策的满意程度</w:t>
            </w:r>
          </w:p>
        </w:tc>
        <w:tc>
          <w:tcPr>
            <w:tcW w:w="4502"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社会公众或服务对象是指因该项目实施而受到影响的部门</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单位</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、群体或个人。一般采取社会调查的方式。</w:t>
            </w:r>
          </w:p>
        </w:tc>
        <w:tc>
          <w:tcPr>
            <w:tcW w:w="385"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eastAsiaTheme="minorEastAsia"/>
                <w:color w:val="000000"/>
                <w:kern w:val="0"/>
                <w:sz w:val="24"/>
                <w:lang w:val="en-US" w:eastAsia="zh-CN"/>
              </w:rPr>
            </w:pPr>
            <w:r>
              <w:rPr>
                <w:rFonts w:hint="eastAsia" w:ascii="宋体"/>
                <w:color w:val="000000"/>
                <w:kern w:val="0"/>
                <w:sz w:val="24"/>
                <w:lang w:val="en-US" w:eastAsia="zh-CN"/>
              </w:rPr>
              <w:t>6</w:t>
            </w:r>
          </w:p>
        </w:tc>
      </w:tr>
      <w:tr>
        <w:tblPrEx>
          <w:tblCellMar>
            <w:top w:w="0" w:type="dxa"/>
            <w:left w:w="108" w:type="dxa"/>
            <w:bottom w:w="0" w:type="dxa"/>
            <w:right w:w="108" w:type="dxa"/>
          </w:tblCellMar>
        </w:tblPrEx>
        <w:trPr>
          <w:trHeight w:val="916" w:hRule="atLeast"/>
          <w:jc w:val="center"/>
        </w:trPr>
        <w:tc>
          <w:tcPr>
            <w:tcW w:w="1022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olor w:val="000000"/>
                <w:kern w:val="0"/>
                <w:sz w:val="18"/>
                <w:szCs w:val="18"/>
                <w:lang w:eastAsia="zh-CN"/>
              </w:rPr>
            </w:pPr>
            <w:r>
              <w:rPr>
                <w:rFonts w:hint="eastAsia" w:ascii="仿宋_GB2312" w:hAnsi="宋体" w:eastAsia="仿宋_GB2312"/>
                <w:color w:val="000000"/>
                <w:kern w:val="0"/>
                <w:sz w:val="24"/>
                <w:szCs w:val="24"/>
                <w:lang w:eastAsia="zh-CN"/>
              </w:rPr>
              <w:t>合计得分</w:t>
            </w:r>
          </w:p>
        </w:tc>
        <w:tc>
          <w:tcPr>
            <w:tcW w:w="385" w:type="dxa"/>
            <w:tcBorders>
              <w:top w:val="single" w:color="auto" w:sz="4" w:space="0"/>
              <w:left w:val="single" w:color="auto" w:sz="4" w:space="0"/>
              <w:bottom w:val="single" w:color="auto" w:sz="4" w:space="0"/>
              <w:right w:val="single" w:color="auto" w:sz="4" w:space="0"/>
            </w:tcBorders>
            <w:vAlign w:val="top"/>
          </w:tcPr>
          <w:p>
            <w:pPr>
              <w:widowControl/>
              <w:rPr>
                <w:rFonts w:hint="default" w:ascii="宋体" w:eastAsiaTheme="minorEastAsia"/>
                <w:color w:val="000000"/>
                <w:kern w:val="0"/>
                <w:sz w:val="24"/>
                <w:lang w:val="en-US" w:eastAsia="zh-CN"/>
              </w:rPr>
            </w:pPr>
            <w:r>
              <w:rPr>
                <w:rFonts w:hint="eastAsia" w:ascii="宋体"/>
                <w:color w:val="000000"/>
                <w:kern w:val="0"/>
                <w:sz w:val="24"/>
                <w:lang w:val="en-US" w:eastAsia="zh-CN"/>
              </w:rPr>
              <w:t>97</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eastAsia="仿宋_GB2312"/>
          <w:sz w:val="32"/>
          <w:szCs w:val="32"/>
        </w:rPr>
      </w:pPr>
      <w:r>
        <w:rPr>
          <w:rFonts w:hint="eastAsia" w:ascii="仿宋_GB2312" w:hAnsi="仿宋_GB2312" w:eastAsia="仿宋_GB2312" w:cs="仿宋_GB2312"/>
          <w:sz w:val="32"/>
          <w:szCs w:val="32"/>
        </w:rPr>
        <w:t>附件3</w:t>
      </w:r>
      <w:r>
        <w:rPr>
          <w:rFonts w:hint="eastAsia" w:eastAsia="仿宋_GB2312"/>
          <w:sz w:val="32"/>
          <w:szCs w:val="32"/>
        </w:rPr>
        <w:t>：</w:t>
      </w:r>
    </w:p>
    <w:p>
      <w:pPr>
        <w:jc w:val="center"/>
        <w:rPr>
          <w:rFonts w:eastAsia="方正小标宋简体"/>
          <w:sz w:val="36"/>
          <w:szCs w:val="36"/>
        </w:rPr>
      </w:pPr>
      <w:r>
        <w:rPr>
          <w:rFonts w:hint="eastAsia" w:ascii="方正小标宋简体" w:eastAsia="方正小标宋简体"/>
          <w:color w:val="000000"/>
          <w:sz w:val="36"/>
          <w:szCs w:val="36"/>
          <w:lang w:eastAsia="zh-CN"/>
        </w:rPr>
        <w:t>202</w:t>
      </w:r>
      <w:r>
        <w:rPr>
          <w:rFonts w:hint="eastAsia" w:ascii="方正小标宋简体" w:eastAsia="方正小标宋简体"/>
          <w:color w:val="000000"/>
          <w:sz w:val="36"/>
          <w:szCs w:val="36"/>
          <w:lang w:val="en-US" w:eastAsia="zh-CN"/>
        </w:rPr>
        <w:t>1</w:t>
      </w:r>
      <w:r>
        <w:rPr>
          <w:rFonts w:eastAsia="方正小标宋简体"/>
          <w:sz w:val="36"/>
          <w:szCs w:val="36"/>
        </w:rPr>
        <w:t>年度部门整体支出绩效自评报告</w:t>
      </w:r>
    </w:p>
    <w:p>
      <w:pPr>
        <w:ind w:firstLine="420" w:firstLineChars="200"/>
        <w:jc w:val="center"/>
      </w:pPr>
    </w:p>
    <w:p>
      <w:pPr>
        <w:ind w:firstLine="602" w:firstLineChars="200"/>
        <w:rPr>
          <w:rFonts w:ascii="宋体" w:hAnsi="宋体"/>
          <w:b/>
          <w:sz w:val="30"/>
          <w:szCs w:val="30"/>
        </w:rPr>
      </w:pPr>
      <w:r>
        <w:rPr>
          <w:rFonts w:ascii="宋体" w:hAnsi="宋体"/>
          <w:b/>
          <w:sz w:val="30"/>
          <w:szCs w:val="30"/>
        </w:rPr>
        <w:t>一、部门概况</w:t>
      </w:r>
    </w:p>
    <w:p>
      <w:pPr>
        <w:ind w:firstLine="600" w:firstLineChars="200"/>
        <w:rPr>
          <w:rFonts w:ascii="宋体" w:hAnsi="宋体"/>
          <w:sz w:val="30"/>
          <w:szCs w:val="30"/>
        </w:rPr>
      </w:pPr>
      <w:r>
        <w:rPr>
          <w:rFonts w:ascii="宋体" w:hAnsi="宋体"/>
          <w:sz w:val="30"/>
          <w:szCs w:val="30"/>
        </w:rPr>
        <w:t>（一）部门基本情况。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pPr>
        <w:ind w:firstLine="600" w:firstLineChars="200"/>
        <w:rPr>
          <w:rFonts w:hint="eastAsia" w:ascii="仿宋_GB2312" w:eastAsia="仿宋_GB2312"/>
          <w:sz w:val="30"/>
          <w:szCs w:val="30"/>
        </w:rPr>
      </w:pPr>
      <w:r>
        <w:rPr>
          <w:rFonts w:hint="eastAsia" w:ascii="仿宋_GB2312" w:hAnsi="宋体" w:eastAsia="仿宋_GB2312"/>
          <w:sz w:val="30"/>
          <w:szCs w:val="30"/>
        </w:rPr>
        <w:t>1、基层组织建设工作；2、农业农村工作（含新农村建设、退耕还林、农业产业结构调整、林权改革工作、疾病防疫工作、防汛抗旱工作、粮食生产工作等）；3、森林防火工作；4、计划生育工作；</w:t>
      </w:r>
      <w:r>
        <w:rPr>
          <w:rFonts w:hint="eastAsia" w:ascii="仿宋_GB2312" w:eastAsia="仿宋_GB2312"/>
          <w:sz w:val="30"/>
          <w:szCs w:val="30"/>
        </w:rPr>
        <w:t>5、社会稳定工作；6、社会事务工作（含农村合作医疗、民政、残联、劳动保障等工作）。</w:t>
      </w:r>
    </w:p>
    <w:p>
      <w:pPr>
        <w:snapToGrid w:val="0"/>
        <w:spacing w:line="520" w:lineRule="exact"/>
        <w:ind w:firstLine="640" w:firstLineChars="200"/>
        <w:rPr>
          <w:rFonts w:hint="eastAsia" w:ascii="仿宋_GB2312" w:hAnsi="仿宋" w:eastAsia="仿宋_GB2312"/>
          <w:sz w:val="32"/>
          <w:szCs w:val="32"/>
        </w:rPr>
      </w:pPr>
    </w:p>
    <w:p>
      <w:pPr>
        <w:numPr>
          <w:ilvl w:val="0"/>
          <w:numId w:val="1"/>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机构情况</w:t>
      </w:r>
    </w:p>
    <w:p>
      <w:pPr>
        <w:ind w:firstLine="600" w:firstLineChars="200"/>
        <w:rPr>
          <w:rFonts w:hint="eastAsia" w:ascii="仿宋_GB2312" w:eastAsia="仿宋_GB2312"/>
          <w:sz w:val="30"/>
          <w:szCs w:val="30"/>
        </w:rPr>
      </w:pPr>
      <w:r>
        <w:rPr>
          <w:rFonts w:hint="eastAsia" w:ascii="仿宋_GB2312" w:hAnsi="仿宋_GB2312" w:eastAsia="仿宋_GB2312" w:cs="仿宋_GB2312"/>
          <w:sz w:val="30"/>
          <w:szCs w:val="30"/>
        </w:rPr>
        <w:t>我单位组成机构有</w:t>
      </w:r>
      <w:r>
        <w:rPr>
          <w:rFonts w:hint="eastAsia" w:ascii="仿宋_GB2312" w:eastAsia="仿宋_GB2312"/>
          <w:sz w:val="30"/>
          <w:szCs w:val="30"/>
        </w:rPr>
        <w:t>党委、人大、政府（经管站、文化站、农技站、农机站、企业办、兽医站、林业站、水管站）、政协等部门。本年没有变动。</w:t>
      </w:r>
    </w:p>
    <w:p>
      <w:pPr>
        <w:numPr>
          <w:ilvl w:val="0"/>
          <w:numId w:val="0"/>
        </w:numPr>
        <w:snapToGrid w:val="0"/>
        <w:spacing w:line="520" w:lineRule="exact"/>
        <w:rPr>
          <w:rFonts w:hint="eastAsia" w:ascii="仿宋_GB2312" w:hAnsi="仿宋" w:eastAsia="仿宋_GB2312"/>
          <w:sz w:val="32"/>
          <w:szCs w:val="32"/>
        </w:rPr>
      </w:pPr>
    </w:p>
    <w:p>
      <w:pPr>
        <w:numPr>
          <w:ilvl w:val="0"/>
          <w:numId w:val="1"/>
        </w:numPr>
        <w:snapToGrid w:val="0"/>
        <w:spacing w:line="520" w:lineRule="exact"/>
        <w:ind w:left="0" w:leftChars="0" w:firstLine="640" w:firstLineChars="200"/>
        <w:rPr>
          <w:rFonts w:hint="eastAsia" w:ascii="仿宋_GB2312" w:hAnsi="仿宋" w:eastAsia="仿宋_GB2312"/>
          <w:sz w:val="32"/>
          <w:szCs w:val="32"/>
        </w:rPr>
      </w:pPr>
      <w:r>
        <w:rPr>
          <w:rFonts w:hint="eastAsia" w:ascii="仿宋_GB2312" w:hAnsi="仿宋" w:eastAsia="仿宋_GB2312"/>
          <w:sz w:val="32"/>
          <w:szCs w:val="32"/>
        </w:rPr>
        <w:t>人员情况</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我单位</w:t>
      </w:r>
      <w:r>
        <w:rPr>
          <w:rFonts w:hint="eastAsia" w:ascii="仿宋_GB2312" w:hAnsi="仿宋_GB2312" w:eastAsia="仿宋_GB2312" w:cs="仿宋_GB2312"/>
          <w:sz w:val="30"/>
          <w:szCs w:val="30"/>
        </w:rPr>
        <w:t>现有编制56人，其中行政编制23人，事业编制33人。现有在职人员57人，其中正科级6人，副科级9人，科员6人，参照公务员管理人员0人，执行事业单位工资标准人员25人（含五站一办人员4人，），退休27人。车辆编制及实有数为1辆。</w:t>
      </w:r>
    </w:p>
    <w:p>
      <w:pPr>
        <w:ind w:firstLine="600" w:firstLineChars="200"/>
        <w:rPr>
          <w:rFonts w:ascii="宋体" w:hAnsi="宋体"/>
          <w:sz w:val="30"/>
          <w:szCs w:val="30"/>
        </w:rPr>
      </w:pPr>
      <w:r>
        <w:rPr>
          <w:rFonts w:ascii="宋体" w:hAnsi="宋体"/>
          <w:sz w:val="30"/>
          <w:szCs w:val="30"/>
        </w:rPr>
        <w:t>（二）</w:t>
      </w:r>
      <w:r>
        <w:rPr>
          <w:rFonts w:hint="eastAsia" w:ascii="宋体" w:hAnsi="宋体"/>
          <w:color w:val="000000"/>
          <w:sz w:val="30"/>
          <w:szCs w:val="30"/>
          <w:lang w:eastAsia="zh-CN"/>
        </w:rPr>
        <w:t>202</w:t>
      </w:r>
      <w:r>
        <w:rPr>
          <w:rFonts w:hint="eastAsia" w:ascii="宋体" w:hAnsi="宋体"/>
          <w:color w:val="000000"/>
          <w:sz w:val="30"/>
          <w:szCs w:val="30"/>
          <w:lang w:val="en-US" w:eastAsia="zh-CN"/>
        </w:rPr>
        <w:t>1</w:t>
      </w:r>
      <w:r>
        <w:rPr>
          <w:rFonts w:ascii="宋体" w:hAnsi="宋体"/>
          <w:sz w:val="30"/>
          <w:szCs w:val="30"/>
        </w:rPr>
        <w:t>年的重点工作</w:t>
      </w:r>
    </w:p>
    <w:p>
      <w:pPr>
        <w:ind w:firstLine="600" w:firstLineChars="200"/>
        <w:rPr>
          <w:rFonts w:ascii="宋体" w:hAnsi="宋体"/>
          <w:sz w:val="30"/>
          <w:szCs w:val="30"/>
        </w:rPr>
      </w:pPr>
      <w:r>
        <w:rPr>
          <w:rFonts w:hint="eastAsia" w:ascii="宋体" w:hAnsi="宋体"/>
          <w:sz w:val="30"/>
          <w:szCs w:val="30"/>
          <w:lang w:eastAsia="zh-CN"/>
        </w:rPr>
        <w:t>高溪市镇</w:t>
      </w:r>
      <w:r>
        <w:rPr>
          <w:rFonts w:hint="eastAsia" w:ascii="宋体" w:hAnsi="宋体"/>
          <w:sz w:val="30"/>
          <w:szCs w:val="30"/>
        </w:rPr>
        <w:t>在区委、区政府的正确领导下，坚持以习近平新时代中国特色社会主义思想为指导，坚持以“强基础、调结构、创特色、惠民生、促发展”为总体要求，围绕“保底线、强创建、树亮点”的发展思路，团结带领全镇人民蹄疾步稳再奋进、凝心聚力谋振兴，在城镇建设、人居环境、民生福祉、脱贫攻坚、特色产业、自身建设等方面均取得了明显成效，群众的幸福感、获得感和安全感显著提升。</w:t>
      </w:r>
    </w:p>
    <w:p>
      <w:pPr>
        <w:numPr>
          <w:ilvl w:val="0"/>
          <w:numId w:val="4"/>
        </w:numPr>
        <w:ind w:firstLine="600" w:firstLineChars="200"/>
        <w:rPr>
          <w:rFonts w:ascii="宋体" w:hAnsi="宋体"/>
          <w:sz w:val="30"/>
          <w:szCs w:val="30"/>
        </w:rPr>
      </w:pPr>
      <w:r>
        <w:rPr>
          <w:rFonts w:ascii="宋体" w:hAnsi="宋体"/>
          <w:sz w:val="30"/>
          <w:szCs w:val="30"/>
        </w:rPr>
        <w:t>部门整体支出情况</w:t>
      </w:r>
    </w:p>
    <w:p>
      <w:pPr>
        <w:numPr>
          <w:ilvl w:val="0"/>
          <w:numId w:val="0"/>
        </w:numPr>
        <w:ind w:firstLine="900" w:firstLineChars="300"/>
        <w:rPr>
          <w:rFonts w:ascii="宋体" w:hAnsi="宋体"/>
          <w:sz w:val="30"/>
          <w:szCs w:val="30"/>
        </w:rPr>
      </w:pPr>
      <w:r>
        <w:rPr>
          <w:rFonts w:hint="eastAsia" w:ascii="仿宋_GB2312" w:eastAsia="仿宋_GB2312"/>
          <w:sz w:val="30"/>
          <w:szCs w:val="30"/>
        </w:rPr>
        <w:t>20</w:t>
      </w:r>
      <w:r>
        <w:rPr>
          <w:rFonts w:hint="eastAsia" w:ascii="仿宋_GB2312" w:eastAsia="仿宋_GB2312"/>
          <w:sz w:val="30"/>
          <w:szCs w:val="30"/>
          <w:lang w:val="en-US" w:eastAsia="zh-CN"/>
        </w:rPr>
        <w:t>21</w:t>
      </w:r>
      <w:r>
        <w:rPr>
          <w:rFonts w:hint="eastAsia" w:ascii="仿宋_GB2312" w:eastAsia="仿宋_GB2312"/>
          <w:sz w:val="30"/>
          <w:szCs w:val="30"/>
        </w:rPr>
        <w:t>年收入支出年初预算数为</w:t>
      </w:r>
      <w:r>
        <w:rPr>
          <w:rFonts w:hint="eastAsia" w:ascii="仿宋_GB2312" w:eastAsia="仿宋_GB2312"/>
          <w:sz w:val="30"/>
          <w:szCs w:val="30"/>
          <w:lang w:val="en-US" w:eastAsia="zh-CN"/>
        </w:rPr>
        <w:t>835.43</w:t>
      </w:r>
      <w:r>
        <w:rPr>
          <w:rFonts w:hint="eastAsia" w:ascii="仿宋_GB2312" w:eastAsia="仿宋_GB2312"/>
          <w:sz w:val="30"/>
          <w:szCs w:val="30"/>
        </w:rPr>
        <w:t>万元，调整</w:t>
      </w:r>
      <w:r>
        <w:rPr>
          <w:rFonts w:hint="eastAsia" w:ascii="仿宋_GB2312" w:hAnsi="宋体" w:eastAsia="仿宋_GB2312" w:cs="宋体"/>
          <w:sz w:val="30"/>
          <w:szCs w:val="30"/>
        </w:rPr>
        <w:t>预算数为</w:t>
      </w:r>
      <w:r>
        <w:rPr>
          <w:rFonts w:hint="eastAsia" w:ascii="仿宋_GB2312" w:hAnsi="宋体" w:eastAsia="仿宋_GB2312" w:cs="宋体"/>
          <w:sz w:val="30"/>
          <w:szCs w:val="30"/>
          <w:lang w:val="en-US" w:eastAsia="zh-CN"/>
        </w:rPr>
        <w:t>883.82</w:t>
      </w:r>
      <w:r>
        <w:rPr>
          <w:rFonts w:hint="eastAsia" w:ascii="仿宋_GB2312" w:hAnsi="宋体" w:eastAsia="仿宋_GB2312" w:cs="宋体"/>
          <w:sz w:val="30"/>
          <w:szCs w:val="30"/>
        </w:rPr>
        <w:t>万元，年终决算数为</w:t>
      </w:r>
      <w:r>
        <w:rPr>
          <w:rFonts w:hint="eastAsia" w:ascii="仿宋_GB2312" w:hAnsi="宋体" w:eastAsia="仿宋_GB2312" w:cs="宋体"/>
          <w:sz w:val="30"/>
          <w:szCs w:val="30"/>
          <w:lang w:val="en-US" w:eastAsia="zh-CN"/>
        </w:rPr>
        <w:t>883.82</w:t>
      </w:r>
      <w:r>
        <w:rPr>
          <w:rFonts w:hint="eastAsia" w:ascii="仿宋_GB2312" w:hAnsi="宋体" w:eastAsia="仿宋_GB2312" w:cs="宋体"/>
          <w:sz w:val="30"/>
          <w:szCs w:val="30"/>
        </w:rPr>
        <w:t>万元，其中工资福利支出</w:t>
      </w:r>
      <w:r>
        <w:rPr>
          <w:rFonts w:hint="eastAsia" w:ascii="仿宋_GB2312" w:hAnsi="宋体" w:eastAsia="仿宋_GB2312" w:cs="宋体"/>
          <w:sz w:val="30"/>
          <w:szCs w:val="30"/>
          <w:lang w:val="en-US" w:eastAsia="zh-CN"/>
        </w:rPr>
        <w:t>568.18</w:t>
      </w:r>
      <w:r>
        <w:rPr>
          <w:rFonts w:hint="eastAsia" w:ascii="仿宋_GB2312" w:hAnsi="宋体" w:eastAsia="仿宋_GB2312" w:cs="宋体"/>
          <w:sz w:val="30"/>
          <w:szCs w:val="30"/>
        </w:rPr>
        <w:t>万元，商品服务支出</w:t>
      </w:r>
      <w:r>
        <w:rPr>
          <w:rFonts w:hint="eastAsia" w:ascii="仿宋_GB2312" w:hAnsi="宋体" w:eastAsia="仿宋_GB2312" w:cs="宋体"/>
          <w:sz w:val="30"/>
          <w:szCs w:val="30"/>
          <w:lang w:val="en-US" w:eastAsia="zh-CN"/>
        </w:rPr>
        <w:t>300.62</w:t>
      </w:r>
      <w:r>
        <w:rPr>
          <w:rFonts w:hint="eastAsia" w:ascii="仿宋_GB2312" w:hAnsi="宋体" w:eastAsia="仿宋_GB2312" w:cs="宋体"/>
          <w:sz w:val="30"/>
          <w:szCs w:val="30"/>
        </w:rPr>
        <w:t>万元，对个人和家庭的补助</w:t>
      </w:r>
      <w:r>
        <w:rPr>
          <w:rFonts w:hint="eastAsia" w:ascii="仿宋_GB2312" w:hAnsi="宋体" w:eastAsia="仿宋_GB2312" w:cs="宋体"/>
          <w:sz w:val="30"/>
          <w:szCs w:val="30"/>
          <w:lang w:val="en-US" w:eastAsia="zh-CN"/>
        </w:rPr>
        <w:t>15.02</w:t>
      </w:r>
      <w:r>
        <w:rPr>
          <w:rFonts w:hint="eastAsia" w:ascii="仿宋_GB2312" w:hAnsi="宋体" w:eastAsia="仿宋_GB2312" w:cs="宋体"/>
          <w:sz w:val="30"/>
          <w:szCs w:val="30"/>
        </w:rPr>
        <w:t>万元。</w:t>
      </w:r>
    </w:p>
    <w:p>
      <w:pPr>
        <w:ind w:firstLine="602" w:firstLineChars="200"/>
        <w:rPr>
          <w:rFonts w:ascii="宋体" w:hAnsi="宋体"/>
          <w:b/>
          <w:sz w:val="30"/>
          <w:szCs w:val="30"/>
        </w:rPr>
      </w:pPr>
      <w:r>
        <w:rPr>
          <w:rFonts w:ascii="宋体" w:hAnsi="宋体"/>
          <w:b/>
          <w:sz w:val="30"/>
          <w:szCs w:val="30"/>
        </w:rPr>
        <w:t>二、部门整体支出管理及使用情况</w:t>
      </w:r>
    </w:p>
    <w:p>
      <w:pPr>
        <w:ind w:firstLine="600" w:firstLineChars="200"/>
        <w:rPr>
          <w:rFonts w:ascii="宋体" w:hAnsi="宋体"/>
          <w:sz w:val="30"/>
          <w:szCs w:val="30"/>
        </w:rPr>
      </w:pPr>
      <w:r>
        <w:rPr>
          <w:rFonts w:ascii="宋体" w:hAnsi="宋体"/>
          <w:sz w:val="30"/>
          <w:szCs w:val="30"/>
        </w:rPr>
        <w:t>（一）基本支出情况。</w:t>
      </w:r>
    </w:p>
    <w:p>
      <w:pPr>
        <w:numPr>
          <w:ilvl w:val="0"/>
          <w:numId w:val="0"/>
        </w:numPr>
        <w:ind w:firstLine="900" w:firstLineChars="300"/>
        <w:rPr>
          <w:rFonts w:ascii="宋体" w:hAnsi="宋体"/>
          <w:sz w:val="30"/>
          <w:szCs w:val="30"/>
        </w:rPr>
      </w:pPr>
      <w:r>
        <w:rPr>
          <w:rFonts w:hint="eastAsia" w:ascii="仿宋_GB2312" w:hAnsi="宋体" w:eastAsia="仿宋_GB2312" w:cs="宋体"/>
          <w:sz w:val="30"/>
          <w:szCs w:val="30"/>
        </w:rPr>
        <w:t>工资福利支出</w:t>
      </w:r>
      <w:r>
        <w:rPr>
          <w:rFonts w:hint="eastAsia" w:ascii="仿宋_GB2312" w:hAnsi="宋体" w:eastAsia="仿宋_GB2312" w:cs="宋体"/>
          <w:sz w:val="30"/>
          <w:szCs w:val="30"/>
          <w:lang w:val="en-US" w:eastAsia="zh-CN"/>
        </w:rPr>
        <w:t>564.79</w:t>
      </w:r>
      <w:r>
        <w:rPr>
          <w:rFonts w:hint="eastAsia" w:ascii="仿宋_GB2312" w:hAnsi="宋体" w:eastAsia="仿宋_GB2312" w:cs="宋体"/>
          <w:sz w:val="30"/>
          <w:szCs w:val="30"/>
        </w:rPr>
        <w:t>万元，商品服务支出</w:t>
      </w:r>
      <w:r>
        <w:rPr>
          <w:rFonts w:hint="eastAsia" w:ascii="仿宋_GB2312" w:hAnsi="宋体" w:eastAsia="仿宋_GB2312" w:cs="宋体"/>
          <w:sz w:val="30"/>
          <w:szCs w:val="30"/>
          <w:lang w:val="en-US" w:eastAsia="zh-CN"/>
        </w:rPr>
        <w:t>79.1</w:t>
      </w:r>
      <w:r>
        <w:rPr>
          <w:rFonts w:hint="eastAsia" w:ascii="仿宋_GB2312" w:hAnsi="宋体" w:eastAsia="仿宋_GB2312" w:cs="宋体"/>
          <w:sz w:val="30"/>
          <w:szCs w:val="30"/>
        </w:rPr>
        <w:t>万元，对个人和家庭的补助</w:t>
      </w:r>
      <w:r>
        <w:rPr>
          <w:rFonts w:hint="eastAsia" w:ascii="仿宋_GB2312" w:hAnsi="宋体" w:eastAsia="仿宋_GB2312" w:cs="宋体"/>
          <w:sz w:val="30"/>
          <w:szCs w:val="30"/>
          <w:lang w:val="en-US" w:eastAsia="zh-CN"/>
        </w:rPr>
        <w:t>15.02</w:t>
      </w:r>
      <w:r>
        <w:rPr>
          <w:rFonts w:hint="eastAsia" w:ascii="仿宋_GB2312" w:hAnsi="宋体" w:eastAsia="仿宋_GB2312" w:cs="宋体"/>
          <w:sz w:val="30"/>
          <w:szCs w:val="30"/>
        </w:rPr>
        <w:t>万元。</w:t>
      </w:r>
    </w:p>
    <w:p>
      <w:pPr>
        <w:numPr>
          <w:ilvl w:val="0"/>
          <w:numId w:val="5"/>
        </w:numPr>
        <w:ind w:firstLine="600" w:firstLineChars="200"/>
        <w:rPr>
          <w:rFonts w:ascii="宋体" w:hAnsi="宋体"/>
          <w:sz w:val="30"/>
          <w:szCs w:val="30"/>
        </w:rPr>
      </w:pPr>
      <w:r>
        <w:rPr>
          <w:rFonts w:ascii="宋体" w:hAnsi="宋体"/>
          <w:sz w:val="30"/>
          <w:szCs w:val="30"/>
        </w:rPr>
        <w:t>项目支出情况。</w:t>
      </w:r>
    </w:p>
    <w:p>
      <w:pPr>
        <w:numPr>
          <w:ilvl w:val="0"/>
          <w:numId w:val="0"/>
        </w:numPr>
        <w:ind w:firstLine="900" w:firstLineChars="300"/>
        <w:rPr>
          <w:rFonts w:hint="default" w:ascii="仿宋_GB2312" w:hAnsi="宋体" w:eastAsia="仿宋_GB2312" w:cs="宋体"/>
          <w:sz w:val="30"/>
          <w:szCs w:val="30"/>
          <w:lang w:val="en-US" w:eastAsia="zh-CN"/>
        </w:rPr>
      </w:pPr>
      <w:r>
        <w:rPr>
          <w:rFonts w:hint="eastAsia" w:ascii="仿宋_GB2312" w:hAnsi="宋体" w:eastAsia="仿宋_GB2312" w:cs="宋体"/>
          <w:sz w:val="30"/>
          <w:szCs w:val="30"/>
        </w:rPr>
        <w:t>项目专项经费支出</w:t>
      </w:r>
      <w:r>
        <w:rPr>
          <w:rFonts w:hint="eastAsia" w:ascii="仿宋_GB2312" w:hAnsi="宋体" w:eastAsia="仿宋_GB2312" w:cs="宋体"/>
          <w:sz w:val="30"/>
          <w:szCs w:val="30"/>
          <w:lang w:val="en-US" w:eastAsia="zh-CN"/>
        </w:rPr>
        <w:t>224.92万元。（其中第七次人口普查3.39万元，防溺水宣传6万元，疫情防控0.4万元，创建全国文明城市9.8万元，农林水支出3万元，村级运转经费199.9万元，灾害防治及应急管理支出2.42万元。）</w:t>
      </w:r>
    </w:p>
    <w:p>
      <w:pPr>
        <w:ind w:firstLine="600" w:firstLineChars="200"/>
        <w:rPr>
          <w:rFonts w:ascii="宋体" w:hAnsi="宋体"/>
          <w:sz w:val="30"/>
          <w:szCs w:val="30"/>
        </w:rPr>
      </w:pPr>
      <w:r>
        <w:rPr>
          <w:rFonts w:ascii="宋体" w:hAnsi="宋体"/>
          <w:sz w:val="30"/>
          <w:szCs w:val="30"/>
        </w:rPr>
        <w:t>（三）“三公”经费情况</w:t>
      </w:r>
    </w:p>
    <w:p>
      <w:pPr>
        <w:ind w:firstLine="600" w:firstLineChars="200"/>
        <w:rPr>
          <w:rFonts w:hint="eastAsia" w:ascii="宋体" w:hAnsi="宋体" w:eastAsia="宋体"/>
          <w:sz w:val="30"/>
          <w:szCs w:val="30"/>
          <w:lang w:val="en-US" w:eastAsia="zh-CN"/>
        </w:rPr>
      </w:pPr>
      <w:r>
        <w:rPr>
          <w:rFonts w:ascii="宋体" w:hAnsi="宋体"/>
          <w:sz w:val="30"/>
          <w:szCs w:val="30"/>
        </w:rPr>
        <w:t>1．因公出国（境）费用</w:t>
      </w:r>
      <w:r>
        <w:rPr>
          <w:rFonts w:hint="eastAsia" w:ascii="宋体" w:hAnsi="宋体"/>
          <w:sz w:val="30"/>
          <w:szCs w:val="30"/>
          <w:lang w:eastAsia="zh-CN"/>
        </w:rPr>
        <w:t>：</w:t>
      </w:r>
      <w:r>
        <w:rPr>
          <w:rFonts w:hint="eastAsia" w:ascii="宋体" w:hAnsi="宋体"/>
          <w:sz w:val="30"/>
          <w:szCs w:val="30"/>
          <w:lang w:val="en-US" w:eastAsia="zh-CN"/>
        </w:rPr>
        <w:t>0万元</w:t>
      </w:r>
    </w:p>
    <w:p>
      <w:pPr>
        <w:ind w:firstLine="600" w:firstLineChars="200"/>
        <w:rPr>
          <w:rFonts w:hint="default" w:ascii="宋体" w:hAnsi="宋体" w:eastAsia="宋体"/>
          <w:sz w:val="30"/>
          <w:szCs w:val="30"/>
          <w:lang w:val="en-US" w:eastAsia="zh-CN"/>
        </w:rPr>
      </w:pPr>
      <w:r>
        <w:rPr>
          <w:rFonts w:ascii="宋体" w:hAnsi="宋体"/>
          <w:sz w:val="30"/>
          <w:szCs w:val="30"/>
        </w:rPr>
        <w:t>2．公务接待费</w:t>
      </w:r>
      <w:r>
        <w:rPr>
          <w:rFonts w:hint="eastAsia" w:ascii="宋体" w:hAnsi="宋体"/>
          <w:sz w:val="30"/>
          <w:szCs w:val="30"/>
          <w:lang w:eastAsia="zh-CN"/>
        </w:rPr>
        <w:t>：</w:t>
      </w:r>
      <w:r>
        <w:rPr>
          <w:rFonts w:hint="eastAsia" w:ascii="宋体" w:hAnsi="宋体"/>
          <w:sz w:val="30"/>
          <w:szCs w:val="30"/>
          <w:lang w:val="en-US" w:eastAsia="zh-CN"/>
        </w:rPr>
        <w:t>7.60万元</w:t>
      </w:r>
    </w:p>
    <w:p>
      <w:pPr>
        <w:ind w:firstLine="600" w:firstLineChars="200"/>
        <w:rPr>
          <w:rFonts w:hint="default" w:ascii="宋体" w:hAnsi="宋体" w:eastAsia="宋体"/>
          <w:sz w:val="30"/>
          <w:szCs w:val="30"/>
          <w:lang w:val="en-US" w:eastAsia="zh-CN"/>
        </w:rPr>
      </w:pPr>
      <w:r>
        <w:rPr>
          <w:rFonts w:ascii="宋体" w:hAnsi="宋体"/>
          <w:sz w:val="30"/>
          <w:szCs w:val="30"/>
        </w:rPr>
        <w:t>3．公务用车购置及运行费</w:t>
      </w:r>
      <w:r>
        <w:rPr>
          <w:rFonts w:hint="eastAsia" w:ascii="宋体" w:hAnsi="宋体"/>
          <w:sz w:val="30"/>
          <w:szCs w:val="30"/>
          <w:lang w:eastAsia="zh-CN"/>
        </w:rPr>
        <w:t>：</w:t>
      </w:r>
      <w:r>
        <w:rPr>
          <w:rFonts w:hint="eastAsia" w:ascii="宋体" w:hAnsi="宋体"/>
          <w:sz w:val="30"/>
          <w:szCs w:val="30"/>
          <w:lang w:val="en-US" w:eastAsia="zh-CN"/>
        </w:rPr>
        <w:t>4.3万元。</w:t>
      </w:r>
    </w:p>
    <w:p>
      <w:pPr>
        <w:ind w:firstLine="602" w:firstLineChars="200"/>
        <w:rPr>
          <w:rFonts w:ascii="宋体" w:hAnsi="宋体"/>
          <w:b/>
          <w:sz w:val="30"/>
          <w:szCs w:val="30"/>
        </w:rPr>
      </w:pPr>
      <w:r>
        <w:rPr>
          <w:rFonts w:ascii="宋体" w:hAnsi="宋体"/>
          <w:b/>
          <w:sz w:val="30"/>
          <w:szCs w:val="30"/>
        </w:rPr>
        <w:t>三、部门整体支出绩效情况</w:t>
      </w:r>
    </w:p>
    <w:p>
      <w:pPr>
        <w:numPr>
          <w:ilvl w:val="0"/>
          <w:numId w:val="0"/>
        </w:numPr>
        <w:ind w:firstLine="900" w:firstLineChars="300"/>
        <w:rPr>
          <w:rFonts w:hint="eastAsia" w:ascii="仿宋_GB2312" w:eastAsia="仿宋_GB2312"/>
          <w:sz w:val="30"/>
          <w:szCs w:val="30"/>
        </w:rPr>
      </w:pPr>
      <w:r>
        <w:rPr>
          <w:rFonts w:hint="eastAsia" w:ascii="仿宋_GB2312" w:eastAsia="仿宋_GB2312"/>
          <w:sz w:val="30"/>
          <w:szCs w:val="30"/>
        </w:rPr>
        <w:t>本年基本支出</w:t>
      </w:r>
      <w:r>
        <w:rPr>
          <w:rFonts w:hint="eastAsia" w:ascii="仿宋_GB2312" w:eastAsia="仿宋_GB2312"/>
          <w:sz w:val="30"/>
          <w:szCs w:val="30"/>
          <w:lang w:val="en-US" w:eastAsia="zh-CN"/>
        </w:rPr>
        <w:t>883.82</w:t>
      </w:r>
      <w:r>
        <w:rPr>
          <w:rFonts w:hint="eastAsia" w:ascii="仿宋_GB2312" w:eastAsia="仿宋_GB2312"/>
          <w:sz w:val="30"/>
          <w:szCs w:val="30"/>
        </w:rPr>
        <w:t>万元。其中：人员经费</w:t>
      </w:r>
      <w:r>
        <w:rPr>
          <w:rFonts w:hint="eastAsia" w:ascii="仿宋_GB2312" w:eastAsia="仿宋_GB2312"/>
          <w:sz w:val="30"/>
          <w:szCs w:val="30"/>
          <w:lang w:val="en-US" w:eastAsia="zh-CN"/>
        </w:rPr>
        <w:t>579.81</w:t>
      </w:r>
      <w:r>
        <w:rPr>
          <w:rFonts w:hint="eastAsia" w:ascii="仿宋_GB2312" w:eastAsia="仿宋_GB2312"/>
          <w:sz w:val="30"/>
          <w:szCs w:val="30"/>
        </w:rPr>
        <w:t>万元，主要包括：基本工资、津贴补贴、奖金、绩效工资、其他工资福利支出、生活补助、住房公积金等；日常公用经费</w:t>
      </w:r>
      <w:r>
        <w:rPr>
          <w:rFonts w:hint="eastAsia" w:ascii="仿宋_GB2312" w:eastAsia="仿宋_GB2312"/>
          <w:sz w:val="30"/>
          <w:szCs w:val="30"/>
          <w:lang w:val="en-US" w:eastAsia="zh-CN"/>
        </w:rPr>
        <w:t>79.1</w:t>
      </w:r>
      <w:r>
        <w:rPr>
          <w:rFonts w:hint="eastAsia" w:ascii="仿宋_GB2312" w:eastAsia="仿宋_GB2312"/>
          <w:sz w:val="30"/>
          <w:szCs w:val="30"/>
        </w:rPr>
        <w:t>万元，主要包括：办公费、印刷费、水费、电费、差旅费、会议费、培训费、公务接待费、劳务费、公务用车运行维护费、其他商品和服务支出等。</w:t>
      </w:r>
    </w:p>
    <w:p>
      <w:pPr>
        <w:numPr>
          <w:ilvl w:val="0"/>
          <w:numId w:val="0"/>
        </w:numPr>
        <w:ind w:firstLine="900" w:firstLineChars="300"/>
        <w:rPr>
          <w:rFonts w:hint="default" w:ascii="仿宋_GB2312" w:hAnsi="宋体" w:eastAsia="仿宋_GB2312" w:cs="宋体"/>
          <w:sz w:val="30"/>
          <w:szCs w:val="30"/>
          <w:lang w:val="en-US" w:eastAsia="zh-CN"/>
        </w:rPr>
      </w:pPr>
      <w:r>
        <w:rPr>
          <w:rFonts w:hint="eastAsia" w:ascii="仿宋_GB2312" w:hAnsi="宋体" w:eastAsia="仿宋_GB2312" w:cs="宋体"/>
          <w:sz w:val="30"/>
          <w:szCs w:val="30"/>
        </w:rPr>
        <w:t>项目专项经费支出</w:t>
      </w:r>
      <w:r>
        <w:rPr>
          <w:rFonts w:hint="eastAsia" w:ascii="仿宋_GB2312" w:hAnsi="宋体" w:eastAsia="仿宋_GB2312" w:cs="宋体"/>
          <w:sz w:val="30"/>
          <w:szCs w:val="30"/>
          <w:lang w:val="en-US" w:eastAsia="zh-CN"/>
        </w:rPr>
        <w:t>224.92</w:t>
      </w:r>
      <w:bookmarkStart w:id="0" w:name="_GoBack"/>
      <w:bookmarkEnd w:id="0"/>
      <w:r>
        <w:rPr>
          <w:rFonts w:hint="eastAsia" w:ascii="仿宋_GB2312" w:hAnsi="宋体" w:eastAsia="仿宋_GB2312" w:cs="宋体"/>
          <w:sz w:val="30"/>
          <w:szCs w:val="30"/>
          <w:lang w:val="en-US" w:eastAsia="zh-CN"/>
        </w:rPr>
        <w:t>万元。（其中第七次人口普查3.39万元，防溺水宣传6万元，疫情防控0.4万元，创建全国文明城市9.8万元，农林水支出3万元，村级运转经费199.9万元，灾害防治及应急管理支出2.42万元。）</w:t>
      </w:r>
    </w:p>
    <w:p>
      <w:pPr>
        <w:ind w:firstLine="600" w:firstLineChars="200"/>
        <w:rPr>
          <w:rFonts w:hint="eastAsia" w:ascii="仿宋_GB2312" w:eastAsia="仿宋_GB2312"/>
          <w:sz w:val="30"/>
          <w:szCs w:val="30"/>
        </w:rPr>
      </w:pPr>
    </w:p>
    <w:p>
      <w:pPr>
        <w:numPr>
          <w:ilvl w:val="0"/>
          <w:numId w:val="6"/>
        </w:numPr>
        <w:ind w:firstLine="602" w:firstLineChars="200"/>
        <w:rPr>
          <w:rFonts w:hint="eastAsia" w:ascii="宋体" w:hAnsi="宋体"/>
          <w:b/>
          <w:sz w:val="30"/>
          <w:szCs w:val="30"/>
        </w:rPr>
      </w:pPr>
      <w:r>
        <w:rPr>
          <w:rFonts w:hint="eastAsia" w:ascii="宋体" w:hAnsi="宋体"/>
          <w:b/>
          <w:sz w:val="30"/>
          <w:szCs w:val="30"/>
        </w:rPr>
        <w:t>绩效自评得分情况及绩效等级。</w:t>
      </w:r>
    </w:p>
    <w:p>
      <w:pPr>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2021年，我单位积极履职，强化管理，较好的完成了年度工作目标。通过加强预算收支管理，不断建立健全内部管理制度，梳理内部管理流程，部门整体支出管理水平得到提升。根据部门整体支出绩效评价指标体系，我单位2021年度评价得分为97分，等级为“良”。部门整体支出绩效自评得分情况如下：</w:t>
      </w:r>
    </w:p>
    <w:p>
      <w:pPr>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1、预算配置控制较好。在职人员控制率为94.64%，得5分；“三公经费”变动率为0.7%，得5分。</w:t>
      </w:r>
    </w:p>
    <w:p>
      <w:pPr>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2、预算执行比较到位。预算完成率100%，得5分；预算控制率94.59%，得4分；无新建楼堂馆所。</w:t>
      </w:r>
    </w:p>
    <w:p>
      <w:pPr>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3、预算管理比较理想。</w:t>
      </w:r>
    </w:p>
    <w:p>
      <w:pPr>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（1）公用经费控制率为100%，得8分。</w:t>
      </w:r>
    </w:p>
    <w:p>
      <w:pPr>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（2）“三公经费”控制率为91.6%，得7分；</w:t>
      </w:r>
    </w:p>
    <w:p>
      <w:pPr>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（3）政府采购执行率达到100%，得6分。</w:t>
      </w:r>
    </w:p>
    <w:p>
      <w:pPr>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4）管理制度健全，得8分。我们严格预算管理，切实按照相关管理制度要求，修改完善了《财务管理规定》《资产管理规定》《公务接待管理规定》《内部审计制度》《差旅费、会议费、培训费管理规定》《公务车辆管理办法》《会计核算制度》《厉行节约规定》等工作制度，进一步明确了财政预算资金审批手续和拨付程序、机关行政经费审批手续和报销程序，加强了财务管理，规范了收支行为，保证了财务管理工作规范有序进行。</w:t>
      </w:r>
    </w:p>
    <w:p>
      <w:pPr>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5）资金使用合规，得6分。单位支出严格按照国家财经法规和财务管理制度规定执行，正确组织资金的筹集、调度和使用，费用开支有标准、有预算，债权债务及时结算、结清，所有支出均通过我单位财政支付方式办理，资金使用基本无截留、挤占、挪用、虚列支出等情况。</w:t>
      </w:r>
    </w:p>
    <w:p>
      <w:pPr>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（6）我镇按规定对预决算信息进行了公开，得5分。公开网址：http://www.lst.gov.cn/lstgxsz/zwgk/lstzwgkList.shtml，会计信息等资料完整、准确。</w:t>
      </w:r>
    </w:p>
    <w:p>
      <w:pPr>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4、职责履行，得8分。</w:t>
      </w:r>
    </w:p>
    <w:p>
      <w:pPr>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5、履职效益，得22分。</w:t>
      </w:r>
    </w:p>
    <w:p>
      <w:pPr>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（1）经济效益、社会效益得10分，我单位的各方面工作都得到社会大众的肯定和好评。</w:t>
      </w:r>
    </w:p>
    <w:p>
      <w:pPr>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（2）行政效能得6分，2018年促进部门改进文风会风，加强经费及资产管理，推动网上办事，提高行政效率，降低行政成本效果较好。</w:t>
      </w:r>
    </w:p>
    <w:p>
      <w:pPr>
        <w:ind w:firstLine="600" w:firstLineChars="200"/>
        <w:rPr>
          <w:rFonts w:hint="eastAsia" w:ascii="宋体" w:hAnsi="宋体"/>
          <w:b/>
          <w:sz w:val="30"/>
          <w:szCs w:val="30"/>
        </w:rPr>
      </w:pPr>
      <w:r>
        <w:rPr>
          <w:rFonts w:hint="eastAsia" w:ascii="仿宋_GB2312" w:eastAsia="仿宋_GB2312"/>
          <w:sz w:val="30"/>
          <w:szCs w:val="30"/>
          <w:lang w:val="en-US" w:eastAsia="zh-CN"/>
        </w:rPr>
        <w:t>（3）社会公众或服务对象满意度为满意，得4分。</w:t>
      </w:r>
    </w:p>
    <w:p>
      <w:pPr>
        <w:numPr>
          <w:ilvl w:val="0"/>
          <w:numId w:val="0"/>
        </w:numPr>
        <w:rPr>
          <w:rFonts w:hint="eastAsia" w:ascii="宋体" w:hAnsi="宋体"/>
          <w:b/>
          <w:sz w:val="30"/>
          <w:szCs w:val="30"/>
        </w:rPr>
      </w:pPr>
    </w:p>
    <w:p>
      <w:pPr>
        <w:numPr>
          <w:ilvl w:val="0"/>
          <w:numId w:val="6"/>
        </w:numPr>
        <w:ind w:left="0" w:leftChars="0" w:firstLine="602" w:firstLineChars="200"/>
        <w:rPr>
          <w:rFonts w:ascii="宋体" w:hAnsi="宋体"/>
          <w:b/>
          <w:sz w:val="30"/>
          <w:szCs w:val="30"/>
        </w:rPr>
      </w:pPr>
      <w:r>
        <w:rPr>
          <w:rFonts w:ascii="宋体" w:hAnsi="宋体"/>
          <w:b/>
          <w:sz w:val="30"/>
          <w:szCs w:val="30"/>
        </w:rPr>
        <w:t>存在的问题</w:t>
      </w:r>
    </w:p>
    <w:p>
      <w:pPr>
        <w:spacing w:line="560" w:lineRule="exact"/>
        <w:ind w:left="420" w:leftChars="0" w:firstLine="420" w:firstLineChars="0"/>
        <w:rPr>
          <w:rFonts w:hint="eastAsia" w:ascii="宋体" w:hAnsi="宋体" w:eastAsia="宋体"/>
          <w:b/>
          <w:sz w:val="30"/>
          <w:szCs w:val="30"/>
          <w:lang w:val="en-US" w:eastAsia="zh-CN"/>
        </w:rPr>
      </w:pPr>
      <w:r>
        <w:rPr>
          <w:rFonts w:hint="eastAsia" w:ascii="仿宋_GB2312" w:eastAsia="仿宋_GB2312"/>
          <w:color w:val="000000"/>
          <w:sz w:val="32"/>
          <w:lang w:val="en-US" w:eastAsia="zh-CN"/>
        </w:rPr>
        <w:t>无</w:t>
      </w:r>
    </w:p>
    <w:p>
      <w:pPr>
        <w:ind w:firstLine="602" w:firstLineChars="200"/>
        <w:rPr>
          <w:rFonts w:ascii="宋体" w:hAnsi="宋体"/>
          <w:sz w:val="30"/>
          <w:szCs w:val="30"/>
        </w:rPr>
      </w:pPr>
      <w:r>
        <w:rPr>
          <w:rFonts w:hint="eastAsia" w:ascii="宋体" w:hAnsi="宋体"/>
          <w:b/>
          <w:sz w:val="30"/>
          <w:szCs w:val="30"/>
        </w:rPr>
        <w:t>六</w:t>
      </w:r>
      <w:r>
        <w:rPr>
          <w:rFonts w:ascii="宋体" w:hAnsi="宋体"/>
          <w:b/>
          <w:sz w:val="30"/>
          <w:szCs w:val="30"/>
        </w:rPr>
        <w:t>、改进措施和有关建议</w:t>
      </w:r>
    </w:p>
    <w:p>
      <w:pPr>
        <w:spacing w:line="560" w:lineRule="exact"/>
        <w:ind w:left="420" w:leftChars="0" w:firstLine="420" w:firstLineChars="0"/>
        <w:rPr>
          <w:rFonts w:hint="eastAsia" w:ascii="仿宋_GB2312" w:eastAsia="仿宋_GB2312"/>
          <w:color w:val="000000"/>
          <w:sz w:val="32"/>
          <w:lang w:val="en-US" w:eastAsia="zh-CN"/>
        </w:rPr>
      </w:pPr>
      <w:r>
        <w:rPr>
          <w:rFonts w:hint="eastAsia" w:ascii="仿宋_GB2312" w:eastAsia="仿宋_GB2312"/>
          <w:color w:val="000000"/>
          <w:sz w:val="32"/>
          <w:lang w:val="en-US" w:eastAsia="zh-CN"/>
        </w:rPr>
        <w:t>无</w:t>
      </w: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widowControl/>
        <w:rPr>
          <w:rFonts w:hint="eastAsia" w:ascii="黑体" w:hAnsi="宋体" w:eastAsia="黑体" w:cs="宋体"/>
          <w:bCs/>
          <w:kern w:val="0"/>
          <w:sz w:val="32"/>
          <w:szCs w:val="32"/>
        </w:rPr>
      </w:pPr>
      <w:r>
        <w:rPr>
          <w:rFonts w:hint="eastAsia" w:ascii="黑体" w:hAnsi="宋体" w:eastAsia="黑体" w:cs="宋体"/>
          <w:bCs/>
          <w:kern w:val="0"/>
          <w:sz w:val="32"/>
          <w:szCs w:val="32"/>
        </w:rPr>
        <w:t>附件4</w:t>
      </w:r>
    </w:p>
    <w:p>
      <w:pPr>
        <w:spacing w:line="560" w:lineRule="exact"/>
        <w:jc w:val="center"/>
        <w:rPr>
          <w:rFonts w:hint="eastAsia" w:eastAsia="方正小标宋_GBK"/>
          <w:kern w:val="0"/>
          <w:sz w:val="44"/>
          <w:szCs w:val="44"/>
        </w:rPr>
      </w:pPr>
      <w:r>
        <w:rPr>
          <w:rFonts w:hint="eastAsia" w:eastAsia="方正小标宋_GBK"/>
          <w:kern w:val="0"/>
          <w:sz w:val="44"/>
          <w:szCs w:val="44"/>
          <w:lang w:eastAsia="zh-CN"/>
        </w:rPr>
        <w:t>202</w:t>
      </w:r>
      <w:r>
        <w:rPr>
          <w:rFonts w:hint="eastAsia" w:eastAsia="方正小标宋_GBK"/>
          <w:kern w:val="0"/>
          <w:sz w:val="44"/>
          <w:szCs w:val="44"/>
          <w:lang w:val="en-US" w:eastAsia="zh-CN"/>
        </w:rPr>
        <w:t>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2"/>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lang w:eastAsia="zh-CN"/>
              </w:rPr>
              <w:t>一</w:t>
            </w:r>
            <w:r>
              <w:rPr>
                <w:rFonts w:hint="eastAsia" w:eastAsia="仿宋_GB2312"/>
                <w:kern w:val="0"/>
                <w:sz w:val="20"/>
                <w:szCs w:val="20"/>
              </w:rPr>
              <w:t>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r>
              <w:rPr>
                <w:rFonts w:eastAsia="仿宋_GB2312"/>
                <w:kern w:val="0"/>
                <w:sz w:val="20"/>
                <w:szCs w:val="20"/>
              </w:rPr>
              <w:br w:type="textWrapping"/>
            </w: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4</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8</w:t>
            </w:r>
            <w:r>
              <w:rPr>
                <w:rFonts w:hint="eastAsia"/>
                <w:kern w:val="0"/>
                <w:sz w:val="24"/>
              </w:rPr>
              <w:t>　</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7</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lang w:val="en-US" w:eastAsia="zh-CN"/>
              </w:rPr>
              <w:t>8</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type="textWrapping"/>
            </w: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r>
              <w:rPr>
                <w:rFonts w:eastAsia="仿宋_GB2312"/>
                <w:kern w:val="0"/>
                <w:sz w:val="20"/>
                <w:szCs w:val="20"/>
              </w:rPr>
              <w:br w:type="textWrapping"/>
            </w: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rPr>
              <w:t>　</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lang w:val="en-US" w:eastAsia="zh-CN"/>
              </w:rPr>
              <w:t>10</w:t>
            </w:r>
            <w:r>
              <w:rPr>
                <w:rFonts w:hint="eastAsia"/>
                <w:kern w:val="0"/>
                <w:sz w:val="24"/>
              </w:rPr>
              <w:t>　</w:t>
            </w: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4</w:t>
            </w:r>
            <w:r>
              <w:rPr>
                <w:rFonts w:hint="eastAsia"/>
                <w:kern w:val="0"/>
                <w:sz w:val="24"/>
              </w:rPr>
              <w:t>　</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仿宋_GB2312"/>
                <w:kern w:val="0"/>
                <w:sz w:val="20"/>
                <w:szCs w:val="20"/>
                <w:lang w:eastAsia="zh-CN"/>
              </w:rPr>
            </w:pPr>
            <w:r>
              <w:rPr>
                <w:rFonts w:hint="eastAsia" w:eastAsia="仿宋_GB2312"/>
                <w:kern w:val="0"/>
                <w:sz w:val="24"/>
                <w:szCs w:val="24"/>
                <w:lang w:eastAsia="zh-CN"/>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97</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9114E"/>
    <w:multiLevelType w:val="singleLevel"/>
    <w:tmpl w:val="9C69114E"/>
    <w:lvl w:ilvl="0" w:tentative="0">
      <w:start w:val="2"/>
      <w:numFmt w:val="chineseCounting"/>
      <w:suff w:val="nothing"/>
      <w:lvlText w:val="（%1）"/>
      <w:lvlJc w:val="left"/>
      <w:rPr>
        <w:rFonts w:hint="eastAsia"/>
      </w:rPr>
    </w:lvl>
  </w:abstractNum>
  <w:abstractNum w:abstractNumId="1">
    <w:nsid w:val="A52BD525"/>
    <w:multiLevelType w:val="singleLevel"/>
    <w:tmpl w:val="A52BD525"/>
    <w:lvl w:ilvl="0" w:tentative="0">
      <w:start w:val="5"/>
      <w:numFmt w:val="chineseCounting"/>
      <w:suff w:val="nothing"/>
      <w:lvlText w:val="%1、"/>
      <w:lvlJc w:val="left"/>
      <w:rPr>
        <w:rFonts w:hint="eastAsia"/>
      </w:rPr>
    </w:lvl>
  </w:abstractNum>
  <w:abstractNum w:abstractNumId="2">
    <w:nsid w:val="E859F234"/>
    <w:multiLevelType w:val="singleLevel"/>
    <w:tmpl w:val="E859F234"/>
    <w:lvl w:ilvl="0" w:tentative="0">
      <w:start w:val="2"/>
      <w:numFmt w:val="decimal"/>
      <w:suff w:val="nothing"/>
      <w:lvlText w:val="%1．"/>
      <w:lvlJc w:val="left"/>
    </w:lvl>
  </w:abstractNum>
  <w:abstractNum w:abstractNumId="3">
    <w:nsid w:val="ECA57948"/>
    <w:multiLevelType w:val="singleLevel"/>
    <w:tmpl w:val="ECA57948"/>
    <w:lvl w:ilvl="0" w:tentative="0">
      <w:start w:val="3"/>
      <w:numFmt w:val="chineseCounting"/>
      <w:suff w:val="nothing"/>
      <w:lvlText w:val="（%1）"/>
      <w:lvlJc w:val="left"/>
      <w:rPr>
        <w:rFonts w:hint="eastAsia"/>
      </w:rPr>
    </w:lvl>
  </w:abstractNum>
  <w:abstractNum w:abstractNumId="4">
    <w:nsid w:val="20C62974"/>
    <w:multiLevelType w:val="singleLevel"/>
    <w:tmpl w:val="20C62974"/>
    <w:lvl w:ilvl="0" w:tentative="0">
      <w:start w:val="4"/>
      <w:numFmt w:val="chineseCounting"/>
      <w:suff w:val="nothing"/>
      <w:lvlText w:val="%1、"/>
      <w:lvlJc w:val="left"/>
      <w:rPr>
        <w:rFonts w:hint="eastAsia"/>
      </w:rPr>
    </w:lvl>
  </w:abstractNum>
  <w:abstractNum w:abstractNumId="5">
    <w:nsid w:val="2183D2BD"/>
    <w:multiLevelType w:val="singleLevel"/>
    <w:tmpl w:val="2183D2BD"/>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377777C1"/>
    <w:rsid w:val="087B4212"/>
    <w:rsid w:val="0ED87C76"/>
    <w:rsid w:val="1C3676F7"/>
    <w:rsid w:val="2DEE2B86"/>
    <w:rsid w:val="347F210D"/>
    <w:rsid w:val="377777C1"/>
    <w:rsid w:val="402F4D5C"/>
    <w:rsid w:val="455455A1"/>
    <w:rsid w:val="4BBE167C"/>
    <w:rsid w:val="4F65227C"/>
    <w:rsid w:val="538A68A0"/>
    <w:rsid w:val="539235EA"/>
    <w:rsid w:val="68D12BDD"/>
    <w:rsid w:val="6B9F7686"/>
    <w:rsid w:val="6EEC7845"/>
    <w:rsid w:val="73173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7240</Words>
  <Characters>7667</Characters>
  <Lines>0</Lines>
  <Paragraphs>0</Paragraphs>
  <TotalTime>0</TotalTime>
  <ScaleCrop>false</ScaleCrop>
  <LinksUpToDate>false</LinksUpToDate>
  <CharactersWithSpaces>7966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2021-09-07T00:42:00Z</dcterms:created>
  <dc:creator>Administrator</dc:creator>
  <cp:lastModifiedBy>东来</cp:lastModifiedBy>
  <cp:lastPrinted>2022-08-24T08:00:00Z</cp:lastPrinted>
  <dcterms:modified xsi:type="dcterms:W3CDTF">2023-09-22T12:58:05Z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3E3FA39064204D82AB59AFAE84FE75DE_13</vt:lpwstr>
  </property>
</Properties>
</file>