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450" w:lineRule="atLeast"/>
        <w:jc w:val="center"/>
        <w:rPr>
          <w:rFonts w:ascii="仿宋" w:hAnsi="仿宋" w:eastAsia="仿宋" w:cs="宋体"/>
          <w:color w:val="333333"/>
          <w:kern w:val="0"/>
          <w:sz w:val="44"/>
          <w:szCs w:val="44"/>
        </w:rPr>
      </w:pPr>
      <w:r>
        <w:rPr>
          <w:rFonts w:hint="eastAsia" w:ascii="仿宋" w:hAnsi="仿宋" w:eastAsia="仿宋" w:cs="宋体"/>
          <w:color w:val="333333"/>
          <w:kern w:val="0"/>
          <w:sz w:val="44"/>
          <w:szCs w:val="44"/>
        </w:rPr>
        <w:t>2021年度冷水滩区基层医疗卫生机构</w:t>
      </w:r>
    </w:p>
    <w:p>
      <w:pPr>
        <w:widowControl/>
        <w:shd w:val="clear" w:color="auto" w:fill="FFFFFF"/>
        <w:spacing w:line="450" w:lineRule="atLeast"/>
        <w:jc w:val="center"/>
        <w:rPr>
          <w:rFonts w:ascii="仿宋" w:hAnsi="仿宋" w:eastAsia="仿宋" w:cs="宋体"/>
          <w:color w:val="333333"/>
          <w:kern w:val="0"/>
          <w:szCs w:val="21"/>
        </w:rPr>
      </w:pPr>
      <w:r>
        <w:rPr>
          <w:rFonts w:hint="eastAsia" w:ascii="仿宋" w:hAnsi="仿宋" w:eastAsia="仿宋" w:cs="宋体"/>
          <w:color w:val="333333"/>
          <w:kern w:val="0"/>
          <w:sz w:val="44"/>
          <w:szCs w:val="44"/>
        </w:rPr>
        <w:t>专项资金绩效自评报告</w:t>
      </w:r>
    </w:p>
    <w:p>
      <w:pPr>
        <w:widowControl/>
        <w:shd w:val="clear" w:color="auto" w:fill="FFFFFF"/>
        <w:spacing w:line="300" w:lineRule="atLeast"/>
        <w:jc w:val="center"/>
        <w:rPr>
          <w:rFonts w:ascii="仿宋" w:hAnsi="仿宋" w:eastAsia="仿宋" w:cs="宋体"/>
          <w:color w:val="333333"/>
          <w:kern w:val="0"/>
          <w:szCs w:val="21"/>
        </w:rPr>
      </w:pPr>
      <w:r>
        <w:rPr>
          <w:rFonts w:hint="eastAsia" w:ascii="宋体" w:hAnsi="宋体" w:eastAsia="仿宋" w:cs="宋体"/>
          <w:color w:val="333333"/>
          <w:kern w:val="0"/>
          <w:sz w:val="36"/>
          <w:szCs w:val="36"/>
        </w:rPr>
        <w:t> </w:t>
      </w:r>
    </w:p>
    <w:p>
      <w:pPr>
        <w:widowControl/>
        <w:shd w:val="clear" w:color="auto" w:fill="FFFFFF"/>
        <w:spacing w:line="450" w:lineRule="atLeast"/>
        <w:rPr>
          <w:rFonts w:ascii="仿宋" w:hAnsi="仿宋" w:eastAsia="仿宋" w:cs="宋体"/>
          <w:color w:val="333333"/>
          <w:kern w:val="0"/>
          <w:szCs w:val="21"/>
        </w:rPr>
      </w:pPr>
      <w:r>
        <w:rPr>
          <w:rFonts w:hint="eastAsia" w:ascii="宋体" w:hAnsi="宋体" w:eastAsia="仿宋" w:cs="宋体"/>
          <w:color w:val="333333"/>
          <w:kern w:val="0"/>
          <w:sz w:val="28"/>
          <w:szCs w:val="28"/>
        </w:rPr>
        <w:t> </w:t>
      </w:r>
    </w:p>
    <w:p>
      <w:pPr>
        <w:outlineLvl w:val="0"/>
        <w:rPr>
          <w:rFonts w:ascii="仿宋" w:hAnsi="仿宋" w:eastAsia="仿宋"/>
          <w:bCs/>
          <w:color w:val="000000"/>
          <w:sz w:val="32"/>
          <w:szCs w:val="32"/>
        </w:rPr>
      </w:pPr>
      <w:r>
        <w:rPr>
          <w:rFonts w:hint="eastAsia" w:ascii="仿宋" w:hAnsi="仿宋" w:eastAsia="仿宋"/>
          <w:bCs/>
          <w:color w:val="000000"/>
          <w:sz w:val="32"/>
          <w:szCs w:val="32"/>
        </w:rPr>
        <w:t>一、项目概况</w:t>
      </w:r>
    </w:p>
    <w:p>
      <w:pPr>
        <w:spacing w:line="500" w:lineRule="exact"/>
        <w:rPr>
          <w:rFonts w:ascii="仿宋" w:hAnsi="仿宋" w:eastAsia="仿宋" w:cs="宋体"/>
          <w:color w:val="333333"/>
          <w:kern w:val="0"/>
          <w:sz w:val="32"/>
          <w:szCs w:val="32"/>
        </w:rPr>
      </w:pPr>
      <w:r>
        <w:rPr>
          <w:rFonts w:hint="eastAsia" w:ascii="仿宋" w:hAnsi="仿宋" w:eastAsia="仿宋" w:cs="宋体"/>
          <w:color w:val="333333"/>
          <w:kern w:val="0"/>
          <w:sz w:val="32"/>
          <w:szCs w:val="32"/>
        </w:rPr>
        <w:t>（一）项目单位基本情况：</w:t>
      </w:r>
    </w:p>
    <w:p>
      <w:pPr>
        <w:spacing w:line="500" w:lineRule="exact"/>
        <w:ind w:firstLine="640" w:firstLineChars="200"/>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2</w:t>
      </w:r>
      <w:r>
        <w:rPr>
          <w:rFonts w:hint="eastAsia" w:ascii="仿宋" w:hAnsi="仿宋" w:eastAsia="仿宋" w:cs="宋体"/>
          <w:color w:val="333333"/>
          <w:kern w:val="0"/>
          <w:sz w:val="32"/>
          <w:szCs w:val="32"/>
          <w:lang w:val="en-US" w:eastAsia="zh-CN"/>
        </w:rPr>
        <w:t>1</w:t>
      </w:r>
      <w:r>
        <w:rPr>
          <w:rFonts w:hint="eastAsia" w:ascii="仿宋" w:hAnsi="仿宋" w:eastAsia="仿宋" w:cs="宋体"/>
          <w:color w:val="333333"/>
          <w:kern w:val="0"/>
          <w:sz w:val="32"/>
          <w:szCs w:val="32"/>
        </w:rPr>
        <w:t>家基层医疗卫生单位（含1</w:t>
      </w:r>
      <w:r>
        <w:rPr>
          <w:rFonts w:hint="eastAsia" w:ascii="仿宋" w:hAnsi="仿宋" w:eastAsia="仿宋" w:cs="宋体"/>
          <w:color w:val="333333"/>
          <w:kern w:val="0"/>
          <w:sz w:val="32"/>
          <w:szCs w:val="32"/>
          <w:lang w:val="en-US" w:eastAsia="zh-CN"/>
        </w:rPr>
        <w:t>2</w:t>
      </w:r>
      <w:r>
        <w:rPr>
          <w:rFonts w:hint="eastAsia" w:ascii="仿宋" w:hAnsi="仿宋" w:eastAsia="仿宋" w:cs="宋体"/>
          <w:color w:val="333333"/>
          <w:kern w:val="0"/>
          <w:sz w:val="32"/>
          <w:szCs w:val="32"/>
        </w:rPr>
        <w:t>所乡镇卫生院、9所社区卫生服务中心），人员编制587，实有在岗人员767人。其中：副高职称7人，中级职称125人，初级及以下人员547人，工勤技能人员88人</w:t>
      </w:r>
      <w:r>
        <w:rPr>
          <w:rFonts w:hint="eastAsia" w:ascii="仿宋" w:hAnsi="仿宋" w:eastAsia="仿宋" w:cs="宋体"/>
          <w:color w:val="333333"/>
          <w:kern w:val="0"/>
          <w:sz w:val="32"/>
          <w:szCs w:val="32"/>
          <w:lang w:eastAsia="zh-CN"/>
        </w:rPr>
        <w:t>，</w:t>
      </w:r>
      <w:r>
        <w:rPr>
          <w:rFonts w:hint="eastAsia" w:ascii="仿宋" w:hAnsi="仿宋" w:eastAsia="仿宋" w:cs="宋体"/>
          <w:color w:val="333333"/>
          <w:kern w:val="0"/>
          <w:sz w:val="32"/>
          <w:szCs w:val="32"/>
        </w:rPr>
        <w:t>离退休人员188名。</w:t>
      </w:r>
    </w:p>
    <w:p>
      <w:pPr>
        <w:spacing w:line="500" w:lineRule="exac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（二）项目预算和绩效目标情况简介：</w:t>
      </w:r>
    </w:p>
    <w:p>
      <w:pPr>
        <w:spacing w:line="500" w:lineRule="exact"/>
        <w:ind w:firstLine="640" w:firstLineChars="200"/>
        <w:rPr>
          <w:rFonts w:ascii="仿宋" w:hAnsi="仿宋" w:eastAsia="仿宋" w:cs="宋体"/>
          <w:color w:val="333333"/>
          <w:kern w:val="0"/>
          <w:sz w:val="32"/>
          <w:szCs w:val="32"/>
        </w:rPr>
      </w:pPr>
      <w:r>
        <w:rPr>
          <w:rFonts w:hint="eastAsia" w:ascii="仿宋" w:hAnsi="仿宋" w:eastAsia="仿宋" w:cs="宋体"/>
          <w:color w:val="333333"/>
          <w:kern w:val="0"/>
          <w:sz w:val="32"/>
          <w:szCs w:val="32"/>
        </w:rPr>
        <w:t>1、基本公共卫生服务项目</w:t>
      </w:r>
    </w:p>
    <w:p>
      <w:pPr>
        <w:spacing w:line="500" w:lineRule="exact"/>
        <w:ind w:firstLine="640" w:firstLineChars="200"/>
        <w:rPr>
          <w:rFonts w:ascii="仿宋" w:hAnsi="仿宋" w:eastAsia="仿宋" w:cs="宋体"/>
          <w:color w:val="333333"/>
          <w:kern w:val="0"/>
          <w:sz w:val="32"/>
          <w:szCs w:val="32"/>
        </w:rPr>
      </w:pPr>
      <w:r>
        <w:rPr>
          <w:rFonts w:ascii="仿宋" w:hAnsi="仿宋" w:eastAsia="仿宋" w:cs="宋体"/>
          <w:color w:val="333333"/>
          <w:kern w:val="0"/>
          <w:sz w:val="32"/>
          <w:szCs w:val="32"/>
        </w:rPr>
        <w:t>国家基本公共卫生服务项目，是促进</w:t>
      </w:r>
      <w:r>
        <w:fldChar w:fldCharType="begin"/>
      </w:r>
      <w:r>
        <w:instrText xml:space="preserve"> HYPERLINK "https://baike.sogou.com/lemma/ShowInnerLink.htm?lemmaId=63429418&amp;ss_c=ssc.citiao.link" \t "_blank" </w:instrText>
      </w:r>
      <w:r>
        <w:fldChar w:fldCharType="separate"/>
      </w:r>
      <w:r>
        <w:rPr>
          <w:rFonts w:ascii="仿宋" w:hAnsi="仿宋" w:eastAsia="仿宋" w:cs="宋体"/>
          <w:color w:val="333333"/>
          <w:kern w:val="0"/>
          <w:sz w:val="32"/>
          <w:szCs w:val="32"/>
        </w:rPr>
        <w:t>基本公共卫生</w:t>
      </w:r>
      <w:r>
        <w:rPr>
          <w:rFonts w:ascii="仿宋" w:hAnsi="仿宋" w:eastAsia="仿宋" w:cs="宋体"/>
          <w:color w:val="333333"/>
          <w:kern w:val="0"/>
          <w:sz w:val="32"/>
          <w:szCs w:val="32"/>
        </w:rPr>
        <w:fldChar w:fldCharType="end"/>
      </w:r>
      <w:r>
        <w:rPr>
          <w:rFonts w:ascii="仿宋" w:hAnsi="仿宋" w:eastAsia="仿宋" w:cs="宋体"/>
          <w:color w:val="333333"/>
          <w:kern w:val="0"/>
          <w:sz w:val="32"/>
          <w:szCs w:val="32"/>
        </w:rPr>
        <w:t>服 务逐步均等化的重要内容，是深化</w:t>
      </w:r>
      <w:r>
        <w:fldChar w:fldCharType="begin"/>
      </w:r>
      <w:r>
        <w:instrText xml:space="preserve"> HYPERLINK "https://baike.sogou.com/lemma/ShowInnerLink.htm?lemmaId=70277958&amp;ss_c=ssc.citiao.link" \t "_blank" </w:instrText>
      </w:r>
      <w:r>
        <w:fldChar w:fldCharType="separate"/>
      </w:r>
      <w:r>
        <w:rPr>
          <w:rFonts w:ascii="仿宋" w:hAnsi="仿宋" w:eastAsia="仿宋" w:cs="宋体"/>
          <w:color w:val="333333"/>
          <w:kern w:val="0"/>
          <w:sz w:val="32"/>
          <w:szCs w:val="32"/>
        </w:rPr>
        <w:t>医药卫生体制改革</w:t>
      </w:r>
      <w:r>
        <w:rPr>
          <w:rFonts w:ascii="仿宋" w:hAnsi="仿宋" w:eastAsia="仿宋" w:cs="宋体"/>
          <w:color w:val="333333"/>
          <w:kern w:val="0"/>
          <w:sz w:val="32"/>
          <w:szCs w:val="32"/>
        </w:rPr>
        <w:fldChar w:fldCharType="end"/>
      </w:r>
      <w:r>
        <w:rPr>
          <w:rFonts w:ascii="仿宋" w:hAnsi="仿宋" w:eastAsia="仿宋" w:cs="宋体"/>
          <w:color w:val="333333"/>
          <w:kern w:val="0"/>
          <w:sz w:val="32"/>
          <w:szCs w:val="32"/>
        </w:rPr>
        <w:t>的重要工作。是我国政府针对当前城乡居民存在的主要健康问题，以儿童、孕产妇、老年人、慢性疾病患者为重点人群，面向全体居民免费提供的最基本的公共卫生服务。开展服务项目所需资金主要由政府承担，城乡居民可直接受益。国家基本公共卫生服务项目包括：城乡居民健康档案管理、健康教育、预防接种、0</w:t>
      </w:r>
      <w:r>
        <w:rPr>
          <w:rFonts w:hint="eastAsia" w:ascii="仿宋" w:hAnsi="仿宋" w:eastAsia="仿宋" w:cs="宋体"/>
          <w:color w:val="333333"/>
          <w:kern w:val="0"/>
          <w:sz w:val="32"/>
          <w:szCs w:val="32"/>
        </w:rPr>
        <w:t>-</w:t>
      </w:r>
      <w:r>
        <w:rPr>
          <w:rFonts w:ascii="仿宋" w:hAnsi="仿宋" w:eastAsia="仿宋" w:cs="宋体"/>
          <w:color w:val="333333"/>
          <w:kern w:val="0"/>
          <w:sz w:val="32"/>
          <w:szCs w:val="32"/>
        </w:rPr>
        <w:t>6岁儿童管理、</w:t>
      </w:r>
      <w:r>
        <w:fldChar w:fldCharType="begin"/>
      </w:r>
      <w:r>
        <w:instrText xml:space="preserve"> HYPERLINK "https://baike.sogou.com/lemma/ShowInnerLink.htm?lemmaId=63711101&amp;ss_c=ssc.citiao.link" \t "_blank" </w:instrText>
      </w:r>
      <w:r>
        <w:fldChar w:fldCharType="separate"/>
      </w:r>
      <w:r>
        <w:rPr>
          <w:rFonts w:ascii="仿宋" w:hAnsi="仿宋" w:eastAsia="仿宋" w:cs="宋体"/>
          <w:color w:val="333333"/>
          <w:kern w:val="0"/>
          <w:sz w:val="32"/>
          <w:szCs w:val="32"/>
        </w:rPr>
        <w:t>孕产妇健康管理</w:t>
      </w:r>
      <w:r>
        <w:rPr>
          <w:rFonts w:ascii="仿宋" w:hAnsi="仿宋" w:eastAsia="仿宋" w:cs="宋体"/>
          <w:color w:val="333333"/>
          <w:kern w:val="0"/>
          <w:sz w:val="32"/>
          <w:szCs w:val="32"/>
        </w:rPr>
        <w:fldChar w:fldCharType="end"/>
      </w:r>
      <w:r>
        <w:rPr>
          <w:rFonts w:ascii="仿宋" w:hAnsi="仿宋" w:eastAsia="仿宋" w:cs="宋体"/>
          <w:color w:val="333333"/>
          <w:kern w:val="0"/>
          <w:sz w:val="32"/>
          <w:szCs w:val="32"/>
        </w:rPr>
        <w:t>、</w:t>
      </w:r>
      <w:r>
        <w:fldChar w:fldCharType="begin"/>
      </w:r>
      <w:r>
        <w:instrText xml:space="preserve"> HYPERLINK "https://baike.sogou.com/lemma/ShowInnerLink.htm?lemmaId=140430354&amp;ss_c=ssc.citiao.link" \t "_blank" </w:instrText>
      </w:r>
      <w:r>
        <w:fldChar w:fldCharType="separate"/>
      </w:r>
      <w:r>
        <w:rPr>
          <w:rFonts w:ascii="仿宋" w:hAnsi="仿宋" w:eastAsia="仿宋" w:cs="宋体"/>
          <w:color w:val="333333"/>
          <w:kern w:val="0"/>
          <w:sz w:val="32"/>
          <w:szCs w:val="32"/>
        </w:rPr>
        <w:t>老年人健康管理</w:t>
      </w:r>
      <w:r>
        <w:rPr>
          <w:rFonts w:ascii="仿宋" w:hAnsi="仿宋" w:eastAsia="仿宋" w:cs="宋体"/>
          <w:color w:val="333333"/>
          <w:kern w:val="0"/>
          <w:sz w:val="32"/>
          <w:szCs w:val="32"/>
        </w:rPr>
        <w:fldChar w:fldCharType="end"/>
      </w:r>
      <w:r>
        <w:rPr>
          <w:rFonts w:ascii="仿宋" w:hAnsi="仿宋" w:eastAsia="仿宋" w:cs="宋体"/>
          <w:color w:val="333333"/>
          <w:kern w:val="0"/>
          <w:sz w:val="32"/>
          <w:szCs w:val="32"/>
        </w:rPr>
        <w:t>、</w:t>
      </w:r>
      <w:r>
        <w:fldChar w:fldCharType="begin"/>
      </w:r>
      <w:r>
        <w:instrText xml:space="preserve"> HYPERLINK "https://baike.sogou.com/lemma/ShowInnerLink.htm?lemmaId=140385520&amp;ss_c=ssc.citiao.link" \t "_blank" </w:instrText>
      </w:r>
      <w:r>
        <w:fldChar w:fldCharType="separate"/>
      </w:r>
      <w:r>
        <w:rPr>
          <w:rFonts w:ascii="仿宋" w:hAnsi="仿宋" w:eastAsia="仿宋" w:cs="宋体"/>
          <w:color w:val="333333"/>
          <w:kern w:val="0"/>
          <w:sz w:val="32"/>
          <w:szCs w:val="32"/>
        </w:rPr>
        <w:t>高血压患者健康管理</w:t>
      </w:r>
      <w:r>
        <w:rPr>
          <w:rFonts w:ascii="仿宋" w:hAnsi="仿宋" w:eastAsia="仿宋" w:cs="宋体"/>
          <w:color w:val="333333"/>
          <w:kern w:val="0"/>
          <w:sz w:val="32"/>
          <w:szCs w:val="32"/>
        </w:rPr>
        <w:fldChar w:fldCharType="end"/>
      </w:r>
      <w:r>
        <w:rPr>
          <w:rFonts w:ascii="仿宋" w:hAnsi="仿宋" w:eastAsia="仿宋" w:cs="宋体"/>
          <w:color w:val="333333"/>
          <w:kern w:val="0"/>
          <w:sz w:val="32"/>
          <w:szCs w:val="32"/>
        </w:rPr>
        <w:t>、</w:t>
      </w:r>
      <w:r>
        <w:fldChar w:fldCharType="begin"/>
      </w:r>
      <w:r>
        <w:instrText xml:space="preserve"> HYPERLINK "https://baike.sogou.com/lemma/ShowInnerLink.htm?lemmaId=5213292&amp;ss_c=ssc.citiao.link" \t "_blank" </w:instrText>
      </w:r>
      <w:r>
        <w:fldChar w:fldCharType="separate"/>
      </w:r>
      <w:r>
        <w:rPr>
          <w:rFonts w:ascii="仿宋" w:hAnsi="仿宋" w:eastAsia="仿宋" w:cs="宋体"/>
          <w:color w:val="333333"/>
          <w:kern w:val="0"/>
          <w:sz w:val="32"/>
          <w:szCs w:val="32"/>
        </w:rPr>
        <w:t>2型糖尿病</w:t>
      </w:r>
      <w:r>
        <w:rPr>
          <w:rFonts w:ascii="仿宋" w:hAnsi="仿宋" w:eastAsia="仿宋" w:cs="宋体"/>
          <w:color w:val="333333"/>
          <w:kern w:val="0"/>
          <w:sz w:val="32"/>
          <w:szCs w:val="32"/>
        </w:rPr>
        <w:fldChar w:fldCharType="end"/>
      </w:r>
      <w:r>
        <w:rPr>
          <w:rFonts w:ascii="仿宋" w:hAnsi="仿宋" w:eastAsia="仿宋" w:cs="宋体"/>
          <w:color w:val="333333"/>
          <w:kern w:val="0"/>
          <w:sz w:val="32"/>
          <w:szCs w:val="32"/>
        </w:rPr>
        <w:t>患者健康管理、重性</w:t>
      </w:r>
      <w:r>
        <w:fldChar w:fldCharType="begin"/>
      </w:r>
      <w:r>
        <w:instrText xml:space="preserve"> HYPERLINK "https://baike.sogou.com/lemma/ShowInnerLink.htm?lemmaId=572018&amp;ss_c=ssc.citiao.link" \t "_blank" </w:instrText>
      </w:r>
      <w:r>
        <w:fldChar w:fldCharType="separate"/>
      </w:r>
      <w:r>
        <w:rPr>
          <w:rFonts w:ascii="仿宋" w:hAnsi="仿宋" w:eastAsia="仿宋" w:cs="宋体"/>
          <w:color w:val="333333"/>
          <w:kern w:val="0"/>
          <w:sz w:val="32"/>
          <w:szCs w:val="32"/>
        </w:rPr>
        <w:t>精神病患者</w:t>
      </w:r>
      <w:r>
        <w:rPr>
          <w:rFonts w:ascii="仿宋" w:hAnsi="仿宋" w:eastAsia="仿宋" w:cs="宋体"/>
          <w:color w:val="333333"/>
          <w:kern w:val="0"/>
          <w:sz w:val="32"/>
          <w:szCs w:val="32"/>
        </w:rPr>
        <w:fldChar w:fldCharType="end"/>
      </w:r>
      <w:r>
        <w:rPr>
          <w:rFonts w:ascii="仿宋" w:hAnsi="仿宋" w:eastAsia="仿宋" w:cs="宋体"/>
          <w:color w:val="333333"/>
          <w:kern w:val="0"/>
          <w:sz w:val="32"/>
          <w:szCs w:val="32"/>
        </w:rPr>
        <w:t>健康管理、传染病及</w:t>
      </w:r>
      <w:r>
        <w:fldChar w:fldCharType="begin"/>
      </w:r>
      <w:r>
        <w:instrText xml:space="preserve"> HYPERLINK "https://baike.sogou.com/lemma/ShowInnerLink.htm?lemmaId=14630928&amp;ss_c=ssc.citiao.link" \t "_blank" </w:instrText>
      </w:r>
      <w:r>
        <w:fldChar w:fldCharType="separate"/>
      </w:r>
      <w:r>
        <w:rPr>
          <w:rFonts w:ascii="仿宋" w:hAnsi="仿宋" w:eastAsia="仿宋" w:cs="宋体"/>
          <w:color w:val="333333"/>
          <w:kern w:val="0"/>
          <w:sz w:val="32"/>
          <w:szCs w:val="32"/>
        </w:rPr>
        <w:t>突发公共卫生事件</w:t>
      </w:r>
      <w:r>
        <w:rPr>
          <w:rFonts w:ascii="仿宋" w:hAnsi="仿宋" w:eastAsia="仿宋" w:cs="宋体"/>
          <w:color w:val="333333"/>
          <w:kern w:val="0"/>
          <w:sz w:val="32"/>
          <w:szCs w:val="32"/>
        </w:rPr>
        <w:fldChar w:fldCharType="end"/>
      </w:r>
      <w:r>
        <w:rPr>
          <w:rFonts w:ascii="仿宋" w:hAnsi="仿宋" w:eastAsia="仿宋" w:cs="宋体"/>
          <w:color w:val="333333"/>
          <w:kern w:val="0"/>
          <w:sz w:val="32"/>
          <w:szCs w:val="32"/>
        </w:rPr>
        <w:t>报告和处理、</w:t>
      </w:r>
      <w:r>
        <w:fldChar w:fldCharType="begin"/>
      </w:r>
      <w:r>
        <w:instrText xml:space="preserve"> HYPERLINK "https://baike.sogou.com/lemma/ShowInnerLink.htm?lemmaId=100006841&amp;ss_c=ssc.citiao.link" \t "_blank" </w:instrText>
      </w:r>
      <w:r>
        <w:fldChar w:fldCharType="separate"/>
      </w:r>
      <w:r>
        <w:rPr>
          <w:rFonts w:ascii="仿宋" w:hAnsi="仿宋" w:eastAsia="仿宋" w:cs="宋体"/>
          <w:color w:val="333333"/>
          <w:kern w:val="0"/>
          <w:sz w:val="32"/>
          <w:szCs w:val="32"/>
        </w:rPr>
        <w:t>卫生监督协管</w:t>
      </w:r>
      <w:r>
        <w:rPr>
          <w:rFonts w:ascii="仿宋" w:hAnsi="仿宋" w:eastAsia="仿宋" w:cs="宋体"/>
          <w:color w:val="333333"/>
          <w:kern w:val="0"/>
          <w:sz w:val="32"/>
          <w:szCs w:val="32"/>
        </w:rPr>
        <w:fldChar w:fldCharType="end"/>
      </w:r>
      <w:r>
        <w:rPr>
          <w:rFonts w:ascii="仿宋" w:hAnsi="仿宋" w:eastAsia="仿宋" w:cs="宋体"/>
          <w:color w:val="333333"/>
          <w:kern w:val="0"/>
          <w:sz w:val="32"/>
          <w:szCs w:val="32"/>
        </w:rPr>
        <w:t>服务</w:t>
      </w:r>
      <w:r>
        <w:rPr>
          <w:rFonts w:hint="eastAsia" w:ascii="仿宋" w:hAnsi="仿宋" w:eastAsia="仿宋" w:cs="宋体"/>
          <w:color w:val="333333"/>
          <w:kern w:val="0"/>
          <w:sz w:val="32"/>
          <w:szCs w:val="32"/>
        </w:rPr>
        <w:t>、</w:t>
      </w:r>
      <w:r>
        <w:rPr>
          <w:rFonts w:ascii="仿宋" w:hAnsi="仿宋" w:eastAsia="仿宋" w:cs="宋体"/>
          <w:color w:val="333333"/>
          <w:kern w:val="0"/>
          <w:sz w:val="32"/>
          <w:szCs w:val="32"/>
        </w:rPr>
        <w:t>中医药服务</w:t>
      </w:r>
      <w:r>
        <w:rPr>
          <w:rFonts w:hint="eastAsia" w:ascii="仿宋" w:hAnsi="仿宋" w:eastAsia="仿宋" w:cs="宋体"/>
          <w:color w:val="333333"/>
          <w:kern w:val="0"/>
          <w:sz w:val="32"/>
          <w:szCs w:val="32"/>
        </w:rPr>
        <w:t>等</w:t>
      </w:r>
      <w:r>
        <w:rPr>
          <w:rFonts w:ascii="仿宋" w:hAnsi="仿宋" w:eastAsia="仿宋" w:cs="宋体"/>
          <w:color w:val="333333"/>
          <w:kern w:val="0"/>
          <w:sz w:val="32"/>
          <w:szCs w:val="32"/>
        </w:rPr>
        <w:t>。</w:t>
      </w:r>
    </w:p>
    <w:p>
      <w:pPr>
        <w:spacing w:line="500" w:lineRule="exact"/>
        <w:ind w:firstLine="800" w:firstLineChars="250"/>
        <w:rPr>
          <w:rFonts w:ascii="仿宋" w:hAnsi="仿宋" w:eastAsia="仿宋" w:cs="宋体"/>
          <w:color w:val="333333"/>
          <w:kern w:val="0"/>
          <w:sz w:val="32"/>
          <w:szCs w:val="32"/>
        </w:rPr>
      </w:pPr>
      <w:r>
        <w:rPr>
          <w:rFonts w:hint="eastAsia" w:ascii="仿宋" w:hAnsi="仿宋" w:eastAsia="仿宋" w:cs="宋体"/>
          <w:color w:val="333333"/>
          <w:kern w:val="0"/>
          <w:sz w:val="32"/>
          <w:szCs w:val="32"/>
        </w:rPr>
        <w:t>2、药品零差率销售补助项目</w:t>
      </w:r>
    </w:p>
    <w:p>
      <w:pPr>
        <w:spacing w:line="500" w:lineRule="exact"/>
        <w:ind w:firstLine="640" w:firstLineChars="200"/>
        <w:rPr>
          <w:rFonts w:ascii="仿宋" w:hAnsi="仿宋" w:eastAsia="仿宋" w:cs="宋体"/>
          <w:color w:val="333333"/>
          <w:kern w:val="0"/>
          <w:sz w:val="32"/>
          <w:szCs w:val="32"/>
        </w:rPr>
      </w:pPr>
      <w:r>
        <w:rPr>
          <w:rFonts w:hint="eastAsia" w:ascii="仿宋" w:hAnsi="仿宋" w:eastAsia="仿宋" w:cs="宋体"/>
          <w:color w:val="333333"/>
          <w:kern w:val="0"/>
          <w:sz w:val="32"/>
          <w:szCs w:val="32"/>
        </w:rPr>
        <w:t>全区各基层医疗卫生机构、行政村卫生室严格按照国家和省里有关规定，认真按照统一组织机构、统一招标平台、统一规范操作、统一网上采购、统一药物配送、统一零差价销售的“六个统一”要求，规范做好基本药物采购、配送、使用、报销等各项工作，切实执行相关制度。</w:t>
      </w:r>
    </w:p>
    <w:p>
      <w:pPr>
        <w:widowControl/>
        <w:shd w:val="clear" w:color="auto" w:fill="FFFFFF"/>
        <w:spacing w:line="450" w:lineRule="atLeast"/>
        <w:rPr>
          <w:rFonts w:ascii="仿宋" w:hAnsi="仿宋" w:eastAsia="仿宋" w:cs="宋体"/>
          <w:color w:val="333333"/>
          <w:kern w:val="0"/>
          <w:sz w:val="32"/>
          <w:szCs w:val="32"/>
        </w:rPr>
      </w:pPr>
      <w:r>
        <w:rPr>
          <w:rFonts w:hint="eastAsia" w:ascii="仿宋" w:hAnsi="仿宋" w:eastAsia="仿宋" w:cs="宋体"/>
          <w:color w:val="333333"/>
          <w:kern w:val="0"/>
          <w:sz w:val="32"/>
          <w:szCs w:val="32"/>
        </w:rPr>
        <w:t>二、项目组织实施情况</w:t>
      </w:r>
    </w:p>
    <w:p>
      <w:pPr>
        <w:rPr>
          <w:rFonts w:ascii="仿宋" w:hAnsi="仿宋" w:eastAsia="仿宋" w:cs="宋体"/>
          <w:color w:val="000000"/>
          <w:sz w:val="32"/>
          <w:szCs w:val="32"/>
        </w:rPr>
      </w:pPr>
      <w:r>
        <w:rPr>
          <w:rFonts w:hint="eastAsia" w:ascii="仿宋" w:hAnsi="仿宋" w:eastAsia="仿宋" w:cs="宋体"/>
          <w:color w:val="000000"/>
          <w:sz w:val="32"/>
          <w:szCs w:val="32"/>
        </w:rPr>
        <w:t>（一）基本公共卫生服务项目</w:t>
      </w:r>
    </w:p>
    <w:p>
      <w:pPr>
        <w:rPr>
          <w:rFonts w:ascii="仿宋" w:hAnsi="仿宋" w:eastAsia="仿宋" w:cs="宋体"/>
          <w:color w:val="000000"/>
          <w:sz w:val="32"/>
          <w:szCs w:val="32"/>
        </w:rPr>
      </w:pPr>
      <w:r>
        <w:rPr>
          <w:rFonts w:hint="eastAsia" w:ascii="仿宋" w:hAnsi="仿宋" w:eastAsia="仿宋" w:cs="宋体"/>
          <w:color w:val="000000"/>
          <w:sz w:val="32"/>
          <w:szCs w:val="32"/>
        </w:rPr>
        <w:t xml:space="preserve">    为加强全区基本公共卫生服务均等化工作的组织领导，确保基本公共卫生服务项目的有效落实，根据区卫健局、区财政局《关于进一步加强基本公共卫生服务绩效考核管理的通知》的要求，成立了基本公共卫生服务工作领导小组，领导小组设组长2人，副组长2人，成员4人，工作领导小组在区卫健局基层卫生股下设办公室，负责基本公卫组织管理工作。</w:t>
      </w:r>
    </w:p>
    <w:p>
      <w:pPr>
        <w:ind w:firstLine="600"/>
        <w:rPr>
          <w:rFonts w:ascii="仿宋" w:hAnsi="仿宋" w:eastAsia="仿宋" w:cs="宋体"/>
          <w:color w:val="000000"/>
          <w:sz w:val="32"/>
          <w:szCs w:val="32"/>
        </w:rPr>
      </w:pPr>
      <w:r>
        <w:rPr>
          <w:rFonts w:hint="eastAsia" w:ascii="仿宋" w:hAnsi="仿宋" w:eastAsia="仿宋" w:cs="宋体"/>
          <w:color w:val="000000"/>
          <w:sz w:val="32"/>
          <w:szCs w:val="32"/>
        </w:rPr>
        <w:t>工作领导小组负责全区基本公卫项目工作部署；负责全区基本公共卫生服务项目的统筹协调管理和组织实施；下达年度基本公共卫生服务项目工作计划、制定考核方案，开展公卫项目技术培训；负责全区基本公共卫生服务项目数据的收集整理、统计上报及项目工作总结；牵头组织全区基本公共卫生服务项目的绩效考核工作；基层医疗卫生机构负责对所辖服务区的居民基本公共卫生服务的具体实施工作。</w:t>
      </w:r>
    </w:p>
    <w:p>
      <w:pPr>
        <w:rPr>
          <w:rFonts w:ascii="仿宋" w:hAnsi="仿宋" w:eastAsia="仿宋" w:cs="宋体"/>
          <w:color w:val="000000"/>
          <w:sz w:val="32"/>
          <w:szCs w:val="32"/>
        </w:rPr>
      </w:pPr>
      <w:r>
        <w:rPr>
          <w:rFonts w:hint="eastAsia" w:ascii="仿宋" w:hAnsi="仿宋" w:eastAsia="仿宋" w:cs="宋体"/>
          <w:color w:val="000000"/>
          <w:sz w:val="32"/>
          <w:szCs w:val="32"/>
        </w:rPr>
        <w:t>（二）药品零差率销售补助项目</w:t>
      </w:r>
    </w:p>
    <w:p>
      <w:pPr>
        <w:ind w:firstLine="600"/>
        <w:rPr>
          <w:rFonts w:ascii="仿宋" w:hAnsi="仿宋" w:eastAsia="仿宋" w:cs="宋体"/>
          <w:color w:val="000000"/>
          <w:sz w:val="32"/>
          <w:szCs w:val="32"/>
        </w:rPr>
      </w:pPr>
      <w:r>
        <w:rPr>
          <w:rFonts w:hint="eastAsia" w:ascii="仿宋" w:hAnsi="仿宋" w:eastAsia="仿宋" w:cs="宋体"/>
          <w:color w:val="000000"/>
          <w:sz w:val="32"/>
          <w:szCs w:val="32"/>
        </w:rPr>
        <w:t>为巩固国家基本药物制度实施成果，区卫健局设立了基药股，全面负责全区国家基本药物制度实施与监督。按照“六个统一”要求，规范做好基本药物采购、配送、使用、报销等各项工作，切实执行相关制度。区卫健局定期组织基层医务人员对基本药物临床应用指南和处方集进行培训和考核；通过采购平台提供的网上监管系统，对采购双方的购销行为进行监管，对各基层医疗卫生机构采购药品的品种、数量、价格、回款、使用和药品生产经营企业参与集中采购、配送等情况进行动态核查。对采购周转金实行专款专用，根据各乡镇卫生院提交的供货清单、供货发票与网上签收单信息进行核对，及时完成对网上签收单和用款计划申请的审核确认，并及时向供货企业支付货款。</w:t>
      </w:r>
    </w:p>
    <w:p>
      <w:pPr>
        <w:widowControl/>
        <w:shd w:val="clear" w:color="auto" w:fill="FFFFFF"/>
        <w:spacing w:line="450" w:lineRule="atLeast"/>
        <w:rPr>
          <w:rFonts w:ascii="仿宋" w:hAnsi="仿宋" w:eastAsia="仿宋" w:cs="宋体"/>
          <w:color w:val="333333"/>
          <w:kern w:val="0"/>
          <w:sz w:val="32"/>
          <w:szCs w:val="32"/>
        </w:rPr>
      </w:pPr>
      <w:r>
        <w:rPr>
          <w:rFonts w:hint="eastAsia" w:ascii="仿宋" w:hAnsi="仿宋" w:eastAsia="仿宋" w:cs="宋体"/>
          <w:color w:val="333333"/>
          <w:kern w:val="0"/>
          <w:sz w:val="32"/>
          <w:szCs w:val="32"/>
        </w:rPr>
        <w:t>三、项目资金使用和管理情况</w:t>
      </w:r>
    </w:p>
    <w:p>
      <w:pPr>
        <w:widowControl/>
        <w:shd w:val="clear" w:color="auto" w:fill="FFFFFF"/>
        <w:spacing w:line="450" w:lineRule="atLeast"/>
        <w:rPr>
          <w:rFonts w:ascii="仿宋" w:hAnsi="仿宋" w:eastAsia="仿宋" w:cs="宋体"/>
          <w:color w:val="333333"/>
          <w:kern w:val="0"/>
          <w:sz w:val="32"/>
          <w:szCs w:val="32"/>
        </w:rPr>
      </w:pPr>
      <w:r>
        <w:rPr>
          <w:rFonts w:hint="eastAsia" w:ascii="仿宋" w:hAnsi="仿宋" w:eastAsia="仿宋" w:cs="宋体"/>
          <w:color w:val="333333"/>
          <w:kern w:val="0"/>
          <w:sz w:val="32"/>
          <w:szCs w:val="32"/>
        </w:rPr>
        <w:t>（一）项目资金安排落实、总投入情况</w:t>
      </w:r>
    </w:p>
    <w:p>
      <w:pPr>
        <w:ind w:firstLine="640" w:firstLineChars="200"/>
        <w:rPr>
          <w:rFonts w:hint="default" w:ascii="仿宋" w:hAnsi="仿宋" w:eastAsia="仿宋" w:cs="宋体"/>
          <w:color w:val="FF0000"/>
          <w:sz w:val="32"/>
          <w:szCs w:val="32"/>
          <w:lang w:val="en-US" w:eastAsia="zh-CN"/>
        </w:rPr>
      </w:pPr>
      <w:r>
        <w:rPr>
          <w:rFonts w:hint="eastAsia" w:ascii="仿宋" w:hAnsi="仿宋" w:eastAsia="仿宋"/>
          <w:color w:val="000000"/>
          <w:sz w:val="32"/>
          <w:szCs w:val="32"/>
        </w:rPr>
        <w:t>各基层医疗卫生机构2021年度卫计专项资金项目包括有：基本公共卫生服务专项、基本药物零差率销售补助专项。</w:t>
      </w:r>
      <w:r>
        <w:rPr>
          <w:rFonts w:hint="eastAsia" w:ascii="仿宋" w:hAnsi="仿宋" w:eastAsia="仿宋" w:cs="宋体"/>
          <w:color w:val="000000"/>
          <w:sz w:val="32"/>
          <w:szCs w:val="32"/>
        </w:rPr>
        <w:t>2021年度专项资金到位总额为</w:t>
      </w:r>
      <w:r>
        <w:rPr>
          <w:rFonts w:hint="eastAsia" w:ascii="仿宋" w:hAnsi="仿宋" w:eastAsia="仿宋" w:cs="宋体"/>
          <w:color w:val="auto"/>
          <w:sz w:val="32"/>
          <w:szCs w:val="32"/>
          <w:lang w:val="en-US" w:eastAsia="zh-CN"/>
        </w:rPr>
        <w:t>397.11万元。</w:t>
      </w:r>
      <w:bookmarkStart w:id="0" w:name="_GoBack"/>
      <w:bookmarkEnd w:id="0"/>
    </w:p>
    <w:p>
      <w:pPr>
        <w:widowControl/>
        <w:shd w:val="clear" w:color="auto" w:fill="FFFFFF"/>
        <w:spacing w:line="450" w:lineRule="atLeast"/>
        <w:rPr>
          <w:rFonts w:ascii="仿宋" w:hAnsi="仿宋" w:eastAsia="仿宋" w:cs="宋体"/>
          <w:color w:val="333333"/>
          <w:kern w:val="0"/>
          <w:sz w:val="32"/>
          <w:szCs w:val="32"/>
        </w:rPr>
      </w:pPr>
      <w:r>
        <w:rPr>
          <w:rFonts w:hint="eastAsia" w:ascii="仿宋" w:hAnsi="仿宋" w:eastAsia="仿宋" w:cs="宋体"/>
          <w:color w:val="333333"/>
          <w:kern w:val="0"/>
          <w:sz w:val="32"/>
          <w:szCs w:val="32"/>
        </w:rPr>
        <w:t>（二）项目资金管理情况</w:t>
      </w:r>
    </w:p>
    <w:p>
      <w:pPr>
        <w:widowControl/>
        <w:shd w:val="clear" w:color="auto" w:fill="FFFFFF"/>
        <w:spacing w:line="450" w:lineRule="atLeast"/>
        <w:ind w:firstLine="560"/>
        <w:rPr>
          <w:rFonts w:ascii="仿宋" w:hAnsi="仿宋" w:eastAsia="仿宋" w:cs="宋体"/>
          <w:color w:val="333333"/>
          <w:kern w:val="0"/>
          <w:sz w:val="32"/>
          <w:szCs w:val="32"/>
        </w:rPr>
      </w:pPr>
      <w:r>
        <w:rPr>
          <w:rFonts w:hint="eastAsia" w:ascii="仿宋" w:hAnsi="仿宋" w:eastAsia="仿宋" w:cs="宋体"/>
          <w:color w:val="333333"/>
          <w:kern w:val="0"/>
          <w:sz w:val="32"/>
          <w:szCs w:val="32"/>
        </w:rPr>
        <w:t>项目资金关系国计民生的大事，冷水滩区政府、区卫健局、财政局及基层卫生医疗部门对此项工作极为重视，为推动该项工作全面实施，作了以下几方的努力：</w:t>
      </w:r>
    </w:p>
    <w:p>
      <w:pPr>
        <w:widowControl/>
        <w:shd w:val="clear" w:color="auto" w:fill="FFFFFF"/>
        <w:spacing w:line="450" w:lineRule="atLeast"/>
        <w:ind w:firstLine="560"/>
        <w:rPr>
          <w:rFonts w:ascii="仿宋" w:hAnsi="仿宋" w:eastAsia="仿宋" w:cs="宋体"/>
          <w:color w:val="333333"/>
          <w:kern w:val="0"/>
          <w:sz w:val="32"/>
          <w:szCs w:val="32"/>
        </w:rPr>
      </w:pPr>
      <w:r>
        <w:rPr>
          <w:rFonts w:hint="eastAsia" w:ascii="仿宋" w:hAnsi="仿宋" w:eastAsia="仿宋" w:cs="宋体"/>
          <w:color w:val="333333"/>
          <w:kern w:val="0"/>
          <w:sz w:val="32"/>
          <w:szCs w:val="32"/>
        </w:rPr>
        <w:t>1、有组织领导，有目标要求</w:t>
      </w:r>
    </w:p>
    <w:p>
      <w:pPr>
        <w:widowControl/>
        <w:shd w:val="clear" w:color="auto" w:fill="FFFFFF"/>
        <w:spacing w:line="450" w:lineRule="atLeast"/>
        <w:ind w:firstLine="560"/>
        <w:rPr>
          <w:rFonts w:ascii="仿宋" w:hAnsi="仿宋" w:eastAsia="仿宋" w:cs="宋体"/>
          <w:color w:val="333333"/>
          <w:kern w:val="0"/>
          <w:sz w:val="32"/>
          <w:szCs w:val="32"/>
        </w:rPr>
      </w:pPr>
      <w:r>
        <w:rPr>
          <w:rFonts w:hint="eastAsia" w:ascii="仿宋" w:hAnsi="仿宋" w:eastAsia="仿宋" w:cs="宋体"/>
          <w:color w:val="333333"/>
          <w:kern w:val="0"/>
          <w:sz w:val="32"/>
          <w:szCs w:val="32"/>
        </w:rPr>
        <w:t>冷水滩卫健局于年初制定了《2021年冷水滩区卫生计生项目实施方案》，方案明确了工作目标和工作内容及要求，并成立了项目领导小组，下设办公室，做到有部门主导，有专人负责，有职责分工，从而为该项工作全面的付诸实施奠定了基础。</w:t>
      </w:r>
    </w:p>
    <w:p>
      <w:pPr>
        <w:widowControl/>
        <w:shd w:val="clear" w:color="auto" w:fill="FFFFFF"/>
        <w:spacing w:line="450" w:lineRule="atLeast"/>
        <w:rPr>
          <w:rFonts w:ascii="仿宋" w:hAnsi="仿宋" w:eastAsia="仿宋" w:cs="宋体"/>
          <w:color w:val="333333"/>
          <w:kern w:val="0"/>
          <w:sz w:val="32"/>
          <w:szCs w:val="32"/>
        </w:rPr>
      </w:pPr>
      <w:r>
        <w:rPr>
          <w:rFonts w:hint="eastAsia" w:ascii="宋体" w:hAnsi="宋体" w:eastAsia="仿宋" w:cs="宋体"/>
          <w:color w:val="333333"/>
          <w:kern w:val="0"/>
          <w:sz w:val="32"/>
          <w:szCs w:val="32"/>
        </w:rPr>
        <w:t>  </w:t>
      </w:r>
      <w:r>
        <w:rPr>
          <w:rFonts w:hint="eastAsia" w:ascii="仿宋" w:hAnsi="仿宋" w:eastAsia="仿宋" w:cs="宋体"/>
          <w:color w:val="333333"/>
          <w:kern w:val="0"/>
          <w:sz w:val="32"/>
          <w:szCs w:val="32"/>
        </w:rPr>
        <w:t>2、有管理督促，有考核评定</w:t>
      </w:r>
    </w:p>
    <w:p>
      <w:pPr>
        <w:widowControl/>
        <w:shd w:val="clear" w:color="auto" w:fill="FFFFFF"/>
        <w:spacing w:line="450" w:lineRule="atLeast"/>
        <w:rPr>
          <w:rFonts w:ascii="仿宋" w:hAnsi="仿宋" w:eastAsia="仿宋" w:cs="宋体"/>
          <w:color w:val="333333"/>
          <w:kern w:val="0"/>
          <w:sz w:val="32"/>
          <w:szCs w:val="32"/>
        </w:rPr>
      </w:pPr>
      <w:r>
        <w:rPr>
          <w:rFonts w:hint="eastAsia" w:ascii="宋体" w:hAnsi="宋体" w:eastAsia="仿宋" w:cs="宋体"/>
          <w:color w:val="333333"/>
          <w:kern w:val="0"/>
          <w:sz w:val="32"/>
          <w:szCs w:val="32"/>
        </w:rPr>
        <w:t>  </w:t>
      </w:r>
      <w:r>
        <w:rPr>
          <w:rFonts w:hint="eastAsia" w:ascii="仿宋" w:hAnsi="仿宋" w:eastAsia="仿宋" w:cs="宋体"/>
          <w:color w:val="333333"/>
          <w:kern w:val="0"/>
          <w:sz w:val="32"/>
          <w:szCs w:val="32"/>
        </w:rPr>
        <w:t>由区卫健局负责制定对执行部门严格、详细的考核评分细则，细则为基层部门制定了工作执行标准，主管部门形成常规性的督促检查，落实，形成上下齐抓共管的局面。</w:t>
      </w:r>
    </w:p>
    <w:p>
      <w:pPr>
        <w:widowControl/>
        <w:shd w:val="clear" w:color="auto" w:fill="FFFFFF"/>
        <w:spacing w:line="450" w:lineRule="atLeast"/>
        <w:ind w:firstLine="560"/>
        <w:rPr>
          <w:rFonts w:ascii="仿宋" w:hAnsi="仿宋" w:eastAsia="仿宋" w:cs="宋体"/>
          <w:color w:val="333333"/>
          <w:kern w:val="0"/>
          <w:sz w:val="32"/>
          <w:szCs w:val="32"/>
        </w:rPr>
      </w:pPr>
      <w:r>
        <w:rPr>
          <w:rFonts w:hint="eastAsia" w:ascii="仿宋" w:hAnsi="仿宋" w:eastAsia="仿宋" w:cs="宋体"/>
          <w:color w:val="333333"/>
          <w:kern w:val="0"/>
          <w:sz w:val="32"/>
          <w:szCs w:val="32"/>
        </w:rPr>
        <w:t>3、有资金安排，有管理制度</w:t>
      </w:r>
    </w:p>
    <w:p>
      <w:pPr>
        <w:widowControl/>
        <w:shd w:val="clear" w:color="auto" w:fill="FFFFFF"/>
        <w:spacing w:line="450" w:lineRule="atLeast"/>
        <w:ind w:firstLine="560"/>
        <w:rPr>
          <w:rFonts w:ascii="仿宋" w:hAnsi="仿宋" w:eastAsia="仿宋" w:cs="宋体"/>
          <w:color w:val="333333"/>
          <w:kern w:val="0"/>
          <w:sz w:val="32"/>
          <w:szCs w:val="32"/>
        </w:rPr>
      </w:pPr>
      <w:r>
        <w:rPr>
          <w:rFonts w:hint="eastAsia" w:ascii="仿宋" w:hAnsi="仿宋" w:eastAsia="仿宋" w:cs="宋体"/>
          <w:color w:val="333333"/>
          <w:kern w:val="0"/>
          <w:sz w:val="32"/>
          <w:szCs w:val="32"/>
        </w:rPr>
        <w:t>2021年卫生计生项目资金全部足额到位，资金使用按制度执行，做到专款专用，合理分配使用，发挥资金投入应有的绩效。</w:t>
      </w:r>
    </w:p>
    <w:p>
      <w:pPr>
        <w:outlineLvl w:val="0"/>
        <w:rPr>
          <w:rFonts w:ascii="仿宋" w:hAnsi="仿宋" w:eastAsia="仿宋"/>
          <w:bCs/>
          <w:color w:val="000000"/>
          <w:sz w:val="32"/>
          <w:szCs w:val="32"/>
        </w:rPr>
      </w:pPr>
      <w:r>
        <w:rPr>
          <w:rFonts w:hint="eastAsia" w:ascii="仿宋" w:hAnsi="仿宋" w:eastAsia="仿宋"/>
          <w:bCs/>
          <w:color w:val="000000"/>
          <w:sz w:val="32"/>
          <w:szCs w:val="32"/>
        </w:rPr>
        <w:t>四、项目绩效指标完成情况：</w:t>
      </w:r>
    </w:p>
    <w:p>
      <w:pPr>
        <w:widowControl/>
        <w:shd w:val="clear" w:color="auto" w:fill="FFFFFF"/>
        <w:spacing w:line="450" w:lineRule="atLeast"/>
        <w:ind w:firstLine="560"/>
        <w:rPr>
          <w:rFonts w:ascii="仿宋" w:hAnsi="仿宋" w:eastAsia="仿宋" w:cs="宋体"/>
          <w:color w:val="333333"/>
          <w:kern w:val="0"/>
          <w:sz w:val="32"/>
          <w:szCs w:val="32"/>
        </w:rPr>
      </w:pPr>
      <w:r>
        <w:rPr>
          <w:rFonts w:ascii="仿宋" w:hAnsi="仿宋" w:eastAsia="仿宋" w:cs="宋体"/>
          <w:color w:val="333333"/>
          <w:kern w:val="0"/>
          <w:sz w:val="32"/>
          <w:szCs w:val="32"/>
        </w:rPr>
        <w:t>（一）基本公共卫生服务项目。</w:t>
      </w:r>
    </w:p>
    <w:p>
      <w:pPr>
        <w:ind w:firstLine="640" w:firstLineChars="200"/>
        <w:rPr>
          <w:rFonts w:ascii="仿宋" w:hAnsi="仿宋" w:eastAsia="仿宋" w:cs="仿宋"/>
          <w:sz w:val="32"/>
          <w:szCs w:val="32"/>
        </w:rPr>
      </w:pPr>
      <w:r>
        <w:rPr>
          <w:rFonts w:hint="eastAsia" w:ascii="仿宋" w:hAnsi="仿宋" w:eastAsia="仿宋" w:cs="宋体"/>
          <w:color w:val="333333"/>
          <w:kern w:val="0"/>
          <w:sz w:val="32"/>
          <w:szCs w:val="32"/>
        </w:rPr>
        <w:t>2021年</w:t>
      </w:r>
      <w:r>
        <w:rPr>
          <w:rFonts w:ascii="仿宋" w:hAnsi="仿宋" w:eastAsia="仿宋" w:cs="宋体"/>
          <w:color w:val="333333"/>
          <w:kern w:val="0"/>
          <w:sz w:val="32"/>
          <w:szCs w:val="32"/>
        </w:rPr>
        <w:t>区</w:t>
      </w:r>
      <w:r>
        <w:rPr>
          <w:rFonts w:hint="eastAsia" w:ascii="仿宋" w:hAnsi="仿宋" w:eastAsia="仿宋" w:cs="宋体"/>
          <w:color w:val="333333"/>
          <w:kern w:val="0"/>
          <w:sz w:val="32"/>
          <w:szCs w:val="32"/>
        </w:rPr>
        <w:t>卫健局</w:t>
      </w:r>
      <w:r>
        <w:rPr>
          <w:rFonts w:ascii="仿宋" w:hAnsi="仿宋" w:eastAsia="仿宋" w:cs="宋体"/>
          <w:color w:val="333333"/>
          <w:kern w:val="0"/>
          <w:sz w:val="32"/>
          <w:szCs w:val="32"/>
        </w:rPr>
        <w:t>按照“倾斜基层、优化结构、突出重点、提高质量”的原则，狠抓基本公共卫生服务质量，进一步扩大服务覆盖面，提高服务规范程度，完成各项工作任务，城乡居民满意度进一步提高。城乡居民对基本公共卫生服务的综合满意率达90%以上，城乡居民健康意识不断加强，健康行为逐步形成。</w:t>
      </w:r>
      <w:r>
        <w:rPr>
          <w:rFonts w:ascii="仿宋" w:hAnsi="仿宋" w:eastAsia="仿宋" w:cs="宋体"/>
          <w:color w:val="333333"/>
          <w:kern w:val="0"/>
          <w:sz w:val="32"/>
          <w:szCs w:val="32"/>
        </w:rPr>
        <w:br w:type="textWrapping"/>
      </w:r>
      <w:r>
        <w:rPr>
          <w:rFonts w:ascii="仿宋" w:hAnsi="仿宋" w:eastAsia="仿宋" w:cs="宋体"/>
          <w:color w:val="333333"/>
          <w:kern w:val="0"/>
          <w:sz w:val="32"/>
          <w:szCs w:val="32"/>
        </w:rPr>
        <w:t>  </w:t>
      </w:r>
      <w:r>
        <w:rPr>
          <w:rFonts w:hint="eastAsia" w:ascii="仿宋" w:hAnsi="仿宋" w:eastAsia="仿宋" w:cs="仿宋"/>
          <w:sz w:val="32"/>
          <w:szCs w:val="32"/>
        </w:rPr>
        <w:t>1、居民健康档案管理：截至2021年底，全区建立居民健康档案45.3591万人份，建档率达81.96%。</w:t>
      </w:r>
    </w:p>
    <w:p>
      <w:pPr>
        <w:rPr>
          <w:rFonts w:ascii="仿宋" w:hAnsi="仿宋" w:eastAsia="仿宋" w:cs="仿宋"/>
          <w:sz w:val="32"/>
          <w:szCs w:val="32"/>
        </w:rPr>
      </w:pPr>
      <w:r>
        <w:rPr>
          <w:rFonts w:hint="eastAsia" w:ascii="仿宋" w:hAnsi="仿宋" w:eastAsia="仿宋" w:cs="仿宋"/>
          <w:sz w:val="32"/>
          <w:szCs w:val="32"/>
        </w:rPr>
        <w:t>  2、孕产妇健康管理项目：2021年我区孕产妇早期累计建册人数为4800人，早孕建卡率为92.8%；全区产前检查5次及以上孕妇4800人次。全区产妇产后访视人数为4762人，产后访视率为99.2%。</w:t>
      </w:r>
    </w:p>
    <w:p>
      <w:pPr>
        <w:rPr>
          <w:rFonts w:ascii="仿宋" w:hAnsi="仿宋" w:eastAsia="仿宋" w:cs="仿宋"/>
          <w:sz w:val="32"/>
          <w:szCs w:val="32"/>
        </w:rPr>
      </w:pPr>
      <w:r>
        <w:rPr>
          <w:rFonts w:hint="eastAsia" w:ascii="仿宋" w:hAnsi="仿宋" w:eastAsia="仿宋" w:cs="仿宋"/>
          <w:sz w:val="32"/>
          <w:szCs w:val="32"/>
        </w:rPr>
        <w:t>  3、老年人健康管理项目：我区采取制作宣传栏、张贴宣传海报、散发宣传单、电话预约、上门通知等多种形式增加65岁以上老年人健康体检的知晓率；2021年，我区累计建立65岁以上老年人健康档案3.7253万份，建档率达87%；本年度体检（完成实验室检查）2.6015人，体检率为69.8%。</w:t>
      </w:r>
    </w:p>
    <w:p>
      <w:pPr>
        <w:rPr>
          <w:rFonts w:ascii="仿宋" w:hAnsi="仿宋" w:eastAsia="仿宋" w:cs="仿宋"/>
          <w:sz w:val="32"/>
          <w:szCs w:val="32"/>
        </w:rPr>
      </w:pPr>
      <w:r>
        <w:rPr>
          <w:rFonts w:hint="eastAsia" w:ascii="仿宋" w:hAnsi="仿宋" w:eastAsia="仿宋" w:cs="仿宋"/>
          <w:sz w:val="32"/>
          <w:szCs w:val="32"/>
        </w:rPr>
        <w:t>  4、慢性病患者健康管理项目：全年推行慢性病登记报告制度，开展慢性病防控示范区的创建，有力推进了高血压、糖尿病患者的管理。2021年，全区累计建立高血压、糖尿病患者健康档案24216份、8514份。</w:t>
      </w:r>
    </w:p>
    <w:p>
      <w:pPr>
        <w:rPr>
          <w:rFonts w:ascii="仿宋" w:hAnsi="仿宋" w:eastAsia="仿宋" w:cs="仿宋"/>
          <w:sz w:val="32"/>
          <w:szCs w:val="32"/>
        </w:rPr>
      </w:pPr>
      <w:r>
        <w:rPr>
          <w:rFonts w:hint="eastAsia" w:ascii="仿宋" w:hAnsi="仿宋" w:eastAsia="仿宋" w:cs="仿宋"/>
          <w:sz w:val="32"/>
          <w:szCs w:val="32"/>
        </w:rPr>
        <w:t>  5、重性精神疾病患者管理项目：2021年，对已登记重性精神病患者2505人进行了建档和管理。</w:t>
      </w:r>
    </w:p>
    <w:p>
      <w:pPr>
        <w:widowControl/>
        <w:shd w:val="clear" w:color="auto" w:fill="FFFFFF"/>
        <w:spacing w:line="450" w:lineRule="atLeast"/>
        <w:ind w:firstLine="560"/>
        <w:rPr>
          <w:rFonts w:ascii="仿宋" w:hAnsi="仿宋" w:eastAsia="仿宋" w:cs="宋体"/>
          <w:color w:val="333333"/>
          <w:kern w:val="0"/>
          <w:sz w:val="32"/>
          <w:szCs w:val="32"/>
        </w:rPr>
      </w:pPr>
      <w:r>
        <w:rPr>
          <w:rFonts w:hint="eastAsia" w:ascii="仿宋" w:hAnsi="仿宋" w:eastAsia="仿宋" w:cs="宋体"/>
          <w:color w:val="333333"/>
          <w:kern w:val="0"/>
          <w:sz w:val="32"/>
          <w:szCs w:val="32"/>
        </w:rPr>
        <w:t>（二）药品零差率销售补助项目</w:t>
      </w:r>
    </w:p>
    <w:p>
      <w:pPr>
        <w:widowControl/>
        <w:shd w:val="clear" w:color="auto" w:fill="FFFFFF"/>
        <w:spacing w:line="450" w:lineRule="atLeast"/>
        <w:ind w:firstLine="560"/>
        <w:rPr>
          <w:rFonts w:ascii="仿宋" w:hAnsi="仿宋" w:eastAsia="仿宋" w:cs="宋体"/>
          <w:color w:val="333333"/>
          <w:kern w:val="0"/>
          <w:sz w:val="32"/>
          <w:szCs w:val="32"/>
        </w:rPr>
      </w:pPr>
      <w:r>
        <w:rPr>
          <w:rFonts w:hint="eastAsia" w:ascii="仿宋" w:hAnsi="仿宋" w:eastAsia="仿宋" w:cs="宋体"/>
          <w:color w:val="333333"/>
          <w:kern w:val="0"/>
          <w:sz w:val="32"/>
          <w:szCs w:val="32"/>
        </w:rPr>
        <w:t>我区药品零差率销售补助项目经过不断宣传、政策逐渐深入，效果惠及城乡居民，使城乡居民对基本药物制度项目服务的知晓率和满意度不断提高。</w:t>
      </w:r>
    </w:p>
    <w:p>
      <w:pPr>
        <w:widowControl/>
        <w:shd w:val="clear" w:color="auto" w:fill="FFFFFF"/>
        <w:spacing w:line="450" w:lineRule="atLeast"/>
        <w:ind w:firstLine="640" w:firstLineChars="200"/>
        <w:rPr>
          <w:rFonts w:ascii="仿宋" w:hAnsi="仿宋" w:eastAsia="仿宋" w:cs="宋体"/>
          <w:color w:val="333333"/>
          <w:kern w:val="0"/>
          <w:sz w:val="32"/>
          <w:szCs w:val="32"/>
        </w:rPr>
      </w:pPr>
      <w:r>
        <w:rPr>
          <w:rFonts w:hint="eastAsia" w:ascii="仿宋" w:hAnsi="仿宋" w:eastAsia="仿宋" w:cs="宋体"/>
          <w:color w:val="333333"/>
          <w:kern w:val="0"/>
          <w:sz w:val="32"/>
          <w:szCs w:val="32"/>
        </w:rPr>
        <w:t>1、基本医疗费用下降。各基层医疗机构实行基本药物制度后，据统计，基本药物制度实施前后对比，基层医疗机构药品销售金额下降25.23%，使用药品品种数下降41.62%，门急诊和住院次均费用中药品费用分别下降40.33%和28.69%，患者医药费用负担明显减轻。</w:t>
      </w:r>
    </w:p>
    <w:p>
      <w:pPr>
        <w:widowControl/>
        <w:shd w:val="clear" w:color="auto" w:fill="FFFFFF"/>
        <w:spacing w:line="450" w:lineRule="atLeast"/>
        <w:ind w:firstLine="560"/>
        <w:rPr>
          <w:rFonts w:ascii="仿宋" w:hAnsi="仿宋" w:eastAsia="仿宋" w:cs="宋体"/>
          <w:color w:val="333333"/>
          <w:kern w:val="0"/>
          <w:sz w:val="32"/>
          <w:szCs w:val="32"/>
        </w:rPr>
      </w:pPr>
      <w:r>
        <w:rPr>
          <w:rFonts w:hint="eastAsia" w:ascii="仿宋" w:hAnsi="仿宋" w:eastAsia="仿宋" w:cs="宋体"/>
          <w:color w:val="333333"/>
          <w:kern w:val="0"/>
          <w:sz w:val="32"/>
          <w:szCs w:val="32"/>
        </w:rPr>
        <w:t>2、临床用药渐趋合理。国家印发了新版基本药物临床应用指南和基本药物处方集后，市、区卫健局及时组织基层医疗机构负责人、医务人员进行了多次学习和培训，进一步规范医生的诊疗行为，用药更趋于合理，处方更为规范，过度用药得到了有效遏制。</w:t>
      </w:r>
    </w:p>
    <w:p>
      <w:pPr>
        <w:widowControl/>
        <w:shd w:val="clear" w:color="auto" w:fill="FFFFFF"/>
        <w:spacing w:line="450" w:lineRule="atLeast"/>
        <w:ind w:firstLine="560"/>
        <w:rPr>
          <w:rFonts w:ascii="仿宋" w:hAnsi="仿宋" w:eastAsia="仿宋" w:cs="宋体"/>
          <w:color w:val="333333"/>
          <w:kern w:val="0"/>
          <w:sz w:val="32"/>
          <w:szCs w:val="32"/>
        </w:rPr>
      </w:pPr>
      <w:r>
        <w:rPr>
          <w:rFonts w:hint="eastAsia" w:ascii="仿宋" w:hAnsi="仿宋" w:eastAsia="仿宋" w:cs="宋体"/>
          <w:color w:val="333333"/>
          <w:kern w:val="0"/>
          <w:sz w:val="32"/>
          <w:szCs w:val="32"/>
        </w:rPr>
        <w:t>3、药品更加安全有效。基本药物生产、配送和仓储比较规范。国家对基本药物品种实行了全覆盖抽验，保证群众基本用药更安全。</w:t>
      </w:r>
    </w:p>
    <w:p>
      <w:pPr>
        <w:widowControl/>
        <w:shd w:val="clear" w:color="auto" w:fill="FFFFFF"/>
        <w:spacing w:line="450" w:lineRule="atLeast"/>
        <w:rPr>
          <w:rFonts w:ascii="仿宋" w:hAnsi="仿宋" w:eastAsia="仿宋" w:cs="宋体"/>
          <w:color w:val="333333"/>
          <w:kern w:val="0"/>
          <w:sz w:val="32"/>
          <w:szCs w:val="32"/>
        </w:rPr>
      </w:pPr>
      <w:r>
        <w:rPr>
          <w:rFonts w:hint="eastAsia" w:ascii="仿宋" w:hAnsi="仿宋" w:eastAsia="仿宋" w:cs="宋体"/>
          <w:color w:val="333333"/>
          <w:kern w:val="0"/>
          <w:sz w:val="32"/>
          <w:szCs w:val="32"/>
        </w:rPr>
        <w:t>五、绩效自评得分等级结果</w:t>
      </w:r>
    </w:p>
    <w:p>
      <w:pPr>
        <w:widowControl/>
        <w:shd w:val="clear" w:color="auto" w:fill="FFFFFF"/>
        <w:spacing w:line="450" w:lineRule="atLeast"/>
        <w:ind w:firstLine="560"/>
        <w:rPr>
          <w:rFonts w:ascii="仿宋" w:hAnsi="仿宋" w:eastAsia="仿宋" w:cs="宋体"/>
          <w:color w:val="333333"/>
          <w:kern w:val="0"/>
          <w:sz w:val="32"/>
          <w:szCs w:val="32"/>
        </w:rPr>
      </w:pPr>
      <w:r>
        <w:rPr>
          <w:rFonts w:hint="eastAsia" w:ascii="仿宋" w:hAnsi="仿宋" w:eastAsia="仿宋" w:cs="宋体"/>
          <w:color w:val="333333"/>
          <w:kern w:val="0"/>
          <w:sz w:val="32"/>
          <w:szCs w:val="32"/>
        </w:rPr>
        <w:t>自我评定总分为90分，为优秀等次。</w:t>
      </w:r>
    </w:p>
    <w:p>
      <w:pPr>
        <w:rPr>
          <w:rFonts w:ascii="仿宋" w:hAnsi="仿宋" w:eastAsia="仿宋" w:cs="宋体"/>
          <w:color w:val="000000"/>
          <w:sz w:val="32"/>
          <w:szCs w:val="32"/>
        </w:rPr>
      </w:pPr>
      <w:r>
        <w:rPr>
          <w:rFonts w:hint="eastAsia" w:ascii="仿宋" w:hAnsi="仿宋" w:eastAsia="仿宋" w:cs="宋体"/>
          <w:color w:val="000000"/>
          <w:sz w:val="32"/>
          <w:szCs w:val="32"/>
        </w:rPr>
        <w:t>六、绩效自评工作的经验、问题和建议</w:t>
      </w:r>
    </w:p>
    <w:p>
      <w:pPr>
        <w:widowControl/>
        <w:shd w:val="clear" w:color="auto" w:fill="FFFFFF"/>
        <w:spacing w:line="450" w:lineRule="atLeast"/>
        <w:ind w:firstLine="640" w:firstLineChars="200"/>
        <w:rPr>
          <w:rFonts w:ascii="仿宋" w:hAnsi="仿宋" w:eastAsia="仿宋" w:cs="宋体"/>
          <w:color w:val="333333"/>
          <w:kern w:val="0"/>
          <w:sz w:val="32"/>
          <w:szCs w:val="32"/>
        </w:rPr>
      </w:pPr>
      <w:r>
        <w:rPr>
          <w:rFonts w:hint="eastAsia" w:ascii="仿宋" w:hAnsi="仿宋" w:eastAsia="仿宋" w:cs="宋体"/>
          <w:color w:val="333333"/>
          <w:kern w:val="0"/>
          <w:sz w:val="32"/>
          <w:szCs w:val="32"/>
        </w:rPr>
        <w:t>在此次考评中，为达到准确全面掌握我区卫生计生项目实施情况，我们一是收集下发相关的文件及检查情况资料；二是抽阅各具体项目实施台账和档案记录、整理保管情况，查阅了经费使用情况，现场勘察了办公场地使用，宣传教育情况，并拍摄了相应的照片，询问具体人员分工及其应承担的职责是否明确；三是收集了具体实施单位的财务状况、实施情况、自行考核情况等大批资料。然后再归纳整理，评定考核，得出正确的专项资金投放绩效评价。</w:t>
      </w:r>
    </w:p>
    <w:p>
      <w:pPr>
        <w:widowControl/>
        <w:shd w:val="clear" w:color="auto" w:fill="FFFFFF"/>
        <w:spacing w:line="450" w:lineRule="atLeast"/>
        <w:ind w:firstLine="560"/>
        <w:rPr>
          <w:rFonts w:ascii="仿宋" w:hAnsi="仿宋" w:eastAsia="仿宋" w:cs="宋体"/>
          <w:color w:val="333333"/>
          <w:kern w:val="0"/>
          <w:sz w:val="32"/>
          <w:szCs w:val="32"/>
        </w:rPr>
      </w:pPr>
      <w:r>
        <w:rPr>
          <w:rFonts w:hint="eastAsia" w:ascii="仿宋" w:hAnsi="仿宋" w:eastAsia="仿宋" w:cs="宋体"/>
          <w:color w:val="333333"/>
          <w:kern w:val="0"/>
          <w:sz w:val="32"/>
          <w:szCs w:val="32"/>
        </w:rPr>
        <w:t>2、绩效定性评价</w:t>
      </w:r>
    </w:p>
    <w:p>
      <w:pPr>
        <w:widowControl/>
        <w:shd w:val="clear" w:color="auto" w:fill="FFFFFF"/>
        <w:spacing w:line="450" w:lineRule="atLeast"/>
        <w:rPr>
          <w:rFonts w:ascii="仿宋" w:hAnsi="仿宋" w:eastAsia="仿宋" w:cs="宋体"/>
          <w:color w:val="333333"/>
          <w:kern w:val="0"/>
          <w:sz w:val="32"/>
          <w:szCs w:val="32"/>
        </w:rPr>
      </w:pPr>
      <w:r>
        <w:rPr>
          <w:rFonts w:hint="eastAsia" w:ascii="宋体" w:hAnsi="宋体" w:eastAsia="宋体" w:cs="宋体"/>
          <w:color w:val="333333"/>
          <w:kern w:val="0"/>
          <w:sz w:val="32"/>
          <w:szCs w:val="32"/>
        </w:rPr>
        <w:t>  </w:t>
      </w:r>
      <w:r>
        <w:rPr>
          <w:rFonts w:hint="eastAsia" w:ascii="仿宋" w:hAnsi="仿宋" w:eastAsia="仿宋" w:cs="宋体"/>
          <w:color w:val="333333"/>
          <w:kern w:val="0"/>
          <w:sz w:val="32"/>
          <w:szCs w:val="32"/>
        </w:rPr>
        <w:t>卫生计生服务是利国利民的重大项目，尽管其工作涉及面广，工作难做，但政府及责任部门措施得力，基层部门积极努力，取得预定的效果，居民的健康水平逐步得到提升，传染病源得到有效控制，常发病得到有防有治，儿童的免疫力得到加强，从而有效防止因病返贫现象，有明显的社会效益，以及因疾病减少体质提高的间接经济效益，人的健康精神状况改观带来的人文效益。</w:t>
      </w:r>
    </w:p>
    <w:p>
      <w:pPr>
        <w:ind w:firstLine="640" w:firstLineChars="200"/>
        <w:outlineLvl w:val="0"/>
        <w:rPr>
          <w:rFonts w:ascii="仿宋" w:hAnsi="仿宋" w:eastAsia="仿宋" w:cs="宋体"/>
          <w:color w:val="333333"/>
          <w:kern w:val="0"/>
          <w:sz w:val="32"/>
          <w:szCs w:val="32"/>
        </w:rPr>
      </w:pPr>
      <w:r>
        <w:rPr>
          <w:rFonts w:hint="eastAsia" w:ascii="仿宋" w:hAnsi="仿宋" w:eastAsia="仿宋"/>
          <w:bCs/>
          <w:color w:val="000000"/>
          <w:sz w:val="32"/>
          <w:szCs w:val="32"/>
        </w:rPr>
        <w:t>七、存在问题及建议：</w:t>
      </w:r>
    </w:p>
    <w:p>
      <w:pPr>
        <w:widowControl/>
        <w:shd w:val="clear" w:color="auto" w:fill="FFFFFF"/>
        <w:spacing w:line="450" w:lineRule="atLeast"/>
        <w:ind w:firstLine="560"/>
        <w:rPr>
          <w:rFonts w:ascii="仿宋" w:hAnsi="仿宋" w:eastAsia="仿宋" w:cs="宋体"/>
          <w:color w:val="333333"/>
          <w:kern w:val="0"/>
          <w:sz w:val="32"/>
          <w:szCs w:val="32"/>
        </w:rPr>
      </w:pPr>
      <w:r>
        <w:rPr>
          <w:rFonts w:hint="eastAsia" w:ascii="仿宋" w:hAnsi="仿宋" w:eastAsia="仿宋" w:cs="宋体"/>
          <w:color w:val="333333"/>
          <w:kern w:val="0"/>
          <w:sz w:val="32"/>
          <w:szCs w:val="32"/>
        </w:rPr>
        <w:t>我区卫生计生服务投入收到较好绩效，但也看到存在的问题：一是个别基层卫生宣传力度不够，健康知识讲座没达到要求，由于旧的思想影响，一些群众不予理解支持配合，把宣传发动做到最基层，还须迎难而上；二是个别基层卫生院的档案未及时整理归档，记录不全，必须加强，做到不重不漏；三是个别卫生院公共卫生场地未达到标准要求，应想办法解决；四是制定完整的考评细则，但年末并未按标准要求自我评价，之后应按要求完善；五是专项资金投入虽然已按标准投入，但仍然出现延迟拨付等现象，一些基层卫生院不得自筹资金全部完成任务，应加大投入额度；六是中医药健康管理尚未行起全面重视，工作未完全到位，今后应予弥补；七是未形成网络化信息健全管理，虽然各卫生院建立电子文档，但应建立信息网，以便全面掌握静态和动态情况，不断提升冷水滩区卫健行业服务水平。</w:t>
      </w:r>
    </w:p>
    <w:p>
      <w:pPr>
        <w:rPr>
          <w:rFonts w:ascii="仿宋" w:hAnsi="仿宋" w:eastAsia="仿宋"/>
          <w:sz w:val="32"/>
          <w:szCs w:val="32"/>
        </w:rPr>
      </w:pPr>
    </w:p>
    <w:p>
      <w:pPr>
        <w:rPr>
          <w:rFonts w:hint="eastAsia" w:ascii="仿宋" w:hAnsi="仿宋" w:eastAsia="仿宋"/>
          <w:sz w:val="32"/>
          <w:szCs w:val="32"/>
        </w:rPr>
      </w:pPr>
      <w:r>
        <w:rPr>
          <w:rFonts w:hint="eastAsia" w:ascii="仿宋" w:hAnsi="仿宋" w:eastAsia="仿宋"/>
          <w:sz w:val="32"/>
          <w:szCs w:val="32"/>
        </w:rPr>
        <w:t xml:space="preserve">                      冷水滩区卫生健康局</w:t>
      </w:r>
    </w:p>
    <w:p>
      <w:pPr>
        <w:rPr>
          <w:rFonts w:ascii="仿宋" w:hAnsi="仿宋" w:eastAsia="仿宋"/>
          <w:sz w:val="32"/>
          <w:szCs w:val="32"/>
        </w:rPr>
      </w:pPr>
      <w:r>
        <w:rPr>
          <w:rFonts w:hint="eastAsia" w:ascii="仿宋" w:hAnsi="仿宋" w:eastAsia="仿宋"/>
          <w:sz w:val="32"/>
          <w:szCs w:val="32"/>
        </w:rPr>
        <w:t xml:space="preserve">                       </w:t>
      </w:r>
      <w:r>
        <w:rPr>
          <w:rFonts w:ascii="仿宋" w:hAnsi="仿宋" w:eastAsia="仿宋"/>
          <w:sz w:val="32"/>
          <w:szCs w:val="32"/>
        </w:rPr>
        <w:t>2022年8月23日</w:t>
      </w:r>
    </w:p>
    <w:p>
      <w:pPr>
        <w:rPr>
          <w:rFonts w:ascii="仿宋" w:hAnsi="仿宋" w:eastAsia="仿宋"/>
          <w:sz w:val="32"/>
          <w:szCs w:val="32"/>
        </w:rPr>
      </w:pPr>
    </w:p>
    <w:p>
      <w:pPr>
        <w:rPr>
          <w:rFonts w:ascii="仿宋" w:hAnsi="仿宋" w:eastAsia="仿宋"/>
          <w:sz w:val="32"/>
          <w:szCs w:val="32"/>
        </w:rPr>
      </w:pPr>
    </w:p>
    <w:p>
      <w:pPr>
        <w:widowControl/>
        <w:spacing w:line="560" w:lineRule="exact"/>
        <w:rPr>
          <w:rFonts w:ascii="仿宋_GB2312" w:hAnsi="仿宋_GB2312" w:eastAsia="仿宋_GB2312" w:cs="仿宋_GB2312"/>
          <w:bCs/>
          <w:kern w:val="0"/>
          <w:sz w:val="32"/>
          <w:szCs w:val="32"/>
        </w:rPr>
      </w:pPr>
    </w:p>
    <w:p>
      <w:pPr>
        <w:widowControl/>
        <w:spacing w:line="560" w:lineRule="exact"/>
        <w:rPr>
          <w:rFonts w:ascii="仿宋_GB2312" w:hAnsi="仿宋_GB2312" w:eastAsia="仿宋_GB2312" w:cs="仿宋_GB2312"/>
          <w:sz w:val="32"/>
          <w:szCs w:val="32"/>
        </w:rPr>
      </w:pPr>
      <w:r>
        <w:rPr>
          <w:rFonts w:hint="eastAsia" w:ascii="仿宋_GB2312" w:hAnsi="仿宋_GB2312" w:eastAsia="仿宋_GB2312" w:cs="仿宋_GB2312"/>
          <w:bCs/>
          <w:kern w:val="0"/>
          <w:sz w:val="32"/>
          <w:szCs w:val="32"/>
        </w:rPr>
        <w:t>附件2</w:t>
      </w:r>
    </w:p>
    <w:p>
      <w:pPr>
        <w:widowControl/>
        <w:ind w:left="93"/>
        <w:jc w:val="center"/>
        <w:rPr>
          <w:rFonts w:ascii="方正小标宋简体" w:hAnsi="方正小标宋简体" w:eastAsia="方正小标宋简体" w:cs="方正小标宋简体"/>
          <w:kern w:val="0"/>
          <w:sz w:val="36"/>
          <w:szCs w:val="36"/>
        </w:rPr>
      </w:pPr>
      <w:r>
        <w:rPr>
          <w:rFonts w:hint="eastAsia" w:ascii="方正小标宋简体" w:hAnsi="方正小标宋简体" w:eastAsia="方正小标宋简体" w:cs="方正小标宋简体"/>
          <w:kern w:val="0"/>
          <w:sz w:val="36"/>
          <w:szCs w:val="36"/>
        </w:rPr>
        <w:t>2021年度财政专项（项目）资金绩效评价表</w:t>
      </w:r>
    </w:p>
    <w:p>
      <w:pPr>
        <w:widowControl/>
        <w:ind w:left="93"/>
        <w:jc w:val="center"/>
        <w:rPr>
          <w:rFonts w:ascii="方正小标宋简体" w:hAnsi="方正小标宋简体" w:eastAsia="方正小标宋简体" w:cs="方正小标宋简体"/>
          <w:kern w:val="0"/>
          <w:sz w:val="36"/>
          <w:szCs w:val="36"/>
        </w:rPr>
      </w:pPr>
    </w:p>
    <w:tbl>
      <w:tblPr>
        <w:tblStyle w:val="7"/>
        <w:tblW w:w="10787" w:type="dxa"/>
        <w:jc w:val="center"/>
        <w:tblLayout w:type="fixed"/>
        <w:tblCellMar>
          <w:top w:w="0" w:type="dxa"/>
          <w:left w:w="108" w:type="dxa"/>
          <w:bottom w:w="0" w:type="dxa"/>
          <w:right w:w="108" w:type="dxa"/>
        </w:tblCellMar>
      </w:tblPr>
      <w:tblGrid>
        <w:gridCol w:w="656"/>
        <w:gridCol w:w="710"/>
        <w:gridCol w:w="1275"/>
        <w:gridCol w:w="3080"/>
        <w:gridCol w:w="4502"/>
        <w:gridCol w:w="564"/>
      </w:tblGrid>
      <w:tr>
        <w:tblPrEx>
          <w:tblCellMar>
            <w:top w:w="0" w:type="dxa"/>
            <w:left w:w="108" w:type="dxa"/>
            <w:bottom w:w="0" w:type="dxa"/>
            <w:right w:w="108" w:type="dxa"/>
          </w:tblCellMar>
        </w:tblPrEx>
        <w:trPr>
          <w:tblHeader/>
          <w:jc w:val="center"/>
        </w:trPr>
        <w:tc>
          <w:tcPr>
            <w:tcW w:w="656" w:type="dxa"/>
            <w:tcBorders>
              <w:top w:val="single" w:color="auto" w:sz="4" w:space="0"/>
              <w:left w:val="single" w:color="auto" w:sz="4" w:space="0"/>
              <w:bottom w:val="nil"/>
              <w:right w:val="single" w:color="auto" w:sz="4" w:space="0"/>
            </w:tcBorders>
            <w:vAlign w:val="center"/>
          </w:tcPr>
          <w:p>
            <w:pPr>
              <w:widowControl/>
              <w:jc w:val="center"/>
              <w:rPr>
                <w:rFonts w:eastAsia="仿宋_GB2312"/>
                <w:b/>
                <w:bCs/>
                <w:color w:val="000000"/>
                <w:kern w:val="0"/>
                <w:sz w:val="20"/>
                <w:szCs w:val="20"/>
              </w:rPr>
            </w:pPr>
            <w:r>
              <w:rPr>
                <w:rFonts w:hint="eastAsia" w:eastAsia="仿宋_GB2312"/>
                <w:b/>
                <w:bCs/>
                <w:color w:val="000000"/>
                <w:kern w:val="0"/>
                <w:sz w:val="20"/>
                <w:szCs w:val="20"/>
              </w:rPr>
              <w:t>一级</w:t>
            </w:r>
          </w:p>
        </w:tc>
        <w:tc>
          <w:tcPr>
            <w:tcW w:w="710" w:type="dxa"/>
            <w:tcBorders>
              <w:top w:val="single" w:color="auto" w:sz="4" w:space="0"/>
              <w:left w:val="nil"/>
              <w:bottom w:val="nil"/>
              <w:right w:val="single" w:color="auto" w:sz="4" w:space="0"/>
            </w:tcBorders>
            <w:vAlign w:val="center"/>
          </w:tcPr>
          <w:p>
            <w:pPr>
              <w:widowControl/>
              <w:jc w:val="center"/>
              <w:rPr>
                <w:rFonts w:eastAsia="仿宋_GB2312"/>
                <w:b/>
                <w:bCs/>
                <w:color w:val="000000"/>
                <w:kern w:val="0"/>
                <w:sz w:val="20"/>
                <w:szCs w:val="20"/>
              </w:rPr>
            </w:pPr>
            <w:r>
              <w:rPr>
                <w:rFonts w:hint="eastAsia" w:eastAsia="仿宋_GB2312"/>
                <w:b/>
                <w:bCs/>
                <w:color w:val="000000"/>
                <w:kern w:val="0"/>
                <w:sz w:val="20"/>
                <w:szCs w:val="20"/>
              </w:rPr>
              <w:t>二级</w:t>
            </w:r>
          </w:p>
        </w:tc>
        <w:tc>
          <w:tcPr>
            <w:tcW w:w="1275" w:type="dxa"/>
            <w:vMerge w:val="restart"/>
            <w:tcBorders>
              <w:top w:val="single" w:color="auto" w:sz="4" w:space="0"/>
              <w:left w:val="single" w:color="auto" w:sz="4" w:space="0"/>
              <w:bottom w:val="single" w:color="000000" w:sz="4" w:space="0"/>
              <w:right w:val="single" w:color="auto" w:sz="4" w:space="0"/>
            </w:tcBorders>
            <w:vAlign w:val="center"/>
          </w:tcPr>
          <w:p>
            <w:pPr>
              <w:widowControl/>
              <w:jc w:val="center"/>
              <w:rPr>
                <w:rFonts w:eastAsia="仿宋_GB2312"/>
                <w:b/>
                <w:bCs/>
                <w:color w:val="000000"/>
                <w:kern w:val="0"/>
                <w:sz w:val="20"/>
                <w:szCs w:val="20"/>
              </w:rPr>
            </w:pPr>
            <w:r>
              <w:rPr>
                <w:rFonts w:hint="eastAsia" w:eastAsia="仿宋_GB2312"/>
                <w:b/>
                <w:bCs/>
                <w:color w:val="000000"/>
                <w:kern w:val="0"/>
                <w:sz w:val="20"/>
                <w:szCs w:val="20"/>
              </w:rPr>
              <w:t>三级指标</w:t>
            </w:r>
          </w:p>
        </w:tc>
        <w:tc>
          <w:tcPr>
            <w:tcW w:w="3080" w:type="dxa"/>
            <w:vMerge w:val="restart"/>
            <w:tcBorders>
              <w:top w:val="single" w:color="auto" w:sz="4" w:space="0"/>
              <w:left w:val="single" w:color="auto" w:sz="4" w:space="0"/>
              <w:bottom w:val="single" w:color="000000" w:sz="4" w:space="0"/>
              <w:right w:val="single" w:color="auto" w:sz="4" w:space="0"/>
            </w:tcBorders>
            <w:vAlign w:val="center"/>
          </w:tcPr>
          <w:p>
            <w:pPr>
              <w:widowControl/>
              <w:jc w:val="center"/>
              <w:rPr>
                <w:rFonts w:eastAsia="仿宋_GB2312"/>
                <w:b/>
                <w:bCs/>
                <w:color w:val="000000"/>
                <w:kern w:val="0"/>
                <w:sz w:val="20"/>
                <w:szCs w:val="20"/>
              </w:rPr>
            </w:pPr>
            <w:r>
              <w:rPr>
                <w:rFonts w:hint="eastAsia" w:eastAsia="仿宋_GB2312"/>
                <w:b/>
                <w:bCs/>
                <w:color w:val="000000"/>
                <w:kern w:val="0"/>
                <w:sz w:val="20"/>
                <w:szCs w:val="20"/>
              </w:rPr>
              <w:t>指标解释</w:t>
            </w:r>
          </w:p>
        </w:tc>
        <w:tc>
          <w:tcPr>
            <w:tcW w:w="4502" w:type="dxa"/>
            <w:vMerge w:val="restart"/>
            <w:tcBorders>
              <w:top w:val="single" w:color="auto" w:sz="4" w:space="0"/>
              <w:left w:val="single" w:color="auto" w:sz="4" w:space="0"/>
              <w:bottom w:val="single" w:color="000000" w:sz="4" w:space="0"/>
              <w:right w:val="single" w:color="auto" w:sz="4" w:space="0"/>
            </w:tcBorders>
            <w:vAlign w:val="center"/>
          </w:tcPr>
          <w:p>
            <w:pPr>
              <w:widowControl/>
              <w:jc w:val="center"/>
              <w:rPr>
                <w:rFonts w:eastAsia="仿宋_GB2312"/>
                <w:b/>
                <w:bCs/>
                <w:color w:val="000000"/>
                <w:kern w:val="0"/>
                <w:sz w:val="20"/>
                <w:szCs w:val="20"/>
              </w:rPr>
            </w:pPr>
            <w:r>
              <w:rPr>
                <w:rFonts w:hint="eastAsia" w:eastAsia="仿宋_GB2312"/>
                <w:b/>
                <w:bCs/>
                <w:color w:val="000000"/>
                <w:kern w:val="0"/>
                <w:sz w:val="20"/>
                <w:szCs w:val="20"/>
              </w:rPr>
              <w:t>指标说明</w:t>
            </w:r>
          </w:p>
        </w:tc>
        <w:tc>
          <w:tcPr>
            <w:tcW w:w="564" w:type="dxa"/>
            <w:vMerge w:val="restart"/>
            <w:tcBorders>
              <w:top w:val="single" w:color="auto" w:sz="4" w:space="0"/>
              <w:left w:val="single" w:color="auto" w:sz="4" w:space="0"/>
              <w:right w:val="single" w:color="auto" w:sz="4" w:space="0"/>
            </w:tcBorders>
            <w:vAlign w:val="center"/>
          </w:tcPr>
          <w:p>
            <w:pPr>
              <w:widowControl/>
              <w:jc w:val="center"/>
              <w:rPr>
                <w:rFonts w:eastAsia="仿宋_GB2312"/>
                <w:b/>
                <w:bCs/>
                <w:color w:val="000000"/>
                <w:kern w:val="0"/>
                <w:sz w:val="20"/>
                <w:szCs w:val="20"/>
              </w:rPr>
            </w:pPr>
            <w:r>
              <w:rPr>
                <w:rFonts w:hint="eastAsia" w:eastAsia="仿宋_GB2312"/>
                <w:b/>
                <w:bCs/>
                <w:color w:val="000000"/>
                <w:kern w:val="0"/>
                <w:sz w:val="20"/>
                <w:szCs w:val="20"/>
              </w:rPr>
              <w:t>得分</w:t>
            </w:r>
          </w:p>
        </w:tc>
      </w:tr>
      <w:tr>
        <w:tblPrEx>
          <w:tblCellMar>
            <w:top w:w="0" w:type="dxa"/>
            <w:left w:w="108" w:type="dxa"/>
            <w:bottom w:w="0" w:type="dxa"/>
            <w:right w:w="108" w:type="dxa"/>
          </w:tblCellMar>
        </w:tblPrEx>
        <w:trPr>
          <w:trHeight w:val="391" w:hRule="atLeast"/>
          <w:tblHeader/>
          <w:jc w:val="center"/>
        </w:trPr>
        <w:tc>
          <w:tcPr>
            <w:tcW w:w="656" w:type="dxa"/>
            <w:tcBorders>
              <w:top w:val="nil"/>
              <w:left w:val="single" w:color="auto" w:sz="4" w:space="0"/>
              <w:bottom w:val="single" w:color="auto" w:sz="4" w:space="0"/>
              <w:right w:val="single" w:color="auto" w:sz="4" w:space="0"/>
            </w:tcBorders>
            <w:vAlign w:val="center"/>
          </w:tcPr>
          <w:p>
            <w:pPr>
              <w:widowControl/>
              <w:jc w:val="center"/>
              <w:rPr>
                <w:rFonts w:eastAsia="仿宋_GB2312"/>
                <w:b/>
                <w:bCs/>
                <w:color w:val="000000"/>
                <w:kern w:val="0"/>
                <w:sz w:val="20"/>
                <w:szCs w:val="20"/>
              </w:rPr>
            </w:pPr>
            <w:r>
              <w:rPr>
                <w:rFonts w:hint="eastAsia" w:eastAsia="仿宋_GB2312"/>
                <w:b/>
                <w:bCs/>
                <w:color w:val="000000"/>
                <w:kern w:val="0"/>
                <w:sz w:val="20"/>
                <w:szCs w:val="20"/>
              </w:rPr>
              <w:t>指标</w:t>
            </w:r>
          </w:p>
        </w:tc>
        <w:tc>
          <w:tcPr>
            <w:tcW w:w="710" w:type="dxa"/>
            <w:tcBorders>
              <w:top w:val="nil"/>
              <w:left w:val="nil"/>
              <w:bottom w:val="single" w:color="auto" w:sz="4" w:space="0"/>
              <w:right w:val="single" w:color="auto" w:sz="4" w:space="0"/>
            </w:tcBorders>
            <w:vAlign w:val="center"/>
          </w:tcPr>
          <w:p>
            <w:pPr>
              <w:widowControl/>
              <w:jc w:val="center"/>
              <w:rPr>
                <w:rFonts w:eastAsia="仿宋_GB2312"/>
                <w:b/>
                <w:bCs/>
                <w:color w:val="000000"/>
                <w:kern w:val="0"/>
                <w:sz w:val="20"/>
                <w:szCs w:val="20"/>
              </w:rPr>
            </w:pPr>
            <w:r>
              <w:rPr>
                <w:rFonts w:hint="eastAsia" w:eastAsia="仿宋_GB2312"/>
                <w:b/>
                <w:bCs/>
                <w:color w:val="000000"/>
                <w:kern w:val="0"/>
                <w:sz w:val="20"/>
                <w:szCs w:val="20"/>
              </w:rPr>
              <w:t>指标</w:t>
            </w:r>
          </w:p>
        </w:tc>
        <w:tc>
          <w:tcPr>
            <w:tcW w:w="1275"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eastAsia="仿宋_GB2312"/>
                <w:b/>
                <w:bCs/>
                <w:color w:val="000000"/>
                <w:kern w:val="0"/>
                <w:sz w:val="20"/>
                <w:szCs w:val="20"/>
              </w:rPr>
            </w:pPr>
          </w:p>
        </w:tc>
        <w:tc>
          <w:tcPr>
            <w:tcW w:w="3080"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eastAsia="仿宋_GB2312"/>
                <w:b/>
                <w:bCs/>
                <w:color w:val="000000"/>
                <w:kern w:val="0"/>
                <w:sz w:val="20"/>
                <w:szCs w:val="20"/>
              </w:rPr>
            </w:pPr>
          </w:p>
        </w:tc>
        <w:tc>
          <w:tcPr>
            <w:tcW w:w="4502"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eastAsia="仿宋_GB2312"/>
                <w:b/>
                <w:bCs/>
                <w:color w:val="000000"/>
                <w:kern w:val="0"/>
                <w:sz w:val="20"/>
                <w:szCs w:val="20"/>
              </w:rPr>
            </w:pPr>
          </w:p>
        </w:tc>
        <w:tc>
          <w:tcPr>
            <w:tcW w:w="564" w:type="dxa"/>
            <w:vMerge w:val="continue"/>
            <w:tcBorders>
              <w:left w:val="single" w:color="auto" w:sz="4" w:space="0"/>
              <w:bottom w:val="single" w:color="000000" w:sz="4" w:space="0"/>
              <w:right w:val="single" w:color="auto" w:sz="4" w:space="0"/>
            </w:tcBorders>
          </w:tcPr>
          <w:p>
            <w:pPr>
              <w:widowControl/>
              <w:jc w:val="left"/>
              <w:rPr>
                <w:rFonts w:eastAsia="仿宋_GB2312"/>
                <w:b/>
                <w:bCs/>
                <w:color w:val="000000"/>
                <w:kern w:val="0"/>
                <w:sz w:val="20"/>
                <w:szCs w:val="20"/>
              </w:rPr>
            </w:pPr>
          </w:p>
        </w:tc>
      </w:tr>
      <w:tr>
        <w:tblPrEx>
          <w:tblCellMar>
            <w:top w:w="0" w:type="dxa"/>
            <w:left w:w="108" w:type="dxa"/>
            <w:bottom w:w="0" w:type="dxa"/>
            <w:right w:w="108" w:type="dxa"/>
          </w:tblCellMar>
        </w:tblPrEx>
        <w:trPr>
          <w:jc w:val="center"/>
        </w:trPr>
        <w:tc>
          <w:tcPr>
            <w:tcW w:w="656" w:type="dxa"/>
            <w:vMerge w:val="restart"/>
            <w:tcBorders>
              <w:top w:val="nil"/>
              <w:left w:val="single" w:color="auto" w:sz="4" w:space="0"/>
              <w:bottom w:val="single" w:color="000000" w:sz="4" w:space="0"/>
              <w:right w:val="single" w:color="auto" w:sz="4" w:space="0"/>
            </w:tcBorders>
            <w:vAlign w:val="center"/>
          </w:tcPr>
          <w:p>
            <w:pPr>
              <w:widowControl/>
              <w:spacing w:line="280" w:lineRule="exact"/>
              <w:jc w:val="center"/>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投入</w:t>
            </w:r>
          </w:p>
          <w:p>
            <w:pPr>
              <w:widowControl/>
              <w:spacing w:line="280" w:lineRule="exact"/>
              <w:jc w:val="center"/>
              <w:rPr>
                <w:rFonts w:ascii="宋体"/>
                <w:color w:val="000000"/>
                <w:kern w:val="0"/>
                <w:sz w:val="24"/>
              </w:rPr>
            </w:pPr>
            <w:r>
              <w:rPr>
                <w:rFonts w:hint="eastAsia" w:ascii="仿宋_GB2312" w:hAnsi="宋体" w:eastAsia="仿宋_GB2312"/>
                <w:color w:val="000000"/>
                <w:kern w:val="0"/>
                <w:sz w:val="20"/>
                <w:szCs w:val="20"/>
              </w:rPr>
              <w:t>（</w:t>
            </w:r>
            <w:r>
              <w:rPr>
                <w:rFonts w:ascii="仿宋_GB2312" w:hAnsi="宋体" w:eastAsia="仿宋_GB2312"/>
                <w:color w:val="000000"/>
                <w:kern w:val="0"/>
                <w:sz w:val="20"/>
                <w:szCs w:val="20"/>
              </w:rPr>
              <w:t>20</w:t>
            </w:r>
            <w:r>
              <w:rPr>
                <w:rFonts w:hint="eastAsia" w:ascii="仿宋_GB2312" w:hAnsi="宋体" w:eastAsia="仿宋_GB2312"/>
                <w:color w:val="000000"/>
                <w:kern w:val="0"/>
                <w:sz w:val="20"/>
                <w:szCs w:val="20"/>
              </w:rPr>
              <w:t>分）</w:t>
            </w:r>
          </w:p>
        </w:tc>
        <w:tc>
          <w:tcPr>
            <w:tcW w:w="710" w:type="dxa"/>
            <w:vMerge w:val="restart"/>
            <w:tcBorders>
              <w:top w:val="nil"/>
              <w:left w:val="single" w:color="auto" w:sz="4" w:space="0"/>
              <w:bottom w:val="single" w:color="000000" w:sz="4" w:space="0"/>
              <w:right w:val="single" w:color="auto" w:sz="4" w:space="0"/>
            </w:tcBorders>
            <w:vAlign w:val="center"/>
          </w:tcPr>
          <w:p>
            <w:pPr>
              <w:widowControl/>
              <w:spacing w:line="280" w:lineRule="exact"/>
              <w:jc w:val="center"/>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项目立项</w:t>
            </w:r>
          </w:p>
          <w:p>
            <w:pPr>
              <w:widowControl/>
              <w:spacing w:line="280" w:lineRule="exact"/>
              <w:jc w:val="center"/>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w:t>
            </w:r>
            <w:r>
              <w:rPr>
                <w:rFonts w:ascii="仿宋_GB2312" w:hAnsi="宋体" w:eastAsia="仿宋_GB2312"/>
                <w:color w:val="000000"/>
                <w:kern w:val="0"/>
                <w:sz w:val="20"/>
                <w:szCs w:val="20"/>
              </w:rPr>
              <w:t>12</w:t>
            </w:r>
            <w:r>
              <w:rPr>
                <w:rFonts w:hint="eastAsia" w:ascii="仿宋_GB2312" w:hAnsi="宋体" w:eastAsia="仿宋_GB2312"/>
                <w:color w:val="000000"/>
                <w:kern w:val="0"/>
                <w:sz w:val="20"/>
                <w:szCs w:val="20"/>
              </w:rPr>
              <w:t>分）</w:t>
            </w:r>
          </w:p>
        </w:tc>
        <w:tc>
          <w:tcPr>
            <w:tcW w:w="1275" w:type="dxa"/>
            <w:vMerge w:val="restart"/>
            <w:tcBorders>
              <w:top w:val="nil"/>
              <w:left w:val="single" w:color="auto" w:sz="4" w:space="0"/>
              <w:bottom w:val="single" w:color="000000" w:sz="4" w:space="0"/>
              <w:right w:val="single" w:color="auto" w:sz="4" w:space="0"/>
            </w:tcBorders>
            <w:vAlign w:val="center"/>
          </w:tcPr>
          <w:p>
            <w:pPr>
              <w:widowControl/>
              <w:spacing w:line="280" w:lineRule="exact"/>
              <w:jc w:val="center"/>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项目立项规范性</w:t>
            </w:r>
          </w:p>
          <w:p>
            <w:pPr>
              <w:widowControl/>
              <w:spacing w:line="280" w:lineRule="exact"/>
              <w:jc w:val="center"/>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w:t>
            </w:r>
            <w:r>
              <w:rPr>
                <w:rFonts w:ascii="仿宋_GB2312" w:hAnsi="宋体" w:eastAsia="仿宋_GB2312"/>
                <w:color w:val="000000"/>
                <w:kern w:val="0"/>
                <w:sz w:val="20"/>
                <w:szCs w:val="20"/>
              </w:rPr>
              <w:t>4</w:t>
            </w:r>
            <w:r>
              <w:rPr>
                <w:rFonts w:hint="eastAsia" w:ascii="仿宋_GB2312" w:hAnsi="宋体" w:eastAsia="仿宋_GB2312"/>
                <w:color w:val="000000"/>
                <w:kern w:val="0"/>
                <w:sz w:val="20"/>
                <w:szCs w:val="20"/>
              </w:rPr>
              <w:t>分）</w:t>
            </w:r>
          </w:p>
        </w:tc>
        <w:tc>
          <w:tcPr>
            <w:tcW w:w="3080" w:type="dxa"/>
            <w:vMerge w:val="restart"/>
            <w:tcBorders>
              <w:top w:val="nil"/>
              <w:left w:val="single" w:color="auto" w:sz="4" w:space="0"/>
              <w:bottom w:val="single" w:color="000000" w:sz="4" w:space="0"/>
              <w:right w:val="single" w:color="auto" w:sz="4" w:space="0"/>
            </w:tcBorders>
            <w:vAlign w:val="center"/>
          </w:tcPr>
          <w:p>
            <w:pPr>
              <w:widowControl/>
              <w:spacing w:line="280" w:lineRule="exact"/>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项目的申请、设立过程是否符合相关要求，用以反映和考核项目立项的规范情况。</w:t>
            </w:r>
          </w:p>
        </w:tc>
        <w:tc>
          <w:tcPr>
            <w:tcW w:w="4502" w:type="dxa"/>
            <w:tcBorders>
              <w:top w:val="nil"/>
              <w:left w:val="nil"/>
              <w:bottom w:val="nil"/>
              <w:right w:val="single" w:color="auto" w:sz="4" w:space="0"/>
            </w:tcBorders>
            <w:vAlign w:val="center"/>
          </w:tcPr>
          <w:p>
            <w:pPr>
              <w:widowControl/>
              <w:spacing w:line="280" w:lineRule="exact"/>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评价要点：</w:t>
            </w:r>
          </w:p>
        </w:tc>
        <w:tc>
          <w:tcPr>
            <w:tcW w:w="564" w:type="dxa"/>
            <w:tcBorders>
              <w:top w:val="nil"/>
              <w:left w:val="nil"/>
              <w:bottom w:val="nil"/>
              <w:right w:val="single" w:color="auto" w:sz="4" w:space="0"/>
            </w:tcBorders>
          </w:tcPr>
          <w:p>
            <w:pPr>
              <w:widowControl/>
              <w:spacing w:line="280" w:lineRule="exact"/>
              <w:rPr>
                <w:rFonts w:ascii="宋体"/>
                <w:color w:val="000000"/>
                <w:kern w:val="0"/>
                <w:sz w:val="24"/>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宋体"/>
                <w:color w:val="000000"/>
                <w:kern w:val="0"/>
                <w:sz w:val="24"/>
              </w:rPr>
            </w:pPr>
          </w:p>
        </w:tc>
        <w:tc>
          <w:tcPr>
            <w:tcW w:w="710"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仿宋_GB2312" w:hAnsi="宋体" w:eastAsia="仿宋_GB2312"/>
                <w:color w:val="000000"/>
                <w:kern w:val="0"/>
                <w:sz w:val="20"/>
                <w:szCs w:val="20"/>
              </w:rPr>
            </w:pPr>
          </w:p>
        </w:tc>
        <w:tc>
          <w:tcPr>
            <w:tcW w:w="1275"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仿宋_GB2312" w:hAnsi="宋体" w:eastAsia="仿宋_GB2312"/>
                <w:color w:val="000000"/>
                <w:kern w:val="0"/>
                <w:sz w:val="20"/>
                <w:szCs w:val="20"/>
              </w:rPr>
            </w:pPr>
          </w:p>
        </w:tc>
        <w:tc>
          <w:tcPr>
            <w:tcW w:w="3080"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仿宋_GB2312" w:hAnsi="宋体" w:eastAsia="仿宋_GB2312"/>
                <w:color w:val="000000"/>
                <w:kern w:val="0"/>
                <w:sz w:val="20"/>
                <w:szCs w:val="20"/>
              </w:rPr>
            </w:pPr>
          </w:p>
        </w:tc>
        <w:tc>
          <w:tcPr>
            <w:tcW w:w="4502" w:type="dxa"/>
            <w:tcBorders>
              <w:top w:val="nil"/>
              <w:left w:val="nil"/>
              <w:bottom w:val="nil"/>
              <w:right w:val="single" w:color="auto" w:sz="4" w:space="0"/>
            </w:tcBorders>
            <w:vAlign w:val="center"/>
          </w:tcPr>
          <w:p>
            <w:pPr>
              <w:widowControl/>
              <w:spacing w:line="280" w:lineRule="exact"/>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①项目是否按照规定的程序申请设立；</w:t>
            </w:r>
          </w:p>
        </w:tc>
        <w:tc>
          <w:tcPr>
            <w:tcW w:w="564" w:type="dxa"/>
            <w:tcBorders>
              <w:top w:val="nil"/>
              <w:left w:val="nil"/>
              <w:bottom w:val="nil"/>
              <w:right w:val="single" w:color="auto" w:sz="4" w:space="0"/>
            </w:tcBorders>
          </w:tcPr>
          <w:p>
            <w:pPr>
              <w:widowControl/>
              <w:spacing w:line="280" w:lineRule="exact"/>
              <w:rPr>
                <w:rFonts w:ascii="宋体"/>
                <w:color w:val="000000"/>
                <w:kern w:val="0"/>
                <w:sz w:val="24"/>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宋体"/>
                <w:color w:val="000000"/>
                <w:kern w:val="0"/>
                <w:sz w:val="24"/>
              </w:rPr>
            </w:pPr>
          </w:p>
        </w:tc>
        <w:tc>
          <w:tcPr>
            <w:tcW w:w="710"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仿宋_GB2312" w:hAnsi="宋体" w:eastAsia="仿宋_GB2312"/>
                <w:color w:val="000000"/>
                <w:kern w:val="0"/>
                <w:sz w:val="20"/>
                <w:szCs w:val="20"/>
              </w:rPr>
            </w:pPr>
          </w:p>
        </w:tc>
        <w:tc>
          <w:tcPr>
            <w:tcW w:w="1275"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仿宋_GB2312" w:hAnsi="宋体" w:eastAsia="仿宋_GB2312"/>
                <w:color w:val="000000"/>
                <w:kern w:val="0"/>
                <w:sz w:val="20"/>
                <w:szCs w:val="20"/>
              </w:rPr>
            </w:pPr>
          </w:p>
        </w:tc>
        <w:tc>
          <w:tcPr>
            <w:tcW w:w="3080"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仿宋_GB2312" w:hAnsi="宋体" w:eastAsia="仿宋_GB2312"/>
                <w:color w:val="000000"/>
                <w:kern w:val="0"/>
                <w:sz w:val="20"/>
                <w:szCs w:val="20"/>
              </w:rPr>
            </w:pPr>
          </w:p>
        </w:tc>
        <w:tc>
          <w:tcPr>
            <w:tcW w:w="4502" w:type="dxa"/>
            <w:tcBorders>
              <w:top w:val="nil"/>
              <w:left w:val="nil"/>
              <w:bottom w:val="nil"/>
              <w:right w:val="single" w:color="auto" w:sz="4" w:space="0"/>
            </w:tcBorders>
            <w:vAlign w:val="center"/>
          </w:tcPr>
          <w:p>
            <w:pPr>
              <w:widowControl/>
              <w:spacing w:line="280" w:lineRule="exact"/>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②所提交的文件、材料是否符合相关要求；</w:t>
            </w:r>
          </w:p>
        </w:tc>
        <w:tc>
          <w:tcPr>
            <w:tcW w:w="564" w:type="dxa"/>
            <w:tcBorders>
              <w:top w:val="nil"/>
              <w:left w:val="nil"/>
              <w:bottom w:val="nil"/>
              <w:right w:val="single" w:color="auto" w:sz="4" w:space="0"/>
            </w:tcBorders>
          </w:tcPr>
          <w:p>
            <w:pPr>
              <w:widowControl/>
              <w:spacing w:line="280" w:lineRule="exact"/>
              <w:rPr>
                <w:rFonts w:ascii="宋体"/>
                <w:color w:val="000000"/>
                <w:kern w:val="0"/>
                <w:sz w:val="24"/>
              </w:rPr>
            </w:pPr>
          </w:p>
        </w:tc>
      </w:tr>
      <w:tr>
        <w:tblPrEx>
          <w:tblCellMar>
            <w:top w:w="0" w:type="dxa"/>
            <w:left w:w="108" w:type="dxa"/>
            <w:bottom w:w="0" w:type="dxa"/>
            <w:right w:w="108" w:type="dxa"/>
          </w:tblCellMar>
        </w:tblPrEx>
        <w:trPr>
          <w:trHeight w:val="948" w:hRule="atLeast"/>
          <w:jc w:val="center"/>
        </w:trPr>
        <w:tc>
          <w:tcPr>
            <w:tcW w:w="656"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宋体"/>
                <w:color w:val="000000"/>
                <w:kern w:val="0"/>
                <w:sz w:val="24"/>
              </w:rPr>
            </w:pPr>
          </w:p>
        </w:tc>
        <w:tc>
          <w:tcPr>
            <w:tcW w:w="710"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仿宋_GB2312" w:hAnsi="宋体" w:eastAsia="仿宋_GB2312"/>
                <w:color w:val="000000"/>
                <w:kern w:val="0"/>
                <w:sz w:val="20"/>
                <w:szCs w:val="20"/>
              </w:rPr>
            </w:pPr>
          </w:p>
        </w:tc>
        <w:tc>
          <w:tcPr>
            <w:tcW w:w="1275"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仿宋_GB2312" w:hAnsi="宋体" w:eastAsia="仿宋_GB2312"/>
                <w:color w:val="000000"/>
                <w:kern w:val="0"/>
                <w:sz w:val="20"/>
                <w:szCs w:val="20"/>
              </w:rPr>
            </w:pPr>
          </w:p>
        </w:tc>
        <w:tc>
          <w:tcPr>
            <w:tcW w:w="3080"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仿宋_GB2312" w:hAnsi="宋体" w:eastAsia="仿宋_GB2312"/>
                <w:color w:val="000000"/>
                <w:kern w:val="0"/>
                <w:sz w:val="20"/>
                <w:szCs w:val="20"/>
              </w:rPr>
            </w:pPr>
          </w:p>
        </w:tc>
        <w:tc>
          <w:tcPr>
            <w:tcW w:w="4502" w:type="dxa"/>
            <w:tcBorders>
              <w:top w:val="nil"/>
              <w:left w:val="nil"/>
              <w:bottom w:val="single" w:color="auto" w:sz="4" w:space="0"/>
              <w:right w:val="single" w:color="auto" w:sz="4" w:space="0"/>
            </w:tcBorders>
            <w:vAlign w:val="center"/>
          </w:tcPr>
          <w:p>
            <w:pPr>
              <w:widowControl/>
              <w:spacing w:line="280" w:lineRule="exact"/>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③事前是否已经过必要的可行性研究、专家论证、风险评估、集体决策等。</w:t>
            </w:r>
          </w:p>
        </w:tc>
        <w:tc>
          <w:tcPr>
            <w:tcW w:w="564" w:type="dxa"/>
            <w:tcBorders>
              <w:top w:val="nil"/>
              <w:left w:val="nil"/>
              <w:bottom w:val="single" w:color="auto" w:sz="4" w:space="0"/>
              <w:right w:val="single" w:color="auto" w:sz="4" w:space="0"/>
            </w:tcBorders>
          </w:tcPr>
          <w:p>
            <w:pPr>
              <w:widowControl/>
              <w:spacing w:line="280" w:lineRule="exact"/>
              <w:rPr>
                <w:rFonts w:ascii="宋体"/>
                <w:color w:val="000000"/>
                <w:kern w:val="0"/>
                <w:sz w:val="24"/>
              </w:rPr>
            </w:pPr>
            <w:r>
              <w:rPr>
                <w:rFonts w:hint="eastAsia" w:ascii="宋体"/>
                <w:color w:val="000000"/>
                <w:kern w:val="0"/>
                <w:sz w:val="24"/>
              </w:rPr>
              <w:t>4</w:t>
            </w: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宋体"/>
                <w:color w:val="000000"/>
                <w:kern w:val="0"/>
                <w:sz w:val="24"/>
              </w:rPr>
            </w:pPr>
          </w:p>
        </w:tc>
        <w:tc>
          <w:tcPr>
            <w:tcW w:w="710"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仿宋_GB2312" w:hAnsi="宋体" w:eastAsia="仿宋_GB2312"/>
                <w:color w:val="000000"/>
                <w:kern w:val="0"/>
                <w:sz w:val="20"/>
                <w:szCs w:val="20"/>
              </w:rPr>
            </w:pPr>
          </w:p>
        </w:tc>
        <w:tc>
          <w:tcPr>
            <w:tcW w:w="1275" w:type="dxa"/>
            <w:vMerge w:val="restart"/>
            <w:tcBorders>
              <w:top w:val="nil"/>
              <w:left w:val="single" w:color="auto" w:sz="4" w:space="0"/>
              <w:bottom w:val="single" w:color="000000" w:sz="4" w:space="0"/>
              <w:right w:val="single" w:color="auto" w:sz="4" w:space="0"/>
            </w:tcBorders>
            <w:vAlign w:val="center"/>
          </w:tcPr>
          <w:p>
            <w:pPr>
              <w:widowControl/>
              <w:spacing w:line="280" w:lineRule="exact"/>
              <w:jc w:val="center"/>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绩效目标合理性</w:t>
            </w:r>
          </w:p>
          <w:p>
            <w:pPr>
              <w:widowControl/>
              <w:spacing w:line="280" w:lineRule="exact"/>
              <w:jc w:val="center"/>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w:t>
            </w:r>
            <w:r>
              <w:rPr>
                <w:rFonts w:ascii="仿宋_GB2312" w:hAnsi="宋体" w:eastAsia="仿宋_GB2312"/>
                <w:color w:val="000000"/>
                <w:kern w:val="0"/>
                <w:sz w:val="20"/>
                <w:szCs w:val="20"/>
              </w:rPr>
              <w:t>4</w:t>
            </w:r>
            <w:r>
              <w:rPr>
                <w:rFonts w:hint="eastAsia" w:ascii="仿宋_GB2312" w:hAnsi="宋体" w:eastAsia="仿宋_GB2312"/>
                <w:color w:val="000000"/>
                <w:kern w:val="0"/>
                <w:sz w:val="20"/>
                <w:szCs w:val="20"/>
              </w:rPr>
              <w:t>分）</w:t>
            </w:r>
          </w:p>
        </w:tc>
        <w:tc>
          <w:tcPr>
            <w:tcW w:w="3080" w:type="dxa"/>
            <w:vMerge w:val="restart"/>
            <w:tcBorders>
              <w:top w:val="nil"/>
              <w:left w:val="single" w:color="auto" w:sz="4" w:space="0"/>
              <w:bottom w:val="single" w:color="000000" w:sz="4" w:space="0"/>
              <w:right w:val="single" w:color="auto" w:sz="4" w:space="0"/>
            </w:tcBorders>
            <w:vAlign w:val="center"/>
          </w:tcPr>
          <w:p>
            <w:pPr>
              <w:widowControl/>
              <w:spacing w:line="280" w:lineRule="exact"/>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项目所设定的绩效目标是否依据充分，是否符合客观实际，用以反映和考核项目绩效目标与项目实施的相符情况。</w:t>
            </w:r>
          </w:p>
        </w:tc>
        <w:tc>
          <w:tcPr>
            <w:tcW w:w="4502" w:type="dxa"/>
            <w:tcBorders>
              <w:top w:val="nil"/>
              <w:left w:val="nil"/>
              <w:bottom w:val="nil"/>
              <w:right w:val="single" w:color="auto" w:sz="4" w:space="0"/>
            </w:tcBorders>
            <w:vAlign w:val="center"/>
          </w:tcPr>
          <w:p>
            <w:pPr>
              <w:widowControl/>
              <w:spacing w:line="280" w:lineRule="exact"/>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评价要点：</w:t>
            </w:r>
          </w:p>
        </w:tc>
        <w:tc>
          <w:tcPr>
            <w:tcW w:w="564" w:type="dxa"/>
            <w:tcBorders>
              <w:top w:val="nil"/>
              <w:left w:val="nil"/>
              <w:bottom w:val="nil"/>
              <w:right w:val="single" w:color="auto" w:sz="4" w:space="0"/>
            </w:tcBorders>
          </w:tcPr>
          <w:p>
            <w:pPr>
              <w:widowControl/>
              <w:spacing w:line="280" w:lineRule="exact"/>
              <w:rPr>
                <w:rFonts w:ascii="宋体"/>
                <w:color w:val="000000"/>
                <w:kern w:val="0"/>
                <w:sz w:val="24"/>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宋体"/>
                <w:color w:val="000000"/>
                <w:kern w:val="0"/>
                <w:sz w:val="24"/>
              </w:rPr>
            </w:pPr>
          </w:p>
        </w:tc>
        <w:tc>
          <w:tcPr>
            <w:tcW w:w="710"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仿宋_GB2312" w:hAnsi="宋体" w:eastAsia="仿宋_GB2312"/>
                <w:color w:val="000000"/>
                <w:kern w:val="0"/>
                <w:sz w:val="20"/>
                <w:szCs w:val="20"/>
              </w:rPr>
            </w:pPr>
          </w:p>
        </w:tc>
        <w:tc>
          <w:tcPr>
            <w:tcW w:w="1275"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仿宋_GB2312" w:hAnsi="宋体" w:eastAsia="仿宋_GB2312"/>
                <w:color w:val="000000"/>
                <w:kern w:val="0"/>
                <w:sz w:val="20"/>
                <w:szCs w:val="20"/>
              </w:rPr>
            </w:pPr>
          </w:p>
        </w:tc>
        <w:tc>
          <w:tcPr>
            <w:tcW w:w="3080"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仿宋_GB2312" w:hAnsi="宋体" w:eastAsia="仿宋_GB2312"/>
                <w:color w:val="000000"/>
                <w:kern w:val="0"/>
                <w:sz w:val="20"/>
                <w:szCs w:val="20"/>
              </w:rPr>
            </w:pPr>
          </w:p>
        </w:tc>
        <w:tc>
          <w:tcPr>
            <w:tcW w:w="4502" w:type="dxa"/>
            <w:tcBorders>
              <w:top w:val="nil"/>
              <w:left w:val="nil"/>
              <w:bottom w:val="nil"/>
              <w:right w:val="single" w:color="auto" w:sz="4" w:space="0"/>
            </w:tcBorders>
            <w:vAlign w:val="center"/>
          </w:tcPr>
          <w:p>
            <w:pPr>
              <w:widowControl/>
              <w:spacing w:line="280" w:lineRule="exact"/>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①是否符合国家相关法律法规，国民经济发展规划和党委政府决策；</w:t>
            </w:r>
          </w:p>
        </w:tc>
        <w:tc>
          <w:tcPr>
            <w:tcW w:w="564" w:type="dxa"/>
            <w:tcBorders>
              <w:top w:val="nil"/>
              <w:left w:val="nil"/>
              <w:bottom w:val="nil"/>
              <w:right w:val="single" w:color="auto" w:sz="4" w:space="0"/>
            </w:tcBorders>
          </w:tcPr>
          <w:p>
            <w:pPr>
              <w:widowControl/>
              <w:spacing w:line="280" w:lineRule="exact"/>
              <w:rPr>
                <w:rFonts w:ascii="宋体"/>
                <w:color w:val="000000"/>
                <w:kern w:val="0"/>
                <w:sz w:val="24"/>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宋体"/>
                <w:color w:val="000000"/>
                <w:kern w:val="0"/>
                <w:sz w:val="24"/>
              </w:rPr>
            </w:pPr>
          </w:p>
        </w:tc>
        <w:tc>
          <w:tcPr>
            <w:tcW w:w="710"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仿宋_GB2312" w:hAnsi="宋体" w:eastAsia="仿宋_GB2312"/>
                <w:color w:val="000000"/>
                <w:kern w:val="0"/>
                <w:sz w:val="20"/>
                <w:szCs w:val="20"/>
              </w:rPr>
            </w:pPr>
          </w:p>
        </w:tc>
        <w:tc>
          <w:tcPr>
            <w:tcW w:w="1275"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仿宋_GB2312" w:hAnsi="宋体" w:eastAsia="仿宋_GB2312"/>
                <w:color w:val="000000"/>
                <w:kern w:val="0"/>
                <w:sz w:val="20"/>
                <w:szCs w:val="20"/>
              </w:rPr>
            </w:pPr>
          </w:p>
        </w:tc>
        <w:tc>
          <w:tcPr>
            <w:tcW w:w="3080"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仿宋_GB2312" w:hAnsi="宋体" w:eastAsia="仿宋_GB2312"/>
                <w:color w:val="000000"/>
                <w:kern w:val="0"/>
                <w:sz w:val="20"/>
                <w:szCs w:val="20"/>
              </w:rPr>
            </w:pPr>
          </w:p>
        </w:tc>
        <w:tc>
          <w:tcPr>
            <w:tcW w:w="4502" w:type="dxa"/>
            <w:tcBorders>
              <w:top w:val="nil"/>
              <w:left w:val="nil"/>
              <w:bottom w:val="nil"/>
              <w:right w:val="single" w:color="auto" w:sz="4" w:space="0"/>
            </w:tcBorders>
            <w:vAlign w:val="center"/>
          </w:tcPr>
          <w:p>
            <w:pPr>
              <w:widowControl/>
              <w:spacing w:line="280" w:lineRule="exact"/>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②是否与项目实施单位或委托单位职责密切相关；</w:t>
            </w:r>
          </w:p>
        </w:tc>
        <w:tc>
          <w:tcPr>
            <w:tcW w:w="564" w:type="dxa"/>
            <w:tcBorders>
              <w:top w:val="nil"/>
              <w:left w:val="nil"/>
              <w:bottom w:val="nil"/>
              <w:right w:val="single" w:color="auto" w:sz="4" w:space="0"/>
            </w:tcBorders>
          </w:tcPr>
          <w:p>
            <w:pPr>
              <w:widowControl/>
              <w:spacing w:line="280" w:lineRule="exact"/>
              <w:rPr>
                <w:rFonts w:ascii="宋体"/>
                <w:color w:val="000000"/>
                <w:kern w:val="0"/>
                <w:sz w:val="24"/>
              </w:rPr>
            </w:pPr>
            <w:r>
              <w:rPr>
                <w:rFonts w:hint="eastAsia" w:ascii="宋体"/>
                <w:color w:val="000000"/>
                <w:kern w:val="0"/>
                <w:sz w:val="24"/>
              </w:rPr>
              <w:t>4</w:t>
            </w: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宋体"/>
                <w:color w:val="000000"/>
                <w:kern w:val="0"/>
                <w:sz w:val="24"/>
              </w:rPr>
            </w:pPr>
          </w:p>
        </w:tc>
        <w:tc>
          <w:tcPr>
            <w:tcW w:w="710"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仿宋_GB2312" w:hAnsi="宋体" w:eastAsia="仿宋_GB2312"/>
                <w:color w:val="000000"/>
                <w:kern w:val="0"/>
                <w:sz w:val="20"/>
                <w:szCs w:val="20"/>
              </w:rPr>
            </w:pPr>
          </w:p>
        </w:tc>
        <w:tc>
          <w:tcPr>
            <w:tcW w:w="1275"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仿宋_GB2312" w:hAnsi="宋体" w:eastAsia="仿宋_GB2312"/>
                <w:color w:val="000000"/>
                <w:kern w:val="0"/>
                <w:sz w:val="20"/>
                <w:szCs w:val="20"/>
              </w:rPr>
            </w:pPr>
          </w:p>
        </w:tc>
        <w:tc>
          <w:tcPr>
            <w:tcW w:w="3080"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仿宋_GB2312" w:hAnsi="宋体" w:eastAsia="仿宋_GB2312"/>
                <w:color w:val="000000"/>
                <w:kern w:val="0"/>
                <w:sz w:val="20"/>
                <w:szCs w:val="20"/>
              </w:rPr>
            </w:pPr>
          </w:p>
        </w:tc>
        <w:tc>
          <w:tcPr>
            <w:tcW w:w="4502" w:type="dxa"/>
            <w:tcBorders>
              <w:top w:val="nil"/>
              <w:left w:val="nil"/>
              <w:bottom w:val="nil"/>
              <w:right w:val="single" w:color="auto" w:sz="4" w:space="0"/>
            </w:tcBorders>
            <w:vAlign w:val="center"/>
          </w:tcPr>
          <w:p>
            <w:pPr>
              <w:widowControl/>
              <w:spacing w:line="280" w:lineRule="exact"/>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③项目是否为促进事业发展所必需；</w:t>
            </w:r>
          </w:p>
        </w:tc>
        <w:tc>
          <w:tcPr>
            <w:tcW w:w="564" w:type="dxa"/>
            <w:tcBorders>
              <w:top w:val="nil"/>
              <w:left w:val="nil"/>
              <w:bottom w:val="nil"/>
              <w:right w:val="single" w:color="auto" w:sz="4" w:space="0"/>
            </w:tcBorders>
          </w:tcPr>
          <w:p>
            <w:pPr>
              <w:widowControl/>
              <w:spacing w:line="280" w:lineRule="exact"/>
              <w:rPr>
                <w:rFonts w:ascii="宋体"/>
                <w:color w:val="000000"/>
                <w:kern w:val="0"/>
                <w:sz w:val="24"/>
              </w:rPr>
            </w:pPr>
          </w:p>
        </w:tc>
      </w:tr>
      <w:tr>
        <w:tblPrEx>
          <w:tblCellMar>
            <w:top w:w="0" w:type="dxa"/>
            <w:left w:w="108" w:type="dxa"/>
            <w:bottom w:w="0" w:type="dxa"/>
            <w:right w:w="108" w:type="dxa"/>
          </w:tblCellMar>
        </w:tblPrEx>
        <w:trPr>
          <w:trHeight w:val="826" w:hRule="atLeast"/>
          <w:jc w:val="center"/>
        </w:trPr>
        <w:tc>
          <w:tcPr>
            <w:tcW w:w="656"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宋体"/>
                <w:color w:val="000000"/>
                <w:kern w:val="0"/>
                <w:sz w:val="24"/>
              </w:rPr>
            </w:pPr>
          </w:p>
        </w:tc>
        <w:tc>
          <w:tcPr>
            <w:tcW w:w="710"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仿宋_GB2312" w:hAnsi="宋体" w:eastAsia="仿宋_GB2312"/>
                <w:color w:val="000000"/>
                <w:kern w:val="0"/>
                <w:sz w:val="20"/>
                <w:szCs w:val="20"/>
              </w:rPr>
            </w:pPr>
          </w:p>
        </w:tc>
        <w:tc>
          <w:tcPr>
            <w:tcW w:w="1275"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仿宋_GB2312" w:hAnsi="宋体" w:eastAsia="仿宋_GB2312"/>
                <w:color w:val="000000"/>
                <w:kern w:val="0"/>
                <w:sz w:val="20"/>
                <w:szCs w:val="20"/>
              </w:rPr>
            </w:pPr>
          </w:p>
        </w:tc>
        <w:tc>
          <w:tcPr>
            <w:tcW w:w="3080"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仿宋_GB2312" w:hAnsi="宋体" w:eastAsia="仿宋_GB2312"/>
                <w:color w:val="000000"/>
                <w:kern w:val="0"/>
                <w:sz w:val="20"/>
                <w:szCs w:val="20"/>
              </w:rPr>
            </w:pPr>
          </w:p>
        </w:tc>
        <w:tc>
          <w:tcPr>
            <w:tcW w:w="4502" w:type="dxa"/>
            <w:tcBorders>
              <w:top w:val="nil"/>
              <w:left w:val="nil"/>
              <w:bottom w:val="single" w:color="auto" w:sz="4" w:space="0"/>
              <w:right w:val="single" w:color="auto" w:sz="4" w:space="0"/>
            </w:tcBorders>
            <w:vAlign w:val="center"/>
          </w:tcPr>
          <w:p>
            <w:pPr>
              <w:widowControl/>
              <w:spacing w:line="280" w:lineRule="exact"/>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④项目预期产出效益和效果是否符合正常的业绩水平。</w:t>
            </w:r>
          </w:p>
        </w:tc>
        <w:tc>
          <w:tcPr>
            <w:tcW w:w="564" w:type="dxa"/>
            <w:tcBorders>
              <w:top w:val="nil"/>
              <w:left w:val="nil"/>
              <w:bottom w:val="single" w:color="auto" w:sz="4" w:space="0"/>
              <w:right w:val="single" w:color="auto" w:sz="4" w:space="0"/>
            </w:tcBorders>
          </w:tcPr>
          <w:p>
            <w:pPr>
              <w:widowControl/>
              <w:spacing w:line="280" w:lineRule="exact"/>
              <w:rPr>
                <w:rFonts w:ascii="宋体"/>
                <w:color w:val="000000"/>
                <w:kern w:val="0"/>
                <w:sz w:val="24"/>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宋体"/>
                <w:color w:val="000000"/>
                <w:kern w:val="0"/>
                <w:sz w:val="24"/>
              </w:rPr>
            </w:pPr>
          </w:p>
        </w:tc>
        <w:tc>
          <w:tcPr>
            <w:tcW w:w="710"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仿宋_GB2312" w:hAnsi="宋体" w:eastAsia="仿宋_GB2312"/>
                <w:color w:val="000000"/>
                <w:kern w:val="0"/>
                <w:sz w:val="20"/>
                <w:szCs w:val="20"/>
              </w:rPr>
            </w:pPr>
          </w:p>
        </w:tc>
        <w:tc>
          <w:tcPr>
            <w:tcW w:w="1275" w:type="dxa"/>
            <w:vMerge w:val="restart"/>
            <w:tcBorders>
              <w:top w:val="nil"/>
              <w:left w:val="single" w:color="auto" w:sz="4" w:space="0"/>
              <w:bottom w:val="single" w:color="000000" w:sz="4" w:space="0"/>
              <w:right w:val="single" w:color="auto" w:sz="4" w:space="0"/>
            </w:tcBorders>
            <w:vAlign w:val="center"/>
          </w:tcPr>
          <w:p>
            <w:pPr>
              <w:widowControl/>
              <w:spacing w:line="280" w:lineRule="exact"/>
              <w:jc w:val="center"/>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绩效指标明确性</w:t>
            </w:r>
          </w:p>
          <w:p>
            <w:pPr>
              <w:widowControl/>
              <w:spacing w:line="280" w:lineRule="exact"/>
              <w:jc w:val="center"/>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w:t>
            </w:r>
            <w:r>
              <w:rPr>
                <w:rFonts w:ascii="仿宋_GB2312" w:hAnsi="宋体" w:eastAsia="仿宋_GB2312"/>
                <w:color w:val="000000"/>
                <w:kern w:val="0"/>
                <w:sz w:val="20"/>
                <w:szCs w:val="20"/>
              </w:rPr>
              <w:t>4</w:t>
            </w:r>
            <w:r>
              <w:rPr>
                <w:rFonts w:hint="eastAsia" w:ascii="仿宋_GB2312" w:hAnsi="宋体" w:eastAsia="仿宋_GB2312"/>
                <w:color w:val="000000"/>
                <w:kern w:val="0"/>
                <w:sz w:val="20"/>
                <w:szCs w:val="20"/>
              </w:rPr>
              <w:t>分）</w:t>
            </w:r>
          </w:p>
        </w:tc>
        <w:tc>
          <w:tcPr>
            <w:tcW w:w="3080" w:type="dxa"/>
            <w:vMerge w:val="restart"/>
            <w:tcBorders>
              <w:top w:val="nil"/>
              <w:left w:val="single" w:color="auto" w:sz="4" w:space="0"/>
              <w:bottom w:val="single" w:color="000000" w:sz="4" w:space="0"/>
              <w:right w:val="single" w:color="auto" w:sz="4" w:space="0"/>
            </w:tcBorders>
            <w:vAlign w:val="center"/>
          </w:tcPr>
          <w:p>
            <w:pPr>
              <w:widowControl/>
              <w:spacing w:line="280" w:lineRule="exact"/>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依据绩效目标设定的绩效指标是否清晰、细化、可衡量等，用以反映和考核项目绩效目标的明细化情况。</w:t>
            </w:r>
          </w:p>
        </w:tc>
        <w:tc>
          <w:tcPr>
            <w:tcW w:w="4502" w:type="dxa"/>
            <w:tcBorders>
              <w:top w:val="nil"/>
              <w:left w:val="nil"/>
              <w:bottom w:val="nil"/>
              <w:right w:val="single" w:color="auto" w:sz="4" w:space="0"/>
            </w:tcBorders>
            <w:vAlign w:val="center"/>
          </w:tcPr>
          <w:p>
            <w:pPr>
              <w:widowControl/>
              <w:spacing w:line="280" w:lineRule="exact"/>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评价要点：</w:t>
            </w:r>
          </w:p>
        </w:tc>
        <w:tc>
          <w:tcPr>
            <w:tcW w:w="564" w:type="dxa"/>
            <w:tcBorders>
              <w:top w:val="nil"/>
              <w:left w:val="nil"/>
              <w:bottom w:val="nil"/>
              <w:right w:val="single" w:color="auto" w:sz="4" w:space="0"/>
            </w:tcBorders>
          </w:tcPr>
          <w:p>
            <w:pPr>
              <w:widowControl/>
              <w:spacing w:line="280" w:lineRule="exact"/>
              <w:rPr>
                <w:rFonts w:ascii="宋体"/>
                <w:color w:val="000000"/>
                <w:kern w:val="0"/>
                <w:sz w:val="24"/>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宋体"/>
                <w:color w:val="000000"/>
                <w:kern w:val="0"/>
                <w:sz w:val="24"/>
              </w:rPr>
            </w:pPr>
          </w:p>
        </w:tc>
        <w:tc>
          <w:tcPr>
            <w:tcW w:w="710"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仿宋_GB2312" w:hAnsi="宋体" w:eastAsia="仿宋_GB2312"/>
                <w:color w:val="000000"/>
                <w:kern w:val="0"/>
                <w:sz w:val="20"/>
                <w:szCs w:val="20"/>
              </w:rPr>
            </w:pPr>
          </w:p>
        </w:tc>
        <w:tc>
          <w:tcPr>
            <w:tcW w:w="1275"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仿宋_GB2312" w:hAnsi="宋体" w:eastAsia="仿宋_GB2312"/>
                <w:color w:val="000000"/>
                <w:kern w:val="0"/>
                <w:sz w:val="20"/>
                <w:szCs w:val="20"/>
              </w:rPr>
            </w:pPr>
          </w:p>
        </w:tc>
        <w:tc>
          <w:tcPr>
            <w:tcW w:w="3080"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仿宋_GB2312" w:hAnsi="宋体" w:eastAsia="仿宋_GB2312"/>
                <w:color w:val="000000"/>
                <w:kern w:val="0"/>
                <w:sz w:val="20"/>
                <w:szCs w:val="20"/>
              </w:rPr>
            </w:pPr>
          </w:p>
        </w:tc>
        <w:tc>
          <w:tcPr>
            <w:tcW w:w="4502" w:type="dxa"/>
            <w:tcBorders>
              <w:top w:val="nil"/>
              <w:left w:val="nil"/>
              <w:bottom w:val="nil"/>
              <w:right w:val="single" w:color="auto" w:sz="4" w:space="0"/>
            </w:tcBorders>
            <w:vAlign w:val="center"/>
          </w:tcPr>
          <w:p>
            <w:pPr>
              <w:widowControl/>
              <w:spacing w:line="280" w:lineRule="exact"/>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①是否将项目绩效目标细化分解为具体的绩效指标；</w:t>
            </w:r>
          </w:p>
        </w:tc>
        <w:tc>
          <w:tcPr>
            <w:tcW w:w="564" w:type="dxa"/>
            <w:tcBorders>
              <w:top w:val="nil"/>
              <w:left w:val="nil"/>
              <w:bottom w:val="nil"/>
              <w:right w:val="single" w:color="auto" w:sz="4" w:space="0"/>
            </w:tcBorders>
          </w:tcPr>
          <w:p>
            <w:pPr>
              <w:widowControl/>
              <w:spacing w:line="280" w:lineRule="exact"/>
              <w:rPr>
                <w:rFonts w:ascii="宋体"/>
                <w:color w:val="000000"/>
                <w:kern w:val="0"/>
                <w:sz w:val="24"/>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宋体"/>
                <w:color w:val="000000"/>
                <w:kern w:val="0"/>
                <w:sz w:val="24"/>
              </w:rPr>
            </w:pPr>
          </w:p>
        </w:tc>
        <w:tc>
          <w:tcPr>
            <w:tcW w:w="710"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仿宋_GB2312" w:hAnsi="宋体" w:eastAsia="仿宋_GB2312"/>
                <w:color w:val="000000"/>
                <w:kern w:val="0"/>
                <w:sz w:val="20"/>
                <w:szCs w:val="20"/>
              </w:rPr>
            </w:pPr>
          </w:p>
        </w:tc>
        <w:tc>
          <w:tcPr>
            <w:tcW w:w="1275"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仿宋_GB2312" w:hAnsi="宋体" w:eastAsia="仿宋_GB2312"/>
                <w:color w:val="000000"/>
                <w:kern w:val="0"/>
                <w:sz w:val="20"/>
                <w:szCs w:val="20"/>
              </w:rPr>
            </w:pPr>
          </w:p>
        </w:tc>
        <w:tc>
          <w:tcPr>
            <w:tcW w:w="3080"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仿宋_GB2312" w:hAnsi="宋体" w:eastAsia="仿宋_GB2312"/>
                <w:color w:val="000000"/>
                <w:kern w:val="0"/>
                <w:sz w:val="20"/>
                <w:szCs w:val="20"/>
              </w:rPr>
            </w:pPr>
          </w:p>
        </w:tc>
        <w:tc>
          <w:tcPr>
            <w:tcW w:w="4502" w:type="dxa"/>
            <w:tcBorders>
              <w:top w:val="nil"/>
              <w:left w:val="nil"/>
              <w:bottom w:val="nil"/>
              <w:right w:val="single" w:color="auto" w:sz="4" w:space="0"/>
            </w:tcBorders>
            <w:vAlign w:val="center"/>
          </w:tcPr>
          <w:p>
            <w:pPr>
              <w:widowControl/>
              <w:spacing w:line="280" w:lineRule="exact"/>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②是否通过清晰、可衡量的指标值予以体现；</w:t>
            </w:r>
          </w:p>
        </w:tc>
        <w:tc>
          <w:tcPr>
            <w:tcW w:w="564" w:type="dxa"/>
            <w:tcBorders>
              <w:top w:val="nil"/>
              <w:left w:val="nil"/>
              <w:bottom w:val="nil"/>
              <w:right w:val="single" w:color="auto" w:sz="4" w:space="0"/>
            </w:tcBorders>
          </w:tcPr>
          <w:p>
            <w:pPr>
              <w:widowControl/>
              <w:spacing w:line="280" w:lineRule="exact"/>
              <w:rPr>
                <w:rFonts w:ascii="宋体"/>
                <w:color w:val="000000"/>
                <w:kern w:val="0"/>
                <w:sz w:val="24"/>
              </w:rPr>
            </w:pPr>
            <w:r>
              <w:rPr>
                <w:rFonts w:hint="eastAsia" w:ascii="宋体"/>
                <w:color w:val="000000"/>
                <w:kern w:val="0"/>
                <w:sz w:val="24"/>
              </w:rPr>
              <w:t>4</w:t>
            </w: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宋体"/>
                <w:color w:val="000000"/>
                <w:kern w:val="0"/>
                <w:sz w:val="24"/>
              </w:rPr>
            </w:pPr>
          </w:p>
        </w:tc>
        <w:tc>
          <w:tcPr>
            <w:tcW w:w="710"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仿宋_GB2312" w:hAnsi="宋体" w:eastAsia="仿宋_GB2312"/>
                <w:color w:val="000000"/>
                <w:kern w:val="0"/>
                <w:sz w:val="20"/>
                <w:szCs w:val="20"/>
              </w:rPr>
            </w:pPr>
          </w:p>
        </w:tc>
        <w:tc>
          <w:tcPr>
            <w:tcW w:w="1275"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仿宋_GB2312" w:hAnsi="宋体" w:eastAsia="仿宋_GB2312"/>
                <w:color w:val="000000"/>
                <w:kern w:val="0"/>
                <w:sz w:val="20"/>
                <w:szCs w:val="20"/>
              </w:rPr>
            </w:pPr>
          </w:p>
        </w:tc>
        <w:tc>
          <w:tcPr>
            <w:tcW w:w="3080"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仿宋_GB2312" w:hAnsi="宋体" w:eastAsia="仿宋_GB2312"/>
                <w:color w:val="000000"/>
                <w:kern w:val="0"/>
                <w:sz w:val="20"/>
                <w:szCs w:val="20"/>
              </w:rPr>
            </w:pPr>
          </w:p>
        </w:tc>
        <w:tc>
          <w:tcPr>
            <w:tcW w:w="4502" w:type="dxa"/>
            <w:tcBorders>
              <w:top w:val="nil"/>
              <w:left w:val="nil"/>
              <w:bottom w:val="nil"/>
              <w:right w:val="single" w:color="auto" w:sz="4" w:space="0"/>
            </w:tcBorders>
            <w:vAlign w:val="center"/>
          </w:tcPr>
          <w:p>
            <w:pPr>
              <w:widowControl/>
              <w:spacing w:line="280" w:lineRule="exact"/>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③是否与项目年度任务教或计划数相对应；</w:t>
            </w:r>
          </w:p>
        </w:tc>
        <w:tc>
          <w:tcPr>
            <w:tcW w:w="564" w:type="dxa"/>
            <w:tcBorders>
              <w:top w:val="nil"/>
              <w:left w:val="nil"/>
              <w:bottom w:val="nil"/>
              <w:right w:val="single" w:color="auto" w:sz="4" w:space="0"/>
            </w:tcBorders>
          </w:tcPr>
          <w:p>
            <w:pPr>
              <w:widowControl/>
              <w:spacing w:line="280" w:lineRule="exact"/>
              <w:rPr>
                <w:rFonts w:ascii="宋体"/>
                <w:color w:val="000000"/>
                <w:kern w:val="0"/>
                <w:sz w:val="24"/>
              </w:rPr>
            </w:pPr>
          </w:p>
        </w:tc>
      </w:tr>
      <w:tr>
        <w:tblPrEx>
          <w:tblCellMar>
            <w:top w:w="0" w:type="dxa"/>
            <w:left w:w="108" w:type="dxa"/>
            <w:bottom w:w="0" w:type="dxa"/>
            <w:right w:w="108" w:type="dxa"/>
          </w:tblCellMar>
        </w:tblPrEx>
        <w:trPr>
          <w:trHeight w:val="675" w:hRule="atLeast"/>
          <w:jc w:val="center"/>
        </w:trPr>
        <w:tc>
          <w:tcPr>
            <w:tcW w:w="656"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宋体"/>
                <w:color w:val="000000"/>
                <w:kern w:val="0"/>
                <w:sz w:val="24"/>
              </w:rPr>
            </w:pPr>
          </w:p>
        </w:tc>
        <w:tc>
          <w:tcPr>
            <w:tcW w:w="710"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仿宋_GB2312" w:hAnsi="宋体" w:eastAsia="仿宋_GB2312"/>
                <w:color w:val="000000"/>
                <w:kern w:val="0"/>
                <w:sz w:val="20"/>
                <w:szCs w:val="20"/>
              </w:rPr>
            </w:pPr>
          </w:p>
        </w:tc>
        <w:tc>
          <w:tcPr>
            <w:tcW w:w="1275"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仿宋_GB2312" w:hAnsi="宋体" w:eastAsia="仿宋_GB2312"/>
                <w:color w:val="000000"/>
                <w:kern w:val="0"/>
                <w:sz w:val="20"/>
                <w:szCs w:val="20"/>
              </w:rPr>
            </w:pPr>
          </w:p>
        </w:tc>
        <w:tc>
          <w:tcPr>
            <w:tcW w:w="3080"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仿宋_GB2312" w:hAnsi="宋体" w:eastAsia="仿宋_GB2312"/>
                <w:color w:val="000000"/>
                <w:kern w:val="0"/>
                <w:sz w:val="20"/>
                <w:szCs w:val="20"/>
              </w:rPr>
            </w:pPr>
          </w:p>
        </w:tc>
        <w:tc>
          <w:tcPr>
            <w:tcW w:w="4502" w:type="dxa"/>
            <w:tcBorders>
              <w:top w:val="nil"/>
              <w:left w:val="nil"/>
              <w:bottom w:val="single" w:color="auto" w:sz="4" w:space="0"/>
              <w:right w:val="single" w:color="auto" w:sz="4" w:space="0"/>
            </w:tcBorders>
            <w:vAlign w:val="center"/>
          </w:tcPr>
          <w:p>
            <w:pPr>
              <w:widowControl/>
              <w:spacing w:line="280" w:lineRule="exact"/>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④是否与预期确定的项目投资额或资金量相匹配。</w:t>
            </w:r>
          </w:p>
        </w:tc>
        <w:tc>
          <w:tcPr>
            <w:tcW w:w="564" w:type="dxa"/>
            <w:tcBorders>
              <w:top w:val="nil"/>
              <w:left w:val="nil"/>
              <w:bottom w:val="single" w:color="auto" w:sz="4" w:space="0"/>
              <w:right w:val="single" w:color="auto" w:sz="4" w:space="0"/>
            </w:tcBorders>
          </w:tcPr>
          <w:p>
            <w:pPr>
              <w:widowControl/>
              <w:spacing w:line="280" w:lineRule="exact"/>
              <w:rPr>
                <w:rFonts w:ascii="宋体"/>
                <w:color w:val="000000"/>
                <w:kern w:val="0"/>
                <w:sz w:val="24"/>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宋体"/>
                <w:color w:val="000000"/>
                <w:kern w:val="0"/>
                <w:sz w:val="24"/>
              </w:rPr>
            </w:pPr>
          </w:p>
        </w:tc>
        <w:tc>
          <w:tcPr>
            <w:tcW w:w="710" w:type="dxa"/>
            <w:vMerge w:val="restart"/>
            <w:tcBorders>
              <w:top w:val="nil"/>
              <w:left w:val="single" w:color="auto" w:sz="4" w:space="0"/>
              <w:bottom w:val="single" w:color="000000" w:sz="4" w:space="0"/>
              <w:right w:val="single" w:color="auto" w:sz="4" w:space="0"/>
            </w:tcBorders>
            <w:vAlign w:val="center"/>
          </w:tcPr>
          <w:p>
            <w:pPr>
              <w:widowControl/>
              <w:spacing w:line="280" w:lineRule="exact"/>
              <w:jc w:val="center"/>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资金落实</w:t>
            </w:r>
          </w:p>
          <w:p>
            <w:pPr>
              <w:widowControl/>
              <w:spacing w:line="280" w:lineRule="exact"/>
              <w:jc w:val="center"/>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w:t>
            </w:r>
            <w:r>
              <w:rPr>
                <w:rFonts w:ascii="仿宋_GB2312" w:hAnsi="宋体" w:eastAsia="仿宋_GB2312"/>
                <w:color w:val="000000"/>
                <w:kern w:val="0"/>
                <w:sz w:val="20"/>
                <w:szCs w:val="20"/>
              </w:rPr>
              <w:t>8</w:t>
            </w:r>
            <w:r>
              <w:rPr>
                <w:rFonts w:hint="eastAsia" w:ascii="仿宋_GB2312" w:hAnsi="宋体" w:eastAsia="仿宋_GB2312"/>
                <w:color w:val="000000"/>
                <w:kern w:val="0"/>
                <w:sz w:val="20"/>
                <w:szCs w:val="20"/>
              </w:rPr>
              <w:t>分）</w:t>
            </w:r>
          </w:p>
        </w:tc>
        <w:tc>
          <w:tcPr>
            <w:tcW w:w="1275" w:type="dxa"/>
            <w:vMerge w:val="restart"/>
            <w:tcBorders>
              <w:top w:val="nil"/>
              <w:left w:val="single" w:color="auto" w:sz="4" w:space="0"/>
              <w:bottom w:val="single" w:color="000000" w:sz="4" w:space="0"/>
              <w:right w:val="single" w:color="auto" w:sz="4" w:space="0"/>
            </w:tcBorders>
            <w:vAlign w:val="center"/>
          </w:tcPr>
          <w:p>
            <w:pPr>
              <w:widowControl/>
              <w:spacing w:line="280" w:lineRule="exact"/>
              <w:jc w:val="center"/>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资金到位率（</w:t>
            </w:r>
            <w:r>
              <w:rPr>
                <w:rFonts w:ascii="仿宋_GB2312" w:hAnsi="宋体" w:eastAsia="仿宋_GB2312"/>
                <w:color w:val="000000"/>
                <w:kern w:val="0"/>
                <w:sz w:val="20"/>
                <w:szCs w:val="20"/>
              </w:rPr>
              <w:t>4</w:t>
            </w:r>
            <w:r>
              <w:rPr>
                <w:rFonts w:hint="eastAsia" w:ascii="仿宋_GB2312" w:hAnsi="宋体" w:eastAsia="仿宋_GB2312"/>
                <w:color w:val="000000"/>
                <w:kern w:val="0"/>
                <w:sz w:val="20"/>
                <w:szCs w:val="20"/>
              </w:rPr>
              <w:t>分）</w:t>
            </w:r>
          </w:p>
        </w:tc>
        <w:tc>
          <w:tcPr>
            <w:tcW w:w="3080" w:type="dxa"/>
            <w:vMerge w:val="restart"/>
            <w:tcBorders>
              <w:top w:val="nil"/>
              <w:left w:val="single" w:color="auto" w:sz="4" w:space="0"/>
              <w:bottom w:val="single" w:color="000000" w:sz="4" w:space="0"/>
              <w:right w:val="single" w:color="auto" w:sz="4" w:space="0"/>
            </w:tcBorders>
            <w:vAlign w:val="center"/>
          </w:tcPr>
          <w:p>
            <w:pPr>
              <w:widowControl/>
              <w:spacing w:line="280" w:lineRule="exact"/>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实际到位资金与计划投入资金的比率，用以反映和考核资金落实情况对项目实施的总体保障程度。</w:t>
            </w:r>
          </w:p>
        </w:tc>
        <w:tc>
          <w:tcPr>
            <w:tcW w:w="4502" w:type="dxa"/>
            <w:tcBorders>
              <w:top w:val="nil"/>
              <w:left w:val="nil"/>
              <w:bottom w:val="nil"/>
              <w:right w:val="single" w:color="auto" w:sz="4" w:space="0"/>
            </w:tcBorders>
            <w:vAlign w:val="center"/>
          </w:tcPr>
          <w:p>
            <w:pPr>
              <w:widowControl/>
              <w:spacing w:line="280" w:lineRule="exact"/>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资金到位率</w:t>
            </w:r>
            <w:r>
              <w:rPr>
                <w:rFonts w:ascii="仿宋_GB2312" w:hAnsi="宋体" w:eastAsia="仿宋_GB2312"/>
                <w:color w:val="000000"/>
                <w:kern w:val="0"/>
                <w:sz w:val="20"/>
                <w:szCs w:val="20"/>
              </w:rPr>
              <w:t>=</w:t>
            </w:r>
            <w:r>
              <w:rPr>
                <w:rFonts w:hint="eastAsia" w:ascii="仿宋_GB2312" w:hAnsi="宋体" w:eastAsia="仿宋_GB2312"/>
                <w:color w:val="000000"/>
                <w:kern w:val="0"/>
                <w:sz w:val="20"/>
                <w:szCs w:val="20"/>
              </w:rPr>
              <w:t>（实际到位资金</w:t>
            </w:r>
            <w:r>
              <w:rPr>
                <w:rFonts w:ascii="仿宋_GB2312" w:hAnsi="宋体" w:eastAsia="仿宋_GB2312"/>
                <w:color w:val="000000"/>
                <w:kern w:val="0"/>
                <w:sz w:val="20"/>
                <w:szCs w:val="20"/>
              </w:rPr>
              <w:t>/</w:t>
            </w:r>
            <w:r>
              <w:rPr>
                <w:rFonts w:hint="eastAsia" w:ascii="仿宋_GB2312" w:hAnsi="宋体" w:eastAsia="仿宋_GB2312"/>
                <w:color w:val="000000"/>
                <w:kern w:val="0"/>
                <w:sz w:val="20"/>
                <w:szCs w:val="20"/>
              </w:rPr>
              <w:t>计划投入资金）×</w:t>
            </w:r>
            <w:r>
              <w:rPr>
                <w:rFonts w:ascii="仿宋_GB2312" w:hAnsi="宋体" w:eastAsia="仿宋_GB2312"/>
                <w:color w:val="000000"/>
                <w:kern w:val="0"/>
                <w:sz w:val="20"/>
                <w:szCs w:val="20"/>
              </w:rPr>
              <w:t>100%</w:t>
            </w:r>
            <w:r>
              <w:rPr>
                <w:rFonts w:hint="eastAsia" w:ascii="仿宋_GB2312" w:hAnsi="宋体" w:eastAsia="仿宋_GB2312"/>
                <w:color w:val="000000"/>
                <w:kern w:val="0"/>
                <w:sz w:val="20"/>
                <w:szCs w:val="20"/>
              </w:rPr>
              <w:t>。</w:t>
            </w:r>
          </w:p>
        </w:tc>
        <w:tc>
          <w:tcPr>
            <w:tcW w:w="564" w:type="dxa"/>
            <w:tcBorders>
              <w:top w:val="nil"/>
              <w:left w:val="nil"/>
              <w:bottom w:val="nil"/>
              <w:right w:val="single" w:color="auto" w:sz="4" w:space="0"/>
            </w:tcBorders>
          </w:tcPr>
          <w:p>
            <w:pPr>
              <w:widowControl/>
              <w:spacing w:line="280" w:lineRule="exact"/>
              <w:rPr>
                <w:rFonts w:ascii="宋体"/>
                <w:color w:val="000000"/>
                <w:kern w:val="0"/>
                <w:sz w:val="24"/>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宋体"/>
                <w:color w:val="000000"/>
                <w:kern w:val="0"/>
                <w:sz w:val="24"/>
              </w:rPr>
            </w:pPr>
          </w:p>
        </w:tc>
        <w:tc>
          <w:tcPr>
            <w:tcW w:w="710"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宋体"/>
                <w:color w:val="000000"/>
                <w:kern w:val="0"/>
                <w:sz w:val="24"/>
              </w:rPr>
            </w:pPr>
          </w:p>
        </w:tc>
        <w:tc>
          <w:tcPr>
            <w:tcW w:w="1275"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仿宋_GB2312" w:hAnsi="宋体" w:eastAsia="仿宋_GB2312"/>
                <w:color w:val="000000"/>
                <w:kern w:val="0"/>
                <w:sz w:val="20"/>
                <w:szCs w:val="20"/>
              </w:rPr>
            </w:pPr>
          </w:p>
        </w:tc>
        <w:tc>
          <w:tcPr>
            <w:tcW w:w="3080"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仿宋_GB2312" w:hAnsi="宋体" w:eastAsia="仿宋_GB2312"/>
                <w:color w:val="000000"/>
                <w:kern w:val="0"/>
                <w:sz w:val="20"/>
                <w:szCs w:val="20"/>
              </w:rPr>
            </w:pPr>
          </w:p>
        </w:tc>
        <w:tc>
          <w:tcPr>
            <w:tcW w:w="4502" w:type="dxa"/>
            <w:tcBorders>
              <w:top w:val="nil"/>
              <w:left w:val="nil"/>
              <w:bottom w:val="nil"/>
              <w:right w:val="single" w:color="auto" w:sz="4" w:space="0"/>
            </w:tcBorders>
            <w:vAlign w:val="center"/>
          </w:tcPr>
          <w:p>
            <w:pPr>
              <w:widowControl/>
              <w:spacing w:line="280" w:lineRule="exact"/>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实际到位资金：一定时期（本年度或项目期）内实际落实到具体项目的资金。</w:t>
            </w:r>
          </w:p>
        </w:tc>
        <w:tc>
          <w:tcPr>
            <w:tcW w:w="564" w:type="dxa"/>
            <w:tcBorders>
              <w:top w:val="nil"/>
              <w:left w:val="nil"/>
              <w:bottom w:val="nil"/>
              <w:right w:val="single" w:color="auto" w:sz="4" w:space="0"/>
            </w:tcBorders>
          </w:tcPr>
          <w:p>
            <w:pPr>
              <w:widowControl/>
              <w:spacing w:line="280" w:lineRule="exact"/>
              <w:rPr>
                <w:rFonts w:ascii="宋体"/>
                <w:color w:val="000000"/>
                <w:kern w:val="0"/>
                <w:sz w:val="24"/>
              </w:rPr>
            </w:pPr>
            <w:r>
              <w:rPr>
                <w:rFonts w:hint="eastAsia" w:ascii="宋体"/>
                <w:color w:val="000000"/>
                <w:kern w:val="0"/>
                <w:sz w:val="24"/>
              </w:rPr>
              <w:t>4</w:t>
            </w:r>
          </w:p>
        </w:tc>
      </w:tr>
      <w:tr>
        <w:tblPrEx>
          <w:tblCellMar>
            <w:top w:w="0" w:type="dxa"/>
            <w:left w:w="108" w:type="dxa"/>
            <w:bottom w:w="0" w:type="dxa"/>
            <w:right w:w="108" w:type="dxa"/>
          </w:tblCellMar>
        </w:tblPrEx>
        <w:trPr>
          <w:trHeight w:val="1122" w:hRule="atLeast"/>
          <w:jc w:val="center"/>
        </w:trPr>
        <w:tc>
          <w:tcPr>
            <w:tcW w:w="656"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宋体"/>
                <w:color w:val="000000"/>
                <w:kern w:val="0"/>
                <w:sz w:val="24"/>
              </w:rPr>
            </w:pPr>
          </w:p>
        </w:tc>
        <w:tc>
          <w:tcPr>
            <w:tcW w:w="710"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宋体"/>
                <w:color w:val="000000"/>
                <w:kern w:val="0"/>
                <w:sz w:val="24"/>
              </w:rPr>
            </w:pPr>
          </w:p>
        </w:tc>
        <w:tc>
          <w:tcPr>
            <w:tcW w:w="1275"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仿宋_GB2312" w:hAnsi="宋体" w:eastAsia="仿宋_GB2312"/>
                <w:color w:val="000000"/>
                <w:kern w:val="0"/>
                <w:sz w:val="20"/>
                <w:szCs w:val="20"/>
              </w:rPr>
            </w:pPr>
          </w:p>
        </w:tc>
        <w:tc>
          <w:tcPr>
            <w:tcW w:w="3080"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仿宋_GB2312" w:hAnsi="宋体" w:eastAsia="仿宋_GB2312"/>
                <w:color w:val="000000"/>
                <w:kern w:val="0"/>
                <w:sz w:val="20"/>
                <w:szCs w:val="20"/>
              </w:rPr>
            </w:pPr>
          </w:p>
        </w:tc>
        <w:tc>
          <w:tcPr>
            <w:tcW w:w="4502" w:type="dxa"/>
            <w:tcBorders>
              <w:top w:val="nil"/>
              <w:left w:val="nil"/>
              <w:bottom w:val="single" w:color="auto" w:sz="4" w:space="0"/>
              <w:right w:val="single" w:color="auto" w:sz="4" w:space="0"/>
            </w:tcBorders>
            <w:vAlign w:val="center"/>
          </w:tcPr>
          <w:p>
            <w:pPr>
              <w:widowControl/>
              <w:spacing w:line="280" w:lineRule="exact"/>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计划投入资金：一定时期（本年度或项目期）内计划投入到具体项目的资金。</w:t>
            </w:r>
          </w:p>
        </w:tc>
        <w:tc>
          <w:tcPr>
            <w:tcW w:w="564" w:type="dxa"/>
            <w:tcBorders>
              <w:top w:val="nil"/>
              <w:left w:val="nil"/>
              <w:bottom w:val="single" w:color="auto" w:sz="4" w:space="0"/>
              <w:right w:val="single" w:color="auto" w:sz="4" w:space="0"/>
            </w:tcBorders>
          </w:tcPr>
          <w:p>
            <w:pPr>
              <w:widowControl/>
              <w:spacing w:line="280" w:lineRule="exact"/>
              <w:rPr>
                <w:rFonts w:ascii="宋体"/>
                <w:color w:val="000000"/>
                <w:kern w:val="0"/>
                <w:sz w:val="24"/>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宋体"/>
                <w:color w:val="000000"/>
                <w:kern w:val="0"/>
                <w:sz w:val="24"/>
              </w:rPr>
            </w:pPr>
          </w:p>
        </w:tc>
        <w:tc>
          <w:tcPr>
            <w:tcW w:w="710"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宋体"/>
                <w:color w:val="000000"/>
                <w:kern w:val="0"/>
                <w:sz w:val="24"/>
              </w:rPr>
            </w:pPr>
          </w:p>
        </w:tc>
        <w:tc>
          <w:tcPr>
            <w:tcW w:w="1275" w:type="dxa"/>
            <w:vMerge w:val="restart"/>
            <w:tcBorders>
              <w:top w:val="nil"/>
              <w:left w:val="single" w:color="auto" w:sz="4" w:space="0"/>
              <w:bottom w:val="single" w:color="000000" w:sz="4" w:space="0"/>
              <w:right w:val="single" w:color="auto" w:sz="4" w:space="0"/>
            </w:tcBorders>
            <w:vAlign w:val="center"/>
          </w:tcPr>
          <w:p>
            <w:pPr>
              <w:widowControl/>
              <w:spacing w:line="280" w:lineRule="exact"/>
              <w:jc w:val="center"/>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到位及时率（</w:t>
            </w:r>
            <w:r>
              <w:rPr>
                <w:rFonts w:ascii="仿宋_GB2312" w:hAnsi="宋体" w:eastAsia="仿宋_GB2312"/>
                <w:color w:val="000000"/>
                <w:kern w:val="0"/>
                <w:sz w:val="20"/>
                <w:szCs w:val="20"/>
              </w:rPr>
              <w:t>4</w:t>
            </w:r>
            <w:r>
              <w:rPr>
                <w:rFonts w:hint="eastAsia" w:ascii="仿宋_GB2312" w:hAnsi="宋体" w:eastAsia="仿宋_GB2312"/>
                <w:color w:val="000000"/>
                <w:kern w:val="0"/>
                <w:sz w:val="20"/>
                <w:szCs w:val="20"/>
              </w:rPr>
              <w:t>分）</w:t>
            </w:r>
          </w:p>
        </w:tc>
        <w:tc>
          <w:tcPr>
            <w:tcW w:w="3080" w:type="dxa"/>
            <w:vMerge w:val="restart"/>
            <w:tcBorders>
              <w:top w:val="nil"/>
              <w:left w:val="single" w:color="auto" w:sz="4" w:space="0"/>
              <w:bottom w:val="single" w:color="000000" w:sz="4" w:space="0"/>
              <w:right w:val="single" w:color="auto" w:sz="4" w:space="0"/>
            </w:tcBorders>
            <w:vAlign w:val="center"/>
          </w:tcPr>
          <w:p>
            <w:pPr>
              <w:widowControl/>
              <w:spacing w:line="280" w:lineRule="exact"/>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及时到位资金与应到位资金的比率，用以反映和考核项目资金落实的及时性程度。</w:t>
            </w:r>
          </w:p>
        </w:tc>
        <w:tc>
          <w:tcPr>
            <w:tcW w:w="4502" w:type="dxa"/>
            <w:tcBorders>
              <w:top w:val="nil"/>
              <w:left w:val="nil"/>
              <w:bottom w:val="nil"/>
              <w:right w:val="single" w:color="auto" w:sz="4" w:space="0"/>
            </w:tcBorders>
            <w:vAlign w:val="center"/>
          </w:tcPr>
          <w:p>
            <w:pPr>
              <w:widowControl/>
              <w:spacing w:line="280" w:lineRule="exact"/>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到位及时率＝（及时到位资金</w:t>
            </w:r>
            <w:r>
              <w:rPr>
                <w:rFonts w:ascii="仿宋_GB2312" w:hAnsi="宋体" w:eastAsia="仿宋_GB2312"/>
                <w:color w:val="000000"/>
                <w:kern w:val="0"/>
                <w:sz w:val="20"/>
                <w:szCs w:val="20"/>
              </w:rPr>
              <w:t>/</w:t>
            </w:r>
            <w:r>
              <w:rPr>
                <w:rFonts w:hint="eastAsia" w:ascii="仿宋_GB2312" w:hAnsi="宋体" w:eastAsia="仿宋_GB2312"/>
                <w:color w:val="000000"/>
                <w:kern w:val="0"/>
                <w:sz w:val="20"/>
                <w:szCs w:val="20"/>
              </w:rPr>
              <w:t>应到位资金）×</w:t>
            </w:r>
            <w:r>
              <w:rPr>
                <w:rFonts w:ascii="仿宋_GB2312" w:hAnsi="宋体" w:eastAsia="仿宋_GB2312"/>
                <w:color w:val="000000"/>
                <w:kern w:val="0"/>
                <w:sz w:val="20"/>
                <w:szCs w:val="20"/>
              </w:rPr>
              <w:t>100%</w:t>
            </w:r>
            <w:r>
              <w:rPr>
                <w:rFonts w:hint="eastAsia" w:ascii="仿宋_GB2312" w:hAnsi="宋体" w:eastAsia="仿宋_GB2312"/>
                <w:color w:val="000000"/>
                <w:kern w:val="0"/>
                <w:sz w:val="20"/>
                <w:szCs w:val="20"/>
              </w:rPr>
              <w:t>。</w:t>
            </w:r>
          </w:p>
        </w:tc>
        <w:tc>
          <w:tcPr>
            <w:tcW w:w="564" w:type="dxa"/>
            <w:tcBorders>
              <w:top w:val="nil"/>
              <w:left w:val="nil"/>
              <w:bottom w:val="nil"/>
              <w:right w:val="single" w:color="auto" w:sz="4" w:space="0"/>
            </w:tcBorders>
          </w:tcPr>
          <w:p>
            <w:pPr>
              <w:widowControl/>
              <w:spacing w:line="280" w:lineRule="exact"/>
              <w:rPr>
                <w:rFonts w:ascii="宋体"/>
                <w:color w:val="000000"/>
                <w:kern w:val="0"/>
                <w:sz w:val="24"/>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宋体"/>
                <w:color w:val="000000"/>
                <w:kern w:val="0"/>
                <w:sz w:val="24"/>
              </w:rPr>
            </w:pPr>
          </w:p>
        </w:tc>
        <w:tc>
          <w:tcPr>
            <w:tcW w:w="710"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宋体"/>
                <w:color w:val="000000"/>
                <w:kern w:val="0"/>
                <w:sz w:val="24"/>
              </w:rPr>
            </w:pPr>
          </w:p>
        </w:tc>
        <w:tc>
          <w:tcPr>
            <w:tcW w:w="1275"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仿宋_GB2312" w:hAnsi="宋体" w:eastAsia="仿宋_GB2312"/>
                <w:color w:val="000000"/>
                <w:kern w:val="0"/>
                <w:sz w:val="20"/>
                <w:szCs w:val="20"/>
              </w:rPr>
            </w:pPr>
          </w:p>
        </w:tc>
        <w:tc>
          <w:tcPr>
            <w:tcW w:w="3080"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仿宋_GB2312" w:hAnsi="宋体" w:eastAsia="仿宋_GB2312"/>
                <w:color w:val="000000"/>
                <w:kern w:val="0"/>
                <w:sz w:val="20"/>
                <w:szCs w:val="20"/>
              </w:rPr>
            </w:pPr>
          </w:p>
        </w:tc>
        <w:tc>
          <w:tcPr>
            <w:tcW w:w="4502" w:type="dxa"/>
            <w:tcBorders>
              <w:top w:val="nil"/>
              <w:left w:val="nil"/>
              <w:bottom w:val="nil"/>
              <w:right w:val="single" w:color="auto" w:sz="4" w:space="0"/>
            </w:tcBorders>
            <w:vAlign w:val="center"/>
          </w:tcPr>
          <w:p>
            <w:pPr>
              <w:widowControl/>
              <w:spacing w:line="280" w:lineRule="exact"/>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及时到位资金：截至规定时点实际落实到具体项目的资金。</w:t>
            </w:r>
          </w:p>
        </w:tc>
        <w:tc>
          <w:tcPr>
            <w:tcW w:w="564" w:type="dxa"/>
            <w:tcBorders>
              <w:top w:val="nil"/>
              <w:left w:val="nil"/>
              <w:bottom w:val="nil"/>
              <w:right w:val="single" w:color="auto" w:sz="4" w:space="0"/>
            </w:tcBorders>
          </w:tcPr>
          <w:p>
            <w:pPr>
              <w:widowControl/>
              <w:spacing w:line="280" w:lineRule="exact"/>
              <w:rPr>
                <w:rFonts w:ascii="宋体"/>
                <w:color w:val="000000"/>
                <w:kern w:val="0"/>
                <w:sz w:val="24"/>
              </w:rPr>
            </w:pPr>
          </w:p>
        </w:tc>
      </w:tr>
      <w:tr>
        <w:tblPrEx>
          <w:tblCellMar>
            <w:top w:w="0" w:type="dxa"/>
            <w:left w:w="108" w:type="dxa"/>
            <w:bottom w:w="0" w:type="dxa"/>
            <w:right w:w="108" w:type="dxa"/>
          </w:tblCellMar>
        </w:tblPrEx>
        <w:trPr>
          <w:trHeight w:val="1091" w:hRule="atLeast"/>
          <w:jc w:val="center"/>
        </w:trPr>
        <w:tc>
          <w:tcPr>
            <w:tcW w:w="656"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宋体"/>
                <w:color w:val="000000"/>
                <w:kern w:val="0"/>
                <w:sz w:val="24"/>
              </w:rPr>
            </w:pPr>
          </w:p>
        </w:tc>
        <w:tc>
          <w:tcPr>
            <w:tcW w:w="710"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宋体"/>
                <w:color w:val="000000"/>
                <w:kern w:val="0"/>
                <w:sz w:val="24"/>
              </w:rPr>
            </w:pPr>
          </w:p>
        </w:tc>
        <w:tc>
          <w:tcPr>
            <w:tcW w:w="1275"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仿宋_GB2312" w:hAnsi="宋体" w:eastAsia="仿宋_GB2312"/>
                <w:color w:val="000000"/>
                <w:kern w:val="0"/>
                <w:sz w:val="20"/>
                <w:szCs w:val="20"/>
              </w:rPr>
            </w:pPr>
          </w:p>
        </w:tc>
        <w:tc>
          <w:tcPr>
            <w:tcW w:w="3080"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仿宋_GB2312" w:hAnsi="宋体" w:eastAsia="仿宋_GB2312"/>
                <w:color w:val="000000"/>
                <w:kern w:val="0"/>
                <w:sz w:val="20"/>
                <w:szCs w:val="20"/>
              </w:rPr>
            </w:pPr>
          </w:p>
        </w:tc>
        <w:tc>
          <w:tcPr>
            <w:tcW w:w="4502" w:type="dxa"/>
            <w:tcBorders>
              <w:top w:val="nil"/>
              <w:left w:val="nil"/>
              <w:bottom w:val="single" w:color="auto" w:sz="4" w:space="0"/>
              <w:right w:val="single" w:color="auto" w:sz="4" w:space="0"/>
            </w:tcBorders>
            <w:vAlign w:val="center"/>
          </w:tcPr>
          <w:p>
            <w:pPr>
              <w:widowControl/>
              <w:spacing w:line="280" w:lineRule="exact"/>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应到位资金：按照合同或项目进度要求截至规定时点应落实到具体项目的资金。</w:t>
            </w:r>
          </w:p>
        </w:tc>
        <w:tc>
          <w:tcPr>
            <w:tcW w:w="564" w:type="dxa"/>
            <w:tcBorders>
              <w:top w:val="nil"/>
              <w:left w:val="nil"/>
              <w:bottom w:val="single" w:color="auto" w:sz="4" w:space="0"/>
              <w:right w:val="single" w:color="auto" w:sz="4" w:space="0"/>
            </w:tcBorders>
          </w:tcPr>
          <w:p>
            <w:pPr>
              <w:widowControl/>
              <w:spacing w:line="280" w:lineRule="exact"/>
              <w:rPr>
                <w:rFonts w:ascii="宋体"/>
                <w:color w:val="000000"/>
                <w:kern w:val="0"/>
                <w:sz w:val="24"/>
              </w:rPr>
            </w:pPr>
            <w:r>
              <w:rPr>
                <w:rFonts w:hint="eastAsia" w:ascii="宋体"/>
                <w:color w:val="000000"/>
                <w:kern w:val="0"/>
                <w:sz w:val="24"/>
              </w:rPr>
              <w:t>3</w:t>
            </w:r>
          </w:p>
        </w:tc>
      </w:tr>
      <w:tr>
        <w:tblPrEx>
          <w:tblCellMar>
            <w:top w:w="0" w:type="dxa"/>
            <w:left w:w="108" w:type="dxa"/>
            <w:bottom w:w="0" w:type="dxa"/>
            <w:right w:w="108" w:type="dxa"/>
          </w:tblCellMar>
        </w:tblPrEx>
        <w:trPr>
          <w:jc w:val="center"/>
        </w:trPr>
        <w:tc>
          <w:tcPr>
            <w:tcW w:w="656" w:type="dxa"/>
            <w:vMerge w:val="restart"/>
            <w:tcBorders>
              <w:top w:val="nil"/>
              <w:left w:val="single" w:color="auto" w:sz="4" w:space="0"/>
              <w:right w:val="single" w:color="auto" w:sz="4" w:space="0"/>
            </w:tcBorders>
            <w:vAlign w:val="center"/>
          </w:tcPr>
          <w:p>
            <w:pPr>
              <w:jc w:val="center"/>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过程</w:t>
            </w:r>
          </w:p>
          <w:p>
            <w:pPr>
              <w:jc w:val="center"/>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w:t>
            </w:r>
            <w:r>
              <w:rPr>
                <w:rFonts w:ascii="仿宋_GB2312" w:hAnsi="宋体" w:eastAsia="仿宋_GB2312"/>
                <w:color w:val="000000"/>
                <w:kern w:val="0"/>
                <w:sz w:val="20"/>
                <w:szCs w:val="20"/>
              </w:rPr>
              <w:t>30</w:t>
            </w:r>
            <w:r>
              <w:rPr>
                <w:rFonts w:hint="eastAsia" w:ascii="仿宋_GB2312" w:hAnsi="宋体" w:eastAsia="仿宋_GB2312"/>
                <w:color w:val="000000"/>
                <w:kern w:val="0"/>
                <w:sz w:val="20"/>
                <w:szCs w:val="20"/>
              </w:rPr>
              <w:t>分）</w:t>
            </w:r>
          </w:p>
        </w:tc>
        <w:tc>
          <w:tcPr>
            <w:tcW w:w="710" w:type="dxa"/>
            <w:vMerge w:val="restart"/>
            <w:tcBorders>
              <w:top w:val="nil"/>
              <w:left w:val="single" w:color="auto" w:sz="4" w:space="0"/>
              <w:right w:val="single" w:color="auto" w:sz="4" w:space="0"/>
            </w:tcBorders>
            <w:vAlign w:val="center"/>
          </w:tcPr>
          <w:p>
            <w:pPr>
              <w:widowControl/>
              <w:spacing w:line="280" w:lineRule="exact"/>
              <w:jc w:val="center"/>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业务管理</w:t>
            </w:r>
          </w:p>
          <w:p>
            <w:pPr>
              <w:widowControl/>
              <w:spacing w:line="280" w:lineRule="exact"/>
              <w:jc w:val="center"/>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w:t>
            </w:r>
            <w:r>
              <w:rPr>
                <w:rFonts w:ascii="仿宋_GB2312" w:hAnsi="宋体" w:eastAsia="仿宋_GB2312"/>
                <w:color w:val="000000"/>
                <w:kern w:val="0"/>
                <w:sz w:val="20"/>
                <w:szCs w:val="20"/>
              </w:rPr>
              <w:t>10</w:t>
            </w:r>
            <w:r>
              <w:rPr>
                <w:rFonts w:hint="eastAsia" w:ascii="仿宋_GB2312" w:hAnsi="宋体" w:eastAsia="仿宋_GB2312"/>
                <w:color w:val="000000"/>
                <w:kern w:val="0"/>
                <w:sz w:val="20"/>
                <w:szCs w:val="20"/>
              </w:rPr>
              <w:t>分）</w:t>
            </w:r>
          </w:p>
          <w:p>
            <w:pPr>
              <w:jc w:val="left"/>
              <w:rPr>
                <w:rFonts w:ascii="仿宋_GB2312" w:hAnsi="宋体" w:eastAsia="仿宋_GB2312"/>
                <w:color w:val="000000"/>
                <w:kern w:val="0"/>
                <w:sz w:val="20"/>
                <w:szCs w:val="20"/>
              </w:rPr>
            </w:pPr>
          </w:p>
        </w:tc>
        <w:tc>
          <w:tcPr>
            <w:tcW w:w="1275" w:type="dxa"/>
            <w:vMerge w:val="restart"/>
            <w:tcBorders>
              <w:top w:val="nil"/>
              <w:left w:val="single" w:color="auto" w:sz="4" w:space="0"/>
              <w:bottom w:val="single" w:color="000000" w:sz="4" w:space="0"/>
              <w:right w:val="single" w:color="auto" w:sz="4" w:space="0"/>
            </w:tcBorders>
            <w:vAlign w:val="center"/>
          </w:tcPr>
          <w:p>
            <w:pPr>
              <w:widowControl/>
              <w:spacing w:line="280" w:lineRule="exact"/>
              <w:jc w:val="center"/>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管理制度健全</w:t>
            </w:r>
          </w:p>
          <w:p>
            <w:pPr>
              <w:widowControl/>
              <w:spacing w:line="280" w:lineRule="exact"/>
              <w:jc w:val="center"/>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w:t>
            </w:r>
            <w:r>
              <w:rPr>
                <w:rFonts w:ascii="仿宋_GB2312" w:hAnsi="宋体" w:eastAsia="仿宋_GB2312"/>
                <w:color w:val="000000"/>
                <w:kern w:val="0"/>
                <w:sz w:val="20"/>
                <w:szCs w:val="20"/>
              </w:rPr>
              <w:t>3</w:t>
            </w:r>
            <w:r>
              <w:rPr>
                <w:rFonts w:hint="eastAsia" w:ascii="仿宋_GB2312" w:hAnsi="宋体" w:eastAsia="仿宋_GB2312"/>
                <w:color w:val="000000"/>
                <w:kern w:val="0"/>
                <w:sz w:val="20"/>
                <w:szCs w:val="20"/>
              </w:rPr>
              <w:t>分）</w:t>
            </w:r>
          </w:p>
        </w:tc>
        <w:tc>
          <w:tcPr>
            <w:tcW w:w="3080" w:type="dxa"/>
            <w:vMerge w:val="restart"/>
            <w:tcBorders>
              <w:top w:val="nil"/>
              <w:left w:val="single" w:color="auto" w:sz="4" w:space="0"/>
              <w:bottom w:val="single" w:color="000000" w:sz="4" w:space="0"/>
              <w:right w:val="single" w:color="auto" w:sz="4" w:space="0"/>
            </w:tcBorders>
            <w:vAlign w:val="center"/>
          </w:tcPr>
          <w:p>
            <w:pPr>
              <w:widowControl/>
              <w:spacing w:line="280" w:lineRule="exact"/>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项目实施单位的业务管理制度是否健全，用以反映和考核业务管理制度对项目顺利实施的保障情况。</w:t>
            </w:r>
          </w:p>
        </w:tc>
        <w:tc>
          <w:tcPr>
            <w:tcW w:w="4502" w:type="dxa"/>
            <w:tcBorders>
              <w:top w:val="nil"/>
              <w:left w:val="nil"/>
              <w:bottom w:val="nil"/>
              <w:right w:val="single" w:color="auto" w:sz="4" w:space="0"/>
            </w:tcBorders>
            <w:vAlign w:val="center"/>
          </w:tcPr>
          <w:p>
            <w:pPr>
              <w:widowControl/>
              <w:spacing w:line="280" w:lineRule="exact"/>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评价要点：</w:t>
            </w:r>
          </w:p>
        </w:tc>
        <w:tc>
          <w:tcPr>
            <w:tcW w:w="564" w:type="dxa"/>
            <w:tcBorders>
              <w:top w:val="nil"/>
              <w:left w:val="nil"/>
              <w:bottom w:val="nil"/>
              <w:right w:val="single" w:color="auto" w:sz="4" w:space="0"/>
            </w:tcBorders>
          </w:tcPr>
          <w:p>
            <w:pPr>
              <w:widowControl/>
              <w:spacing w:line="280" w:lineRule="exact"/>
              <w:rPr>
                <w:rFonts w:ascii="宋体"/>
                <w:color w:val="000000"/>
                <w:kern w:val="0"/>
                <w:sz w:val="24"/>
              </w:rPr>
            </w:pPr>
          </w:p>
        </w:tc>
      </w:tr>
      <w:tr>
        <w:tblPrEx>
          <w:tblCellMar>
            <w:top w:w="0" w:type="dxa"/>
            <w:left w:w="108" w:type="dxa"/>
            <w:bottom w:w="0" w:type="dxa"/>
            <w:right w:w="108" w:type="dxa"/>
          </w:tblCellMar>
        </w:tblPrEx>
        <w:trPr>
          <w:jc w:val="center"/>
        </w:trPr>
        <w:tc>
          <w:tcPr>
            <w:tcW w:w="656" w:type="dxa"/>
            <w:vMerge w:val="continue"/>
            <w:tcBorders>
              <w:left w:val="single" w:color="auto" w:sz="4" w:space="0"/>
              <w:right w:val="single" w:color="auto" w:sz="4" w:space="0"/>
            </w:tcBorders>
            <w:vAlign w:val="center"/>
          </w:tcPr>
          <w:p>
            <w:pPr>
              <w:jc w:val="center"/>
              <w:rPr>
                <w:rFonts w:ascii="仿宋_GB2312" w:hAnsi="宋体" w:eastAsia="仿宋_GB2312"/>
                <w:color w:val="000000"/>
                <w:kern w:val="0"/>
                <w:sz w:val="20"/>
                <w:szCs w:val="20"/>
              </w:rPr>
            </w:pPr>
          </w:p>
        </w:tc>
        <w:tc>
          <w:tcPr>
            <w:tcW w:w="710" w:type="dxa"/>
            <w:vMerge w:val="continue"/>
            <w:tcBorders>
              <w:left w:val="single" w:color="auto" w:sz="4" w:space="0"/>
              <w:right w:val="single" w:color="auto" w:sz="4" w:space="0"/>
            </w:tcBorders>
            <w:vAlign w:val="center"/>
          </w:tcPr>
          <w:p>
            <w:pPr>
              <w:jc w:val="left"/>
              <w:rPr>
                <w:rFonts w:ascii="仿宋_GB2312" w:hAnsi="宋体" w:eastAsia="仿宋_GB2312"/>
                <w:color w:val="000000"/>
                <w:kern w:val="0"/>
                <w:sz w:val="20"/>
                <w:szCs w:val="20"/>
              </w:rPr>
            </w:pPr>
          </w:p>
        </w:tc>
        <w:tc>
          <w:tcPr>
            <w:tcW w:w="1275"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仿宋_GB2312" w:hAnsi="宋体" w:eastAsia="仿宋_GB2312"/>
                <w:color w:val="000000"/>
                <w:kern w:val="0"/>
                <w:sz w:val="20"/>
                <w:szCs w:val="20"/>
              </w:rPr>
            </w:pPr>
          </w:p>
        </w:tc>
        <w:tc>
          <w:tcPr>
            <w:tcW w:w="3080"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仿宋_GB2312" w:hAnsi="宋体" w:eastAsia="仿宋_GB2312"/>
                <w:color w:val="000000"/>
                <w:kern w:val="0"/>
                <w:sz w:val="20"/>
                <w:szCs w:val="20"/>
              </w:rPr>
            </w:pPr>
          </w:p>
        </w:tc>
        <w:tc>
          <w:tcPr>
            <w:tcW w:w="4502" w:type="dxa"/>
            <w:tcBorders>
              <w:top w:val="nil"/>
              <w:left w:val="nil"/>
              <w:bottom w:val="nil"/>
              <w:right w:val="single" w:color="auto" w:sz="4" w:space="0"/>
            </w:tcBorders>
            <w:vAlign w:val="center"/>
          </w:tcPr>
          <w:p>
            <w:pPr>
              <w:widowControl/>
              <w:spacing w:line="280" w:lineRule="exact"/>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①是否已制定或具有相应的业务管理制度；</w:t>
            </w:r>
          </w:p>
        </w:tc>
        <w:tc>
          <w:tcPr>
            <w:tcW w:w="564" w:type="dxa"/>
            <w:tcBorders>
              <w:top w:val="nil"/>
              <w:left w:val="nil"/>
              <w:bottom w:val="nil"/>
              <w:right w:val="single" w:color="auto" w:sz="4" w:space="0"/>
            </w:tcBorders>
          </w:tcPr>
          <w:p>
            <w:pPr>
              <w:widowControl/>
              <w:spacing w:line="280" w:lineRule="exact"/>
              <w:rPr>
                <w:rFonts w:ascii="宋体"/>
                <w:color w:val="000000"/>
                <w:kern w:val="0"/>
                <w:sz w:val="24"/>
              </w:rPr>
            </w:pPr>
          </w:p>
        </w:tc>
      </w:tr>
      <w:tr>
        <w:tblPrEx>
          <w:tblCellMar>
            <w:top w:w="0" w:type="dxa"/>
            <w:left w:w="108" w:type="dxa"/>
            <w:bottom w:w="0" w:type="dxa"/>
            <w:right w:w="108" w:type="dxa"/>
          </w:tblCellMar>
        </w:tblPrEx>
        <w:trPr>
          <w:trHeight w:val="633" w:hRule="atLeast"/>
          <w:jc w:val="center"/>
        </w:trPr>
        <w:tc>
          <w:tcPr>
            <w:tcW w:w="656" w:type="dxa"/>
            <w:vMerge w:val="continue"/>
            <w:tcBorders>
              <w:left w:val="single" w:color="auto" w:sz="4" w:space="0"/>
              <w:right w:val="single" w:color="auto" w:sz="4" w:space="0"/>
            </w:tcBorders>
            <w:vAlign w:val="center"/>
          </w:tcPr>
          <w:p>
            <w:pPr>
              <w:jc w:val="center"/>
              <w:rPr>
                <w:rFonts w:ascii="仿宋_GB2312" w:hAnsi="宋体" w:eastAsia="仿宋_GB2312"/>
                <w:color w:val="000000"/>
                <w:kern w:val="0"/>
                <w:sz w:val="20"/>
                <w:szCs w:val="20"/>
              </w:rPr>
            </w:pPr>
          </w:p>
        </w:tc>
        <w:tc>
          <w:tcPr>
            <w:tcW w:w="710" w:type="dxa"/>
            <w:vMerge w:val="continue"/>
            <w:tcBorders>
              <w:left w:val="single" w:color="auto" w:sz="4" w:space="0"/>
              <w:right w:val="single" w:color="auto" w:sz="4" w:space="0"/>
            </w:tcBorders>
            <w:vAlign w:val="center"/>
          </w:tcPr>
          <w:p>
            <w:pPr>
              <w:jc w:val="left"/>
              <w:rPr>
                <w:rFonts w:ascii="仿宋_GB2312" w:hAnsi="宋体" w:eastAsia="仿宋_GB2312"/>
                <w:color w:val="000000"/>
                <w:kern w:val="0"/>
                <w:sz w:val="20"/>
                <w:szCs w:val="20"/>
              </w:rPr>
            </w:pPr>
          </w:p>
        </w:tc>
        <w:tc>
          <w:tcPr>
            <w:tcW w:w="1275"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仿宋_GB2312" w:hAnsi="宋体" w:eastAsia="仿宋_GB2312"/>
                <w:color w:val="000000"/>
                <w:kern w:val="0"/>
                <w:sz w:val="20"/>
                <w:szCs w:val="20"/>
              </w:rPr>
            </w:pPr>
          </w:p>
        </w:tc>
        <w:tc>
          <w:tcPr>
            <w:tcW w:w="3080"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仿宋_GB2312" w:hAnsi="宋体" w:eastAsia="仿宋_GB2312"/>
                <w:color w:val="000000"/>
                <w:kern w:val="0"/>
                <w:sz w:val="20"/>
                <w:szCs w:val="20"/>
              </w:rPr>
            </w:pPr>
          </w:p>
        </w:tc>
        <w:tc>
          <w:tcPr>
            <w:tcW w:w="4502" w:type="dxa"/>
            <w:tcBorders>
              <w:top w:val="nil"/>
              <w:left w:val="nil"/>
              <w:bottom w:val="single" w:color="auto" w:sz="4" w:space="0"/>
              <w:right w:val="single" w:color="auto" w:sz="4" w:space="0"/>
            </w:tcBorders>
            <w:vAlign w:val="center"/>
          </w:tcPr>
          <w:p>
            <w:pPr>
              <w:widowControl/>
              <w:spacing w:line="280" w:lineRule="exact"/>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②业务管理制度是否合法、合规、完整。</w:t>
            </w:r>
          </w:p>
        </w:tc>
        <w:tc>
          <w:tcPr>
            <w:tcW w:w="564" w:type="dxa"/>
            <w:tcBorders>
              <w:top w:val="nil"/>
              <w:left w:val="nil"/>
              <w:bottom w:val="single" w:color="auto" w:sz="4" w:space="0"/>
              <w:right w:val="single" w:color="auto" w:sz="4" w:space="0"/>
            </w:tcBorders>
          </w:tcPr>
          <w:p>
            <w:pPr>
              <w:widowControl/>
              <w:spacing w:line="280" w:lineRule="exact"/>
              <w:rPr>
                <w:rFonts w:ascii="宋体"/>
                <w:color w:val="000000"/>
                <w:kern w:val="0"/>
                <w:sz w:val="24"/>
              </w:rPr>
            </w:pPr>
            <w:r>
              <w:rPr>
                <w:rFonts w:hint="eastAsia" w:ascii="宋体"/>
                <w:color w:val="000000"/>
                <w:kern w:val="0"/>
                <w:sz w:val="24"/>
              </w:rPr>
              <w:t>2</w:t>
            </w:r>
          </w:p>
        </w:tc>
      </w:tr>
      <w:tr>
        <w:tblPrEx>
          <w:tblCellMar>
            <w:top w:w="0" w:type="dxa"/>
            <w:left w:w="108" w:type="dxa"/>
            <w:bottom w:w="0" w:type="dxa"/>
            <w:right w:w="108" w:type="dxa"/>
          </w:tblCellMar>
        </w:tblPrEx>
        <w:trPr>
          <w:jc w:val="center"/>
        </w:trPr>
        <w:tc>
          <w:tcPr>
            <w:tcW w:w="656" w:type="dxa"/>
            <w:vMerge w:val="continue"/>
            <w:tcBorders>
              <w:left w:val="single" w:color="auto" w:sz="4" w:space="0"/>
              <w:right w:val="single" w:color="auto" w:sz="4" w:space="0"/>
            </w:tcBorders>
            <w:vAlign w:val="center"/>
          </w:tcPr>
          <w:p>
            <w:pPr>
              <w:jc w:val="center"/>
              <w:rPr>
                <w:rFonts w:ascii="仿宋_GB2312" w:hAnsi="宋体" w:eastAsia="仿宋_GB2312"/>
                <w:color w:val="000000"/>
                <w:kern w:val="0"/>
                <w:sz w:val="20"/>
                <w:szCs w:val="20"/>
              </w:rPr>
            </w:pPr>
          </w:p>
        </w:tc>
        <w:tc>
          <w:tcPr>
            <w:tcW w:w="710" w:type="dxa"/>
            <w:vMerge w:val="continue"/>
            <w:tcBorders>
              <w:left w:val="single" w:color="auto" w:sz="4" w:space="0"/>
              <w:right w:val="single" w:color="auto" w:sz="4" w:space="0"/>
            </w:tcBorders>
            <w:vAlign w:val="center"/>
          </w:tcPr>
          <w:p>
            <w:pPr>
              <w:jc w:val="left"/>
              <w:rPr>
                <w:rFonts w:ascii="仿宋_GB2312" w:hAnsi="宋体" w:eastAsia="仿宋_GB2312"/>
                <w:color w:val="000000"/>
                <w:kern w:val="0"/>
                <w:sz w:val="20"/>
                <w:szCs w:val="20"/>
              </w:rPr>
            </w:pPr>
          </w:p>
        </w:tc>
        <w:tc>
          <w:tcPr>
            <w:tcW w:w="1275" w:type="dxa"/>
            <w:vMerge w:val="restart"/>
            <w:tcBorders>
              <w:top w:val="nil"/>
              <w:left w:val="single" w:color="auto" w:sz="4" w:space="0"/>
              <w:bottom w:val="single" w:color="000000" w:sz="4" w:space="0"/>
              <w:right w:val="single" w:color="auto" w:sz="4" w:space="0"/>
            </w:tcBorders>
            <w:vAlign w:val="center"/>
          </w:tcPr>
          <w:p>
            <w:pPr>
              <w:widowControl/>
              <w:spacing w:line="280" w:lineRule="exact"/>
              <w:jc w:val="center"/>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制度执行有效性</w:t>
            </w:r>
          </w:p>
          <w:p>
            <w:pPr>
              <w:widowControl/>
              <w:spacing w:line="280" w:lineRule="exact"/>
              <w:jc w:val="center"/>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w:t>
            </w:r>
            <w:r>
              <w:rPr>
                <w:rFonts w:ascii="仿宋_GB2312" w:hAnsi="宋体" w:eastAsia="仿宋_GB2312"/>
                <w:color w:val="000000"/>
                <w:kern w:val="0"/>
                <w:sz w:val="20"/>
                <w:szCs w:val="20"/>
              </w:rPr>
              <w:t>3</w:t>
            </w:r>
            <w:r>
              <w:rPr>
                <w:rFonts w:hint="eastAsia" w:ascii="仿宋_GB2312" w:hAnsi="宋体" w:eastAsia="仿宋_GB2312"/>
                <w:color w:val="000000"/>
                <w:kern w:val="0"/>
                <w:sz w:val="20"/>
                <w:szCs w:val="20"/>
              </w:rPr>
              <w:t>分）</w:t>
            </w:r>
          </w:p>
        </w:tc>
        <w:tc>
          <w:tcPr>
            <w:tcW w:w="3080" w:type="dxa"/>
            <w:vMerge w:val="restart"/>
            <w:tcBorders>
              <w:top w:val="nil"/>
              <w:left w:val="single" w:color="auto" w:sz="4" w:space="0"/>
              <w:bottom w:val="single" w:color="000000" w:sz="4" w:space="0"/>
              <w:right w:val="single" w:color="auto" w:sz="4" w:space="0"/>
            </w:tcBorders>
            <w:vAlign w:val="center"/>
          </w:tcPr>
          <w:p>
            <w:pPr>
              <w:widowControl/>
              <w:spacing w:line="280" w:lineRule="exact"/>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项目实施是否符合相关业务管理规定，用以反映和考核业务管理制度的有效执行情况。</w:t>
            </w:r>
          </w:p>
        </w:tc>
        <w:tc>
          <w:tcPr>
            <w:tcW w:w="4502" w:type="dxa"/>
            <w:tcBorders>
              <w:top w:val="nil"/>
              <w:left w:val="nil"/>
              <w:bottom w:val="nil"/>
              <w:right w:val="single" w:color="auto" w:sz="4" w:space="0"/>
            </w:tcBorders>
            <w:vAlign w:val="center"/>
          </w:tcPr>
          <w:p>
            <w:pPr>
              <w:widowControl/>
              <w:spacing w:line="280" w:lineRule="exact"/>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评价要点：</w:t>
            </w:r>
          </w:p>
        </w:tc>
        <w:tc>
          <w:tcPr>
            <w:tcW w:w="564" w:type="dxa"/>
            <w:tcBorders>
              <w:top w:val="nil"/>
              <w:left w:val="nil"/>
              <w:bottom w:val="nil"/>
              <w:right w:val="single" w:color="auto" w:sz="4" w:space="0"/>
            </w:tcBorders>
          </w:tcPr>
          <w:p>
            <w:pPr>
              <w:widowControl/>
              <w:spacing w:line="280" w:lineRule="exact"/>
              <w:rPr>
                <w:rFonts w:ascii="宋体"/>
                <w:color w:val="000000"/>
                <w:kern w:val="0"/>
                <w:sz w:val="24"/>
              </w:rPr>
            </w:pPr>
          </w:p>
        </w:tc>
      </w:tr>
      <w:tr>
        <w:tblPrEx>
          <w:tblCellMar>
            <w:top w:w="0" w:type="dxa"/>
            <w:left w:w="108" w:type="dxa"/>
            <w:bottom w:w="0" w:type="dxa"/>
            <w:right w:w="108" w:type="dxa"/>
          </w:tblCellMar>
        </w:tblPrEx>
        <w:trPr>
          <w:jc w:val="center"/>
        </w:trPr>
        <w:tc>
          <w:tcPr>
            <w:tcW w:w="656" w:type="dxa"/>
            <w:vMerge w:val="continue"/>
            <w:tcBorders>
              <w:left w:val="single" w:color="auto" w:sz="4" w:space="0"/>
              <w:right w:val="single" w:color="auto" w:sz="4" w:space="0"/>
            </w:tcBorders>
            <w:vAlign w:val="center"/>
          </w:tcPr>
          <w:p>
            <w:pPr>
              <w:jc w:val="center"/>
              <w:rPr>
                <w:rFonts w:ascii="宋体"/>
                <w:color w:val="000000"/>
                <w:kern w:val="0"/>
                <w:sz w:val="24"/>
              </w:rPr>
            </w:pPr>
          </w:p>
        </w:tc>
        <w:tc>
          <w:tcPr>
            <w:tcW w:w="710" w:type="dxa"/>
            <w:vMerge w:val="continue"/>
            <w:tcBorders>
              <w:left w:val="single" w:color="auto" w:sz="4" w:space="0"/>
              <w:right w:val="single" w:color="auto" w:sz="4" w:space="0"/>
            </w:tcBorders>
            <w:vAlign w:val="center"/>
          </w:tcPr>
          <w:p>
            <w:pPr>
              <w:jc w:val="left"/>
              <w:rPr>
                <w:rFonts w:ascii="宋体"/>
                <w:color w:val="000000"/>
                <w:kern w:val="0"/>
                <w:sz w:val="24"/>
              </w:rPr>
            </w:pPr>
          </w:p>
        </w:tc>
        <w:tc>
          <w:tcPr>
            <w:tcW w:w="1275"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宋体"/>
                <w:color w:val="000000"/>
                <w:kern w:val="0"/>
                <w:sz w:val="24"/>
              </w:rPr>
            </w:pPr>
          </w:p>
        </w:tc>
        <w:tc>
          <w:tcPr>
            <w:tcW w:w="3080"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宋体"/>
                <w:color w:val="000000"/>
                <w:kern w:val="0"/>
                <w:sz w:val="24"/>
              </w:rPr>
            </w:pPr>
          </w:p>
        </w:tc>
        <w:tc>
          <w:tcPr>
            <w:tcW w:w="4502" w:type="dxa"/>
            <w:tcBorders>
              <w:top w:val="nil"/>
              <w:left w:val="nil"/>
              <w:bottom w:val="nil"/>
              <w:right w:val="single" w:color="auto" w:sz="4" w:space="0"/>
            </w:tcBorders>
            <w:vAlign w:val="center"/>
          </w:tcPr>
          <w:p>
            <w:pPr>
              <w:widowControl/>
              <w:spacing w:line="280" w:lineRule="exact"/>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①是否遵守相关法律法规和业务管理规定；</w:t>
            </w:r>
          </w:p>
        </w:tc>
        <w:tc>
          <w:tcPr>
            <w:tcW w:w="564" w:type="dxa"/>
            <w:tcBorders>
              <w:top w:val="nil"/>
              <w:left w:val="nil"/>
              <w:bottom w:val="nil"/>
              <w:right w:val="single" w:color="auto" w:sz="4" w:space="0"/>
            </w:tcBorders>
          </w:tcPr>
          <w:p>
            <w:pPr>
              <w:widowControl/>
              <w:spacing w:line="280" w:lineRule="exact"/>
              <w:rPr>
                <w:rFonts w:ascii="宋体"/>
                <w:color w:val="000000"/>
                <w:kern w:val="0"/>
                <w:sz w:val="24"/>
              </w:rPr>
            </w:pPr>
          </w:p>
        </w:tc>
      </w:tr>
      <w:tr>
        <w:tblPrEx>
          <w:tblCellMar>
            <w:top w:w="0" w:type="dxa"/>
            <w:left w:w="108" w:type="dxa"/>
            <w:bottom w:w="0" w:type="dxa"/>
            <w:right w:w="108" w:type="dxa"/>
          </w:tblCellMar>
        </w:tblPrEx>
        <w:trPr>
          <w:jc w:val="center"/>
        </w:trPr>
        <w:tc>
          <w:tcPr>
            <w:tcW w:w="656" w:type="dxa"/>
            <w:vMerge w:val="continue"/>
            <w:tcBorders>
              <w:left w:val="single" w:color="auto" w:sz="4" w:space="0"/>
              <w:right w:val="single" w:color="auto" w:sz="4" w:space="0"/>
            </w:tcBorders>
            <w:vAlign w:val="center"/>
          </w:tcPr>
          <w:p>
            <w:pPr>
              <w:jc w:val="center"/>
              <w:rPr>
                <w:rFonts w:ascii="宋体"/>
                <w:color w:val="000000"/>
                <w:kern w:val="0"/>
                <w:sz w:val="24"/>
              </w:rPr>
            </w:pPr>
          </w:p>
        </w:tc>
        <w:tc>
          <w:tcPr>
            <w:tcW w:w="710" w:type="dxa"/>
            <w:vMerge w:val="continue"/>
            <w:tcBorders>
              <w:left w:val="single" w:color="auto" w:sz="4" w:space="0"/>
              <w:right w:val="single" w:color="auto" w:sz="4" w:space="0"/>
            </w:tcBorders>
            <w:vAlign w:val="center"/>
          </w:tcPr>
          <w:p>
            <w:pPr>
              <w:jc w:val="left"/>
              <w:rPr>
                <w:rFonts w:ascii="宋体"/>
                <w:color w:val="000000"/>
                <w:kern w:val="0"/>
                <w:sz w:val="24"/>
              </w:rPr>
            </w:pPr>
          </w:p>
        </w:tc>
        <w:tc>
          <w:tcPr>
            <w:tcW w:w="1275"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宋体"/>
                <w:color w:val="000000"/>
                <w:kern w:val="0"/>
                <w:sz w:val="24"/>
              </w:rPr>
            </w:pPr>
          </w:p>
        </w:tc>
        <w:tc>
          <w:tcPr>
            <w:tcW w:w="3080"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宋体"/>
                <w:color w:val="000000"/>
                <w:kern w:val="0"/>
                <w:sz w:val="24"/>
              </w:rPr>
            </w:pPr>
          </w:p>
        </w:tc>
        <w:tc>
          <w:tcPr>
            <w:tcW w:w="4502" w:type="dxa"/>
            <w:tcBorders>
              <w:top w:val="nil"/>
              <w:left w:val="nil"/>
              <w:bottom w:val="nil"/>
              <w:right w:val="single" w:color="auto" w:sz="4" w:space="0"/>
            </w:tcBorders>
            <w:vAlign w:val="center"/>
          </w:tcPr>
          <w:p>
            <w:pPr>
              <w:widowControl/>
              <w:spacing w:line="280" w:lineRule="exact"/>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②项目调整及支出调整手续是否完备；</w:t>
            </w:r>
          </w:p>
        </w:tc>
        <w:tc>
          <w:tcPr>
            <w:tcW w:w="564" w:type="dxa"/>
            <w:tcBorders>
              <w:top w:val="nil"/>
              <w:left w:val="nil"/>
              <w:bottom w:val="nil"/>
              <w:right w:val="single" w:color="auto" w:sz="4" w:space="0"/>
            </w:tcBorders>
          </w:tcPr>
          <w:p>
            <w:pPr>
              <w:widowControl/>
              <w:spacing w:line="280" w:lineRule="exact"/>
              <w:rPr>
                <w:rFonts w:ascii="宋体"/>
                <w:color w:val="000000"/>
                <w:kern w:val="0"/>
                <w:sz w:val="24"/>
              </w:rPr>
            </w:pPr>
          </w:p>
        </w:tc>
      </w:tr>
      <w:tr>
        <w:tblPrEx>
          <w:tblCellMar>
            <w:top w:w="0" w:type="dxa"/>
            <w:left w:w="108" w:type="dxa"/>
            <w:bottom w:w="0" w:type="dxa"/>
            <w:right w:w="108" w:type="dxa"/>
          </w:tblCellMar>
        </w:tblPrEx>
        <w:trPr>
          <w:jc w:val="center"/>
        </w:trPr>
        <w:tc>
          <w:tcPr>
            <w:tcW w:w="656" w:type="dxa"/>
            <w:vMerge w:val="continue"/>
            <w:tcBorders>
              <w:left w:val="single" w:color="auto" w:sz="4" w:space="0"/>
              <w:right w:val="single" w:color="auto" w:sz="4" w:space="0"/>
            </w:tcBorders>
            <w:vAlign w:val="center"/>
          </w:tcPr>
          <w:p>
            <w:pPr>
              <w:jc w:val="center"/>
              <w:rPr>
                <w:rFonts w:ascii="宋体"/>
                <w:color w:val="000000"/>
                <w:kern w:val="0"/>
                <w:sz w:val="24"/>
              </w:rPr>
            </w:pPr>
          </w:p>
        </w:tc>
        <w:tc>
          <w:tcPr>
            <w:tcW w:w="710" w:type="dxa"/>
            <w:vMerge w:val="continue"/>
            <w:tcBorders>
              <w:left w:val="single" w:color="auto" w:sz="4" w:space="0"/>
              <w:right w:val="single" w:color="auto" w:sz="4" w:space="0"/>
            </w:tcBorders>
            <w:vAlign w:val="center"/>
          </w:tcPr>
          <w:p>
            <w:pPr>
              <w:jc w:val="left"/>
              <w:rPr>
                <w:rFonts w:ascii="宋体"/>
                <w:color w:val="000000"/>
                <w:kern w:val="0"/>
                <w:sz w:val="24"/>
              </w:rPr>
            </w:pPr>
          </w:p>
        </w:tc>
        <w:tc>
          <w:tcPr>
            <w:tcW w:w="1275"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宋体"/>
                <w:color w:val="000000"/>
                <w:kern w:val="0"/>
                <w:sz w:val="24"/>
              </w:rPr>
            </w:pPr>
          </w:p>
        </w:tc>
        <w:tc>
          <w:tcPr>
            <w:tcW w:w="3080"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宋体"/>
                <w:color w:val="000000"/>
                <w:kern w:val="0"/>
                <w:sz w:val="24"/>
              </w:rPr>
            </w:pPr>
          </w:p>
        </w:tc>
        <w:tc>
          <w:tcPr>
            <w:tcW w:w="4502" w:type="dxa"/>
            <w:tcBorders>
              <w:top w:val="nil"/>
              <w:left w:val="nil"/>
              <w:bottom w:val="nil"/>
              <w:right w:val="single" w:color="auto" w:sz="4" w:space="0"/>
            </w:tcBorders>
            <w:vAlign w:val="center"/>
          </w:tcPr>
          <w:p>
            <w:pPr>
              <w:widowControl/>
              <w:spacing w:line="280" w:lineRule="exact"/>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③项目合同书、验收报告、技术审定等资料是否齐全并及时归档</w:t>
            </w:r>
            <w:r>
              <w:rPr>
                <w:rFonts w:ascii="仿宋_GB2312" w:hAnsi="宋体" w:eastAsia="仿宋_GB2312"/>
                <w:color w:val="000000"/>
                <w:kern w:val="0"/>
                <w:sz w:val="20"/>
                <w:szCs w:val="20"/>
              </w:rPr>
              <w:t>;</w:t>
            </w:r>
          </w:p>
        </w:tc>
        <w:tc>
          <w:tcPr>
            <w:tcW w:w="564" w:type="dxa"/>
            <w:tcBorders>
              <w:top w:val="nil"/>
              <w:left w:val="nil"/>
              <w:bottom w:val="nil"/>
              <w:right w:val="single" w:color="auto" w:sz="4" w:space="0"/>
            </w:tcBorders>
          </w:tcPr>
          <w:p>
            <w:pPr>
              <w:widowControl/>
              <w:spacing w:line="280" w:lineRule="exact"/>
              <w:rPr>
                <w:rFonts w:ascii="宋体"/>
                <w:color w:val="000000"/>
                <w:kern w:val="0"/>
                <w:sz w:val="24"/>
              </w:rPr>
            </w:pPr>
            <w:r>
              <w:rPr>
                <w:rFonts w:hint="eastAsia" w:ascii="宋体"/>
                <w:color w:val="000000"/>
                <w:kern w:val="0"/>
                <w:sz w:val="24"/>
              </w:rPr>
              <w:t>3</w:t>
            </w:r>
          </w:p>
        </w:tc>
      </w:tr>
      <w:tr>
        <w:tblPrEx>
          <w:tblCellMar>
            <w:top w:w="0" w:type="dxa"/>
            <w:left w:w="108" w:type="dxa"/>
            <w:bottom w:w="0" w:type="dxa"/>
            <w:right w:w="108" w:type="dxa"/>
          </w:tblCellMar>
        </w:tblPrEx>
        <w:trPr>
          <w:trHeight w:val="1103" w:hRule="atLeast"/>
          <w:jc w:val="center"/>
        </w:trPr>
        <w:tc>
          <w:tcPr>
            <w:tcW w:w="656" w:type="dxa"/>
            <w:vMerge w:val="continue"/>
            <w:tcBorders>
              <w:left w:val="single" w:color="auto" w:sz="4" w:space="0"/>
              <w:right w:val="single" w:color="auto" w:sz="4" w:space="0"/>
            </w:tcBorders>
            <w:vAlign w:val="center"/>
          </w:tcPr>
          <w:p>
            <w:pPr>
              <w:jc w:val="center"/>
              <w:rPr>
                <w:rFonts w:ascii="宋体"/>
                <w:color w:val="000000"/>
                <w:kern w:val="0"/>
                <w:sz w:val="24"/>
              </w:rPr>
            </w:pPr>
          </w:p>
        </w:tc>
        <w:tc>
          <w:tcPr>
            <w:tcW w:w="710" w:type="dxa"/>
            <w:vMerge w:val="continue"/>
            <w:tcBorders>
              <w:left w:val="single" w:color="auto" w:sz="4" w:space="0"/>
              <w:right w:val="single" w:color="auto" w:sz="4" w:space="0"/>
            </w:tcBorders>
            <w:vAlign w:val="center"/>
          </w:tcPr>
          <w:p>
            <w:pPr>
              <w:jc w:val="left"/>
              <w:rPr>
                <w:rFonts w:ascii="宋体"/>
                <w:color w:val="000000"/>
                <w:kern w:val="0"/>
                <w:sz w:val="24"/>
              </w:rPr>
            </w:pPr>
          </w:p>
        </w:tc>
        <w:tc>
          <w:tcPr>
            <w:tcW w:w="1275"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宋体"/>
                <w:color w:val="000000"/>
                <w:kern w:val="0"/>
                <w:sz w:val="24"/>
              </w:rPr>
            </w:pPr>
          </w:p>
        </w:tc>
        <w:tc>
          <w:tcPr>
            <w:tcW w:w="3080"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宋体"/>
                <w:color w:val="000000"/>
                <w:kern w:val="0"/>
                <w:sz w:val="24"/>
              </w:rPr>
            </w:pPr>
          </w:p>
        </w:tc>
        <w:tc>
          <w:tcPr>
            <w:tcW w:w="4502" w:type="dxa"/>
            <w:tcBorders>
              <w:top w:val="nil"/>
              <w:left w:val="nil"/>
              <w:bottom w:val="single" w:color="auto" w:sz="4" w:space="0"/>
              <w:right w:val="single" w:color="auto" w:sz="4" w:space="0"/>
            </w:tcBorders>
            <w:vAlign w:val="center"/>
          </w:tcPr>
          <w:p>
            <w:pPr>
              <w:widowControl/>
              <w:spacing w:line="280" w:lineRule="exact"/>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④项目实施的人员条件、场地设备，信息支撑等是否落实到位。</w:t>
            </w:r>
          </w:p>
        </w:tc>
        <w:tc>
          <w:tcPr>
            <w:tcW w:w="564" w:type="dxa"/>
            <w:tcBorders>
              <w:top w:val="nil"/>
              <w:left w:val="nil"/>
              <w:bottom w:val="single" w:color="auto" w:sz="4" w:space="0"/>
              <w:right w:val="single" w:color="auto" w:sz="4" w:space="0"/>
            </w:tcBorders>
          </w:tcPr>
          <w:p>
            <w:pPr>
              <w:widowControl/>
              <w:spacing w:line="280" w:lineRule="exact"/>
              <w:rPr>
                <w:rFonts w:ascii="宋体"/>
                <w:color w:val="000000"/>
                <w:kern w:val="0"/>
                <w:sz w:val="24"/>
              </w:rPr>
            </w:pPr>
          </w:p>
        </w:tc>
      </w:tr>
      <w:tr>
        <w:tblPrEx>
          <w:tblCellMar>
            <w:top w:w="0" w:type="dxa"/>
            <w:left w:w="108" w:type="dxa"/>
            <w:bottom w:w="0" w:type="dxa"/>
            <w:right w:w="108" w:type="dxa"/>
          </w:tblCellMar>
        </w:tblPrEx>
        <w:trPr>
          <w:jc w:val="center"/>
        </w:trPr>
        <w:tc>
          <w:tcPr>
            <w:tcW w:w="656" w:type="dxa"/>
            <w:vMerge w:val="continue"/>
            <w:tcBorders>
              <w:left w:val="single" w:color="auto" w:sz="4" w:space="0"/>
              <w:right w:val="single" w:color="auto" w:sz="4" w:space="0"/>
            </w:tcBorders>
            <w:vAlign w:val="center"/>
          </w:tcPr>
          <w:p>
            <w:pPr>
              <w:jc w:val="center"/>
              <w:rPr>
                <w:rFonts w:ascii="宋体"/>
                <w:color w:val="000000"/>
                <w:kern w:val="0"/>
                <w:sz w:val="24"/>
              </w:rPr>
            </w:pPr>
          </w:p>
        </w:tc>
        <w:tc>
          <w:tcPr>
            <w:tcW w:w="710" w:type="dxa"/>
            <w:vMerge w:val="continue"/>
            <w:tcBorders>
              <w:left w:val="single" w:color="auto" w:sz="4" w:space="0"/>
              <w:right w:val="single" w:color="auto" w:sz="4" w:space="0"/>
            </w:tcBorders>
            <w:vAlign w:val="center"/>
          </w:tcPr>
          <w:p>
            <w:pPr>
              <w:jc w:val="left"/>
              <w:rPr>
                <w:rFonts w:ascii="仿宋_GB2312" w:hAnsi="宋体" w:eastAsia="仿宋_GB2312"/>
                <w:color w:val="000000"/>
                <w:kern w:val="0"/>
                <w:sz w:val="20"/>
                <w:szCs w:val="20"/>
              </w:rPr>
            </w:pPr>
          </w:p>
        </w:tc>
        <w:tc>
          <w:tcPr>
            <w:tcW w:w="1275" w:type="dxa"/>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项目质量可控性</w:t>
            </w:r>
          </w:p>
          <w:p>
            <w:pPr>
              <w:widowControl/>
              <w:jc w:val="center"/>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w:t>
            </w:r>
            <w:r>
              <w:rPr>
                <w:rFonts w:ascii="仿宋_GB2312" w:hAnsi="宋体" w:eastAsia="仿宋_GB2312"/>
                <w:color w:val="000000"/>
                <w:kern w:val="0"/>
                <w:sz w:val="20"/>
                <w:szCs w:val="20"/>
              </w:rPr>
              <w:t>4</w:t>
            </w:r>
            <w:r>
              <w:rPr>
                <w:rFonts w:hint="eastAsia" w:ascii="仿宋_GB2312" w:hAnsi="宋体" w:eastAsia="仿宋_GB2312"/>
                <w:color w:val="000000"/>
                <w:kern w:val="0"/>
                <w:sz w:val="20"/>
                <w:szCs w:val="20"/>
              </w:rPr>
              <w:t>分）</w:t>
            </w:r>
          </w:p>
        </w:tc>
        <w:tc>
          <w:tcPr>
            <w:tcW w:w="3080" w:type="dxa"/>
            <w:vMerge w:val="restart"/>
            <w:tcBorders>
              <w:top w:val="nil"/>
              <w:left w:val="single" w:color="auto" w:sz="4" w:space="0"/>
              <w:bottom w:val="single" w:color="000000" w:sz="4" w:space="0"/>
              <w:right w:val="single" w:color="auto" w:sz="4" w:space="0"/>
            </w:tcBorders>
            <w:vAlign w:val="center"/>
          </w:tcPr>
          <w:p>
            <w:pPr>
              <w:widowControl/>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项目实施单位是否为达到项目质量要求而采取了必需的措施，用以反映和考核项目实施单位对项目质量的控制情况。</w:t>
            </w:r>
          </w:p>
        </w:tc>
        <w:tc>
          <w:tcPr>
            <w:tcW w:w="4502" w:type="dxa"/>
            <w:tcBorders>
              <w:top w:val="nil"/>
              <w:left w:val="nil"/>
              <w:bottom w:val="nil"/>
              <w:right w:val="single" w:color="auto" w:sz="4" w:space="0"/>
            </w:tcBorders>
            <w:vAlign w:val="center"/>
          </w:tcPr>
          <w:p>
            <w:pPr>
              <w:widowControl/>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评价要点：</w:t>
            </w:r>
          </w:p>
        </w:tc>
        <w:tc>
          <w:tcPr>
            <w:tcW w:w="564" w:type="dxa"/>
            <w:tcBorders>
              <w:top w:val="nil"/>
              <w:left w:val="nil"/>
              <w:bottom w:val="nil"/>
              <w:right w:val="single" w:color="auto" w:sz="4" w:space="0"/>
            </w:tcBorders>
          </w:tcPr>
          <w:p>
            <w:pPr>
              <w:widowControl/>
              <w:rPr>
                <w:rFonts w:ascii="宋体"/>
                <w:color w:val="000000"/>
                <w:kern w:val="0"/>
                <w:sz w:val="24"/>
              </w:rPr>
            </w:pPr>
          </w:p>
        </w:tc>
      </w:tr>
      <w:tr>
        <w:tblPrEx>
          <w:tblCellMar>
            <w:top w:w="0" w:type="dxa"/>
            <w:left w:w="108" w:type="dxa"/>
            <w:bottom w:w="0" w:type="dxa"/>
            <w:right w:w="108" w:type="dxa"/>
          </w:tblCellMar>
        </w:tblPrEx>
        <w:trPr>
          <w:jc w:val="center"/>
        </w:trPr>
        <w:tc>
          <w:tcPr>
            <w:tcW w:w="656" w:type="dxa"/>
            <w:vMerge w:val="continue"/>
            <w:tcBorders>
              <w:left w:val="single" w:color="auto" w:sz="4" w:space="0"/>
              <w:right w:val="single" w:color="auto" w:sz="4" w:space="0"/>
            </w:tcBorders>
            <w:vAlign w:val="center"/>
          </w:tcPr>
          <w:p>
            <w:pPr>
              <w:widowControl/>
              <w:jc w:val="left"/>
              <w:rPr>
                <w:rFonts w:ascii="宋体"/>
                <w:color w:val="000000"/>
                <w:kern w:val="0"/>
                <w:sz w:val="24"/>
              </w:rPr>
            </w:pPr>
          </w:p>
        </w:tc>
        <w:tc>
          <w:tcPr>
            <w:tcW w:w="710" w:type="dxa"/>
            <w:vMerge w:val="continue"/>
            <w:tcBorders>
              <w:left w:val="single" w:color="auto" w:sz="4" w:space="0"/>
              <w:right w:val="single" w:color="auto" w:sz="4" w:space="0"/>
            </w:tcBorders>
            <w:vAlign w:val="center"/>
          </w:tcPr>
          <w:p>
            <w:pPr>
              <w:widowControl/>
              <w:jc w:val="left"/>
              <w:rPr>
                <w:rFonts w:ascii="仿宋_GB2312" w:hAnsi="宋体" w:eastAsia="仿宋_GB2312"/>
                <w:color w:val="000000"/>
                <w:kern w:val="0"/>
                <w:sz w:val="20"/>
                <w:szCs w:val="20"/>
              </w:rPr>
            </w:pPr>
          </w:p>
        </w:tc>
        <w:tc>
          <w:tcPr>
            <w:tcW w:w="1275"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olor w:val="000000"/>
                <w:kern w:val="0"/>
                <w:sz w:val="20"/>
                <w:szCs w:val="20"/>
              </w:rPr>
            </w:pPr>
          </w:p>
        </w:tc>
        <w:tc>
          <w:tcPr>
            <w:tcW w:w="308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olor w:val="000000"/>
                <w:kern w:val="0"/>
                <w:sz w:val="20"/>
                <w:szCs w:val="20"/>
              </w:rPr>
            </w:pPr>
          </w:p>
        </w:tc>
        <w:tc>
          <w:tcPr>
            <w:tcW w:w="4502" w:type="dxa"/>
            <w:tcBorders>
              <w:top w:val="nil"/>
              <w:left w:val="nil"/>
              <w:bottom w:val="nil"/>
              <w:right w:val="single" w:color="auto" w:sz="4" w:space="0"/>
            </w:tcBorders>
            <w:vAlign w:val="center"/>
          </w:tcPr>
          <w:p>
            <w:pPr>
              <w:pStyle w:val="15"/>
              <w:widowControl/>
              <w:numPr>
                <w:ilvl w:val="0"/>
                <w:numId w:val="1"/>
              </w:numPr>
              <w:ind w:firstLineChars="0"/>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否已制定或其有相应的项目质量要求或标准；</w:t>
            </w:r>
          </w:p>
        </w:tc>
        <w:tc>
          <w:tcPr>
            <w:tcW w:w="564" w:type="dxa"/>
            <w:tcBorders>
              <w:top w:val="nil"/>
              <w:left w:val="nil"/>
              <w:bottom w:val="nil"/>
              <w:right w:val="single" w:color="auto" w:sz="4" w:space="0"/>
            </w:tcBorders>
          </w:tcPr>
          <w:p>
            <w:pPr>
              <w:widowControl/>
              <w:rPr>
                <w:rFonts w:ascii="宋体"/>
                <w:color w:val="000000"/>
                <w:kern w:val="0"/>
                <w:sz w:val="24"/>
              </w:rPr>
            </w:pPr>
            <w:r>
              <w:rPr>
                <w:rFonts w:hint="eastAsia" w:ascii="宋体"/>
                <w:color w:val="000000"/>
                <w:kern w:val="0"/>
                <w:sz w:val="24"/>
              </w:rPr>
              <w:t>4</w:t>
            </w:r>
          </w:p>
        </w:tc>
      </w:tr>
      <w:tr>
        <w:tblPrEx>
          <w:tblCellMar>
            <w:top w:w="0" w:type="dxa"/>
            <w:left w:w="108" w:type="dxa"/>
            <w:bottom w:w="0" w:type="dxa"/>
            <w:right w:w="108" w:type="dxa"/>
          </w:tblCellMar>
        </w:tblPrEx>
        <w:trPr>
          <w:trHeight w:val="1194" w:hRule="atLeast"/>
          <w:jc w:val="center"/>
        </w:trPr>
        <w:tc>
          <w:tcPr>
            <w:tcW w:w="656" w:type="dxa"/>
            <w:vMerge w:val="continue"/>
            <w:tcBorders>
              <w:left w:val="single" w:color="auto" w:sz="4" w:space="0"/>
              <w:right w:val="single" w:color="auto" w:sz="4" w:space="0"/>
            </w:tcBorders>
            <w:vAlign w:val="center"/>
          </w:tcPr>
          <w:p>
            <w:pPr>
              <w:widowControl/>
              <w:jc w:val="left"/>
              <w:rPr>
                <w:rFonts w:ascii="宋体"/>
                <w:color w:val="000000"/>
                <w:kern w:val="0"/>
                <w:sz w:val="24"/>
              </w:rPr>
            </w:pPr>
          </w:p>
        </w:tc>
        <w:tc>
          <w:tcPr>
            <w:tcW w:w="710" w:type="dxa"/>
            <w:vMerge w:val="continue"/>
            <w:tcBorders>
              <w:left w:val="single" w:color="auto" w:sz="4" w:space="0"/>
              <w:bottom w:val="single" w:color="000000" w:sz="4" w:space="0"/>
              <w:right w:val="single" w:color="auto" w:sz="4" w:space="0"/>
            </w:tcBorders>
            <w:vAlign w:val="center"/>
          </w:tcPr>
          <w:p>
            <w:pPr>
              <w:widowControl/>
              <w:jc w:val="left"/>
              <w:rPr>
                <w:rFonts w:ascii="仿宋_GB2312" w:hAnsi="宋体" w:eastAsia="仿宋_GB2312"/>
                <w:color w:val="000000"/>
                <w:kern w:val="0"/>
                <w:sz w:val="20"/>
                <w:szCs w:val="20"/>
              </w:rPr>
            </w:pPr>
          </w:p>
        </w:tc>
        <w:tc>
          <w:tcPr>
            <w:tcW w:w="1275"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olor w:val="000000"/>
                <w:kern w:val="0"/>
                <w:sz w:val="20"/>
                <w:szCs w:val="20"/>
              </w:rPr>
            </w:pPr>
          </w:p>
        </w:tc>
        <w:tc>
          <w:tcPr>
            <w:tcW w:w="308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olor w:val="000000"/>
                <w:kern w:val="0"/>
                <w:sz w:val="20"/>
                <w:szCs w:val="20"/>
              </w:rPr>
            </w:pPr>
          </w:p>
        </w:tc>
        <w:tc>
          <w:tcPr>
            <w:tcW w:w="4502" w:type="dxa"/>
            <w:tcBorders>
              <w:top w:val="nil"/>
              <w:left w:val="nil"/>
              <w:bottom w:val="single" w:color="auto" w:sz="4" w:space="0"/>
              <w:right w:val="single" w:color="auto" w:sz="4" w:space="0"/>
            </w:tcBorders>
            <w:vAlign w:val="center"/>
          </w:tcPr>
          <w:p>
            <w:pPr>
              <w:widowControl/>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②是否采取了相应的项目质量检查、验收等必需的控制措施或手段。</w:t>
            </w:r>
          </w:p>
        </w:tc>
        <w:tc>
          <w:tcPr>
            <w:tcW w:w="564" w:type="dxa"/>
            <w:tcBorders>
              <w:top w:val="nil"/>
              <w:left w:val="nil"/>
              <w:bottom w:val="single" w:color="auto" w:sz="4" w:space="0"/>
              <w:right w:val="single" w:color="auto" w:sz="4" w:space="0"/>
            </w:tcBorders>
          </w:tcPr>
          <w:p>
            <w:pPr>
              <w:widowControl/>
              <w:rPr>
                <w:rFonts w:ascii="宋体"/>
                <w:color w:val="000000"/>
                <w:kern w:val="0"/>
                <w:sz w:val="24"/>
              </w:rPr>
            </w:pPr>
          </w:p>
        </w:tc>
      </w:tr>
      <w:tr>
        <w:tblPrEx>
          <w:tblCellMar>
            <w:top w:w="0" w:type="dxa"/>
            <w:left w:w="108" w:type="dxa"/>
            <w:bottom w:w="0" w:type="dxa"/>
            <w:right w:w="108" w:type="dxa"/>
          </w:tblCellMar>
        </w:tblPrEx>
        <w:trPr>
          <w:jc w:val="center"/>
        </w:trPr>
        <w:tc>
          <w:tcPr>
            <w:tcW w:w="656" w:type="dxa"/>
            <w:vMerge w:val="continue"/>
            <w:tcBorders>
              <w:left w:val="single" w:color="auto" w:sz="4" w:space="0"/>
              <w:right w:val="single" w:color="auto" w:sz="4" w:space="0"/>
            </w:tcBorders>
            <w:vAlign w:val="center"/>
          </w:tcPr>
          <w:p>
            <w:pPr>
              <w:widowControl/>
              <w:jc w:val="left"/>
              <w:rPr>
                <w:rFonts w:ascii="宋体"/>
                <w:color w:val="000000"/>
                <w:kern w:val="0"/>
                <w:sz w:val="24"/>
              </w:rPr>
            </w:pPr>
          </w:p>
        </w:tc>
        <w:tc>
          <w:tcPr>
            <w:tcW w:w="710" w:type="dxa"/>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财务管理</w:t>
            </w:r>
          </w:p>
          <w:p>
            <w:pPr>
              <w:widowControl/>
              <w:jc w:val="center"/>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w:t>
            </w:r>
            <w:r>
              <w:rPr>
                <w:rFonts w:ascii="仿宋_GB2312" w:hAnsi="宋体" w:eastAsia="仿宋_GB2312"/>
                <w:color w:val="000000"/>
                <w:kern w:val="0"/>
                <w:sz w:val="20"/>
                <w:szCs w:val="20"/>
              </w:rPr>
              <w:t>20</w:t>
            </w:r>
            <w:r>
              <w:rPr>
                <w:rFonts w:hint="eastAsia" w:ascii="仿宋_GB2312" w:hAnsi="宋体" w:eastAsia="仿宋_GB2312"/>
                <w:color w:val="000000"/>
                <w:kern w:val="0"/>
                <w:sz w:val="20"/>
                <w:szCs w:val="20"/>
              </w:rPr>
              <w:t>分）</w:t>
            </w:r>
          </w:p>
        </w:tc>
        <w:tc>
          <w:tcPr>
            <w:tcW w:w="1275" w:type="dxa"/>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管理制度健全性</w:t>
            </w:r>
          </w:p>
          <w:p>
            <w:pPr>
              <w:widowControl/>
              <w:jc w:val="center"/>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w:t>
            </w:r>
            <w:r>
              <w:rPr>
                <w:rFonts w:ascii="仿宋_GB2312" w:hAnsi="宋体" w:eastAsia="仿宋_GB2312"/>
                <w:color w:val="000000"/>
                <w:kern w:val="0"/>
                <w:sz w:val="20"/>
                <w:szCs w:val="20"/>
              </w:rPr>
              <w:t>5</w:t>
            </w:r>
            <w:r>
              <w:rPr>
                <w:rFonts w:hint="eastAsia" w:ascii="仿宋_GB2312" w:hAnsi="宋体" w:eastAsia="仿宋_GB2312"/>
                <w:color w:val="000000"/>
                <w:kern w:val="0"/>
                <w:sz w:val="20"/>
                <w:szCs w:val="20"/>
              </w:rPr>
              <w:t>分）</w:t>
            </w:r>
          </w:p>
        </w:tc>
        <w:tc>
          <w:tcPr>
            <w:tcW w:w="3080" w:type="dxa"/>
            <w:vMerge w:val="restart"/>
            <w:tcBorders>
              <w:top w:val="nil"/>
              <w:left w:val="single" w:color="auto" w:sz="4" w:space="0"/>
              <w:bottom w:val="single" w:color="000000" w:sz="4" w:space="0"/>
              <w:right w:val="single" w:color="auto" w:sz="4" w:space="0"/>
            </w:tcBorders>
            <w:vAlign w:val="center"/>
          </w:tcPr>
          <w:p>
            <w:pPr>
              <w:widowControl/>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项目实施单位的财务制度是否健全，用以反映和考核财务管理制度对资金规范安全运行的保障情况。</w:t>
            </w:r>
          </w:p>
        </w:tc>
        <w:tc>
          <w:tcPr>
            <w:tcW w:w="4502" w:type="dxa"/>
            <w:tcBorders>
              <w:top w:val="nil"/>
              <w:left w:val="nil"/>
              <w:bottom w:val="nil"/>
              <w:right w:val="single" w:color="auto" w:sz="4" w:space="0"/>
            </w:tcBorders>
            <w:vAlign w:val="center"/>
          </w:tcPr>
          <w:p>
            <w:pPr>
              <w:widowControl/>
              <w:jc w:val="left"/>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评价要点：</w:t>
            </w:r>
          </w:p>
        </w:tc>
        <w:tc>
          <w:tcPr>
            <w:tcW w:w="564" w:type="dxa"/>
            <w:tcBorders>
              <w:top w:val="nil"/>
              <w:left w:val="nil"/>
              <w:bottom w:val="nil"/>
              <w:right w:val="single" w:color="auto" w:sz="4" w:space="0"/>
            </w:tcBorders>
          </w:tcPr>
          <w:p>
            <w:pPr>
              <w:widowControl/>
              <w:jc w:val="left"/>
              <w:rPr>
                <w:rFonts w:ascii="宋体"/>
                <w:color w:val="000000"/>
                <w:kern w:val="0"/>
                <w:sz w:val="24"/>
              </w:rPr>
            </w:pPr>
          </w:p>
        </w:tc>
      </w:tr>
      <w:tr>
        <w:tblPrEx>
          <w:tblCellMar>
            <w:top w:w="0" w:type="dxa"/>
            <w:left w:w="108" w:type="dxa"/>
            <w:bottom w:w="0" w:type="dxa"/>
            <w:right w:w="108" w:type="dxa"/>
          </w:tblCellMar>
        </w:tblPrEx>
        <w:trPr>
          <w:jc w:val="center"/>
        </w:trPr>
        <w:tc>
          <w:tcPr>
            <w:tcW w:w="656" w:type="dxa"/>
            <w:vMerge w:val="continue"/>
            <w:tcBorders>
              <w:left w:val="single" w:color="auto" w:sz="4" w:space="0"/>
              <w:right w:val="single" w:color="auto" w:sz="4" w:space="0"/>
            </w:tcBorders>
            <w:vAlign w:val="center"/>
          </w:tcPr>
          <w:p>
            <w:pPr>
              <w:widowControl/>
              <w:jc w:val="left"/>
              <w:rPr>
                <w:rFonts w:ascii="宋体"/>
                <w:color w:val="000000"/>
                <w:kern w:val="0"/>
                <w:sz w:val="24"/>
              </w:rPr>
            </w:pPr>
          </w:p>
        </w:tc>
        <w:tc>
          <w:tcPr>
            <w:tcW w:w="71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olor w:val="000000"/>
                <w:kern w:val="0"/>
                <w:sz w:val="20"/>
                <w:szCs w:val="20"/>
              </w:rPr>
            </w:pPr>
          </w:p>
        </w:tc>
        <w:tc>
          <w:tcPr>
            <w:tcW w:w="1275"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olor w:val="000000"/>
                <w:kern w:val="0"/>
                <w:sz w:val="20"/>
                <w:szCs w:val="20"/>
              </w:rPr>
            </w:pPr>
          </w:p>
        </w:tc>
        <w:tc>
          <w:tcPr>
            <w:tcW w:w="308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olor w:val="000000"/>
                <w:kern w:val="0"/>
                <w:sz w:val="20"/>
                <w:szCs w:val="20"/>
              </w:rPr>
            </w:pPr>
          </w:p>
        </w:tc>
        <w:tc>
          <w:tcPr>
            <w:tcW w:w="4502" w:type="dxa"/>
            <w:tcBorders>
              <w:top w:val="nil"/>
              <w:left w:val="nil"/>
              <w:bottom w:val="nil"/>
              <w:right w:val="single" w:color="auto" w:sz="4" w:space="0"/>
            </w:tcBorders>
            <w:vAlign w:val="center"/>
          </w:tcPr>
          <w:p>
            <w:pPr>
              <w:widowControl/>
              <w:jc w:val="left"/>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①是否已制定或具有相应的项目资金管理办法；</w:t>
            </w:r>
          </w:p>
        </w:tc>
        <w:tc>
          <w:tcPr>
            <w:tcW w:w="564" w:type="dxa"/>
            <w:tcBorders>
              <w:top w:val="nil"/>
              <w:left w:val="nil"/>
              <w:bottom w:val="nil"/>
              <w:right w:val="single" w:color="auto" w:sz="4" w:space="0"/>
            </w:tcBorders>
          </w:tcPr>
          <w:p>
            <w:pPr>
              <w:widowControl/>
              <w:jc w:val="left"/>
              <w:rPr>
                <w:rFonts w:ascii="宋体"/>
                <w:color w:val="000000"/>
                <w:kern w:val="0"/>
                <w:sz w:val="24"/>
              </w:rPr>
            </w:pPr>
          </w:p>
        </w:tc>
      </w:tr>
      <w:tr>
        <w:tblPrEx>
          <w:tblCellMar>
            <w:top w:w="0" w:type="dxa"/>
            <w:left w:w="108" w:type="dxa"/>
            <w:bottom w:w="0" w:type="dxa"/>
            <w:right w:w="108" w:type="dxa"/>
          </w:tblCellMar>
        </w:tblPrEx>
        <w:trPr>
          <w:trHeight w:val="866" w:hRule="atLeast"/>
          <w:jc w:val="center"/>
        </w:trPr>
        <w:tc>
          <w:tcPr>
            <w:tcW w:w="656" w:type="dxa"/>
            <w:vMerge w:val="continue"/>
            <w:tcBorders>
              <w:left w:val="single" w:color="auto" w:sz="4" w:space="0"/>
              <w:right w:val="single" w:color="auto" w:sz="4" w:space="0"/>
            </w:tcBorders>
            <w:vAlign w:val="center"/>
          </w:tcPr>
          <w:p>
            <w:pPr>
              <w:widowControl/>
              <w:jc w:val="left"/>
              <w:rPr>
                <w:rFonts w:ascii="宋体"/>
                <w:color w:val="000000"/>
                <w:kern w:val="0"/>
                <w:sz w:val="24"/>
              </w:rPr>
            </w:pPr>
          </w:p>
        </w:tc>
        <w:tc>
          <w:tcPr>
            <w:tcW w:w="71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olor w:val="000000"/>
                <w:kern w:val="0"/>
                <w:sz w:val="20"/>
                <w:szCs w:val="20"/>
              </w:rPr>
            </w:pPr>
          </w:p>
        </w:tc>
        <w:tc>
          <w:tcPr>
            <w:tcW w:w="1275"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olor w:val="000000"/>
                <w:kern w:val="0"/>
                <w:sz w:val="20"/>
                <w:szCs w:val="20"/>
              </w:rPr>
            </w:pPr>
          </w:p>
        </w:tc>
        <w:tc>
          <w:tcPr>
            <w:tcW w:w="308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olor w:val="000000"/>
                <w:kern w:val="0"/>
                <w:sz w:val="20"/>
                <w:szCs w:val="20"/>
              </w:rPr>
            </w:pPr>
          </w:p>
        </w:tc>
        <w:tc>
          <w:tcPr>
            <w:tcW w:w="4502" w:type="dxa"/>
            <w:tcBorders>
              <w:top w:val="nil"/>
              <w:left w:val="nil"/>
              <w:bottom w:val="single" w:color="auto" w:sz="4" w:space="0"/>
              <w:right w:val="single" w:color="auto" w:sz="4" w:space="0"/>
            </w:tcBorders>
            <w:vAlign w:val="center"/>
          </w:tcPr>
          <w:p>
            <w:pPr>
              <w:widowControl/>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②项目资金管理办法是否符合相关财务会计制度的规定。</w:t>
            </w:r>
          </w:p>
        </w:tc>
        <w:tc>
          <w:tcPr>
            <w:tcW w:w="564" w:type="dxa"/>
            <w:tcBorders>
              <w:top w:val="nil"/>
              <w:left w:val="nil"/>
              <w:bottom w:val="single" w:color="auto" w:sz="4" w:space="0"/>
              <w:right w:val="single" w:color="auto" w:sz="4" w:space="0"/>
            </w:tcBorders>
          </w:tcPr>
          <w:p>
            <w:pPr>
              <w:widowControl/>
              <w:rPr>
                <w:rFonts w:ascii="宋体"/>
                <w:color w:val="000000"/>
                <w:kern w:val="0"/>
                <w:sz w:val="24"/>
              </w:rPr>
            </w:pPr>
            <w:r>
              <w:rPr>
                <w:rFonts w:hint="eastAsia" w:ascii="宋体"/>
                <w:color w:val="000000"/>
                <w:kern w:val="0"/>
                <w:sz w:val="24"/>
              </w:rPr>
              <w:t>5</w:t>
            </w:r>
          </w:p>
        </w:tc>
      </w:tr>
      <w:tr>
        <w:tblPrEx>
          <w:tblCellMar>
            <w:top w:w="0" w:type="dxa"/>
            <w:left w:w="108" w:type="dxa"/>
            <w:bottom w:w="0" w:type="dxa"/>
            <w:right w:w="108" w:type="dxa"/>
          </w:tblCellMar>
        </w:tblPrEx>
        <w:trPr>
          <w:jc w:val="center"/>
        </w:trPr>
        <w:tc>
          <w:tcPr>
            <w:tcW w:w="656" w:type="dxa"/>
            <w:vMerge w:val="continue"/>
            <w:tcBorders>
              <w:left w:val="single" w:color="auto" w:sz="4" w:space="0"/>
              <w:right w:val="single" w:color="auto" w:sz="4" w:space="0"/>
            </w:tcBorders>
            <w:vAlign w:val="center"/>
          </w:tcPr>
          <w:p>
            <w:pPr>
              <w:widowControl/>
              <w:jc w:val="left"/>
              <w:rPr>
                <w:rFonts w:ascii="宋体"/>
                <w:color w:val="000000"/>
                <w:kern w:val="0"/>
                <w:sz w:val="24"/>
              </w:rPr>
            </w:pPr>
          </w:p>
        </w:tc>
        <w:tc>
          <w:tcPr>
            <w:tcW w:w="71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olor w:val="000000"/>
                <w:kern w:val="0"/>
                <w:sz w:val="20"/>
                <w:szCs w:val="20"/>
              </w:rPr>
            </w:pPr>
          </w:p>
        </w:tc>
        <w:tc>
          <w:tcPr>
            <w:tcW w:w="1275" w:type="dxa"/>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资金使用合规性</w:t>
            </w:r>
          </w:p>
          <w:p>
            <w:pPr>
              <w:widowControl/>
              <w:jc w:val="center"/>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w:t>
            </w:r>
            <w:r>
              <w:rPr>
                <w:rFonts w:ascii="仿宋_GB2312" w:hAnsi="宋体" w:eastAsia="仿宋_GB2312"/>
                <w:color w:val="000000"/>
                <w:kern w:val="0"/>
                <w:sz w:val="20"/>
                <w:szCs w:val="20"/>
              </w:rPr>
              <w:t>7</w:t>
            </w:r>
            <w:r>
              <w:rPr>
                <w:rFonts w:hint="eastAsia" w:ascii="仿宋_GB2312" w:hAnsi="宋体" w:eastAsia="仿宋_GB2312"/>
                <w:color w:val="000000"/>
                <w:kern w:val="0"/>
                <w:sz w:val="20"/>
                <w:szCs w:val="20"/>
              </w:rPr>
              <w:t>分）</w:t>
            </w:r>
          </w:p>
        </w:tc>
        <w:tc>
          <w:tcPr>
            <w:tcW w:w="3080" w:type="dxa"/>
            <w:vMerge w:val="restart"/>
            <w:tcBorders>
              <w:top w:val="nil"/>
              <w:left w:val="single" w:color="auto" w:sz="4" w:space="0"/>
              <w:bottom w:val="single" w:color="000000" w:sz="4" w:space="0"/>
              <w:right w:val="single" w:color="auto" w:sz="4" w:space="0"/>
            </w:tcBorders>
            <w:vAlign w:val="center"/>
          </w:tcPr>
          <w:p>
            <w:pPr>
              <w:widowControl/>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项目资金使用是否符合相关的财务管理制度规定，用以反映和考核项目资金的规范运行情况。</w:t>
            </w:r>
          </w:p>
        </w:tc>
        <w:tc>
          <w:tcPr>
            <w:tcW w:w="4502" w:type="dxa"/>
            <w:tcBorders>
              <w:top w:val="nil"/>
              <w:left w:val="nil"/>
              <w:bottom w:val="nil"/>
              <w:right w:val="single" w:color="auto" w:sz="4" w:space="0"/>
            </w:tcBorders>
            <w:vAlign w:val="center"/>
          </w:tcPr>
          <w:p>
            <w:pPr>
              <w:widowControl/>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评价要点：</w:t>
            </w:r>
          </w:p>
        </w:tc>
        <w:tc>
          <w:tcPr>
            <w:tcW w:w="564" w:type="dxa"/>
            <w:tcBorders>
              <w:top w:val="nil"/>
              <w:left w:val="nil"/>
              <w:bottom w:val="nil"/>
              <w:right w:val="single" w:color="auto" w:sz="4" w:space="0"/>
            </w:tcBorders>
          </w:tcPr>
          <w:p>
            <w:pPr>
              <w:widowControl/>
              <w:rPr>
                <w:rFonts w:ascii="宋体"/>
                <w:color w:val="000000"/>
                <w:kern w:val="0"/>
                <w:sz w:val="24"/>
              </w:rPr>
            </w:pPr>
          </w:p>
        </w:tc>
      </w:tr>
      <w:tr>
        <w:tblPrEx>
          <w:tblCellMar>
            <w:top w:w="0" w:type="dxa"/>
            <w:left w:w="108" w:type="dxa"/>
            <w:bottom w:w="0" w:type="dxa"/>
            <w:right w:w="108" w:type="dxa"/>
          </w:tblCellMar>
        </w:tblPrEx>
        <w:trPr>
          <w:jc w:val="center"/>
        </w:trPr>
        <w:tc>
          <w:tcPr>
            <w:tcW w:w="656" w:type="dxa"/>
            <w:vMerge w:val="continue"/>
            <w:tcBorders>
              <w:left w:val="single" w:color="auto" w:sz="4" w:space="0"/>
              <w:right w:val="single" w:color="auto" w:sz="4" w:space="0"/>
            </w:tcBorders>
            <w:vAlign w:val="center"/>
          </w:tcPr>
          <w:p>
            <w:pPr>
              <w:widowControl/>
              <w:jc w:val="left"/>
              <w:rPr>
                <w:rFonts w:ascii="宋体"/>
                <w:color w:val="000000"/>
                <w:kern w:val="0"/>
                <w:sz w:val="24"/>
              </w:rPr>
            </w:pPr>
          </w:p>
        </w:tc>
        <w:tc>
          <w:tcPr>
            <w:tcW w:w="71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olor w:val="000000"/>
                <w:kern w:val="0"/>
                <w:sz w:val="20"/>
                <w:szCs w:val="20"/>
              </w:rPr>
            </w:pPr>
          </w:p>
        </w:tc>
        <w:tc>
          <w:tcPr>
            <w:tcW w:w="1275"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olor w:val="000000"/>
                <w:kern w:val="0"/>
                <w:sz w:val="20"/>
                <w:szCs w:val="20"/>
              </w:rPr>
            </w:pPr>
          </w:p>
        </w:tc>
        <w:tc>
          <w:tcPr>
            <w:tcW w:w="308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olor w:val="000000"/>
                <w:kern w:val="0"/>
                <w:sz w:val="20"/>
                <w:szCs w:val="20"/>
              </w:rPr>
            </w:pPr>
          </w:p>
        </w:tc>
        <w:tc>
          <w:tcPr>
            <w:tcW w:w="4502" w:type="dxa"/>
            <w:tcBorders>
              <w:top w:val="nil"/>
              <w:left w:val="nil"/>
              <w:bottom w:val="nil"/>
              <w:right w:val="single" w:color="auto" w:sz="4" w:space="0"/>
            </w:tcBorders>
            <w:vAlign w:val="center"/>
          </w:tcPr>
          <w:p>
            <w:pPr>
              <w:widowControl/>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①是否符合国家财经法规和财务管理以及有关专项资金管理办法的规定；</w:t>
            </w:r>
          </w:p>
        </w:tc>
        <w:tc>
          <w:tcPr>
            <w:tcW w:w="564" w:type="dxa"/>
            <w:tcBorders>
              <w:top w:val="nil"/>
              <w:left w:val="nil"/>
              <w:bottom w:val="nil"/>
              <w:right w:val="single" w:color="auto" w:sz="4" w:space="0"/>
            </w:tcBorders>
          </w:tcPr>
          <w:p>
            <w:pPr>
              <w:widowControl/>
              <w:rPr>
                <w:rFonts w:ascii="宋体"/>
                <w:color w:val="000000"/>
                <w:kern w:val="0"/>
                <w:sz w:val="24"/>
              </w:rPr>
            </w:pPr>
          </w:p>
        </w:tc>
      </w:tr>
      <w:tr>
        <w:tblPrEx>
          <w:tblCellMar>
            <w:top w:w="0" w:type="dxa"/>
            <w:left w:w="108" w:type="dxa"/>
            <w:bottom w:w="0" w:type="dxa"/>
            <w:right w:w="108" w:type="dxa"/>
          </w:tblCellMar>
        </w:tblPrEx>
        <w:trPr>
          <w:jc w:val="center"/>
        </w:trPr>
        <w:tc>
          <w:tcPr>
            <w:tcW w:w="656" w:type="dxa"/>
            <w:vMerge w:val="continue"/>
            <w:tcBorders>
              <w:left w:val="single" w:color="auto" w:sz="4" w:space="0"/>
              <w:right w:val="single" w:color="auto" w:sz="4" w:space="0"/>
            </w:tcBorders>
            <w:vAlign w:val="center"/>
          </w:tcPr>
          <w:p>
            <w:pPr>
              <w:widowControl/>
              <w:jc w:val="left"/>
              <w:rPr>
                <w:rFonts w:ascii="宋体"/>
                <w:color w:val="000000"/>
                <w:kern w:val="0"/>
                <w:sz w:val="24"/>
              </w:rPr>
            </w:pPr>
          </w:p>
        </w:tc>
        <w:tc>
          <w:tcPr>
            <w:tcW w:w="71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olor w:val="000000"/>
                <w:kern w:val="0"/>
                <w:sz w:val="20"/>
                <w:szCs w:val="20"/>
              </w:rPr>
            </w:pPr>
          </w:p>
        </w:tc>
        <w:tc>
          <w:tcPr>
            <w:tcW w:w="1275"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olor w:val="000000"/>
                <w:kern w:val="0"/>
                <w:sz w:val="20"/>
                <w:szCs w:val="20"/>
              </w:rPr>
            </w:pPr>
          </w:p>
        </w:tc>
        <w:tc>
          <w:tcPr>
            <w:tcW w:w="308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olor w:val="000000"/>
                <w:kern w:val="0"/>
                <w:sz w:val="20"/>
                <w:szCs w:val="20"/>
              </w:rPr>
            </w:pPr>
          </w:p>
        </w:tc>
        <w:tc>
          <w:tcPr>
            <w:tcW w:w="4502" w:type="dxa"/>
            <w:tcBorders>
              <w:top w:val="nil"/>
              <w:left w:val="nil"/>
              <w:bottom w:val="nil"/>
              <w:right w:val="single" w:color="auto" w:sz="4" w:space="0"/>
            </w:tcBorders>
            <w:vAlign w:val="center"/>
          </w:tcPr>
          <w:p>
            <w:pPr>
              <w:widowControl/>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②资金的拨付是否有完整的审批程序和手续；</w:t>
            </w:r>
          </w:p>
        </w:tc>
        <w:tc>
          <w:tcPr>
            <w:tcW w:w="564" w:type="dxa"/>
            <w:tcBorders>
              <w:top w:val="nil"/>
              <w:left w:val="nil"/>
              <w:bottom w:val="nil"/>
              <w:right w:val="single" w:color="auto" w:sz="4" w:space="0"/>
            </w:tcBorders>
          </w:tcPr>
          <w:p>
            <w:pPr>
              <w:widowControl/>
              <w:rPr>
                <w:rFonts w:ascii="宋体"/>
                <w:color w:val="000000"/>
                <w:kern w:val="0"/>
                <w:sz w:val="24"/>
              </w:rPr>
            </w:pPr>
            <w:r>
              <w:rPr>
                <w:rFonts w:hint="eastAsia" w:ascii="宋体"/>
                <w:color w:val="000000"/>
                <w:kern w:val="0"/>
                <w:sz w:val="24"/>
              </w:rPr>
              <w:t>6</w:t>
            </w:r>
          </w:p>
        </w:tc>
      </w:tr>
      <w:tr>
        <w:tblPrEx>
          <w:tblCellMar>
            <w:top w:w="0" w:type="dxa"/>
            <w:left w:w="108" w:type="dxa"/>
            <w:bottom w:w="0" w:type="dxa"/>
            <w:right w:w="108" w:type="dxa"/>
          </w:tblCellMar>
        </w:tblPrEx>
        <w:trPr>
          <w:jc w:val="center"/>
        </w:trPr>
        <w:tc>
          <w:tcPr>
            <w:tcW w:w="656" w:type="dxa"/>
            <w:vMerge w:val="continue"/>
            <w:tcBorders>
              <w:left w:val="single" w:color="auto" w:sz="4" w:space="0"/>
              <w:right w:val="single" w:color="auto" w:sz="4" w:space="0"/>
            </w:tcBorders>
            <w:vAlign w:val="center"/>
          </w:tcPr>
          <w:p>
            <w:pPr>
              <w:widowControl/>
              <w:jc w:val="left"/>
              <w:rPr>
                <w:rFonts w:ascii="宋体"/>
                <w:color w:val="000000"/>
                <w:kern w:val="0"/>
                <w:sz w:val="24"/>
              </w:rPr>
            </w:pPr>
          </w:p>
        </w:tc>
        <w:tc>
          <w:tcPr>
            <w:tcW w:w="71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olor w:val="000000"/>
                <w:kern w:val="0"/>
                <w:sz w:val="20"/>
                <w:szCs w:val="20"/>
              </w:rPr>
            </w:pPr>
          </w:p>
        </w:tc>
        <w:tc>
          <w:tcPr>
            <w:tcW w:w="1275"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olor w:val="000000"/>
                <w:kern w:val="0"/>
                <w:sz w:val="20"/>
                <w:szCs w:val="20"/>
              </w:rPr>
            </w:pPr>
          </w:p>
        </w:tc>
        <w:tc>
          <w:tcPr>
            <w:tcW w:w="308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olor w:val="000000"/>
                <w:kern w:val="0"/>
                <w:sz w:val="20"/>
                <w:szCs w:val="20"/>
              </w:rPr>
            </w:pPr>
          </w:p>
        </w:tc>
        <w:tc>
          <w:tcPr>
            <w:tcW w:w="4502" w:type="dxa"/>
            <w:tcBorders>
              <w:top w:val="nil"/>
              <w:left w:val="nil"/>
              <w:bottom w:val="nil"/>
              <w:right w:val="single" w:color="auto" w:sz="4" w:space="0"/>
            </w:tcBorders>
            <w:vAlign w:val="center"/>
          </w:tcPr>
          <w:p>
            <w:pPr>
              <w:widowControl/>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③项目的重大开支是否经过评估认证；</w:t>
            </w:r>
          </w:p>
        </w:tc>
        <w:tc>
          <w:tcPr>
            <w:tcW w:w="564" w:type="dxa"/>
            <w:tcBorders>
              <w:top w:val="nil"/>
              <w:left w:val="nil"/>
              <w:bottom w:val="nil"/>
              <w:right w:val="single" w:color="auto" w:sz="4" w:space="0"/>
            </w:tcBorders>
          </w:tcPr>
          <w:p>
            <w:pPr>
              <w:widowControl/>
              <w:rPr>
                <w:rFonts w:ascii="宋体"/>
                <w:color w:val="000000"/>
                <w:kern w:val="0"/>
                <w:sz w:val="24"/>
              </w:rPr>
            </w:pPr>
          </w:p>
        </w:tc>
      </w:tr>
      <w:tr>
        <w:tblPrEx>
          <w:tblCellMar>
            <w:top w:w="0" w:type="dxa"/>
            <w:left w:w="108" w:type="dxa"/>
            <w:bottom w:w="0" w:type="dxa"/>
            <w:right w:w="108" w:type="dxa"/>
          </w:tblCellMar>
        </w:tblPrEx>
        <w:trPr>
          <w:jc w:val="center"/>
        </w:trPr>
        <w:tc>
          <w:tcPr>
            <w:tcW w:w="656" w:type="dxa"/>
            <w:vMerge w:val="continue"/>
            <w:tcBorders>
              <w:left w:val="single" w:color="auto" w:sz="4" w:space="0"/>
              <w:right w:val="single" w:color="auto" w:sz="4" w:space="0"/>
            </w:tcBorders>
            <w:vAlign w:val="center"/>
          </w:tcPr>
          <w:p>
            <w:pPr>
              <w:widowControl/>
              <w:jc w:val="left"/>
              <w:rPr>
                <w:rFonts w:ascii="宋体"/>
                <w:color w:val="000000"/>
                <w:kern w:val="0"/>
                <w:sz w:val="24"/>
              </w:rPr>
            </w:pPr>
          </w:p>
        </w:tc>
        <w:tc>
          <w:tcPr>
            <w:tcW w:w="71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olor w:val="000000"/>
                <w:kern w:val="0"/>
                <w:sz w:val="20"/>
                <w:szCs w:val="20"/>
              </w:rPr>
            </w:pPr>
          </w:p>
        </w:tc>
        <w:tc>
          <w:tcPr>
            <w:tcW w:w="1275"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olor w:val="000000"/>
                <w:kern w:val="0"/>
                <w:sz w:val="20"/>
                <w:szCs w:val="20"/>
              </w:rPr>
            </w:pPr>
          </w:p>
        </w:tc>
        <w:tc>
          <w:tcPr>
            <w:tcW w:w="308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olor w:val="000000"/>
                <w:kern w:val="0"/>
                <w:sz w:val="20"/>
                <w:szCs w:val="20"/>
              </w:rPr>
            </w:pPr>
          </w:p>
        </w:tc>
        <w:tc>
          <w:tcPr>
            <w:tcW w:w="4502" w:type="dxa"/>
            <w:tcBorders>
              <w:top w:val="nil"/>
              <w:left w:val="nil"/>
              <w:bottom w:val="nil"/>
              <w:right w:val="single" w:color="auto" w:sz="4" w:space="0"/>
            </w:tcBorders>
            <w:vAlign w:val="center"/>
          </w:tcPr>
          <w:p>
            <w:pPr>
              <w:widowControl/>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④是否符合项目预算批复或合同规定的用途；</w:t>
            </w:r>
          </w:p>
        </w:tc>
        <w:tc>
          <w:tcPr>
            <w:tcW w:w="564" w:type="dxa"/>
            <w:tcBorders>
              <w:top w:val="nil"/>
              <w:left w:val="nil"/>
              <w:bottom w:val="nil"/>
              <w:right w:val="single" w:color="auto" w:sz="4" w:space="0"/>
            </w:tcBorders>
          </w:tcPr>
          <w:p>
            <w:pPr>
              <w:widowControl/>
              <w:rPr>
                <w:rFonts w:ascii="宋体"/>
                <w:color w:val="000000"/>
                <w:kern w:val="0"/>
                <w:sz w:val="24"/>
              </w:rPr>
            </w:pPr>
          </w:p>
        </w:tc>
      </w:tr>
      <w:tr>
        <w:tblPrEx>
          <w:tblCellMar>
            <w:top w:w="0" w:type="dxa"/>
            <w:left w:w="108" w:type="dxa"/>
            <w:bottom w:w="0" w:type="dxa"/>
            <w:right w:w="108" w:type="dxa"/>
          </w:tblCellMar>
        </w:tblPrEx>
        <w:trPr>
          <w:trHeight w:val="1027" w:hRule="atLeast"/>
          <w:jc w:val="center"/>
        </w:trPr>
        <w:tc>
          <w:tcPr>
            <w:tcW w:w="656" w:type="dxa"/>
            <w:vMerge w:val="continue"/>
            <w:tcBorders>
              <w:left w:val="single" w:color="auto" w:sz="4" w:space="0"/>
              <w:right w:val="single" w:color="auto" w:sz="4" w:space="0"/>
            </w:tcBorders>
            <w:vAlign w:val="center"/>
          </w:tcPr>
          <w:p>
            <w:pPr>
              <w:widowControl/>
              <w:jc w:val="left"/>
              <w:rPr>
                <w:rFonts w:ascii="宋体"/>
                <w:color w:val="000000"/>
                <w:kern w:val="0"/>
                <w:sz w:val="24"/>
              </w:rPr>
            </w:pPr>
          </w:p>
        </w:tc>
        <w:tc>
          <w:tcPr>
            <w:tcW w:w="71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olor w:val="000000"/>
                <w:kern w:val="0"/>
                <w:sz w:val="20"/>
                <w:szCs w:val="20"/>
              </w:rPr>
            </w:pPr>
          </w:p>
        </w:tc>
        <w:tc>
          <w:tcPr>
            <w:tcW w:w="1275"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olor w:val="000000"/>
                <w:kern w:val="0"/>
                <w:sz w:val="20"/>
                <w:szCs w:val="20"/>
              </w:rPr>
            </w:pPr>
          </w:p>
        </w:tc>
        <w:tc>
          <w:tcPr>
            <w:tcW w:w="308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olor w:val="000000"/>
                <w:kern w:val="0"/>
                <w:sz w:val="20"/>
                <w:szCs w:val="20"/>
              </w:rPr>
            </w:pPr>
          </w:p>
        </w:tc>
        <w:tc>
          <w:tcPr>
            <w:tcW w:w="4502" w:type="dxa"/>
            <w:tcBorders>
              <w:top w:val="nil"/>
              <w:left w:val="nil"/>
              <w:bottom w:val="single" w:color="auto" w:sz="4" w:space="0"/>
              <w:right w:val="single" w:color="auto" w:sz="4" w:space="0"/>
            </w:tcBorders>
            <w:vAlign w:val="center"/>
          </w:tcPr>
          <w:p>
            <w:pPr>
              <w:widowControl/>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⑤是否存在截留、挤占、挪用、虚列支出等情况。</w:t>
            </w:r>
          </w:p>
        </w:tc>
        <w:tc>
          <w:tcPr>
            <w:tcW w:w="564" w:type="dxa"/>
            <w:tcBorders>
              <w:top w:val="nil"/>
              <w:left w:val="nil"/>
              <w:bottom w:val="single" w:color="auto" w:sz="4" w:space="0"/>
              <w:right w:val="single" w:color="auto" w:sz="4" w:space="0"/>
            </w:tcBorders>
          </w:tcPr>
          <w:p>
            <w:pPr>
              <w:widowControl/>
              <w:rPr>
                <w:rFonts w:ascii="宋体"/>
                <w:color w:val="000000"/>
                <w:kern w:val="0"/>
                <w:sz w:val="24"/>
              </w:rPr>
            </w:pPr>
          </w:p>
        </w:tc>
      </w:tr>
      <w:tr>
        <w:tblPrEx>
          <w:tblCellMar>
            <w:top w:w="0" w:type="dxa"/>
            <w:left w:w="108" w:type="dxa"/>
            <w:bottom w:w="0" w:type="dxa"/>
            <w:right w:w="108" w:type="dxa"/>
          </w:tblCellMar>
        </w:tblPrEx>
        <w:trPr>
          <w:trHeight w:val="377" w:hRule="atLeast"/>
          <w:jc w:val="center"/>
        </w:trPr>
        <w:tc>
          <w:tcPr>
            <w:tcW w:w="656" w:type="dxa"/>
            <w:vMerge w:val="continue"/>
            <w:tcBorders>
              <w:left w:val="single" w:color="auto" w:sz="4" w:space="0"/>
              <w:right w:val="single" w:color="auto" w:sz="4" w:space="0"/>
            </w:tcBorders>
            <w:vAlign w:val="center"/>
          </w:tcPr>
          <w:p>
            <w:pPr>
              <w:widowControl/>
              <w:jc w:val="left"/>
              <w:rPr>
                <w:rFonts w:ascii="宋体"/>
                <w:color w:val="000000"/>
                <w:kern w:val="0"/>
                <w:sz w:val="24"/>
              </w:rPr>
            </w:pPr>
          </w:p>
        </w:tc>
        <w:tc>
          <w:tcPr>
            <w:tcW w:w="71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olor w:val="000000"/>
                <w:kern w:val="0"/>
                <w:sz w:val="20"/>
                <w:szCs w:val="20"/>
              </w:rPr>
            </w:pPr>
          </w:p>
        </w:tc>
        <w:tc>
          <w:tcPr>
            <w:tcW w:w="1275" w:type="dxa"/>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财务监控有效性</w:t>
            </w:r>
          </w:p>
          <w:p>
            <w:pPr>
              <w:widowControl/>
              <w:jc w:val="center"/>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w:t>
            </w:r>
            <w:r>
              <w:rPr>
                <w:rFonts w:ascii="仿宋_GB2312" w:hAnsi="宋体" w:eastAsia="仿宋_GB2312"/>
                <w:color w:val="000000"/>
                <w:kern w:val="0"/>
                <w:sz w:val="20"/>
                <w:szCs w:val="20"/>
              </w:rPr>
              <w:t>8</w:t>
            </w:r>
            <w:r>
              <w:rPr>
                <w:rFonts w:hint="eastAsia" w:ascii="仿宋_GB2312" w:hAnsi="宋体" w:eastAsia="仿宋_GB2312"/>
                <w:color w:val="000000"/>
                <w:kern w:val="0"/>
                <w:sz w:val="20"/>
                <w:szCs w:val="20"/>
              </w:rPr>
              <w:t>分）</w:t>
            </w:r>
          </w:p>
        </w:tc>
        <w:tc>
          <w:tcPr>
            <w:tcW w:w="3080" w:type="dxa"/>
            <w:vMerge w:val="restart"/>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项目实施单位是否为保障资金的安全、规范运行而采取了必要的监控措施，用以反映和考核项目实施单位对资金运行的控制情况。</w:t>
            </w:r>
          </w:p>
        </w:tc>
        <w:tc>
          <w:tcPr>
            <w:tcW w:w="4502" w:type="dxa"/>
            <w:tcBorders>
              <w:top w:val="nil"/>
              <w:left w:val="nil"/>
              <w:bottom w:val="nil"/>
              <w:right w:val="single" w:color="auto" w:sz="4" w:space="0"/>
            </w:tcBorders>
            <w:vAlign w:val="center"/>
          </w:tcPr>
          <w:p>
            <w:pPr>
              <w:widowControl/>
              <w:jc w:val="left"/>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评价要点：</w:t>
            </w:r>
          </w:p>
        </w:tc>
        <w:tc>
          <w:tcPr>
            <w:tcW w:w="564" w:type="dxa"/>
            <w:tcBorders>
              <w:top w:val="nil"/>
              <w:left w:val="nil"/>
              <w:bottom w:val="nil"/>
              <w:right w:val="single" w:color="auto" w:sz="4" w:space="0"/>
            </w:tcBorders>
          </w:tcPr>
          <w:p>
            <w:pPr>
              <w:widowControl/>
              <w:jc w:val="left"/>
              <w:rPr>
                <w:rFonts w:ascii="宋体"/>
                <w:color w:val="000000"/>
                <w:kern w:val="0"/>
                <w:sz w:val="24"/>
              </w:rPr>
            </w:pPr>
          </w:p>
        </w:tc>
      </w:tr>
      <w:tr>
        <w:tblPrEx>
          <w:tblCellMar>
            <w:top w:w="0" w:type="dxa"/>
            <w:left w:w="108" w:type="dxa"/>
            <w:bottom w:w="0" w:type="dxa"/>
            <w:right w:w="108" w:type="dxa"/>
          </w:tblCellMar>
        </w:tblPrEx>
        <w:trPr>
          <w:jc w:val="center"/>
        </w:trPr>
        <w:tc>
          <w:tcPr>
            <w:tcW w:w="656" w:type="dxa"/>
            <w:vMerge w:val="continue"/>
            <w:tcBorders>
              <w:left w:val="single" w:color="auto" w:sz="4" w:space="0"/>
              <w:right w:val="single" w:color="auto" w:sz="4" w:space="0"/>
            </w:tcBorders>
            <w:vAlign w:val="center"/>
          </w:tcPr>
          <w:p>
            <w:pPr>
              <w:widowControl/>
              <w:jc w:val="left"/>
              <w:rPr>
                <w:rFonts w:ascii="宋体"/>
                <w:color w:val="000000"/>
                <w:kern w:val="0"/>
                <w:sz w:val="24"/>
              </w:rPr>
            </w:pPr>
          </w:p>
        </w:tc>
        <w:tc>
          <w:tcPr>
            <w:tcW w:w="71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olor w:val="000000"/>
                <w:kern w:val="0"/>
                <w:sz w:val="20"/>
                <w:szCs w:val="20"/>
              </w:rPr>
            </w:pPr>
          </w:p>
        </w:tc>
        <w:tc>
          <w:tcPr>
            <w:tcW w:w="1275"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olor w:val="000000"/>
                <w:kern w:val="0"/>
                <w:sz w:val="20"/>
                <w:szCs w:val="20"/>
              </w:rPr>
            </w:pPr>
          </w:p>
        </w:tc>
        <w:tc>
          <w:tcPr>
            <w:tcW w:w="308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olor w:val="000000"/>
                <w:kern w:val="0"/>
                <w:sz w:val="20"/>
                <w:szCs w:val="20"/>
              </w:rPr>
            </w:pPr>
          </w:p>
        </w:tc>
        <w:tc>
          <w:tcPr>
            <w:tcW w:w="4502" w:type="dxa"/>
            <w:tcBorders>
              <w:top w:val="nil"/>
              <w:left w:val="nil"/>
              <w:bottom w:val="nil"/>
              <w:right w:val="single" w:color="auto" w:sz="4" w:space="0"/>
            </w:tcBorders>
            <w:vAlign w:val="center"/>
          </w:tcPr>
          <w:p>
            <w:pPr>
              <w:pStyle w:val="15"/>
              <w:widowControl/>
              <w:numPr>
                <w:ilvl w:val="0"/>
                <w:numId w:val="2"/>
              </w:numPr>
              <w:ind w:firstLineChars="0"/>
              <w:jc w:val="left"/>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否已制定或具有相应的监控机制；</w:t>
            </w:r>
          </w:p>
        </w:tc>
        <w:tc>
          <w:tcPr>
            <w:tcW w:w="564" w:type="dxa"/>
            <w:tcBorders>
              <w:top w:val="nil"/>
              <w:left w:val="nil"/>
              <w:bottom w:val="nil"/>
              <w:right w:val="single" w:color="auto" w:sz="4" w:space="0"/>
            </w:tcBorders>
          </w:tcPr>
          <w:p>
            <w:pPr>
              <w:widowControl/>
              <w:jc w:val="left"/>
              <w:rPr>
                <w:rFonts w:ascii="宋体"/>
                <w:color w:val="000000"/>
                <w:kern w:val="0"/>
                <w:sz w:val="24"/>
              </w:rPr>
            </w:pPr>
            <w:r>
              <w:rPr>
                <w:rFonts w:hint="eastAsia" w:ascii="宋体"/>
                <w:color w:val="000000"/>
                <w:kern w:val="0"/>
                <w:sz w:val="24"/>
              </w:rPr>
              <w:t>7</w:t>
            </w:r>
          </w:p>
        </w:tc>
      </w:tr>
      <w:tr>
        <w:tblPrEx>
          <w:tblCellMar>
            <w:top w:w="0" w:type="dxa"/>
            <w:left w:w="108" w:type="dxa"/>
            <w:bottom w:w="0" w:type="dxa"/>
            <w:right w:w="108" w:type="dxa"/>
          </w:tblCellMar>
        </w:tblPrEx>
        <w:trPr>
          <w:trHeight w:val="1519" w:hRule="atLeast"/>
          <w:jc w:val="center"/>
        </w:trPr>
        <w:tc>
          <w:tcPr>
            <w:tcW w:w="656" w:type="dxa"/>
            <w:vMerge w:val="continue"/>
            <w:tcBorders>
              <w:left w:val="single" w:color="auto" w:sz="4" w:space="0"/>
              <w:bottom w:val="single" w:color="000000" w:sz="4" w:space="0"/>
              <w:right w:val="single" w:color="auto" w:sz="4" w:space="0"/>
            </w:tcBorders>
            <w:vAlign w:val="center"/>
          </w:tcPr>
          <w:p>
            <w:pPr>
              <w:widowControl/>
              <w:jc w:val="left"/>
              <w:rPr>
                <w:rFonts w:ascii="仿宋_GB2312" w:hAnsi="宋体" w:eastAsia="仿宋_GB2312"/>
                <w:color w:val="000000"/>
                <w:kern w:val="0"/>
                <w:sz w:val="20"/>
                <w:szCs w:val="20"/>
              </w:rPr>
            </w:pPr>
          </w:p>
        </w:tc>
        <w:tc>
          <w:tcPr>
            <w:tcW w:w="71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olor w:val="000000"/>
                <w:kern w:val="0"/>
                <w:sz w:val="20"/>
                <w:szCs w:val="20"/>
              </w:rPr>
            </w:pPr>
          </w:p>
        </w:tc>
        <w:tc>
          <w:tcPr>
            <w:tcW w:w="1275"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olor w:val="000000"/>
                <w:kern w:val="0"/>
                <w:sz w:val="20"/>
                <w:szCs w:val="20"/>
              </w:rPr>
            </w:pPr>
          </w:p>
        </w:tc>
        <w:tc>
          <w:tcPr>
            <w:tcW w:w="308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olor w:val="000000"/>
                <w:kern w:val="0"/>
                <w:sz w:val="20"/>
                <w:szCs w:val="20"/>
              </w:rPr>
            </w:pPr>
          </w:p>
        </w:tc>
        <w:tc>
          <w:tcPr>
            <w:tcW w:w="4502" w:type="dxa"/>
            <w:tcBorders>
              <w:top w:val="nil"/>
              <w:left w:val="nil"/>
              <w:bottom w:val="single" w:color="auto" w:sz="4" w:space="0"/>
              <w:right w:val="single" w:color="auto" w:sz="4" w:space="0"/>
            </w:tcBorders>
            <w:vAlign w:val="center"/>
          </w:tcPr>
          <w:p>
            <w:pPr>
              <w:widowControl/>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②是否采取了相应的财务检查等必要的监控措施或手段。</w:t>
            </w:r>
          </w:p>
        </w:tc>
        <w:tc>
          <w:tcPr>
            <w:tcW w:w="564" w:type="dxa"/>
            <w:tcBorders>
              <w:top w:val="nil"/>
              <w:left w:val="nil"/>
              <w:bottom w:val="single" w:color="auto" w:sz="4" w:space="0"/>
              <w:right w:val="single" w:color="auto" w:sz="4" w:space="0"/>
            </w:tcBorders>
          </w:tcPr>
          <w:p>
            <w:pPr>
              <w:widowControl/>
              <w:rPr>
                <w:rFonts w:ascii="宋体"/>
                <w:color w:val="000000"/>
                <w:kern w:val="0"/>
                <w:sz w:val="24"/>
              </w:rPr>
            </w:pPr>
          </w:p>
        </w:tc>
      </w:tr>
      <w:tr>
        <w:tblPrEx>
          <w:tblCellMar>
            <w:top w:w="0" w:type="dxa"/>
            <w:left w:w="108" w:type="dxa"/>
            <w:bottom w:w="0" w:type="dxa"/>
            <w:right w:w="108" w:type="dxa"/>
          </w:tblCellMar>
        </w:tblPrEx>
        <w:trPr>
          <w:jc w:val="center"/>
        </w:trPr>
        <w:tc>
          <w:tcPr>
            <w:tcW w:w="656" w:type="dxa"/>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产出</w:t>
            </w:r>
          </w:p>
          <w:p>
            <w:pPr>
              <w:widowControl/>
              <w:jc w:val="center"/>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w:t>
            </w:r>
            <w:r>
              <w:rPr>
                <w:rFonts w:ascii="仿宋_GB2312" w:hAnsi="宋体" w:eastAsia="仿宋_GB2312"/>
                <w:color w:val="000000"/>
                <w:kern w:val="0"/>
                <w:sz w:val="20"/>
                <w:szCs w:val="20"/>
              </w:rPr>
              <w:t>30</w:t>
            </w:r>
            <w:r>
              <w:rPr>
                <w:rFonts w:hint="eastAsia" w:ascii="仿宋_GB2312" w:hAnsi="宋体" w:eastAsia="仿宋_GB2312"/>
                <w:color w:val="000000"/>
                <w:kern w:val="0"/>
                <w:sz w:val="20"/>
                <w:szCs w:val="20"/>
              </w:rPr>
              <w:t>分）</w:t>
            </w:r>
          </w:p>
        </w:tc>
        <w:tc>
          <w:tcPr>
            <w:tcW w:w="710" w:type="dxa"/>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项目产出</w:t>
            </w:r>
          </w:p>
          <w:p>
            <w:pPr>
              <w:widowControl/>
              <w:jc w:val="center"/>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w:t>
            </w:r>
            <w:r>
              <w:rPr>
                <w:rFonts w:ascii="仿宋_GB2312" w:hAnsi="宋体" w:eastAsia="仿宋_GB2312"/>
                <w:color w:val="000000"/>
                <w:kern w:val="0"/>
                <w:sz w:val="20"/>
                <w:szCs w:val="20"/>
              </w:rPr>
              <w:t>30</w:t>
            </w:r>
            <w:r>
              <w:rPr>
                <w:rFonts w:hint="eastAsia" w:ascii="仿宋_GB2312" w:hAnsi="宋体" w:eastAsia="仿宋_GB2312"/>
                <w:color w:val="000000"/>
                <w:kern w:val="0"/>
                <w:sz w:val="20"/>
                <w:szCs w:val="20"/>
              </w:rPr>
              <w:t>分）</w:t>
            </w:r>
          </w:p>
        </w:tc>
        <w:tc>
          <w:tcPr>
            <w:tcW w:w="1275" w:type="dxa"/>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实际完成率（</w:t>
            </w:r>
            <w:r>
              <w:rPr>
                <w:rFonts w:ascii="仿宋_GB2312" w:hAnsi="宋体" w:eastAsia="仿宋_GB2312"/>
                <w:color w:val="000000"/>
                <w:kern w:val="0"/>
                <w:sz w:val="20"/>
                <w:szCs w:val="20"/>
              </w:rPr>
              <w:t>7</w:t>
            </w:r>
            <w:r>
              <w:rPr>
                <w:rFonts w:hint="eastAsia" w:ascii="仿宋_GB2312" w:hAnsi="宋体" w:eastAsia="仿宋_GB2312"/>
                <w:color w:val="000000"/>
                <w:kern w:val="0"/>
                <w:sz w:val="20"/>
                <w:szCs w:val="20"/>
              </w:rPr>
              <w:t>分）</w:t>
            </w:r>
          </w:p>
        </w:tc>
        <w:tc>
          <w:tcPr>
            <w:tcW w:w="3080" w:type="dxa"/>
            <w:vMerge w:val="restart"/>
            <w:tcBorders>
              <w:top w:val="nil"/>
              <w:left w:val="single" w:color="auto" w:sz="4" w:space="0"/>
              <w:bottom w:val="single" w:color="000000" w:sz="4" w:space="0"/>
              <w:right w:val="single" w:color="auto" w:sz="4" w:space="0"/>
            </w:tcBorders>
            <w:vAlign w:val="center"/>
          </w:tcPr>
          <w:p>
            <w:pPr>
              <w:widowControl/>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项目实施的实际产出数与计划产出数的比率，用以反映和考核项目产出数量目标的实现程度。</w:t>
            </w:r>
          </w:p>
        </w:tc>
        <w:tc>
          <w:tcPr>
            <w:tcW w:w="4502" w:type="dxa"/>
            <w:tcBorders>
              <w:top w:val="nil"/>
              <w:left w:val="nil"/>
              <w:bottom w:val="nil"/>
              <w:right w:val="single" w:color="auto" w:sz="4" w:space="0"/>
            </w:tcBorders>
            <w:vAlign w:val="center"/>
          </w:tcPr>
          <w:p>
            <w:pPr>
              <w:widowControl/>
              <w:jc w:val="left"/>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实际完成率＝（实际产出数</w:t>
            </w:r>
            <w:r>
              <w:rPr>
                <w:rFonts w:ascii="仿宋_GB2312" w:hAnsi="宋体" w:eastAsia="仿宋_GB2312"/>
                <w:color w:val="000000"/>
                <w:kern w:val="0"/>
                <w:sz w:val="20"/>
                <w:szCs w:val="20"/>
              </w:rPr>
              <w:t>/</w:t>
            </w:r>
            <w:r>
              <w:rPr>
                <w:rFonts w:hint="eastAsia" w:ascii="仿宋_GB2312" w:hAnsi="宋体" w:eastAsia="仿宋_GB2312"/>
                <w:color w:val="000000"/>
                <w:kern w:val="0"/>
                <w:sz w:val="20"/>
                <w:szCs w:val="20"/>
              </w:rPr>
              <w:t>计划产出数）×</w:t>
            </w:r>
            <w:r>
              <w:rPr>
                <w:rFonts w:ascii="仿宋_GB2312" w:hAnsi="宋体" w:eastAsia="仿宋_GB2312"/>
                <w:color w:val="000000"/>
                <w:kern w:val="0"/>
                <w:sz w:val="20"/>
                <w:szCs w:val="20"/>
              </w:rPr>
              <w:t>100%</w:t>
            </w:r>
            <w:r>
              <w:rPr>
                <w:rFonts w:hint="eastAsia" w:ascii="仿宋_GB2312" w:hAnsi="宋体" w:eastAsia="仿宋_GB2312"/>
                <w:color w:val="000000"/>
                <w:kern w:val="0"/>
                <w:sz w:val="20"/>
                <w:szCs w:val="20"/>
              </w:rPr>
              <w:t>。</w:t>
            </w:r>
          </w:p>
        </w:tc>
        <w:tc>
          <w:tcPr>
            <w:tcW w:w="564" w:type="dxa"/>
            <w:tcBorders>
              <w:top w:val="nil"/>
              <w:left w:val="nil"/>
              <w:bottom w:val="nil"/>
              <w:right w:val="single" w:color="auto" w:sz="4" w:space="0"/>
            </w:tcBorders>
          </w:tcPr>
          <w:p>
            <w:pPr>
              <w:widowControl/>
              <w:jc w:val="left"/>
              <w:rPr>
                <w:rFonts w:ascii="宋体"/>
                <w:color w:val="000000"/>
                <w:kern w:val="0"/>
                <w:sz w:val="24"/>
              </w:rPr>
            </w:pPr>
          </w:p>
        </w:tc>
      </w:tr>
      <w:tr>
        <w:tblPrEx>
          <w:tblCellMar>
            <w:top w:w="0" w:type="dxa"/>
            <w:left w:w="108" w:type="dxa"/>
            <w:bottom w:w="0" w:type="dxa"/>
            <w:right w:w="108" w:type="dxa"/>
          </w:tblCellMar>
        </w:tblPrEx>
        <w:trPr>
          <w:trHeight w:val="568" w:hRule="atLeast"/>
          <w:jc w:val="center"/>
        </w:trPr>
        <w:tc>
          <w:tcPr>
            <w:tcW w:w="65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olor w:val="000000"/>
                <w:kern w:val="0"/>
                <w:sz w:val="24"/>
              </w:rPr>
            </w:pPr>
          </w:p>
        </w:tc>
        <w:tc>
          <w:tcPr>
            <w:tcW w:w="71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olor w:val="000000"/>
                <w:kern w:val="0"/>
                <w:sz w:val="24"/>
              </w:rPr>
            </w:pPr>
          </w:p>
        </w:tc>
        <w:tc>
          <w:tcPr>
            <w:tcW w:w="1275"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olor w:val="000000"/>
                <w:kern w:val="0"/>
                <w:sz w:val="24"/>
              </w:rPr>
            </w:pPr>
          </w:p>
        </w:tc>
        <w:tc>
          <w:tcPr>
            <w:tcW w:w="308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olor w:val="000000"/>
                <w:kern w:val="0"/>
                <w:sz w:val="20"/>
                <w:szCs w:val="20"/>
              </w:rPr>
            </w:pPr>
          </w:p>
        </w:tc>
        <w:tc>
          <w:tcPr>
            <w:tcW w:w="4502" w:type="dxa"/>
            <w:tcBorders>
              <w:top w:val="nil"/>
              <w:left w:val="nil"/>
              <w:bottom w:val="nil"/>
              <w:right w:val="single" w:color="auto" w:sz="4" w:space="0"/>
            </w:tcBorders>
            <w:vAlign w:val="center"/>
          </w:tcPr>
          <w:p>
            <w:pPr>
              <w:widowControl/>
              <w:jc w:val="left"/>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实际产出数：一定时期（本年度或项目期）内项目实际产出的产品或提供的服务数。</w:t>
            </w:r>
          </w:p>
        </w:tc>
        <w:tc>
          <w:tcPr>
            <w:tcW w:w="564" w:type="dxa"/>
            <w:tcBorders>
              <w:top w:val="nil"/>
              <w:left w:val="nil"/>
              <w:bottom w:val="nil"/>
              <w:right w:val="single" w:color="auto" w:sz="4" w:space="0"/>
            </w:tcBorders>
          </w:tcPr>
          <w:p>
            <w:pPr>
              <w:widowControl/>
              <w:jc w:val="left"/>
              <w:rPr>
                <w:rFonts w:ascii="宋体"/>
                <w:color w:val="000000"/>
                <w:kern w:val="0"/>
                <w:sz w:val="24"/>
              </w:rPr>
            </w:pPr>
          </w:p>
        </w:tc>
      </w:tr>
      <w:tr>
        <w:tblPrEx>
          <w:tblCellMar>
            <w:top w:w="0" w:type="dxa"/>
            <w:left w:w="108" w:type="dxa"/>
            <w:bottom w:w="0" w:type="dxa"/>
            <w:right w:w="108" w:type="dxa"/>
          </w:tblCellMar>
        </w:tblPrEx>
        <w:trPr>
          <w:trHeight w:val="822" w:hRule="atLeast"/>
          <w:jc w:val="center"/>
        </w:trPr>
        <w:tc>
          <w:tcPr>
            <w:tcW w:w="65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olor w:val="000000"/>
                <w:kern w:val="0"/>
                <w:sz w:val="24"/>
              </w:rPr>
            </w:pPr>
          </w:p>
        </w:tc>
        <w:tc>
          <w:tcPr>
            <w:tcW w:w="71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olor w:val="000000"/>
                <w:kern w:val="0"/>
                <w:sz w:val="24"/>
              </w:rPr>
            </w:pPr>
          </w:p>
        </w:tc>
        <w:tc>
          <w:tcPr>
            <w:tcW w:w="1275"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olor w:val="000000"/>
                <w:kern w:val="0"/>
                <w:sz w:val="24"/>
              </w:rPr>
            </w:pPr>
          </w:p>
        </w:tc>
        <w:tc>
          <w:tcPr>
            <w:tcW w:w="308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olor w:val="000000"/>
                <w:kern w:val="0"/>
                <w:sz w:val="20"/>
                <w:szCs w:val="20"/>
              </w:rPr>
            </w:pPr>
          </w:p>
        </w:tc>
        <w:tc>
          <w:tcPr>
            <w:tcW w:w="4502" w:type="dxa"/>
            <w:tcBorders>
              <w:top w:val="nil"/>
              <w:left w:val="nil"/>
              <w:bottom w:val="single" w:color="auto" w:sz="4" w:space="0"/>
              <w:right w:val="single" w:color="auto" w:sz="4" w:space="0"/>
            </w:tcBorders>
            <w:vAlign w:val="center"/>
          </w:tcPr>
          <w:p>
            <w:pPr>
              <w:widowControl/>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计划产出数：项目绩效目标确定的在一定时期（本年度或项目期）内计划产出的产品或提供的服务数量。</w:t>
            </w:r>
          </w:p>
        </w:tc>
        <w:tc>
          <w:tcPr>
            <w:tcW w:w="564" w:type="dxa"/>
            <w:tcBorders>
              <w:top w:val="nil"/>
              <w:left w:val="nil"/>
              <w:bottom w:val="single" w:color="auto" w:sz="4" w:space="0"/>
              <w:right w:val="single" w:color="auto" w:sz="4" w:space="0"/>
            </w:tcBorders>
          </w:tcPr>
          <w:p>
            <w:pPr>
              <w:widowControl/>
              <w:rPr>
                <w:rFonts w:ascii="宋体"/>
                <w:color w:val="000000"/>
                <w:kern w:val="0"/>
                <w:sz w:val="24"/>
              </w:rPr>
            </w:pPr>
            <w:r>
              <w:rPr>
                <w:rFonts w:hint="eastAsia" w:ascii="宋体"/>
                <w:color w:val="000000"/>
                <w:kern w:val="0"/>
                <w:sz w:val="24"/>
              </w:rPr>
              <w:t>6</w:t>
            </w: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olor w:val="000000"/>
                <w:kern w:val="0"/>
                <w:sz w:val="24"/>
              </w:rPr>
            </w:pPr>
          </w:p>
        </w:tc>
        <w:tc>
          <w:tcPr>
            <w:tcW w:w="71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olor w:val="000000"/>
                <w:kern w:val="0"/>
                <w:sz w:val="24"/>
              </w:rPr>
            </w:pPr>
          </w:p>
        </w:tc>
        <w:tc>
          <w:tcPr>
            <w:tcW w:w="1275" w:type="dxa"/>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完成及时率</w:t>
            </w:r>
          </w:p>
          <w:p>
            <w:pPr>
              <w:widowControl/>
              <w:jc w:val="center"/>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w:t>
            </w:r>
            <w:r>
              <w:rPr>
                <w:rFonts w:ascii="仿宋_GB2312" w:hAnsi="宋体" w:eastAsia="仿宋_GB2312"/>
                <w:color w:val="000000"/>
                <w:kern w:val="0"/>
                <w:sz w:val="20"/>
                <w:szCs w:val="20"/>
              </w:rPr>
              <w:t>7</w:t>
            </w:r>
            <w:r>
              <w:rPr>
                <w:rFonts w:hint="eastAsia" w:ascii="仿宋_GB2312" w:hAnsi="宋体" w:eastAsia="仿宋_GB2312"/>
                <w:color w:val="000000"/>
                <w:kern w:val="0"/>
                <w:sz w:val="20"/>
                <w:szCs w:val="20"/>
              </w:rPr>
              <w:t>分）</w:t>
            </w:r>
          </w:p>
        </w:tc>
        <w:tc>
          <w:tcPr>
            <w:tcW w:w="3080" w:type="dxa"/>
            <w:vMerge w:val="restart"/>
            <w:tcBorders>
              <w:top w:val="nil"/>
              <w:left w:val="single" w:color="auto" w:sz="4" w:space="0"/>
              <w:bottom w:val="single" w:color="000000" w:sz="4" w:space="0"/>
              <w:right w:val="single" w:color="auto" w:sz="4" w:space="0"/>
            </w:tcBorders>
            <w:vAlign w:val="center"/>
          </w:tcPr>
          <w:p>
            <w:pPr>
              <w:widowControl/>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项目实际提前完成时间与计划完成时间的比率，用以反映和考核项目产出时效目标的实现程度</w:t>
            </w:r>
          </w:p>
        </w:tc>
        <w:tc>
          <w:tcPr>
            <w:tcW w:w="4502" w:type="dxa"/>
            <w:tcBorders>
              <w:top w:val="nil"/>
              <w:left w:val="nil"/>
              <w:bottom w:val="nil"/>
              <w:right w:val="single" w:color="auto" w:sz="4" w:space="0"/>
            </w:tcBorders>
            <w:vAlign w:val="center"/>
          </w:tcPr>
          <w:p>
            <w:pPr>
              <w:widowControl/>
              <w:jc w:val="left"/>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完成及时率</w:t>
            </w:r>
            <w:r>
              <w:rPr>
                <w:rFonts w:ascii="仿宋_GB2312" w:hAnsi="宋体" w:eastAsia="仿宋_GB2312"/>
                <w:color w:val="000000"/>
                <w:kern w:val="0"/>
                <w:sz w:val="20"/>
                <w:szCs w:val="20"/>
              </w:rPr>
              <w:t>[ (</w:t>
            </w:r>
            <w:r>
              <w:rPr>
                <w:rFonts w:hint="eastAsia" w:ascii="仿宋_GB2312" w:hAnsi="宋体" w:eastAsia="仿宋_GB2312"/>
                <w:color w:val="000000"/>
                <w:kern w:val="0"/>
                <w:sz w:val="20"/>
                <w:szCs w:val="20"/>
              </w:rPr>
              <w:t>计划完成时间</w:t>
            </w:r>
            <w:r>
              <w:rPr>
                <w:rFonts w:ascii="仿宋_GB2312" w:hAnsi="宋体" w:eastAsia="仿宋_GB2312"/>
                <w:color w:val="000000"/>
                <w:kern w:val="0"/>
                <w:sz w:val="20"/>
                <w:szCs w:val="20"/>
              </w:rPr>
              <w:t>-</w:t>
            </w:r>
            <w:r>
              <w:rPr>
                <w:rFonts w:hint="eastAsia" w:ascii="仿宋_GB2312" w:hAnsi="宋体" w:eastAsia="仿宋_GB2312"/>
                <w:color w:val="000000"/>
                <w:kern w:val="0"/>
                <w:sz w:val="20"/>
                <w:szCs w:val="20"/>
              </w:rPr>
              <w:t>实际完成时间）</w:t>
            </w:r>
            <w:r>
              <w:rPr>
                <w:rFonts w:ascii="仿宋_GB2312" w:hAnsi="宋体" w:eastAsia="仿宋_GB2312"/>
                <w:color w:val="000000"/>
                <w:kern w:val="0"/>
                <w:sz w:val="20"/>
                <w:szCs w:val="20"/>
              </w:rPr>
              <w:t>/</w:t>
            </w:r>
            <w:r>
              <w:rPr>
                <w:rFonts w:hint="eastAsia" w:ascii="仿宋_GB2312" w:hAnsi="宋体" w:eastAsia="仿宋_GB2312"/>
                <w:color w:val="000000"/>
                <w:kern w:val="0"/>
                <w:sz w:val="20"/>
                <w:szCs w:val="20"/>
              </w:rPr>
              <w:t>计划完成时间</w:t>
            </w:r>
            <w:r>
              <w:rPr>
                <w:rFonts w:ascii="仿宋_GB2312" w:hAnsi="宋体" w:eastAsia="仿宋_GB2312"/>
                <w:color w:val="000000"/>
                <w:kern w:val="0"/>
                <w:sz w:val="20"/>
                <w:szCs w:val="20"/>
              </w:rPr>
              <w:t>]</w:t>
            </w:r>
            <w:r>
              <w:rPr>
                <w:rFonts w:ascii="宋体" w:hAnsi="宋体" w:eastAsia="仿宋_GB2312"/>
                <w:color w:val="000000"/>
                <w:kern w:val="0"/>
                <w:sz w:val="20"/>
                <w:szCs w:val="20"/>
              </w:rPr>
              <w:t> </w:t>
            </w:r>
            <w:r>
              <w:rPr>
                <w:rFonts w:hint="eastAsia" w:ascii="仿宋_GB2312" w:hAnsi="宋体" w:eastAsia="仿宋_GB2312"/>
                <w:color w:val="000000"/>
                <w:kern w:val="0"/>
                <w:sz w:val="20"/>
                <w:szCs w:val="20"/>
              </w:rPr>
              <w:t>×</w:t>
            </w:r>
            <w:r>
              <w:rPr>
                <w:rFonts w:ascii="仿宋_GB2312" w:hAnsi="宋体" w:eastAsia="仿宋_GB2312"/>
                <w:color w:val="000000"/>
                <w:kern w:val="0"/>
                <w:sz w:val="20"/>
                <w:szCs w:val="20"/>
              </w:rPr>
              <w:t>100%</w:t>
            </w:r>
            <w:r>
              <w:rPr>
                <w:rFonts w:hint="eastAsia" w:ascii="仿宋_GB2312" w:hAnsi="宋体" w:eastAsia="仿宋_GB2312"/>
                <w:color w:val="000000"/>
                <w:kern w:val="0"/>
                <w:sz w:val="20"/>
                <w:szCs w:val="20"/>
              </w:rPr>
              <w:t>。</w:t>
            </w:r>
          </w:p>
        </w:tc>
        <w:tc>
          <w:tcPr>
            <w:tcW w:w="564" w:type="dxa"/>
            <w:tcBorders>
              <w:top w:val="nil"/>
              <w:left w:val="nil"/>
              <w:bottom w:val="nil"/>
              <w:right w:val="single" w:color="auto" w:sz="4" w:space="0"/>
            </w:tcBorders>
          </w:tcPr>
          <w:p>
            <w:pPr>
              <w:widowControl/>
              <w:jc w:val="left"/>
              <w:rPr>
                <w:rFonts w:ascii="宋体"/>
                <w:color w:val="000000"/>
                <w:kern w:val="0"/>
                <w:sz w:val="24"/>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olor w:val="000000"/>
                <w:kern w:val="0"/>
                <w:sz w:val="24"/>
              </w:rPr>
            </w:pPr>
          </w:p>
        </w:tc>
        <w:tc>
          <w:tcPr>
            <w:tcW w:w="71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olor w:val="000000"/>
                <w:kern w:val="0"/>
                <w:sz w:val="24"/>
              </w:rPr>
            </w:pPr>
          </w:p>
        </w:tc>
        <w:tc>
          <w:tcPr>
            <w:tcW w:w="1275"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olor w:val="000000"/>
                <w:kern w:val="0"/>
                <w:sz w:val="20"/>
                <w:szCs w:val="20"/>
              </w:rPr>
            </w:pPr>
          </w:p>
        </w:tc>
        <w:tc>
          <w:tcPr>
            <w:tcW w:w="308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olor w:val="000000"/>
                <w:kern w:val="0"/>
                <w:sz w:val="20"/>
                <w:szCs w:val="20"/>
              </w:rPr>
            </w:pPr>
          </w:p>
        </w:tc>
        <w:tc>
          <w:tcPr>
            <w:tcW w:w="4502" w:type="dxa"/>
            <w:tcBorders>
              <w:top w:val="nil"/>
              <w:left w:val="nil"/>
              <w:bottom w:val="nil"/>
              <w:right w:val="single" w:color="auto" w:sz="4" w:space="0"/>
            </w:tcBorders>
            <w:vAlign w:val="center"/>
          </w:tcPr>
          <w:p>
            <w:pPr>
              <w:widowControl/>
              <w:jc w:val="left"/>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实际完成时间：项目实施单位完成该项目实际所耗用的时间。</w:t>
            </w:r>
          </w:p>
        </w:tc>
        <w:tc>
          <w:tcPr>
            <w:tcW w:w="564" w:type="dxa"/>
            <w:tcBorders>
              <w:top w:val="nil"/>
              <w:left w:val="nil"/>
              <w:bottom w:val="nil"/>
              <w:right w:val="single" w:color="auto" w:sz="4" w:space="0"/>
            </w:tcBorders>
          </w:tcPr>
          <w:p>
            <w:pPr>
              <w:widowControl/>
              <w:jc w:val="left"/>
              <w:rPr>
                <w:rFonts w:ascii="宋体"/>
                <w:color w:val="000000"/>
                <w:kern w:val="0"/>
                <w:sz w:val="24"/>
              </w:rPr>
            </w:pPr>
            <w:r>
              <w:rPr>
                <w:rFonts w:hint="eastAsia" w:ascii="宋体"/>
                <w:color w:val="000000"/>
                <w:kern w:val="0"/>
                <w:sz w:val="24"/>
              </w:rPr>
              <w:t>6</w:t>
            </w:r>
          </w:p>
        </w:tc>
      </w:tr>
      <w:tr>
        <w:tblPrEx>
          <w:tblCellMar>
            <w:top w:w="0" w:type="dxa"/>
            <w:left w:w="108" w:type="dxa"/>
            <w:bottom w:w="0" w:type="dxa"/>
            <w:right w:w="108" w:type="dxa"/>
          </w:tblCellMar>
        </w:tblPrEx>
        <w:trPr>
          <w:trHeight w:val="516" w:hRule="atLeast"/>
          <w:jc w:val="center"/>
        </w:trPr>
        <w:tc>
          <w:tcPr>
            <w:tcW w:w="65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olor w:val="000000"/>
                <w:kern w:val="0"/>
                <w:sz w:val="24"/>
              </w:rPr>
            </w:pPr>
          </w:p>
        </w:tc>
        <w:tc>
          <w:tcPr>
            <w:tcW w:w="71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olor w:val="000000"/>
                <w:kern w:val="0"/>
                <w:sz w:val="24"/>
              </w:rPr>
            </w:pPr>
          </w:p>
        </w:tc>
        <w:tc>
          <w:tcPr>
            <w:tcW w:w="1275"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olor w:val="000000"/>
                <w:kern w:val="0"/>
                <w:sz w:val="20"/>
                <w:szCs w:val="20"/>
              </w:rPr>
            </w:pPr>
          </w:p>
        </w:tc>
        <w:tc>
          <w:tcPr>
            <w:tcW w:w="308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olor w:val="000000"/>
                <w:kern w:val="0"/>
                <w:sz w:val="20"/>
                <w:szCs w:val="20"/>
              </w:rPr>
            </w:pPr>
          </w:p>
        </w:tc>
        <w:tc>
          <w:tcPr>
            <w:tcW w:w="4502" w:type="dxa"/>
            <w:tcBorders>
              <w:top w:val="nil"/>
              <w:left w:val="nil"/>
              <w:bottom w:val="single" w:color="auto" w:sz="4" w:space="0"/>
              <w:right w:val="single" w:color="auto" w:sz="4" w:space="0"/>
            </w:tcBorders>
            <w:vAlign w:val="center"/>
          </w:tcPr>
          <w:p>
            <w:pPr>
              <w:widowControl/>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计划完成时间：按照项目实施计划或相关规定完成该项目所需的时间。</w:t>
            </w:r>
          </w:p>
        </w:tc>
        <w:tc>
          <w:tcPr>
            <w:tcW w:w="564" w:type="dxa"/>
            <w:tcBorders>
              <w:top w:val="nil"/>
              <w:left w:val="nil"/>
              <w:bottom w:val="single" w:color="auto" w:sz="4" w:space="0"/>
              <w:right w:val="single" w:color="auto" w:sz="4" w:space="0"/>
            </w:tcBorders>
          </w:tcPr>
          <w:p>
            <w:pPr>
              <w:widowControl/>
              <w:rPr>
                <w:rFonts w:ascii="宋体"/>
                <w:color w:val="000000"/>
                <w:kern w:val="0"/>
                <w:sz w:val="24"/>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olor w:val="000000"/>
                <w:kern w:val="0"/>
                <w:sz w:val="24"/>
              </w:rPr>
            </w:pPr>
          </w:p>
        </w:tc>
        <w:tc>
          <w:tcPr>
            <w:tcW w:w="71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olor w:val="000000"/>
                <w:kern w:val="0"/>
                <w:sz w:val="24"/>
              </w:rPr>
            </w:pPr>
          </w:p>
        </w:tc>
        <w:tc>
          <w:tcPr>
            <w:tcW w:w="1275" w:type="dxa"/>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质量达标率</w:t>
            </w:r>
          </w:p>
          <w:p>
            <w:pPr>
              <w:widowControl/>
              <w:jc w:val="center"/>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w:t>
            </w:r>
            <w:r>
              <w:rPr>
                <w:rFonts w:ascii="仿宋_GB2312" w:hAnsi="宋体" w:eastAsia="仿宋_GB2312"/>
                <w:color w:val="000000"/>
                <w:kern w:val="0"/>
                <w:sz w:val="20"/>
                <w:szCs w:val="20"/>
              </w:rPr>
              <w:t>8</w:t>
            </w:r>
            <w:r>
              <w:rPr>
                <w:rFonts w:hint="eastAsia" w:ascii="仿宋_GB2312" w:hAnsi="宋体" w:eastAsia="仿宋_GB2312"/>
                <w:color w:val="000000"/>
                <w:kern w:val="0"/>
                <w:sz w:val="20"/>
                <w:szCs w:val="20"/>
              </w:rPr>
              <w:t>分）</w:t>
            </w:r>
          </w:p>
        </w:tc>
        <w:tc>
          <w:tcPr>
            <w:tcW w:w="3080" w:type="dxa"/>
            <w:vMerge w:val="restart"/>
            <w:tcBorders>
              <w:top w:val="nil"/>
              <w:left w:val="single" w:color="auto" w:sz="4" w:space="0"/>
              <w:bottom w:val="single" w:color="000000" w:sz="4" w:space="0"/>
              <w:right w:val="single" w:color="auto" w:sz="4" w:space="0"/>
            </w:tcBorders>
            <w:vAlign w:val="center"/>
          </w:tcPr>
          <w:p>
            <w:pPr>
              <w:widowControl/>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项目完成的质量达标产出数与实际产出数的比率，用以反映和考核项目产出质量目标的实现程度。</w:t>
            </w:r>
          </w:p>
        </w:tc>
        <w:tc>
          <w:tcPr>
            <w:tcW w:w="4502" w:type="dxa"/>
            <w:tcBorders>
              <w:top w:val="nil"/>
              <w:left w:val="nil"/>
              <w:bottom w:val="nil"/>
              <w:right w:val="single" w:color="auto" w:sz="4" w:space="0"/>
            </w:tcBorders>
            <w:vAlign w:val="center"/>
          </w:tcPr>
          <w:p>
            <w:pPr>
              <w:widowControl/>
              <w:jc w:val="left"/>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质量达标率＝（质量达标产出数</w:t>
            </w:r>
            <w:r>
              <w:rPr>
                <w:rFonts w:ascii="仿宋_GB2312" w:hAnsi="宋体" w:eastAsia="仿宋_GB2312"/>
                <w:color w:val="000000"/>
                <w:kern w:val="0"/>
                <w:sz w:val="20"/>
                <w:szCs w:val="20"/>
              </w:rPr>
              <w:t>/</w:t>
            </w:r>
            <w:r>
              <w:rPr>
                <w:rFonts w:hint="eastAsia" w:ascii="仿宋_GB2312" w:hAnsi="宋体" w:eastAsia="仿宋_GB2312"/>
                <w:color w:val="000000"/>
                <w:kern w:val="0"/>
                <w:sz w:val="20"/>
                <w:szCs w:val="20"/>
              </w:rPr>
              <w:t>实际产出数）</w:t>
            </w:r>
            <w:r>
              <w:rPr>
                <w:rFonts w:ascii="仿宋_GB2312" w:hAnsi="宋体" w:eastAsia="仿宋_GB2312"/>
                <w:color w:val="000000"/>
                <w:kern w:val="0"/>
                <w:sz w:val="20"/>
                <w:szCs w:val="20"/>
              </w:rPr>
              <w:t>/100%</w:t>
            </w:r>
            <w:r>
              <w:rPr>
                <w:rFonts w:hint="eastAsia" w:ascii="仿宋_GB2312" w:hAnsi="宋体" w:eastAsia="仿宋_GB2312"/>
                <w:color w:val="000000"/>
                <w:kern w:val="0"/>
                <w:sz w:val="20"/>
                <w:szCs w:val="20"/>
              </w:rPr>
              <w:t>。</w:t>
            </w:r>
          </w:p>
        </w:tc>
        <w:tc>
          <w:tcPr>
            <w:tcW w:w="564" w:type="dxa"/>
            <w:tcBorders>
              <w:top w:val="nil"/>
              <w:left w:val="nil"/>
              <w:bottom w:val="nil"/>
              <w:right w:val="single" w:color="auto" w:sz="4" w:space="0"/>
            </w:tcBorders>
          </w:tcPr>
          <w:p>
            <w:pPr>
              <w:widowControl/>
              <w:jc w:val="left"/>
              <w:rPr>
                <w:rFonts w:ascii="宋体"/>
                <w:color w:val="000000"/>
                <w:kern w:val="0"/>
                <w:sz w:val="24"/>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olor w:val="000000"/>
                <w:kern w:val="0"/>
                <w:sz w:val="24"/>
              </w:rPr>
            </w:pPr>
          </w:p>
        </w:tc>
        <w:tc>
          <w:tcPr>
            <w:tcW w:w="71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olor w:val="000000"/>
                <w:kern w:val="0"/>
                <w:sz w:val="24"/>
              </w:rPr>
            </w:pPr>
          </w:p>
        </w:tc>
        <w:tc>
          <w:tcPr>
            <w:tcW w:w="1275"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olor w:val="000000"/>
                <w:kern w:val="0"/>
                <w:sz w:val="20"/>
                <w:szCs w:val="20"/>
              </w:rPr>
            </w:pPr>
          </w:p>
        </w:tc>
        <w:tc>
          <w:tcPr>
            <w:tcW w:w="308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olor w:val="000000"/>
                <w:kern w:val="0"/>
                <w:sz w:val="20"/>
                <w:szCs w:val="20"/>
              </w:rPr>
            </w:pPr>
          </w:p>
        </w:tc>
        <w:tc>
          <w:tcPr>
            <w:tcW w:w="4502" w:type="dxa"/>
            <w:tcBorders>
              <w:top w:val="nil"/>
              <w:left w:val="nil"/>
              <w:bottom w:val="nil"/>
              <w:right w:val="single" w:color="auto" w:sz="4" w:space="0"/>
            </w:tcBorders>
            <w:vAlign w:val="center"/>
          </w:tcPr>
          <w:p>
            <w:pPr>
              <w:widowControl/>
              <w:jc w:val="left"/>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质量达标产出数：一定时期（本年度或项目期）内实际达到既定质量标准的产品或服务数量。</w:t>
            </w:r>
          </w:p>
        </w:tc>
        <w:tc>
          <w:tcPr>
            <w:tcW w:w="564" w:type="dxa"/>
            <w:tcBorders>
              <w:top w:val="nil"/>
              <w:left w:val="nil"/>
              <w:bottom w:val="nil"/>
              <w:right w:val="single" w:color="auto" w:sz="4" w:space="0"/>
            </w:tcBorders>
          </w:tcPr>
          <w:p>
            <w:pPr>
              <w:widowControl/>
              <w:jc w:val="left"/>
              <w:rPr>
                <w:rFonts w:ascii="宋体"/>
                <w:color w:val="000000"/>
                <w:kern w:val="0"/>
                <w:sz w:val="24"/>
              </w:rPr>
            </w:pPr>
            <w:r>
              <w:rPr>
                <w:rFonts w:hint="eastAsia" w:ascii="宋体"/>
                <w:color w:val="000000"/>
                <w:kern w:val="0"/>
                <w:sz w:val="24"/>
              </w:rPr>
              <w:t>7</w:t>
            </w:r>
          </w:p>
        </w:tc>
      </w:tr>
      <w:tr>
        <w:tblPrEx>
          <w:tblCellMar>
            <w:top w:w="0" w:type="dxa"/>
            <w:left w:w="108" w:type="dxa"/>
            <w:bottom w:w="0" w:type="dxa"/>
            <w:right w:w="108" w:type="dxa"/>
          </w:tblCellMar>
        </w:tblPrEx>
        <w:trPr>
          <w:trHeight w:val="1006" w:hRule="exact"/>
          <w:jc w:val="center"/>
        </w:trPr>
        <w:tc>
          <w:tcPr>
            <w:tcW w:w="65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olor w:val="000000"/>
                <w:kern w:val="0"/>
                <w:sz w:val="24"/>
              </w:rPr>
            </w:pPr>
          </w:p>
        </w:tc>
        <w:tc>
          <w:tcPr>
            <w:tcW w:w="71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olor w:val="000000"/>
                <w:kern w:val="0"/>
                <w:sz w:val="24"/>
              </w:rPr>
            </w:pPr>
          </w:p>
        </w:tc>
        <w:tc>
          <w:tcPr>
            <w:tcW w:w="1275"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olor w:val="000000"/>
                <w:kern w:val="0"/>
                <w:sz w:val="20"/>
                <w:szCs w:val="20"/>
              </w:rPr>
            </w:pPr>
          </w:p>
        </w:tc>
        <w:tc>
          <w:tcPr>
            <w:tcW w:w="308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olor w:val="000000"/>
                <w:kern w:val="0"/>
                <w:sz w:val="20"/>
                <w:szCs w:val="20"/>
              </w:rPr>
            </w:pPr>
          </w:p>
        </w:tc>
        <w:tc>
          <w:tcPr>
            <w:tcW w:w="4502" w:type="dxa"/>
            <w:tcBorders>
              <w:top w:val="nil"/>
              <w:left w:val="nil"/>
              <w:bottom w:val="single" w:color="auto" w:sz="4" w:space="0"/>
              <w:right w:val="single" w:color="auto" w:sz="4" w:space="0"/>
            </w:tcBorders>
            <w:vAlign w:val="center"/>
          </w:tcPr>
          <w:p>
            <w:pPr>
              <w:widowControl/>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既定质量标准是指项目实施单位设立绩效目标时依据计划标准、行业标准、历史标准或其他标准而设定的绩效指标值。</w:t>
            </w:r>
          </w:p>
        </w:tc>
        <w:tc>
          <w:tcPr>
            <w:tcW w:w="564" w:type="dxa"/>
            <w:tcBorders>
              <w:top w:val="nil"/>
              <w:left w:val="nil"/>
              <w:bottom w:val="single" w:color="auto" w:sz="4" w:space="0"/>
              <w:right w:val="single" w:color="auto" w:sz="4" w:space="0"/>
            </w:tcBorders>
          </w:tcPr>
          <w:p>
            <w:pPr>
              <w:widowControl/>
              <w:rPr>
                <w:rFonts w:ascii="宋体"/>
                <w:color w:val="000000"/>
                <w:kern w:val="0"/>
                <w:sz w:val="24"/>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olor w:val="000000"/>
                <w:kern w:val="0"/>
                <w:sz w:val="24"/>
              </w:rPr>
            </w:pPr>
          </w:p>
        </w:tc>
        <w:tc>
          <w:tcPr>
            <w:tcW w:w="71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olor w:val="000000"/>
                <w:kern w:val="0"/>
                <w:sz w:val="24"/>
              </w:rPr>
            </w:pPr>
          </w:p>
        </w:tc>
        <w:tc>
          <w:tcPr>
            <w:tcW w:w="1275" w:type="dxa"/>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成本节约率</w:t>
            </w:r>
          </w:p>
          <w:p>
            <w:pPr>
              <w:widowControl/>
              <w:jc w:val="center"/>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w:t>
            </w:r>
            <w:r>
              <w:rPr>
                <w:rFonts w:ascii="仿宋_GB2312" w:hAnsi="宋体" w:eastAsia="仿宋_GB2312"/>
                <w:color w:val="000000"/>
                <w:kern w:val="0"/>
                <w:sz w:val="20"/>
                <w:szCs w:val="20"/>
              </w:rPr>
              <w:t>8</w:t>
            </w:r>
            <w:r>
              <w:rPr>
                <w:rFonts w:hint="eastAsia" w:ascii="仿宋_GB2312" w:hAnsi="宋体" w:eastAsia="仿宋_GB2312"/>
                <w:color w:val="000000"/>
                <w:kern w:val="0"/>
                <w:sz w:val="20"/>
                <w:szCs w:val="20"/>
              </w:rPr>
              <w:t>分）</w:t>
            </w:r>
          </w:p>
        </w:tc>
        <w:tc>
          <w:tcPr>
            <w:tcW w:w="3080" w:type="dxa"/>
            <w:vMerge w:val="restart"/>
            <w:tcBorders>
              <w:top w:val="nil"/>
              <w:left w:val="single" w:color="auto" w:sz="4" w:space="0"/>
              <w:bottom w:val="single" w:color="000000" w:sz="4" w:space="0"/>
              <w:right w:val="single" w:color="auto" w:sz="4" w:space="0"/>
            </w:tcBorders>
            <w:vAlign w:val="center"/>
          </w:tcPr>
          <w:p>
            <w:pPr>
              <w:widowControl/>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完成项目计划工作目标的实际节约成本与计划成本的比率，用以反映和考核项目的成本节约程度。</w:t>
            </w:r>
          </w:p>
        </w:tc>
        <w:tc>
          <w:tcPr>
            <w:tcW w:w="4502" w:type="dxa"/>
            <w:tcBorders>
              <w:top w:val="nil"/>
              <w:left w:val="nil"/>
              <w:bottom w:val="nil"/>
              <w:right w:val="single" w:color="auto" w:sz="4" w:space="0"/>
            </w:tcBorders>
            <w:vAlign w:val="center"/>
          </w:tcPr>
          <w:p>
            <w:pPr>
              <w:widowControl/>
              <w:jc w:val="left"/>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成本节约率＝</w:t>
            </w:r>
            <w:r>
              <w:rPr>
                <w:rFonts w:ascii="仿宋_GB2312" w:hAnsi="宋体" w:eastAsia="仿宋_GB2312"/>
                <w:color w:val="000000"/>
                <w:kern w:val="0"/>
                <w:sz w:val="20"/>
                <w:szCs w:val="20"/>
              </w:rPr>
              <w:t>(</w:t>
            </w:r>
            <w:r>
              <w:rPr>
                <w:rFonts w:hint="eastAsia" w:ascii="仿宋_GB2312" w:hAnsi="宋体" w:eastAsia="仿宋_GB2312"/>
                <w:color w:val="000000"/>
                <w:kern w:val="0"/>
                <w:sz w:val="20"/>
                <w:szCs w:val="20"/>
              </w:rPr>
              <w:t>计划成本</w:t>
            </w:r>
            <w:r>
              <w:rPr>
                <w:rFonts w:ascii="仿宋_GB2312" w:hAnsi="宋体" w:eastAsia="仿宋_GB2312"/>
                <w:color w:val="000000"/>
                <w:kern w:val="0"/>
                <w:sz w:val="20"/>
                <w:szCs w:val="20"/>
              </w:rPr>
              <w:t>-</w:t>
            </w:r>
            <w:r>
              <w:rPr>
                <w:rFonts w:hint="eastAsia" w:ascii="仿宋_GB2312" w:hAnsi="宋体" w:eastAsia="仿宋_GB2312"/>
                <w:color w:val="000000"/>
                <w:kern w:val="0"/>
                <w:sz w:val="20"/>
                <w:szCs w:val="20"/>
              </w:rPr>
              <w:t>实际成本</w:t>
            </w:r>
            <w:r>
              <w:rPr>
                <w:rFonts w:ascii="仿宋_GB2312" w:hAnsi="宋体" w:eastAsia="仿宋_GB2312"/>
                <w:color w:val="000000"/>
                <w:kern w:val="0"/>
                <w:sz w:val="20"/>
                <w:szCs w:val="20"/>
              </w:rPr>
              <w:t>)</w:t>
            </w:r>
            <w:r>
              <w:rPr>
                <w:rFonts w:ascii="宋体" w:hAnsi="宋体" w:eastAsia="仿宋_GB2312"/>
                <w:color w:val="000000"/>
                <w:kern w:val="0"/>
                <w:sz w:val="20"/>
                <w:szCs w:val="20"/>
              </w:rPr>
              <w:t> </w:t>
            </w:r>
            <w:r>
              <w:rPr>
                <w:rFonts w:ascii="仿宋_GB2312" w:hAnsi="宋体" w:eastAsia="仿宋_GB2312"/>
                <w:color w:val="000000"/>
                <w:kern w:val="0"/>
                <w:sz w:val="20"/>
                <w:szCs w:val="20"/>
              </w:rPr>
              <w:t>/</w:t>
            </w:r>
            <w:r>
              <w:rPr>
                <w:rFonts w:hint="eastAsia" w:ascii="仿宋_GB2312" w:hAnsi="宋体" w:eastAsia="仿宋_GB2312"/>
                <w:color w:val="000000"/>
                <w:kern w:val="0"/>
                <w:sz w:val="20"/>
                <w:szCs w:val="20"/>
              </w:rPr>
              <w:t>计划成本×</w:t>
            </w:r>
            <w:r>
              <w:rPr>
                <w:rFonts w:ascii="仿宋_GB2312" w:hAnsi="宋体" w:eastAsia="仿宋_GB2312"/>
                <w:color w:val="000000"/>
                <w:kern w:val="0"/>
                <w:sz w:val="20"/>
                <w:szCs w:val="20"/>
              </w:rPr>
              <w:t>100%</w:t>
            </w:r>
            <w:r>
              <w:rPr>
                <w:rFonts w:hint="eastAsia" w:ascii="仿宋_GB2312" w:hAnsi="宋体" w:eastAsia="仿宋_GB2312"/>
                <w:color w:val="000000"/>
                <w:kern w:val="0"/>
                <w:sz w:val="20"/>
                <w:szCs w:val="20"/>
              </w:rPr>
              <w:t>。</w:t>
            </w:r>
          </w:p>
        </w:tc>
        <w:tc>
          <w:tcPr>
            <w:tcW w:w="564" w:type="dxa"/>
            <w:tcBorders>
              <w:top w:val="nil"/>
              <w:left w:val="nil"/>
              <w:bottom w:val="nil"/>
              <w:right w:val="single" w:color="auto" w:sz="4" w:space="0"/>
            </w:tcBorders>
          </w:tcPr>
          <w:p>
            <w:pPr>
              <w:widowControl/>
              <w:jc w:val="left"/>
              <w:rPr>
                <w:rFonts w:ascii="宋体"/>
                <w:color w:val="000000"/>
                <w:kern w:val="0"/>
                <w:sz w:val="24"/>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olor w:val="000000"/>
                <w:kern w:val="0"/>
                <w:sz w:val="24"/>
              </w:rPr>
            </w:pPr>
          </w:p>
        </w:tc>
        <w:tc>
          <w:tcPr>
            <w:tcW w:w="71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olor w:val="000000"/>
                <w:kern w:val="0"/>
                <w:sz w:val="24"/>
              </w:rPr>
            </w:pPr>
          </w:p>
        </w:tc>
        <w:tc>
          <w:tcPr>
            <w:tcW w:w="1275"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olor w:val="000000"/>
                <w:kern w:val="0"/>
                <w:sz w:val="24"/>
              </w:rPr>
            </w:pPr>
          </w:p>
        </w:tc>
        <w:tc>
          <w:tcPr>
            <w:tcW w:w="308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olor w:val="000000"/>
                <w:kern w:val="0"/>
                <w:sz w:val="20"/>
                <w:szCs w:val="20"/>
              </w:rPr>
            </w:pPr>
          </w:p>
        </w:tc>
        <w:tc>
          <w:tcPr>
            <w:tcW w:w="4502" w:type="dxa"/>
            <w:tcBorders>
              <w:top w:val="nil"/>
              <w:left w:val="nil"/>
              <w:bottom w:val="nil"/>
              <w:right w:val="single" w:color="auto" w:sz="4" w:space="0"/>
            </w:tcBorders>
            <w:vAlign w:val="center"/>
          </w:tcPr>
          <w:p>
            <w:pPr>
              <w:widowControl/>
              <w:jc w:val="left"/>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实际成本：项目实施单位如期、保质、保量完成既定工作目标实际所耗费的支出。</w:t>
            </w:r>
          </w:p>
        </w:tc>
        <w:tc>
          <w:tcPr>
            <w:tcW w:w="564" w:type="dxa"/>
            <w:tcBorders>
              <w:top w:val="nil"/>
              <w:left w:val="nil"/>
              <w:bottom w:val="nil"/>
              <w:right w:val="single" w:color="auto" w:sz="4" w:space="0"/>
            </w:tcBorders>
          </w:tcPr>
          <w:p>
            <w:pPr>
              <w:widowControl/>
              <w:jc w:val="left"/>
              <w:rPr>
                <w:rFonts w:ascii="宋体"/>
                <w:color w:val="000000"/>
                <w:kern w:val="0"/>
                <w:sz w:val="24"/>
              </w:rPr>
            </w:pPr>
            <w:r>
              <w:rPr>
                <w:rFonts w:hint="eastAsia" w:ascii="宋体"/>
                <w:color w:val="000000"/>
                <w:kern w:val="0"/>
                <w:sz w:val="24"/>
              </w:rPr>
              <w:t>7</w:t>
            </w:r>
          </w:p>
        </w:tc>
      </w:tr>
      <w:tr>
        <w:tblPrEx>
          <w:tblCellMar>
            <w:top w:w="0" w:type="dxa"/>
            <w:left w:w="108" w:type="dxa"/>
            <w:bottom w:w="0" w:type="dxa"/>
            <w:right w:w="108" w:type="dxa"/>
          </w:tblCellMar>
        </w:tblPrEx>
        <w:trPr>
          <w:trHeight w:val="567" w:hRule="atLeast"/>
          <w:jc w:val="center"/>
        </w:trPr>
        <w:tc>
          <w:tcPr>
            <w:tcW w:w="65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olor w:val="000000"/>
                <w:kern w:val="0"/>
                <w:sz w:val="24"/>
              </w:rPr>
            </w:pPr>
          </w:p>
        </w:tc>
        <w:tc>
          <w:tcPr>
            <w:tcW w:w="71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olor w:val="000000"/>
                <w:kern w:val="0"/>
                <w:sz w:val="24"/>
              </w:rPr>
            </w:pPr>
          </w:p>
        </w:tc>
        <w:tc>
          <w:tcPr>
            <w:tcW w:w="127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olor w:val="000000"/>
                <w:kern w:val="0"/>
                <w:sz w:val="24"/>
              </w:rPr>
            </w:pPr>
          </w:p>
        </w:tc>
        <w:tc>
          <w:tcPr>
            <w:tcW w:w="308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kern w:val="0"/>
                <w:sz w:val="20"/>
                <w:szCs w:val="20"/>
              </w:rPr>
            </w:pPr>
          </w:p>
        </w:tc>
        <w:tc>
          <w:tcPr>
            <w:tcW w:w="4502" w:type="dxa"/>
            <w:tcBorders>
              <w:top w:val="nil"/>
              <w:left w:val="nil"/>
              <w:bottom w:val="single" w:color="auto" w:sz="4" w:space="0"/>
              <w:right w:val="single" w:color="auto" w:sz="4" w:space="0"/>
            </w:tcBorders>
            <w:vAlign w:val="center"/>
          </w:tcPr>
          <w:p>
            <w:pPr>
              <w:widowControl/>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计划成本：项目实施单位为完成工作目标计划安排的支出，一般以项目预算为参考。</w:t>
            </w:r>
          </w:p>
        </w:tc>
        <w:tc>
          <w:tcPr>
            <w:tcW w:w="564" w:type="dxa"/>
            <w:tcBorders>
              <w:top w:val="nil"/>
              <w:left w:val="nil"/>
              <w:bottom w:val="single" w:color="auto" w:sz="4" w:space="0"/>
              <w:right w:val="single" w:color="auto" w:sz="4" w:space="0"/>
            </w:tcBorders>
          </w:tcPr>
          <w:p>
            <w:pPr>
              <w:widowControl/>
              <w:rPr>
                <w:rFonts w:ascii="宋体"/>
                <w:color w:val="000000"/>
                <w:kern w:val="0"/>
                <w:sz w:val="24"/>
              </w:rPr>
            </w:pPr>
          </w:p>
        </w:tc>
      </w:tr>
      <w:tr>
        <w:tblPrEx>
          <w:tblCellMar>
            <w:top w:w="0" w:type="dxa"/>
            <w:left w:w="108" w:type="dxa"/>
            <w:bottom w:w="0" w:type="dxa"/>
            <w:right w:w="108" w:type="dxa"/>
          </w:tblCellMar>
        </w:tblPrEx>
        <w:trPr>
          <w:trHeight w:val="667" w:hRule="atLeast"/>
          <w:jc w:val="center"/>
        </w:trPr>
        <w:tc>
          <w:tcPr>
            <w:tcW w:w="656"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效果</w:t>
            </w:r>
          </w:p>
          <w:p>
            <w:pPr>
              <w:widowControl/>
              <w:jc w:val="center"/>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w:t>
            </w:r>
            <w:r>
              <w:rPr>
                <w:rFonts w:ascii="仿宋_GB2312" w:hAnsi="宋体" w:eastAsia="仿宋_GB2312"/>
                <w:color w:val="000000"/>
                <w:kern w:val="0"/>
                <w:sz w:val="20"/>
                <w:szCs w:val="20"/>
              </w:rPr>
              <w:t>20</w:t>
            </w:r>
            <w:r>
              <w:rPr>
                <w:rFonts w:hint="eastAsia" w:ascii="仿宋_GB2312" w:hAnsi="宋体" w:eastAsia="仿宋_GB2312"/>
                <w:color w:val="000000"/>
                <w:kern w:val="0"/>
                <w:sz w:val="20"/>
                <w:szCs w:val="20"/>
              </w:rPr>
              <w:t>分）</w:t>
            </w:r>
          </w:p>
        </w:tc>
        <w:tc>
          <w:tcPr>
            <w:tcW w:w="71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项目效益</w:t>
            </w:r>
          </w:p>
          <w:p>
            <w:pPr>
              <w:widowControl/>
              <w:jc w:val="center"/>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w:t>
            </w:r>
            <w:r>
              <w:rPr>
                <w:rFonts w:ascii="仿宋_GB2312" w:hAnsi="宋体" w:eastAsia="仿宋_GB2312"/>
                <w:color w:val="000000"/>
                <w:kern w:val="0"/>
                <w:sz w:val="20"/>
                <w:szCs w:val="20"/>
              </w:rPr>
              <w:t>20</w:t>
            </w:r>
            <w:r>
              <w:rPr>
                <w:rFonts w:hint="eastAsia" w:ascii="仿宋_GB2312" w:hAnsi="宋体" w:eastAsia="仿宋_GB2312"/>
                <w:color w:val="000000"/>
                <w:kern w:val="0"/>
                <w:sz w:val="20"/>
                <w:szCs w:val="20"/>
              </w:rPr>
              <w:t>分）</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经济效益</w:t>
            </w:r>
          </w:p>
          <w:p>
            <w:pPr>
              <w:widowControl/>
              <w:jc w:val="center"/>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w:t>
            </w:r>
            <w:r>
              <w:rPr>
                <w:rFonts w:ascii="仿宋_GB2312" w:hAnsi="宋体" w:eastAsia="仿宋_GB2312"/>
                <w:color w:val="000000"/>
                <w:kern w:val="0"/>
                <w:sz w:val="20"/>
                <w:szCs w:val="20"/>
              </w:rPr>
              <w:t>4</w:t>
            </w:r>
            <w:r>
              <w:rPr>
                <w:rFonts w:hint="eastAsia" w:ascii="仿宋_GB2312" w:hAnsi="宋体" w:eastAsia="仿宋_GB2312"/>
                <w:color w:val="000000"/>
                <w:kern w:val="0"/>
                <w:sz w:val="20"/>
                <w:szCs w:val="20"/>
              </w:rPr>
              <w:t>分）</w:t>
            </w:r>
          </w:p>
        </w:tc>
        <w:tc>
          <w:tcPr>
            <w:tcW w:w="3080" w:type="dxa"/>
            <w:tcBorders>
              <w:top w:val="single" w:color="auto" w:sz="4" w:space="0"/>
              <w:left w:val="single" w:color="auto" w:sz="4" w:space="0"/>
              <w:bottom w:val="single" w:color="auto" w:sz="4" w:space="0"/>
              <w:right w:val="single" w:color="auto" w:sz="4" w:space="0"/>
            </w:tcBorders>
            <w:vAlign w:val="center"/>
          </w:tcPr>
          <w:p>
            <w:pPr>
              <w:widowControl/>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项目实施对经济发展所带来的直接或间接影响情况。</w:t>
            </w:r>
          </w:p>
        </w:tc>
        <w:tc>
          <w:tcPr>
            <w:tcW w:w="4502" w:type="dxa"/>
            <w:vMerge w:val="restart"/>
            <w:tcBorders>
              <w:top w:val="single" w:color="auto" w:sz="4" w:space="0"/>
              <w:left w:val="single" w:color="auto" w:sz="4" w:space="0"/>
              <w:bottom w:val="single" w:color="auto" w:sz="4" w:space="0"/>
              <w:right w:val="single" w:color="auto" w:sz="4" w:space="0"/>
            </w:tcBorders>
            <w:vAlign w:val="center"/>
          </w:tcPr>
          <w:p>
            <w:pPr>
              <w:widowControl/>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此四项指标为设置项目支出</w:t>
            </w:r>
            <w:r>
              <w:rPr>
                <w:rFonts w:hint="eastAsia" w:ascii="仿宋_GB2312" w:hAnsi="宋体"/>
                <w:color w:val="000000"/>
                <w:kern w:val="0"/>
                <w:sz w:val="20"/>
                <w:szCs w:val="20"/>
              </w:rPr>
              <w:t>績</w:t>
            </w:r>
            <w:r>
              <w:rPr>
                <w:rFonts w:hint="eastAsia" w:ascii="仿宋_GB2312" w:hAnsi="宋体" w:eastAsia="仿宋_GB2312"/>
                <w:color w:val="000000"/>
                <w:kern w:val="0"/>
                <w:sz w:val="20"/>
                <w:szCs w:val="20"/>
              </w:rPr>
              <w:t>效评价指标时必须考虑的共性要素，可根据项目实际并结合绩效目标设立情况有选择的进行设置，并将其细化为相应的个性化指标。</w:t>
            </w:r>
          </w:p>
        </w:tc>
        <w:tc>
          <w:tcPr>
            <w:tcW w:w="564" w:type="dxa"/>
            <w:tcBorders>
              <w:top w:val="single" w:color="auto" w:sz="4" w:space="0"/>
              <w:left w:val="single" w:color="auto" w:sz="4" w:space="0"/>
              <w:bottom w:val="single" w:color="auto" w:sz="4" w:space="0"/>
              <w:right w:val="single" w:color="auto" w:sz="4" w:space="0"/>
            </w:tcBorders>
          </w:tcPr>
          <w:p>
            <w:pPr>
              <w:widowControl/>
              <w:rPr>
                <w:rFonts w:ascii="宋体"/>
                <w:color w:val="000000"/>
                <w:kern w:val="0"/>
                <w:sz w:val="24"/>
              </w:rPr>
            </w:pPr>
            <w:r>
              <w:rPr>
                <w:rFonts w:hint="eastAsia" w:ascii="宋体"/>
                <w:color w:val="000000"/>
                <w:kern w:val="0"/>
                <w:sz w:val="24"/>
              </w:rPr>
              <w:t>3</w:t>
            </w:r>
          </w:p>
        </w:tc>
      </w:tr>
      <w:tr>
        <w:tblPrEx>
          <w:tblCellMar>
            <w:top w:w="0" w:type="dxa"/>
            <w:left w:w="108" w:type="dxa"/>
            <w:bottom w:w="0" w:type="dxa"/>
            <w:right w:w="108" w:type="dxa"/>
          </w:tblCellMar>
        </w:tblPrEx>
        <w:trPr>
          <w:trHeight w:val="604" w:hRule="atLeast"/>
          <w:jc w:val="center"/>
        </w:trPr>
        <w:tc>
          <w:tcPr>
            <w:tcW w:w="65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olor w:val="000000"/>
                <w:kern w:val="0"/>
                <w:sz w:val="24"/>
              </w:rPr>
            </w:pPr>
          </w:p>
        </w:tc>
        <w:tc>
          <w:tcPr>
            <w:tcW w:w="71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olor w:val="000000"/>
                <w:kern w:val="0"/>
                <w:sz w:val="24"/>
              </w:rPr>
            </w:pP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社会效益</w:t>
            </w:r>
          </w:p>
          <w:p>
            <w:pPr>
              <w:widowControl/>
              <w:jc w:val="center"/>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w:t>
            </w:r>
            <w:r>
              <w:rPr>
                <w:rFonts w:ascii="仿宋_GB2312" w:hAnsi="宋体" w:eastAsia="仿宋_GB2312"/>
                <w:color w:val="000000"/>
                <w:kern w:val="0"/>
                <w:sz w:val="20"/>
                <w:szCs w:val="20"/>
              </w:rPr>
              <w:t>3</w:t>
            </w:r>
            <w:r>
              <w:rPr>
                <w:rFonts w:hint="eastAsia" w:ascii="仿宋_GB2312" w:hAnsi="宋体" w:eastAsia="仿宋_GB2312"/>
                <w:color w:val="000000"/>
                <w:kern w:val="0"/>
                <w:sz w:val="20"/>
                <w:szCs w:val="20"/>
              </w:rPr>
              <w:t>分）</w:t>
            </w:r>
          </w:p>
        </w:tc>
        <w:tc>
          <w:tcPr>
            <w:tcW w:w="3080" w:type="dxa"/>
            <w:tcBorders>
              <w:top w:val="single" w:color="auto" w:sz="4" w:space="0"/>
              <w:left w:val="single" w:color="auto" w:sz="4" w:space="0"/>
              <w:bottom w:val="single" w:color="auto" w:sz="4" w:space="0"/>
              <w:right w:val="single" w:color="auto" w:sz="4" w:space="0"/>
            </w:tcBorders>
            <w:vAlign w:val="center"/>
          </w:tcPr>
          <w:p>
            <w:pPr>
              <w:widowControl/>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项目实施对社会发展所带来的直接或间接影响情况。</w:t>
            </w:r>
          </w:p>
        </w:tc>
        <w:tc>
          <w:tcPr>
            <w:tcW w:w="450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kern w:val="0"/>
                <w:sz w:val="20"/>
                <w:szCs w:val="20"/>
              </w:rPr>
            </w:pPr>
          </w:p>
        </w:tc>
        <w:tc>
          <w:tcPr>
            <w:tcW w:w="564" w:type="dxa"/>
            <w:tcBorders>
              <w:top w:val="single" w:color="auto" w:sz="4" w:space="0"/>
              <w:left w:val="single" w:color="auto" w:sz="4" w:space="0"/>
              <w:bottom w:val="single" w:color="auto" w:sz="4" w:space="0"/>
              <w:right w:val="single" w:color="auto" w:sz="4" w:space="0"/>
            </w:tcBorders>
          </w:tcPr>
          <w:p>
            <w:pPr>
              <w:widowControl/>
              <w:jc w:val="left"/>
              <w:rPr>
                <w:rFonts w:ascii="宋体"/>
                <w:color w:val="000000"/>
                <w:kern w:val="0"/>
                <w:sz w:val="24"/>
              </w:rPr>
            </w:pPr>
            <w:r>
              <w:rPr>
                <w:rFonts w:hint="eastAsia" w:ascii="宋体"/>
                <w:color w:val="000000"/>
                <w:kern w:val="0"/>
                <w:sz w:val="24"/>
              </w:rPr>
              <w:t>3</w:t>
            </w:r>
          </w:p>
        </w:tc>
      </w:tr>
      <w:tr>
        <w:tblPrEx>
          <w:tblCellMar>
            <w:top w:w="0" w:type="dxa"/>
            <w:left w:w="108" w:type="dxa"/>
            <w:bottom w:w="0" w:type="dxa"/>
            <w:right w:w="108" w:type="dxa"/>
          </w:tblCellMar>
        </w:tblPrEx>
        <w:trPr>
          <w:trHeight w:val="755" w:hRule="atLeast"/>
          <w:jc w:val="center"/>
        </w:trPr>
        <w:tc>
          <w:tcPr>
            <w:tcW w:w="65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olor w:val="000000"/>
                <w:kern w:val="0"/>
                <w:sz w:val="24"/>
              </w:rPr>
            </w:pPr>
          </w:p>
        </w:tc>
        <w:tc>
          <w:tcPr>
            <w:tcW w:w="71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olor w:val="000000"/>
                <w:kern w:val="0"/>
                <w:sz w:val="24"/>
              </w:rPr>
            </w:pP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生态效益</w:t>
            </w:r>
          </w:p>
          <w:p>
            <w:pPr>
              <w:widowControl/>
              <w:jc w:val="center"/>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w:t>
            </w:r>
            <w:r>
              <w:rPr>
                <w:rFonts w:ascii="仿宋_GB2312" w:hAnsi="宋体" w:eastAsia="仿宋_GB2312"/>
                <w:color w:val="000000"/>
                <w:kern w:val="0"/>
                <w:sz w:val="20"/>
                <w:szCs w:val="20"/>
              </w:rPr>
              <w:t>3</w:t>
            </w:r>
            <w:r>
              <w:rPr>
                <w:rFonts w:hint="eastAsia" w:ascii="仿宋_GB2312" w:hAnsi="宋体" w:eastAsia="仿宋_GB2312"/>
                <w:color w:val="000000"/>
                <w:kern w:val="0"/>
                <w:sz w:val="20"/>
                <w:szCs w:val="20"/>
              </w:rPr>
              <w:t>分）</w:t>
            </w:r>
          </w:p>
        </w:tc>
        <w:tc>
          <w:tcPr>
            <w:tcW w:w="3080" w:type="dxa"/>
            <w:tcBorders>
              <w:top w:val="single" w:color="auto" w:sz="4" w:space="0"/>
              <w:left w:val="single" w:color="auto" w:sz="4" w:space="0"/>
              <w:bottom w:val="single" w:color="auto" w:sz="4" w:space="0"/>
              <w:right w:val="single" w:color="auto" w:sz="4" w:space="0"/>
            </w:tcBorders>
            <w:vAlign w:val="center"/>
          </w:tcPr>
          <w:p>
            <w:pPr>
              <w:widowControl/>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项目实施对生态环境所带来的直接或间接影响情况。</w:t>
            </w:r>
          </w:p>
        </w:tc>
        <w:tc>
          <w:tcPr>
            <w:tcW w:w="450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kern w:val="0"/>
                <w:sz w:val="20"/>
                <w:szCs w:val="20"/>
              </w:rPr>
            </w:pPr>
          </w:p>
        </w:tc>
        <w:tc>
          <w:tcPr>
            <w:tcW w:w="564" w:type="dxa"/>
            <w:tcBorders>
              <w:top w:val="single" w:color="auto" w:sz="4" w:space="0"/>
              <w:left w:val="single" w:color="auto" w:sz="4" w:space="0"/>
              <w:bottom w:val="single" w:color="auto" w:sz="4" w:space="0"/>
              <w:right w:val="single" w:color="auto" w:sz="4" w:space="0"/>
            </w:tcBorders>
          </w:tcPr>
          <w:p>
            <w:pPr>
              <w:widowControl/>
              <w:jc w:val="left"/>
              <w:rPr>
                <w:rFonts w:ascii="宋体"/>
                <w:color w:val="000000"/>
                <w:kern w:val="0"/>
                <w:sz w:val="24"/>
              </w:rPr>
            </w:pPr>
            <w:r>
              <w:rPr>
                <w:rFonts w:hint="eastAsia" w:ascii="宋体"/>
                <w:color w:val="000000"/>
                <w:kern w:val="0"/>
                <w:sz w:val="24"/>
              </w:rPr>
              <w:t>3</w:t>
            </w:r>
          </w:p>
        </w:tc>
      </w:tr>
      <w:tr>
        <w:tblPrEx>
          <w:tblCellMar>
            <w:top w:w="0" w:type="dxa"/>
            <w:left w:w="108" w:type="dxa"/>
            <w:bottom w:w="0" w:type="dxa"/>
            <w:right w:w="108" w:type="dxa"/>
          </w:tblCellMar>
        </w:tblPrEx>
        <w:trPr>
          <w:trHeight w:val="596" w:hRule="atLeast"/>
          <w:jc w:val="center"/>
        </w:trPr>
        <w:tc>
          <w:tcPr>
            <w:tcW w:w="65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olor w:val="000000"/>
                <w:kern w:val="0"/>
                <w:sz w:val="24"/>
              </w:rPr>
            </w:pPr>
          </w:p>
        </w:tc>
        <w:tc>
          <w:tcPr>
            <w:tcW w:w="71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olor w:val="000000"/>
                <w:kern w:val="0"/>
                <w:sz w:val="24"/>
              </w:rPr>
            </w:pP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可持续影响（</w:t>
            </w:r>
            <w:r>
              <w:rPr>
                <w:rFonts w:ascii="仿宋_GB2312" w:hAnsi="宋体" w:eastAsia="仿宋_GB2312"/>
                <w:color w:val="000000"/>
                <w:kern w:val="0"/>
                <w:sz w:val="20"/>
                <w:szCs w:val="20"/>
              </w:rPr>
              <w:t>4</w:t>
            </w:r>
            <w:r>
              <w:rPr>
                <w:rFonts w:hint="eastAsia" w:ascii="仿宋_GB2312" w:hAnsi="宋体" w:eastAsia="仿宋_GB2312"/>
                <w:color w:val="000000"/>
                <w:kern w:val="0"/>
                <w:sz w:val="20"/>
                <w:szCs w:val="20"/>
              </w:rPr>
              <w:t>分）</w:t>
            </w:r>
          </w:p>
        </w:tc>
        <w:tc>
          <w:tcPr>
            <w:tcW w:w="3080" w:type="dxa"/>
            <w:tcBorders>
              <w:top w:val="single" w:color="auto" w:sz="4" w:space="0"/>
              <w:left w:val="single" w:color="auto" w:sz="4" w:space="0"/>
              <w:bottom w:val="single" w:color="auto" w:sz="4" w:space="0"/>
              <w:right w:val="single" w:color="auto" w:sz="4" w:space="0"/>
            </w:tcBorders>
            <w:vAlign w:val="center"/>
          </w:tcPr>
          <w:p>
            <w:pPr>
              <w:widowControl/>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项目后续运行及成效发挥的可持续影响情况。</w:t>
            </w:r>
          </w:p>
        </w:tc>
        <w:tc>
          <w:tcPr>
            <w:tcW w:w="450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olor w:val="000000"/>
                <w:kern w:val="0"/>
                <w:sz w:val="24"/>
              </w:rPr>
            </w:pPr>
          </w:p>
        </w:tc>
        <w:tc>
          <w:tcPr>
            <w:tcW w:w="564" w:type="dxa"/>
            <w:tcBorders>
              <w:top w:val="single" w:color="auto" w:sz="4" w:space="0"/>
              <w:left w:val="single" w:color="auto" w:sz="4" w:space="0"/>
              <w:bottom w:val="single" w:color="auto" w:sz="4" w:space="0"/>
              <w:right w:val="single" w:color="auto" w:sz="4" w:space="0"/>
            </w:tcBorders>
          </w:tcPr>
          <w:p>
            <w:pPr>
              <w:widowControl/>
              <w:jc w:val="left"/>
              <w:rPr>
                <w:rFonts w:ascii="宋体"/>
                <w:color w:val="000000"/>
                <w:kern w:val="0"/>
                <w:sz w:val="24"/>
              </w:rPr>
            </w:pPr>
            <w:r>
              <w:rPr>
                <w:rFonts w:hint="eastAsia" w:ascii="宋体"/>
                <w:color w:val="000000"/>
                <w:kern w:val="0"/>
                <w:sz w:val="24"/>
              </w:rPr>
              <w:t>4</w:t>
            </w:r>
          </w:p>
        </w:tc>
      </w:tr>
      <w:tr>
        <w:tblPrEx>
          <w:tblCellMar>
            <w:top w:w="0" w:type="dxa"/>
            <w:left w:w="108" w:type="dxa"/>
            <w:bottom w:w="0" w:type="dxa"/>
            <w:right w:w="108" w:type="dxa"/>
          </w:tblCellMar>
        </w:tblPrEx>
        <w:trPr>
          <w:trHeight w:val="916" w:hRule="atLeast"/>
          <w:jc w:val="center"/>
        </w:trPr>
        <w:tc>
          <w:tcPr>
            <w:tcW w:w="65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olor w:val="000000"/>
                <w:kern w:val="0"/>
                <w:sz w:val="24"/>
              </w:rPr>
            </w:pPr>
          </w:p>
        </w:tc>
        <w:tc>
          <w:tcPr>
            <w:tcW w:w="71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olor w:val="000000"/>
                <w:kern w:val="0"/>
                <w:sz w:val="24"/>
              </w:rPr>
            </w:pP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olor w:val="000000"/>
                <w:kern w:val="0"/>
                <w:sz w:val="18"/>
                <w:szCs w:val="18"/>
              </w:rPr>
            </w:pPr>
            <w:r>
              <w:rPr>
                <w:rFonts w:hint="eastAsia" w:ascii="仿宋_GB2312" w:hAnsi="宋体" w:eastAsia="仿宋_GB2312"/>
                <w:color w:val="000000"/>
                <w:kern w:val="0"/>
                <w:sz w:val="18"/>
                <w:szCs w:val="18"/>
              </w:rPr>
              <w:t>社会公众或服务对象满意度（</w:t>
            </w:r>
            <w:r>
              <w:rPr>
                <w:rFonts w:ascii="仿宋_GB2312" w:hAnsi="宋体" w:eastAsia="仿宋_GB2312"/>
                <w:color w:val="000000"/>
                <w:kern w:val="0"/>
                <w:sz w:val="18"/>
                <w:szCs w:val="18"/>
              </w:rPr>
              <w:t>6</w:t>
            </w:r>
            <w:r>
              <w:rPr>
                <w:rFonts w:hint="eastAsia" w:ascii="仿宋_GB2312" w:hAnsi="宋体" w:eastAsia="仿宋_GB2312"/>
                <w:color w:val="000000"/>
                <w:kern w:val="0"/>
                <w:sz w:val="18"/>
                <w:szCs w:val="18"/>
              </w:rPr>
              <w:t>分）</w:t>
            </w:r>
          </w:p>
        </w:tc>
        <w:tc>
          <w:tcPr>
            <w:tcW w:w="3080" w:type="dxa"/>
            <w:tcBorders>
              <w:top w:val="single" w:color="auto" w:sz="4" w:space="0"/>
              <w:left w:val="single" w:color="auto" w:sz="4" w:space="0"/>
              <w:bottom w:val="single" w:color="auto" w:sz="4" w:space="0"/>
              <w:right w:val="single" w:color="auto" w:sz="4" w:space="0"/>
            </w:tcBorders>
            <w:vAlign w:val="center"/>
          </w:tcPr>
          <w:p>
            <w:pPr>
              <w:widowControl/>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社会公众或服务对象对项目实施效策的满意程度</w:t>
            </w:r>
          </w:p>
        </w:tc>
        <w:tc>
          <w:tcPr>
            <w:tcW w:w="4502" w:type="dxa"/>
            <w:tcBorders>
              <w:top w:val="single" w:color="auto" w:sz="4" w:space="0"/>
              <w:left w:val="single" w:color="auto" w:sz="4" w:space="0"/>
              <w:bottom w:val="single" w:color="auto" w:sz="4" w:space="0"/>
              <w:right w:val="single" w:color="auto" w:sz="4" w:space="0"/>
            </w:tcBorders>
            <w:vAlign w:val="center"/>
          </w:tcPr>
          <w:p>
            <w:pPr>
              <w:widowControl/>
              <w:rPr>
                <w:rFonts w:ascii="仿宋_GB2312" w:hAnsi="宋体" w:eastAsia="仿宋_GB2312"/>
                <w:color w:val="000000"/>
                <w:kern w:val="0"/>
                <w:sz w:val="18"/>
                <w:szCs w:val="18"/>
              </w:rPr>
            </w:pPr>
            <w:r>
              <w:rPr>
                <w:rFonts w:hint="eastAsia" w:ascii="仿宋_GB2312" w:hAnsi="宋体" w:eastAsia="仿宋_GB2312"/>
                <w:color w:val="000000"/>
                <w:kern w:val="0"/>
                <w:sz w:val="18"/>
                <w:szCs w:val="18"/>
              </w:rPr>
              <w:t>社会公众或服务对象是指因该项目实施而受到影响的部门</w:t>
            </w:r>
            <w:r>
              <w:rPr>
                <w:rFonts w:ascii="仿宋_GB2312" w:hAnsi="宋体" w:eastAsia="仿宋_GB2312"/>
                <w:color w:val="000000"/>
                <w:kern w:val="0"/>
                <w:sz w:val="18"/>
                <w:szCs w:val="18"/>
              </w:rPr>
              <w:t>(</w:t>
            </w:r>
            <w:r>
              <w:rPr>
                <w:rFonts w:hint="eastAsia" w:ascii="仿宋_GB2312" w:hAnsi="宋体" w:eastAsia="仿宋_GB2312"/>
                <w:color w:val="000000"/>
                <w:kern w:val="0"/>
                <w:sz w:val="18"/>
                <w:szCs w:val="18"/>
              </w:rPr>
              <w:t>单位</w:t>
            </w:r>
            <w:r>
              <w:rPr>
                <w:rFonts w:ascii="仿宋_GB2312" w:hAnsi="宋体" w:eastAsia="仿宋_GB2312"/>
                <w:color w:val="000000"/>
                <w:kern w:val="0"/>
                <w:sz w:val="18"/>
                <w:szCs w:val="18"/>
              </w:rPr>
              <w:t>)</w:t>
            </w:r>
            <w:r>
              <w:rPr>
                <w:rFonts w:hint="eastAsia" w:ascii="仿宋_GB2312" w:hAnsi="宋体" w:eastAsia="仿宋_GB2312"/>
                <w:color w:val="000000"/>
                <w:kern w:val="0"/>
                <w:sz w:val="18"/>
                <w:szCs w:val="18"/>
              </w:rPr>
              <w:t>、群体或个人。一般采取社会调查的方式。</w:t>
            </w:r>
          </w:p>
        </w:tc>
        <w:tc>
          <w:tcPr>
            <w:tcW w:w="564" w:type="dxa"/>
            <w:tcBorders>
              <w:top w:val="single" w:color="auto" w:sz="4" w:space="0"/>
              <w:left w:val="single" w:color="auto" w:sz="4" w:space="0"/>
              <w:bottom w:val="single" w:color="auto" w:sz="4" w:space="0"/>
              <w:right w:val="single" w:color="auto" w:sz="4" w:space="0"/>
            </w:tcBorders>
          </w:tcPr>
          <w:p>
            <w:pPr>
              <w:widowControl/>
              <w:rPr>
                <w:rFonts w:ascii="宋体"/>
                <w:color w:val="000000"/>
                <w:kern w:val="0"/>
                <w:sz w:val="24"/>
              </w:rPr>
            </w:pPr>
            <w:r>
              <w:rPr>
                <w:rFonts w:hint="eastAsia" w:ascii="宋体"/>
                <w:color w:val="000000"/>
                <w:kern w:val="0"/>
                <w:sz w:val="24"/>
              </w:rPr>
              <w:t>5</w:t>
            </w:r>
          </w:p>
        </w:tc>
      </w:tr>
      <w:tr>
        <w:tblPrEx>
          <w:tblCellMar>
            <w:top w:w="0" w:type="dxa"/>
            <w:left w:w="108" w:type="dxa"/>
            <w:bottom w:w="0" w:type="dxa"/>
            <w:right w:w="108" w:type="dxa"/>
          </w:tblCellMar>
        </w:tblPrEx>
        <w:trPr>
          <w:trHeight w:val="916" w:hRule="atLeast"/>
          <w:jc w:val="center"/>
        </w:trPr>
        <w:tc>
          <w:tcPr>
            <w:tcW w:w="10223" w:type="dxa"/>
            <w:gridSpan w:val="5"/>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olor w:val="000000"/>
                <w:kern w:val="0"/>
                <w:sz w:val="18"/>
                <w:szCs w:val="18"/>
              </w:rPr>
            </w:pPr>
            <w:r>
              <w:rPr>
                <w:rFonts w:hint="eastAsia" w:ascii="仿宋_GB2312" w:hAnsi="宋体" w:eastAsia="仿宋_GB2312"/>
                <w:color w:val="000000"/>
                <w:kern w:val="0"/>
                <w:sz w:val="24"/>
                <w:szCs w:val="24"/>
              </w:rPr>
              <w:t>合计得分</w:t>
            </w:r>
          </w:p>
        </w:tc>
        <w:tc>
          <w:tcPr>
            <w:tcW w:w="564" w:type="dxa"/>
            <w:tcBorders>
              <w:top w:val="single" w:color="auto" w:sz="4" w:space="0"/>
              <w:left w:val="single" w:color="auto" w:sz="4" w:space="0"/>
              <w:bottom w:val="single" w:color="auto" w:sz="4" w:space="0"/>
              <w:right w:val="single" w:color="auto" w:sz="4" w:space="0"/>
            </w:tcBorders>
          </w:tcPr>
          <w:p>
            <w:pPr>
              <w:widowControl/>
              <w:rPr>
                <w:rFonts w:ascii="宋体"/>
                <w:color w:val="000000"/>
                <w:kern w:val="0"/>
                <w:sz w:val="24"/>
              </w:rPr>
            </w:pPr>
            <w:r>
              <w:rPr>
                <w:rFonts w:hint="eastAsia" w:ascii="宋体"/>
                <w:color w:val="000000"/>
                <w:kern w:val="0"/>
                <w:sz w:val="24"/>
              </w:rPr>
              <w:t>90</w:t>
            </w:r>
          </w:p>
        </w:tc>
      </w:tr>
    </w:tbl>
    <w:p>
      <w:pPr>
        <w:rPr>
          <w:rFonts w:ascii="仿宋" w:hAnsi="仿宋" w:eastAsia="仿宋"/>
          <w:sz w:val="32"/>
          <w:szCs w:val="32"/>
        </w:rPr>
      </w:pPr>
    </w:p>
    <w:sectPr>
      <w:headerReference r:id="rId3" w:type="default"/>
      <w:pgSz w:w="11906" w:h="16838"/>
      <w:pgMar w:top="340" w:right="1797" w:bottom="340" w:left="1797"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3A90EE2"/>
    <w:multiLevelType w:val="multilevel"/>
    <w:tmpl w:val="33A90EE2"/>
    <w:lvl w:ilvl="0" w:tentative="0">
      <w:start w:val="1"/>
      <w:numFmt w:val="decimalEnclosedCircle"/>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726841CE"/>
    <w:multiLevelType w:val="multilevel"/>
    <w:tmpl w:val="726841CE"/>
    <w:lvl w:ilvl="0" w:tentative="0">
      <w:start w:val="1"/>
      <w:numFmt w:val="decimalEnclosedCircle"/>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zM4ZTIzODQ2ZmM1MmVlNDc2YTU3Zjc3MzgxNGIyYzYifQ=="/>
  </w:docVars>
  <w:rsids>
    <w:rsidRoot w:val="001F329F"/>
    <w:rsid w:val="0000051E"/>
    <w:rsid w:val="00000F6A"/>
    <w:rsid w:val="000011D0"/>
    <w:rsid w:val="00002898"/>
    <w:rsid w:val="00002E95"/>
    <w:rsid w:val="000038CC"/>
    <w:rsid w:val="00005D15"/>
    <w:rsid w:val="00006A1C"/>
    <w:rsid w:val="00006B06"/>
    <w:rsid w:val="00006B1E"/>
    <w:rsid w:val="000078A9"/>
    <w:rsid w:val="00010200"/>
    <w:rsid w:val="000106F6"/>
    <w:rsid w:val="00010B26"/>
    <w:rsid w:val="00011231"/>
    <w:rsid w:val="000118E9"/>
    <w:rsid w:val="000135F3"/>
    <w:rsid w:val="00013CF0"/>
    <w:rsid w:val="00015ABD"/>
    <w:rsid w:val="0001793B"/>
    <w:rsid w:val="0002082C"/>
    <w:rsid w:val="00021A9F"/>
    <w:rsid w:val="00024D20"/>
    <w:rsid w:val="00025241"/>
    <w:rsid w:val="00026353"/>
    <w:rsid w:val="00027637"/>
    <w:rsid w:val="000276EE"/>
    <w:rsid w:val="00030E30"/>
    <w:rsid w:val="00033BB2"/>
    <w:rsid w:val="000350C2"/>
    <w:rsid w:val="0003753E"/>
    <w:rsid w:val="00037FC2"/>
    <w:rsid w:val="00040705"/>
    <w:rsid w:val="000408BA"/>
    <w:rsid w:val="000418CF"/>
    <w:rsid w:val="000448C0"/>
    <w:rsid w:val="000475AE"/>
    <w:rsid w:val="00047D90"/>
    <w:rsid w:val="000500C3"/>
    <w:rsid w:val="00050A2D"/>
    <w:rsid w:val="00051E08"/>
    <w:rsid w:val="00053265"/>
    <w:rsid w:val="00054387"/>
    <w:rsid w:val="000617C9"/>
    <w:rsid w:val="00062F20"/>
    <w:rsid w:val="00063A8F"/>
    <w:rsid w:val="00064875"/>
    <w:rsid w:val="0006494A"/>
    <w:rsid w:val="000662BA"/>
    <w:rsid w:val="00066664"/>
    <w:rsid w:val="00067CA9"/>
    <w:rsid w:val="00070592"/>
    <w:rsid w:val="00071213"/>
    <w:rsid w:val="000723B5"/>
    <w:rsid w:val="000725CC"/>
    <w:rsid w:val="00072B6C"/>
    <w:rsid w:val="00073762"/>
    <w:rsid w:val="000743B8"/>
    <w:rsid w:val="00074588"/>
    <w:rsid w:val="00074C29"/>
    <w:rsid w:val="00076D8E"/>
    <w:rsid w:val="00077B74"/>
    <w:rsid w:val="00080C09"/>
    <w:rsid w:val="00080C2B"/>
    <w:rsid w:val="0008246C"/>
    <w:rsid w:val="00084A46"/>
    <w:rsid w:val="00085CFE"/>
    <w:rsid w:val="00086DB5"/>
    <w:rsid w:val="00087408"/>
    <w:rsid w:val="000911DF"/>
    <w:rsid w:val="0009305E"/>
    <w:rsid w:val="00094FDF"/>
    <w:rsid w:val="0009571B"/>
    <w:rsid w:val="00096510"/>
    <w:rsid w:val="000968B1"/>
    <w:rsid w:val="000A0056"/>
    <w:rsid w:val="000A008F"/>
    <w:rsid w:val="000A0CEE"/>
    <w:rsid w:val="000A19AF"/>
    <w:rsid w:val="000A19F0"/>
    <w:rsid w:val="000A2044"/>
    <w:rsid w:val="000A2D0B"/>
    <w:rsid w:val="000A7F7E"/>
    <w:rsid w:val="000B1FC3"/>
    <w:rsid w:val="000B25B9"/>
    <w:rsid w:val="000B5E24"/>
    <w:rsid w:val="000C1FE2"/>
    <w:rsid w:val="000C437B"/>
    <w:rsid w:val="000D0EFF"/>
    <w:rsid w:val="000D12DE"/>
    <w:rsid w:val="000D153F"/>
    <w:rsid w:val="000D2E6B"/>
    <w:rsid w:val="000D3102"/>
    <w:rsid w:val="000D53EB"/>
    <w:rsid w:val="000E0685"/>
    <w:rsid w:val="000E198A"/>
    <w:rsid w:val="000E1D71"/>
    <w:rsid w:val="000E47F2"/>
    <w:rsid w:val="000E4D3C"/>
    <w:rsid w:val="000E5EC5"/>
    <w:rsid w:val="000E6BDE"/>
    <w:rsid w:val="000E7F7C"/>
    <w:rsid w:val="000F0039"/>
    <w:rsid w:val="000F034C"/>
    <w:rsid w:val="000F1F74"/>
    <w:rsid w:val="000F3B94"/>
    <w:rsid w:val="000F4151"/>
    <w:rsid w:val="000F486D"/>
    <w:rsid w:val="000F5C82"/>
    <w:rsid w:val="000F71AD"/>
    <w:rsid w:val="000F7B59"/>
    <w:rsid w:val="001000A1"/>
    <w:rsid w:val="00100831"/>
    <w:rsid w:val="00103644"/>
    <w:rsid w:val="00104658"/>
    <w:rsid w:val="00104AD0"/>
    <w:rsid w:val="00106BCB"/>
    <w:rsid w:val="00106EFB"/>
    <w:rsid w:val="0011149E"/>
    <w:rsid w:val="001116A2"/>
    <w:rsid w:val="001117FB"/>
    <w:rsid w:val="00112130"/>
    <w:rsid w:val="00112492"/>
    <w:rsid w:val="0011256E"/>
    <w:rsid w:val="00112A8E"/>
    <w:rsid w:val="00113D1B"/>
    <w:rsid w:val="00117583"/>
    <w:rsid w:val="001177C9"/>
    <w:rsid w:val="00117F73"/>
    <w:rsid w:val="00117F8D"/>
    <w:rsid w:val="00120101"/>
    <w:rsid w:val="0012165A"/>
    <w:rsid w:val="0012388A"/>
    <w:rsid w:val="00123F1B"/>
    <w:rsid w:val="001240BA"/>
    <w:rsid w:val="001248C9"/>
    <w:rsid w:val="00127D4B"/>
    <w:rsid w:val="00127F64"/>
    <w:rsid w:val="00130374"/>
    <w:rsid w:val="00131A4F"/>
    <w:rsid w:val="001325F6"/>
    <w:rsid w:val="00136321"/>
    <w:rsid w:val="00136F2C"/>
    <w:rsid w:val="001407B8"/>
    <w:rsid w:val="001409F2"/>
    <w:rsid w:val="00140AE0"/>
    <w:rsid w:val="001418ED"/>
    <w:rsid w:val="00142BE5"/>
    <w:rsid w:val="001476F3"/>
    <w:rsid w:val="00150934"/>
    <w:rsid w:val="00150DDB"/>
    <w:rsid w:val="001516DE"/>
    <w:rsid w:val="001541DF"/>
    <w:rsid w:val="00160FB7"/>
    <w:rsid w:val="0016161F"/>
    <w:rsid w:val="00162ACF"/>
    <w:rsid w:val="00163818"/>
    <w:rsid w:val="00164214"/>
    <w:rsid w:val="00164486"/>
    <w:rsid w:val="0017008D"/>
    <w:rsid w:val="00170686"/>
    <w:rsid w:val="00172230"/>
    <w:rsid w:val="0017245D"/>
    <w:rsid w:val="00174A1E"/>
    <w:rsid w:val="00175222"/>
    <w:rsid w:val="0017533F"/>
    <w:rsid w:val="0017547D"/>
    <w:rsid w:val="00175A1E"/>
    <w:rsid w:val="00176BE5"/>
    <w:rsid w:val="0017725D"/>
    <w:rsid w:val="0017729E"/>
    <w:rsid w:val="001776DB"/>
    <w:rsid w:val="00180203"/>
    <w:rsid w:val="00182AD5"/>
    <w:rsid w:val="00182B1E"/>
    <w:rsid w:val="00182FA3"/>
    <w:rsid w:val="001830C4"/>
    <w:rsid w:val="00183F09"/>
    <w:rsid w:val="001844BE"/>
    <w:rsid w:val="00186A72"/>
    <w:rsid w:val="0019029C"/>
    <w:rsid w:val="001902BF"/>
    <w:rsid w:val="0019068E"/>
    <w:rsid w:val="0019095B"/>
    <w:rsid w:val="00190AF9"/>
    <w:rsid w:val="00191FDF"/>
    <w:rsid w:val="00192375"/>
    <w:rsid w:val="001936B7"/>
    <w:rsid w:val="00195748"/>
    <w:rsid w:val="00195840"/>
    <w:rsid w:val="0019741A"/>
    <w:rsid w:val="001976E7"/>
    <w:rsid w:val="001A10EC"/>
    <w:rsid w:val="001A27AB"/>
    <w:rsid w:val="001A3F8F"/>
    <w:rsid w:val="001A604F"/>
    <w:rsid w:val="001A6EFF"/>
    <w:rsid w:val="001B0088"/>
    <w:rsid w:val="001B0668"/>
    <w:rsid w:val="001B0FCF"/>
    <w:rsid w:val="001B182C"/>
    <w:rsid w:val="001B2575"/>
    <w:rsid w:val="001B4A1E"/>
    <w:rsid w:val="001B4B28"/>
    <w:rsid w:val="001B5115"/>
    <w:rsid w:val="001B617A"/>
    <w:rsid w:val="001B61C0"/>
    <w:rsid w:val="001B6EB0"/>
    <w:rsid w:val="001C1806"/>
    <w:rsid w:val="001C2B18"/>
    <w:rsid w:val="001C2BB2"/>
    <w:rsid w:val="001C2DF8"/>
    <w:rsid w:val="001C44C7"/>
    <w:rsid w:val="001C5CAA"/>
    <w:rsid w:val="001C71DE"/>
    <w:rsid w:val="001D0814"/>
    <w:rsid w:val="001D176F"/>
    <w:rsid w:val="001D373B"/>
    <w:rsid w:val="001D3BA5"/>
    <w:rsid w:val="001D59B6"/>
    <w:rsid w:val="001D5A58"/>
    <w:rsid w:val="001D5E3A"/>
    <w:rsid w:val="001E12D3"/>
    <w:rsid w:val="001E1E7A"/>
    <w:rsid w:val="001E32D8"/>
    <w:rsid w:val="001E3600"/>
    <w:rsid w:val="001E3874"/>
    <w:rsid w:val="001E44EE"/>
    <w:rsid w:val="001E7999"/>
    <w:rsid w:val="001E7B40"/>
    <w:rsid w:val="001F0D60"/>
    <w:rsid w:val="001F0E54"/>
    <w:rsid w:val="001F26CC"/>
    <w:rsid w:val="001F329F"/>
    <w:rsid w:val="001F3EA8"/>
    <w:rsid w:val="001F63E4"/>
    <w:rsid w:val="001F72DF"/>
    <w:rsid w:val="0020015C"/>
    <w:rsid w:val="00201EAB"/>
    <w:rsid w:val="00202A95"/>
    <w:rsid w:val="00203EB0"/>
    <w:rsid w:val="00204800"/>
    <w:rsid w:val="00205559"/>
    <w:rsid w:val="00205B2F"/>
    <w:rsid w:val="002060F8"/>
    <w:rsid w:val="002069BD"/>
    <w:rsid w:val="00206C5E"/>
    <w:rsid w:val="002107CF"/>
    <w:rsid w:val="002131F6"/>
    <w:rsid w:val="00214511"/>
    <w:rsid w:val="002164F5"/>
    <w:rsid w:val="00217C1D"/>
    <w:rsid w:val="00222869"/>
    <w:rsid w:val="00222B7F"/>
    <w:rsid w:val="00222DE5"/>
    <w:rsid w:val="00224BCF"/>
    <w:rsid w:val="00225A09"/>
    <w:rsid w:val="00226D3B"/>
    <w:rsid w:val="00232500"/>
    <w:rsid w:val="00233872"/>
    <w:rsid w:val="00234D3D"/>
    <w:rsid w:val="00235782"/>
    <w:rsid w:val="00237303"/>
    <w:rsid w:val="00240159"/>
    <w:rsid w:val="00240E63"/>
    <w:rsid w:val="00241103"/>
    <w:rsid w:val="00241FAF"/>
    <w:rsid w:val="002420D4"/>
    <w:rsid w:val="00243141"/>
    <w:rsid w:val="00244F60"/>
    <w:rsid w:val="00245D1C"/>
    <w:rsid w:val="00247285"/>
    <w:rsid w:val="0024766D"/>
    <w:rsid w:val="002478F3"/>
    <w:rsid w:val="00250A58"/>
    <w:rsid w:val="00250D48"/>
    <w:rsid w:val="00253995"/>
    <w:rsid w:val="0025587C"/>
    <w:rsid w:val="00256837"/>
    <w:rsid w:val="00257EFC"/>
    <w:rsid w:val="00260178"/>
    <w:rsid w:val="00260ABB"/>
    <w:rsid w:val="0026225C"/>
    <w:rsid w:val="00263844"/>
    <w:rsid w:val="0026498E"/>
    <w:rsid w:val="00264CC5"/>
    <w:rsid w:val="00266031"/>
    <w:rsid w:val="00266BEF"/>
    <w:rsid w:val="00267C6B"/>
    <w:rsid w:val="002745F6"/>
    <w:rsid w:val="00274748"/>
    <w:rsid w:val="002753BF"/>
    <w:rsid w:val="00276CC6"/>
    <w:rsid w:val="00276F1C"/>
    <w:rsid w:val="00277BAD"/>
    <w:rsid w:val="002813DA"/>
    <w:rsid w:val="00281F83"/>
    <w:rsid w:val="0028245D"/>
    <w:rsid w:val="00282B21"/>
    <w:rsid w:val="002841D1"/>
    <w:rsid w:val="0028686C"/>
    <w:rsid w:val="00287410"/>
    <w:rsid w:val="00292D58"/>
    <w:rsid w:val="0029487C"/>
    <w:rsid w:val="00295B46"/>
    <w:rsid w:val="00295CC6"/>
    <w:rsid w:val="002960F5"/>
    <w:rsid w:val="002968A2"/>
    <w:rsid w:val="002A0335"/>
    <w:rsid w:val="002A1A71"/>
    <w:rsid w:val="002A1AF8"/>
    <w:rsid w:val="002A38DF"/>
    <w:rsid w:val="002A4CAC"/>
    <w:rsid w:val="002A6498"/>
    <w:rsid w:val="002A6821"/>
    <w:rsid w:val="002B377D"/>
    <w:rsid w:val="002B5A13"/>
    <w:rsid w:val="002B5FAF"/>
    <w:rsid w:val="002B6630"/>
    <w:rsid w:val="002B70AE"/>
    <w:rsid w:val="002C1164"/>
    <w:rsid w:val="002C3551"/>
    <w:rsid w:val="002C3ADA"/>
    <w:rsid w:val="002C3B19"/>
    <w:rsid w:val="002C3BAD"/>
    <w:rsid w:val="002C4D72"/>
    <w:rsid w:val="002C68A5"/>
    <w:rsid w:val="002D0470"/>
    <w:rsid w:val="002D1190"/>
    <w:rsid w:val="002D7206"/>
    <w:rsid w:val="002E0BC8"/>
    <w:rsid w:val="002E388A"/>
    <w:rsid w:val="002E3B64"/>
    <w:rsid w:val="002E428D"/>
    <w:rsid w:val="002E4E0D"/>
    <w:rsid w:val="002E64C7"/>
    <w:rsid w:val="002F0304"/>
    <w:rsid w:val="002F1980"/>
    <w:rsid w:val="002F416E"/>
    <w:rsid w:val="00300D30"/>
    <w:rsid w:val="00300F3E"/>
    <w:rsid w:val="00300F9C"/>
    <w:rsid w:val="00302F6F"/>
    <w:rsid w:val="00304B9C"/>
    <w:rsid w:val="003064C9"/>
    <w:rsid w:val="00306DB5"/>
    <w:rsid w:val="0030712C"/>
    <w:rsid w:val="00307BB8"/>
    <w:rsid w:val="00307D17"/>
    <w:rsid w:val="0031117F"/>
    <w:rsid w:val="0031188A"/>
    <w:rsid w:val="00312D8E"/>
    <w:rsid w:val="00312DE0"/>
    <w:rsid w:val="00313F16"/>
    <w:rsid w:val="003142AE"/>
    <w:rsid w:val="00314734"/>
    <w:rsid w:val="00317918"/>
    <w:rsid w:val="00320A27"/>
    <w:rsid w:val="0032192C"/>
    <w:rsid w:val="00321D87"/>
    <w:rsid w:val="00322574"/>
    <w:rsid w:val="00323102"/>
    <w:rsid w:val="00324155"/>
    <w:rsid w:val="00325365"/>
    <w:rsid w:val="0033026D"/>
    <w:rsid w:val="00330782"/>
    <w:rsid w:val="00330882"/>
    <w:rsid w:val="00331590"/>
    <w:rsid w:val="003320BC"/>
    <w:rsid w:val="003329C1"/>
    <w:rsid w:val="003355F8"/>
    <w:rsid w:val="00335F3A"/>
    <w:rsid w:val="0034000B"/>
    <w:rsid w:val="0034163F"/>
    <w:rsid w:val="00341D02"/>
    <w:rsid w:val="003425B2"/>
    <w:rsid w:val="003428B3"/>
    <w:rsid w:val="0034462D"/>
    <w:rsid w:val="00344A10"/>
    <w:rsid w:val="003465D4"/>
    <w:rsid w:val="00351DC9"/>
    <w:rsid w:val="00352069"/>
    <w:rsid w:val="00352401"/>
    <w:rsid w:val="003535F4"/>
    <w:rsid w:val="0035371B"/>
    <w:rsid w:val="00353B35"/>
    <w:rsid w:val="00353CAF"/>
    <w:rsid w:val="0035404B"/>
    <w:rsid w:val="0035518E"/>
    <w:rsid w:val="0035546A"/>
    <w:rsid w:val="00355607"/>
    <w:rsid w:val="00356E87"/>
    <w:rsid w:val="00360136"/>
    <w:rsid w:val="00360AFD"/>
    <w:rsid w:val="003668D2"/>
    <w:rsid w:val="003714E3"/>
    <w:rsid w:val="0037208B"/>
    <w:rsid w:val="003723E1"/>
    <w:rsid w:val="0037320F"/>
    <w:rsid w:val="003743B6"/>
    <w:rsid w:val="00375B5F"/>
    <w:rsid w:val="00376F9A"/>
    <w:rsid w:val="00380623"/>
    <w:rsid w:val="0038135F"/>
    <w:rsid w:val="0038243F"/>
    <w:rsid w:val="0038266C"/>
    <w:rsid w:val="003833C8"/>
    <w:rsid w:val="0038366F"/>
    <w:rsid w:val="00383A06"/>
    <w:rsid w:val="0038481F"/>
    <w:rsid w:val="00384827"/>
    <w:rsid w:val="00386049"/>
    <w:rsid w:val="003918B5"/>
    <w:rsid w:val="00393C4D"/>
    <w:rsid w:val="00393EB0"/>
    <w:rsid w:val="00394514"/>
    <w:rsid w:val="00394B6A"/>
    <w:rsid w:val="0039715F"/>
    <w:rsid w:val="00397D74"/>
    <w:rsid w:val="003A1099"/>
    <w:rsid w:val="003A1D04"/>
    <w:rsid w:val="003A2402"/>
    <w:rsid w:val="003A2FB4"/>
    <w:rsid w:val="003A3044"/>
    <w:rsid w:val="003A3D28"/>
    <w:rsid w:val="003A5292"/>
    <w:rsid w:val="003A60D4"/>
    <w:rsid w:val="003A6D74"/>
    <w:rsid w:val="003A70EC"/>
    <w:rsid w:val="003B0163"/>
    <w:rsid w:val="003B162D"/>
    <w:rsid w:val="003B1687"/>
    <w:rsid w:val="003B2169"/>
    <w:rsid w:val="003B30F4"/>
    <w:rsid w:val="003B3F02"/>
    <w:rsid w:val="003B46F2"/>
    <w:rsid w:val="003B52C7"/>
    <w:rsid w:val="003B5552"/>
    <w:rsid w:val="003B6DE2"/>
    <w:rsid w:val="003B7F84"/>
    <w:rsid w:val="003C0675"/>
    <w:rsid w:val="003C0EDD"/>
    <w:rsid w:val="003C1393"/>
    <w:rsid w:val="003C29CC"/>
    <w:rsid w:val="003C3C4D"/>
    <w:rsid w:val="003C4335"/>
    <w:rsid w:val="003C492C"/>
    <w:rsid w:val="003D3838"/>
    <w:rsid w:val="003D508B"/>
    <w:rsid w:val="003D567E"/>
    <w:rsid w:val="003D669C"/>
    <w:rsid w:val="003E175F"/>
    <w:rsid w:val="003E198F"/>
    <w:rsid w:val="003E263F"/>
    <w:rsid w:val="003E310C"/>
    <w:rsid w:val="003E39F7"/>
    <w:rsid w:val="003E4872"/>
    <w:rsid w:val="003E4DC9"/>
    <w:rsid w:val="003E5E10"/>
    <w:rsid w:val="003E730E"/>
    <w:rsid w:val="003F0DFE"/>
    <w:rsid w:val="003F1D0A"/>
    <w:rsid w:val="003F3369"/>
    <w:rsid w:val="003F5F86"/>
    <w:rsid w:val="003F6FEB"/>
    <w:rsid w:val="003F7036"/>
    <w:rsid w:val="003F781B"/>
    <w:rsid w:val="003F7F8A"/>
    <w:rsid w:val="004024F4"/>
    <w:rsid w:val="00402634"/>
    <w:rsid w:val="0040298A"/>
    <w:rsid w:val="00402FEB"/>
    <w:rsid w:val="00403AC4"/>
    <w:rsid w:val="00403C5F"/>
    <w:rsid w:val="00407334"/>
    <w:rsid w:val="00410EA9"/>
    <w:rsid w:val="004127CC"/>
    <w:rsid w:val="00412BC4"/>
    <w:rsid w:val="004137AE"/>
    <w:rsid w:val="00413CAB"/>
    <w:rsid w:val="004141CE"/>
    <w:rsid w:val="00417655"/>
    <w:rsid w:val="00420870"/>
    <w:rsid w:val="00421011"/>
    <w:rsid w:val="00422ABF"/>
    <w:rsid w:val="004234FD"/>
    <w:rsid w:val="00423983"/>
    <w:rsid w:val="00425E33"/>
    <w:rsid w:val="004260E2"/>
    <w:rsid w:val="00427881"/>
    <w:rsid w:val="00427BE8"/>
    <w:rsid w:val="00427D81"/>
    <w:rsid w:val="00430A65"/>
    <w:rsid w:val="00430D3B"/>
    <w:rsid w:val="00432503"/>
    <w:rsid w:val="00432D32"/>
    <w:rsid w:val="00434968"/>
    <w:rsid w:val="0043611D"/>
    <w:rsid w:val="00437B5D"/>
    <w:rsid w:val="00441D94"/>
    <w:rsid w:val="00443085"/>
    <w:rsid w:val="00445221"/>
    <w:rsid w:val="00445736"/>
    <w:rsid w:val="00446CF5"/>
    <w:rsid w:val="00447533"/>
    <w:rsid w:val="00447CD4"/>
    <w:rsid w:val="004520F2"/>
    <w:rsid w:val="0045477F"/>
    <w:rsid w:val="00454FDB"/>
    <w:rsid w:val="0045548D"/>
    <w:rsid w:val="004570BC"/>
    <w:rsid w:val="00460FBC"/>
    <w:rsid w:val="00461749"/>
    <w:rsid w:val="0046280E"/>
    <w:rsid w:val="00462BCF"/>
    <w:rsid w:val="00463456"/>
    <w:rsid w:val="00466FC1"/>
    <w:rsid w:val="004721D2"/>
    <w:rsid w:val="00472601"/>
    <w:rsid w:val="00472973"/>
    <w:rsid w:val="00474D9A"/>
    <w:rsid w:val="00475500"/>
    <w:rsid w:val="004818ED"/>
    <w:rsid w:val="00482602"/>
    <w:rsid w:val="004830C0"/>
    <w:rsid w:val="0048378F"/>
    <w:rsid w:val="00485207"/>
    <w:rsid w:val="004874D1"/>
    <w:rsid w:val="004874EE"/>
    <w:rsid w:val="00487615"/>
    <w:rsid w:val="00490B6A"/>
    <w:rsid w:val="004914A0"/>
    <w:rsid w:val="00492BF2"/>
    <w:rsid w:val="0049443E"/>
    <w:rsid w:val="004945D9"/>
    <w:rsid w:val="0049687F"/>
    <w:rsid w:val="004A0882"/>
    <w:rsid w:val="004A17CD"/>
    <w:rsid w:val="004A352B"/>
    <w:rsid w:val="004A6773"/>
    <w:rsid w:val="004B002D"/>
    <w:rsid w:val="004B0FBA"/>
    <w:rsid w:val="004B1CA8"/>
    <w:rsid w:val="004B29D9"/>
    <w:rsid w:val="004B29FA"/>
    <w:rsid w:val="004C1765"/>
    <w:rsid w:val="004C405C"/>
    <w:rsid w:val="004C419A"/>
    <w:rsid w:val="004C5275"/>
    <w:rsid w:val="004C52C1"/>
    <w:rsid w:val="004C782D"/>
    <w:rsid w:val="004D0255"/>
    <w:rsid w:val="004D0EC8"/>
    <w:rsid w:val="004D1BF0"/>
    <w:rsid w:val="004D26E2"/>
    <w:rsid w:val="004D2B28"/>
    <w:rsid w:val="004D2C2B"/>
    <w:rsid w:val="004D43DD"/>
    <w:rsid w:val="004D4F7C"/>
    <w:rsid w:val="004D5477"/>
    <w:rsid w:val="004D5F4A"/>
    <w:rsid w:val="004D61D5"/>
    <w:rsid w:val="004D68C0"/>
    <w:rsid w:val="004D74CF"/>
    <w:rsid w:val="004E2400"/>
    <w:rsid w:val="004E5A6C"/>
    <w:rsid w:val="004E5B5A"/>
    <w:rsid w:val="004E6BED"/>
    <w:rsid w:val="004E7737"/>
    <w:rsid w:val="004F0DA5"/>
    <w:rsid w:val="004F138F"/>
    <w:rsid w:val="004F1483"/>
    <w:rsid w:val="004F33AD"/>
    <w:rsid w:val="004F38D3"/>
    <w:rsid w:val="004F4A84"/>
    <w:rsid w:val="004F515C"/>
    <w:rsid w:val="004F798A"/>
    <w:rsid w:val="004F7CE9"/>
    <w:rsid w:val="005009A8"/>
    <w:rsid w:val="0050121A"/>
    <w:rsid w:val="00501F4F"/>
    <w:rsid w:val="005021F7"/>
    <w:rsid w:val="005027A4"/>
    <w:rsid w:val="0050304D"/>
    <w:rsid w:val="00512211"/>
    <w:rsid w:val="005125C8"/>
    <w:rsid w:val="005129EA"/>
    <w:rsid w:val="00514501"/>
    <w:rsid w:val="00516824"/>
    <w:rsid w:val="005172A2"/>
    <w:rsid w:val="005202C0"/>
    <w:rsid w:val="00521837"/>
    <w:rsid w:val="00521D8B"/>
    <w:rsid w:val="00523186"/>
    <w:rsid w:val="00524E20"/>
    <w:rsid w:val="0052503C"/>
    <w:rsid w:val="00527F6A"/>
    <w:rsid w:val="00530A71"/>
    <w:rsid w:val="0053279D"/>
    <w:rsid w:val="00532A29"/>
    <w:rsid w:val="005356C1"/>
    <w:rsid w:val="005356DD"/>
    <w:rsid w:val="00536183"/>
    <w:rsid w:val="00536C2E"/>
    <w:rsid w:val="00540F3C"/>
    <w:rsid w:val="00542EB1"/>
    <w:rsid w:val="00542EE4"/>
    <w:rsid w:val="00543404"/>
    <w:rsid w:val="00543F96"/>
    <w:rsid w:val="005446E9"/>
    <w:rsid w:val="00545747"/>
    <w:rsid w:val="00547960"/>
    <w:rsid w:val="005479A7"/>
    <w:rsid w:val="00550A42"/>
    <w:rsid w:val="00551E72"/>
    <w:rsid w:val="005531E9"/>
    <w:rsid w:val="0055485E"/>
    <w:rsid w:val="00554DE3"/>
    <w:rsid w:val="00556E15"/>
    <w:rsid w:val="00557296"/>
    <w:rsid w:val="005572C4"/>
    <w:rsid w:val="00557963"/>
    <w:rsid w:val="00561A61"/>
    <w:rsid w:val="005621A2"/>
    <w:rsid w:val="005637A5"/>
    <w:rsid w:val="005638F4"/>
    <w:rsid w:val="00563C5C"/>
    <w:rsid w:val="005651EC"/>
    <w:rsid w:val="00570C37"/>
    <w:rsid w:val="00571ED5"/>
    <w:rsid w:val="0057214C"/>
    <w:rsid w:val="00573B74"/>
    <w:rsid w:val="00574B89"/>
    <w:rsid w:val="00575373"/>
    <w:rsid w:val="005806F2"/>
    <w:rsid w:val="00581545"/>
    <w:rsid w:val="00584049"/>
    <w:rsid w:val="00584EC9"/>
    <w:rsid w:val="00586B1D"/>
    <w:rsid w:val="00587AD0"/>
    <w:rsid w:val="00590613"/>
    <w:rsid w:val="00590A54"/>
    <w:rsid w:val="0059250F"/>
    <w:rsid w:val="00593E72"/>
    <w:rsid w:val="005940FA"/>
    <w:rsid w:val="005942FC"/>
    <w:rsid w:val="0059509B"/>
    <w:rsid w:val="00596722"/>
    <w:rsid w:val="005968AF"/>
    <w:rsid w:val="00596B20"/>
    <w:rsid w:val="005A042C"/>
    <w:rsid w:val="005A08ED"/>
    <w:rsid w:val="005A17EA"/>
    <w:rsid w:val="005A2838"/>
    <w:rsid w:val="005A39D6"/>
    <w:rsid w:val="005A4788"/>
    <w:rsid w:val="005A4AFB"/>
    <w:rsid w:val="005A6062"/>
    <w:rsid w:val="005A651E"/>
    <w:rsid w:val="005A71DB"/>
    <w:rsid w:val="005B0CAD"/>
    <w:rsid w:val="005B1B58"/>
    <w:rsid w:val="005B4078"/>
    <w:rsid w:val="005B5D01"/>
    <w:rsid w:val="005B634B"/>
    <w:rsid w:val="005B6A14"/>
    <w:rsid w:val="005B7A10"/>
    <w:rsid w:val="005C054B"/>
    <w:rsid w:val="005C0E52"/>
    <w:rsid w:val="005C189B"/>
    <w:rsid w:val="005C2210"/>
    <w:rsid w:val="005C648F"/>
    <w:rsid w:val="005C65DB"/>
    <w:rsid w:val="005D0330"/>
    <w:rsid w:val="005D0943"/>
    <w:rsid w:val="005D182D"/>
    <w:rsid w:val="005D1AF6"/>
    <w:rsid w:val="005D20D1"/>
    <w:rsid w:val="005D20D2"/>
    <w:rsid w:val="005D2F91"/>
    <w:rsid w:val="005D3089"/>
    <w:rsid w:val="005D39BA"/>
    <w:rsid w:val="005D718E"/>
    <w:rsid w:val="005D76F4"/>
    <w:rsid w:val="005D7A1D"/>
    <w:rsid w:val="005E1C94"/>
    <w:rsid w:val="005E1EC8"/>
    <w:rsid w:val="005E48EA"/>
    <w:rsid w:val="005E6EFE"/>
    <w:rsid w:val="005F0CC0"/>
    <w:rsid w:val="005F1B46"/>
    <w:rsid w:val="005F3A50"/>
    <w:rsid w:val="005F3EB4"/>
    <w:rsid w:val="005F3F84"/>
    <w:rsid w:val="005F425C"/>
    <w:rsid w:val="005F4FD9"/>
    <w:rsid w:val="00600212"/>
    <w:rsid w:val="00600A01"/>
    <w:rsid w:val="00604173"/>
    <w:rsid w:val="00607275"/>
    <w:rsid w:val="00613B67"/>
    <w:rsid w:val="00616EC9"/>
    <w:rsid w:val="00617668"/>
    <w:rsid w:val="006205C3"/>
    <w:rsid w:val="00621987"/>
    <w:rsid w:val="00622842"/>
    <w:rsid w:val="00624821"/>
    <w:rsid w:val="00624926"/>
    <w:rsid w:val="00625BD5"/>
    <w:rsid w:val="00626F28"/>
    <w:rsid w:val="0062787F"/>
    <w:rsid w:val="00627BBA"/>
    <w:rsid w:val="00627EBA"/>
    <w:rsid w:val="006324E8"/>
    <w:rsid w:val="006353E7"/>
    <w:rsid w:val="00636608"/>
    <w:rsid w:val="0064033F"/>
    <w:rsid w:val="00642A7F"/>
    <w:rsid w:val="00642FDE"/>
    <w:rsid w:val="00644038"/>
    <w:rsid w:val="0064421C"/>
    <w:rsid w:val="00644293"/>
    <w:rsid w:val="006444B6"/>
    <w:rsid w:val="00645446"/>
    <w:rsid w:val="0065191B"/>
    <w:rsid w:val="00654157"/>
    <w:rsid w:val="00654A70"/>
    <w:rsid w:val="0065624E"/>
    <w:rsid w:val="00657436"/>
    <w:rsid w:val="006606F4"/>
    <w:rsid w:val="00661F62"/>
    <w:rsid w:val="006621BE"/>
    <w:rsid w:val="00662BF8"/>
    <w:rsid w:val="00662F27"/>
    <w:rsid w:val="00663141"/>
    <w:rsid w:val="00663429"/>
    <w:rsid w:val="00663FCB"/>
    <w:rsid w:val="006646AF"/>
    <w:rsid w:val="006651C6"/>
    <w:rsid w:val="00665B27"/>
    <w:rsid w:val="006666BB"/>
    <w:rsid w:val="006668B8"/>
    <w:rsid w:val="00666EC2"/>
    <w:rsid w:val="00667D20"/>
    <w:rsid w:val="006701EA"/>
    <w:rsid w:val="006705BD"/>
    <w:rsid w:val="0067248C"/>
    <w:rsid w:val="00672C79"/>
    <w:rsid w:val="00673D31"/>
    <w:rsid w:val="00673D9D"/>
    <w:rsid w:val="0067412E"/>
    <w:rsid w:val="00675951"/>
    <w:rsid w:val="00676CA3"/>
    <w:rsid w:val="0067798E"/>
    <w:rsid w:val="00677CD9"/>
    <w:rsid w:val="006807A8"/>
    <w:rsid w:val="00682641"/>
    <w:rsid w:val="00682C8D"/>
    <w:rsid w:val="0068508C"/>
    <w:rsid w:val="006912CD"/>
    <w:rsid w:val="00691C65"/>
    <w:rsid w:val="00692E71"/>
    <w:rsid w:val="00694085"/>
    <w:rsid w:val="00694E23"/>
    <w:rsid w:val="00695114"/>
    <w:rsid w:val="006971B1"/>
    <w:rsid w:val="00697586"/>
    <w:rsid w:val="006977AA"/>
    <w:rsid w:val="006A456F"/>
    <w:rsid w:val="006A5BA9"/>
    <w:rsid w:val="006A7C0E"/>
    <w:rsid w:val="006B1013"/>
    <w:rsid w:val="006B3F3F"/>
    <w:rsid w:val="006B3FEA"/>
    <w:rsid w:val="006B44BB"/>
    <w:rsid w:val="006B4C8A"/>
    <w:rsid w:val="006B751D"/>
    <w:rsid w:val="006B7614"/>
    <w:rsid w:val="006C0053"/>
    <w:rsid w:val="006C0F29"/>
    <w:rsid w:val="006C24D4"/>
    <w:rsid w:val="006C276A"/>
    <w:rsid w:val="006C3251"/>
    <w:rsid w:val="006C333F"/>
    <w:rsid w:val="006C50E2"/>
    <w:rsid w:val="006C6001"/>
    <w:rsid w:val="006C6D7E"/>
    <w:rsid w:val="006D02C6"/>
    <w:rsid w:val="006D19F0"/>
    <w:rsid w:val="006D32EE"/>
    <w:rsid w:val="006D3B0E"/>
    <w:rsid w:val="006D3C47"/>
    <w:rsid w:val="006D426D"/>
    <w:rsid w:val="006D4416"/>
    <w:rsid w:val="006E025C"/>
    <w:rsid w:val="006E2179"/>
    <w:rsid w:val="006E26C3"/>
    <w:rsid w:val="006E3CD4"/>
    <w:rsid w:val="006E56EB"/>
    <w:rsid w:val="006F00F3"/>
    <w:rsid w:val="006F242B"/>
    <w:rsid w:val="006F38A8"/>
    <w:rsid w:val="006F43BF"/>
    <w:rsid w:val="006F48C0"/>
    <w:rsid w:val="006F5572"/>
    <w:rsid w:val="006F6646"/>
    <w:rsid w:val="006F6D1C"/>
    <w:rsid w:val="007024BE"/>
    <w:rsid w:val="007025C9"/>
    <w:rsid w:val="00703C51"/>
    <w:rsid w:val="00703D31"/>
    <w:rsid w:val="00703D9D"/>
    <w:rsid w:val="00703F49"/>
    <w:rsid w:val="00705731"/>
    <w:rsid w:val="00705958"/>
    <w:rsid w:val="00706126"/>
    <w:rsid w:val="00706EBC"/>
    <w:rsid w:val="00707136"/>
    <w:rsid w:val="0070743A"/>
    <w:rsid w:val="00710418"/>
    <w:rsid w:val="00711F8D"/>
    <w:rsid w:val="007120C9"/>
    <w:rsid w:val="0071369B"/>
    <w:rsid w:val="00714657"/>
    <w:rsid w:val="0071553D"/>
    <w:rsid w:val="00715BDA"/>
    <w:rsid w:val="00717854"/>
    <w:rsid w:val="007208DD"/>
    <w:rsid w:val="00720CC4"/>
    <w:rsid w:val="00723694"/>
    <w:rsid w:val="00724720"/>
    <w:rsid w:val="00726025"/>
    <w:rsid w:val="00726497"/>
    <w:rsid w:val="00730D91"/>
    <w:rsid w:val="00731B14"/>
    <w:rsid w:val="007326B3"/>
    <w:rsid w:val="00732F53"/>
    <w:rsid w:val="007335A3"/>
    <w:rsid w:val="00733FA5"/>
    <w:rsid w:val="00734448"/>
    <w:rsid w:val="00734D28"/>
    <w:rsid w:val="00734F43"/>
    <w:rsid w:val="007350D3"/>
    <w:rsid w:val="00735E55"/>
    <w:rsid w:val="00736CFB"/>
    <w:rsid w:val="00737A76"/>
    <w:rsid w:val="00737AD2"/>
    <w:rsid w:val="00737EB9"/>
    <w:rsid w:val="00743E5A"/>
    <w:rsid w:val="00744C3E"/>
    <w:rsid w:val="00746EFC"/>
    <w:rsid w:val="007475E8"/>
    <w:rsid w:val="00760930"/>
    <w:rsid w:val="00760C92"/>
    <w:rsid w:val="00761AED"/>
    <w:rsid w:val="007637DB"/>
    <w:rsid w:val="00766227"/>
    <w:rsid w:val="00766D68"/>
    <w:rsid w:val="00770899"/>
    <w:rsid w:val="007710BC"/>
    <w:rsid w:val="007715D3"/>
    <w:rsid w:val="007717B9"/>
    <w:rsid w:val="00772887"/>
    <w:rsid w:val="007752FB"/>
    <w:rsid w:val="007769C8"/>
    <w:rsid w:val="00776FD1"/>
    <w:rsid w:val="00777CBE"/>
    <w:rsid w:val="007802AF"/>
    <w:rsid w:val="007816E2"/>
    <w:rsid w:val="007829CF"/>
    <w:rsid w:val="00783755"/>
    <w:rsid w:val="00783B60"/>
    <w:rsid w:val="00784A87"/>
    <w:rsid w:val="007855C0"/>
    <w:rsid w:val="00785E25"/>
    <w:rsid w:val="00786993"/>
    <w:rsid w:val="00790077"/>
    <w:rsid w:val="00791337"/>
    <w:rsid w:val="00791CFD"/>
    <w:rsid w:val="007939C5"/>
    <w:rsid w:val="00794085"/>
    <w:rsid w:val="00794F5C"/>
    <w:rsid w:val="0079730B"/>
    <w:rsid w:val="00797534"/>
    <w:rsid w:val="007A2852"/>
    <w:rsid w:val="007A32AA"/>
    <w:rsid w:val="007A4EC7"/>
    <w:rsid w:val="007A5BFC"/>
    <w:rsid w:val="007A5F0D"/>
    <w:rsid w:val="007A63C3"/>
    <w:rsid w:val="007A63FF"/>
    <w:rsid w:val="007A7153"/>
    <w:rsid w:val="007B0B72"/>
    <w:rsid w:val="007B0EC6"/>
    <w:rsid w:val="007B2857"/>
    <w:rsid w:val="007B35DA"/>
    <w:rsid w:val="007B3871"/>
    <w:rsid w:val="007B4739"/>
    <w:rsid w:val="007C21C0"/>
    <w:rsid w:val="007C26AA"/>
    <w:rsid w:val="007C2A95"/>
    <w:rsid w:val="007C2F8E"/>
    <w:rsid w:val="007C4A20"/>
    <w:rsid w:val="007C5D3F"/>
    <w:rsid w:val="007C5F33"/>
    <w:rsid w:val="007C5F5B"/>
    <w:rsid w:val="007C5F89"/>
    <w:rsid w:val="007C6342"/>
    <w:rsid w:val="007D0F31"/>
    <w:rsid w:val="007D333D"/>
    <w:rsid w:val="007D4562"/>
    <w:rsid w:val="007D4E6B"/>
    <w:rsid w:val="007D5370"/>
    <w:rsid w:val="007D62E6"/>
    <w:rsid w:val="007D7B2F"/>
    <w:rsid w:val="007E3687"/>
    <w:rsid w:val="007E3AF8"/>
    <w:rsid w:val="007E3B49"/>
    <w:rsid w:val="007E63BC"/>
    <w:rsid w:val="007E795A"/>
    <w:rsid w:val="007F04EA"/>
    <w:rsid w:val="007F1F0F"/>
    <w:rsid w:val="007F5904"/>
    <w:rsid w:val="007F59A6"/>
    <w:rsid w:val="007F6B7D"/>
    <w:rsid w:val="007F6DF2"/>
    <w:rsid w:val="007F7EFA"/>
    <w:rsid w:val="008008B2"/>
    <w:rsid w:val="00801326"/>
    <w:rsid w:val="00802DF8"/>
    <w:rsid w:val="00802E31"/>
    <w:rsid w:val="00804A9A"/>
    <w:rsid w:val="00805C49"/>
    <w:rsid w:val="0080624E"/>
    <w:rsid w:val="008068CF"/>
    <w:rsid w:val="00806BE0"/>
    <w:rsid w:val="00807E35"/>
    <w:rsid w:val="0081112B"/>
    <w:rsid w:val="00812D8F"/>
    <w:rsid w:val="00814795"/>
    <w:rsid w:val="00815675"/>
    <w:rsid w:val="008162F7"/>
    <w:rsid w:val="00816638"/>
    <w:rsid w:val="008166EF"/>
    <w:rsid w:val="00816E02"/>
    <w:rsid w:val="008200F3"/>
    <w:rsid w:val="008208F6"/>
    <w:rsid w:val="0082158C"/>
    <w:rsid w:val="00822617"/>
    <w:rsid w:val="00822D99"/>
    <w:rsid w:val="00823BF2"/>
    <w:rsid w:val="00823D68"/>
    <w:rsid w:val="00823E63"/>
    <w:rsid w:val="00826BD2"/>
    <w:rsid w:val="008319CF"/>
    <w:rsid w:val="00834AA1"/>
    <w:rsid w:val="00835D9F"/>
    <w:rsid w:val="00836259"/>
    <w:rsid w:val="008366B8"/>
    <w:rsid w:val="008366C1"/>
    <w:rsid w:val="00837F61"/>
    <w:rsid w:val="00841074"/>
    <w:rsid w:val="0084122D"/>
    <w:rsid w:val="00842004"/>
    <w:rsid w:val="008451D6"/>
    <w:rsid w:val="00845712"/>
    <w:rsid w:val="00845E9C"/>
    <w:rsid w:val="00846C47"/>
    <w:rsid w:val="00850AD5"/>
    <w:rsid w:val="00850FBE"/>
    <w:rsid w:val="008516B3"/>
    <w:rsid w:val="00851A29"/>
    <w:rsid w:val="00852517"/>
    <w:rsid w:val="00852CF5"/>
    <w:rsid w:val="00854751"/>
    <w:rsid w:val="00854CBB"/>
    <w:rsid w:val="0085528D"/>
    <w:rsid w:val="00855DDC"/>
    <w:rsid w:val="00857863"/>
    <w:rsid w:val="00857E9F"/>
    <w:rsid w:val="00860C03"/>
    <w:rsid w:val="00860C4D"/>
    <w:rsid w:val="008644BC"/>
    <w:rsid w:val="0086530B"/>
    <w:rsid w:val="00865469"/>
    <w:rsid w:val="008702C8"/>
    <w:rsid w:val="00872C51"/>
    <w:rsid w:val="00881E9F"/>
    <w:rsid w:val="00884791"/>
    <w:rsid w:val="00885264"/>
    <w:rsid w:val="008852FD"/>
    <w:rsid w:val="00885788"/>
    <w:rsid w:val="00885F75"/>
    <w:rsid w:val="00886819"/>
    <w:rsid w:val="0089020A"/>
    <w:rsid w:val="00890976"/>
    <w:rsid w:val="00890E9B"/>
    <w:rsid w:val="00891055"/>
    <w:rsid w:val="0089225F"/>
    <w:rsid w:val="0089451A"/>
    <w:rsid w:val="00894DB3"/>
    <w:rsid w:val="00894E62"/>
    <w:rsid w:val="008953D6"/>
    <w:rsid w:val="00895DDD"/>
    <w:rsid w:val="0089718E"/>
    <w:rsid w:val="008979D4"/>
    <w:rsid w:val="008A030D"/>
    <w:rsid w:val="008A254E"/>
    <w:rsid w:val="008A50CC"/>
    <w:rsid w:val="008A5154"/>
    <w:rsid w:val="008A53FF"/>
    <w:rsid w:val="008A5915"/>
    <w:rsid w:val="008B02E6"/>
    <w:rsid w:val="008B1904"/>
    <w:rsid w:val="008B228D"/>
    <w:rsid w:val="008B250E"/>
    <w:rsid w:val="008B3848"/>
    <w:rsid w:val="008B53D8"/>
    <w:rsid w:val="008B5F48"/>
    <w:rsid w:val="008B63BA"/>
    <w:rsid w:val="008B64D1"/>
    <w:rsid w:val="008C0B4D"/>
    <w:rsid w:val="008C13C6"/>
    <w:rsid w:val="008C1E45"/>
    <w:rsid w:val="008C358B"/>
    <w:rsid w:val="008C3596"/>
    <w:rsid w:val="008C37FC"/>
    <w:rsid w:val="008C3C62"/>
    <w:rsid w:val="008C3CEB"/>
    <w:rsid w:val="008C4DBA"/>
    <w:rsid w:val="008C5199"/>
    <w:rsid w:val="008C5725"/>
    <w:rsid w:val="008C6DE6"/>
    <w:rsid w:val="008C746F"/>
    <w:rsid w:val="008C781E"/>
    <w:rsid w:val="008D1B10"/>
    <w:rsid w:val="008D279F"/>
    <w:rsid w:val="008D37CC"/>
    <w:rsid w:val="008D47E5"/>
    <w:rsid w:val="008D4C85"/>
    <w:rsid w:val="008D7627"/>
    <w:rsid w:val="008D7E3A"/>
    <w:rsid w:val="008E26F9"/>
    <w:rsid w:val="008E2F77"/>
    <w:rsid w:val="008E4E6B"/>
    <w:rsid w:val="008E6B9F"/>
    <w:rsid w:val="008F1215"/>
    <w:rsid w:val="008F1373"/>
    <w:rsid w:val="008F17EF"/>
    <w:rsid w:val="008F44F6"/>
    <w:rsid w:val="008F48B5"/>
    <w:rsid w:val="008F7EC7"/>
    <w:rsid w:val="009003F5"/>
    <w:rsid w:val="00900F60"/>
    <w:rsid w:val="0090421C"/>
    <w:rsid w:val="00904278"/>
    <w:rsid w:val="009103CC"/>
    <w:rsid w:val="009136E0"/>
    <w:rsid w:val="00913FEF"/>
    <w:rsid w:val="00914370"/>
    <w:rsid w:val="00914F65"/>
    <w:rsid w:val="009156FF"/>
    <w:rsid w:val="00915C91"/>
    <w:rsid w:val="00917BD7"/>
    <w:rsid w:val="00920017"/>
    <w:rsid w:val="009208AC"/>
    <w:rsid w:val="00920CC9"/>
    <w:rsid w:val="00920D6A"/>
    <w:rsid w:val="009221D6"/>
    <w:rsid w:val="00923360"/>
    <w:rsid w:val="009258AE"/>
    <w:rsid w:val="0093076E"/>
    <w:rsid w:val="00932622"/>
    <w:rsid w:val="00933B04"/>
    <w:rsid w:val="00933F95"/>
    <w:rsid w:val="0093433B"/>
    <w:rsid w:val="0093481C"/>
    <w:rsid w:val="00934D27"/>
    <w:rsid w:val="0093518A"/>
    <w:rsid w:val="009359E2"/>
    <w:rsid w:val="00936B39"/>
    <w:rsid w:val="00941423"/>
    <w:rsid w:val="00942531"/>
    <w:rsid w:val="00942EA8"/>
    <w:rsid w:val="00944619"/>
    <w:rsid w:val="009465DB"/>
    <w:rsid w:val="00950570"/>
    <w:rsid w:val="009507C6"/>
    <w:rsid w:val="00951F9F"/>
    <w:rsid w:val="00954358"/>
    <w:rsid w:val="00954424"/>
    <w:rsid w:val="009553D3"/>
    <w:rsid w:val="00955665"/>
    <w:rsid w:val="0095622B"/>
    <w:rsid w:val="009565F7"/>
    <w:rsid w:val="00956F43"/>
    <w:rsid w:val="00957D87"/>
    <w:rsid w:val="009628EA"/>
    <w:rsid w:val="00963C9D"/>
    <w:rsid w:val="00964885"/>
    <w:rsid w:val="009650DC"/>
    <w:rsid w:val="00966468"/>
    <w:rsid w:val="00970B11"/>
    <w:rsid w:val="009720E4"/>
    <w:rsid w:val="00973EB0"/>
    <w:rsid w:val="0097658F"/>
    <w:rsid w:val="009778B8"/>
    <w:rsid w:val="00983279"/>
    <w:rsid w:val="0098371F"/>
    <w:rsid w:val="00984A93"/>
    <w:rsid w:val="00984D49"/>
    <w:rsid w:val="00985321"/>
    <w:rsid w:val="0098596C"/>
    <w:rsid w:val="00987CE4"/>
    <w:rsid w:val="0099071A"/>
    <w:rsid w:val="00990EC3"/>
    <w:rsid w:val="009933D8"/>
    <w:rsid w:val="00993ABF"/>
    <w:rsid w:val="00994956"/>
    <w:rsid w:val="00995D0C"/>
    <w:rsid w:val="0099608E"/>
    <w:rsid w:val="00997666"/>
    <w:rsid w:val="009A093E"/>
    <w:rsid w:val="009A11D5"/>
    <w:rsid w:val="009A7F1D"/>
    <w:rsid w:val="009B0168"/>
    <w:rsid w:val="009B2CB3"/>
    <w:rsid w:val="009B3A0D"/>
    <w:rsid w:val="009B5141"/>
    <w:rsid w:val="009B5788"/>
    <w:rsid w:val="009B5C27"/>
    <w:rsid w:val="009B5D94"/>
    <w:rsid w:val="009B69D9"/>
    <w:rsid w:val="009B6A05"/>
    <w:rsid w:val="009B6BEE"/>
    <w:rsid w:val="009C011C"/>
    <w:rsid w:val="009C0371"/>
    <w:rsid w:val="009C2630"/>
    <w:rsid w:val="009C4C46"/>
    <w:rsid w:val="009C5929"/>
    <w:rsid w:val="009C76E7"/>
    <w:rsid w:val="009C7A22"/>
    <w:rsid w:val="009D113F"/>
    <w:rsid w:val="009D1C24"/>
    <w:rsid w:val="009D2D80"/>
    <w:rsid w:val="009D371B"/>
    <w:rsid w:val="009D5C4E"/>
    <w:rsid w:val="009D60F9"/>
    <w:rsid w:val="009D645A"/>
    <w:rsid w:val="009D64B4"/>
    <w:rsid w:val="009D6929"/>
    <w:rsid w:val="009D7D9E"/>
    <w:rsid w:val="009D7FE1"/>
    <w:rsid w:val="009E0706"/>
    <w:rsid w:val="009E0D16"/>
    <w:rsid w:val="009E0DC4"/>
    <w:rsid w:val="009E14FA"/>
    <w:rsid w:val="009E29EC"/>
    <w:rsid w:val="009E366E"/>
    <w:rsid w:val="009E4A3A"/>
    <w:rsid w:val="009E5287"/>
    <w:rsid w:val="009E648C"/>
    <w:rsid w:val="009E696E"/>
    <w:rsid w:val="009E7A56"/>
    <w:rsid w:val="009F3AE3"/>
    <w:rsid w:val="009F3E80"/>
    <w:rsid w:val="009F4466"/>
    <w:rsid w:val="009F4E62"/>
    <w:rsid w:val="009F4FB8"/>
    <w:rsid w:val="009F5092"/>
    <w:rsid w:val="009F54F9"/>
    <w:rsid w:val="009F5691"/>
    <w:rsid w:val="009F765B"/>
    <w:rsid w:val="00A00366"/>
    <w:rsid w:val="00A01748"/>
    <w:rsid w:val="00A02143"/>
    <w:rsid w:val="00A02371"/>
    <w:rsid w:val="00A0251F"/>
    <w:rsid w:val="00A03B03"/>
    <w:rsid w:val="00A0529C"/>
    <w:rsid w:val="00A058FA"/>
    <w:rsid w:val="00A06483"/>
    <w:rsid w:val="00A10480"/>
    <w:rsid w:val="00A13042"/>
    <w:rsid w:val="00A13C9A"/>
    <w:rsid w:val="00A140AB"/>
    <w:rsid w:val="00A142DC"/>
    <w:rsid w:val="00A154CD"/>
    <w:rsid w:val="00A15C10"/>
    <w:rsid w:val="00A1656B"/>
    <w:rsid w:val="00A17159"/>
    <w:rsid w:val="00A20A70"/>
    <w:rsid w:val="00A22E8D"/>
    <w:rsid w:val="00A23D45"/>
    <w:rsid w:val="00A24CF9"/>
    <w:rsid w:val="00A24E60"/>
    <w:rsid w:val="00A3041A"/>
    <w:rsid w:val="00A3055F"/>
    <w:rsid w:val="00A33E12"/>
    <w:rsid w:val="00A34608"/>
    <w:rsid w:val="00A3487A"/>
    <w:rsid w:val="00A35D0C"/>
    <w:rsid w:val="00A36543"/>
    <w:rsid w:val="00A36D90"/>
    <w:rsid w:val="00A40E37"/>
    <w:rsid w:val="00A41DCE"/>
    <w:rsid w:val="00A4269F"/>
    <w:rsid w:val="00A451EB"/>
    <w:rsid w:val="00A45B53"/>
    <w:rsid w:val="00A46CBC"/>
    <w:rsid w:val="00A47071"/>
    <w:rsid w:val="00A47C71"/>
    <w:rsid w:val="00A5022E"/>
    <w:rsid w:val="00A50253"/>
    <w:rsid w:val="00A50D49"/>
    <w:rsid w:val="00A50F47"/>
    <w:rsid w:val="00A51646"/>
    <w:rsid w:val="00A51731"/>
    <w:rsid w:val="00A522AB"/>
    <w:rsid w:val="00A53E23"/>
    <w:rsid w:val="00A555E0"/>
    <w:rsid w:val="00A55A5B"/>
    <w:rsid w:val="00A565C9"/>
    <w:rsid w:val="00A570D2"/>
    <w:rsid w:val="00A576C0"/>
    <w:rsid w:val="00A616A5"/>
    <w:rsid w:val="00A61AC9"/>
    <w:rsid w:val="00A62BB2"/>
    <w:rsid w:val="00A6392E"/>
    <w:rsid w:val="00A652BF"/>
    <w:rsid w:val="00A656D8"/>
    <w:rsid w:val="00A66CE1"/>
    <w:rsid w:val="00A733B2"/>
    <w:rsid w:val="00A807CD"/>
    <w:rsid w:val="00A81120"/>
    <w:rsid w:val="00A8196D"/>
    <w:rsid w:val="00A819AA"/>
    <w:rsid w:val="00A81E15"/>
    <w:rsid w:val="00A8234F"/>
    <w:rsid w:val="00A82C58"/>
    <w:rsid w:val="00A87477"/>
    <w:rsid w:val="00A90516"/>
    <w:rsid w:val="00A90AEA"/>
    <w:rsid w:val="00A91495"/>
    <w:rsid w:val="00A91947"/>
    <w:rsid w:val="00A97687"/>
    <w:rsid w:val="00A97A9A"/>
    <w:rsid w:val="00A97F67"/>
    <w:rsid w:val="00AA0ED6"/>
    <w:rsid w:val="00AA51C2"/>
    <w:rsid w:val="00AA51D6"/>
    <w:rsid w:val="00AA5C7E"/>
    <w:rsid w:val="00AA768B"/>
    <w:rsid w:val="00AB01E5"/>
    <w:rsid w:val="00AB023D"/>
    <w:rsid w:val="00AB1FA4"/>
    <w:rsid w:val="00AB2C6A"/>
    <w:rsid w:val="00AB3A7C"/>
    <w:rsid w:val="00AB496B"/>
    <w:rsid w:val="00AB4DF8"/>
    <w:rsid w:val="00AB54E6"/>
    <w:rsid w:val="00AB5A5D"/>
    <w:rsid w:val="00AB64D6"/>
    <w:rsid w:val="00AC0B39"/>
    <w:rsid w:val="00AC1384"/>
    <w:rsid w:val="00AC1932"/>
    <w:rsid w:val="00AC45DE"/>
    <w:rsid w:val="00AC4B67"/>
    <w:rsid w:val="00AC5B2E"/>
    <w:rsid w:val="00AC5D12"/>
    <w:rsid w:val="00AC67EA"/>
    <w:rsid w:val="00AC6F9A"/>
    <w:rsid w:val="00AC7006"/>
    <w:rsid w:val="00AC7712"/>
    <w:rsid w:val="00AC7E5D"/>
    <w:rsid w:val="00AD515A"/>
    <w:rsid w:val="00AE01B9"/>
    <w:rsid w:val="00AE3040"/>
    <w:rsid w:val="00AE3474"/>
    <w:rsid w:val="00AE3BA5"/>
    <w:rsid w:val="00AE5151"/>
    <w:rsid w:val="00AE75A9"/>
    <w:rsid w:val="00AF0E67"/>
    <w:rsid w:val="00AF16A3"/>
    <w:rsid w:val="00AF2247"/>
    <w:rsid w:val="00AF2B88"/>
    <w:rsid w:val="00AF2D1C"/>
    <w:rsid w:val="00AF33D1"/>
    <w:rsid w:val="00AF48CC"/>
    <w:rsid w:val="00AF4D64"/>
    <w:rsid w:val="00AF5952"/>
    <w:rsid w:val="00AF6922"/>
    <w:rsid w:val="00AF6A3F"/>
    <w:rsid w:val="00AF7C53"/>
    <w:rsid w:val="00B000A0"/>
    <w:rsid w:val="00B00AF2"/>
    <w:rsid w:val="00B00D1B"/>
    <w:rsid w:val="00B00E20"/>
    <w:rsid w:val="00B01908"/>
    <w:rsid w:val="00B03B56"/>
    <w:rsid w:val="00B03D6E"/>
    <w:rsid w:val="00B055E2"/>
    <w:rsid w:val="00B05E02"/>
    <w:rsid w:val="00B06F79"/>
    <w:rsid w:val="00B07D2D"/>
    <w:rsid w:val="00B07EE5"/>
    <w:rsid w:val="00B10E36"/>
    <w:rsid w:val="00B10F7B"/>
    <w:rsid w:val="00B11683"/>
    <w:rsid w:val="00B11884"/>
    <w:rsid w:val="00B13D48"/>
    <w:rsid w:val="00B13F10"/>
    <w:rsid w:val="00B140EB"/>
    <w:rsid w:val="00B14F88"/>
    <w:rsid w:val="00B15357"/>
    <w:rsid w:val="00B158F3"/>
    <w:rsid w:val="00B15DDD"/>
    <w:rsid w:val="00B16235"/>
    <w:rsid w:val="00B1624C"/>
    <w:rsid w:val="00B16D8D"/>
    <w:rsid w:val="00B21AB6"/>
    <w:rsid w:val="00B21AC4"/>
    <w:rsid w:val="00B22253"/>
    <w:rsid w:val="00B2402C"/>
    <w:rsid w:val="00B245E0"/>
    <w:rsid w:val="00B30F0C"/>
    <w:rsid w:val="00B335AA"/>
    <w:rsid w:val="00B33CA9"/>
    <w:rsid w:val="00B34768"/>
    <w:rsid w:val="00B37160"/>
    <w:rsid w:val="00B4093F"/>
    <w:rsid w:val="00B42785"/>
    <w:rsid w:val="00B42D81"/>
    <w:rsid w:val="00B43F76"/>
    <w:rsid w:val="00B44B21"/>
    <w:rsid w:val="00B4598D"/>
    <w:rsid w:val="00B46859"/>
    <w:rsid w:val="00B4705D"/>
    <w:rsid w:val="00B50495"/>
    <w:rsid w:val="00B5200D"/>
    <w:rsid w:val="00B579E4"/>
    <w:rsid w:val="00B607FA"/>
    <w:rsid w:val="00B610B5"/>
    <w:rsid w:val="00B61E6A"/>
    <w:rsid w:val="00B61FD2"/>
    <w:rsid w:val="00B626B6"/>
    <w:rsid w:val="00B6279B"/>
    <w:rsid w:val="00B63F60"/>
    <w:rsid w:val="00B64652"/>
    <w:rsid w:val="00B64DD9"/>
    <w:rsid w:val="00B65787"/>
    <w:rsid w:val="00B657BC"/>
    <w:rsid w:val="00B6620D"/>
    <w:rsid w:val="00B71ECA"/>
    <w:rsid w:val="00B72143"/>
    <w:rsid w:val="00B74B6E"/>
    <w:rsid w:val="00B752CB"/>
    <w:rsid w:val="00B75D26"/>
    <w:rsid w:val="00B767EE"/>
    <w:rsid w:val="00B77B67"/>
    <w:rsid w:val="00B77CE3"/>
    <w:rsid w:val="00B81600"/>
    <w:rsid w:val="00B81C90"/>
    <w:rsid w:val="00B83EAD"/>
    <w:rsid w:val="00B84BA9"/>
    <w:rsid w:val="00B859DB"/>
    <w:rsid w:val="00B90D5B"/>
    <w:rsid w:val="00B91E44"/>
    <w:rsid w:val="00B9222E"/>
    <w:rsid w:val="00B92418"/>
    <w:rsid w:val="00BA0A34"/>
    <w:rsid w:val="00BA0B79"/>
    <w:rsid w:val="00BA2721"/>
    <w:rsid w:val="00BA35AC"/>
    <w:rsid w:val="00BA4DF5"/>
    <w:rsid w:val="00BA6D02"/>
    <w:rsid w:val="00BA7F07"/>
    <w:rsid w:val="00BB0CB4"/>
    <w:rsid w:val="00BB2978"/>
    <w:rsid w:val="00BB2AF2"/>
    <w:rsid w:val="00BB3156"/>
    <w:rsid w:val="00BB3744"/>
    <w:rsid w:val="00BB3CF7"/>
    <w:rsid w:val="00BB4376"/>
    <w:rsid w:val="00BC02E1"/>
    <w:rsid w:val="00BC0496"/>
    <w:rsid w:val="00BC0D06"/>
    <w:rsid w:val="00BC1DA4"/>
    <w:rsid w:val="00BC1F53"/>
    <w:rsid w:val="00BC3090"/>
    <w:rsid w:val="00BC34B1"/>
    <w:rsid w:val="00BC4D49"/>
    <w:rsid w:val="00BC5D0E"/>
    <w:rsid w:val="00BC6E7A"/>
    <w:rsid w:val="00BC7963"/>
    <w:rsid w:val="00BD2806"/>
    <w:rsid w:val="00BD30B8"/>
    <w:rsid w:val="00BD66E8"/>
    <w:rsid w:val="00BD694D"/>
    <w:rsid w:val="00BD6CAC"/>
    <w:rsid w:val="00BD7BC5"/>
    <w:rsid w:val="00BE04FC"/>
    <w:rsid w:val="00BE4BFC"/>
    <w:rsid w:val="00BE4EE7"/>
    <w:rsid w:val="00BE7FEE"/>
    <w:rsid w:val="00BF0B76"/>
    <w:rsid w:val="00BF25CE"/>
    <w:rsid w:val="00BF2F1B"/>
    <w:rsid w:val="00BF4FE5"/>
    <w:rsid w:val="00BF63A9"/>
    <w:rsid w:val="00BF68F9"/>
    <w:rsid w:val="00BF712A"/>
    <w:rsid w:val="00C018F3"/>
    <w:rsid w:val="00C0389B"/>
    <w:rsid w:val="00C03A50"/>
    <w:rsid w:val="00C04672"/>
    <w:rsid w:val="00C0576F"/>
    <w:rsid w:val="00C05FBC"/>
    <w:rsid w:val="00C07201"/>
    <w:rsid w:val="00C0779E"/>
    <w:rsid w:val="00C0786D"/>
    <w:rsid w:val="00C07D5B"/>
    <w:rsid w:val="00C11273"/>
    <w:rsid w:val="00C11EDE"/>
    <w:rsid w:val="00C16279"/>
    <w:rsid w:val="00C16FFE"/>
    <w:rsid w:val="00C2076C"/>
    <w:rsid w:val="00C20E20"/>
    <w:rsid w:val="00C225B9"/>
    <w:rsid w:val="00C242E9"/>
    <w:rsid w:val="00C246A8"/>
    <w:rsid w:val="00C254F6"/>
    <w:rsid w:val="00C265CC"/>
    <w:rsid w:val="00C267E7"/>
    <w:rsid w:val="00C26FEC"/>
    <w:rsid w:val="00C32C21"/>
    <w:rsid w:val="00C32E27"/>
    <w:rsid w:val="00C34FDF"/>
    <w:rsid w:val="00C36C05"/>
    <w:rsid w:val="00C37348"/>
    <w:rsid w:val="00C377B4"/>
    <w:rsid w:val="00C408CA"/>
    <w:rsid w:val="00C40AB4"/>
    <w:rsid w:val="00C410EE"/>
    <w:rsid w:val="00C42628"/>
    <w:rsid w:val="00C42D94"/>
    <w:rsid w:val="00C43670"/>
    <w:rsid w:val="00C4399E"/>
    <w:rsid w:val="00C43FA3"/>
    <w:rsid w:val="00C44047"/>
    <w:rsid w:val="00C45D21"/>
    <w:rsid w:val="00C45E7D"/>
    <w:rsid w:val="00C46B91"/>
    <w:rsid w:val="00C47E0E"/>
    <w:rsid w:val="00C513CD"/>
    <w:rsid w:val="00C54A03"/>
    <w:rsid w:val="00C555C2"/>
    <w:rsid w:val="00C55E0E"/>
    <w:rsid w:val="00C5643A"/>
    <w:rsid w:val="00C57B69"/>
    <w:rsid w:val="00C6219C"/>
    <w:rsid w:val="00C63A59"/>
    <w:rsid w:val="00C63DE8"/>
    <w:rsid w:val="00C649DD"/>
    <w:rsid w:val="00C651B8"/>
    <w:rsid w:val="00C65B7B"/>
    <w:rsid w:val="00C67F41"/>
    <w:rsid w:val="00C7337C"/>
    <w:rsid w:val="00C737B3"/>
    <w:rsid w:val="00C75E95"/>
    <w:rsid w:val="00C76D2D"/>
    <w:rsid w:val="00C81767"/>
    <w:rsid w:val="00C82C43"/>
    <w:rsid w:val="00C83FA8"/>
    <w:rsid w:val="00C859C4"/>
    <w:rsid w:val="00C85D18"/>
    <w:rsid w:val="00C87601"/>
    <w:rsid w:val="00C975EC"/>
    <w:rsid w:val="00CA2F28"/>
    <w:rsid w:val="00CA3143"/>
    <w:rsid w:val="00CA32B5"/>
    <w:rsid w:val="00CA3595"/>
    <w:rsid w:val="00CA3E5F"/>
    <w:rsid w:val="00CA4392"/>
    <w:rsid w:val="00CA5C75"/>
    <w:rsid w:val="00CA6B52"/>
    <w:rsid w:val="00CA6E4D"/>
    <w:rsid w:val="00CB021F"/>
    <w:rsid w:val="00CB07D4"/>
    <w:rsid w:val="00CB219D"/>
    <w:rsid w:val="00CB352A"/>
    <w:rsid w:val="00CB3C67"/>
    <w:rsid w:val="00CB497C"/>
    <w:rsid w:val="00CB5C3F"/>
    <w:rsid w:val="00CB669B"/>
    <w:rsid w:val="00CB79A2"/>
    <w:rsid w:val="00CB7D46"/>
    <w:rsid w:val="00CC088E"/>
    <w:rsid w:val="00CC362B"/>
    <w:rsid w:val="00CC5802"/>
    <w:rsid w:val="00CC5A9A"/>
    <w:rsid w:val="00CC6BB3"/>
    <w:rsid w:val="00CC6EB1"/>
    <w:rsid w:val="00CD2A63"/>
    <w:rsid w:val="00CD3E53"/>
    <w:rsid w:val="00CD5F73"/>
    <w:rsid w:val="00CD7F9A"/>
    <w:rsid w:val="00CE57C8"/>
    <w:rsid w:val="00CF0400"/>
    <w:rsid w:val="00CF11A4"/>
    <w:rsid w:val="00CF146C"/>
    <w:rsid w:val="00CF3140"/>
    <w:rsid w:val="00CF4704"/>
    <w:rsid w:val="00CF51A8"/>
    <w:rsid w:val="00CF59DC"/>
    <w:rsid w:val="00CF6AB9"/>
    <w:rsid w:val="00CF6B6A"/>
    <w:rsid w:val="00D027A6"/>
    <w:rsid w:val="00D04936"/>
    <w:rsid w:val="00D05633"/>
    <w:rsid w:val="00D05729"/>
    <w:rsid w:val="00D069FF"/>
    <w:rsid w:val="00D07AD0"/>
    <w:rsid w:val="00D135FA"/>
    <w:rsid w:val="00D1569A"/>
    <w:rsid w:val="00D164DF"/>
    <w:rsid w:val="00D175FA"/>
    <w:rsid w:val="00D20E29"/>
    <w:rsid w:val="00D25061"/>
    <w:rsid w:val="00D25AD8"/>
    <w:rsid w:val="00D25E3D"/>
    <w:rsid w:val="00D2608B"/>
    <w:rsid w:val="00D27AB2"/>
    <w:rsid w:val="00D32DA9"/>
    <w:rsid w:val="00D33068"/>
    <w:rsid w:val="00D33614"/>
    <w:rsid w:val="00D34201"/>
    <w:rsid w:val="00D35BF9"/>
    <w:rsid w:val="00D362D3"/>
    <w:rsid w:val="00D36D34"/>
    <w:rsid w:val="00D36DC5"/>
    <w:rsid w:val="00D36DFA"/>
    <w:rsid w:val="00D37726"/>
    <w:rsid w:val="00D41297"/>
    <w:rsid w:val="00D422EA"/>
    <w:rsid w:val="00D42DB0"/>
    <w:rsid w:val="00D43D12"/>
    <w:rsid w:val="00D44120"/>
    <w:rsid w:val="00D44844"/>
    <w:rsid w:val="00D44D61"/>
    <w:rsid w:val="00D45C8C"/>
    <w:rsid w:val="00D4747D"/>
    <w:rsid w:val="00D479B5"/>
    <w:rsid w:val="00D51487"/>
    <w:rsid w:val="00D52464"/>
    <w:rsid w:val="00D53A6E"/>
    <w:rsid w:val="00D54220"/>
    <w:rsid w:val="00D544C2"/>
    <w:rsid w:val="00D5485E"/>
    <w:rsid w:val="00D54FD8"/>
    <w:rsid w:val="00D5668B"/>
    <w:rsid w:val="00D631FC"/>
    <w:rsid w:val="00D6394C"/>
    <w:rsid w:val="00D64F96"/>
    <w:rsid w:val="00D65398"/>
    <w:rsid w:val="00D65C78"/>
    <w:rsid w:val="00D663D4"/>
    <w:rsid w:val="00D66C03"/>
    <w:rsid w:val="00D70029"/>
    <w:rsid w:val="00D70D63"/>
    <w:rsid w:val="00D712CB"/>
    <w:rsid w:val="00D71D33"/>
    <w:rsid w:val="00D732E1"/>
    <w:rsid w:val="00D736CC"/>
    <w:rsid w:val="00D7439D"/>
    <w:rsid w:val="00D76BE9"/>
    <w:rsid w:val="00D7702B"/>
    <w:rsid w:val="00D80104"/>
    <w:rsid w:val="00D815AE"/>
    <w:rsid w:val="00D81B7B"/>
    <w:rsid w:val="00D82BD2"/>
    <w:rsid w:val="00D83AE8"/>
    <w:rsid w:val="00D83D9B"/>
    <w:rsid w:val="00D8469F"/>
    <w:rsid w:val="00D847D2"/>
    <w:rsid w:val="00D856D2"/>
    <w:rsid w:val="00D864E4"/>
    <w:rsid w:val="00D902EB"/>
    <w:rsid w:val="00D9130E"/>
    <w:rsid w:val="00D92F19"/>
    <w:rsid w:val="00D95E68"/>
    <w:rsid w:val="00D97279"/>
    <w:rsid w:val="00D97647"/>
    <w:rsid w:val="00DA0E45"/>
    <w:rsid w:val="00DA1491"/>
    <w:rsid w:val="00DA6F93"/>
    <w:rsid w:val="00DB11FE"/>
    <w:rsid w:val="00DB3BBE"/>
    <w:rsid w:val="00DB52F6"/>
    <w:rsid w:val="00DB75DC"/>
    <w:rsid w:val="00DB7F10"/>
    <w:rsid w:val="00DC2CBC"/>
    <w:rsid w:val="00DC7522"/>
    <w:rsid w:val="00DD0A45"/>
    <w:rsid w:val="00DD379B"/>
    <w:rsid w:val="00DD3D66"/>
    <w:rsid w:val="00DD3DF3"/>
    <w:rsid w:val="00DD5160"/>
    <w:rsid w:val="00DD5A8D"/>
    <w:rsid w:val="00DD645B"/>
    <w:rsid w:val="00DD74B7"/>
    <w:rsid w:val="00DE0D0E"/>
    <w:rsid w:val="00DE14C8"/>
    <w:rsid w:val="00DE4AC7"/>
    <w:rsid w:val="00DE5324"/>
    <w:rsid w:val="00DE6772"/>
    <w:rsid w:val="00DF0B41"/>
    <w:rsid w:val="00DF1F98"/>
    <w:rsid w:val="00DF22AB"/>
    <w:rsid w:val="00DF2DE0"/>
    <w:rsid w:val="00DF5AC7"/>
    <w:rsid w:val="00DF7438"/>
    <w:rsid w:val="00DF7D85"/>
    <w:rsid w:val="00E00FC1"/>
    <w:rsid w:val="00E015EF"/>
    <w:rsid w:val="00E03C9D"/>
    <w:rsid w:val="00E0591F"/>
    <w:rsid w:val="00E0676E"/>
    <w:rsid w:val="00E07AA7"/>
    <w:rsid w:val="00E11531"/>
    <w:rsid w:val="00E130C8"/>
    <w:rsid w:val="00E132C0"/>
    <w:rsid w:val="00E13512"/>
    <w:rsid w:val="00E144B8"/>
    <w:rsid w:val="00E14615"/>
    <w:rsid w:val="00E15138"/>
    <w:rsid w:val="00E15676"/>
    <w:rsid w:val="00E20162"/>
    <w:rsid w:val="00E207F4"/>
    <w:rsid w:val="00E21C32"/>
    <w:rsid w:val="00E247C8"/>
    <w:rsid w:val="00E2718F"/>
    <w:rsid w:val="00E27451"/>
    <w:rsid w:val="00E3070F"/>
    <w:rsid w:val="00E3132E"/>
    <w:rsid w:val="00E3178F"/>
    <w:rsid w:val="00E317AB"/>
    <w:rsid w:val="00E33122"/>
    <w:rsid w:val="00E340B0"/>
    <w:rsid w:val="00E362BC"/>
    <w:rsid w:val="00E363F1"/>
    <w:rsid w:val="00E36F2F"/>
    <w:rsid w:val="00E376B8"/>
    <w:rsid w:val="00E40485"/>
    <w:rsid w:val="00E415D2"/>
    <w:rsid w:val="00E43C23"/>
    <w:rsid w:val="00E446E5"/>
    <w:rsid w:val="00E44F17"/>
    <w:rsid w:val="00E4556C"/>
    <w:rsid w:val="00E4599F"/>
    <w:rsid w:val="00E4631E"/>
    <w:rsid w:val="00E473F4"/>
    <w:rsid w:val="00E47CF2"/>
    <w:rsid w:val="00E53AC6"/>
    <w:rsid w:val="00E53EF8"/>
    <w:rsid w:val="00E54097"/>
    <w:rsid w:val="00E55552"/>
    <w:rsid w:val="00E562EB"/>
    <w:rsid w:val="00E56378"/>
    <w:rsid w:val="00E56521"/>
    <w:rsid w:val="00E56D28"/>
    <w:rsid w:val="00E62BF7"/>
    <w:rsid w:val="00E62DA2"/>
    <w:rsid w:val="00E63271"/>
    <w:rsid w:val="00E64212"/>
    <w:rsid w:val="00E6553F"/>
    <w:rsid w:val="00E65D2C"/>
    <w:rsid w:val="00E66B39"/>
    <w:rsid w:val="00E6730A"/>
    <w:rsid w:val="00E72352"/>
    <w:rsid w:val="00E7558B"/>
    <w:rsid w:val="00E803E0"/>
    <w:rsid w:val="00E83707"/>
    <w:rsid w:val="00E8375B"/>
    <w:rsid w:val="00E844B6"/>
    <w:rsid w:val="00E850A9"/>
    <w:rsid w:val="00E8595C"/>
    <w:rsid w:val="00E9224F"/>
    <w:rsid w:val="00E942B0"/>
    <w:rsid w:val="00E9689E"/>
    <w:rsid w:val="00E97592"/>
    <w:rsid w:val="00EA1033"/>
    <w:rsid w:val="00EA215A"/>
    <w:rsid w:val="00EA28EF"/>
    <w:rsid w:val="00EA479E"/>
    <w:rsid w:val="00EA4AC0"/>
    <w:rsid w:val="00EB0CAC"/>
    <w:rsid w:val="00EB10A7"/>
    <w:rsid w:val="00EB15D0"/>
    <w:rsid w:val="00EB252A"/>
    <w:rsid w:val="00EB2C09"/>
    <w:rsid w:val="00EB3EB6"/>
    <w:rsid w:val="00EB41EF"/>
    <w:rsid w:val="00EB4FBC"/>
    <w:rsid w:val="00EB5EC3"/>
    <w:rsid w:val="00EB6E61"/>
    <w:rsid w:val="00EC125F"/>
    <w:rsid w:val="00EC12A3"/>
    <w:rsid w:val="00EC18EC"/>
    <w:rsid w:val="00EC20BE"/>
    <w:rsid w:val="00EC45F0"/>
    <w:rsid w:val="00EC5855"/>
    <w:rsid w:val="00EC7DF8"/>
    <w:rsid w:val="00ED4F40"/>
    <w:rsid w:val="00ED5733"/>
    <w:rsid w:val="00ED5CFE"/>
    <w:rsid w:val="00ED70CF"/>
    <w:rsid w:val="00ED77AF"/>
    <w:rsid w:val="00EE1AF8"/>
    <w:rsid w:val="00EE1BED"/>
    <w:rsid w:val="00EE26A9"/>
    <w:rsid w:val="00EE2992"/>
    <w:rsid w:val="00EE3BD0"/>
    <w:rsid w:val="00EE49BC"/>
    <w:rsid w:val="00EE4B6F"/>
    <w:rsid w:val="00EE60C9"/>
    <w:rsid w:val="00EE743E"/>
    <w:rsid w:val="00EE748C"/>
    <w:rsid w:val="00EE7CCA"/>
    <w:rsid w:val="00EF01BC"/>
    <w:rsid w:val="00EF0B7E"/>
    <w:rsid w:val="00EF12A5"/>
    <w:rsid w:val="00EF1F00"/>
    <w:rsid w:val="00EF224C"/>
    <w:rsid w:val="00EF2CCC"/>
    <w:rsid w:val="00EF656D"/>
    <w:rsid w:val="00EF6D36"/>
    <w:rsid w:val="00EF6FD3"/>
    <w:rsid w:val="00F00742"/>
    <w:rsid w:val="00F007E8"/>
    <w:rsid w:val="00F009D5"/>
    <w:rsid w:val="00F013C4"/>
    <w:rsid w:val="00F027F9"/>
    <w:rsid w:val="00F02BF3"/>
    <w:rsid w:val="00F03CF2"/>
    <w:rsid w:val="00F04483"/>
    <w:rsid w:val="00F04CE5"/>
    <w:rsid w:val="00F13206"/>
    <w:rsid w:val="00F13E67"/>
    <w:rsid w:val="00F151B7"/>
    <w:rsid w:val="00F15BF7"/>
    <w:rsid w:val="00F161B6"/>
    <w:rsid w:val="00F16AD3"/>
    <w:rsid w:val="00F17CD9"/>
    <w:rsid w:val="00F20372"/>
    <w:rsid w:val="00F22B0B"/>
    <w:rsid w:val="00F22F80"/>
    <w:rsid w:val="00F230BF"/>
    <w:rsid w:val="00F23408"/>
    <w:rsid w:val="00F23A05"/>
    <w:rsid w:val="00F27DF1"/>
    <w:rsid w:val="00F31DF4"/>
    <w:rsid w:val="00F3237C"/>
    <w:rsid w:val="00F32EBF"/>
    <w:rsid w:val="00F33928"/>
    <w:rsid w:val="00F343AE"/>
    <w:rsid w:val="00F34C64"/>
    <w:rsid w:val="00F3560F"/>
    <w:rsid w:val="00F36D38"/>
    <w:rsid w:val="00F41661"/>
    <w:rsid w:val="00F43888"/>
    <w:rsid w:val="00F43ABE"/>
    <w:rsid w:val="00F45675"/>
    <w:rsid w:val="00F4598C"/>
    <w:rsid w:val="00F45C77"/>
    <w:rsid w:val="00F46E20"/>
    <w:rsid w:val="00F507A6"/>
    <w:rsid w:val="00F50EB0"/>
    <w:rsid w:val="00F51107"/>
    <w:rsid w:val="00F51E5F"/>
    <w:rsid w:val="00F52B2C"/>
    <w:rsid w:val="00F53870"/>
    <w:rsid w:val="00F53B35"/>
    <w:rsid w:val="00F53D79"/>
    <w:rsid w:val="00F54287"/>
    <w:rsid w:val="00F55847"/>
    <w:rsid w:val="00F55998"/>
    <w:rsid w:val="00F5774E"/>
    <w:rsid w:val="00F61340"/>
    <w:rsid w:val="00F651DB"/>
    <w:rsid w:val="00F67289"/>
    <w:rsid w:val="00F70BD8"/>
    <w:rsid w:val="00F717E8"/>
    <w:rsid w:val="00F73999"/>
    <w:rsid w:val="00F748E6"/>
    <w:rsid w:val="00F758B9"/>
    <w:rsid w:val="00F775AA"/>
    <w:rsid w:val="00F80B93"/>
    <w:rsid w:val="00F80D0B"/>
    <w:rsid w:val="00F824B8"/>
    <w:rsid w:val="00F84994"/>
    <w:rsid w:val="00F84DD8"/>
    <w:rsid w:val="00F852AA"/>
    <w:rsid w:val="00F8532F"/>
    <w:rsid w:val="00F86B48"/>
    <w:rsid w:val="00F900CD"/>
    <w:rsid w:val="00F91017"/>
    <w:rsid w:val="00F91A4D"/>
    <w:rsid w:val="00F93783"/>
    <w:rsid w:val="00F9522A"/>
    <w:rsid w:val="00F96BF8"/>
    <w:rsid w:val="00F96E3C"/>
    <w:rsid w:val="00F97872"/>
    <w:rsid w:val="00F97F6B"/>
    <w:rsid w:val="00FA232A"/>
    <w:rsid w:val="00FA262A"/>
    <w:rsid w:val="00FA3A86"/>
    <w:rsid w:val="00FA4AE5"/>
    <w:rsid w:val="00FA5141"/>
    <w:rsid w:val="00FA5DE3"/>
    <w:rsid w:val="00FA64D5"/>
    <w:rsid w:val="00FA6DB7"/>
    <w:rsid w:val="00FA7148"/>
    <w:rsid w:val="00FB17AA"/>
    <w:rsid w:val="00FB1F7A"/>
    <w:rsid w:val="00FB22EB"/>
    <w:rsid w:val="00FB2A97"/>
    <w:rsid w:val="00FB3295"/>
    <w:rsid w:val="00FB32F3"/>
    <w:rsid w:val="00FB3BAD"/>
    <w:rsid w:val="00FB55C3"/>
    <w:rsid w:val="00FB6081"/>
    <w:rsid w:val="00FB7A56"/>
    <w:rsid w:val="00FC0348"/>
    <w:rsid w:val="00FC055C"/>
    <w:rsid w:val="00FC254B"/>
    <w:rsid w:val="00FC50EB"/>
    <w:rsid w:val="00FC5EAE"/>
    <w:rsid w:val="00FC6952"/>
    <w:rsid w:val="00FC7E91"/>
    <w:rsid w:val="00FD01F0"/>
    <w:rsid w:val="00FD174E"/>
    <w:rsid w:val="00FD26D8"/>
    <w:rsid w:val="00FD5D81"/>
    <w:rsid w:val="00FD6021"/>
    <w:rsid w:val="00FE0DCF"/>
    <w:rsid w:val="00FE1EC0"/>
    <w:rsid w:val="00FE2A8A"/>
    <w:rsid w:val="00FE32A5"/>
    <w:rsid w:val="00FE3499"/>
    <w:rsid w:val="00FE3B47"/>
    <w:rsid w:val="00FE42D8"/>
    <w:rsid w:val="00FE47F3"/>
    <w:rsid w:val="00FE4F6F"/>
    <w:rsid w:val="00FE7B1A"/>
    <w:rsid w:val="00FE7F7F"/>
    <w:rsid w:val="00FF368D"/>
    <w:rsid w:val="00FF65C7"/>
    <w:rsid w:val="00FF674B"/>
    <w:rsid w:val="00FF6A8F"/>
    <w:rsid w:val="10192C4F"/>
    <w:rsid w:val="20912006"/>
    <w:rsid w:val="2860644C"/>
    <w:rsid w:val="2A6219EE"/>
    <w:rsid w:val="2B081C3D"/>
    <w:rsid w:val="3CB473BC"/>
    <w:rsid w:val="46FD268E"/>
    <w:rsid w:val="4C3619AE"/>
    <w:rsid w:val="56E40210"/>
    <w:rsid w:val="57D36D8C"/>
    <w:rsid w:val="5C7043B6"/>
    <w:rsid w:val="66B17F31"/>
    <w:rsid w:val="67007DCE"/>
    <w:rsid w:val="675B4540"/>
    <w:rsid w:val="6F6E3674"/>
    <w:rsid w:val="7F292F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4"/>
    <w:qFormat/>
    <w:uiPriority w:val="9"/>
    <w:pPr>
      <w:widowControl/>
      <w:spacing w:before="100" w:beforeAutospacing="1" w:after="100" w:afterAutospacing="1"/>
      <w:jc w:val="left"/>
      <w:outlineLvl w:val="1"/>
    </w:pPr>
    <w:rPr>
      <w:rFonts w:ascii="宋体" w:hAnsi="宋体" w:eastAsia="宋体" w:cs="宋体"/>
      <w:b/>
      <w:bCs/>
      <w:kern w:val="0"/>
      <w:sz w:val="36"/>
      <w:szCs w:val="36"/>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1"/>
    <w:semiHidden/>
    <w:unhideWhenUsed/>
    <w:qFormat/>
    <w:uiPriority w:val="99"/>
    <w:rPr>
      <w:sz w:val="18"/>
      <w:szCs w:val="18"/>
    </w:rPr>
  </w:style>
  <w:style w:type="paragraph" w:styleId="4">
    <w:name w:val="footer"/>
    <w:basedOn w:val="1"/>
    <w:link w:val="13"/>
    <w:semiHidden/>
    <w:unhideWhenUsed/>
    <w:qFormat/>
    <w:uiPriority w:val="99"/>
    <w:pPr>
      <w:tabs>
        <w:tab w:val="center" w:pos="4153"/>
        <w:tab w:val="right" w:pos="8306"/>
      </w:tabs>
      <w:snapToGrid w:val="0"/>
      <w:jc w:val="left"/>
    </w:pPr>
    <w:rPr>
      <w:sz w:val="18"/>
      <w:szCs w:val="18"/>
    </w:rPr>
  </w:style>
  <w:style w:type="paragraph" w:styleId="5">
    <w:name w:val="header"/>
    <w:basedOn w:val="1"/>
    <w:link w:val="12"/>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9">
    <w:name w:val="Hyperlink"/>
    <w:basedOn w:val="8"/>
    <w:semiHidden/>
    <w:unhideWhenUsed/>
    <w:qFormat/>
    <w:uiPriority w:val="99"/>
    <w:rPr>
      <w:color w:val="0000FF"/>
      <w:u w:val="single"/>
    </w:rPr>
  </w:style>
  <w:style w:type="character" w:customStyle="1" w:styleId="10">
    <w:name w:val="apple-converted-space"/>
    <w:basedOn w:val="8"/>
    <w:qFormat/>
    <w:uiPriority w:val="0"/>
  </w:style>
  <w:style w:type="character" w:customStyle="1" w:styleId="11">
    <w:name w:val="批注框文本 Char"/>
    <w:basedOn w:val="8"/>
    <w:link w:val="3"/>
    <w:semiHidden/>
    <w:qFormat/>
    <w:uiPriority w:val="99"/>
    <w:rPr>
      <w:sz w:val="18"/>
      <w:szCs w:val="18"/>
    </w:rPr>
  </w:style>
  <w:style w:type="character" w:customStyle="1" w:styleId="12">
    <w:name w:val="页眉 Char"/>
    <w:basedOn w:val="8"/>
    <w:link w:val="5"/>
    <w:semiHidden/>
    <w:qFormat/>
    <w:uiPriority w:val="99"/>
    <w:rPr>
      <w:sz w:val="18"/>
      <w:szCs w:val="18"/>
    </w:rPr>
  </w:style>
  <w:style w:type="character" w:customStyle="1" w:styleId="13">
    <w:name w:val="页脚 Char"/>
    <w:basedOn w:val="8"/>
    <w:link w:val="4"/>
    <w:semiHidden/>
    <w:qFormat/>
    <w:uiPriority w:val="99"/>
    <w:rPr>
      <w:sz w:val="18"/>
      <w:szCs w:val="18"/>
    </w:rPr>
  </w:style>
  <w:style w:type="character" w:customStyle="1" w:styleId="14">
    <w:name w:val="标题 2 Char"/>
    <w:basedOn w:val="8"/>
    <w:link w:val="2"/>
    <w:qFormat/>
    <w:uiPriority w:val="9"/>
    <w:rPr>
      <w:rFonts w:ascii="宋体" w:hAnsi="宋体" w:eastAsia="宋体" w:cs="宋体"/>
      <w:b/>
      <w:bCs/>
      <w:kern w:val="0"/>
      <w:sz w:val="36"/>
      <w:szCs w:val="36"/>
    </w:rPr>
  </w:style>
  <w:style w:type="paragraph" w:styleId="1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C149FF94-3DAF-41A5-8AED-F9E1C212C439}">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10</Pages>
  <Words>1169</Words>
  <Characters>6667</Characters>
  <Lines>55</Lines>
  <Paragraphs>15</Paragraphs>
  <TotalTime>0</TotalTime>
  <ScaleCrop>false</ScaleCrop>
  <LinksUpToDate>false</LinksUpToDate>
  <CharactersWithSpaces>7821</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2018-02-13T07:03:00Z</dcterms:created>
  <dc:creator>微软用户</dc:creator>
  <cp:lastModifiedBy>东来</cp:lastModifiedBy>
  <cp:lastPrinted>2020-07-07T07:18:00Z</cp:lastPrinted>
  <dcterms:modified xsi:type="dcterms:W3CDTF">2023-09-22T13:29:21Z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661CF3C61846450B9F48F4A2D27D2DFD</vt:lpwstr>
  </property>
</Properties>
</file>