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4C14">
      <w:pPr>
        <w:spacing w:before="319" w:line="219" w:lineRule="auto"/>
        <w:ind w:left="295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蓝山县人民政府</w:t>
      </w:r>
    </w:p>
    <w:p w14:paraId="2C3B7262">
      <w:pPr>
        <w:spacing w:before="7" w:line="219" w:lineRule="auto"/>
        <w:ind w:left="226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11"/>
          <w:sz w:val="52"/>
          <w:szCs w:val="52"/>
        </w:rPr>
        <w:t>行政复议决定书</w:t>
      </w:r>
    </w:p>
    <w:p w14:paraId="11F3404A">
      <w:pPr>
        <w:spacing w:before="177" w:line="223" w:lineRule="auto"/>
        <w:ind w:right="36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蓝政复决字〔2024〕第28号</w:t>
      </w:r>
    </w:p>
    <w:p w14:paraId="31F33C9A">
      <w:pPr>
        <w:spacing w:line="336" w:lineRule="auto"/>
        <w:rPr>
          <w:rFonts w:ascii="Arial"/>
          <w:sz w:val="21"/>
        </w:rPr>
      </w:pPr>
    </w:p>
    <w:p w14:paraId="3B9A3E49">
      <w:pPr>
        <w:spacing w:line="337" w:lineRule="auto"/>
        <w:rPr>
          <w:rFonts w:ascii="Arial"/>
          <w:sz w:val="21"/>
        </w:rPr>
      </w:pPr>
    </w:p>
    <w:p w14:paraId="437A5F76">
      <w:pPr>
        <w:pStyle w:val="2"/>
        <w:spacing w:before="107" w:line="321" w:lineRule="auto"/>
        <w:ind w:left="39" w:firstLine="624"/>
      </w:pPr>
      <w:r>
        <w:rPr>
          <w:rFonts w:ascii="黑体" w:hAnsi="黑体" w:eastAsia="黑体" w:cs="黑体"/>
          <w:b/>
          <w:bCs/>
          <w:spacing w:val="-26"/>
        </w:rPr>
        <w:t>申请人</w:t>
      </w:r>
      <w:r>
        <w:rPr>
          <w:b/>
          <w:bCs/>
          <w:spacing w:val="-26"/>
        </w:rPr>
        <w:t>：</w:t>
      </w:r>
      <w:r>
        <w:rPr>
          <w:spacing w:val="-26"/>
        </w:rPr>
        <w:t>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6"/>
        </w:rPr>
        <w:t>，男，身份证号码：61242220021119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26"/>
        </w:rPr>
        <w:t>,2002</w:t>
      </w:r>
      <w:r>
        <w:t xml:space="preserve"> </w:t>
      </w:r>
      <w:r>
        <w:rPr>
          <w:spacing w:val="-25"/>
        </w:rPr>
        <w:t>年11月19日出生，地址：陕西省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5"/>
        </w:rPr>
        <w:t>市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5"/>
        </w:rPr>
        <w:t>区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5"/>
        </w:rPr>
        <w:t>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5"/>
        </w:rPr>
        <w:t>招待所。</w:t>
      </w:r>
    </w:p>
    <w:p w14:paraId="6A27BC85">
      <w:pPr>
        <w:pStyle w:val="2"/>
        <w:spacing w:before="71" w:line="317" w:lineRule="auto"/>
        <w:ind w:left="664" w:right="3170"/>
      </w:pPr>
      <w:r>
        <w:rPr>
          <w:rFonts w:ascii="黑体" w:hAnsi="黑体" w:eastAsia="黑体" w:cs="黑体"/>
          <w:b/>
          <w:bCs/>
          <w:spacing w:val="-18"/>
        </w:rPr>
        <w:t>被申请人：</w:t>
      </w:r>
      <w:r>
        <w:rPr>
          <w:rFonts w:ascii="黑体" w:hAnsi="黑体" w:eastAsia="黑体" w:cs="黑体"/>
          <w:spacing w:val="-18"/>
        </w:rPr>
        <w:t>蓝山县市场监督管理局</w:t>
      </w:r>
      <w:r>
        <w:rPr>
          <w:color w:val="324D6B"/>
          <w:spacing w:val="-18"/>
        </w:rPr>
        <w:t>。</w:t>
      </w:r>
      <w:r>
        <w:rPr>
          <w:color w:val="324D6B"/>
          <w:spacing w:val="10"/>
        </w:rPr>
        <w:t xml:space="preserve"> </w:t>
      </w:r>
      <w:r>
        <w:rPr>
          <w:rFonts w:ascii="黑体" w:hAnsi="黑体" w:eastAsia="黑体" w:cs="黑体"/>
          <w:b/>
          <w:bCs/>
          <w:spacing w:val="-18"/>
        </w:rPr>
        <w:t>法定代表人：</w:t>
      </w:r>
      <w:r>
        <w:rPr>
          <w:spacing w:val="-18"/>
        </w:rPr>
        <w:t>黄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8"/>
        </w:rPr>
        <w:t>，职务：局长。</w:t>
      </w:r>
    </w:p>
    <w:p w14:paraId="4D70581A">
      <w:pPr>
        <w:pStyle w:val="2"/>
        <w:spacing w:before="75" w:line="328" w:lineRule="auto"/>
        <w:ind w:left="39" w:right="111" w:firstLine="619"/>
        <w:jc w:val="both"/>
      </w:pPr>
      <w:r>
        <w:rPr>
          <w:spacing w:val="-2"/>
        </w:rPr>
        <w:t>申请人对被申请人未在法定期限内对申请人于2024年8月</w:t>
      </w:r>
      <w:r>
        <w:rPr>
          <w:spacing w:val="13"/>
        </w:rPr>
        <w:t xml:space="preserve"> </w:t>
      </w:r>
      <w:r>
        <w:rPr>
          <w:spacing w:val="-15"/>
        </w:rPr>
        <w:t>6日通过邮寄方式提出的投诉举报作出答复不服，通过邮寄的方</w:t>
      </w:r>
      <w:r>
        <w:rPr>
          <w:spacing w:val="14"/>
        </w:rPr>
        <w:t xml:space="preserve"> </w:t>
      </w:r>
      <w:r>
        <w:rPr>
          <w:spacing w:val="4"/>
        </w:rPr>
        <w:t>式向本机关申请行政复议，本机关于2024年9月6日收到申请</w:t>
      </w:r>
      <w:r>
        <w:rPr>
          <w:spacing w:val="6"/>
        </w:rPr>
        <w:t xml:space="preserve"> 材料，于2024年9月6日依法予以受理</w:t>
      </w:r>
      <w:r>
        <w:rPr>
          <w:spacing w:val="5"/>
        </w:rPr>
        <w:t>，现已审理终结。</w:t>
      </w:r>
    </w:p>
    <w:p w14:paraId="093E75E8">
      <w:pPr>
        <w:pStyle w:val="2"/>
        <w:spacing w:before="44" w:line="332" w:lineRule="auto"/>
        <w:ind w:left="39" w:right="109" w:firstLine="624"/>
      </w:pPr>
      <w:r>
        <w:rPr>
          <w:rFonts w:ascii="黑体" w:hAnsi="黑体" w:eastAsia="黑体" w:cs="黑体"/>
          <w:b/>
          <w:bCs/>
          <w:spacing w:val="-27"/>
        </w:rPr>
        <w:t>申请人请求</w:t>
      </w:r>
      <w:r>
        <w:rPr>
          <w:rFonts w:ascii="宋体" w:hAnsi="宋体" w:eastAsia="宋体" w:cs="宋体"/>
          <w:b/>
          <w:bCs/>
          <w:spacing w:val="-27"/>
        </w:rPr>
        <w:t>：</w:t>
      </w:r>
      <w:r>
        <w:rPr>
          <w:spacing w:val="-27"/>
        </w:rPr>
        <w:t>1、确认被申请人未在法定期限内履行法定职责</w:t>
      </w:r>
      <w:r>
        <w:rPr>
          <w:spacing w:val="15"/>
        </w:rPr>
        <w:t xml:space="preserve"> </w:t>
      </w:r>
      <w:r>
        <w:rPr>
          <w:spacing w:val="-24"/>
        </w:rPr>
        <w:t>的行为违法。2、责令被申请人依法履行申请人投诉的</w:t>
      </w:r>
      <w:r>
        <w:rPr>
          <w:spacing w:val="-25"/>
        </w:rPr>
        <w:t>法定职责。</w:t>
      </w:r>
    </w:p>
    <w:p w14:paraId="2F80606E">
      <w:pPr>
        <w:spacing w:before="15" w:line="222" w:lineRule="auto"/>
        <w:ind w:left="6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9"/>
          <w:sz w:val="33"/>
          <w:szCs w:val="33"/>
        </w:rPr>
        <w:t>申请人称：</w:t>
      </w:r>
    </w:p>
    <w:p w14:paraId="747E94D0">
      <w:pPr>
        <w:pStyle w:val="2"/>
        <w:spacing w:before="233" w:line="323" w:lineRule="auto"/>
        <w:ind w:left="39" w:right="115" w:firstLine="619"/>
        <w:jc w:val="both"/>
      </w:pPr>
      <w:r>
        <w:rPr>
          <w:spacing w:val="3"/>
        </w:rPr>
        <w:t>申请人于2024年8月6日向蓝山县市场监督管理局书面邮</w:t>
      </w:r>
      <w:r>
        <w:rPr>
          <w:spacing w:val="4"/>
        </w:rPr>
        <w:t xml:space="preserve"> </w:t>
      </w:r>
      <w:r>
        <w:rPr>
          <w:spacing w:val="18"/>
        </w:rPr>
        <w:t>寄一份标题为投诉举报书的投诉举报材料，挂号信</w:t>
      </w:r>
      <w:r>
        <w:rPr>
          <w:spacing w:val="17"/>
        </w:rPr>
        <w:t>单号为</w:t>
      </w:r>
      <w:r>
        <w:t xml:space="preserve"> </w:t>
      </w:r>
      <w:r>
        <w:rPr>
          <w:rFonts w:ascii="Times New Roman" w:hAnsi="Times New Roman" w:eastAsia="Times New Roman" w:cs="Times New Roman"/>
          <w:spacing w:val="-7"/>
        </w:rPr>
        <w:t>(XA31106875861),</w:t>
      </w:r>
      <w:r>
        <w:rPr>
          <w:spacing w:val="-7"/>
        </w:rPr>
        <w:t>投诉举报蓝山县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</w:rPr>
        <w:t>商行销售不符合食品</w:t>
      </w:r>
      <w:r>
        <w:rPr>
          <w:spacing w:val="-9"/>
        </w:rPr>
        <w:t>安全标准的天山乌梅，然被申请人至今未给申请人告知投诉是</w:t>
      </w:r>
      <w:r>
        <w:rPr>
          <w:spacing w:val="-16"/>
        </w:rPr>
        <w:t>否受理，申请人不服，逐复议。</w:t>
      </w:r>
    </w:p>
    <w:p w14:paraId="0FF4F06D">
      <w:pPr>
        <w:pStyle w:val="2"/>
        <w:spacing w:before="85" w:line="315" w:lineRule="auto"/>
        <w:ind w:right="19" w:firstLine="659"/>
      </w:pPr>
      <w:r>
        <w:rPr>
          <w:spacing w:val="-16"/>
        </w:rPr>
        <w:t>综上所述：被申请人没有履行投诉程序回复，属于不作为，</w:t>
      </w:r>
      <w:r>
        <w:rPr>
          <w:spacing w:val="9"/>
        </w:rPr>
        <w:t xml:space="preserve"> </w:t>
      </w:r>
      <w:r>
        <w:rPr>
          <w:spacing w:val="-7"/>
        </w:rPr>
        <w:t>玩忽职守，懒政惰政，为维护自身知情权、救济权，</w:t>
      </w:r>
      <w:r>
        <w:rPr>
          <w:spacing w:val="-8"/>
        </w:rPr>
        <w:t>现我依据</w:t>
      </w:r>
    </w:p>
    <w:p w14:paraId="107E1862">
      <w:pPr>
        <w:spacing w:line="315" w:lineRule="auto"/>
        <w:sectPr>
          <w:footerReference r:id="rId5" w:type="default"/>
          <w:pgSz w:w="11900" w:h="16820"/>
          <w:pgMar w:top="1429" w:right="1615" w:bottom="1157" w:left="1430" w:header="0" w:footer="834" w:gutter="0"/>
          <w:cols w:space="720" w:num="1"/>
        </w:sectPr>
      </w:pPr>
    </w:p>
    <w:p w14:paraId="2A607DB1">
      <w:pPr>
        <w:pStyle w:val="2"/>
        <w:spacing w:before="345" w:line="337" w:lineRule="auto"/>
        <w:ind w:right="84" w:firstLine="34"/>
      </w:pPr>
      <w:r>
        <w:rPr>
          <w:spacing w:val="-7"/>
        </w:rPr>
        <w:t>《行政复议法》的规定向贵单位申请复议，恳请贵单位依法处</w:t>
      </w:r>
      <w:r>
        <w:rPr>
          <w:spacing w:val="3"/>
        </w:rPr>
        <w:t xml:space="preserve"> </w:t>
      </w:r>
      <w:r>
        <w:rPr>
          <w:spacing w:val="-14"/>
        </w:rPr>
        <w:t>理，诉求如上，望依法支持我的申请。</w:t>
      </w:r>
    </w:p>
    <w:p w14:paraId="41F3A775">
      <w:pPr>
        <w:pStyle w:val="2"/>
        <w:spacing w:before="26" w:line="220" w:lineRule="auto"/>
        <w:ind w:left="670"/>
      </w:pPr>
      <w:r>
        <w:rPr>
          <w:spacing w:val="-14"/>
        </w:rPr>
        <w:t>综上，请求法制机关支持申请人的所诉所求。</w:t>
      </w:r>
    </w:p>
    <w:p w14:paraId="1A9EC582">
      <w:pPr>
        <w:spacing w:before="206" w:line="222" w:lineRule="auto"/>
        <w:ind w:left="6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被申请人称：</w:t>
      </w:r>
    </w:p>
    <w:p w14:paraId="705AB0FF">
      <w:pPr>
        <w:pStyle w:val="2"/>
        <w:spacing w:before="182" w:line="335" w:lineRule="auto"/>
        <w:ind w:right="104" w:firstLine="670"/>
      </w:pPr>
      <w:r>
        <w:rPr>
          <w:spacing w:val="5"/>
        </w:rPr>
        <w:t>申请人于2024年08月06日通过邮寄举报投诉蓝山县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商行商品名为乌梅，但是配料表标注为李梅的投诉；诉求为</w:t>
      </w:r>
      <w:r>
        <w:rPr>
          <w:spacing w:val="12"/>
        </w:rPr>
        <w:t xml:space="preserve"> </w:t>
      </w:r>
      <w:r>
        <w:rPr>
          <w:spacing w:val="-7"/>
        </w:rPr>
        <w:t>1.请求贵局召回所有不符合食品安全标准的产品，从严立案查</w:t>
      </w:r>
      <w:r>
        <w:rPr>
          <w:spacing w:val="5"/>
        </w:rPr>
        <w:t xml:space="preserve"> </w:t>
      </w:r>
      <w:r>
        <w:rPr>
          <w:spacing w:val="-6"/>
        </w:rPr>
        <w:t>处。2.退赔消费者”。被申请人未在规定时间内回复申</w:t>
      </w:r>
      <w:r>
        <w:rPr>
          <w:spacing w:val="-7"/>
        </w:rPr>
        <w:t>请人，</w:t>
      </w:r>
      <w:r>
        <w:t xml:space="preserve"> </w:t>
      </w:r>
      <w:r>
        <w:rPr>
          <w:spacing w:val="-16"/>
        </w:rPr>
        <w:t>申请人向蓝山县人民政府申请了行政复议。</w:t>
      </w:r>
    </w:p>
    <w:p w14:paraId="105D466D">
      <w:pPr>
        <w:pStyle w:val="2"/>
        <w:spacing w:before="24" w:line="333" w:lineRule="auto"/>
        <w:ind w:right="100" w:firstLine="670"/>
      </w:pPr>
      <w:r>
        <w:rPr>
          <w:spacing w:val="-20"/>
        </w:rPr>
        <w:t>由于被申请人工作事务繁杂，近期处理投诉举报量较大，基</w:t>
      </w:r>
      <w:r>
        <w:rPr>
          <w:spacing w:val="10"/>
        </w:rPr>
        <w:t xml:space="preserve"> </w:t>
      </w:r>
      <w:r>
        <w:rPr>
          <w:spacing w:val="-6"/>
        </w:rPr>
        <w:t>层工作力量较少，导致未及时回复申请人，在此被</w:t>
      </w:r>
      <w:r>
        <w:rPr>
          <w:spacing w:val="-7"/>
        </w:rPr>
        <w:t>申请人表示</w:t>
      </w:r>
      <w:r>
        <w:t xml:space="preserve"> </w:t>
      </w:r>
      <w:r>
        <w:rPr>
          <w:spacing w:val="-15"/>
        </w:rPr>
        <w:t>歉意。</w:t>
      </w:r>
    </w:p>
    <w:p w14:paraId="3260ECFD">
      <w:pPr>
        <w:pStyle w:val="2"/>
        <w:spacing w:before="53" w:line="326" w:lineRule="auto"/>
        <w:ind w:firstLine="670"/>
      </w:pPr>
      <w:r>
        <w:rPr>
          <w:spacing w:val="11"/>
        </w:rPr>
        <w:t>被申请人处理投诉情况：被申请人于2024年8月12日联</w:t>
      </w:r>
      <w:r>
        <w:rPr>
          <w:spacing w:val="12"/>
        </w:rPr>
        <w:t xml:space="preserve"> </w:t>
      </w:r>
      <w:r>
        <w:rPr>
          <w:spacing w:val="-1"/>
        </w:rPr>
        <w:t>系了被投诉人，8月13日对被投诉人(蓝山县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商行商品)</w:t>
      </w:r>
      <w:r>
        <w:t xml:space="preserve"> </w:t>
      </w:r>
      <w:r>
        <w:rPr>
          <w:spacing w:val="-14"/>
        </w:rPr>
        <w:t>进行了现场检查。经查，该产品的标签标识是由生产厂</w:t>
      </w:r>
      <w:r>
        <w:rPr>
          <w:spacing w:val="-15"/>
        </w:rPr>
        <w:t>家制作，</w:t>
      </w:r>
      <w:r>
        <w:t xml:space="preserve"> </w:t>
      </w:r>
      <w:r>
        <w:rPr>
          <w:spacing w:val="-6"/>
        </w:rPr>
        <w:t>被投诉方无主观故意，不构成欺诈行为。另查明该店铺</w:t>
      </w:r>
      <w:r>
        <w:rPr>
          <w:spacing w:val="-7"/>
        </w:rPr>
        <w:t>于2024</w:t>
      </w:r>
      <w:r>
        <w:t xml:space="preserve"> </w:t>
      </w:r>
      <w:r>
        <w:rPr>
          <w:spacing w:val="17"/>
        </w:rPr>
        <w:t>年5月8日上架该产品，累计销量5单，近30</w:t>
      </w:r>
      <w:r>
        <w:rPr>
          <w:spacing w:val="16"/>
        </w:rPr>
        <w:t>天销量3单，并</w:t>
      </w:r>
      <w:r>
        <w:t xml:space="preserve"> </w:t>
      </w:r>
      <w:r>
        <w:rPr>
          <w:spacing w:val="9"/>
        </w:rPr>
        <w:t>于8月13日下架了该商品。</w:t>
      </w:r>
    </w:p>
    <w:p w14:paraId="50E8D94C">
      <w:pPr>
        <w:pStyle w:val="2"/>
        <w:spacing w:before="108" w:line="220" w:lineRule="auto"/>
        <w:ind w:left="670"/>
      </w:pPr>
      <w:r>
        <w:rPr>
          <w:spacing w:val="-20"/>
        </w:rPr>
        <w:t>拟对申请人的回复：</w:t>
      </w:r>
    </w:p>
    <w:p w14:paraId="2EA867C5">
      <w:pPr>
        <w:pStyle w:val="2"/>
        <w:spacing w:before="197" w:line="324" w:lineRule="auto"/>
        <w:ind w:right="93" w:firstLine="670"/>
      </w:pPr>
      <w:r>
        <w:rPr>
          <w:rFonts w:ascii="宋体" w:hAnsi="宋体" w:eastAsia="宋体" w:cs="宋体"/>
          <w:spacing w:val="-13"/>
        </w:rPr>
        <w:t>1、</w:t>
      </w:r>
      <w:r>
        <w:rPr>
          <w:spacing w:val="-13"/>
        </w:rPr>
        <w:t>对于诉求“1.请求贵局召回所有不符合食品安全标准的</w:t>
      </w:r>
      <w:r>
        <w:rPr>
          <w:spacing w:val="16"/>
        </w:rPr>
        <w:t xml:space="preserve"> </w:t>
      </w:r>
      <w:r>
        <w:rPr>
          <w:spacing w:val="-12"/>
        </w:rPr>
        <w:t>产品，从严立案查处。”的回复</w:t>
      </w:r>
    </w:p>
    <w:p w14:paraId="38733035">
      <w:pPr>
        <w:pStyle w:val="2"/>
        <w:spacing w:before="22" w:line="221" w:lineRule="auto"/>
        <w:ind w:left="670"/>
      </w:pPr>
      <w:r>
        <w:rPr>
          <w:spacing w:val="-7"/>
        </w:rPr>
        <w:t>回复：根据《食品召回管理办法》第十三条“根据食品安</w:t>
      </w:r>
    </w:p>
    <w:p w14:paraId="2E71DB59">
      <w:pPr>
        <w:spacing w:line="221" w:lineRule="auto"/>
        <w:sectPr>
          <w:footerReference r:id="rId6" w:type="default"/>
          <w:pgSz w:w="12070" w:h="16940"/>
          <w:pgMar w:top="1439" w:right="1564" w:bottom="1431" w:left="1659" w:header="0" w:footer="1104" w:gutter="0"/>
          <w:cols w:space="720" w:num="1"/>
        </w:sectPr>
      </w:pPr>
    </w:p>
    <w:p w14:paraId="70C9ECD8">
      <w:pPr>
        <w:spacing w:line="318" w:lineRule="auto"/>
        <w:rPr>
          <w:rFonts w:ascii="Arial"/>
          <w:sz w:val="21"/>
        </w:rPr>
      </w:pPr>
    </w:p>
    <w:p w14:paraId="7AE8D476">
      <w:pPr>
        <w:pStyle w:val="2"/>
        <w:spacing w:before="104" w:line="342" w:lineRule="auto"/>
        <w:ind w:right="19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全风险的严重和紧急程度，食品召回分为三级：(三)三级召回：</w:t>
      </w:r>
      <w:r>
        <w:rPr>
          <w:spacing w:val="3"/>
          <w:sz w:val="32"/>
          <w:szCs w:val="32"/>
        </w:rPr>
        <w:t xml:space="preserve"> 标签、标识存在虚假标注的食品，食品生产者应当在知悉食品</w:t>
      </w:r>
      <w:r>
        <w:rPr>
          <w:spacing w:val="1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安全风险后72小时内启动召回，并向县级以上地方市场监督管</w:t>
      </w:r>
      <w:r>
        <w:rPr>
          <w:spacing w:val="1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理部门报告召回计划。标签、标识存在瑕疵，食用后不会造成</w:t>
      </w:r>
      <w:r>
        <w:rPr>
          <w:spacing w:val="1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健康损害的食品，食品生产者应当改正，可以自愿召回。”被</w:t>
      </w:r>
      <w:r>
        <w:rPr>
          <w:spacing w:val="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投诉方并非食品生产者，且销售的商品属于“标签、标识存在</w:t>
      </w:r>
      <w:r>
        <w:rPr>
          <w:spacing w:val="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瑕疵，食用后不会造成健康损害的食品，”的食品，故被申请</w:t>
      </w:r>
      <w:r>
        <w:rPr>
          <w:spacing w:val="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人责令被投诉人下架商品，目前被投诉方已下架产品。</w:t>
      </w:r>
    </w:p>
    <w:p w14:paraId="29B95AE6">
      <w:pPr>
        <w:pStyle w:val="2"/>
        <w:spacing w:before="79" w:line="340" w:lineRule="auto"/>
        <w:ind w:firstLine="679"/>
        <w:rPr>
          <w:sz w:val="32"/>
          <w:szCs w:val="32"/>
        </w:rPr>
      </w:pPr>
      <w:r>
        <w:rPr>
          <w:spacing w:val="-6"/>
          <w:sz w:val="32"/>
          <w:szCs w:val="32"/>
        </w:rPr>
        <w:t>鉴于被投诉方不是食品生产方，销售量低，违</w:t>
      </w:r>
      <w:r>
        <w:rPr>
          <w:spacing w:val="-7"/>
          <w:sz w:val="32"/>
          <w:szCs w:val="32"/>
        </w:rPr>
        <w:t>法事实轻微，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且及时改正，根据《行政处罚法》第三十三条“违法行为轻微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 xml:space="preserve">并及时改正，没有造成危害后果的，不予行政处罚”被申请人  </w:t>
      </w:r>
      <w:r>
        <w:rPr>
          <w:spacing w:val="-12"/>
          <w:sz w:val="32"/>
          <w:szCs w:val="32"/>
        </w:rPr>
        <w:t>不予立案。</w:t>
      </w:r>
    </w:p>
    <w:p w14:paraId="703F0C8C">
      <w:pPr>
        <w:pStyle w:val="2"/>
        <w:spacing w:before="75" w:line="222" w:lineRule="auto"/>
        <w:ind w:left="679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2、</w:t>
      </w:r>
      <w:r>
        <w:rPr>
          <w:spacing w:val="-3"/>
          <w:sz w:val="32"/>
          <w:szCs w:val="32"/>
        </w:rPr>
        <w:t>对于诉求“2.退赔消费者”的回复</w:t>
      </w:r>
    </w:p>
    <w:p w14:paraId="2B71B47D">
      <w:pPr>
        <w:pStyle w:val="2"/>
        <w:spacing w:before="221" w:line="334" w:lineRule="auto"/>
        <w:ind w:right="116" w:firstLine="679"/>
        <w:rPr>
          <w:sz w:val="32"/>
          <w:szCs w:val="32"/>
        </w:rPr>
      </w:pPr>
      <w:r>
        <w:rPr>
          <w:spacing w:val="1"/>
          <w:sz w:val="32"/>
          <w:szCs w:val="32"/>
        </w:rPr>
        <w:t>回复：被申请人责令被投诉人同意与申请人退货退款，但</w:t>
      </w:r>
      <w:r>
        <w:rPr>
          <w:spacing w:val="1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被投诉人明确表示拒绝多倍赔偿“如退一赔三、退一赔十”,根</w:t>
      </w:r>
      <w:r>
        <w:rPr>
          <w:spacing w:val="1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据《市场监督管理投诉举报处理暂行办法》第二十一条“有下</w:t>
      </w:r>
      <w:r>
        <w:rPr>
          <w:spacing w:val="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列情形之一的，终止调解：(三)投诉人或者被投诉</w:t>
      </w:r>
      <w:r>
        <w:rPr>
          <w:spacing w:val="2"/>
          <w:sz w:val="32"/>
          <w:szCs w:val="32"/>
        </w:rPr>
        <w:t>人无正当理</w:t>
      </w:r>
    </w:p>
    <w:p w14:paraId="7DDC5A17">
      <w:pPr>
        <w:pStyle w:val="2"/>
        <w:spacing w:before="46" w:line="220" w:lineRule="auto"/>
        <w:rPr>
          <w:sz w:val="32"/>
          <w:szCs w:val="32"/>
        </w:rPr>
      </w:pPr>
      <w:r>
        <w:rPr>
          <w:spacing w:val="2"/>
          <w:sz w:val="32"/>
          <w:szCs w:val="32"/>
        </w:rPr>
        <w:t>由不参加调解，或者被投诉人明确拒绝调解的；”被申请人终</w:t>
      </w:r>
    </w:p>
    <w:p w14:paraId="3A23D396">
      <w:pPr>
        <w:pStyle w:val="2"/>
        <w:spacing w:before="212" w:line="222" w:lineRule="auto"/>
        <w:rPr>
          <w:sz w:val="32"/>
          <w:szCs w:val="32"/>
        </w:rPr>
      </w:pPr>
      <w:r>
        <w:rPr>
          <w:spacing w:val="-17"/>
          <w:sz w:val="32"/>
          <w:szCs w:val="32"/>
        </w:rPr>
        <w:t>止调解。</w:t>
      </w:r>
    </w:p>
    <w:p w14:paraId="66C391A4">
      <w:pPr>
        <w:pStyle w:val="2"/>
        <w:spacing w:before="231" w:line="219" w:lineRule="auto"/>
        <w:ind w:left="639"/>
        <w:rPr>
          <w:sz w:val="32"/>
          <w:szCs w:val="32"/>
        </w:rPr>
      </w:pPr>
      <w:r>
        <w:rPr>
          <w:spacing w:val="15"/>
          <w:sz w:val="32"/>
          <w:szCs w:val="32"/>
        </w:rPr>
        <w:t>经审理查明：申请人于2024年8月1日在拼多多</w:t>
      </w:r>
      <w:r>
        <w:rPr>
          <w:spacing w:val="14"/>
          <w:sz w:val="32"/>
          <w:szCs w:val="32"/>
        </w:rPr>
        <w:t>购物平台</w:t>
      </w:r>
    </w:p>
    <w:p w14:paraId="6C6C8E9F">
      <w:pPr>
        <w:pStyle w:val="2"/>
        <w:spacing w:before="230" w:line="219" w:lineRule="auto"/>
        <w:rPr>
          <w:sz w:val="32"/>
          <w:szCs w:val="32"/>
        </w:rPr>
      </w:pPr>
      <w:r>
        <w:rPr>
          <w:spacing w:val="3"/>
          <w:sz w:val="32"/>
          <w:szCs w:val="32"/>
        </w:rPr>
        <w:t>店铺“鼎</w:t>
      </w:r>
      <w:r>
        <w:rPr>
          <w:rFonts w:hint="eastAsia"/>
          <w:spacing w:val="-10"/>
          <w:lang w:val="en-US" w:eastAsia="zh-CN"/>
        </w:rPr>
        <w:t>XX</w:t>
      </w:r>
      <w:bookmarkStart w:id="0" w:name="_GoBack"/>
      <w:bookmarkEnd w:id="0"/>
      <w:r>
        <w:rPr>
          <w:spacing w:val="3"/>
          <w:sz w:val="32"/>
          <w:szCs w:val="32"/>
        </w:rPr>
        <w:t>”支付19.8元购买了“正宗新疆天山乌梅干”一</w:t>
      </w:r>
    </w:p>
    <w:p w14:paraId="64B17467">
      <w:pPr>
        <w:pStyle w:val="2"/>
        <w:spacing w:before="230" w:line="219" w:lineRule="auto"/>
        <w:rPr>
          <w:sz w:val="32"/>
          <w:szCs w:val="32"/>
        </w:rPr>
      </w:pPr>
      <w:r>
        <w:rPr>
          <w:spacing w:val="3"/>
          <w:sz w:val="32"/>
          <w:szCs w:val="32"/>
        </w:rPr>
        <w:t>份，收到商品后申请人认为该商品存在虚假宣传等问题。遂于</w:t>
      </w:r>
    </w:p>
    <w:p w14:paraId="2035C637">
      <w:pPr>
        <w:spacing w:line="219" w:lineRule="auto"/>
        <w:rPr>
          <w:sz w:val="32"/>
          <w:szCs w:val="32"/>
        </w:rPr>
        <w:sectPr>
          <w:footerReference r:id="rId7" w:type="default"/>
          <w:pgSz w:w="11900" w:h="16820"/>
          <w:pgMar w:top="1429" w:right="1620" w:bottom="1204" w:left="1440" w:header="0" w:footer="886" w:gutter="0"/>
          <w:cols w:space="720" w:num="1"/>
        </w:sectPr>
      </w:pPr>
    </w:p>
    <w:p w14:paraId="76F952EE">
      <w:pPr>
        <w:pStyle w:val="2"/>
        <w:spacing w:before="306" w:line="336" w:lineRule="auto"/>
        <w:jc w:val="both"/>
      </w:pPr>
      <w:r>
        <w:rPr>
          <w:spacing w:val="-2"/>
        </w:rPr>
        <w:t>2024年8月6日通过邮寄(挂号信单号为：XA31106875861)的方</w:t>
      </w:r>
      <w:r>
        <w:rPr>
          <w:spacing w:val="8"/>
        </w:rPr>
        <w:t xml:space="preserve"> </w:t>
      </w:r>
      <w:r>
        <w:rPr>
          <w:spacing w:val="-15"/>
        </w:rPr>
        <w:t>式向被申请人提出投诉举报事项，要求被申请人依法进行处理。</w:t>
      </w:r>
      <w:r>
        <w:rPr>
          <w:spacing w:val="3"/>
        </w:rPr>
        <w:t xml:space="preserve"> </w:t>
      </w:r>
      <w:r>
        <w:rPr>
          <w:spacing w:val="4"/>
        </w:rPr>
        <w:t>被申请人于2024年8月9日签收举报投诉挂号信，但未在法定</w:t>
      </w:r>
      <w:r>
        <w:rPr>
          <w:spacing w:val="16"/>
        </w:rPr>
        <w:t xml:space="preserve"> </w:t>
      </w:r>
      <w:r>
        <w:rPr>
          <w:spacing w:val="-7"/>
        </w:rPr>
        <w:t>期限内告知申请人是否受理申请人的举报投诉，也未在法定期</w:t>
      </w:r>
      <w:r>
        <w:rPr>
          <w:spacing w:val="4"/>
        </w:rPr>
        <w:t xml:space="preserve"> </w:t>
      </w:r>
      <w:r>
        <w:rPr>
          <w:spacing w:val="-21"/>
        </w:rPr>
        <w:t>限内决定是否立案。</w:t>
      </w:r>
    </w:p>
    <w:p w14:paraId="36974D31">
      <w:pPr>
        <w:pStyle w:val="2"/>
        <w:spacing w:before="28" w:line="220" w:lineRule="auto"/>
        <w:ind w:left="659"/>
      </w:pPr>
      <w:r>
        <w:rPr>
          <w:spacing w:val="-13"/>
        </w:rPr>
        <w:t>被申请人仅提交答复书，未提交证据资料。</w:t>
      </w:r>
    </w:p>
    <w:p w14:paraId="7019BB41">
      <w:pPr>
        <w:pStyle w:val="2"/>
        <w:spacing w:before="179" w:line="338" w:lineRule="auto"/>
        <w:ind w:right="77" w:firstLine="659"/>
      </w:pPr>
      <w:r>
        <w:rPr>
          <w:spacing w:val="6"/>
        </w:rPr>
        <w:t>本机关认为：被申请人于2024年8月9日签收申请人邮寄</w:t>
      </w:r>
      <w:r>
        <w:rPr>
          <w:spacing w:val="4"/>
        </w:rPr>
        <w:t xml:space="preserve"> </w:t>
      </w:r>
      <w:r>
        <w:rPr>
          <w:spacing w:val="-7"/>
        </w:rPr>
        <w:t>的举报投诉挂号信，但未在法定期间内告知申</w:t>
      </w:r>
      <w:r>
        <w:rPr>
          <w:spacing w:val="-8"/>
        </w:rPr>
        <w:t>请人是否受理申</w:t>
      </w:r>
      <w:r>
        <w:t xml:space="preserve"> </w:t>
      </w:r>
      <w:r>
        <w:rPr>
          <w:spacing w:val="-8"/>
        </w:rPr>
        <w:t>请人的举报投诉，也未在法定期限内决定是否立案，其行为违</w:t>
      </w:r>
      <w:r>
        <w:rPr>
          <w:spacing w:val="18"/>
        </w:rPr>
        <w:t xml:space="preserve"> </w:t>
      </w:r>
      <w:r>
        <w:rPr>
          <w:spacing w:val="-6"/>
        </w:rPr>
        <w:t>反了《市场监督管理投诉举报处理暂行办法</w:t>
      </w:r>
      <w:r>
        <w:rPr>
          <w:spacing w:val="-7"/>
        </w:rPr>
        <w:t>》第十四条、《市</w:t>
      </w:r>
      <w:r>
        <w:t xml:space="preserve"> </w:t>
      </w:r>
      <w:r>
        <w:rPr>
          <w:spacing w:val="-6"/>
        </w:rPr>
        <w:t>场监督管理行政处罚程序规定》第十八条之规</w:t>
      </w:r>
      <w:r>
        <w:rPr>
          <w:spacing w:val="-7"/>
        </w:rPr>
        <w:t>定，属于未履行</w:t>
      </w:r>
      <w:r>
        <w:t xml:space="preserve"> </w:t>
      </w:r>
      <w:r>
        <w:rPr>
          <w:spacing w:val="-9"/>
        </w:rPr>
        <w:t>法定职责。根据《中华人民共和国行政复议法》第六十六条之</w:t>
      </w:r>
      <w:r>
        <w:rPr>
          <w:spacing w:val="15"/>
        </w:rPr>
        <w:t xml:space="preserve"> </w:t>
      </w:r>
      <w:r>
        <w:rPr>
          <w:spacing w:val="-21"/>
        </w:rPr>
        <w:t>规定：</w:t>
      </w:r>
    </w:p>
    <w:p w14:paraId="09D764DA">
      <w:pPr>
        <w:pStyle w:val="2"/>
        <w:spacing w:before="14" w:line="321" w:lineRule="auto"/>
        <w:ind w:right="101" w:firstLine="659"/>
      </w:pPr>
      <w:r>
        <w:rPr>
          <w:spacing w:val="-8"/>
        </w:rPr>
        <w:t>责令蓝山县市场监督管理局在本行政复议决定书送达之日</w:t>
      </w:r>
      <w:r>
        <w:rPr>
          <w:spacing w:val="12"/>
        </w:rPr>
        <w:t xml:space="preserve"> </w:t>
      </w:r>
      <w:r>
        <w:rPr>
          <w:spacing w:val="-5"/>
        </w:rPr>
        <w:t>起30日对申请人的投诉举报进行处理。</w:t>
      </w:r>
    </w:p>
    <w:p w14:paraId="30A13CDD">
      <w:pPr>
        <w:pStyle w:val="2"/>
        <w:spacing w:before="45" w:line="338" w:lineRule="auto"/>
        <w:ind w:right="82" w:firstLine="659"/>
      </w:pPr>
      <w:r>
        <w:rPr>
          <w:spacing w:val="-7"/>
        </w:rPr>
        <w:t>如对本复议决定不服，可在本行政复议决定书送达之日起</w:t>
      </w:r>
      <w:r>
        <w:rPr>
          <w:spacing w:val="6"/>
        </w:rPr>
        <w:t xml:space="preserve"> </w:t>
      </w:r>
      <w:r>
        <w:rPr>
          <w:spacing w:val="-10"/>
        </w:rPr>
        <w:t>15日内，向道县人民法院提起行政诉讼。</w:t>
      </w:r>
    </w:p>
    <w:p w14:paraId="3F2AAC4D">
      <w:pPr>
        <w:spacing w:line="271" w:lineRule="auto"/>
        <w:rPr>
          <w:rFonts w:ascii="Arial"/>
          <w:sz w:val="21"/>
        </w:rPr>
      </w:pPr>
    </w:p>
    <w:p w14:paraId="2999F7D1">
      <w:pPr>
        <w:spacing w:line="271" w:lineRule="auto"/>
        <w:rPr>
          <w:rFonts w:ascii="Arial"/>
          <w:sz w:val="21"/>
        </w:rPr>
      </w:pPr>
    </w:p>
    <w:p w14:paraId="133E7642">
      <w:pPr>
        <w:spacing w:line="272" w:lineRule="auto"/>
        <w:rPr>
          <w:rFonts w:ascii="Arial"/>
          <w:sz w:val="21"/>
        </w:rPr>
      </w:pPr>
    </w:p>
    <w:p w14:paraId="78A66CE1">
      <w:pPr>
        <w:spacing w:line="272" w:lineRule="auto"/>
        <w:rPr>
          <w:rFonts w:ascii="Arial"/>
          <w:sz w:val="21"/>
        </w:rPr>
      </w:pPr>
    </w:p>
    <w:p w14:paraId="6D4938AE">
      <w:pPr>
        <w:spacing w:line="272" w:lineRule="auto"/>
        <w:rPr>
          <w:rFonts w:ascii="Arial"/>
          <w:sz w:val="21"/>
        </w:rPr>
      </w:pPr>
    </w:p>
    <w:p w14:paraId="41D06095">
      <w:pPr>
        <w:spacing w:line="272" w:lineRule="auto"/>
        <w:rPr>
          <w:rFonts w:ascii="Arial"/>
          <w:sz w:val="21"/>
        </w:rPr>
      </w:pPr>
    </w:p>
    <w:p w14:paraId="41B0DEAA">
      <w:pPr>
        <w:pStyle w:val="2"/>
        <w:spacing w:before="108" w:line="303" w:lineRule="auto"/>
        <w:ind w:left="4680" w:right="1710" w:firstLine="2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-948690</wp:posOffset>
            </wp:positionV>
            <wp:extent cx="1682750" cy="1657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2756" cy="165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蓝山县人民政府</w:t>
      </w:r>
      <w:r>
        <w:rPr>
          <w:spacing w:val="2"/>
        </w:rPr>
        <w:t xml:space="preserve">  </w:t>
      </w:r>
      <w:r>
        <w:rPr>
          <w:spacing w:val="28"/>
        </w:rPr>
        <w:t>2024年9月26日</w:t>
      </w:r>
    </w:p>
    <w:p w14:paraId="57D49EB3">
      <w:pPr>
        <w:spacing w:line="303" w:lineRule="auto"/>
        <w:sectPr>
          <w:footerReference r:id="rId8" w:type="default"/>
          <w:pgSz w:w="11900" w:h="16820"/>
          <w:pgMar w:top="1429" w:right="1505" w:bottom="1321" w:left="1569" w:header="0" w:footer="994" w:gutter="0"/>
          <w:cols w:space="720" w:num="1"/>
        </w:sectPr>
      </w:pPr>
    </w:p>
    <w:p w14:paraId="02F9BBD8">
      <w:pPr>
        <w:spacing w:line="355" w:lineRule="auto"/>
        <w:rPr>
          <w:rFonts w:ascii="Arial"/>
          <w:sz w:val="21"/>
        </w:rPr>
      </w:pPr>
    </w:p>
    <w:p w14:paraId="33E6EA9B">
      <w:pPr>
        <w:pStyle w:val="2"/>
        <w:spacing w:before="104" w:line="222" w:lineRule="auto"/>
        <w:ind w:left="39"/>
        <w:rPr>
          <w:sz w:val="32"/>
          <w:szCs w:val="32"/>
        </w:rPr>
      </w:pPr>
      <w:r>
        <w:rPr>
          <w:spacing w:val="-6"/>
          <w:sz w:val="32"/>
          <w:szCs w:val="32"/>
        </w:rPr>
        <w:t>附法律依据</w:t>
      </w:r>
    </w:p>
    <w:p w14:paraId="39FE9172">
      <w:pPr>
        <w:spacing w:line="336" w:lineRule="auto"/>
        <w:rPr>
          <w:rFonts w:ascii="Arial"/>
          <w:sz w:val="21"/>
        </w:rPr>
      </w:pPr>
    </w:p>
    <w:p w14:paraId="359C8CC6">
      <w:pPr>
        <w:spacing w:line="337" w:lineRule="auto"/>
        <w:rPr>
          <w:rFonts w:ascii="Arial"/>
          <w:sz w:val="21"/>
        </w:rPr>
      </w:pPr>
    </w:p>
    <w:p w14:paraId="124EEFA2">
      <w:pPr>
        <w:pStyle w:val="2"/>
        <w:spacing w:before="104" w:line="221" w:lineRule="auto"/>
        <w:ind w:left="2100"/>
        <w:rPr>
          <w:sz w:val="32"/>
          <w:szCs w:val="32"/>
        </w:rPr>
      </w:pPr>
      <w:r>
        <w:rPr>
          <w:sz w:val="32"/>
          <w:szCs w:val="32"/>
        </w:rPr>
        <w:t>《中华人民共和国行政复议法》</w:t>
      </w:r>
    </w:p>
    <w:p w14:paraId="58AC7495">
      <w:pPr>
        <w:spacing w:line="242" w:lineRule="auto"/>
        <w:rPr>
          <w:rFonts w:ascii="Arial"/>
          <w:sz w:val="21"/>
        </w:rPr>
      </w:pPr>
    </w:p>
    <w:p w14:paraId="4D2BF788">
      <w:pPr>
        <w:spacing w:line="243" w:lineRule="auto"/>
        <w:rPr>
          <w:rFonts w:ascii="Arial"/>
          <w:sz w:val="21"/>
        </w:rPr>
      </w:pPr>
    </w:p>
    <w:p w14:paraId="1AE9D0E5">
      <w:pPr>
        <w:spacing w:line="243" w:lineRule="auto"/>
        <w:rPr>
          <w:rFonts w:ascii="Arial"/>
          <w:sz w:val="21"/>
        </w:rPr>
      </w:pPr>
    </w:p>
    <w:p w14:paraId="194D1AE5">
      <w:pPr>
        <w:pStyle w:val="2"/>
        <w:spacing w:before="105" w:line="323" w:lineRule="auto"/>
        <w:ind w:firstLine="639"/>
        <w:rPr>
          <w:sz w:val="32"/>
          <w:szCs w:val="32"/>
        </w:rPr>
      </w:pPr>
      <w:r>
        <w:rPr>
          <w:color w:val="1E0F0F"/>
          <w:spacing w:val="15"/>
          <w:sz w:val="32"/>
          <w:szCs w:val="32"/>
        </w:rPr>
        <w:t>第六十六条被申请人不履行法定职责的，行政复议机关</w:t>
      </w:r>
      <w:r>
        <w:rPr>
          <w:color w:val="1E0F0F"/>
          <w:spacing w:val="13"/>
          <w:sz w:val="32"/>
          <w:szCs w:val="32"/>
        </w:rPr>
        <w:t xml:space="preserve"> </w:t>
      </w:r>
      <w:r>
        <w:rPr>
          <w:color w:val="1E0F0F"/>
          <w:sz w:val="32"/>
          <w:szCs w:val="32"/>
        </w:rPr>
        <w:t>决定被申请人在</w:t>
      </w:r>
      <w:r>
        <w:rPr>
          <w:color w:val="5F2F23"/>
          <w:sz w:val="32"/>
          <w:szCs w:val="32"/>
        </w:rPr>
        <w:t>一</w:t>
      </w:r>
      <w:r>
        <w:rPr>
          <w:color w:val="1E0F0F"/>
          <w:sz w:val="32"/>
          <w:szCs w:val="32"/>
        </w:rPr>
        <w:t>定期限内履行</w:t>
      </w:r>
      <w:r>
        <w:rPr>
          <w:color w:val="466686"/>
          <w:sz w:val="32"/>
          <w:szCs w:val="32"/>
        </w:rPr>
        <w:t>。</w:t>
      </w:r>
    </w:p>
    <w:sectPr>
      <w:footerReference r:id="rId9" w:type="default"/>
      <w:pgSz w:w="11900" w:h="16820"/>
      <w:pgMar w:top="1429" w:right="1675" w:bottom="1181" w:left="1529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CB78">
    <w:pPr>
      <w:pStyle w:val="2"/>
      <w:spacing w:line="175" w:lineRule="auto"/>
      <w:jc w:val="right"/>
    </w:pPr>
    <w:r>
      <w:rPr>
        <w:spacing w:val="-16"/>
      </w:rPr>
      <w:t>—1</w:t>
    </w:r>
    <w:r>
      <w:rPr>
        <w:spacing w:val="-117"/>
      </w:rPr>
      <w:t xml:space="preserve"> </w:t>
    </w:r>
    <w:r>
      <w:rPr>
        <w:color w:val="2FE4F1"/>
        <w:spacing w:val="-11"/>
        <w:w w:val="6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833C9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2"/>
        <w:w w:val="98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9B54">
    <w:pPr>
      <w:spacing w:line="177" w:lineRule="auto"/>
      <w:ind w:left="80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D2FE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7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BDA2">
    <w:pPr>
      <w:spacing w:before="1" w:line="175" w:lineRule="auto"/>
      <w:ind w:right="17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41427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1877</Words>
  <Characters>1986</Characters>
  <TotalTime>1</TotalTime>
  <ScaleCrop>false</ScaleCrop>
  <LinksUpToDate>false</LinksUpToDate>
  <CharactersWithSpaces>2040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2024-11-19T11:30:00Z</dcterms:created>
  <dc:creator>Kingsoft-PDF</dc:creator>
  <cp:lastModifiedBy>WPS_1687185732</cp:lastModifiedBy>
  <dcterms:modified xsi:type="dcterms:W3CDTF">2024-11-19T03:32:40Z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2024-11-19T11:30:46Z</vt:filetime>
  </property>
  <property fmtid="{D5CDD505-2E9C-101B-9397-08002B2CF9AE}" pid="4" name="UsrData">
    <vt:lpwstr>673c0662b34175001fd6cc95wl</vt:lpwstr>
  </property>
  <property fmtid="{D5CDD505-2E9C-101B-9397-08002B2CF9AE}" pid="5" name="KSOProductBuildVer">
    <vt:lpwstr>2052-12.1.0.18345</vt:lpwstr>
  </property>
  <property fmtid="{D5CDD505-2E9C-101B-9397-08002B2CF9AE}" pid="6" name="ICV">
    <vt:lpwstr>0BC3AB2025A44F3DAF8504729065C1DE_12</vt:lpwstr>
  </property>
</Properties>
</file>