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B5CB9D">
      <w:pPr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维护保养方式及服务范围、要求</w:t>
      </w:r>
    </w:p>
    <w:p w14:paraId="43002804">
      <w:pPr>
        <w:rPr>
          <w:rFonts w:hint="eastAsia"/>
        </w:rPr>
      </w:pPr>
    </w:p>
    <w:p w14:paraId="002500B8">
      <w:pPr>
        <w:ind w:firstLine="420" w:firstLineChars="200"/>
        <w:rPr>
          <w:rFonts w:hint="eastAsia"/>
        </w:rPr>
      </w:pPr>
      <w:r>
        <w:rPr>
          <w:rFonts w:hint="eastAsia"/>
        </w:rPr>
        <w:t>1、合同期内，乙方必须按《特种设备安全监察条例》第三十二条规定，每15个自然日一次派遣保养人员，定期对甲方的电梯(扶梯)进行规范性维护保养。维护保养应严格按照GB/T18775《电梯维修规范》执行，并遵循以下详细操作细则和检查清单:</w:t>
      </w:r>
    </w:p>
    <w:p w14:paraId="0C5DC573">
      <w:pPr>
        <w:ind w:firstLine="420" w:firstLineChars="200"/>
        <w:rPr>
          <w:rFonts w:hint="eastAsia"/>
        </w:rPr>
      </w:pPr>
      <w:r>
        <w:rPr>
          <w:rFonts w:hint="eastAsia"/>
        </w:rPr>
        <w:t>(1)机房:</w:t>
      </w:r>
    </w:p>
    <w:p w14:paraId="27DE89D8">
      <w:pPr>
        <w:ind w:firstLine="420" w:firstLineChars="200"/>
        <w:rPr>
          <w:rFonts w:hint="eastAsia"/>
        </w:rPr>
      </w:pPr>
      <w:r>
        <w:rPr>
          <w:rFonts w:hint="eastAsia"/>
        </w:rPr>
        <w:t>①曳引轮绳槽以半年一次检查，五年一次更换曳引轮(具体视运行频率而定)。(更换</w:t>
      </w:r>
      <w:r>
        <w:rPr>
          <w:rFonts w:hint="eastAsia"/>
          <w:lang w:eastAsia="zh-CN"/>
        </w:rPr>
        <w:t>另计</w:t>
      </w:r>
      <w:r>
        <w:rPr>
          <w:rFonts w:hint="eastAsia"/>
        </w:rPr>
        <w:t>费)</w:t>
      </w:r>
    </w:p>
    <w:p w14:paraId="2C8E7C6B">
      <w:pPr>
        <w:ind w:firstLine="420" w:firstLineChars="200"/>
        <w:rPr>
          <w:rFonts w:hint="eastAsia"/>
        </w:rPr>
      </w:pPr>
      <w:r>
        <w:rPr>
          <w:rFonts w:hint="eastAsia"/>
        </w:rPr>
        <w:t>②曳引钢丝绳以半年一次检查，当直径小于原来尺寸2毫米时，每股钢丝磨损三分之一时，需更换。(更换</w:t>
      </w:r>
      <w:r>
        <w:rPr>
          <w:rFonts w:hint="eastAsia"/>
          <w:lang w:eastAsia="zh-CN"/>
        </w:rPr>
        <w:t>另计费</w:t>
      </w:r>
      <w:r>
        <w:rPr>
          <w:rFonts w:hint="eastAsia"/>
        </w:rPr>
        <w:t>)</w:t>
      </w:r>
    </w:p>
    <w:p w14:paraId="720AC20C">
      <w:pPr>
        <w:ind w:firstLine="420" w:firstLineChars="200"/>
        <w:rPr>
          <w:rFonts w:hint="eastAsia"/>
        </w:rPr>
      </w:pPr>
      <w:r>
        <w:rPr>
          <w:rFonts w:hint="eastAsia"/>
        </w:rPr>
        <w:t>③当缓冲距离小于 150 毫米时需切割钢丝绳(标准距离为:150 毫米一400 毫米)。(收钢丝绳</w:t>
      </w:r>
      <w:r>
        <w:rPr>
          <w:rFonts w:hint="eastAsia"/>
          <w:lang w:eastAsia="zh-CN"/>
        </w:rPr>
        <w:t>另计费</w:t>
      </w:r>
      <w:r>
        <w:rPr>
          <w:rFonts w:hint="eastAsia"/>
        </w:rPr>
        <w:t>)</w:t>
      </w:r>
    </w:p>
    <w:p w14:paraId="1B3B2C60">
      <w:pPr>
        <w:ind w:firstLine="420" w:firstLineChars="200"/>
        <w:rPr>
          <w:rFonts w:hint="eastAsia"/>
        </w:rPr>
      </w:pPr>
      <w:r>
        <w:rPr>
          <w:rFonts w:hint="eastAsia"/>
        </w:rPr>
        <w:t>④蜗轮蜗杆主机减速箱以一年更换一次齿轮油，并清洗减速箱体一次。(该项目无此配件)</w:t>
      </w:r>
    </w:p>
    <w:p w14:paraId="15629364">
      <w:pPr>
        <w:rPr>
          <w:rFonts w:hint="eastAsia"/>
        </w:rPr>
      </w:pPr>
      <w:r>
        <w:rPr>
          <w:rFonts w:hint="eastAsia"/>
        </w:rPr>
        <w:t>编码器以两年一次拆洗。(不能清洗)</w:t>
      </w:r>
    </w:p>
    <w:p w14:paraId="19BCC6BA">
      <w:pPr>
        <w:ind w:firstLine="420" w:firstLineChars="200"/>
        <w:rPr>
          <w:rFonts w:hint="eastAsia"/>
        </w:rPr>
      </w:pPr>
      <w:r>
        <w:rPr>
          <w:rFonts w:hint="eastAsia"/>
        </w:rPr>
        <w:t>⑥控制屏等电气部分以一年为标准打扫一次卫生。</w:t>
      </w:r>
    </w:p>
    <w:p w14:paraId="0BB290D3">
      <w:pPr>
        <w:ind w:firstLine="420" w:firstLineChars="200"/>
        <w:rPr>
          <w:rFonts w:hint="eastAsia"/>
        </w:rPr>
      </w:pPr>
      <w:r>
        <w:rPr>
          <w:rFonts w:hint="eastAsia"/>
        </w:rPr>
        <w:t>⑦抱闸铁蕊一年一次拆洗、尺寸调整。</w:t>
      </w:r>
    </w:p>
    <w:p w14:paraId="5C2031E7">
      <w:pPr>
        <w:ind w:firstLine="420" w:firstLineChars="200"/>
        <w:rPr>
          <w:rFonts w:hint="eastAsia"/>
        </w:rPr>
      </w:pPr>
      <w:r>
        <w:rPr>
          <w:rFonts w:hint="eastAsia"/>
        </w:rPr>
        <w:t>⑧备保险丝:3A、5A、10A、15A型号(根据现场型号定)。</w:t>
      </w:r>
    </w:p>
    <w:p w14:paraId="0A25061A">
      <w:pPr>
        <w:ind w:firstLine="420" w:firstLineChars="200"/>
        <w:rPr>
          <w:rFonts w:hint="eastAsia"/>
        </w:rPr>
      </w:pPr>
      <w:r>
        <w:rPr>
          <w:rFonts w:hint="eastAsia"/>
        </w:rPr>
        <w:t>(2)井道:</w:t>
      </w:r>
    </w:p>
    <w:p w14:paraId="192D6C5A">
      <w:pPr>
        <w:ind w:firstLine="420" w:firstLineChars="200"/>
        <w:rPr>
          <w:rFonts w:hint="eastAsia"/>
        </w:rPr>
      </w:pPr>
      <w:r>
        <w:rPr>
          <w:rFonts w:hint="eastAsia"/>
        </w:rPr>
        <w:t>①厅门、轿门系统以一个月一次调整(垂度、摩擦、不灵活原因)。</w:t>
      </w:r>
    </w:p>
    <w:p w14:paraId="31A24BCE">
      <w:pPr>
        <w:ind w:firstLine="420" w:firstLineChars="200"/>
        <w:rPr>
          <w:rFonts w:hint="eastAsia"/>
        </w:rPr>
      </w:pPr>
      <w:r>
        <w:rPr>
          <w:rFonts w:hint="eastAsia"/>
        </w:rPr>
        <w:t>②门挂板、门滑块以磨损程度大小来更换。</w:t>
      </w:r>
    </w:p>
    <w:p w14:paraId="43E2EC4B">
      <w:pPr>
        <w:ind w:firstLine="420" w:firstLineChars="200"/>
        <w:rPr>
          <w:rFonts w:hint="eastAsia"/>
        </w:rPr>
      </w:pPr>
      <w:r>
        <w:rPr>
          <w:rFonts w:hint="eastAsia"/>
        </w:rPr>
        <w:t>③轿门、厅门导轨一年清洗一次。</w:t>
      </w:r>
    </w:p>
    <w:p w14:paraId="65F2FE32">
      <w:pPr>
        <w:ind w:firstLine="420" w:firstLineChars="200"/>
        <w:rPr>
          <w:rFonts w:hint="eastAsia"/>
        </w:rPr>
      </w:pPr>
      <w:r>
        <w:rPr>
          <w:rFonts w:hint="eastAsia"/>
          <w:lang w:eastAsia="zh-CN"/>
        </w:rPr>
        <w:t>④</w:t>
      </w:r>
      <w:r>
        <w:rPr>
          <w:rFonts w:hint="eastAsia"/>
        </w:rPr>
        <w:t>主、负轨每年需清洗一次。(清洗</w:t>
      </w:r>
      <w:r>
        <w:rPr>
          <w:rFonts w:hint="eastAsia"/>
          <w:lang w:eastAsia="zh-CN"/>
        </w:rPr>
        <w:t>另计费</w:t>
      </w:r>
      <w:r>
        <w:rPr>
          <w:rFonts w:hint="eastAsia"/>
        </w:rPr>
        <w:t>)</w:t>
      </w:r>
    </w:p>
    <w:p w14:paraId="6DB4934B">
      <w:pPr>
        <w:ind w:firstLine="420" w:firstLineChars="200"/>
        <w:rPr>
          <w:rFonts w:hint="eastAsia"/>
        </w:rPr>
      </w:pPr>
      <w:r>
        <w:rPr>
          <w:rFonts w:hint="eastAsia"/>
        </w:rPr>
        <w:t>⑤导靴、安全钳每半年调整一次。</w:t>
      </w:r>
    </w:p>
    <w:p w14:paraId="319172ED">
      <w:pPr>
        <w:ind w:firstLine="420" w:firstLineChars="200"/>
        <w:rPr>
          <w:rFonts w:hint="eastAsia"/>
        </w:rPr>
      </w:pPr>
      <w:r>
        <w:rPr>
          <w:rFonts w:hint="eastAsia"/>
        </w:rPr>
        <w:t>⑥导靴以磨损程度来更换。</w:t>
      </w:r>
    </w:p>
    <w:p w14:paraId="4FA9726D">
      <w:pPr>
        <w:ind w:firstLine="420" w:firstLineChars="200"/>
        <w:rPr>
          <w:rFonts w:hint="eastAsia"/>
        </w:rPr>
      </w:pPr>
      <w:r>
        <w:rPr>
          <w:rFonts w:hint="eastAsia"/>
        </w:rPr>
        <w:t>⑦涨紧轮以半年一次检査调整。</w:t>
      </w:r>
    </w:p>
    <w:p w14:paraId="6626A637">
      <w:pPr>
        <w:ind w:firstLine="420" w:firstLineChars="200"/>
        <w:rPr>
          <w:rFonts w:hint="eastAsia"/>
        </w:rPr>
      </w:pPr>
      <w:r>
        <w:rPr>
          <w:rFonts w:hint="eastAsia"/>
        </w:rPr>
        <w:t>⑧各安全开关每月检查两次。</w:t>
      </w:r>
    </w:p>
    <w:p w14:paraId="7667E8FA">
      <w:pPr>
        <w:ind w:firstLine="420" w:firstLineChars="200"/>
        <w:rPr>
          <w:rFonts w:hint="eastAsia"/>
        </w:rPr>
      </w:pPr>
      <w:r>
        <w:rPr>
          <w:rFonts w:hint="eastAsia"/>
        </w:rPr>
        <w:t>⑨补偿链以延长程度来调整。</w:t>
      </w:r>
    </w:p>
    <w:p w14:paraId="5C8870D9">
      <w:pPr>
        <w:ind w:firstLine="420" w:firstLineChars="200"/>
        <w:rPr>
          <w:rFonts w:hint="eastAsia"/>
        </w:rPr>
      </w:pPr>
      <w:r>
        <w:rPr>
          <w:rFonts w:hint="eastAsia"/>
        </w:rPr>
        <w:t>⑩电梯各部件螺丝需半年检查、紧固一次。</w:t>
      </w:r>
    </w:p>
    <w:p w14:paraId="5FEA2400">
      <w:pPr>
        <w:ind w:firstLine="420" w:firstLineChars="200"/>
        <w:rPr>
          <w:rFonts w:hint="eastAsia"/>
        </w:rPr>
      </w:pPr>
      <w:r>
        <w:rPr>
          <w:rFonts w:hint="eastAsia"/>
        </w:rPr>
        <w:t>(3)直升梯需三年一次小修，五年一次大修。</w:t>
      </w:r>
    </w:p>
    <w:p w14:paraId="5579377B">
      <w:pPr>
        <w:ind w:firstLine="420" w:firstLineChars="200"/>
        <w:rPr>
          <w:rFonts w:hint="eastAsia" w:eastAsiaTheme="minorEastAsia"/>
          <w:lang w:eastAsia="zh-CN"/>
        </w:rPr>
      </w:pPr>
      <w:r>
        <w:rPr>
          <w:rFonts w:hint="eastAsia"/>
        </w:rPr>
        <w:t>每次维护保养需详细记录维护过程及发现的问题，并提交给甲方审核;乙方在维护合同期内，对其所维护保养的电梯进行负责</w:t>
      </w:r>
      <w:r>
        <w:rPr>
          <w:rFonts w:hint="eastAsia"/>
          <w:lang w:eastAsia="zh-CN"/>
        </w:rPr>
        <w:t>。</w:t>
      </w:r>
    </w:p>
    <w:p w14:paraId="1469D4A1">
      <w:pPr>
        <w:ind w:firstLine="420" w:firstLineChars="200"/>
        <w:rPr>
          <w:rFonts w:hint="eastAsia"/>
        </w:rPr>
      </w:pPr>
      <w:r>
        <w:rPr>
          <w:rFonts w:hint="eastAsia"/>
        </w:rPr>
        <w:t>2、乙方对电梯提供 24 小时紧急故障处理服务。</w:t>
      </w:r>
    </w:p>
    <w:p w14:paraId="0A542951">
      <w:pPr>
        <w:ind w:firstLine="420" w:firstLineChars="200"/>
        <w:rPr>
          <w:rFonts w:hint="eastAsia"/>
          <w:lang w:eastAsia="zh-CN"/>
        </w:rPr>
      </w:pPr>
      <w:r>
        <w:rPr>
          <w:rFonts w:hint="eastAsia"/>
        </w:rPr>
        <w:t>3、电梯在正常使用中发生故障时，甲方应立即电话或书面通知乙方，乙方应在接到甲方通知后 30分钟内派员到达甲方所在地的电梯(扶梯)故障现场进行处理，并在到达现场后立即开始处理故障，确保在4小时内恢复电梯正常运行。如遇复杂故障无法在4小时内解决，乙方应向甲方提供详细的解决方案和预计修复时间，并采取临时措施确保安全。若因交通、天气等不可抗力因素导致乙方未能在 30 分钟内到达现场乙方应及时通知甲方并说明原因，同时采取其他有效措施确保及时响应，如派遣最近的技术人员或通过远程指导等方式协助甲方处理故障。若乙方未能在合理时间内到达现场，每延迟1小时，乙方需支付合同总金额的 1%作为违约金，累计不超过合同总额的 10%，且甲方有权选择其他维保单位进行紧急处理，由此产生的费用由乙方承担。</w:t>
      </w:r>
      <w:r>
        <w:rPr>
          <w:rFonts w:hint="eastAsia"/>
          <w:lang w:eastAsia="zh-CN"/>
        </w:rPr>
        <w:t>乙方累计超过三次未按约定处理服务，甲方将终止合同。</w:t>
      </w:r>
      <w:bookmarkStart w:id="0" w:name="_GoBack"/>
      <w:bookmarkEnd w:id="0"/>
    </w:p>
    <w:p w14:paraId="564186B6"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700117"/>
    <w:rsid w:val="473F1FDC"/>
    <w:rsid w:val="490C0F07"/>
    <w:rsid w:val="4E494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1004</Words>
  <Characters>1039</Characters>
  <Lines>0</Lines>
  <Paragraphs>0</Paragraphs>
  <TotalTime>0</TotalTime>
  <ScaleCrop>false</ScaleCrop>
  <LinksUpToDate>false</LinksUpToDate>
  <CharactersWithSpaces>1050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2025-04-03T01:22:00Z</dcterms:created>
  <dc:creator>dell</dc:creator>
  <cp:lastModifiedBy>dell</cp:lastModifiedBy>
  <cp:lastPrinted>2025-04-03T07:33:00Z</cp:lastPrinted>
  <dcterms:modified xsi:type="dcterms:W3CDTF">2025-04-03T08:27:00Z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eyJoZGlkIjoiN2UxZThhZjE3NjU2Njg0NDkxZDVhMWY4OTc1YTY5YTMifQ==</vt:lpwstr>
  </property>
  <property fmtid="{D5CDD505-2E9C-101B-9397-08002B2CF9AE}" pid="4" name="ICV">
    <vt:lpwstr>1D5A30CAB4A445DDBEB3BDBC4EF5A717_13</vt:lpwstr>
  </property>
</Properties>
</file>