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蓝山县对外贸易扶持资金分配明细</w:t>
      </w:r>
    </w:p>
    <w:tbl>
      <w:tblPr>
        <w:tblStyle w:val="8"/>
        <w:tblpPr w:leftFromText="180" w:rightFromText="180" w:vertAnchor="text" w:horzAnchor="page" w:tblpX="1809" w:tblpY="296"/>
        <w:tblOverlap w:val="never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2116"/>
        <w:gridCol w:w="1638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1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  <w:t>单位名称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  <w:t>单位代码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扶持金额（万元）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支持方向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14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EFEFE"/>
                <w:lang w:val="en-US" w:eastAsia="zh-CN" w:bidi="ar"/>
              </w:rPr>
              <w:t>湖南高桥大市场股份有限公司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6F6F6"/>
              </w:rPr>
              <w:t>55300847-5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帮助企业开拓国外市场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14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EFEF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EFEFE"/>
                <w:lang w:val="en-US" w:eastAsia="zh-CN" w:bidi="ar"/>
              </w:rPr>
              <w:t>湖南图兰装饰设计工程有限公司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6F6F6"/>
              </w:rPr>
              <w:t>MA4R4F76-5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6.8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展厅装修</w:t>
            </w:r>
          </w:p>
        </w:tc>
      </w:tr>
    </w:tbl>
    <w:p>
      <w:pPr>
        <w:ind w:firstLine="900" w:firstLineChars="300"/>
        <w:jc w:val="both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BFE057E-2E18-4B06-B33F-0D19ED32CD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FA467B6-0912-4B7A-A4C6-6A7DEB6733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B8A8FA-2C8A-4F28-970D-75AED83DCA0F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8C171935-2068-43E7-8C7D-9565227140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TEzMmFkOTgyYTQwZTA5MDdjM2NiZjNjOGFlOTIifQ=="/>
  </w:docVars>
  <w:rsids>
    <w:rsidRoot w:val="2BC20DC1"/>
    <w:rsid w:val="06032E3C"/>
    <w:rsid w:val="2BC20DC1"/>
    <w:rsid w:val="5B79179B"/>
    <w:rsid w:val="767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2024-02-05T08:28:00Z</dcterms:created>
  <dc:creator>Administrator</dc:creator>
  <cp:lastModifiedBy>Administrator</cp:lastModifiedBy>
  <dcterms:modified xsi:type="dcterms:W3CDTF">2024-02-06T02:09:25Z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90BAB0F37B6D4F0EB93234E22D00B172_13</vt:lpwstr>
  </property>
</Properties>
</file>