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both"/>
        <w:rPr>
          <w:rFonts w:hAnsi="黑体"/>
          <w:sz w:val="36"/>
          <w:szCs w:val="36"/>
        </w:rPr>
      </w:pPr>
      <w:r>
        <w:rPr>
          <w:rFonts w:hint="eastAsia" w:hAnsi="黑体"/>
          <w:sz w:val="36"/>
          <w:szCs w:val="36"/>
        </w:rPr>
        <w:t>附件1</w:t>
      </w:r>
    </w:p>
    <w:p>
      <w:pPr>
        <w:pStyle w:val="16"/>
        <w:jc w:val="center"/>
        <w:rPr>
          <w:rFonts w:ascii="Times New Roman" w:hAnsi="Times New Roman" w:cs="Times New Roman"/>
          <w:sz w:val="56"/>
          <w:szCs w:val="56"/>
        </w:rPr>
      </w:pPr>
    </w:p>
    <w:p>
      <w:pPr>
        <w:pStyle w:val="16"/>
        <w:jc w:val="center"/>
        <w:rPr>
          <w:rFonts w:ascii="Times New Roman" w:hAnsi="Times New Roman" w:cs="Times New Roman"/>
          <w:sz w:val="84"/>
          <w:szCs w:val="84"/>
        </w:rPr>
      </w:pPr>
    </w:p>
    <w:p>
      <w:pPr>
        <w:pStyle w:val="16"/>
        <w:jc w:val="center"/>
        <w:rPr>
          <w:rFonts w:ascii="Times New Roman" w:hAnsi="Times New Roman" w:cs="Times New Roman"/>
          <w:sz w:val="84"/>
          <w:szCs w:val="84"/>
        </w:rPr>
      </w:pPr>
    </w:p>
    <w:p>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蓝山县文化市场综合行政执法大队</w:t>
      </w:r>
      <w:r>
        <w:rPr>
          <w:rFonts w:ascii="Times New Roman" w:hAnsi="Times New Roman" w:eastAsia="方正小标宋简体" w:cs="Times New Roman"/>
          <w:sz w:val="72"/>
          <w:szCs w:val="72"/>
        </w:rPr>
        <w:t>部门决算</w:t>
      </w:r>
    </w:p>
    <w:p>
      <w:pPr>
        <w:pStyle w:val="16"/>
        <w:jc w:val="center"/>
        <w:rPr>
          <w:rFonts w:ascii="Times New Roman" w:hAnsi="Times New Roman" w:eastAsia="方正小标宋_GBK" w:cs="Times New Roman"/>
          <w:sz w:val="56"/>
          <w:szCs w:val="56"/>
        </w:rPr>
      </w:pPr>
    </w:p>
    <w:p>
      <w:pPr>
        <w:pStyle w:val="16"/>
        <w:jc w:val="center"/>
        <w:rPr>
          <w:rFonts w:ascii="Times New Roman" w:hAnsi="Times New Roman" w:cs="Times New Roman"/>
          <w:sz w:val="56"/>
          <w:szCs w:val="56"/>
        </w:rPr>
      </w:pPr>
    </w:p>
    <w:p>
      <w:pPr>
        <w:pStyle w:val="16"/>
        <w:rPr>
          <w:rFonts w:ascii="Times New Roman" w:hAnsi="Times New Roman" w:cs="Times New Roman"/>
          <w:sz w:val="56"/>
          <w:szCs w:val="56"/>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6"/>
        <w:spacing w:line="600" w:lineRule="exact"/>
        <w:jc w:val="both"/>
        <w:rPr>
          <w:rFonts w:ascii="Times New Roman" w:hAnsi="Times New Roman" w:cs="Times New Roman"/>
          <w:b/>
          <w:sz w:val="36"/>
          <w:szCs w:val="28"/>
        </w:rPr>
      </w:pPr>
    </w:p>
    <w:p>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6"/>
        <w:spacing w:line="600" w:lineRule="exact"/>
        <w:jc w:val="center"/>
        <w:rPr>
          <w:rFonts w:ascii="Times New Roman" w:hAnsi="Times New Roman" w:cs="Times New Roman"/>
          <w:b/>
          <w:sz w:val="36"/>
          <w:szCs w:val="28"/>
        </w:rPr>
      </w:pPr>
    </w:p>
    <w:p>
      <w:pPr>
        <w:pStyle w:val="16"/>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lang w:val="en-US" w:eastAsia="zh-CN"/>
        </w:rPr>
        <w:t xml:space="preserve"> 蓝山县文化市场综合行政执法大队</w:t>
      </w:r>
      <w:r>
        <w:rPr>
          <w:rFonts w:ascii="Times New Roman" w:hAnsi="Times New Roman" w:cs="Times New Roman"/>
          <w:bCs/>
          <w:sz w:val="32"/>
          <w:szCs w:val="32"/>
        </w:rPr>
        <w:t>部门概况</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6"/>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6"/>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6"/>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6"/>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6"/>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11"/>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蓝山县文化市场综合行政执法大队</w:t>
      </w:r>
      <w:r>
        <w:rPr>
          <w:rFonts w:ascii="Times New Roman" w:hAnsi="Times New Roman" w:eastAsia="方正小标宋_GBK" w:cs="Times New Roman"/>
          <w:sz w:val="52"/>
          <w:szCs w:val="52"/>
        </w:rPr>
        <w:t>部门概况</w:t>
      </w:r>
    </w:p>
    <w:p>
      <w:pPr>
        <w:pStyle w:val="6"/>
        <w:ind w:left="0" w:leftChars="0" w:firstLine="0" w:firstLineChars="0"/>
        <w:rPr>
          <w:rFonts w:ascii="Times New Roman" w:hAnsi="Times New Roman" w:cs="Times New Roman"/>
        </w:rPr>
      </w:pPr>
    </w:p>
    <w:p>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ind w:firstLine="643" w:firstLineChars="200"/>
        <w:rPr>
          <w:rFonts w:hint="eastAsia" w:ascii="仿宋" w:hAnsi="仿宋" w:eastAsia="仿宋" w:cs="仿宋"/>
          <w:b w:val="0"/>
          <w:bCs w:val="0"/>
          <w:sz w:val="32"/>
          <w:szCs w:val="32"/>
        </w:rPr>
      </w:pPr>
      <w:r>
        <w:rPr>
          <w:rFonts w:hint="eastAsia" w:ascii="仿宋" w:hAnsi="仿宋" w:eastAsia="仿宋" w:cs="仿宋"/>
          <w:b/>
          <w:bCs/>
          <w:sz w:val="32"/>
          <w:szCs w:val="32"/>
        </w:rPr>
        <w:t>（</w:t>
      </w:r>
      <w:r>
        <w:rPr>
          <w:rFonts w:hint="eastAsia" w:ascii="仿宋" w:hAnsi="仿宋" w:eastAsia="仿宋" w:cs="仿宋"/>
          <w:b w:val="0"/>
          <w:bCs w:val="0"/>
          <w:sz w:val="32"/>
          <w:szCs w:val="32"/>
        </w:rPr>
        <w:t>一）贯彻执行党和国家有关文化、广播电影电视、新闻出版、版权管理的法律、法规和方针政策。</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（二）负责拟定文化市场综合执法工作的规范性文件、总体规划和年度计划，并组织实施。</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（三）负责行使对娱乐场所、营业性演出、互联网上网服务营业场所、艺术品销售、社会艺术水平考级以及其他文化市场管理方面法律法规和规章规定的行政处罚权。</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四）负责行使广播电影电视播出和传输机构、传输网络、信息网络视听节目、广播电视设施、卫星电视广播地面接收设施及其他广播电影电视管理方面的法律、法规和规章规定的行政处罚权；负责查处电影制片、进口、发行和放映等活动中的违法违规行为。</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（五）负责行使图书、报纸、期刊、音像制品、电子出版物、计算机软件的出版、印刷、复制、发行活动及其他新闻出版管理方面的法律法规和规章规定的行使处罚权。</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（六）负责著作权法律法规和规章规定的行政处罚，受理和报送出版物鉴定相关工作。</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（七）负责做好“扫黄打非”相关执法工作。</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（八）组织开展全县文化、新闻出版、版权、广播电影电视等文化市场专项治理和重大执法行动。</w:t>
      </w:r>
    </w:p>
    <w:p>
      <w:pPr>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（九）负责对本大队执法人员进行法律法规、业务技能的培训和考核评比；负责对全县文化、新闻出版、版权、广播电影电视等文化市场经营业主（单位）进行法律法规教育培训。</w:t>
      </w:r>
    </w:p>
    <w:p>
      <w:pPr>
        <w:rPr>
          <w:rFonts w:hint="eastAsia" w:ascii="黑体" w:hAnsi="黑体" w:eastAsia="黑体" w:cs="Times New Roman"/>
          <w:b w:val="0"/>
          <w:bCs/>
          <w:kern w:val="0"/>
          <w:sz w:val="32"/>
          <w:szCs w:val="32"/>
        </w:rPr>
      </w:pPr>
      <w:r>
        <w:rPr>
          <w:rFonts w:hint="eastAsia" w:ascii="仿宋" w:hAnsi="仿宋" w:eastAsia="仿宋" w:cs="仿宋"/>
          <w:b w:val="0"/>
          <w:bCs w:val="0"/>
          <w:sz w:val="32"/>
          <w:szCs w:val="32"/>
        </w:rPr>
        <w:t xml:space="preserve">   （十）负责建立文化市场综合执法与相关部门之间的协调机制</w:t>
      </w:r>
      <w:r>
        <w:rPr>
          <w:rFonts w:hint="eastAsia" w:ascii="仿宋" w:hAnsi="仿宋" w:eastAsia="仿宋" w:cs="仿宋"/>
          <w:b/>
          <w:bCs/>
          <w:sz w:val="32"/>
          <w:szCs w:val="32"/>
        </w:rPr>
        <w:t>。</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spacing w:line="560" w:lineRule="exact"/>
        <w:ind w:firstLine="800" w:firstLineChars="25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pPr>
        <w:spacing w:line="560" w:lineRule="exact"/>
        <w:ind w:firstLine="800" w:firstLineChars="250"/>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lang w:val="en-US" w:eastAsia="zh-CN"/>
        </w:rPr>
        <w:t>蓝山县文化市场综合执法大队</w:t>
      </w:r>
      <w:r>
        <w:rPr>
          <w:rFonts w:hint="eastAsia" w:ascii="仿宋" w:hAnsi="仿宋" w:eastAsia="仿宋" w:cs="仿宋"/>
          <w:b w:val="0"/>
          <w:bCs w:val="0"/>
          <w:sz w:val="32"/>
          <w:szCs w:val="32"/>
          <w:u w:val="none"/>
        </w:rPr>
        <w:t>单位内设</w:t>
      </w:r>
      <w:r>
        <w:rPr>
          <w:rFonts w:hint="eastAsia" w:ascii="仿宋" w:hAnsi="仿宋" w:eastAsia="仿宋" w:cs="仿宋"/>
          <w:b w:val="0"/>
          <w:bCs w:val="0"/>
          <w:sz w:val="32"/>
          <w:szCs w:val="32"/>
          <w:u w:val="none"/>
          <w:lang w:val="en-US" w:eastAsia="zh-CN"/>
        </w:rPr>
        <w:t>机构包括：</w:t>
      </w:r>
      <w:r>
        <w:rPr>
          <w:rFonts w:hint="eastAsia" w:ascii="仿宋" w:hAnsi="仿宋" w:eastAsia="仿宋" w:cs="仿宋"/>
          <w:b w:val="0"/>
          <w:bCs w:val="0"/>
          <w:sz w:val="32"/>
          <w:szCs w:val="32"/>
          <w:u w:val="none"/>
        </w:rPr>
        <w:t>办公室、政策法规股、执法大队一中队、二中队、三中队</w:t>
      </w:r>
      <w:r>
        <w:rPr>
          <w:rFonts w:hint="eastAsia" w:ascii="仿宋" w:hAnsi="仿宋" w:eastAsia="仿宋" w:cs="仿宋"/>
          <w:b w:val="0"/>
          <w:bCs w:val="0"/>
          <w:kern w:val="0"/>
          <w:sz w:val="32"/>
          <w:szCs w:val="32"/>
          <w:highlight w:val="none"/>
          <w:u w:val="none"/>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决算单位构成。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eastAsia="仿宋_GB2312"/>
          <w:bCs/>
          <w:kern w:val="0"/>
          <w:sz w:val="32"/>
          <w:szCs w:val="32"/>
          <w:lang w:eastAsia="zh-CN"/>
        </w:rPr>
      </w:pPr>
      <w:r>
        <w:rPr>
          <w:rFonts w:hint="eastAsia" w:eastAsia="仿宋_GB2312"/>
          <w:bCs/>
          <w:kern w:val="0"/>
          <w:sz w:val="32"/>
          <w:szCs w:val="32"/>
          <w:lang w:val="en-US" w:eastAsia="zh-CN"/>
        </w:rPr>
        <w:t>蓝山县文化市场综合行政执法大队单位</w:t>
      </w:r>
      <w:r>
        <w:rPr>
          <w:rFonts w:eastAsia="仿宋_GB2312"/>
          <w:bCs/>
          <w:kern w:val="0"/>
          <w:sz w:val="32"/>
          <w:szCs w:val="32"/>
        </w:rPr>
        <w:t>20</w:t>
      </w:r>
      <w:r>
        <w:rPr>
          <w:rFonts w:hint="eastAsia" w:eastAsia="仿宋_GB2312"/>
          <w:bCs/>
          <w:kern w:val="0"/>
          <w:sz w:val="32"/>
          <w:szCs w:val="32"/>
          <w:lang w:val="en-US" w:eastAsia="zh-CN"/>
        </w:rPr>
        <w:t>24</w:t>
      </w:r>
      <w:r>
        <w:rPr>
          <w:rFonts w:eastAsia="仿宋_GB2312"/>
          <w:bCs/>
          <w:kern w:val="0"/>
          <w:sz w:val="32"/>
          <w:szCs w:val="32"/>
        </w:rPr>
        <w:t>年部门决算汇总公开单位构成包括：</w:t>
      </w:r>
      <w:r>
        <w:rPr>
          <w:rFonts w:hint="eastAsia" w:eastAsia="仿宋_GB2312"/>
          <w:bCs/>
          <w:kern w:val="0"/>
          <w:sz w:val="32"/>
          <w:szCs w:val="32"/>
          <w:lang w:val="en-US" w:eastAsia="zh-CN"/>
        </w:rPr>
        <w:t>蓝山县文化市场综合行政执法大队单位</w:t>
      </w:r>
      <w:r>
        <w:rPr>
          <w:rFonts w:eastAsia="仿宋_GB2312"/>
          <w:bCs/>
          <w:kern w:val="0"/>
          <w:sz w:val="32"/>
          <w:szCs w:val="32"/>
        </w:rPr>
        <w:t>本级</w:t>
      </w:r>
      <w:r>
        <w:rPr>
          <w:rFonts w:hint="eastAsia" w:eastAsia="仿宋_GB2312"/>
          <w:bCs/>
          <w:kern w:val="0"/>
          <w:sz w:val="32"/>
          <w:szCs w:val="32"/>
          <w:lang w:eastAsia="zh-CN"/>
        </w:rPr>
        <w:t>。</w:t>
      </w: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both"/>
        <w:rPr>
          <w:rFonts w:ascii="Times New Roman" w:hAnsi="Times New Roman" w:eastAsia="黑体" w:cs="Times New Roman"/>
          <w:sz w:val="28"/>
          <w:szCs w:val="28"/>
        </w:rPr>
      </w:pPr>
    </w:p>
    <w:p>
      <w:pPr>
        <w:pStyle w:val="11"/>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6"/>
        <w:numPr>
          <w:ilvl w:val="0"/>
          <w:numId w:val="2"/>
        </w:num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部门决算表</w:t>
      </w:r>
    </w:p>
    <w:p>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eastAsia="仿宋_GB2312"/>
          <w:kern w:val="0"/>
          <w:szCs w:val="21"/>
          <w:lang w:val="en-US" w:eastAsia="zh-CN"/>
        </w:rPr>
        <w:t>蓝山县文化市场综合行政执法大队</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Ind w:w="0" w:type="dxa"/>
        <w:tblLayout w:type="fixed"/>
        <w:tblCellMar>
          <w:top w:w="0" w:type="dxa"/>
          <w:left w:w="108" w:type="dxa"/>
          <w:bottom w:w="0" w:type="dxa"/>
          <w:right w:w="108" w:type="dxa"/>
        </w:tblCellMar>
      </w:tblPr>
      <w:tblGrid>
        <w:gridCol w:w="5762"/>
        <w:gridCol w:w="850"/>
        <w:gridCol w:w="1291"/>
        <w:gridCol w:w="4852"/>
        <w:gridCol w:w="850"/>
        <w:gridCol w:w="1291"/>
      </w:tblGrid>
      <w:tr>
        <w:tblPrEx>
          <w:tblLayout w:type="fixed"/>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4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4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348.37</w:t>
            </w:r>
          </w:p>
        </w:tc>
        <w:tc>
          <w:tcPr>
            <w:tcW w:w="4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310.72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31.82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5.83</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348.37</w:t>
            </w:r>
          </w:p>
        </w:tc>
        <w:tc>
          <w:tcPr>
            <w:tcW w:w="4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348.37</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348.37</w:t>
            </w:r>
          </w:p>
        </w:tc>
        <w:tc>
          <w:tcPr>
            <w:tcW w:w="48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lang w:val="en-US" w:eastAsia="zh-CN"/>
              </w:rPr>
              <w:t>348.37</w:t>
            </w: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华文中宋" w:cs="Times New Roman"/>
          <w:color w:val="000000"/>
          <w:sz w:val="32"/>
          <w:szCs w:val="32"/>
        </w:rPr>
      </w:pPr>
      <w:r>
        <w:br w:type="page"/>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蓝山县文化市场综合行政执法大队</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9"/>
        <w:tblW w:w="15463" w:type="dxa"/>
        <w:jc w:val="center"/>
        <w:tblInd w:w="0" w:type="dxa"/>
        <w:tblLayout w:type="fixed"/>
        <w:tblCellMar>
          <w:top w:w="0" w:type="dxa"/>
          <w:left w:w="0" w:type="dxa"/>
          <w:bottom w:w="0" w:type="dxa"/>
          <w:right w:w="0" w:type="dxa"/>
        </w:tblCellMar>
      </w:tblPr>
      <w:tblGrid>
        <w:gridCol w:w="1886"/>
        <w:gridCol w:w="3581"/>
        <w:gridCol w:w="1500"/>
        <w:gridCol w:w="1710"/>
        <w:gridCol w:w="1545"/>
        <w:gridCol w:w="1020"/>
        <w:gridCol w:w="1020"/>
        <w:gridCol w:w="1818"/>
        <w:gridCol w:w="1383"/>
      </w:tblGrid>
      <w:tr>
        <w:tblPrEx>
          <w:tblLayout w:type="fixed"/>
          <w:tblCellMar>
            <w:top w:w="0" w:type="dxa"/>
            <w:left w:w="0" w:type="dxa"/>
            <w:bottom w:w="0" w:type="dxa"/>
            <w:right w:w="0" w:type="dxa"/>
          </w:tblCellMar>
        </w:tblPrEx>
        <w:trPr>
          <w:trHeight w:val="450" w:hRule="atLeast"/>
          <w:jc w:val="center"/>
        </w:trPr>
        <w:tc>
          <w:tcPr>
            <w:tcW w:w="546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5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5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0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0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1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58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1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3581"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1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546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5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71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54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02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02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1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50" w:hRule="atLeast"/>
          <w:jc w:val="center"/>
        </w:trPr>
        <w:tc>
          <w:tcPr>
            <w:tcW w:w="546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5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7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86"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207</w:t>
            </w:r>
          </w:p>
        </w:tc>
        <w:tc>
          <w:tcPr>
            <w:tcW w:w="358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文化旅游体育与传媒支出</w:t>
            </w:r>
          </w:p>
        </w:tc>
        <w:tc>
          <w:tcPr>
            <w:tcW w:w="15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310.72</w:t>
            </w:r>
            <w:r>
              <w:rPr>
                <w:rFonts w:ascii="Times New Roman" w:hAnsi="Times New Roman" w:eastAsia="仿宋_GB2312" w:cs="Times New Roman"/>
              </w:rPr>
              <w:t>　</w:t>
            </w:r>
          </w:p>
        </w:tc>
        <w:tc>
          <w:tcPr>
            <w:tcW w:w="17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310.72</w:t>
            </w:r>
            <w:r>
              <w:rPr>
                <w:rFonts w:ascii="Times New Roman" w:hAnsi="Times New Roman" w:eastAsia="仿宋_GB2312" w:cs="Times New Roman"/>
              </w:rPr>
              <w:t>　</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20701</w:t>
            </w:r>
          </w:p>
        </w:tc>
        <w:tc>
          <w:tcPr>
            <w:tcW w:w="358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文化和旅游</w:t>
            </w:r>
            <w:r>
              <w:rPr>
                <w:rFonts w:ascii="Times New Roman" w:hAnsi="Times New Roman" w:eastAsia="仿宋_GB2312" w:cs="Times New Roman"/>
              </w:rPr>
              <w:t>　</w:t>
            </w:r>
          </w:p>
        </w:tc>
        <w:tc>
          <w:tcPr>
            <w:tcW w:w="15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310.72</w:t>
            </w:r>
            <w:r>
              <w:rPr>
                <w:rFonts w:ascii="Times New Roman" w:hAnsi="Times New Roman" w:eastAsia="仿宋_GB2312" w:cs="Times New Roman"/>
              </w:rPr>
              <w:t>　</w:t>
            </w:r>
          </w:p>
        </w:tc>
        <w:tc>
          <w:tcPr>
            <w:tcW w:w="17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310.72</w:t>
            </w:r>
            <w:r>
              <w:rPr>
                <w:rFonts w:ascii="Times New Roman" w:hAnsi="Times New Roman" w:eastAsia="仿宋_GB2312" w:cs="Times New Roman"/>
              </w:rPr>
              <w:t>　</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2070101</w:t>
            </w:r>
            <w:r>
              <w:rPr>
                <w:rFonts w:ascii="Times New Roman" w:hAnsi="Times New Roman" w:eastAsia="仿宋_GB2312" w:cs="Times New Roman"/>
              </w:rPr>
              <w:t>　</w:t>
            </w:r>
          </w:p>
        </w:tc>
        <w:tc>
          <w:tcPr>
            <w:tcW w:w="358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行政运行</w:t>
            </w:r>
          </w:p>
        </w:tc>
        <w:tc>
          <w:tcPr>
            <w:tcW w:w="15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1.54</w:t>
            </w:r>
            <w:r>
              <w:rPr>
                <w:rFonts w:ascii="Times New Roman" w:hAnsi="Times New Roman" w:eastAsia="仿宋_GB2312" w:cs="Times New Roman"/>
              </w:rPr>
              <w:t>　</w:t>
            </w:r>
          </w:p>
        </w:tc>
        <w:tc>
          <w:tcPr>
            <w:tcW w:w="17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1.54</w:t>
            </w:r>
            <w:r>
              <w:rPr>
                <w:rFonts w:ascii="Times New Roman" w:hAnsi="Times New Roman" w:eastAsia="仿宋_GB2312" w:cs="Times New Roman"/>
              </w:rPr>
              <w:t>　</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2070112</w:t>
            </w:r>
          </w:p>
        </w:tc>
        <w:tc>
          <w:tcPr>
            <w:tcW w:w="358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文化和旅游市场管理</w:t>
            </w:r>
          </w:p>
        </w:tc>
        <w:tc>
          <w:tcPr>
            <w:tcW w:w="15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301.75</w:t>
            </w:r>
            <w:r>
              <w:rPr>
                <w:rFonts w:ascii="Times New Roman" w:hAnsi="Times New Roman" w:eastAsia="仿宋_GB2312" w:cs="Times New Roman"/>
              </w:rPr>
              <w:t>　</w:t>
            </w:r>
          </w:p>
        </w:tc>
        <w:tc>
          <w:tcPr>
            <w:tcW w:w="17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301.75</w:t>
            </w:r>
            <w:r>
              <w:rPr>
                <w:rFonts w:ascii="Times New Roman" w:hAnsi="Times New Roman" w:eastAsia="仿宋_GB2312" w:cs="Times New Roman"/>
              </w:rPr>
              <w:t>　</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2070199</w:t>
            </w:r>
            <w:r>
              <w:rPr>
                <w:rFonts w:ascii="Times New Roman" w:hAnsi="Times New Roman" w:eastAsia="仿宋_GB2312" w:cs="Times New Roman"/>
              </w:rPr>
              <w:t>　</w:t>
            </w:r>
          </w:p>
        </w:tc>
        <w:tc>
          <w:tcPr>
            <w:tcW w:w="358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其他文化和旅游支出</w:t>
            </w:r>
            <w:r>
              <w:rPr>
                <w:rFonts w:ascii="Times New Roman" w:hAnsi="Times New Roman" w:eastAsia="仿宋_GB2312" w:cs="Times New Roman"/>
              </w:rPr>
              <w:t>　</w:t>
            </w:r>
          </w:p>
        </w:tc>
        <w:tc>
          <w:tcPr>
            <w:tcW w:w="15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7.43</w:t>
            </w:r>
            <w:r>
              <w:rPr>
                <w:rFonts w:ascii="Times New Roman" w:hAnsi="Times New Roman" w:eastAsia="仿宋_GB2312" w:cs="Times New Roman"/>
              </w:rPr>
              <w:t>　</w:t>
            </w:r>
          </w:p>
        </w:tc>
        <w:tc>
          <w:tcPr>
            <w:tcW w:w="17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7.43</w:t>
            </w:r>
            <w:r>
              <w:rPr>
                <w:rFonts w:ascii="Times New Roman" w:hAnsi="Times New Roman" w:eastAsia="仿宋_GB2312" w:cs="Times New Roman"/>
              </w:rPr>
              <w:t>　</w:t>
            </w:r>
          </w:p>
        </w:tc>
        <w:tc>
          <w:tcPr>
            <w:tcW w:w="15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208</w:t>
            </w:r>
          </w:p>
        </w:tc>
        <w:tc>
          <w:tcPr>
            <w:tcW w:w="358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社会保障和就业支出</w:t>
            </w:r>
            <w:r>
              <w:rPr>
                <w:rFonts w:ascii="Times New Roman" w:hAnsi="Times New Roman" w:eastAsia="仿宋_GB2312" w:cs="Times New Roman"/>
              </w:rPr>
              <w:t>　</w:t>
            </w:r>
          </w:p>
        </w:tc>
        <w:tc>
          <w:tcPr>
            <w:tcW w:w="15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31.8</w:t>
            </w:r>
            <w:r>
              <w:rPr>
                <w:rFonts w:hint="eastAsia" w:ascii="Times New Roman" w:hAnsi="Times New Roman" w:eastAsia="仿宋_GB2312" w:cs="Times New Roman"/>
                <w:lang w:val="en-US" w:eastAsia="zh-CN"/>
              </w:rPr>
              <w:t>2</w:t>
            </w:r>
            <w:r>
              <w:rPr>
                <w:rFonts w:ascii="Times New Roman" w:hAnsi="Times New Roman" w:eastAsia="仿宋_GB2312" w:cs="Times New Roman"/>
              </w:rPr>
              <w:t>　</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31.8</w:t>
            </w:r>
            <w:r>
              <w:rPr>
                <w:rFonts w:hint="eastAsia" w:ascii="Times New Roman" w:hAnsi="Times New Roman" w:eastAsia="仿宋_GB2312" w:cs="Times New Roman"/>
                <w:lang w:val="en-US" w:eastAsia="zh-CN"/>
              </w:rPr>
              <w:t>2</w:t>
            </w:r>
            <w:r>
              <w:rPr>
                <w:rFonts w:ascii="Times New Roman" w:hAnsi="Times New Roman" w:eastAsia="仿宋_GB2312" w:cs="Times New Roman"/>
              </w:rPr>
              <w:t>　</w:t>
            </w:r>
          </w:p>
        </w:tc>
        <w:tc>
          <w:tcPr>
            <w:tcW w:w="15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20805</w:t>
            </w:r>
          </w:p>
        </w:tc>
        <w:tc>
          <w:tcPr>
            <w:tcW w:w="358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行政事业单位养老支出</w:t>
            </w:r>
          </w:p>
        </w:tc>
        <w:tc>
          <w:tcPr>
            <w:tcW w:w="15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rPr>
              <w:t>31.8</w:t>
            </w:r>
            <w:r>
              <w:rPr>
                <w:rFonts w:hint="eastAsia" w:ascii="Times New Roman" w:hAnsi="Times New Roman" w:eastAsia="仿宋_GB2312" w:cs="Times New Roman"/>
                <w:lang w:val="en-US" w:eastAsia="zh-CN"/>
              </w:rPr>
              <w:t>2</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rPr>
              <w:t>31.8</w:t>
            </w:r>
            <w:r>
              <w:rPr>
                <w:rFonts w:hint="eastAsia" w:ascii="Times New Roman" w:hAnsi="Times New Roman" w:eastAsia="仿宋_GB2312" w:cs="Times New Roman"/>
                <w:lang w:val="en-US" w:eastAsia="zh-CN"/>
              </w:rPr>
              <w:t>2</w:t>
            </w:r>
          </w:p>
        </w:tc>
        <w:tc>
          <w:tcPr>
            <w:tcW w:w="15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2080501</w:t>
            </w:r>
          </w:p>
        </w:tc>
        <w:tc>
          <w:tcPr>
            <w:tcW w:w="358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行政单位离退休</w:t>
            </w:r>
          </w:p>
        </w:tc>
        <w:tc>
          <w:tcPr>
            <w:tcW w:w="15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w:t>
            </w:r>
          </w:p>
        </w:tc>
        <w:tc>
          <w:tcPr>
            <w:tcW w:w="15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2080505</w:t>
            </w:r>
          </w:p>
        </w:tc>
        <w:tc>
          <w:tcPr>
            <w:tcW w:w="358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机关事业单位基本养老保险缴费支出</w:t>
            </w:r>
          </w:p>
        </w:tc>
        <w:tc>
          <w:tcPr>
            <w:tcW w:w="15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28.89</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28.89</w:t>
            </w:r>
          </w:p>
        </w:tc>
        <w:tc>
          <w:tcPr>
            <w:tcW w:w="15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2080599</w:t>
            </w:r>
          </w:p>
        </w:tc>
        <w:tc>
          <w:tcPr>
            <w:tcW w:w="358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其他行政事业单位养老支出</w:t>
            </w:r>
          </w:p>
        </w:tc>
        <w:tc>
          <w:tcPr>
            <w:tcW w:w="15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2.83</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2.83</w:t>
            </w:r>
          </w:p>
        </w:tc>
        <w:tc>
          <w:tcPr>
            <w:tcW w:w="15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210</w:t>
            </w:r>
          </w:p>
        </w:tc>
        <w:tc>
          <w:tcPr>
            <w:tcW w:w="358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卫生健康支出</w:t>
            </w:r>
          </w:p>
        </w:tc>
        <w:tc>
          <w:tcPr>
            <w:tcW w:w="15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5.83</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5.83</w:t>
            </w:r>
          </w:p>
        </w:tc>
        <w:tc>
          <w:tcPr>
            <w:tcW w:w="15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21011</w:t>
            </w:r>
          </w:p>
        </w:tc>
        <w:tc>
          <w:tcPr>
            <w:tcW w:w="358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行政事业单位医疗</w:t>
            </w:r>
          </w:p>
        </w:tc>
        <w:tc>
          <w:tcPr>
            <w:tcW w:w="15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5.83</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5.83</w:t>
            </w:r>
          </w:p>
        </w:tc>
        <w:tc>
          <w:tcPr>
            <w:tcW w:w="15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2101102</w:t>
            </w:r>
          </w:p>
        </w:tc>
        <w:tc>
          <w:tcPr>
            <w:tcW w:w="358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事业单位医疗</w:t>
            </w:r>
          </w:p>
        </w:tc>
        <w:tc>
          <w:tcPr>
            <w:tcW w:w="15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5.83</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5.83</w:t>
            </w:r>
          </w:p>
        </w:tc>
        <w:tc>
          <w:tcPr>
            <w:tcW w:w="15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color w:val="000000"/>
          <w:kern w:val="0"/>
          <w:sz w:val="32"/>
          <w:szCs w:val="32"/>
        </w:rPr>
      </w:pPr>
      <w:r>
        <w:rPr>
          <w:rFonts w:ascii="Times New Roman" w:hAnsi="Times New Roman" w:eastAsia="黑体" w:cs="Times New Roman"/>
          <w:bCs/>
          <w:kern w:val="0"/>
          <w:sz w:val="32"/>
          <w:szCs w:val="32"/>
        </w:rPr>
        <w:t xml:space="preserve"> </w:t>
      </w:r>
      <w:r>
        <w:br w:type="page"/>
      </w: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eastAsia="仿宋_GB2312"/>
          <w:kern w:val="0"/>
          <w:szCs w:val="21"/>
          <w:lang w:val="en-US" w:eastAsia="zh-CN"/>
        </w:rPr>
        <w:t>蓝山县文化市场综合行政执法大队</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14209" w:type="dxa"/>
        <w:jc w:val="center"/>
        <w:tblInd w:w="0" w:type="dxa"/>
        <w:tblLayout w:type="fixed"/>
        <w:tblCellMar>
          <w:top w:w="0" w:type="dxa"/>
          <w:left w:w="108" w:type="dxa"/>
          <w:bottom w:w="0" w:type="dxa"/>
          <w:right w:w="108" w:type="dxa"/>
        </w:tblCellMar>
      </w:tblPr>
      <w:tblGrid>
        <w:gridCol w:w="1345"/>
        <w:gridCol w:w="4110"/>
        <w:gridCol w:w="1500"/>
        <w:gridCol w:w="1260"/>
        <w:gridCol w:w="1185"/>
        <w:gridCol w:w="1845"/>
        <w:gridCol w:w="1290"/>
        <w:gridCol w:w="1674"/>
      </w:tblGrid>
      <w:tr>
        <w:tblPrEx>
          <w:tblLayout w:type="fixed"/>
          <w:tblCellMar>
            <w:top w:w="0" w:type="dxa"/>
            <w:left w:w="108" w:type="dxa"/>
            <w:bottom w:w="0" w:type="dxa"/>
            <w:right w:w="108" w:type="dxa"/>
          </w:tblCellMar>
        </w:tblPrEx>
        <w:trPr>
          <w:trHeight w:val="595" w:hRule="atLeast"/>
          <w:jc w:val="center"/>
        </w:trPr>
        <w:tc>
          <w:tcPr>
            <w:tcW w:w="545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5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2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18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8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2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167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jc w:val="center"/>
        </w:trPr>
        <w:tc>
          <w:tcPr>
            <w:tcW w:w="13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11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6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3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11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6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475" w:hRule="atLeast"/>
          <w:jc w:val="center"/>
        </w:trPr>
        <w:tc>
          <w:tcPr>
            <w:tcW w:w="545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50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18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4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9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167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490" w:hRule="atLeast"/>
          <w:jc w:val="center"/>
        </w:trPr>
        <w:tc>
          <w:tcPr>
            <w:tcW w:w="545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348.37</w:t>
            </w:r>
            <w:r>
              <w:rPr>
                <w:rFonts w:ascii="Times New Roman" w:hAnsi="Times New Roman" w:eastAsia="仿宋_GB2312" w:cs="Times New Roman"/>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340.94</w:t>
            </w:r>
            <w:r>
              <w:rPr>
                <w:rFonts w:ascii="Times New Roman" w:hAnsi="Times New Roman" w:eastAsia="仿宋_GB2312" w:cs="Times New Roman"/>
                <w:kern w:val="0"/>
                <w:sz w:val="24"/>
                <w:szCs w:val="24"/>
              </w:rPr>
              <w:t>　</w:t>
            </w:r>
          </w:p>
        </w:tc>
        <w:tc>
          <w:tcPr>
            <w:tcW w:w="118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7.43</w:t>
            </w:r>
            <w:r>
              <w:rPr>
                <w:rFonts w:ascii="Times New Roman" w:hAnsi="Times New Roman" w:eastAsia="仿宋_GB2312" w:cs="Times New Roman"/>
                <w:kern w:val="0"/>
                <w:sz w:val="24"/>
                <w:szCs w:val="24"/>
              </w:rPr>
              <w:t>　</w:t>
            </w:r>
          </w:p>
        </w:tc>
        <w:tc>
          <w:tcPr>
            <w:tcW w:w="18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9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67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385" w:hRule="atLeast"/>
          <w:jc w:val="center"/>
        </w:trPr>
        <w:tc>
          <w:tcPr>
            <w:tcW w:w="13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4"/>
                <w:szCs w:val="24"/>
              </w:rPr>
              <w:t>207</w:t>
            </w:r>
          </w:p>
        </w:tc>
        <w:tc>
          <w:tcPr>
            <w:tcW w:w="4110"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文化旅游体育与传媒支出</w:t>
            </w:r>
            <w:r>
              <w:rPr>
                <w:rFonts w:ascii="Times New Roman" w:hAnsi="Times New Roman" w:eastAsia="仿宋_GB2312" w:cs="Times New Roman"/>
                <w:kern w:val="0"/>
                <w:sz w:val="24"/>
                <w:szCs w:val="24"/>
              </w:rPr>
              <w:t>　</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310.72</w:t>
            </w:r>
            <w:r>
              <w:rPr>
                <w:rFonts w:ascii="Times New Roman" w:hAnsi="Times New Roman" w:eastAsia="仿宋_GB2312" w:cs="Times New Roman"/>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303.29</w:t>
            </w:r>
            <w:r>
              <w:rPr>
                <w:rFonts w:ascii="Times New Roman" w:hAnsi="Times New Roman" w:eastAsia="仿宋_GB2312" w:cs="Times New Roman"/>
                <w:kern w:val="0"/>
                <w:sz w:val="24"/>
                <w:szCs w:val="24"/>
              </w:rPr>
              <w:t>　</w:t>
            </w:r>
          </w:p>
        </w:tc>
        <w:tc>
          <w:tcPr>
            <w:tcW w:w="118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7.43</w:t>
            </w:r>
            <w:r>
              <w:rPr>
                <w:rFonts w:ascii="Times New Roman" w:hAnsi="Times New Roman" w:eastAsia="仿宋_GB2312" w:cs="Times New Roman"/>
                <w:kern w:val="0"/>
                <w:sz w:val="24"/>
                <w:szCs w:val="24"/>
              </w:rPr>
              <w:t>　</w:t>
            </w:r>
          </w:p>
        </w:tc>
        <w:tc>
          <w:tcPr>
            <w:tcW w:w="18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9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67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385" w:hRule="atLeast"/>
          <w:jc w:val="center"/>
        </w:trPr>
        <w:tc>
          <w:tcPr>
            <w:tcW w:w="13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20701</w:t>
            </w:r>
            <w:r>
              <w:rPr>
                <w:rFonts w:ascii="Times New Roman" w:hAnsi="Times New Roman" w:eastAsia="仿宋_GB2312" w:cs="Times New Roman"/>
                <w:kern w:val="0"/>
                <w:sz w:val="24"/>
                <w:szCs w:val="24"/>
              </w:rPr>
              <w:t>　</w:t>
            </w:r>
          </w:p>
        </w:tc>
        <w:tc>
          <w:tcPr>
            <w:tcW w:w="4110"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文化和旅游</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310.72</w:t>
            </w:r>
            <w:r>
              <w:rPr>
                <w:rFonts w:ascii="Times New Roman" w:hAnsi="Times New Roman" w:eastAsia="仿宋_GB2312" w:cs="Times New Roman"/>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303.29</w:t>
            </w:r>
            <w:r>
              <w:rPr>
                <w:rFonts w:ascii="Times New Roman" w:hAnsi="Times New Roman" w:eastAsia="仿宋_GB2312" w:cs="Times New Roman"/>
                <w:kern w:val="0"/>
                <w:sz w:val="24"/>
                <w:szCs w:val="24"/>
              </w:rPr>
              <w:t>　</w:t>
            </w:r>
          </w:p>
        </w:tc>
        <w:tc>
          <w:tcPr>
            <w:tcW w:w="118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7.43</w:t>
            </w:r>
            <w:r>
              <w:rPr>
                <w:rFonts w:ascii="Times New Roman" w:hAnsi="Times New Roman" w:eastAsia="仿宋_GB2312" w:cs="Times New Roman"/>
                <w:kern w:val="0"/>
                <w:sz w:val="24"/>
                <w:szCs w:val="24"/>
              </w:rPr>
              <w:t>　</w:t>
            </w:r>
          </w:p>
        </w:tc>
        <w:tc>
          <w:tcPr>
            <w:tcW w:w="18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9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67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00" w:hRule="atLeast"/>
          <w:jc w:val="center"/>
        </w:trPr>
        <w:tc>
          <w:tcPr>
            <w:tcW w:w="13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2070101</w:t>
            </w:r>
            <w:r>
              <w:rPr>
                <w:rFonts w:ascii="Times New Roman" w:hAnsi="Times New Roman" w:eastAsia="仿宋_GB2312" w:cs="Times New Roman"/>
                <w:kern w:val="0"/>
                <w:sz w:val="24"/>
                <w:szCs w:val="24"/>
              </w:rPr>
              <w:t>　</w:t>
            </w:r>
          </w:p>
        </w:tc>
        <w:tc>
          <w:tcPr>
            <w:tcW w:w="4110"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行政运行</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1.54</w:t>
            </w:r>
            <w:r>
              <w:rPr>
                <w:rFonts w:ascii="Times New Roman" w:hAnsi="Times New Roman" w:eastAsia="仿宋_GB2312" w:cs="Times New Roman"/>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1.54</w:t>
            </w:r>
            <w:r>
              <w:rPr>
                <w:rFonts w:ascii="Times New Roman" w:hAnsi="Times New Roman" w:eastAsia="仿宋_GB2312" w:cs="Times New Roman"/>
                <w:kern w:val="0"/>
                <w:sz w:val="24"/>
                <w:szCs w:val="24"/>
              </w:rPr>
              <w:t>　</w:t>
            </w:r>
          </w:p>
        </w:tc>
        <w:tc>
          <w:tcPr>
            <w:tcW w:w="118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9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67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370" w:hRule="atLeast"/>
          <w:jc w:val="center"/>
        </w:trPr>
        <w:tc>
          <w:tcPr>
            <w:tcW w:w="13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2070112</w:t>
            </w:r>
            <w:r>
              <w:rPr>
                <w:rFonts w:ascii="Times New Roman" w:hAnsi="Times New Roman" w:eastAsia="仿宋_GB2312" w:cs="Times New Roman"/>
                <w:kern w:val="0"/>
                <w:sz w:val="24"/>
                <w:szCs w:val="24"/>
              </w:rPr>
              <w:t>　</w:t>
            </w:r>
          </w:p>
        </w:tc>
        <w:tc>
          <w:tcPr>
            <w:tcW w:w="4110"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文化和旅游市场管理</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301.75</w:t>
            </w:r>
            <w:r>
              <w:rPr>
                <w:rFonts w:ascii="Times New Roman" w:hAnsi="Times New Roman" w:eastAsia="仿宋_GB2312" w:cs="Times New Roman"/>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301.75</w:t>
            </w:r>
            <w:r>
              <w:rPr>
                <w:rFonts w:ascii="Times New Roman" w:hAnsi="Times New Roman" w:eastAsia="仿宋_GB2312" w:cs="Times New Roman"/>
                <w:kern w:val="0"/>
                <w:sz w:val="24"/>
                <w:szCs w:val="24"/>
              </w:rPr>
              <w:t>　</w:t>
            </w:r>
          </w:p>
        </w:tc>
        <w:tc>
          <w:tcPr>
            <w:tcW w:w="118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9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67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75" w:hRule="atLeast"/>
          <w:jc w:val="center"/>
        </w:trPr>
        <w:tc>
          <w:tcPr>
            <w:tcW w:w="13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2070199</w:t>
            </w:r>
            <w:r>
              <w:rPr>
                <w:rFonts w:ascii="Times New Roman" w:hAnsi="Times New Roman" w:eastAsia="仿宋_GB2312" w:cs="Times New Roman"/>
                <w:kern w:val="0"/>
                <w:sz w:val="24"/>
                <w:szCs w:val="24"/>
              </w:rPr>
              <w:t>　</w:t>
            </w:r>
          </w:p>
        </w:tc>
        <w:tc>
          <w:tcPr>
            <w:tcW w:w="4110"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其他文化和旅游支出</w:t>
            </w:r>
            <w:r>
              <w:rPr>
                <w:rFonts w:ascii="Times New Roman" w:hAnsi="Times New Roman" w:eastAsia="仿宋_GB2312" w:cs="Times New Roman"/>
                <w:kern w:val="0"/>
                <w:sz w:val="24"/>
                <w:szCs w:val="24"/>
              </w:rPr>
              <w:t>　</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7.43</w:t>
            </w:r>
            <w:r>
              <w:rPr>
                <w:rFonts w:ascii="Times New Roman" w:hAnsi="Times New Roman" w:eastAsia="仿宋_GB2312" w:cs="Times New Roman"/>
                <w:kern w:val="0"/>
                <w:sz w:val="24"/>
                <w:szCs w:val="24"/>
              </w:rPr>
              <w:t>　</w:t>
            </w:r>
          </w:p>
        </w:tc>
        <w:tc>
          <w:tcPr>
            <w:tcW w:w="126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8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7.43</w:t>
            </w:r>
            <w:r>
              <w:rPr>
                <w:rFonts w:ascii="Times New Roman" w:hAnsi="Times New Roman" w:eastAsia="仿宋_GB2312" w:cs="Times New Roman"/>
                <w:kern w:val="0"/>
                <w:sz w:val="24"/>
                <w:szCs w:val="24"/>
              </w:rPr>
              <w:t>　</w:t>
            </w:r>
          </w:p>
        </w:tc>
        <w:tc>
          <w:tcPr>
            <w:tcW w:w="18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9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67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390" w:hRule="atLeast"/>
          <w:jc w:val="center"/>
        </w:trPr>
        <w:tc>
          <w:tcPr>
            <w:tcW w:w="13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208</w:t>
            </w:r>
          </w:p>
        </w:tc>
        <w:tc>
          <w:tcPr>
            <w:tcW w:w="41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社会保障和就业支出</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31.8</w:t>
            </w:r>
            <w:r>
              <w:rPr>
                <w:rFonts w:hint="eastAsia" w:ascii="Times New Roman" w:hAnsi="Times New Roman" w:eastAsia="仿宋_GB2312" w:cs="Times New Roman"/>
                <w:kern w:val="0"/>
                <w:sz w:val="24"/>
                <w:szCs w:val="24"/>
                <w:lang w:val="en-US" w:eastAsia="zh-CN"/>
              </w:rPr>
              <w:t>2</w:t>
            </w:r>
            <w:r>
              <w:rPr>
                <w:rFonts w:ascii="Times New Roman" w:hAnsi="Times New Roman" w:eastAsia="仿宋_GB2312" w:cs="Times New Roman"/>
                <w:kern w:val="0"/>
                <w:sz w:val="24"/>
                <w:szCs w:val="24"/>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31.8</w:t>
            </w:r>
            <w:r>
              <w:rPr>
                <w:rFonts w:hint="eastAsia" w:ascii="Times New Roman" w:hAnsi="Times New Roman" w:eastAsia="仿宋_GB2312" w:cs="Times New Roman"/>
                <w:kern w:val="0"/>
                <w:sz w:val="24"/>
                <w:szCs w:val="24"/>
                <w:lang w:val="en-US" w:eastAsia="zh-CN"/>
              </w:rPr>
              <w:t>2</w:t>
            </w:r>
            <w:r>
              <w:rPr>
                <w:rFonts w:ascii="Times New Roman" w:hAnsi="Times New Roman" w:eastAsia="仿宋_GB2312" w:cs="Times New Roman"/>
                <w:kern w:val="0"/>
                <w:sz w:val="24"/>
                <w:szCs w:val="24"/>
              </w:rPr>
              <w:t>　</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10" w:hRule="atLeast"/>
          <w:jc w:val="center"/>
        </w:trPr>
        <w:tc>
          <w:tcPr>
            <w:tcW w:w="13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20805</w:t>
            </w:r>
          </w:p>
        </w:tc>
        <w:tc>
          <w:tcPr>
            <w:tcW w:w="41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行政事业单位养老支出</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31.8</w:t>
            </w:r>
            <w:r>
              <w:rPr>
                <w:rFonts w:hint="eastAsia" w:ascii="Times New Roman" w:hAnsi="Times New Roman" w:eastAsia="仿宋_GB2312" w:cs="Times New Roman"/>
                <w:kern w:val="0"/>
                <w:sz w:val="24"/>
                <w:szCs w:val="24"/>
                <w:lang w:val="en-US" w:eastAsia="zh-CN"/>
              </w:rPr>
              <w:t>2</w:t>
            </w:r>
            <w:r>
              <w:rPr>
                <w:rFonts w:ascii="Times New Roman" w:hAnsi="Times New Roman" w:eastAsia="仿宋_GB2312" w:cs="Times New Roman"/>
                <w:kern w:val="0"/>
                <w:sz w:val="24"/>
                <w:szCs w:val="24"/>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31.8</w:t>
            </w:r>
            <w:r>
              <w:rPr>
                <w:rFonts w:hint="eastAsia" w:ascii="Times New Roman" w:hAnsi="Times New Roman" w:eastAsia="仿宋_GB2312" w:cs="Times New Roman"/>
                <w:kern w:val="0"/>
                <w:sz w:val="24"/>
                <w:szCs w:val="24"/>
                <w:lang w:val="en-US" w:eastAsia="zh-CN"/>
              </w:rPr>
              <w:t>2</w:t>
            </w:r>
            <w:r>
              <w:rPr>
                <w:rFonts w:ascii="Times New Roman" w:hAnsi="Times New Roman" w:eastAsia="仿宋_GB2312" w:cs="Times New Roman"/>
                <w:kern w:val="0"/>
                <w:sz w:val="24"/>
                <w:szCs w:val="24"/>
              </w:rPr>
              <w:t>　</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435" w:hRule="atLeast"/>
          <w:jc w:val="center"/>
        </w:trPr>
        <w:tc>
          <w:tcPr>
            <w:tcW w:w="13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2080501</w:t>
            </w:r>
          </w:p>
        </w:tc>
        <w:tc>
          <w:tcPr>
            <w:tcW w:w="41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行政单位离退休</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0.1</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3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2080505</w:t>
            </w:r>
          </w:p>
        </w:tc>
        <w:tc>
          <w:tcPr>
            <w:tcW w:w="41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机关事业单位基本养老保险缴费支出</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28.89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28.89</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3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2080599</w:t>
            </w:r>
          </w:p>
        </w:tc>
        <w:tc>
          <w:tcPr>
            <w:tcW w:w="41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其他行政事业单位养老支出</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2.83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2.83</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25" w:hRule="atLeast"/>
          <w:jc w:val="center"/>
        </w:trPr>
        <w:tc>
          <w:tcPr>
            <w:tcW w:w="13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210</w:t>
            </w:r>
          </w:p>
        </w:tc>
        <w:tc>
          <w:tcPr>
            <w:tcW w:w="41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卫生健康支出</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rPr>
              <w:t>5.8</w:t>
            </w:r>
            <w:r>
              <w:rPr>
                <w:rFonts w:hint="eastAsia" w:ascii="Times New Roman" w:hAnsi="Times New Roman" w:eastAsia="仿宋_GB2312" w:cs="Times New Roman"/>
                <w:kern w:val="0"/>
                <w:sz w:val="24"/>
                <w:szCs w:val="24"/>
                <w:lang w:val="en-US" w:eastAsia="zh-CN"/>
              </w:rPr>
              <w:t>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5.8</w:t>
            </w:r>
            <w:r>
              <w:rPr>
                <w:rFonts w:hint="eastAsia" w:ascii="Times New Roman" w:hAnsi="Times New Roman" w:eastAsia="仿宋_GB2312" w:cs="Times New Roman"/>
                <w:kern w:val="0"/>
                <w:sz w:val="24"/>
                <w:szCs w:val="24"/>
                <w:lang w:val="en-US" w:eastAsia="zh-CN"/>
              </w:rPr>
              <w:t>3</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13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21011</w:t>
            </w:r>
          </w:p>
        </w:tc>
        <w:tc>
          <w:tcPr>
            <w:tcW w:w="41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行政事业单位医疗</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5.8</w:t>
            </w:r>
            <w:r>
              <w:rPr>
                <w:rFonts w:hint="eastAsia" w:ascii="Times New Roman" w:hAnsi="Times New Roman" w:eastAsia="仿宋_GB2312" w:cs="Times New Roman"/>
                <w:kern w:val="0"/>
                <w:sz w:val="24"/>
                <w:szCs w:val="24"/>
                <w:lang w:val="en-US" w:eastAsia="zh-CN"/>
              </w:rPr>
              <w:t>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5.8</w:t>
            </w:r>
            <w:r>
              <w:rPr>
                <w:rFonts w:hint="eastAsia" w:ascii="Times New Roman" w:hAnsi="Times New Roman" w:eastAsia="仿宋_GB2312" w:cs="Times New Roman"/>
                <w:kern w:val="0"/>
                <w:sz w:val="24"/>
                <w:szCs w:val="24"/>
                <w:lang w:val="en-US" w:eastAsia="zh-CN"/>
              </w:rPr>
              <w:t>3</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490" w:hRule="atLeast"/>
          <w:jc w:val="center"/>
        </w:trPr>
        <w:tc>
          <w:tcPr>
            <w:tcW w:w="13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2101102</w:t>
            </w:r>
          </w:p>
        </w:tc>
        <w:tc>
          <w:tcPr>
            <w:tcW w:w="41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事业单位医疗</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5.8</w:t>
            </w:r>
            <w:r>
              <w:rPr>
                <w:rFonts w:hint="eastAsia" w:ascii="Times New Roman" w:hAnsi="Times New Roman" w:eastAsia="仿宋_GB2312" w:cs="Times New Roman"/>
                <w:kern w:val="0"/>
                <w:sz w:val="24"/>
                <w:szCs w:val="24"/>
                <w:lang w:val="en-US" w:eastAsia="zh-CN"/>
              </w:rPr>
              <w:t>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5.8</w:t>
            </w:r>
            <w:r>
              <w:rPr>
                <w:rFonts w:hint="eastAsia" w:ascii="Times New Roman" w:hAnsi="Times New Roman" w:eastAsia="仿宋_GB2312" w:cs="Times New Roman"/>
                <w:kern w:val="0"/>
                <w:sz w:val="24"/>
                <w:szCs w:val="24"/>
                <w:lang w:val="en-US" w:eastAsia="zh-CN"/>
              </w:rPr>
              <w:t>3</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both"/>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eastAsia="仿宋_GB2312"/>
          <w:kern w:val="0"/>
          <w:szCs w:val="21"/>
          <w:lang w:val="en-US" w:eastAsia="zh-CN"/>
        </w:rPr>
        <w:t>蓝山县文化市场综合行政执法大队</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14220" w:type="dxa"/>
        <w:jc w:val="center"/>
        <w:tblInd w:w="0" w:type="dxa"/>
        <w:tblLayout w:type="fixed"/>
        <w:tblCellMar>
          <w:top w:w="0" w:type="dxa"/>
          <w:left w:w="108" w:type="dxa"/>
          <w:bottom w:w="0" w:type="dxa"/>
          <w:right w:w="108" w:type="dxa"/>
        </w:tblCellMar>
      </w:tblPr>
      <w:tblGrid>
        <w:gridCol w:w="3516"/>
        <w:gridCol w:w="616"/>
        <w:gridCol w:w="821"/>
        <w:gridCol w:w="3336"/>
        <w:gridCol w:w="616"/>
        <w:gridCol w:w="821"/>
        <w:gridCol w:w="1646"/>
        <w:gridCol w:w="1378"/>
        <w:gridCol w:w="1470"/>
      </w:tblGrid>
      <w:tr>
        <w:tblPrEx>
          <w:tblLayout w:type="fixed"/>
          <w:tblCellMar>
            <w:top w:w="0" w:type="dxa"/>
            <w:left w:w="108" w:type="dxa"/>
            <w:bottom w:w="0" w:type="dxa"/>
            <w:right w:w="108" w:type="dxa"/>
          </w:tblCellMar>
        </w:tblPrEx>
        <w:trPr>
          <w:trHeight w:val="402" w:hRule="atLeast"/>
          <w:jc w:val="center"/>
        </w:trPr>
        <w:tc>
          <w:tcPr>
            <w:tcW w:w="495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6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3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3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348.37</w:t>
            </w: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16</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17</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18</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19</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20</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21</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tabs>
                <w:tab w:val="center" w:pos="1210"/>
              </w:tabs>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七、文化旅游体育与传媒支出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22</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310.72</w:t>
            </w: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rPr>
              <w:t>310.72</w:t>
            </w: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82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23</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31.82</w:t>
            </w: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31.82</w:t>
            </w: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b/>
                <w:bCs/>
                <w:kern w:val="0"/>
                <w:sz w:val="22"/>
              </w:rPr>
            </w:pPr>
            <w:r>
              <w:rPr>
                <w:rFonts w:hint="eastAsia" w:ascii="Times New Roman" w:hAnsi="Times New Roman" w:eastAsia="仿宋_GB2312" w:cs="Times New Roman"/>
                <w:b w:val="0"/>
                <w:bCs w:val="0"/>
                <w:kern w:val="0"/>
                <w:sz w:val="22"/>
              </w:rPr>
              <w:t>九、卫生健康支出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24</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5.83</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5.83</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10</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348.37</w:t>
            </w:r>
          </w:p>
        </w:tc>
        <w:tc>
          <w:tcPr>
            <w:tcW w:w="33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25</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348.37</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348.37</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11</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26</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12</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27</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13</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28</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14</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9</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5</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348.37</w:t>
            </w: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82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348.37</w:t>
            </w: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348.37</w:t>
            </w:r>
          </w:p>
        </w:tc>
        <w:tc>
          <w:tcPr>
            <w:tcW w:w="137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spacing w:afterLines="50"/>
        <w:jc w:val="both"/>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eastAsia="仿宋_GB2312"/>
          <w:kern w:val="0"/>
          <w:szCs w:val="21"/>
          <w:lang w:val="en-US" w:eastAsia="zh-CN"/>
        </w:rPr>
        <w:t>蓝山县文化市场综合行政执法大队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Ind w:w="0" w:type="dxa"/>
        <w:tblLayout w:type="fixed"/>
        <w:tblCellMar>
          <w:top w:w="0" w:type="dxa"/>
          <w:left w:w="108" w:type="dxa"/>
          <w:bottom w:w="0" w:type="dxa"/>
          <w:right w:w="108" w:type="dxa"/>
        </w:tblCellMar>
      </w:tblPr>
      <w:tblGrid>
        <w:gridCol w:w="1200"/>
        <w:gridCol w:w="4275"/>
        <w:gridCol w:w="2252"/>
        <w:gridCol w:w="3492"/>
        <w:gridCol w:w="3000"/>
      </w:tblGrid>
      <w:tr>
        <w:tblPrEx>
          <w:tblLayout w:type="fixed"/>
          <w:tblCellMar>
            <w:top w:w="0" w:type="dxa"/>
            <w:left w:w="108" w:type="dxa"/>
            <w:bottom w:w="0" w:type="dxa"/>
            <w:right w:w="108" w:type="dxa"/>
          </w:tblCellMar>
        </w:tblPrEx>
        <w:trPr>
          <w:trHeight w:val="545" w:hRule="atLeast"/>
          <w:jc w:val="center"/>
        </w:trPr>
        <w:tc>
          <w:tcPr>
            <w:tcW w:w="5475"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744"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27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25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27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25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27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25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547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25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547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25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348.37</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340.94</w:t>
            </w:r>
            <w:r>
              <w:rPr>
                <w:rFonts w:ascii="Times New Roman" w:hAnsi="Times New Roman" w:eastAsia="仿宋_GB2312" w:cs="Times New Roman"/>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7.43</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4"/>
                <w:szCs w:val="24"/>
              </w:rPr>
              <w:t>207</w:t>
            </w:r>
          </w:p>
        </w:tc>
        <w:tc>
          <w:tcPr>
            <w:tcW w:w="4275"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文化旅游体育与传媒支出</w:t>
            </w:r>
            <w:r>
              <w:rPr>
                <w:rFonts w:ascii="Times New Roman" w:hAnsi="Times New Roman" w:eastAsia="仿宋_GB2312" w:cs="Times New Roman"/>
                <w:kern w:val="0"/>
                <w:sz w:val="24"/>
                <w:szCs w:val="24"/>
              </w:rPr>
              <w:t>　</w:t>
            </w:r>
          </w:p>
        </w:tc>
        <w:tc>
          <w:tcPr>
            <w:tcW w:w="225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310.72</w:t>
            </w:r>
            <w:r>
              <w:rPr>
                <w:rFonts w:ascii="Times New Roman" w:hAnsi="Times New Roman" w:eastAsia="仿宋_GB2312" w:cs="Times New Roman"/>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303.29</w:t>
            </w:r>
            <w:r>
              <w:rPr>
                <w:rFonts w:ascii="Times New Roman" w:hAnsi="Times New Roman" w:eastAsia="仿宋_GB2312" w:cs="Times New Roman"/>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7.43</w:t>
            </w: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20701</w:t>
            </w:r>
            <w:r>
              <w:rPr>
                <w:rFonts w:ascii="Times New Roman" w:hAnsi="Times New Roman" w:eastAsia="仿宋_GB2312" w:cs="Times New Roman"/>
                <w:kern w:val="0"/>
                <w:sz w:val="24"/>
                <w:szCs w:val="24"/>
              </w:rPr>
              <w:t>　</w:t>
            </w:r>
          </w:p>
        </w:tc>
        <w:tc>
          <w:tcPr>
            <w:tcW w:w="4275"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文化和旅游</w:t>
            </w:r>
          </w:p>
        </w:tc>
        <w:tc>
          <w:tcPr>
            <w:tcW w:w="225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310.72</w:t>
            </w:r>
            <w:r>
              <w:rPr>
                <w:rFonts w:ascii="Times New Roman" w:hAnsi="Times New Roman" w:eastAsia="仿宋_GB2312" w:cs="Times New Roman"/>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303.29</w:t>
            </w:r>
            <w:r>
              <w:rPr>
                <w:rFonts w:ascii="Times New Roman" w:hAnsi="Times New Roman" w:eastAsia="仿宋_GB2312" w:cs="Times New Roman"/>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7.43</w:t>
            </w: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2070101</w:t>
            </w:r>
            <w:r>
              <w:rPr>
                <w:rFonts w:ascii="Times New Roman" w:hAnsi="Times New Roman" w:eastAsia="仿宋_GB2312" w:cs="Times New Roman"/>
                <w:kern w:val="0"/>
                <w:sz w:val="24"/>
                <w:szCs w:val="24"/>
              </w:rPr>
              <w:t>　</w:t>
            </w:r>
          </w:p>
        </w:tc>
        <w:tc>
          <w:tcPr>
            <w:tcW w:w="4275"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行政运行</w:t>
            </w:r>
          </w:p>
        </w:tc>
        <w:tc>
          <w:tcPr>
            <w:tcW w:w="225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1.54</w:t>
            </w:r>
            <w:r>
              <w:rPr>
                <w:rFonts w:ascii="Times New Roman" w:hAnsi="Times New Roman" w:eastAsia="仿宋_GB2312" w:cs="Times New Roman"/>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1.54</w:t>
            </w:r>
            <w:r>
              <w:rPr>
                <w:rFonts w:ascii="Times New Roman" w:hAnsi="Times New Roman" w:eastAsia="仿宋_GB2312" w:cs="Times New Roman"/>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2070112</w:t>
            </w:r>
            <w:r>
              <w:rPr>
                <w:rFonts w:ascii="Times New Roman" w:hAnsi="Times New Roman" w:eastAsia="仿宋_GB2312" w:cs="Times New Roman"/>
                <w:kern w:val="0"/>
                <w:sz w:val="24"/>
                <w:szCs w:val="24"/>
              </w:rPr>
              <w:t>　</w:t>
            </w:r>
          </w:p>
        </w:tc>
        <w:tc>
          <w:tcPr>
            <w:tcW w:w="4275"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文化和旅游市场管理</w:t>
            </w:r>
          </w:p>
        </w:tc>
        <w:tc>
          <w:tcPr>
            <w:tcW w:w="225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301.75</w:t>
            </w:r>
            <w:r>
              <w:rPr>
                <w:rFonts w:ascii="Times New Roman" w:hAnsi="Times New Roman" w:eastAsia="仿宋_GB2312" w:cs="Times New Roman"/>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301.75</w:t>
            </w:r>
            <w:r>
              <w:rPr>
                <w:rFonts w:ascii="Times New Roman" w:hAnsi="Times New Roman" w:eastAsia="仿宋_GB2312" w:cs="Times New Roman"/>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2070199</w:t>
            </w:r>
            <w:r>
              <w:rPr>
                <w:rFonts w:ascii="Times New Roman" w:hAnsi="Times New Roman" w:eastAsia="仿宋_GB2312" w:cs="Times New Roman"/>
                <w:kern w:val="0"/>
                <w:sz w:val="24"/>
                <w:szCs w:val="24"/>
              </w:rPr>
              <w:t>　</w:t>
            </w:r>
          </w:p>
        </w:tc>
        <w:tc>
          <w:tcPr>
            <w:tcW w:w="4275"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其他文化和旅游支出</w:t>
            </w:r>
            <w:r>
              <w:rPr>
                <w:rFonts w:ascii="Times New Roman" w:hAnsi="Times New Roman" w:eastAsia="仿宋_GB2312" w:cs="Times New Roman"/>
                <w:kern w:val="0"/>
                <w:sz w:val="24"/>
                <w:szCs w:val="24"/>
              </w:rPr>
              <w:t>　</w:t>
            </w:r>
          </w:p>
        </w:tc>
        <w:tc>
          <w:tcPr>
            <w:tcW w:w="225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7.43</w:t>
            </w:r>
            <w:r>
              <w:rPr>
                <w:rFonts w:ascii="Times New Roman" w:hAnsi="Times New Roman" w:eastAsia="仿宋_GB2312" w:cs="Times New Roman"/>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7.43</w:t>
            </w: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208</w:t>
            </w:r>
          </w:p>
        </w:tc>
        <w:tc>
          <w:tcPr>
            <w:tcW w:w="427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社会保障和就业支出</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31.8</w:t>
            </w:r>
            <w:r>
              <w:rPr>
                <w:rFonts w:hint="eastAsia" w:ascii="Times New Roman" w:hAnsi="Times New Roman" w:eastAsia="仿宋_GB2312" w:cs="Times New Roman"/>
                <w:kern w:val="0"/>
                <w:sz w:val="24"/>
                <w:szCs w:val="24"/>
                <w:lang w:val="en-US" w:eastAsia="zh-CN"/>
              </w:rPr>
              <w:t>2</w:t>
            </w:r>
            <w:r>
              <w:rPr>
                <w:rFonts w:ascii="Times New Roman" w:hAnsi="Times New Roman" w:eastAsia="仿宋_GB2312" w:cs="Times New Roman"/>
                <w:kern w:val="0"/>
                <w:sz w:val="24"/>
                <w:szCs w:val="24"/>
              </w:rPr>
              <w:t>　</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31.8</w:t>
            </w:r>
            <w:r>
              <w:rPr>
                <w:rFonts w:hint="eastAsia" w:ascii="Times New Roman" w:hAnsi="Times New Roman" w:eastAsia="仿宋_GB2312" w:cs="Times New Roman"/>
                <w:kern w:val="0"/>
                <w:sz w:val="24"/>
                <w:szCs w:val="24"/>
                <w:lang w:val="en-US" w:eastAsia="zh-CN"/>
              </w:rPr>
              <w:t>2</w:t>
            </w:r>
            <w:r>
              <w:rPr>
                <w:rFonts w:ascii="Times New Roman" w:hAnsi="Times New Roman" w:eastAsia="仿宋_GB2312" w:cs="Times New Roman"/>
                <w:kern w:val="0"/>
                <w:sz w:val="24"/>
                <w:szCs w:val="24"/>
              </w:rPr>
              <w:t>　</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20805</w:t>
            </w:r>
          </w:p>
        </w:tc>
        <w:tc>
          <w:tcPr>
            <w:tcW w:w="427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行政事业单位养老支出</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31.8</w:t>
            </w:r>
            <w:r>
              <w:rPr>
                <w:rFonts w:hint="eastAsia" w:ascii="Times New Roman" w:hAnsi="Times New Roman" w:eastAsia="仿宋_GB2312" w:cs="Times New Roman"/>
                <w:kern w:val="0"/>
                <w:sz w:val="24"/>
                <w:szCs w:val="24"/>
                <w:lang w:val="en-US" w:eastAsia="zh-CN"/>
              </w:rPr>
              <w:t>2</w:t>
            </w:r>
            <w:r>
              <w:rPr>
                <w:rFonts w:ascii="Times New Roman" w:hAnsi="Times New Roman" w:eastAsia="仿宋_GB2312" w:cs="Times New Roman"/>
                <w:kern w:val="0"/>
                <w:sz w:val="24"/>
                <w:szCs w:val="24"/>
              </w:rPr>
              <w:t>　</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31.8</w:t>
            </w:r>
            <w:r>
              <w:rPr>
                <w:rFonts w:hint="eastAsia" w:ascii="Times New Roman" w:hAnsi="Times New Roman" w:eastAsia="仿宋_GB2312" w:cs="Times New Roman"/>
                <w:kern w:val="0"/>
                <w:sz w:val="24"/>
                <w:szCs w:val="24"/>
                <w:lang w:val="en-US" w:eastAsia="zh-CN"/>
              </w:rPr>
              <w:t>2</w:t>
            </w:r>
            <w:r>
              <w:rPr>
                <w:rFonts w:ascii="Times New Roman" w:hAnsi="Times New Roman" w:eastAsia="仿宋_GB2312" w:cs="Times New Roman"/>
                <w:kern w:val="0"/>
                <w:sz w:val="24"/>
                <w:szCs w:val="24"/>
              </w:rPr>
              <w:t>　</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2080501</w:t>
            </w:r>
          </w:p>
        </w:tc>
        <w:tc>
          <w:tcPr>
            <w:tcW w:w="427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行政单位离退休</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0.1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0.1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2080505</w:t>
            </w:r>
          </w:p>
        </w:tc>
        <w:tc>
          <w:tcPr>
            <w:tcW w:w="427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机关事业单位基本养老保险缴费支出</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28.89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28.89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2080599</w:t>
            </w:r>
          </w:p>
        </w:tc>
        <w:tc>
          <w:tcPr>
            <w:tcW w:w="427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其他行政事业单位养老支出</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2.83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2.83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210</w:t>
            </w:r>
          </w:p>
        </w:tc>
        <w:tc>
          <w:tcPr>
            <w:tcW w:w="427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卫生健康支出</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5.8</w:t>
            </w:r>
            <w:r>
              <w:rPr>
                <w:rFonts w:hint="eastAsia" w:ascii="Times New Roman" w:hAnsi="Times New Roman" w:eastAsia="仿宋_GB2312" w:cs="Times New Roman"/>
                <w:kern w:val="0"/>
                <w:sz w:val="24"/>
                <w:szCs w:val="24"/>
                <w:lang w:val="en-US" w:eastAsia="zh-CN"/>
              </w:rPr>
              <w:t>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5.8</w:t>
            </w:r>
            <w:r>
              <w:rPr>
                <w:rFonts w:hint="eastAsia" w:ascii="Times New Roman" w:hAnsi="Times New Roman" w:eastAsia="仿宋_GB2312" w:cs="Times New Roman"/>
                <w:kern w:val="0"/>
                <w:sz w:val="24"/>
                <w:szCs w:val="24"/>
                <w:lang w:val="en-US" w:eastAsia="zh-CN"/>
              </w:rPr>
              <w:t>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21011</w:t>
            </w:r>
          </w:p>
        </w:tc>
        <w:tc>
          <w:tcPr>
            <w:tcW w:w="427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行政事业单位医疗</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5.8</w:t>
            </w:r>
            <w:r>
              <w:rPr>
                <w:rFonts w:hint="eastAsia" w:ascii="Times New Roman" w:hAnsi="Times New Roman" w:eastAsia="仿宋_GB2312" w:cs="Times New Roman"/>
                <w:kern w:val="0"/>
                <w:sz w:val="24"/>
                <w:szCs w:val="24"/>
                <w:lang w:val="en-US" w:eastAsia="zh-CN"/>
              </w:rPr>
              <w:t>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5.8</w:t>
            </w:r>
            <w:r>
              <w:rPr>
                <w:rFonts w:hint="eastAsia" w:ascii="Times New Roman" w:hAnsi="Times New Roman" w:eastAsia="仿宋_GB2312" w:cs="Times New Roman"/>
                <w:kern w:val="0"/>
                <w:sz w:val="24"/>
                <w:szCs w:val="24"/>
                <w:lang w:val="en-US" w:eastAsia="zh-CN"/>
              </w:rPr>
              <w:t>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2101102</w:t>
            </w:r>
          </w:p>
        </w:tc>
        <w:tc>
          <w:tcPr>
            <w:tcW w:w="427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事业单位医疗</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5.8</w:t>
            </w:r>
            <w:r>
              <w:rPr>
                <w:rFonts w:hint="eastAsia" w:ascii="Times New Roman" w:hAnsi="Times New Roman" w:eastAsia="仿宋_GB2312" w:cs="Times New Roman"/>
                <w:kern w:val="0"/>
                <w:sz w:val="24"/>
                <w:szCs w:val="24"/>
                <w:lang w:val="en-US" w:eastAsia="zh-CN"/>
              </w:rPr>
              <w:t>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rPr>
              <w:t>5.8</w:t>
            </w:r>
            <w:r>
              <w:rPr>
                <w:rFonts w:hint="eastAsia" w:ascii="Times New Roman" w:hAnsi="Times New Roman" w:eastAsia="仿宋_GB2312" w:cs="Times New Roman"/>
                <w:kern w:val="0"/>
                <w:sz w:val="24"/>
                <w:szCs w:val="24"/>
                <w:lang w:val="en-US" w:eastAsia="zh-CN"/>
              </w:rPr>
              <w:t>3</w:t>
            </w:r>
          </w:p>
        </w:tc>
        <w:tc>
          <w:tcPr>
            <w:tcW w:w="3000"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br w:type="page"/>
      </w:r>
    </w:p>
    <w:p>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pPr>
        <w:widowControl/>
        <w:wordWrap w:val="0"/>
        <w:spacing w:line="240" w:lineRule="exact"/>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eastAsia="仿宋_GB2312"/>
          <w:kern w:val="0"/>
          <w:szCs w:val="21"/>
          <w:lang w:val="en-US" w:eastAsia="zh-CN"/>
        </w:rPr>
        <w:t>蓝山县文化市场综合行政执法大队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295.55</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29529922299299.55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34.79</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117.67</w:t>
            </w:r>
          </w:p>
          <w:p>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117.67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5.69</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60"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46.11</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88.68</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6.5</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0.19</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6.5</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28.89</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0.31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0.02</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11.67</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2.53</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0.77</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4.11</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1.19</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2.83</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1.57</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6.47</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0.77</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0.94</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16.13</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0.51</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1.51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299.65</w:t>
            </w:r>
            <w:r>
              <w:rPr>
                <w:rFonts w:ascii="Times New Roman" w:hAnsi="Times New Roman" w:eastAsia="仿宋_GB2312" w:cs="Times New Roman"/>
                <w:color w:val="000000"/>
                <w:kern w:val="0"/>
                <w:szCs w:val="20"/>
              </w:rPr>
              <w:t>　</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41.29</w:t>
            </w:r>
            <w:r>
              <w:rPr>
                <w:rFonts w:ascii="Times New Roman" w:hAnsi="Times New Roman" w:eastAsia="仿宋_GB2312" w:cs="Times New Roman"/>
                <w:color w:val="000000"/>
                <w:kern w:val="0"/>
                <w:szCs w:val="18"/>
              </w:rPr>
              <w:t>　</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eastAsia="仿宋_GB2312"/>
          <w:kern w:val="0"/>
          <w:szCs w:val="21"/>
          <w:lang w:val="en-US" w:eastAsia="zh-CN"/>
        </w:rPr>
        <w:t>蓝山县文化市场综合行政执法大队</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9"/>
                <w:rFonts w:hint="default" w:ascii="Times New Roman" w:hAnsi="Times New Roman" w:eastAsia="仿宋_GB2312" w:cs="Times New Roman"/>
                <w:b/>
                <w:bCs/>
              </w:rPr>
              <w:t xml:space="preserve">   </w:t>
            </w:r>
            <w:r>
              <w:rPr>
                <w:rStyle w:val="20"/>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r>
              <w:rPr>
                <w:rFonts w:hint="eastAsia" w:eastAsia="仿宋_GB2312"/>
                <w:kern w:val="0"/>
                <w:szCs w:val="21"/>
                <w:lang w:val="en-US" w:eastAsia="zh-CN"/>
              </w:rPr>
              <w:t>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r>
              <w:rPr>
                <w:rFonts w:hint="eastAsia" w:eastAsia="仿宋_GB2312"/>
                <w:kern w:val="0"/>
                <w:szCs w:val="21"/>
                <w:lang w:val="en-US" w:eastAsia="zh-CN"/>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r>
              <w:rPr>
                <w:rFonts w:hint="eastAsia" w:eastAsia="仿宋_GB2312"/>
                <w:kern w:val="0"/>
                <w:szCs w:val="21"/>
                <w:lang w:val="en-US" w:eastAsia="zh-CN"/>
              </w:rPr>
              <w:t>无</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r>
              <w:rPr>
                <w:rFonts w:hint="eastAsia" w:eastAsia="仿宋_GB2312"/>
                <w:kern w:val="0"/>
                <w:szCs w:val="21"/>
                <w:lang w:val="en-US" w:eastAsia="zh-CN"/>
              </w:rPr>
              <w:t>无</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r>
              <w:rPr>
                <w:rFonts w:hint="eastAsia" w:eastAsia="仿宋_GB2312"/>
                <w:kern w:val="0"/>
                <w:szCs w:val="21"/>
                <w:lang w:val="en-US" w:eastAsia="zh-CN"/>
              </w:rPr>
              <w:t>无</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r>
              <w:rPr>
                <w:rFonts w:hint="eastAsia" w:eastAsia="仿宋_GB2312"/>
                <w:kern w:val="0"/>
                <w:szCs w:val="21"/>
                <w:lang w:val="en-US" w:eastAsia="zh-CN"/>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r>
              <w:rPr>
                <w:rFonts w:hint="eastAsia" w:eastAsia="仿宋_GB2312"/>
                <w:kern w:val="0"/>
                <w:szCs w:val="21"/>
                <w:lang w:val="en-US" w:eastAsia="zh-CN"/>
              </w:rPr>
              <w:t>无</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r>
              <w:rPr>
                <w:rFonts w:hint="eastAsia" w:eastAsia="仿宋_GB2312"/>
                <w:kern w:val="0"/>
                <w:szCs w:val="21"/>
                <w:lang w:val="en-US" w:eastAsia="zh-CN"/>
              </w:rPr>
              <w:t>无</w:t>
            </w: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both"/>
        <w:rPr>
          <w:rFonts w:ascii="Times New Roman" w:hAnsi="Times New Roman" w:eastAsia="方正小标宋_GBK" w:cs="Times New Roman"/>
          <w:color w:val="000000"/>
          <w:kern w:val="0"/>
          <w:sz w:val="36"/>
          <w:szCs w:val="36"/>
        </w:rPr>
      </w:pPr>
      <w:r>
        <w:rPr>
          <w:rFonts w:hint="eastAsia" w:eastAsia="仿宋_GB2312"/>
          <w:kern w:val="0"/>
          <w:szCs w:val="21"/>
          <w:lang w:val="en-US" w:eastAsia="zh-CN"/>
        </w:rPr>
        <w:t>蓝山县文化市场综合行政执法大队</w:t>
      </w:r>
      <w:r>
        <w:rPr>
          <w:rFonts w:hint="eastAsia" w:eastAsia="仿宋_GB2312"/>
          <w:kern w:val="0"/>
          <w:szCs w:val="21"/>
        </w:rPr>
        <w:t>没有政府性基金收入，也没有使用政府性基金安排的支出，故本表无数据</w:t>
      </w:r>
      <w:r>
        <w:rPr>
          <w:rFonts w:hint="eastAsia" w:eastAsia="仿宋_GB2312"/>
          <w:kern w:val="0"/>
          <w:szCs w:val="21"/>
          <w:lang w:eastAsia="zh-CN"/>
        </w:rPr>
        <w:t>。</w:t>
      </w: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eastAsia="仿宋_GB2312"/>
          <w:kern w:val="0"/>
          <w:szCs w:val="21"/>
          <w:lang w:val="en-US" w:eastAsia="zh-CN"/>
        </w:rPr>
        <w:t>蓝山县文化市场综合行政执法大队</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1"/>
                <w:rFonts w:hint="default" w:ascii="Times New Roman" w:hAnsi="Times New Roman" w:eastAsia="仿宋_GB2312" w:cs="Times New Roman"/>
                <w:b/>
                <w:bCs/>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4"/>
                <w:szCs w:val="24"/>
                <w:lang w:val="en-US" w:eastAsia="zh-CN"/>
              </w:rPr>
              <w:t>无</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无</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无</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无</w:t>
            </w: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宋体"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both"/>
        <w:rPr>
          <w:rFonts w:ascii="Times New Roman" w:hAnsi="Times New Roman" w:eastAsia="方正小标宋_GBK" w:cs="Times New Roman"/>
          <w:color w:val="000000"/>
          <w:kern w:val="0"/>
          <w:sz w:val="36"/>
          <w:szCs w:val="36"/>
        </w:rPr>
      </w:pPr>
      <w:r>
        <w:rPr>
          <w:rFonts w:hint="eastAsia" w:eastAsia="仿宋_GB2312"/>
          <w:kern w:val="0"/>
          <w:szCs w:val="21"/>
          <w:lang w:val="en-US" w:eastAsia="zh-CN"/>
        </w:rPr>
        <w:t>蓝山县文化市场综合行政执法大队无</w:t>
      </w:r>
      <w:r>
        <w:rPr>
          <w:rFonts w:hint="eastAsia" w:ascii="Times New Roman" w:hAnsi="Times New Roman" w:eastAsia="仿宋_GB2312" w:cs="Times New Roman"/>
          <w:kern w:val="0"/>
          <w:szCs w:val="21"/>
        </w:rPr>
        <w:t>国有资本经营预算财政拨款支出</w:t>
      </w:r>
      <w:r>
        <w:rPr>
          <w:rFonts w:hint="eastAsia" w:eastAsia="仿宋_GB2312"/>
          <w:kern w:val="0"/>
          <w:szCs w:val="21"/>
        </w:rPr>
        <w:t>支出，故本表无数据</w:t>
      </w:r>
      <w:r>
        <w:rPr>
          <w:rFonts w:hint="eastAsia" w:eastAsia="仿宋_GB2312"/>
          <w:kern w:val="0"/>
          <w:szCs w:val="21"/>
          <w:lang w:eastAsia="zh-CN"/>
        </w:rPr>
        <w:t>。</w:t>
      </w:r>
    </w:p>
    <w:p>
      <w:pPr>
        <w:pStyle w:val="11"/>
        <w:spacing w:line="400" w:lineRule="exact"/>
        <w:rPr>
          <w:rFonts w:ascii="Times New Roman" w:hAnsi="Times New Roman" w:eastAsia="华文中宋"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p>
    <w:p/>
    <w:p>
      <w:pPr>
        <w:pStyle w:val="2"/>
      </w:pPr>
    </w:p>
    <w:p/>
    <w:p>
      <w:pPr>
        <w:pStyle w:val="2"/>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eastAsia="仿宋_GB2312"/>
          <w:kern w:val="0"/>
          <w:szCs w:val="21"/>
          <w:lang w:val="en-US" w:eastAsia="zh-CN"/>
        </w:rPr>
        <w:t>蓝山县文化市场综合行政执法大队</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1.19</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314" w:right="1417" w:bottom="-172" w:left="1417" w:header="851" w:footer="992" w:gutter="0"/>
          <w:cols w:space="425" w:num="1"/>
          <w:docGrid w:type="lines" w:linePitch="312" w:charSpace="0"/>
        </w:sectPr>
      </w:pPr>
      <w:r>
        <w:br w:type="page"/>
      </w:r>
    </w:p>
    <w:p>
      <w:pPr>
        <w:pStyle w:val="16"/>
        <w:rPr>
          <w:rFonts w:ascii="Times New Roman" w:hAnsi="Times New Roman" w:cs="Times New Roman"/>
          <w:sz w:val="72"/>
          <w:szCs w:val="72"/>
        </w:rPr>
      </w:pPr>
    </w:p>
    <w:p>
      <w:pPr>
        <w:pStyle w:val="16"/>
        <w:rPr>
          <w:rFonts w:ascii="Times New Roman" w:hAnsi="Times New Roman" w:cs="Times New Roman"/>
          <w:sz w:val="72"/>
          <w:szCs w:val="72"/>
        </w:rPr>
      </w:pPr>
    </w:p>
    <w:p>
      <w:pPr>
        <w:pStyle w:val="16"/>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eastAsia="方正小标宋_GBK"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br w:type="page"/>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348.37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57.37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19.71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本年度开支增加，上年度部分开支本年度报账。</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348.37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348.37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348.37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340.94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97.88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7.43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2.12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348.37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57.37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19.71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本年度开支增加，上年度部分开支本年度报账。</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348.37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57.37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19.71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本年度开支增加，上年度部分开支本年度报账。</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348.37</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color w:val="auto"/>
          <w:sz w:val="32"/>
          <w:szCs w:val="32"/>
          <w:u w:val="none"/>
          <w:lang w:val="en-US" w:eastAsia="zh-CN"/>
        </w:rPr>
        <w:t>文化旅游体育与传媒（类）</w:t>
      </w:r>
      <w:r>
        <w:rPr>
          <w:rFonts w:ascii="Times New Roman" w:hAnsi="Times New Roman" w:eastAsia="仿宋_GB2312" w:cs="Times New Roman"/>
          <w:color w:val="auto"/>
          <w:sz w:val="32"/>
          <w:szCs w:val="32"/>
          <w:u w:val="none"/>
        </w:rPr>
        <w:t>支出</w:t>
      </w:r>
      <w:r>
        <w:rPr>
          <w:rFonts w:hint="eastAsia" w:ascii="Times New Roman" w:hAnsi="Times New Roman" w:eastAsia="仿宋_GB2312" w:cs="Times New Roman"/>
          <w:color w:val="auto"/>
          <w:sz w:val="32"/>
          <w:szCs w:val="32"/>
          <w:u w:val="none"/>
          <w:lang w:val="en-US" w:eastAsia="zh-CN"/>
        </w:rPr>
        <w:t>310.72</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89.19</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社会保障和就业（类）支出31.82万元，占9.13%；卫生健康（类）支出5.83万元，占1.68%。</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302.79</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348.47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115.09</w:t>
      </w:r>
      <w:r>
        <w:rPr>
          <w:rFonts w:ascii="Times New Roman" w:hAnsi="Times New Roman" w:eastAsia="仿宋_GB2312" w:cs="Times New Roman"/>
          <w:sz w:val="32"/>
          <w:szCs w:val="32"/>
        </w:rPr>
        <w:t>%，其中：</w:t>
      </w:r>
    </w:p>
    <w:p>
      <w:pPr>
        <w:pStyle w:val="16"/>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1、</w:t>
      </w:r>
      <w:r>
        <w:rPr>
          <w:rFonts w:hint="eastAsia" w:ascii="Times New Roman" w:hAnsi="Times New Roman" w:eastAsia="仿宋_GB2312" w:cs="Times New Roman"/>
          <w:color w:val="auto"/>
          <w:sz w:val="32"/>
          <w:szCs w:val="32"/>
          <w:u w:val="none"/>
          <w:lang w:val="en-US" w:eastAsia="zh-CN"/>
        </w:rPr>
        <w:t>文化旅游体育与传媒支出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文化和旅游</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行政运行</w:t>
      </w:r>
      <w:r>
        <w:rPr>
          <w:rFonts w:ascii="Times New Roman" w:hAnsi="Times New Roman" w:eastAsia="仿宋_GB2312" w:cs="Times New Roman"/>
          <w:color w:val="auto"/>
          <w:sz w:val="32"/>
          <w:szCs w:val="32"/>
          <w:u w:val="none"/>
        </w:rPr>
        <w:t>（项）。</w:t>
      </w:r>
    </w:p>
    <w:p>
      <w:pPr>
        <w:pStyle w:val="16"/>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252.04</w:t>
      </w:r>
      <w:r>
        <w:rPr>
          <w:rFonts w:ascii="Times New Roman" w:hAnsi="Times New Roman" w:eastAsia="仿宋_GB2312" w:cs="Times New Roman"/>
          <w:color w:val="auto"/>
          <w:sz w:val="32"/>
          <w:szCs w:val="32"/>
          <w:u w:val="none"/>
        </w:rPr>
        <w:t xml:space="preserve">万元，支出决算为 </w:t>
      </w:r>
      <w:r>
        <w:rPr>
          <w:rFonts w:hint="eastAsia" w:ascii="Times New Roman" w:hAnsi="Times New Roman" w:eastAsia="仿宋_GB2312" w:cs="Times New Roman"/>
          <w:color w:val="auto"/>
          <w:sz w:val="32"/>
          <w:szCs w:val="32"/>
          <w:u w:val="none"/>
          <w:lang w:val="en-US" w:eastAsia="zh-CN"/>
        </w:rPr>
        <w:t>1.54</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0.61</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决算数小于年初预算数的主要原因是该科目文化和旅游市场管理支出金额占比大。</w:t>
      </w:r>
    </w:p>
    <w:p>
      <w:pPr>
        <w:pStyle w:val="16"/>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2、</w:t>
      </w:r>
      <w:r>
        <w:rPr>
          <w:rFonts w:hint="eastAsia" w:ascii="Times New Roman" w:hAnsi="Times New Roman" w:eastAsia="仿宋_GB2312" w:cs="Times New Roman"/>
          <w:color w:val="auto"/>
          <w:sz w:val="32"/>
          <w:szCs w:val="32"/>
          <w:u w:val="none"/>
          <w:lang w:val="en-US" w:eastAsia="zh-CN"/>
        </w:rPr>
        <w:t>文化旅游体育与传媒支出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文化和旅游</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文化和旅游市场管理</w:t>
      </w:r>
      <w:r>
        <w:rPr>
          <w:rFonts w:ascii="Times New Roman" w:hAnsi="Times New Roman" w:eastAsia="仿宋_GB2312" w:cs="Times New Roman"/>
          <w:color w:val="auto"/>
          <w:sz w:val="32"/>
          <w:szCs w:val="32"/>
          <w:u w:val="none"/>
        </w:rPr>
        <w:t>（项）。</w:t>
      </w:r>
    </w:p>
    <w:p>
      <w:pPr>
        <w:pStyle w:val="16"/>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252.04</w:t>
      </w:r>
      <w:r>
        <w:rPr>
          <w:rFonts w:ascii="Times New Roman" w:hAnsi="Times New Roman" w:eastAsia="仿宋_GB2312" w:cs="Times New Roman"/>
          <w:color w:val="auto"/>
          <w:sz w:val="32"/>
          <w:szCs w:val="32"/>
          <w:u w:val="none"/>
        </w:rPr>
        <w:t xml:space="preserve">万元，支出决算为 </w:t>
      </w:r>
      <w:r>
        <w:rPr>
          <w:rFonts w:hint="eastAsia" w:ascii="Times New Roman" w:hAnsi="Times New Roman" w:eastAsia="仿宋_GB2312" w:cs="Times New Roman"/>
          <w:color w:val="auto"/>
          <w:sz w:val="32"/>
          <w:szCs w:val="32"/>
          <w:u w:val="none"/>
          <w:lang w:val="en-US" w:eastAsia="zh-CN"/>
        </w:rPr>
        <w:t>301.75</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119.72</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决算数大于年初预算数的主要原因是本年度支出增加。</w:t>
      </w:r>
    </w:p>
    <w:p>
      <w:pPr>
        <w:pStyle w:val="16"/>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3、文化旅游体育与传媒支出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文化和旅游</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其他文化和旅游支出</w:t>
      </w:r>
      <w:r>
        <w:rPr>
          <w:rFonts w:ascii="Times New Roman" w:hAnsi="Times New Roman" w:eastAsia="仿宋_GB2312" w:cs="Times New Roman"/>
          <w:color w:val="auto"/>
          <w:sz w:val="32"/>
          <w:szCs w:val="32"/>
          <w:u w:val="none"/>
        </w:rPr>
        <w:t>（项）。</w:t>
      </w:r>
    </w:p>
    <w:p>
      <w:pPr>
        <w:pStyle w:val="16"/>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252.04</w:t>
      </w:r>
      <w:r>
        <w:rPr>
          <w:rFonts w:ascii="Times New Roman" w:hAnsi="Times New Roman" w:eastAsia="仿宋_GB2312" w:cs="Times New Roman"/>
          <w:color w:val="auto"/>
          <w:sz w:val="32"/>
          <w:szCs w:val="32"/>
          <w:u w:val="none"/>
        </w:rPr>
        <w:t xml:space="preserve">万元，支出决算为 </w:t>
      </w:r>
      <w:r>
        <w:rPr>
          <w:rFonts w:hint="eastAsia" w:ascii="Times New Roman" w:hAnsi="Times New Roman" w:eastAsia="仿宋_GB2312" w:cs="Times New Roman"/>
          <w:color w:val="auto"/>
          <w:sz w:val="32"/>
          <w:szCs w:val="32"/>
          <w:u w:val="none"/>
          <w:lang w:val="en-US" w:eastAsia="zh-CN"/>
        </w:rPr>
        <w:t>7.43</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2.95</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决算数小于年初预算数的主要原因是该科目文化和旅游市场管理支出金额占比大。</w:t>
      </w:r>
    </w:p>
    <w:p>
      <w:pPr>
        <w:pStyle w:val="16"/>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4、社会保障和就业支出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行政事业单位养老支出</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行政单位离退休（项）。</w:t>
      </w:r>
    </w:p>
    <w:p>
      <w:pPr>
        <w:pStyle w:val="16"/>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 xml:space="preserve">年初预算为 </w:t>
      </w:r>
      <w:r>
        <w:rPr>
          <w:rFonts w:hint="eastAsia" w:ascii="Times New Roman" w:hAnsi="Times New Roman" w:eastAsia="仿宋_GB2312" w:cs="Times New Roman"/>
          <w:color w:val="auto"/>
          <w:sz w:val="32"/>
          <w:szCs w:val="32"/>
          <w:u w:val="none"/>
          <w:lang w:val="en-US" w:eastAsia="zh-CN"/>
        </w:rPr>
        <w:t>24.61</w:t>
      </w:r>
      <w:r>
        <w:rPr>
          <w:rFonts w:ascii="Times New Roman" w:hAnsi="Times New Roman" w:eastAsia="仿宋_GB2312" w:cs="Times New Roman"/>
          <w:color w:val="auto"/>
          <w:sz w:val="32"/>
          <w:szCs w:val="32"/>
          <w:u w:val="none"/>
        </w:rPr>
        <w:t xml:space="preserve">万元，支出决算为 </w:t>
      </w:r>
      <w:r>
        <w:rPr>
          <w:rFonts w:hint="eastAsia" w:ascii="Times New Roman" w:hAnsi="Times New Roman" w:eastAsia="仿宋_GB2312" w:cs="Times New Roman"/>
          <w:color w:val="auto"/>
          <w:sz w:val="32"/>
          <w:szCs w:val="32"/>
          <w:u w:val="none"/>
          <w:lang w:val="en-US" w:eastAsia="zh-CN"/>
        </w:rPr>
        <w:t>0.1</w:t>
      </w:r>
      <w:r>
        <w:rPr>
          <w:rFonts w:ascii="Times New Roman" w:hAnsi="Times New Roman" w:eastAsia="仿宋_GB2312" w:cs="Times New Roman"/>
          <w:color w:val="auto"/>
          <w:sz w:val="32"/>
          <w:szCs w:val="32"/>
          <w:u w:val="none"/>
        </w:rPr>
        <w:t xml:space="preserve"> 万元，完成年初预算的</w:t>
      </w:r>
      <w:r>
        <w:rPr>
          <w:rFonts w:hint="eastAsia" w:ascii="Times New Roman" w:hAnsi="Times New Roman" w:eastAsia="仿宋_GB2312" w:cs="Times New Roman"/>
          <w:color w:val="auto"/>
          <w:sz w:val="32"/>
          <w:szCs w:val="32"/>
          <w:u w:val="none"/>
          <w:lang w:val="en-US" w:eastAsia="zh-CN"/>
        </w:rPr>
        <w:t>0.41</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决算数小于年初预算数的主要原因是该科目机关事业单位基本养老保险缴费支出金额占比大。</w:t>
      </w:r>
    </w:p>
    <w:p>
      <w:pPr>
        <w:pStyle w:val="16"/>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5、社会保障和就业支出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行政事业单位养老支出</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机关事业单位基本养老保险缴费支出（项）。</w:t>
      </w:r>
    </w:p>
    <w:p>
      <w:pPr>
        <w:pStyle w:val="16"/>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24.61</w:t>
      </w:r>
      <w:r>
        <w:rPr>
          <w:rFonts w:ascii="Times New Roman" w:hAnsi="Times New Roman" w:eastAsia="仿宋_GB2312" w:cs="Times New Roman"/>
          <w:color w:val="auto"/>
          <w:sz w:val="32"/>
          <w:szCs w:val="32"/>
          <w:u w:val="none"/>
        </w:rPr>
        <w:t xml:space="preserve">万元，支出决算为 </w:t>
      </w:r>
      <w:r>
        <w:rPr>
          <w:rFonts w:hint="eastAsia" w:ascii="Times New Roman" w:hAnsi="Times New Roman" w:eastAsia="仿宋_GB2312" w:cs="Times New Roman"/>
          <w:color w:val="auto"/>
          <w:sz w:val="32"/>
          <w:szCs w:val="32"/>
          <w:u w:val="none"/>
          <w:lang w:val="en-US" w:eastAsia="zh-CN"/>
        </w:rPr>
        <w:t>28.89</w:t>
      </w:r>
      <w:r>
        <w:rPr>
          <w:rFonts w:ascii="Times New Roman" w:hAnsi="Times New Roman" w:eastAsia="仿宋_GB2312" w:cs="Times New Roman"/>
          <w:color w:val="auto"/>
          <w:sz w:val="32"/>
          <w:szCs w:val="32"/>
          <w:u w:val="none"/>
        </w:rPr>
        <w:t xml:space="preserve"> 万元，完成年初预算的</w:t>
      </w:r>
      <w:r>
        <w:rPr>
          <w:rFonts w:hint="eastAsia" w:ascii="Times New Roman" w:hAnsi="Times New Roman" w:eastAsia="仿宋_GB2312" w:cs="Times New Roman"/>
          <w:color w:val="auto"/>
          <w:sz w:val="32"/>
          <w:szCs w:val="32"/>
          <w:u w:val="none"/>
          <w:lang w:val="en-US" w:eastAsia="zh-CN"/>
        </w:rPr>
        <w:t>117.39</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决算数大于年初预算数的主要原因是本年度支出增加。</w:t>
      </w:r>
    </w:p>
    <w:p>
      <w:pPr>
        <w:pStyle w:val="16"/>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6、社会保障和就业支出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行政事业单位养老支出</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其他行政事业单位养老支出（项）。</w:t>
      </w:r>
    </w:p>
    <w:p>
      <w:pPr>
        <w:pStyle w:val="16"/>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 xml:space="preserve">年初预算为 </w:t>
      </w:r>
      <w:r>
        <w:rPr>
          <w:rFonts w:hint="eastAsia" w:ascii="Times New Roman" w:hAnsi="Times New Roman" w:eastAsia="仿宋_GB2312" w:cs="Times New Roman"/>
          <w:color w:val="auto"/>
          <w:sz w:val="32"/>
          <w:szCs w:val="32"/>
          <w:u w:val="none"/>
          <w:lang w:val="en-US" w:eastAsia="zh-CN"/>
        </w:rPr>
        <w:t>24.61</w:t>
      </w:r>
      <w:r>
        <w:rPr>
          <w:rFonts w:ascii="Times New Roman" w:hAnsi="Times New Roman" w:eastAsia="仿宋_GB2312" w:cs="Times New Roman"/>
          <w:color w:val="auto"/>
          <w:sz w:val="32"/>
          <w:szCs w:val="32"/>
          <w:u w:val="none"/>
        </w:rPr>
        <w:t xml:space="preserve">万元，支出决算为 </w:t>
      </w:r>
      <w:r>
        <w:rPr>
          <w:rFonts w:hint="eastAsia" w:ascii="Times New Roman" w:hAnsi="Times New Roman" w:eastAsia="仿宋_GB2312" w:cs="Times New Roman"/>
          <w:color w:val="auto"/>
          <w:sz w:val="32"/>
          <w:szCs w:val="32"/>
          <w:u w:val="none"/>
          <w:lang w:val="en-US" w:eastAsia="zh-CN"/>
        </w:rPr>
        <w:t>2.83</w:t>
      </w:r>
      <w:r>
        <w:rPr>
          <w:rFonts w:ascii="Times New Roman" w:hAnsi="Times New Roman" w:eastAsia="仿宋_GB2312" w:cs="Times New Roman"/>
          <w:color w:val="auto"/>
          <w:sz w:val="32"/>
          <w:szCs w:val="32"/>
          <w:u w:val="none"/>
        </w:rPr>
        <w:t xml:space="preserve"> 万元，完成年初预算的</w:t>
      </w:r>
      <w:r>
        <w:rPr>
          <w:rFonts w:hint="eastAsia" w:ascii="Times New Roman" w:hAnsi="Times New Roman" w:eastAsia="仿宋_GB2312" w:cs="Times New Roman"/>
          <w:color w:val="auto"/>
          <w:sz w:val="32"/>
          <w:szCs w:val="32"/>
          <w:u w:val="none"/>
          <w:lang w:val="en-US" w:eastAsia="zh-CN"/>
        </w:rPr>
        <w:t>11.5</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决算数小于年初预算数的主要原因是该科目机关事业单位基本养老保险缴费支出金额占比大。</w:t>
      </w:r>
    </w:p>
    <w:p>
      <w:pPr>
        <w:pStyle w:val="16"/>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7、卫生健康支出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行政事业单位医疗</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事业单位医疗（项）。</w:t>
      </w:r>
    </w:p>
    <w:p>
      <w:pPr>
        <w:pStyle w:val="16"/>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7.69</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5.83</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完</w:t>
      </w:r>
      <w:r>
        <w:rPr>
          <w:rFonts w:ascii="Times New Roman" w:hAnsi="Times New Roman" w:eastAsia="仿宋_GB2312" w:cs="Times New Roman"/>
          <w:color w:val="auto"/>
          <w:sz w:val="32"/>
          <w:szCs w:val="32"/>
          <w:u w:val="none"/>
        </w:rPr>
        <w:t>成年初预算的</w:t>
      </w:r>
      <w:r>
        <w:rPr>
          <w:rFonts w:hint="eastAsia" w:ascii="Times New Roman" w:hAnsi="Times New Roman" w:eastAsia="仿宋_GB2312" w:cs="Times New Roman"/>
          <w:color w:val="auto"/>
          <w:sz w:val="32"/>
          <w:szCs w:val="32"/>
          <w:u w:val="none"/>
          <w:lang w:val="en-US" w:eastAsia="zh-CN"/>
        </w:rPr>
        <w:t>75.81</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决算数小于年初预算数的主要原因是本年度支出减少。</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340.94</w:t>
      </w:r>
      <w:r>
        <w:rPr>
          <w:rFonts w:ascii="Times New Roman" w:hAnsi="Times New Roman" w:eastAsia="仿宋_GB2312" w:cs="Times New Roman"/>
          <w:sz w:val="32"/>
          <w:szCs w:val="32"/>
        </w:rPr>
        <w:t>万元，其中：</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299.65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87.89</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val="en-US" w:eastAsia="zh-CN"/>
        </w:rPr>
        <w:t>机关事业单位基本养老保险缴费、职工基本医疗保险缴费、其他社会保障缴费、生活补助、奖励金、其他对个人和家庭的补助</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41.29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12.11</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水费、电费、邮电费、差旅费、公务接待费、劳务费、工会经费、福利费、其他交通费用、其他商品和服务支出、资本性支出-办公设备购置</w:t>
      </w:r>
      <w:r>
        <w:rPr>
          <w:rFonts w:ascii="Times New Roman" w:hAnsi="Times New Roman" w:eastAsia="仿宋_GB2312" w:cs="Times New Roman"/>
          <w:sz w:val="32"/>
          <w:szCs w:val="32"/>
        </w:rPr>
        <w:t>。</w:t>
      </w:r>
    </w:p>
    <w:p>
      <w:pPr>
        <w:pStyle w:val="16"/>
        <w:numPr>
          <w:ilvl w:val="0"/>
          <w:numId w:val="3"/>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pPr>
        <w:pStyle w:val="16"/>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79.33</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减少0.09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降低7.56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本年度缩减开支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本年度开支减少</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与</w:t>
      </w:r>
      <w:r>
        <w:rPr>
          <w:rFonts w:ascii="Times New Roman" w:hAnsi="Times New Roman" w:eastAsia="仿宋_GB2312" w:cs="Times New Roman"/>
          <w:color w:val="auto"/>
          <w:sz w:val="32"/>
          <w:szCs w:val="32"/>
          <w:u w:val="none"/>
        </w:rPr>
        <w:t>年初预算数</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因公出国（境）费支出</w:t>
      </w:r>
      <w:r>
        <w:rPr>
          <w:rFonts w:hint="eastAsia" w:ascii="Times New Roman" w:hAnsi="Times New Roman" w:eastAsia="仿宋_GB2312" w:cs="Times New Roman"/>
          <w:color w:val="auto"/>
          <w:sz w:val="32"/>
          <w:szCs w:val="32"/>
          <w:u w:val="none"/>
          <w:lang w:val="en-US" w:eastAsia="zh-CN"/>
        </w:rPr>
        <w:t>，</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u w:val="none"/>
        </w:rPr>
        <w:t>。</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pPr>
        <w:pStyle w:val="16"/>
        <w:numPr>
          <w:ilvl w:val="0"/>
          <w:numId w:val="4"/>
        </w:numPr>
        <w:overflowPunct w:val="0"/>
        <w:autoSpaceDE/>
        <w:autoSpaceDN/>
        <w:spacing w:line="600" w:lineRule="exact"/>
        <w:ind w:firstLine="640" w:firstLineChars="200"/>
        <w:jc w:val="both"/>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79.33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7.56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本年度缩减开支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本年度开支减少</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168</w:t>
      </w:r>
      <w:r>
        <w:rPr>
          <w:rFonts w:ascii="Times New Roman" w:hAnsi="Times New Roman" w:eastAsia="仿宋_GB2312" w:cs="Times New Roman"/>
          <w:sz w:val="32"/>
          <w:szCs w:val="32"/>
        </w:rPr>
        <w:t>人次，</w:t>
      </w:r>
      <w:r>
        <w:rPr>
          <w:rFonts w:ascii="Times New Roman" w:hAnsi="Times New Roman" w:eastAsia="仿宋_GB2312" w:cs="Times New Roman"/>
          <w:color w:val="auto"/>
          <w:sz w:val="32"/>
          <w:szCs w:val="32"/>
          <w:u w:val="none"/>
        </w:rPr>
        <w:t>主要是</w:t>
      </w:r>
      <w:r>
        <w:rPr>
          <w:rFonts w:hint="eastAsia" w:ascii="Times New Roman" w:hAnsi="Times New Roman" w:eastAsia="仿宋_GB2312" w:cs="Times New Roman"/>
          <w:color w:val="auto"/>
          <w:sz w:val="32"/>
          <w:szCs w:val="32"/>
          <w:u w:val="none"/>
          <w:lang w:val="en-US" w:eastAsia="zh-CN"/>
        </w:rPr>
        <w:t>接待来访</w:t>
      </w:r>
      <w:r>
        <w:rPr>
          <w:rFonts w:ascii="Times New Roman" w:hAnsi="Times New Roman" w:eastAsia="仿宋_GB2312" w:cs="Times New Roman"/>
          <w:color w:val="auto"/>
          <w:sz w:val="32"/>
          <w:szCs w:val="32"/>
          <w:u w:val="none"/>
        </w:rPr>
        <w:t>发生的接待支出。</w:t>
      </w:r>
    </w:p>
    <w:p>
      <w:pPr>
        <w:pStyle w:val="16"/>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6"/>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val="en-US" w:eastAsia="zh-CN"/>
        </w:rPr>
        <w:t>本单位无</w:t>
      </w:r>
      <w:r>
        <w:rPr>
          <w:rFonts w:ascii="Times New Roman" w:hAnsi="Times New Roman" w:eastAsia="仿宋_GB2312" w:cs="Times New Roman"/>
          <w:sz w:val="32"/>
          <w:szCs w:val="32"/>
        </w:rPr>
        <w:t>政府性基金</w:t>
      </w:r>
      <w:r>
        <w:rPr>
          <w:rFonts w:hint="eastAsia" w:ascii="Times New Roman" w:hAnsi="Times New Roman" w:eastAsia="仿宋_GB2312" w:cs="Times New Roman"/>
          <w:sz w:val="32"/>
          <w:szCs w:val="32"/>
          <w:lang w:val="en-US" w:eastAsia="zh-CN"/>
        </w:rPr>
        <w:t>收支</w:t>
      </w:r>
      <w:r>
        <w:rPr>
          <w:rFonts w:hint="eastAsia" w:ascii="Times New Roman" w:hAnsi="Times New Roman" w:eastAsia="仿宋_GB2312" w:cs="Times New Roman"/>
          <w:color w:val="auto"/>
          <w:sz w:val="32"/>
          <w:szCs w:val="32"/>
          <w:u w:val="none"/>
          <w:lang w:eastAsia="zh-CN"/>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41.29</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6.17</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本年度缩减开支，部分开支暂未报账</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人，内容</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人，内容</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7.87</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7.87</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7.87</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7.87</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7.43</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7.43</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2.13</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422.79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348.37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82.4</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98.71</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良好</w:t>
      </w:r>
      <w:r>
        <w:rPr>
          <w:rFonts w:ascii="Times New Roman" w:hAnsi="Times New Roman" w:eastAsia="仿宋_GB2312" w:cs="Times New Roman"/>
          <w:sz w:val="32"/>
          <w:szCs w:val="32"/>
        </w:rPr>
        <w:t>”。绩效目标完成情况：</w:t>
      </w:r>
      <w:r>
        <w:rPr>
          <w:rFonts w:hint="eastAsia" w:ascii="仿宋" w:hAnsi="仿宋" w:eastAsia="仿宋" w:cs="仿宋"/>
          <w:sz w:val="30"/>
          <w:szCs w:val="30"/>
          <w:lang w:val="en-US" w:eastAsia="zh-CN"/>
        </w:rPr>
        <w:t>全方位开展文化市场执法工作。有力推动了我县文化市场有序规范发展，较好的完成了各项工作任务</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预算编制不够细化；队伍业务能力有待加强，硬件设施需改善</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优化预算编制；</w:t>
      </w:r>
      <w:r>
        <w:rPr>
          <w:rFonts w:hint="eastAsia" w:ascii="仿宋" w:hAnsi="仿宋" w:eastAsia="仿宋" w:cs="仿宋"/>
          <w:b w:val="0"/>
          <w:bCs w:val="0"/>
          <w:sz w:val="30"/>
          <w:szCs w:val="30"/>
          <w:lang w:val="en-US" w:eastAsia="zh-CN"/>
        </w:rPr>
        <w:t>加强执法队</w:t>
      </w:r>
      <w:r>
        <w:rPr>
          <w:rFonts w:hint="eastAsia" w:ascii="仿宋" w:hAnsi="仿宋" w:eastAsia="仿宋" w:cs="仿宋"/>
          <w:b w:val="0"/>
          <w:bCs w:val="0"/>
          <w:sz w:val="32"/>
          <w:szCs w:val="32"/>
          <w:lang w:val="en-US" w:eastAsia="zh-CN"/>
        </w:rPr>
        <w:t>伍硬件设施建设；夯实业务能力；健全和完善文化市场管理和综合执法工作机制</w:t>
      </w:r>
      <w:r>
        <w:rPr>
          <w:rFonts w:ascii="Times New Roman" w:hAnsi="Times New Roman" w:eastAsia="仿宋_GB2312" w:cs="Times New Roman"/>
          <w:kern w:val="0"/>
          <w:sz w:val="32"/>
          <w:szCs w:val="32"/>
        </w:rPr>
        <w:t>。</w:t>
      </w:r>
    </w:p>
    <w:p>
      <w:pPr>
        <w:pStyle w:val="16"/>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both"/>
        <w:rPr>
          <w:rFonts w:ascii="Times New Roman" w:hAnsi="Times New Roman"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（一）机关运行经费</w:t>
      </w:r>
      <w:r>
        <w:rPr>
          <w:rFonts w:hint="eastAsia" w:ascii="仿宋_GB2312" w:hAnsi="仿宋_GB2312" w:eastAsia="仿宋_GB2312" w:cs="仿宋_GB2312"/>
          <w:color w:val="00000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（二）“三公”经费。</w:t>
      </w:r>
      <w:r>
        <w:rPr>
          <w:rFonts w:hint="eastAsia" w:ascii="仿宋_GB2312" w:hAnsi="仿宋_GB2312" w:eastAsia="仿宋_GB2312" w:cs="仿宋_GB2312"/>
          <w:color w:val="00000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（三）基本支出。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pPr>
        <w:spacing w:line="560" w:lineRule="atLeast"/>
        <w:ind w:firstLine="640" w:firstLineChars="200"/>
        <w:rPr>
          <w:rFonts w:hint="eastAsia"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（四）项目支出。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r>
        <w:rPr>
          <w:rFonts w:hint="eastAsia" w:ascii="楷体_GB2312" w:hAnsi="楷体_GB2312" w:eastAsia="楷体_GB2312" w:cs="楷体_GB2312"/>
          <w:b/>
          <w:bCs/>
          <w:color w:val="000000"/>
          <w:kern w:val="2"/>
          <w:sz w:val="32"/>
          <w:szCs w:val="32"/>
          <w:u w:val="none"/>
          <w:shd w:val="clear" w:color="auto" w:fill="FFFFFF"/>
          <w:lang w:val="en-US" w:eastAsia="zh-CN" w:bidi="ar-SA"/>
        </w:rPr>
        <w:t>（五）三公经费。</w:t>
      </w:r>
      <w:r>
        <w:rPr>
          <w:rFonts w:hint="default" w:ascii="仿宋_GB2312" w:hAnsi="仿宋_GB2312" w:eastAsia="仿宋_GB2312" w:cs="仿宋_GB2312"/>
          <w:color w:val="000000"/>
          <w:kern w:val="2"/>
          <w:sz w:val="32"/>
          <w:szCs w:val="32"/>
          <w:u w:val="none"/>
          <w:shd w:val="clear" w:color="auto" w:fill="FFFFFF"/>
          <w:lang w:val="en-US" w:eastAsia="zh-CN" w:bidi="ar-SA"/>
        </w:rPr>
        <w:t>纳入财政预算管理的“三公“经费，是指用</w:t>
      </w:r>
      <w:r>
        <w:rPr>
          <w:rFonts w:hint="eastAsia" w:ascii="仿宋_GB2312" w:hAnsi="仿宋_GB2312" w:eastAsia="仿宋_GB2312" w:cs="仿宋_GB2312"/>
          <w:color w:val="000000"/>
          <w:kern w:val="2"/>
          <w:sz w:val="32"/>
          <w:szCs w:val="32"/>
          <w:u w:val="none"/>
          <w:shd w:val="clear" w:color="auto" w:fill="FFFFFF"/>
          <w:lang w:val="en-US" w:eastAsia="zh-CN" w:bidi="ar-SA"/>
        </w:rPr>
        <w:t>财政拨款</w:t>
      </w:r>
      <w:r>
        <w:rPr>
          <w:rFonts w:hint="default" w:ascii="仿宋_GB2312" w:hAnsi="仿宋_GB2312" w:eastAsia="仿宋_GB2312" w:cs="仿宋_GB2312"/>
          <w:color w:val="000000"/>
          <w:kern w:val="2"/>
          <w:sz w:val="32"/>
          <w:szCs w:val="32"/>
          <w:u w:val="none"/>
          <w:shd w:val="clear" w:color="auto" w:fill="FFFFFF"/>
          <w:lang w:val="en-US" w:eastAsia="zh-CN" w:bidi="ar-SA"/>
        </w:rPr>
        <w:t>安排的因公出国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费公务用车购置及运行维护费和公务接待费。其中，因公出国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费反映单位公务出国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的国际旅费、国外城市间交通费、住宿费、伙食费、培训费、公杂费等支出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公务用车购置及运行维护费反映单位公务用车车辆购置支出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含车辆购置税</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及燃料费、维修费、过桥过路费、保险费、安全奖励费用等支出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公务接待费反映单位按规定开支的各类公务接待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含外宾接待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支出</w:t>
      </w:r>
      <w:r>
        <w:rPr>
          <w:rFonts w:hint="eastAsia" w:ascii="仿宋_GB2312" w:hAnsi="仿宋_GB2312" w:eastAsia="仿宋_GB2312" w:cs="仿宋_GB2312"/>
          <w:color w:val="000000"/>
          <w:kern w:val="2"/>
          <w:sz w:val="32"/>
          <w:szCs w:val="32"/>
          <w:u w:val="none"/>
          <w:shd w:val="clear" w:color="auto" w:fill="FFFFFF"/>
          <w:lang w:val="en-US" w:eastAsia="zh-CN" w:bidi="ar-SA"/>
        </w:rPr>
        <w:t>。</w:t>
      </w:r>
    </w:p>
    <w:p>
      <w:pPr>
        <w:pStyle w:val="16"/>
        <w:jc w:val="both"/>
        <w:rPr>
          <w:rFonts w:ascii="Times New Roman" w:hAnsi="Times New Roman" w:cs="Times New Roman"/>
          <w:sz w:val="72"/>
          <w:szCs w:val="72"/>
        </w:rPr>
      </w:pPr>
    </w:p>
    <w:p>
      <w:pPr>
        <w:pStyle w:val="16"/>
        <w:jc w:val="both"/>
        <w:rPr>
          <w:rFonts w:ascii="Times New Roman" w:hAnsi="Times New Roman" w:cs="Times New Roman"/>
          <w:sz w:val="72"/>
          <w:szCs w:val="72"/>
        </w:rPr>
      </w:pPr>
    </w:p>
    <w:p>
      <w:pPr>
        <w:pStyle w:val="16"/>
        <w:jc w:val="both"/>
        <w:rPr>
          <w:rFonts w:ascii="Times New Roman" w:hAnsi="Times New Roman" w:cs="Times New Roman"/>
          <w:sz w:val="72"/>
          <w:szCs w:val="72"/>
        </w:rPr>
      </w:pPr>
    </w:p>
    <w:p>
      <w:pPr>
        <w:pStyle w:val="16"/>
        <w:jc w:val="both"/>
        <w:rPr>
          <w:rFonts w:ascii="Times New Roman" w:hAnsi="Times New Roman" w:cs="Times New Roman"/>
          <w:sz w:val="72"/>
          <w:szCs w:val="72"/>
        </w:rPr>
      </w:pPr>
    </w:p>
    <w:p>
      <w:pPr>
        <w:pStyle w:val="16"/>
        <w:jc w:val="both"/>
        <w:rPr>
          <w:rFonts w:ascii="Times New Roman" w:hAnsi="Times New Roman" w:cs="Times New Roman"/>
          <w:sz w:val="72"/>
          <w:szCs w:val="72"/>
        </w:rPr>
      </w:pPr>
    </w:p>
    <w:p>
      <w:pPr>
        <w:pStyle w:val="16"/>
        <w:jc w:val="both"/>
        <w:rPr>
          <w:rFonts w:ascii="Times New Roman" w:hAnsi="Times New Roman" w:cs="Times New Roman"/>
          <w:sz w:val="72"/>
          <w:szCs w:val="72"/>
        </w:rPr>
      </w:pPr>
    </w:p>
    <w:p>
      <w:pPr>
        <w:pStyle w:val="16"/>
        <w:jc w:val="both"/>
        <w:rPr>
          <w:rFonts w:ascii="Times New Roman" w:hAnsi="Times New Roman" w:cs="Times New Roman"/>
          <w:sz w:val="72"/>
          <w:szCs w:val="72"/>
        </w:rPr>
      </w:pPr>
    </w:p>
    <w:p>
      <w:pPr>
        <w:pStyle w:val="16"/>
        <w:jc w:val="both"/>
        <w:rPr>
          <w:rFonts w:ascii="Times New Roman" w:hAnsi="Times New Roman" w:cs="Times New Roman"/>
          <w:sz w:val="72"/>
          <w:szCs w:val="72"/>
        </w:rPr>
      </w:pPr>
    </w:p>
    <w:p>
      <w:pPr>
        <w:pStyle w:val="16"/>
        <w:jc w:val="both"/>
        <w:rPr>
          <w:rFonts w:ascii="Times New Roman" w:hAnsi="Times New Roman" w:cs="Times New Roman"/>
          <w:sz w:val="72"/>
          <w:szCs w:val="72"/>
        </w:rPr>
      </w:pPr>
      <w:bookmarkStart w:id="3" w:name="_GoBack"/>
      <w:bookmarkEnd w:id="3"/>
    </w:p>
    <w:p>
      <w:pPr>
        <w:pStyle w:val="16"/>
        <w:jc w:val="both"/>
        <w:rPr>
          <w:rFonts w:ascii="Times New Roman" w:hAnsi="Times New Roman" w:cs="Times New Roman"/>
          <w:sz w:val="72"/>
          <w:szCs w:val="72"/>
        </w:rPr>
      </w:pPr>
    </w:p>
    <w:p>
      <w:pPr>
        <w:pStyle w:val="16"/>
        <w:jc w:val="both"/>
        <w:rPr>
          <w:rFonts w:ascii="Times New Roman" w:hAnsi="Times New Roman"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6"/>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pPr>
        <w:pStyle w:val="16"/>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pStyle w:val="16"/>
        <w:jc w:val="both"/>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BF0D2C-160C-4F37-B5E6-080D4BBF71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756A2FBA-D75C-4AE6-A92B-5B1FCAA7C013}"/>
  </w:font>
  <w:font w:name="仿宋_GB2312">
    <w:panose1 w:val="02010609030101010101"/>
    <w:charset w:val="86"/>
    <w:family w:val="auto"/>
    <w:pitch w:val="default"/>
    <w:sig w:usb0="00000001" w:usb1="080E0000" w:usb2="00000000" w:usb3="00000000" w:csb0="00040000" w:csb1="00000000"/>
    <w:embedRegular r:id="rId3" w:fontKey="{20C1F344-740E-4BAD-9C92-1520E0A4A4F3}"/>
  </w:font>
  <w:font w:name="仿宋">
    <w:panose1 w:val="02010609060101010101"/>
    <w:charset w:val="86"/>
    <w:family w:val="auto"/>
    <w:pitch w:val="default"/>
    <w:sig w:usb0="800002BF" w:usb1="38CF7CFA" w:usb2="00000016" w:usb3="00000000" w:csb0="00040001" w:csb1="00000000"/>
    <w:embedRegular r:id="rId4" w:fontKey="{91D07B34-E151-4ACB-BFD9-ECE212B1125C}"/>
  </w:font>
  <w:font w:name="华文中宋">
    <w:altName w:val="宋体"/>
    <w:panose1 w:val="00000000000000000000"/>
    <w:charset w:val="86"/>
    <w:family w:val="auto"/>
    <w:pitch w:val="default"/>
    <w:sig w:usb0="00000000" w:usb1="00000000" w:usb2="00000010" w:usb3="00000000" w:csb0="0004009F" w:csb1="00000000"/>
    <w:embedRegular r:id="rId5" w:fontKey="{609D5787-29DB-46CD-9F1B-703EBED4AE5C}"/>
  </w:font>
  <w:font w:name="楷体_GB2312">
    <w:panose1 w:val="02010609030101010101"/>
    <w:charset w:val="86"/>
    <w:family w:val="auto"/>
    <w:pitch w:val="default"/>
    <w:sig w:usb0="00000001" w:usb1="080E0000" w:usb2="00000000" w:usb3="00000000" w:csb0="00040000" w:csb1="00000000"/>
    <w:embedRegular r:id="rId6" w:fontKey="{410BEE9A-32CF-42C3-9C8E-FC344A6BCD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文本框 5" o:spid="_x0000_s104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12"/>
                </w:pPr>
                <w:r>
                  <w:fldChar w:fldCharType="begin"/>
                </w:r>
                <w:r>
                  <w:instrText xml:space="preserve"> PAGE  \* MERGEFORMAT </w:instrText>
                </w:r>
                <w:r>
                  <w:fldChar w:fldCharType="separate"/>
                </w:r>
                <w:r>
                  <w:t>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486703"/>
    <w:multiLevelType w:val="singleLevel"/>
    <w:tmpl w:val="A5486703"/>
    <w:lvl w:ilvl="0" w:tentative="0">
      <w:start w:val="2"/>
      <w:numFmt w:val="chineseCounting"/>
      <w:suff w:val="space"/>
      <w:lvlText w:val="第%1部分"/>
      <w:lvlJc w:val="left"/>
      <w:rPr>
        <w:rFonts w:hint="eastAsia"/>
      </w:rPr>
    </w:lvl>
  </w:abstractNum>
  <w:abstractNum w:abstractNumId="1">
    <w:nsid w:val="C7A8E393"/>
    <w:multiLevelType w:val="singleLevel"/>
    <w:tmpl w:val="C7A8E393"/>
    <w:lvl w:ilvl="0" w:tentative="0">
      <w:start w:val="2"/>
      <w:numFmt w:val="chineseCounting"/>
      <w:suff w:val="nothing"/>
      <w:lvlText w:val="（%1）"/>
      <w:lvlJc w:val="left"/>
      <w:rPr>
        <w:rFonts w:hint="eastAsia"/>
      </w:rPr>
    </w:lvl>
  </w:abstractNum>
  <w:abstractNum w:abstractNumId="2">
    <w:nsid w:val="206FD6F8"/>
    <w:multiLevelType w:val="singleLevel"/>
    <w:tmpl w:val="206FD6F8"/>
    <w:lvl w:ilvl="0" w:tentative="0">
      <w:start w:val="3"/>
      <w:numFmt w:val="decimal"/>
      <w:lvlText w:val="%1."/>
      <w:lvlJc w:val="left"/>
      <w:pPr>
        <w:tabs>
          <w:tab w:val="left" w:pos="312"/>
        </w:tabs>
      </w:pPr>
    </w:lvl>
  </w:abstractNum>
  <w:abstractNum w:abstractNumId="3">
    <w:nsid w:val="78A6D6D5"/>
    <w:multiLevelType w:val="singleLevel"/>
    <w:tmpl w:val="78A6D6D5"/>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05478"/>
    <w:rsid w:val="001C11A8"/>
    <w:rsid w:val="003E4BDF"/>
    <w:rsid w:val="007F27CB"/>
    <w:rsid w:val="00F05478"/>
    <w:rsid w:val="04D5150B"/>
    <w:rsid w:val="09CB6A81"/>
    <w:rsid w:val="125A3098"/>
    <w:rsid w:val="14DA401C"/>
    <w:rsid w:val="164C2CF7"/>
    <w:rsid w:val="19BE24C0"/>
    <w:rsid w:val="1CD852E5"/>
    <w:rsid w:val="1E935967"/>
    <w:rsid w:val="21246D4B"/>
    <w:rsid w:val="21A8172A"/>
    <w:rsid w:val="21FC3824"/>
    <w:rsid w:val="23D26F32"/>
    <w:rsid w:val="24C37E3C"/>
    <w:rsid w:val="25783B09"/>
    <w:rsid w:val="26A353C9"/>
    <w:rsid w:val="2EB07E70"/>
    <w:rsid w:val="2EC61441"/>
    <w:rsid w:val="320A7897"/>
    <w:rsid w:val="32DC7485"/>
    <w:rsid w:val="33FC5905"/>
    <w:rsid w:val="34913BBC"/>
    <w:rsid w:val="35492DCC"/>
    <w:rsid w:val="3862667F"/>
    <w:rsid w:val="395F2BBE"/>
    <w:rsid w:val="39E92488"/>
    <w:rsid w:val="3E1A5306"/>
    <w:rsid w:val="3E4E3201"/>
    <w:rsid w:val="402D132C"/>
    <w:rsid w:val="42847F65"/>
    <w:rsid w:val="44056110"/>
    <w:rsid w:val="465313B5"/>
    <w:rsid w:val="4BB302F0"/>
    <w:rsid w:val="538708F0"/>
    <w:rsid w:val="542E520F"/>
    <w:rsid w:val="54AE26CD"/>
    <w:rsid w:val="565E1737"/>
    <w:rsid w:val="56D61851"/>
    <w:rsid w:val="58F033DB"/>
    <w:rsid w:val="594F1EAF"/>
    <w:rsid w:val="59BA7B74"/>
    <w:rsid w:val="5BBA2264"/>
    <w:rsid w:val="5BE32D40"/>
    <w:rsid w:val="5C8956D8"/>
    <w:rsid w:val="5C91458D"/>
    <w:rsid w:val="5EBA601D"/>
    <w:rsid w:val="618B3CA1"/>
    <w:rsid w:val="683010FE"/>
    <w:rsid w:val="68B55A72"/>
    <w:rsid w:val="6C9C4FB4"/>
    <w:rsid w:val="6F435BBB"/>
    <w:rsid w:val="704435F8"/>
    <w:rsid w:val="732B52E4"/>
    <w:rsid w:val="73665E76"/>
    <w:rsid w:val="78E0091E"/>
    <w:rsid w:val="7B1E5E8C"/>
    <w:rsid w:val="7F01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4">
    <w:name w:val="Body Text"/>
    <w:basedOn w:val="1"/>
    <w:next w:val="3"/>
    <w:qFormat/>
    <w:uiPriority w:val="0"/>
    <w:pPr>
      <w:spacing w:after="120"/>
    </w:p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8"/>
    <w:semiHidden/>
    <w:unhideWhenUsed/>
    <w:qFormat/>
    <w:uiPriority w:val="99"/>
    <w:rPr>
      <w:sz w:val="18"/>
      <w:szCs w:val="18"/>
    </w:rPr>
  </w:style>
  <w:style w:type="table" w:styleId="10">
    <w:name w:val="Table Grid"/>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style>
  <w:style w:type="paragraph" w:customStyle="1" w:styleId="11">
    <w:name w:val="Footnote Text"/>
    <w:basedOn w:val="1"/>
    <w:next w:val="6"/>
    <w:semiHidden/>
    <w:qFormat/>
    <w:uiPriority w:val="0"/>
    <w:pPr>
      <w:snapToGrid w:val="0"/>
      <w:jc w:val="left"/>
    </w:pPr>
    <w:rPr>
      <w:sz w:val="18"/>
      <w:szCs w:val="18"/>
    </w:rPr>
  </w:style>
  <w:style w:type="paragraph" w:customStyle="1" w:styleId="12">
    <w:name w:val="Footer"/>
    <w:basedOn w:val="1"/>
    <w:link w:val="15"/>
    <w:unhideWhenUsed/>
    <w:qFormat/>
    <w:uiPriority w:val="99"/>
    <w:pPr>
      <w:tabs>
        <w:tab w:val="center" w:pos="4153"/>
        <w:tab w:val="right" w:pos="8306"/>
      </w:tabs>
      <w:snapToGrid w:val="0"/>
      <w:jc w:val="left"/>
    </w:pPr>
    <w:rPr>
      <w:sz w:val="18"/>
      <w:szCs w:val="18"/>
    </w:rPr>
  </w:style>
  <w:style w:type="paragraph" w:customStyle="1" w:styleId="1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4">
    <w:name w:val="页眉 Char"/>
    <w:basedOn w:val="8"/>
    <w:link w:val="13"/>
    <w:qFormat/>
    <w:uiPriority w:val="99"/>
    <w:rPr>
      <w:sz w:val="18"/>
      <w:szCs w:val="18"/>
    </w:rPr>
  </w:style>
  <w:style w:type="character" w:customStyle="1" w:styleId="15">
    <w:name w:val="页脚 Char"/>
    <w:basedOn w:val="8"/>
    <w:link w:val="12"/>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8"/>
    <w:link w:val="7"/>
    <w:semiHidden/>
    <w:qFormat/>
    <w:uiPriority w:val="99"/>
    <w:rPr>
      <w:sz w:val="18"/>
      <w:szCs w:val="18"/>
    </w:rPr>
  </w:style>
  <w:style w:type="character" w:customStyle="1" w:styleId="19">
    <w:name w:val="font01"/>
    <w:basedOn w:val="8"/>
    <w:qFormat/>
    <w:uiPriority w:val="0"/>
    <w:rPr>
      <w:rFonts w:hint="eastAsia" w:ascii="宋体" w:hAnsi="宋体" w:eastAsia="宋体" w:cs="宋体"/>
      <w:color w:val="000000"/>
      <w:sz w:val="22"/>
      <w:szCs w:val="22"/>
      <w:u w:val="none"/>
    </w:rPr>
  </w:style>
  <w:style w:type="character" w:customStyle="1" w:styleId="20">
    <w:name w:val="font21"/>
    <w:basedOn w:val="8"/>
    <w:qFormat/>
    <w:uiPriority w:val="0"/>
    <w:rPr>
      <w:rFonts w:hint="eastAsia" w:ascii="宋体" w:hAnsi="宋体" w:eastAsia="宋体" w:cs="宋体"/>
      <w:color w:val="000000"/>
      <w:sz w:val="24"/>
      <w:szCs w:val="24"/>
      <w:u w:val="none"/>
    </w:rPr>
  </w:style>
  <w:style w:type="character" w:customStyle="1" w:styleId="21">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44"/>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3.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062743-0F15-4B7F-9CB4-DF623C818560}">
  <ds:schemaRefs/>
</ds:datastoreItem>
</file>

<file path=customXml/itemProps3.xml><?xml version="1.0" encoding="utf-8"?>
<ds:datastoreItem xmlns:ds="http://schemas.openxmlformats.org/officeDocument/2006/customXml" ds:itemID="{9C5BA646-ACDA-4F7B-89D3-CAADB729D9AA}">
  <ds:schemaRefs/>
</ds:datastoreItem>
</file>

<file path=customXml/itemProps4.xml><?xml version="1.0" encoding="utf-8"?>
<ds:datastoreItem xmlns:ds="http://schemas.openxmlformats.org/officeDocument/2006/customXml" ds:itemID="{5724CFDC-156F-4583-AEBD-3745C25DBAB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2157</Words>
  <Characters>2559</Characters>
  <Lines>69</Lines>
  <Paragraphs>19</Paragraphs>
  <TotalTime>0</TotalTime>
  <ScaleCrop>false</ScaleCrop>
  <LinksUpToDate>false</LinksUpToDate>
  <CharactersWithSpaces>2995</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2025-08-20T07:58:00Z</dcterms:created>
  <dc:creator>李航 null</dc:creator>
  <cp:lastModifiedBy>Administrator</cp:lastModifiedBy>
  <cp:lastPrinted>2024-08-08T18:20:00Z</cp:lastPrinted>
  <dcterms:modified xsi:type="dcterms:W3CDTF">2025-09-18T02:47:07Z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BB7B6AA21D207914D6FDA268992A22D6</vt:lpwstr>
  </property>
  <property fmtid="{D5CDD505-2E9C-101B-9397-08002B2CF9AE}" pid="4" name="KSOTemplateDocerSaveRecord">
    <vt:lpwstr>eyJoZGlkIjoiY2RlNDI2MDU5MjRkODU5MWZkZTFhOWUzZWQ2OTA1NzUifQ==</vt:lpwstr>
  </property>
</Properties>
</file>