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934252">
      <w:pPr>
        <w:widowControl/>
        <w:spacing w:line="600" w:lineRule="exact"/>
        <w:jc w:val="center"/>
        <w:rPr>
          <w:rFonts w:hint="eastAsia" w:ascii="黑体" w:hAnsi="黑体" w:eastAsia="黑体" w:cs="黑体"/>
          <w:b/>
          <w:bCs w:val="0"/>
          <w:kern w:val="0"/>
          <w:sz w:val="44"/>
          <w:szCs w:val="44"/>
        </w:rPr>
      </w:pPr>
      <w:r>
        <w:rPr>
          <w:rFonts w:hint="eastAsia" w:ascii="黑体" w:hAnsi="黑体" w:eastAsia="黑体" w:cs="黑体"/>
          <w:b/>
          <w:bCs w:val="0"/>
          <w:kern w:val="0"/>
          <w:sz w:val="44"/>
          <w:szCs w:val="44"/>
          <w:lang w:val="en-US" w:eastAsia="zh-CN"/>
        </w:rPr>
        <w:t>2024年</w:t>
      </w:r>
      <w:r>
        <w:rPr>
          <w:rFonts w:hint="eastAsia" w:ascii="黑体" w:hAnsi="黑体" w:eastAsia="黑体" w:cs="黑体"/>
          <w:b/>
          <w:bCs w:val="0"/>
          <w:kern w:val="0"/>
          <w:sz w:val="44"/>
          <w:szCs w:val="44"/>
          <w:lang w:eastAsia="zh-CN"/>
        </w:rPr>
        <w:t>蓝山县归侨侨眷联合会</w:t>
      </w:r>
      <w:r>
        <w:rPr>
          <w:rFonts w:hint="eastAsia" w:ascii="黑体" w:hAnsi="黑体" w:eastAsia="黑体" w:cs="黑体"/>
          <w:b/>
          <w:bCs w:val="0"/>
          <w:kern w:val="0"/>
          <w:sz w:val="44"/>
          <w:szCs w:val="44"/>
        </w:rPr>
        <w:t>部门决算</w:t>
      </w:r>
    </w:p>
    <w:p w14:paraId="2E0A0720">
      <w:pPr>
        <w:widowControl/>
        <w:spacing w:line="600" w:lineRule="exact"/>
        <w:jc w:val="center"/>
        <w:rPr>
          <w:rFonts w:eastAsia="楷体_GB2312"/>
          <w:bCs/>
          <w:kern w:val="0"/>
          <w:sz w:val="32"/>
          <w:szCs w:val="32"/>
        </w:rPr>
      </w:pPr>
    </w:p>
    <w:p w14:paraId="4212D74C">
      <w:pPr>
        <w:widowControl/>
        <w:spacing w:line="600" w:lineRule="exact"/>
        <w:jc w:val="center"/>
        <w:rPr>
          <w:rFonts w:eastAsia="黑体"/>
          <w:b/>
          <w:bCs w:val="0"/>
          <w:kern w:val="0"/>
          <w:sz w:val="32"/>
          <w:szCs w:val="32"/>
        </w:rPr>
      </w:pPr>
      <w:r>
        <w:rPr>
          <w:rFonts w:eastAsia="黑体"/>
          <w:b/>
          <w:bCs w:val="0"/>
          <w:kern w:val="0"/>
          <w:sz w:val="32"/>
          <w:szCs w:val="32"/>
        </w:rPr>
        <w:t>目 录</w:t>
      </w:r>
    </w:p>
    <w:p w14:paraId="46BAD850">
      <w:pPr>
        <w:widowControl/>
        <w:spacing w:line="600" w:lineRule="exact"/>
        <w:ind w:firstLine="643" w:firstLineChars="200"/>
        <w:outlineLvl w:val="0"/>
        <w:rPr>
          <w:rFonts w:hint="eastAsia" w:ascii="黑体" w:hAnsi="黑体" w:eastAsia="黑体" w:cs="黑体"/>
          <w:b/>
          <w:bCs/>
          <w:kern w:val="0"/>
          <w:sz w:val="32"/>
          <w:szCs w:val="32"/>
        </w:rPr>
      </w:pPr>
      <w:r>
        <w:rPr>
          <w:rFonts w:hint="eastAsia" w:ascii="黑体" w:hAnsi="黑体" w:eastAsia="黑体" w:cs="黑体"/>
          <w:b/>
          <w:bCs/>
          <w:kern w:val="0"/>
          <w:sz w:val="32"/>
          <w:szCs w:val="32"/>
        </w:rPr>
        <w:t xml:space="preserve">第一部分 </w:t>
      </w:r>
      <w:r>
        <w:rPr>
          <w:rFonts w:hint="eastAsia" w:ascii="黑体" w:hAnsi="黑体" w:eastAsia="黑体" w:cs="黑体"/>
          <w:b/>
          <w:bCs/>
          <w:kern w:val="0"/>
          <w:sz w:val="32"/>
          <w:szCs w:val="32"/>
          <w:lang w:eastAsia="zh-CN"/>
        </w:rPr>
        <w:t>蓝山县归侨侨眷联合会</w:t>
      </w:r>
      <w:r>
        <w:rPr>
          <w:rFonts w:hint="eastAsia" w:ascii="黑体" w:hAnsi="黑体" w:eastAsia="黑体" w:cs="黑体"/>
          <w:b/>
          <w:bCs/>
          <w:kern w:val="0"/>
          <w:sz w:val="32"/>
          <w:szCs w:val="32"/>
        </w:rPr>
        <w:t>部门概况</w:t>
      </w:r>
    </w:p>
    <w:p w14:paraId="54CBF864">
      <w:pPr>
        <w:pStyle w:val="9"/>
        <w:spacing w:line="600" w:lineRule="exact"/>
        <w:ind w:firstLine="800" w:firstLineChars="25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一、</w:t>
      </w:r>
      <w:r>
        <w:rPr>
          <w:rFonts w:hint="eastAsia" w:ascii="Times New Roman" w:hAnsi="Times New Roman" w:eastAsia="仿宋_GB2312" w:cs="Times New Roman"/>
          <w:sz w:val="32"/>
          <w:szCs w:val="32"/>
        </w:rPr>
        <w:t>部门职责</w:t>
      </w:r>
    </w:p>
    <w:p w14:paraId="199BB5EE">
      <w:pPr>
        <w:pStyle w:val="9"/>
        <w:spacing w:line="600" w:lineRule="exact"/>
        <w:ind w:firstLine="800" w:firstLineChars="25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二、</w:t>
      </w:r>
      <w:r>
        <w:rPr>
          <w:rFonts w:hint="eastAsia" w:ascii="Times New Roman" w:hAnsi="Times New Roman" w:eastAsia="仿宋_GB2312" w:cs="Times New Roman"/>
          <w:sz w:val="32"/>
          <w:szCs w:val="32"/>
        </w:rPr>
        <w:t>机构设置</w:t>
      </w:r>
    </w:p>
    <w:p w14:paraId="24847842">
      <w:pPr>
        <w:widowControl/>
        <w:spacing w:line="600" w:lineRule="exact"/>
        <w:ind w:firstLine="643" w:firstLineChars="200"/>
        <w:jc w:val="left"/>
        <w:outlineLvl w:val="0"/>
        <w:rPr>
          <w:rFonts w:hint="eastAsia" w:ascii="黑体" w:hAnsi="黑体" w:eastAsia="黑体" w:cs="黑体"/>
          <w:b/>
          <w:bCs/>
          <w:kern w:val="0"/>
          <w:sz w:val="32"/>
          <w:szCs w:val="32"/>
        </w:rPr>
      </w:pPr>
      <w:r>
        <w:rPr>
          <w:rFonts w:hint="eastAsia" w:ascii="黑体" w:hAnsi="黑体" w:eastAsia="黑体" w:cs="黑体"/>
          <w:b/>
          <w:bCs/>
          <w:kern w:val="0"/>
          <w:sz w:val="32"/>
          <w:szCs w:val="32"/>
        </w:rPr>
        <w:t xml:space="preserve">第二部分 </w:t>
      </w:r>
      <w:r>
        <w:rPr>
          <w:rFonts w:hint="eastAsia" w:ascii="黑体" w:hAnsi="黑体" w:eastAsia="黑体" w:cs="黑体"/>
          <w:b/>
          <w:bCs/>
          <w:kern w:val="0"/>
          <w:sz w:val="32"/>
          <w:szCs w:val="32"/>
          <w:lang w:val="en-US" w:eastAsia="zh-CN"/>
        </w:rPr>
        <w:t>2024年</w:t>
      </w:r>
      <w:r>
        <w:rPr>
          <w:rFonts w:hint="eastAsia" w:ascii="黑体" w:hAnsi="黑体" w:eastAsia="黑体" w:cs="黑体"/>
          <w:b/>
          <w:bCs/>
          <w:kern w:val="0"/>
          <w:sz w:val="32"/>
          <w:szCs w:val="32"/>
        </w:rPr>
        <w:t>部门决算表</w:t>
      </w:r>
    </w:p>
    <w:p w14:paraId="21980DB6">
      <w:pPr>
        <w:pStyle w:val="9"/>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一、</w:t>
      </w:r>
      <w:r>
        <w:rPr>
          <w:rFonts w:hint="eastAsia" w:ascii="Times New Roman" w:hAnsi="Times New Roman" w:eastAsia="仿宋_GB2312" w:cs="Times New Roman"/>
          <w:sz w:val="32"/>
          <w:szCs w:val="32"/>
        </w:rPr>
        <w:t>部门收支</w:t>
      </w:r>
      <w:r>
        <w:rPr>
          <w:rFonts w:ascii="Times New Roman" w:hAnsi="Times New Roman" w:eastAsia="仿宋_GB2312" w:cs="Times New Roman"/>
          <w:sz w:val="32"/>
          <w:szCs w:val="32"/>
        </w:rPr>
        <w:t>决算总表</w:t>
      </w:r>
    </w:p>
    <w:p w14:paraId="7C6C4900">
      <w:pPr>
        <w:pStyle w:val="9"/>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二、</w:t>
      </w:r>
      <w:r>
        <w:rPr>
          <w:rFonts w:hint="eastAsia" w:ascii="Times New Roman" w:hAnsi="Times New Roman" w:eastAsia="仿宋_GB2312" w:cs="Times New Roman"/>
          <w:sz w:val="32"/>
          <w:szCs w:val="32"/>
        </w:rPr>
        <w:t>部门</w:t>
      </w:r>
      <w:r>
        <w:rPr>
          <w:rFonts w:ascii="Times New Roman" w:hAnsi="Times New Roman" w:eastAsia="仿宋_GB2312" w:cs="Times New Roman"/>
          <w:sz w:val="32"/>
          <w:szCs w:val="32"/>
        </w:rPr>
        <w:t>收入决算表</w:t>
      </w:r>
    </w:p>
    <w:p w14:paraId="242FF281">
      <w:pPr>
        <w:pStyle w:val="9"/>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三、</w:t>
      </w:r>
      <w:r>
        <w:rPr>
          <w:rFonts w:hint="eastAsia" w:ascii="Times New Roman" w:hAnsi="Times New Roman" w:eastAsia="仿宋_GB2312" w:cs="Times New Roman"/>
          <w:sz w:val="32"/>
          <w:szCs w:val="32"/>
        </w:rPr>
        <w:t>部门</w:t>
      </w:r>
      <w:r>
        <w:rPr>
          <w:rFonts w:ascii="Times New Roman" w:hAnsi="Times New Roman" w:eastAsia="仿宋_GB2312" w:cs="Times New Roman"/>
          <w:sz w:val="32"/>
          <w:szCs w:val="32"/>
        </w:rPr>
        <w:t>支出决算表</w:t>
      </w:r>
    </w:p>
    <w:p w14:paraId="03C59432">
      <w:pPr>
        <w:pStyle w:val="9"/>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四、</w:t>
      </w:r>
      <w:r>
        <w:rPr>
          <w:rFonts w:ascii="Times New Roman" w:hAnsi="Times New Roman" w:eastAsia="仿宋_GB2312" w:cs="Times New Roman"/>
          <w:sz w:val="32"/>
          <w:szCs w:val="32"/>
        </w:rPr>
        <w:t>财政拨款</w:t>
      </w:r>
      <w:r>
        <w:rPr>
          <w:rFonts w:hint="eastAsia" w:ascii="Times New Roman" w:hAnsi="Times New Roman" w:eastAsia="仿宋_GB2312" w:cs="Times New Roman"/>
          <w:sz w:val="32"/>
          <w:szCs w:val="32"/>
        </w:rPr>
        <w:t>收支</w:t>
      </w:r>
      <w:r>
        <w:rPr>
          <w:rFonts w:ascii="Times New Roman" w:hAnsi="Times New Roman" w:eastAsia="仿宋_GB2312" w:cs="Times New Roman"/>
          <w:sz w:val="32"/>
          <w:szCs w:val="32"/>
        </w:rPr>
        <w:t>决算总表</w:t>
      </w:r>
    </w:p>
    <w:p w14:paraId="2395244F">
      <w:pPr>
        <w:pStyle w:val="9"/>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五、</w:t>
      </w:r>
      <w:r>
        <w:rPr>
          <w:rFonts w:ascii="Times New Roman" w:hAnsi="Times New Roman" w:eastAsia="仿宋_GB2312" w:cs="Times New Roman"/>
          <w:sz w:val="32"/>
          <w:szCs w:val="32"/>
        </w:rPr>
        <w:t>一般公共预算财政拨款支出决算表</w:t>
      </w:r>
    </w:p>
    <w:p w14:paraId="2E302590">
      <w:pPr>
        <w:pStyle w:val="9"/>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六、</w:t>
      </w:r>
      <w:r>
        <w:rPr>
          <w:rFonts w:ascii="Times New Roman" w:hAnsi="Times New Roman" w:eastAsia="仿宋_GB2312" w:cs="Times New Roman"/>
          <w:sz w:val="32"/>
          <w:szCs w:val="32"/>
        </w:rPr>
        <w:t>一般公共预算财政拨款基本支出决算表</w:t>
      </w:r>
    </w:p>
    <w:p w14:paraId="4DF43AC4">
      <w:pPr>
        <w:pStyle w:val="9"/>
        <w:spacing w:line="600" w:lineRule="exact"/>
        <w:ind w:firstLine="800" w:firstLineChars="25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七、</w:t>
      </w:r>
      <w:r>
        <w:rPr>
          <w:rFonts w:hint="eastAsia" w:ascii="Times New Roman" w:hAnsi="Times New Roman" w:eastAsia="仿宋_GB2312" w:cs="Times New Roman"/>
          <w:sz w:val="32"/>
          <w:szCs w:val="32"/>
          <w:lang w:val="en-US" w:eastAsia="zh-CN"/>
        </w:rPr>
        <w:t>财政拨款“三公”经费支出决算表</w:t>
      </w:r>
    </w:p>
    <w:p w14:paraId="31CA4E82">
      <w:pPr>
        <w:pStyle w:val="9"/>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八、</w:t>
      </w:r>
      <w:r>
        <w:rPr>
          <w:rFonts w:ascii="Times New Roman" w:hAnsi="Times New Roman" w:eastAsia="仿宋_GB2312" w:cs="Times New Roman"/>
          <w:sz w:val="32"/>
          <w:szCs w:val="32"/>
        </w:rPr>
        <w:t>政府性基金预算财政拨款收入支出决算表</w:t>
      </w:r>
    </w:p>
    <w:p w14:paraId="2B8E65A6">
      <w:pPr>
        <w:pStyle w:val="9"/>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color w:val="000000"/>
          <w:kern w:val="0"/>
          <w:sz w:val="32"/>
          <w:szCs w:val="32"/>
          <w:lang w:val="en-US" w:eastAsia="zh-CN" w:bidi="ar-SA"/>
        </w:rPr>
        <w:t>九、国有资本经营预算财政拨款支出决算表</w:t>
      </w:r>
    </w:p>
    <w:p w14:paraId="54AD5F87">
      <w:pPr>
        <w:widowControl/>
        <w:spacing w:line="600" w:lineRule="exact"/>
        <w:ind w:firstLine="643" w:firstLineChars="200"/>
        <w:jc w:val="left"/>
        <w:outlineLvl w:val="0"/>
        <w:rPr>
          <w:rFonts w:hint="eastAsia" w:ascii="黑体" w:hAnsi="黑体" w:eastAsia="黑体" w:cs="黑体"/>
          <w:b/>
          <w:bCs/>
          <w:kern w:val="0"/>
          <w:sz w:val="32"/>
          <w:szCs w:val="32"/>
        </w:rPr>
      </w:pPr>
      <w:r>
        <w:rPr>
          <w:rFonts w:hint="eastAsia" w:ascii="黑体" w:hAnsi="黑体" w:eastAsia="黑体" w:cs="黑体"/>
          <w:b/>
          <w:bCs/>
          <w:kern w:val="0"/>
          <w:sz w:val="32"/>
          <w:szCs w:val="32"/>
        </w:rPr>
        <w:t xml:space="preserve">第三部分 </w:t>
      </w:r>
      <w:r>
        <w:rPr>
          <w:rFonts w:hint="eastAsia" w:ascii="黑体" w:hAnsi="黑体" w:eastAsia="黑体" w:cs="黑体"/>
          <w:b/>
          <w:bCs/>
          <w:kern w:val="0"/>
          <w:sz w:val="32"/>
          <w:szCs w:val="32"/>
          <w:lang w:val="en-US" w:eastAsia="zh-CN"/>
        </w:rPr>
        <w:t>2024年</w:t>
      </w:r>
      <w:r>
        <w:rPr>
          <w:rFonts w:hint="eastAsia" w:ascii="黑体" w:hAnsi="黑体" w:eastAsia="黑体" w:cs="黑体"/>
          <w:b/>
          <w:bCs/>
          <w:kern w:val="0"/>
          <w:sz w:val="32"/>
          <w:szCs w:val="32"/>
        </w:rPr>
        <w:t>度部门决算情况说明</w:t>
      </w:r>
    </w:p>
    <w:p w14:paraId="654F4546">
      <w:pPr>
        <w:pStyle w:val="9"/>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一、</w:t>
      </w:r>
      <w:r>
        <w:rPr>
          <w:rFonts w:ascii="Times New Roman" w:hAnsi="Times New Roman" w:eastAsia="仿宋_GB2312" w:cs="Times New Roman"/>
          <w:sz w:val="32"/>
          <w:szCs w:val="32"/>
        </w:rPr>
        <w:t>收入支出决算总体情况说明</w:t>
      </w:r>
    </w:p>
    <w:p w14:paraId="2C9142E7">
      <w:pPr>
        <w:spacing w:line="600" w:lineRule="exact"/>
        <w:ind w:firstLine="800" w:firstLineChars="250"/>
        <w:jc w:val="left"/>
        <w:rPr>
          <w:rFonts w:eastAsia="仿宋_GB2312"/>
          <w:sz w:val="32"/>
          <w:szCs w:val="32"/>
        </w:rPr>
      </w:pPr>
      <w:r>
        <w:rPr>
          <w:rFonts w:hint="eastAsia" w:eastAsia="仿宋_GB2312"/>
          <w:sz w:val="32"/>
          <w:szCs w:val="32"/>
          <w:lang w:eastAsia="zh-CN"/>
        </w:rPr>
        <w:t>二、</w:t>
      </w:r>
      <w:r>
        <w:rPr>
          <w:rFonts w:eastAsia="仿宋_GB2312"/>
          <w:sz w:val="32"/>
          <w:szCs w:val="32"/>
        </w:rPr>
        <w:t>收入决算情况说明</w:t>
      </w:r>
    </w:p>
    <w:p w14:paraId="2E566C50">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lang w:eastAsia="zh-CN"/>
        </w:rPr>
        <w:t>三、</w:t>
      </w:r>
      <w:r>
        <w:rPr>
          <w:rFonts w:eastAsia="仿宋_GB2312"/>
          <w:color w:val="000000"/>
          <w:kern w:val="0"/>
          <w:sz w:val="32"/>
          <w:szCs w:val="32"/>
        </w:rPr>
        <w:t>支出决算情况说明</w:t>
      </w:r>
    </w:p>
    <w:p w14:paraId="756B1FD8">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lang w:eastAsia="zh-CN"/>
        </w:rPr>
        <w:t>四、</w:t>
      </w:r>
      <w:r>
        <w:rPr>
          <w:rFonts w:eastAsia="仿宋_GB2312"/>
          <w:color w:val="000000"/>
          <w:kern w:val="0"/>
          <w:sz w:val="32"/>
          <w:szCs w:val="32"/>
        </w:rPr>
        <w:t>财政拨款收入支出决算总体情况说明</w:t>
      </w:r>
    </w:p>
    <w:p w14:paraId="0CB92B8C">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lang w:eastAsia="zh-CN"/>
        </w:rPr>
        <w:t>五、</w:t>
      </w:r>
      <w:r>
        <w:rPr>
          <w:rFonts w:eastAsia="仿宋_GB2312"/>
          <w:color w:val="000000"/>
          <w:kern w:val="0"/>
          <w:sz w:val="32"/>
          <w:szCs w:val="32"/>
        </w:rPr>
        <w:t>一般公共预算财政拨款支出决算情况说明</w:t>
      </w:r>
    </w:p>
    <w:p w14:paraId="2FE95F0C">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lang w:eastAsia="zh-CN"/>
        </w:rPr>
        <w:t>六、</w:t>
      </w:r>
      <w:r>
        <w:rPr>
          <w:rFonts w:eastAsia="仿宋_GB2312"/>
          <w:color w:val="000000"/>
          <w:kern w:val="0"/>
          <w:sz w:val="32"/>
          <w:szCs w:val="32"/>
        </w:rPr>
        <w:t>一般公共预算财政拨款基本支出决算情况说明</w:t>
      </w:r>
    </w:p>
    <w:p w14:paraId="2AFC7762">
      <w:pPr>
        <w:autoSpaceDE w:val="0"/>
        <w:autoSpaceDN w:val="0"/>
        <w:adjustRightInd w:val="0"/>
        <w:spacing w:line="600" w:lineRule="exact"/>
        <w:ind w:firstLine="800" w:firstLineChars="250"/>
        <w:jc w:val="left"/>
        <w:rPr>
          <w:rFonts w:hint="eastAsia" w:eastAsia="仿宋_GB2312"/>
          <w:color w:val="000000"/>
          <w:kern w:val="0"/>
          <w:sz w:val="32"/>
          <w:szCs w:val="32"/>
          <w:lang w:eastAsia="zh-CN"/>
        </w:rPr>
      </w:pPr>
      <w:r>
        <w:rPr>
          <w:rFonts w:hint="eastAsia" w:eastAsia="仿宋_GB2312"/>
          <w:color w:val="000000"/>
          <w:kern w:val="0"/>
          <w:sz w:val="32"/>
          <w:szCs w:val="32"/>
          <w:lang w:eastAsia="zh-CN"/>
        </w:rPr>
        <w:t>七、</w:t>
      </w:r>
      <w:r>
        <w:rPr>
          <w:rFonts w:hint="eastAsia" w:eastAsia="仿宋_GB2312"/>
          <w:color w:val="000000"/>
          <w:kern w:val="0"/>
          <w:sz w:val="32"/>
          <w:szCs w:val="32"/>
          <w:lang w:val="en-US" w:eastAsia="zh-CN"/>
        </w:rPr>
        <w:t>财政拨款“三公”经费支出决算情况说明..</w:t>
      </w:r>
    </w:p>
    <w:p w14:paraId="4ADAA3AF">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lang w:eastAsia="zh-CN"/>
        </w:rPr>
        <w:t>八、</w:t>
      </w:r>
      <w:r>
        <w:rPr>
          <w:rFonts w:eastAsia="仿宋_GB2312"/>
          <w:color w:val="000000"/>
          <w:kern w:val="0"/>
          <w:sz w:val="32"/>
          <w:szCs w:val="32"/>
        </w:rPr>
        <w:t>政府性基金预算收入支出决算情况</w:t>
      </w:r>
    </w:p>
    <w:p w14:paraId="1172394F">
      <w:pPr>
        <w:autoSpaceDE w:val="0"/>
        <w:autoSpaceDN w:val="0"/>
        <w:adjustRightInd w:val="0"/>
        <w:spacing w:line="600" w:lineRule="exact"/>
        <w:ind w:firstLine="800" w:firstLineChars="25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九、国有资本经营预算财政拨款支出决算情况</w:t>
      </w:r>
    </w:p>
    <w:p w14:paraId="37C2D617">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lang w:eastAsia="zh-CN"/>
        </w:rPr>
        <w:t>十、</w:t>
      </w:r>
      <w:r>
        <w:rPr>
          <w:rFonts w:eastAsia="仿宋_GB2312"/>
          <w:color w:val="000000"/>
          <w:kern w:val="0"/>
          <w:sz w:val="32"/>
          <w:szCs w:val="32"/>
        </w:rPr>
        <w:t>预算绩效情况说明</w:t>
      </w:r>
    </w:p>
    <w:p w14:paraId="035E3C67">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lang w:eastAsia="zh-CN"/>
        </w:rPr>
        <w:t>十一、</w:t>
      </w:r>
      <w:r>
        <w:rPr>
          <w:rFonts w:eastAsia="仿宋_GB2312"/>
          <w:color w:val="000000"/>
          <w:kern w:val="0"/>
          <w:sz w:val="32"/>
          <w:szCs w:val="32"/>
        </w:rPr>
        <w:t>其他重要事项情况说明</w:t>
      </w:r>
    </w:p>
    <w:p w14:paraId="5190B264">
      <w:pPr>
        <w:widowControl/>
        <w:spacing w:line="600" w:lineRule="exact"/>
        <w:ind w:firstLine="643" w:firstLineChars="200"/>
        <w:jc w:val="left"/>
        <w:outlineLvl w:val="0"/>
        <w:rPr>
          <w:rFonts w:hint="eastAsia" w:ascii="黑体" w:hAnsi="黑体" w:eastAsia="黑体" w:cs="黑体"/>
          <w:b/>
          <w:bCs/>
          <w:kern w:val="0"/>
          <w:sz w:val="32"/>
          <w:szCs w:val="32"/>
        </w:rPr>
      </w:pPr>
      <w:r>
        <w:rPr>
          <w:rFonts w:hint="eastAsia" w:ascii="黑体" w:hAnsi="黑体" w:eastAsia="黑体" w:cs="黑体"/>
          <w:b/>
          <w:bCs/>
          <w:kern w:val="0"/>
          <w:sz w:val="32"/>
          <w:szCs w:val="32"/>
        </w:rPr>
        <w:t>第四部分 名词解释</w:t>
      </w:r>
    </w:p>
    <w:p w14:paraId="011DF140">
      <w:pPr>
        <w:widowControl/>
        <w:spacing w:line="600" w:lineRule="exact"/>
        <w:ind w:firstLine="643" w:firstLineChars="200"/>
        <w:jc w:val="left"/>
        <w:outlineLvl w:val="0"/>
        <w:rPr>
          <w:rFonts w:hint="eastAsia" w:ascii="黑体" w:hAnsi="黑体" w:eastAsia="黑体" w:cs="黑体"/>
          <w:b/>
          <w:bCs/>
          <w:kern w:val="0"/>
          <w:sz w:val="32"/>
          <w:szCs w:val="32"/>
        </w:rPr>
      </w:pPr>
      <w:r>
        <w:rPr>
          <w:rFonts w:hint="eastAsia" w:ascii="黑体" w:hAnsi="黑体" w:eastAsia="黑体" w:cs="黑体"/>
          <w:b/>
          <w:bCs/>
          <w:kern w:val="0"/>
          <w:sz w:val="32"/>
          <w:szCs w:val="32"/>
        </w:rPr>
        <w:t>第五部分 附件</w:t>
      </w:r>
    </w:p>
    <w:p w14:paraId="2DF2FF50">
      <w:pPr>
        <w:widowControl/>
        <w:spacing w:line="600" w:lineRule="exact"/>
        <w:ind w:firstLine="643" w:firstLineChars="200"/>
        <w:jc w:val="left"/>
        <w:rPr>
          <w:rFonts w:hint="eastAsia" w:eastAsia="仿宋_GB2312"/>
          <w:b/>
          <w:bCs/>
          <w:kern w:val="0"/>
          <w:sz w:val="32"/>
          <w:szCs w:val="32"/>
        </w:rPr>
      </w:pPr>
    </w:p>
    <w:p w14:paraId="6C3BF0CF">
      <w:pPr>
        <w:jc w:val="center"/>
        <w:rPr>
          <w:sz w:val="72"/>
          <w:szCs w:val="72"/>
        </w:rPr>
      </w:pPr>
    </w:p>
    <w:p w14:paraId="7EB24D8A">
      <w:pPr>
        <w:jc w:val="center"/>
        <w:rPr>
          <w:sz w:val="72"/>
          <w:szCs w:val="72"/>
        </w:rPr>
      </w:pPr>
    </w:p>
    <w:p w14:paraId="2FF8D980">
      <w:pPr>
        <w:jc w:val="center"/>
        <w:rPr>
          <w:rFonts w:hint="eastAsia"/>
          <w:sz w:val="72"/>
          <w:szCs w:val="72"/>
        </w:rPr>
      </w:pPr>
    </w:p>
    <w:p w14:paraId="2546628A">
      <w:pPr>
        <w:jc w:val="center"/>
        <w:rPr>
          <w:rFonts w:hint="eastAsia"/>
          <w:sz w:val="72"/>
          <w:szCs w:val="72"/>
        </w:rPr>
      </w:pPr>
    </w:p>
    <w:p w14:paraId="62717DC1">
      <w:pPr>
        <w:jc w:val="center"/>
        <w:rPr>
          <w:rFonts w:hint="eastAsia"/>
          <w:sz w:val="72"/>
          <w:szCs w:val="72"/>
        </w:rPr>
      </w:pPr>
    </w:p>
    <w:p w14:paraId="78A64B90">
      <w:pPr>
        <w:jc w:val="center"/>
        <w:rPr>
          <w:rFonts w:hint="eastAsia"/>
          <w:sz w:val="72"/>
          <w:szCs w:val="72"/>
        </w:rPr>
      </w:pPr>
    </w:p>
    <w:p w14:paraId="3EBADD67">
      <w:pPr>
        <w:jc w:val="center"/>
        <w:rPr>
          <w:sz w:val="72"/>
          <w:szCs w:val="72"/>
        </w:rPr>
      </w:pPr>
    </w:p>
    <w:p w14:paraId="772608E4">
      <w:pPr>
        <w:rPr>
          <w:rFonts w:hint="eastAsia"/>
          <w:sz w:val="72"/>
          <w:szCs w:val="72"/>
        </w:rPr>
      </w:pPr>
    </w:p>
    <w:p w14:paraId="4EB834D0">
      <w:pPr>
        <w:rPr>
          <w:rFonts w:hint="eastAsia"/>
          <w:sz w:val="72"/>
          <w:szCs w:val="72"/>
        </w:rPr>
      </w:pPr>
    </w:p>
    <w:p w14:paraId="5C5C5ECF">
      <w:pPr>
        <w:rPr>
          <w:rFonts w:hint="eastAsia"/>
          <w:sz w:val="72"/>
          <w:szCs w:val="72"/>
        </w:rPr>
      </w:pPr>
    </w:p>
    <w:p w14:paraId="344337AA">
      <w:pPr>
        <w:widowControl/>
        <w:spacing w:line="600" w:lineRule="exact"/>
        <w:jc w:val="center"/>
        <w:outlineLvl w:val="0"/>
        <w:rPr>
          <w:rFonts w:hint="eastAsia" w:ascii="黑体" w:hAnsi="黑体" w:eastAsia="黑体" w:cs="黑体"/>
          <w:b/>
          <w:bCs w:val="0"/>
          <w:kern w:val="0"/>
          <w:sz w:val="44"/>
          <w:szCs w:val="44"/>
        </w:rPr>
      </w:pPr>
      <w:r>
        <w:rPr>
          <w:rFonts w:hint="eastAsia" w:ascii="黑体" w:hAnsi="黑体" w:eastAsia="黑体" w:cs="黑体"/>
          <w:b/>
          <w:bCs w:val="0"/>
          <w:kern w:val="0"/>
          <w:sz w:val="44"/>
          <w:szCs w:val="44"/>
        </w:rPr>
        <w:t xml:space="preserve">第一部分 </w:t>
      </w:r>
      <w:r>
        <w:rPr>
          <w:rFonts w:hint="eastAsia" w:ascii="黑体" w:hAnsi="黑体" w:eastAsia="黑体" w:cs="黑体"/>
          <w:b/>
          <w:bCs w:val="0"/>
          <w:kern w:val="0"/>
          <w:sz w:val="44"/>
          <w:szCs w:val="44"/>
          <w:lang w:eastAsia="zh-CN"/>
        </w:rPr>
        <w:t>蓝山县归侨侨眷联合会</w:t>
      </w:r>
      <w:r>
        <w:rPr>
          <w:rFonts w:hint="eastAsia" w:ascii="黑体" w:hAnsi="黑体" w:eastAsia="黑体" w:cs="黑体"/>
          <w:b/>
          <w:bCs w:val="0"/>
          <w:kern w:val="0"/>
          <w:sz w:val="44"/>
          <w:szCs w:val="44"/>
        </w:rPr>
        <w:t>部门概况</w:t>
      </w:r>
    </w:p>
    <w:p w14:paraId="00F69B7D">
      <w:pPr>
        <w:pStyle w:val="10"/>
        <w:ind w:firstLine="0" w:firstLineChars="0"/>
        <w:jc w:val="left"/>
        <w:rPr>
          <w:rFonts w:ascii="黑体" w:hAnsi="黑体" w:eastAsia="黑体"/>
          <w:sz w:val="32"/>
          <w:szCs w:val="32"/>
        </w:rPr>
      </w:pPr>
    </w:p>
    <w:p w14:paraId="56D6496C">
      <w:pPr>
        <w:widowControl/>
        <w:spacing w:line="600" w:lineRule="exact"/>
        <w:ind w:firstLine="640" w:firstLineChars="200"/>
        <w:outlineLvl w:val="1"/>
        <w:rPr>
          <w:rFonts w:hint="eastAsia" w:ascii="黑体" w:hAnsi="黑体" w:eastAsia="黑体"/>
          <w:b w:val="0"/>
          <w:bCs/>
          <w:kern w:val="0"/>
          <w:sz w:val="32"/>
          <w:szCs w:val="32"/>
        </w:rPr>
      </w:pPr>
      <w:r>
        <w:rPr>
          <w:rFonts w:hint="eastAsia" w:ascii="黑体" w:hAnsi="黑体" w:eastAsia="黑体"/>
          <w:b w:val="0"/>
          <w:bCs/>
          <w:kern w:val="0"/>
          <w:sz w:val="32"/>
          <w:szCs w:val="32"/>
        </w:rPr>
        <w:t>一、部门</w:t>
      </w:r>
      <w:r>
        <w:rPr>
          <w:rFonts w:hint="eastAsia" w:ascii="黑体" w:hAnsi="黑体" w:eastAsia="黑体" w:cs="Times New Roman"/>
          <w:b w:val="0"/>
          <w:bCs/>
          <w:kern w:val="0"/>
          <w:sz w:val="32"/>
          <w:szCs w:val="32"/>
        </w:rPr>
        <w:t>职能职责</w:t>
      </w:r>
    </w:p>
    <w:p w14:paraId="3E92B104">
      <w:pPr>
        <w:widowControl/>
        <w:spacing w:line="600" w:lineRule="exact"/>
        <w:ind w:firstLine="640" w:firstLineChars="200"/>
        <w:rPr>
          <w:rFonts w:hint="eastAsia" w:eastAsia="仿宋_GB2312"/>
          <w:sz w:val="32"/>
          <w:szCs w:val="32"/>
          <w:lang w:eastAsia="zh-CN"/>
        </w:rPr>
      </w:pPr>
      <w:r>
        <w:rPr>
          <w:rFonts w:hint="eastAsia" w:eastAsia="仿宋_GB2312"/>
          <w:sz w:val="32"/>
          <w:szCs w:val="32"/>
          <w:lang w:eastAsia="zh-CN"/>
        </w:rPr>
        <w:t>蓝山县归侨侨眷联合会是中共蓝山县委领导下的由全县归侨、侨眷组成的全县性人民团体，是党和政府联系广大归侨、侨眷和海外侨胞的桥梁和纽带，侨联机关的主要职责包括：</w:t>
      </w:r>
    </w:p>
    <w:p w14:paraId="48D3EE10">
      <w:pPr>
        <w:widowControl/>
        <w:spacing w:line="600" w:lineRule="exact"/>
        <w:ind w:firstLine="640" w:firstLineChars="200"/>
        <w:rPr>
          <w:rFonts w:hint="eastAsia" w:eastAsia="仿宋_GB2312"/>
          <w:sz w:val="32"/>
          <w:szCs w:val="32"/>
          <w:lang w:eastAsia="zh-CN"/>
        </w:rPr>
      </w:pPr>
      <w:r>
        <w:rPr>
          <w:rFonts w:hint="eastAsia" w:eastAsia="仿宋_GB2312"/>
          <w:sz w:val="32"/>
          <w:szCs w:val="32"/>
          <w:lang w:eastAsia="zh-CN"/>
        </w:rPr>
        <w:t>1、密切联系广大归侨、侨眷和海外侨胞，了解侨情民意，凝聚侨心，化解矛盾，加强归侨侨眷的教育和引导，为改革、发展、稳定服务。</w:t>
      </w:r>
    </w:p>
    <w:p w14:paraId="734707EC">
      <w:pPr>
        <w:widowControl/>
        <w:spacing w:line="600" w:lineRule="exact"/>
        <w:ind w:firstLine="640" w:firstLineChars="200"/>
        <w:rPr>
          <w:rFonts w:hint="eastAsia" w:eastAsia="仿宋_GB2312"/>
          <w:sz w:val="32"/>
          <w:szCs w:val="32"/>
          <w:lang w:eastAsia="zh-CN"/>
        </w:rPr>
      </w:pPr>
      <w:r>
        <w:rPr>
          <w:rFonts w:hint="eastAsia" w:eastAsia="仿宋_GB2312"/>
          <w:sz w:val="32"/>
          <w:szCs w:val="32"/>
          <w:lang w:eastAsia="zh-CN"/>
        </w:rPr>
        <w:t>2、依照《中华人民共和国归侨侨眷权益保护法》维护归侨、侨眷的合法权益和海外侨胞在国内的正当权益；反映归侨、侨眷和海外侨胞的意见和要求，参与起草有关法规规章；为归侨侨眷、海外侨胞提供法律咨询和服务。</w:t>
      </w:r>
    </w:p>
    <w:p w14:paraId="64014332">
      <w:pPr>
        <w:widowControl/>
        <w:spacing w:line="600" w:lineRule="exact"/>
        <w:ind w:firstLine="640" w:firstLineChars="200"/>
        <w:rPr>
          <w:rFonts w:hint="eastAsia" w:eastAsia="仿宋_GB2312"/>
          <w:sz w:val="32"/>
          <w:szCs w:val="32"/>
          <w:lang w:eastAsia="zh-CN"/>
        </w:rPr>
      </w:pPr>
      <w:r>
        <w:rPr>
          <w:rFonts w:hint="eastAsia" w:eastAsia="仿宋_GB2312"/>
          <w:sz w:val="32"/>
          <w:szCs w:val="32"/>
          <w:lang w:eastAsia="zh-CN"/>
        </w:rPr>
        <w:t>3、配合有关主管部门做好推荐侨界人大代表和政协委员的人事安排工作，为侨界履行参政议政和民主监督职能提供服务。</w:t>
      </w:r>
    </w:p>
    <w:p w14:paraId="14E3D845">
      <w:pPr>
        <w:widowControl/>
        <w:spacing w:line="600" w:lineRule="exact"/>
        <w:ind w:firstLine="640" w:firstLineChars="200"/>
        <w:rPr>
          <w:rFonts w:hint="eastAsia" w:eastAsia="仿宋_GB2312"/>
          <w:sz w:val="32"/>
          <w:szCs w:val="32"/>
          <w:lang w:eastAsia="zh-CN"/>
        </w:rPr>
      </w:pPr>
      <w:r>
        <w:rPr>
          <w:rFonts w:hint="eastAsia" w:eastAsia="仿宋_GB2312"/>
          <w:sz w:val="32"/>
          <w:szCs w:val="32"/>
          <w:lang w:eastAsia="zh-CN"/>
        </w:rPr>
        <w:t>4、促进海外侨胞与祖国进行经济贸易合作和科学技术交流，为归侨侨眷兴办企事业和海外侨胞来华投资服务。</w:t>
      </w:r>
    </w:p>
    <w:p w14:paraId="6422D847">
      <w:pPr>
        <w:widowControl/>
        <w:spacing w:line="600" w:lineRule="exact"/>
        <w:ind w:firstLine="640" w:firstLineChars="200"/>
        <w:rPr>
          <w:rFonts w:hint="eastAsia" w:eastAsia="仿宋_GB2312"/>
          <w:sz w:val="32"/>
          <w:szCs w:val="32"/>
          <w:lang w:eastAsia="zh-CN"/>
        </w:rPr>
      </w:pPr>
      <w:r>
        <w:rPr>
          <w:rFonts w:hint="eastAsia" w:eastAsia="仿宋_GB2312"/>
          <w:sz w:val="32"/>
          <w:szCs w:val="32"/>
          <w:lang w:eastAsia="zh-CN"/>
        </w:rPr>
        <w:t>5、配合有关主管部门，通过侨联密切与海外侨胞及其社团的联系，参与以地缘、血缘、业缘为纽带组成的华侨社团联谊活动。</w:t>
      </w:r>
    </w:p>
    <w:p w14:paraId="2151040F">
      <w:pPr>
        <w:widowControl/>
        <w:spacing w:line="600" w:lineRule="exact"/>
        <w:ind w:firstLine="640" w:firstLineChars="200"/>
        <w:rPr>
          <w:rFonts w:hint="eastAsia" w:eastAsia="仿宋_GB2312"/>
          <w:sz w:val="32"/>
          <w:szCs w:val="32"/>
          <w:lang w:eastAsia="zh-CN"/>
        </w:rPr>
      </w:pPr>
      <w:r>
        <w:rPr>
          <w:rFonts w:hint="eastAsia" w:eastAsia="仿宋_GB2312"/>
          <w:sz w:val="32"/>
          <w:szCs w:val="32"/>
          <w:lang w:eastAsia="zh-CN"/>
        </w:rPr>
        <w:t>6、宣传党和政府的方针政策，宣传弘扬归侨、侨眷和海外侨胞回国服务、为国奉献的爱国爱乡先进事迹，办好侨联信息，加强宣传和信息工作，开展国内外文化、教育、科技交流；为归侨、侨眷和海外侨胞在国内兴办文教卫生和其他社会公益事业服务。</w:t>
      </w:r>
    </w:p>
    <w:p w14:paraId="5855F9E2">
      <w:pPr>
        <w:widowControl/>
        <w:spacing w:line="600" w:lineRule="exact"/>
        <w:ind w:firstLine="640" w:firstLineChars="200"/>
        <w:rPr>
          <w:rFonts w:hint="eastAsia" w:eastAsia="仿宋_GB2312"/>
          <w:sz w:val="32"/>
          <w:szCs w:val="32"/>
          <w:lang w:eastAsia="zh-CN"/>
        </w:rPr>
      </w:pPr>
      <w:r>
        <w:rPr>
          <w:rFonts w:hint="eastAsia" w:eastAsia="仿宋_GB2312"/>
          <w:sz w:val="32"/>
          <w:szCs w:val="32"/>
          <w:lang w:eastAsia="zh-CN"/>
        </w:rPr>
        <w:t>7、研究提出蓝山县侨联工作计划和发展规划，组织实施全县归侨侨眷代表大会、委员会、常务委员会的决议、决定，指导基层侨联工作。</w:t>
      </w:r>
    </w:p>
    <w:p w14:paraId="67704F2A">
      <w:pPr>
        <w:widowControl/>
        <w:spacing w:line="600" w:lineRule="exact"/>
        <w:ind w:firstLine="640" w:firstLineChars="200"/>
        <w:rPr>
          <w:rFonts w:hint="eastAsia" w:eastAsia="仿宋_GB2312"/>
          <w:sz w:val="32"/>
          <w:szCs w:val="32"/>
          <w:lang w:eastAsia="zh-CN"/>
        </w:rPr>
      </w:pPr>
      <w:r>
        <w:rPr>
          <w:rFonts w:hint="eastAsia" w:eastAsia="仿宋_GB2312"/>
          <w:sz w:val="32"/>
          <w:szCs w:val="32"/>
          <w:lang w:eastAsia="zh-CN"/>
        </w:rPr>
        <w:t>8、研究新形势下侨联面临的新任务、新特点，加强侨联组织建设和干部队伍建设。</w:t>
      </w:r>
    </w:p>
    <w:p w14:paraId="1644054C">
      <w:pPr>
        <w:widowControl/>
        <w:spacing w:line="600" w:lineRule="exact"/>
        <w:ind w:firstLine="640" w:firstLineChars="200"/>
        <w:rPr>
          <w:rFonts w:hint="eastAsia" w:eastAsia="仿宋_GB2312"/>
          <w:sz w:val="32"/>
          <w:szCs w:val="32"/>
          <w:lang w:eastAsia="zh-CN"/>
        </w:rPr>
      </w:pPr>
      <w:r>
        <w:rPr>
          <w:rFonts w:hint="eastAsia" w:eastAsia="仿宋_GB2312"/>
          <w:sz w:val="32"/>
          <w:szCs w:val="32"/>
          <w:lang w:eastAsia="zh-CN"/>
        </w:rPr>
        <w:t>9、承办完成县委、县政府授权的有关工作。</w:t>
      </w:r>
    </w:p>
    <w:p w14:paraId="37EB01F9">
      <w:pPr>
        <w:widowControl/>
        <w:spacing w:line="600" w:lineRule="exact"/>
        <w:ind w:firstLine="640" w:firstLineChars="200"/>
        <w:outlineLvl w:val="1"/>
        <w:rPr>
          <w:rFonts w:hint="eastAsia" w:ascii="黑体" w:hAnsi="黑体" w:eastAsia="黑体"/>
          <w:bCs/>
          <w:kern w:val="0"/>
          <w:sz w:val="32"/>
          <w:szCs w:val="32"/>
        </w:rPr>
      </w:pPr>
      <w:r>
        <w:rPr>
          <w:rFonts w:hint="eastAsia" w:ascii="黑体" w:hAnsi="黑体" w:eastAsia="黑体"/>
          <w:bCs/>
          <w:kern w:val="0"/>
          <w:sz w:val="32"/>
          <w:szCs w:val="32"/>
        </w:rPr>
        <w:t>二、机构设置及决算单位构成</w:t>
      </w:r>
    </w:p>
    <w:p w14:paraId="2345AD76">
      <w:pPr>
        <w:widowControl/>
        <w:spacing w:line="600" w:lineRule="exact"/>
        <w:ind w:firstLine="643" w:firstLineChars="200"/>
        <w:rPr>
          <w:rFonts w:hint="eastAsia" w:eastAsia="仿宋_GB2312"/>
          <w:sz w:val="32"/>
          <w:szCs w:val="32"/>
          <w:lang w:eastAsia="zh-CN"/>
        </w:rPr>
      </w:pPr>
      <w:r>
        <w:rPr>
          <w:rFonts w:hint="eastAsia" w:ascii="楷体_GB2312" w:hAnsi="宋体" w:eastAsia="楷体_GB2312"/>
          <w:b/>
          <w:bCs/>
          <w:kern w:val="0"/>
          <w:sz w:val="32"/>
          <w:szCs w:val="32"/>
        </w:rPr>
        <w:t>（一）内设机构设置。</w:t>
      </w:r>
      <w:r>
        <w:rPr>
          <w:rFonts w:hint="eastAsia" w:eastAsia="仿宋_GB2312"/>
          <w:sz w:val="32"/>
          <w:szCs w:val="32"/>
          <w:lang w:eastAsia="zh-CN"/>
        </w:rPr>
        <w:t>本单位为财政全额拨款的群团组织。本单位内设机构包括：行政编制</w:t>
      </w:r>
      <w:r>
        <w:rPr>
          <w:rFonts w:hint="eastAsia" w:eastAsia="仿宋_GB2312"/>
          <w:sz w:val="32"/>
          <w:szCs w:val="32"/>
          <w:lang w:val="en-US" w:eastAsia="zh-CN"/>
        </w:rPr>
        <w:t>8</w:t>
      </w:r>
      <w:r>
        <w:rPr>
          <w:rFonts w:hint="eastAsia" w:eastAsia="仿宋_GB2312"/>
          <w:sz w:val="32"/>
          <w:szCs w:val="32"/>
          <w:lang w:eastAsia="zh-CN"/>
        </w:rPr>
        <w:t>个，事业编制</w:t>
      </w:r>
      <w:r>
        <w:rPr>
          <w:rFonts w:hint="eastAsia" w:eastAsia="仿宋_GB2312"/>
          <w:sz w:val="32"/>
          <w:szCs w:val="32"/>
          <w:lang w:val="en-US" w:eastAsia="zh-CN"/>
        </w:rPr>
        <w:t>0</w:t>
      </w:r>
      <w:r>
        <w:rPr>
          <w:rFonts w:hint="eastAsia" w:eastAsia="仿宋_GB2312"/>
          <w:sz w:val="32"/>
          <w:szCs w:val="32"/>
          <w:lang w:eastAsia="zh-CN"/>
        </w:rPr>
        <w:t>个，实际在职人员7个，退休人员4人。</w:t>
      </w:r>
    </w:p>
    <w:p w14:paraId="0CB78388">
      <w:pPr>
        <w:widowControl/>
        <w:spacing w:line="600" w:lineRule="exact"/>
        <w:ind w:firstLine="643" w:firstLineChars="200"/>
        <w:rPr>
          <w:rFonts w:eastAsia="仿宋_GB2312"/>
          <w:bCs/>
          <w:kern w:val="0"/>
          <w:sz w:val="32"/>
          <w:szCs w:val="32"/>
        </w:rPr>
      </w:pPr>
      <w:r>
        <w:rPr>
          <w:rFonts w:hint="eastAsia" w:ascii="楷体_GB2312" w:hAnsi="宋体" w:eastAsia="楷体_GB2312"/>
          <w:b/>
          <w:bCs/>
          <w:kern w:val="0"/>
          <w:sz w:val="32"/>
          <w:szCs w:val="32"/>
        </w:rPr>
        <w:t>（二）决算单位构成。</w:t>
      </w:r>
      <w:r>
        <w:rPr>
          <w:rFonts w:hint="eastAsia" w:eastAsia="仿宋_GB2312"/>
          <w:sz w:val="32"/>
          <w:szCs w:val="32"/>
          <w:lang w:eastAsia="zh-CN"/>
        </w:rPr>
        <w:t>蓝山县归侨侨眷联合会</w:t>
      </w:r>
      <w:r>
        <w:rPr>
          <w:rFonts w:eastAsia="仿宋_GB2312"/>
          <w:bCs/>
          <w:kern w:val="0"/>
          <w:sz w:val="32"/>
          <w:szCs w:val="32"/>
        </w:rPr>
        <w:t>单位</w:t>
      </w:r>
      <w:r>
        <w:rPr>
          <w:rFonts w:hint="eastAsia" w:eastAsia="仿宋_GB2312"/>
          <w:bCs/>
          <w:kern w:val="0"/>
          <w:sz w:val="32"/>
          <w:szCs w:val="32"/>
          <w:lang w:eastAsia="zh-CN"/>
        </w:rPr>
        <w:t>2024年</w:t>
      </w:r>
      <w:r>
        <w:rPr>
          <w:rFonts w:eastAsia="仿宋_GB2312"/>
          <w:bCs/>
          <w:kern w:val="0"/>
          <w:sz w:val="32"/>
          <w:szCs w:val="32"/>
        </w:rPr>
        <w:t>部门决算汇总公开单位构成包括：</w:t>
      </w:r>
      <w:r>
        <w:rPr>
          <w:rFonts w:hint="eastAsia" w:eastAsia="仿宋_GB2312"/>
          <w:bCs/>
          <w:kern w:val="0"/>
          <w:sz w:val="32"/>
          <w:szCs w:val="32"/>
        </w:rPr>
        <w:t>蓝山县归侨侨眷联合会</w:t>
      </w:r>
      <w:r>
        <w:rPr>
          <w:rFonts w:eastAsia="仿宋_GB2312"/>
          <w:bCs/>
          <w:kern w:val="0"/>
          <w:sz w:val="32"/>
          <w:szCs w:val="32"/>
        </w:rPr>
        <w:t>单位本级</w:t>
      </w:r>
    </w:p>
    <w:p w14:paraId="72DD6CDC">
      <w:pPr>
        <w:jc w:val="left"/>
        <w:rPr>
          <w:rFonts w:hint="eastAsia" w:ascii="仿宋_GB2312" w:hAnsi="宋体" w:eastAsia="仿宋_GB2312"/>
          <w:sz w:val="28"/>
          <w:szCs w:val="32"/>
        </w:rPr>
      </w:pPr>
    </w:p>
    <w:p w14:paraId="29F0C4C9">
      <w:pPr>
        <w:jc w:val="center"/>
        <w:rPr>
          <w:rFonts w:hint="eastAsia" w:ascii="黑体" w:hAnsi="黑体" w:eastAsia="黑体"/>
          <w:sz w:val="28"/>
          <w:szCs w:val="28"/>
        </w:rPr>
      </w:pPr>
    </w:p>
    <w:p w14:paraId="3318D05B">
      <w:pPr>
        <w:jc w:val="center"/>
        <w:rPr>
          <w:rFonts w:hint="eastAsia" w:ascii="黑体" w:hAnsi="黑体" w:eastAsia="黑体"/>
          <w:sz w:val="28"/>
          <w:szCs w:val="28"/>
        </w:rPr>
      </w:pPr>
    </w:p>
    <w:p w14:paraId="2A834B5E">
      <w:pPr>
        <w:jc w:val="center"/>
        <w:rPr>
          <w:rFonts w:hint="eastAsia" w:ascii="黑体" w:hAnsi="黑体" w:eastAsia="黑体"/>
          <w:sz w:val="28"/>
          <w:szCs w:val="28"/>
        </w:rPr>
      </w:pPr>
    </w:p>
    <w:p w14:paraId="301DC6EB">
      <w:pPr>
        <w:jc w:val="center"/>
        <w:rPr>
          <w:rFonts w:hint="eastAsia" w:ascii="黑体" w:hAnsi="黑体" w:eastAsia="黑体"/>
          <w:sz w:val="28"/>
          <w:szCs w:val="28"/>
        </w:rPr>
      </w:pPr>
    </w:p>
    <w:p w14:paraId="6C85FB3C">
      <w:pPr>
        <w:jc w:val="center"/>
        <w:rPr>
          <w:rFonts w:hint="eastAsia" w:ascii="黑体" w:hAnsi="黑体" w:eastAsia="黑体"/>
          <w:sz w:val="28"/>
          <w:szCs w:val="28"/>
        </w:rPr>
      </w:pPr>
    </w:p>
    <w:p w14:paraId="50CBD8B6">
      <w:pPr>
        <w:jc w:val="center"/>
        <w:rPr>
          <w:rFonts w:hint="eastAsia" w:ascii="黑体" w:hAnsi="黑体" w:eastAsia="黑体"/>
          <w:sz w:val="28"/>
          <w:szCs w:val="28"/>
        </w:rPr>
      </w:pPr>
    </w:p>
    <w:p w14:paraId="2FCB469B">
      <w:pPr>
        <w:jc w:val="center"/>
        <w:rPr>
          <w:rFonts w:hint="eastAsia" w:ascii="黑体" w:hAnsi="黑体" w:eastAsia="黑体"/>
          <w:sz w:val="28"/>
          <w:szCs w:val="28"/>
        </w:rPr>
      </w:pPr>
    </w:p>
    <w:p w14:paraId="7EC7DB72">
      <w:pPr>
        <w:jc w:val="center"/>
        <w:rPr>
          <w:rFonts w:hint="eastAsia" w:ascii="黑体" w:hAnsi="黑体" w:eastAsia="黑体"/>
          <w:sz w:val="28"/>
          <w:szCs w:val="28"/>
        </w:rPr>
      </w:pPr>
    </w:p>
    <w:p w14:paraId="2484E688">
      <w:pPr>
        <w:jc w:val="center"/>
        <w:rPr>
          <w:rFonts w:hint="eastAsia" w:ascii="黑体" w:hAnsi="黑体" w:eastAsia="黑体"/>
          <w:sz w:val="28"/>
          <w:szCs w:val="28"/>
        </w:rPr>
      </w:pPr>
    </w:p>
    <w:p w14:paraId="5AAA00DC">
      <w:pPr>
        <w:jc w:val="center"/>
        <w:rPr>
          <w:rFonts w:hint="eastAsia" w:ascii="黑体" w:hAnsi="黑体" w:eastAsia="黑体"/>
          <w:sz w:val="28"/>
          <w:szCs w:val="28"/>
        </w:rPr>
      </w:pPr>
    </w:p>
    <w:p w14:paraId="59AF0BA3">
      <w:pPr>
        <w:rPr>
          <w:sz w:val="72"/>
          <w:szCs w:val="72"/>
        </w:rPr>
      </w:pPr>
    </w:p>
    <w:p w14:paraId="60245F8E">
      <w:pPr>
        <w:widowControl/>
        <w:spacing w:line="600" w:lineRule="exact"/>
        <w:jc w:val="center"/>
        <w:outlineLvl w:val="0"/>
        <w:rPr>
          <w:rFonts w:hint="eastAsia" w:ascii="黑体" w:hAnsi="黑体" w:eastAsia="黑体" w:cs="黑体"/>
          <w:bCs/>
          <w:kern w:val="0"/>
          <w:sz w:val="44"/>
          <w:szCs w:val="44"/>
        </w:rPr>
      </w:pPr>
      <w:r>
        <w:rPr>
          <w:rFonts w:hint="eastAsia" w:ascii="黑体" w:hAnsi="黑体" w:eastAsia="黑体" w:cs="黑体"/>
          <w:bCs/>
          <w:kern w:val="0"/>
          <w:sz w:val="44"/>
          <w:szCs w:val="44"/>
        </w:rPr>
        <w:t xml:space="preserve">第二部分 </w:t>
      </w:r>
      <w:r>
        <w:rPr>
          <w:rFonts w:hint="eastAsia" w:ascii="黑体" w:hAnsi="黑体" w:eastAsia="黑体" w:cs="黑体"/>
          <w:bCs/>
          <w:kern w:val="0"/>
          <w:sz w:val="44"/>
          <w:szCs w:val="44"/>
          <w:lang w:val="en-US" w:eastAsia="zh-CN"/>
        </w:rPr>
        <w:t>2024</w:t>
      </w:r>
      <w:r>
        <w:rPr>
          <w:rFonts w:hint="eastAsia" w:ascii="黑体" w:hAnsi="黑体" w:eastAsia="黑体" w:cs="黑体"/>
          <w:bCs/>
          <w:kern w:val="0"/>
          <w:sz w:val="44"/>
          <w:szCs w:val="44"/>
        </w:rPr>
        <w:t>年部门决算表</w:t>
      </w:r>
    </w:p>
    <w:p w14:paraId="0F48D1BC">
      <w:pPr>
        <w:jc w:val="center"/>
        <w:rPr>
          <w:sz w:val="72"/>
          <w:szCs w:val="72"/>
        </w:rPr>
      </w:pPr>
    </w:p>
    <w:p w14:paraId="4D6101AE">
      <w:pPr>
        <w:jc w:val="center"/>
        <w:rPr>
          <w:sz w:val="72"/>
          <w:szCs w:val="72"/>
        </w:rPr>
      </w:pPr>
    </w:p>
    <w:p w14:paraId="7DA66D0C">
      <w:pPr>
        <w:jc w:val="center"/>
        <w:rPr>
          <w:sz w:val="72"/>
          <w:szCs w:val="72"/>
        </w:rPr>
      </w:pPr>
    </w:p>
    <w:p w14:paraId="77B4F74A">
      <w:pPr>
        <w:jc w:val="center"/>
        <w:rPr>
          <w:sz w:val="72"/>
          <w:szCs w:val="72"/>
        </w:rPr>
      </w:pPr>
    </w:p>
    <w:p w14:paraId="03FC00C9">
      <w:pPr>
        <w:jc w:val="center"/>
        <w:rPr>
          <w:sz w:val="72"/>
          <w:szCs w:val="72"/>
        </w:rPr>
      </w:pPr>
    </w:p>
    <w:p w14:paraId="00445F49">
      <w:pPr>
        <w:jc w:val="center"/>
        <w:rPr>
          <w:sz w:val="72"/>
          <w:szCs w:val="72"/>
        </w:rPr>
      </w:pPr>
    </w:p>
    <w:p w14:paraId="09D55520">
      <w:pPr>
        <w:jc w:val="left"/>
        <w:rPr>
          <w:sz w:val="32"/>
          <w:szCs w:val="32"/>
        </w:rPr>
      </w:pPr>
    </w:p>
    <w:p w14:paraId="50A98CAB">
      <w:pPr>
        <w:widowControl/>
        <w:jc w:val="left"/>
        <w:rPr>
          <w:rFonts w:ascii="宋体" w:hAnsi="宋体"/>
          <w:kern w:val="0"/>
          <w:sz w:val="32"/>
          <w:szCs w:val="32"/>
        </w:rPr>
        <w:sectPr>
          <w:pgSz w:w="11906" w:h="16838"/>
          <w:pgMar w:top="1440" w:right="1558" w:bottom="1440" w:left="1800" w:header="851" w:footer="992" w:gutter="0"/>
          <w:pgBorders w:offsetFrom="page">
            <w:top w:val="none" w:sz="0" w:space="0"/>
            <w:left w:val="none" w:sz="0" w:space="0"/>
            <w:bottom w:val="none" w:sz="0" w:space="0"/>
            <w:right w:val="none" w:sz="0" w:space="0"/>
          </w:pgBorders>
          <w:cols w:space="720" w:num="1"/>
          <w:docGrid w:type="lines" w:linePitch="312" w:charSpace="0"/>
        </w:sectPr>
      </w:pPr>
    </w:p>
    <w:p w14:paraId="108986CF">
      <w:pPr>
        <w:jc w:val="center"/>
        <w:rPr>
          <w:rFonts w:ascii="方正小标宋_GBK" w:hAnsi="黑体" w:eastAsia="方正小标宋_GBK"/>
          <w:sz w:val="36"/>
          <w:szCs w:val="32"/>
        </w:rPr>
      </w:pPr>
    </w:p>
    <w:tbl>
      <w:tblPr>
        <w:tblStyle w:val="6"/>
        <w:tblpPr w:leftFromText="180" w:rightFromText="180" w:vertAnchor="text" w:horzAnchor="page" w:tblpX="1479" w:tblpY="555"/>
        <w:tblOverlap w:val="never"/>
        <w:tblW w:w="0" w:type="auto"/>
        <w:tblInd w:w="0" w:type="dxa"/>
        <w:tblLayout w:type="fixed"/>
        <w:tblCellMar>
          <w:top w:w="0" w:type="dxa"/>
          <w:left w:w="108" w:type="dxa"/>
          <w:bottom w:w="0" w:type="dxa"/>
          <w:right w:w="108" w:type="dxa"/>
        </w:tblCellMar>
      </w:tblPr>
      <w:tblGrid>
        <w:gridCol w:w="812"/>
        <w:gridCol w:w="709"/>
        <w:gridCol w:w="4233"/>
        <w:gridCol w:w="241"/>
        <w:gridCol w:w="375"/>
        <w:gridCol w:w="2485"/>
        <w:gridCol w:w="375"/>
        <w:gridCol w:w="4842"/>
      </w:tblGrid>
      <w:tr w14:paraId="30E83BB7">
        <w:tblPrEx>
          <w:tblCellMar>
            <w:top w:w="0" w:type="dxa"/>
            <w:left w:w="108" w:type="dxa"/>
            <w:bottom w:w="0" w:type="dxa"/>
            <w:right w:w="108" w:type="dxa"/>
          </w:tblCellMar>
        </w:tblPrEx>
        <w:trPr>
          <w:trHeight w:val="1389" w:hRule="atLeast"/>
        </w:trPr>
        <w:tc>
          <w:tcPr>
            <w:tcW w:w="14072" w:type="dxa"/>
            <w:gridSpan w:val="8"/>
            <w:tcBorders>
              <w:top w:val="nil"/>
              <w:left w:val="nil"/>
              <w:bottom w:val="nil"/>
              <w:right w:val="nil"/>
            </w:tcBorders>
            <w:noWrap w:val="0"/>
            <w:vAlign w:val="center"/>
          </w:tcPr>
          <w:p w14:paraId="36457D1F">
            <w:pPr>
              <w:jc w:val="center"/>
              <w:rPr>
                <w:rFonts w:hint="eastAsia" w:ascii="黑体" w:hAnsi="黑体" w:eastAsia="黑体" w:cs="黑体"/>
                <w:sz w:val="36"/>
                <w:szCs w:val="32"/>
              </w:rPr>
            </w:pPr>
            <w:r>
              <w:rPr>
                <w:rFonts w:hint="eastAsia" w:ascii="黑体" w:hAnsi="黑体" w:eastAsia="黑体" w:cs="黑体"/>
                <w:sz w:val="36"/>
                <w:szCs w:val="32"/>
              </w:rPr>
              <w:t>部门收支决算总表</w:t>
            </w:r>
          </w:p>
          <w:p w14:paraId="1A1A8ADC">
            <w:pPr>
              <w:widowControl/>
              <w:jc w:val="center"/>
              <w:rPr>
                <w:rFonts w:ascii="华文中宋" w:hAnsi="华文中宋" w:eastAsia="华文中宋" w:cs="宋体"/>
                <w:kern w:val="0"/>
                <w:sz w:val="32"/>
                <w:szCs w:val="32"/>
              </w:rPr>
            </w:pPr>
          </w:p>
        </w:tc>
      </w:tr>
      <w:tr w14:paraId="4D34F85E">
        <w:tblPrEx>
          <w:tblCellMar>
            <w:top w:w="0" w:type="dxa"/>
            <w:left w:w="108" w:type="dxa"/>
            <w:bottom w:w="0" w:type="dxa"/>
            <w:right w:w="108" w:type="dxa"/>
          </w:tblCellMar>
        </w:tblPrEx>
        <w:trPr>
          <w:trHeight w:val="346" w:hRule="atLeast"/>
        </w:trPr>
        <w:tc>
          <w:tcPr>
            <w:tcW w:w="812" w:type="dxa"/>
            <w:tcBorders>
              <w:top w:val="nil"/>
              <w:left w:val="nil"/>
              <w:bottom w:val="nil"/>
              <w:right w:val="nil"/>
            </w:tcBorders>
            <w:noWrap w:val="0"/>
            <w:vAlign w:val="center"/>
          </w:tcPr>
          <w:p w14:paraId="5388F9E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09" w:type="dxa"/>
            <w:tcBorders>
              <w:top w:val="nil"/>
              <w:left w:val="nil"/>
              <w:bottom w:val="nil"/>
              <w:right w:val="nil"/>
            </w:tcBorders>
            <w:noWrap w:val="0"/>
            <w:vAlign w:val="center"/>
          </w:tcPr>
          <w:p w14:paraId="3196C3A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4233" w:type="dxa"/>
            <w:tcBorders>
              <w:top w:val="nil"/>
              <w:left w:val="nil"/>
              <w:bottom w:val="nil"/>
              <w:right w:val="nil"/>
            </w:tcBorders>
            <w:noWrap w:val="0"/>
            <w:vAlign w:val="center"/>
          </w:tcPr>
          <w:p w14:paraId="0C5711A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616" w:type="dxa"/>
            <w:gridSpan w:val="2"/>
            <w:tcBorders>
              <w:top w:val="nil"/>
              <w:left w:val="nil"/>
              <w:bottom w:val="nil"/>
              <w:right w:val="nil"/>
            </w:tcBorders>
            <w:noWrap w:val="0"/>
            <w:vAlign w:val="center"/>
          </w:tcPr>
          <w:p w14:paraId="0A663CF4">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60" w:type="dxa"/>
            <w:gridSpan w:val="2"/>
            <w:tcBorders>
              <w:top w:val="nil"/>
              <w:left w:val="nil"/>
              <w:bottom w:val="nil"/>
              <w:right w:val="nil"/>
            </w:tcBorders>
            <w:noWrap w:val="0"/>
            <w:vAlign w:val="center"/>
          </w:tcPr>
          <w:p w14:paraId="314B880E">
            <w:pPr>
              <w:widowControl/>
              <w:jc w:val="right"/>
              <w:rPr>
                <w:rFonts w:hint="eastAsia" w:ascii="宋体" w:hAnsi="宋体" w:eastAsia="宋体" w:cs="宋体"/>
                <w:kern w:val="0"/>
                <w:sz w:val="20"/>
                <w:szCs w:val="20"/>
              </w:rPr>
            </w:pPr>
          </w:p>
        </w:tc>
        <w:tc>
          <w:tcPr>
            <w:tcW w:w="4842" w:type="dxa"/>
            <w:tcBorders>
              <w:top w:val="nil"/>
              <w:left w:val="nil"/>
              <w:bottom w:val="nil"/>
              <w:right w:val="nil"/>
            </w:tcBorders>
            <w:noWrap w:val="0"/>
            <w:vAlign w:val="center"/>
          </w:tcPr>
          <w:p w14:paraId="7C043F0A">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w:t>
            </w:r>
            <w:r>
              <w:rPr>
                <w:rFonts w:hint="eastAsia" w:eastAsia="仿宋_GB2312"/>
                <w:color w:val="000000"/>
                <w:kern w:val="0"/>
                <w:szCs w:val="21"/>
                <w:lang w:val="en-US" w:eastAsia="zh-CN"/>
              </w:rPr>
              <w:t>1</w:t>
            </w:r>
            <w:r>
              <w:rPr>
                <w:rFonts w:hint="eastAsia" w:eastAsia="仿宋_GB2312"/>
                <w:color w:val="000000"/>
                <w:kern w:val="0"/>
                <w:szCs w:val="21"/>
              </w:rPr>
              <w:t>表</w:t>
            </w:r>
          </w:p>
        </w:tc>
      </w:tr>
      <w:tr w14:paraId="313DE82F">
        <w:tblPrEx>
          <w:tblCellMar>
            <w:top w:w="0" w:type="dxa"/>
            <w:left w:w="108" w:type="dxa"/>
            <w:bottom w:w="0" w:type="dxa"/>
            <w:right w:w="108" w:type="dxa"/>
          </w:tblCellMar>
        </w:tblPrEx>
        <w:trPr>
          <w:trHeight w:val="346" w:hRule="atLeast"/>
        </w:trPr>
        <w:tc>
          <w:tcPr>
            <w:tcW w:w="812" w:type="dxa"/>
            <w:tcBorders>
              <w:top w:val="nil"/>
              <w:left w:val="nil"/>
              <w:bottom w:val="nil"/>
              <w:right w:val="nil"/>
            </w:tcBorders>
            <w:noWrap w:val="0"/>
            <w:vAlign w:val="center"/>
          </w:tcPr>
          <w:p w14:paraId="6257819D">
            <w:pPr>
              <w:widowControl/>
              <w:jc w:val="both"/>
              <w:rPr>
                <w:rFonts w:hint="eastAsia" w:ascii="宋体" w:hAnsi="宋体" w:eastAsia="宋体" w:cs="宋体"/>
                <w:color w:val="000000"/>
                <w:kern w:val="0"/>
                <w:sz w:val="20"/>
                <w:szCs w:val="20"/>
              </w:rPr>
            </w:pPr>
            <w:r>
              <w:rPr>
                <w:rFonts w:hint="eastAsia" w:eastAsia="仿宋_GB2312"/>
                <w:color w:val="000000"/>
                <w:kern w:val="0"/>
                <w:szCs w:val="21"/>
              </w:rPr>
              <w:t>部门：</w:t>
            </w:r>
          </w:p>
        </w:tc>
        <w:tc>
          <w:tcPr>
            <w:tcW w:w="4942" w:type="dxa"/>
            <w:gridSpan w:val="2"/>
            <w:tcBorders>
              <w:top w:val="nil"/>
              <w:left w:val="nil"/>
              <w:bottom w:val="nil"/>
              <w:right w:val="nil"/>
            </w:tcBorders>
            <w:noWrap w:val="0"/>
            <w:vAlign w:val="center"/>
          </w:tcPr>
          <w:p w14:paraId="5822C424">
            <w:pPr>
              <w:widowControl/>
              <w:jc w:val="both"/>
              <w:rPr>
                <w:rFonts w:hint="eastAsia" w:ascii="宋体" w:hAnsi="宋体" w:eastAsia="宋体" w:cs="宋体"/>
                <w:kern w:val="0"/>
                <w:sz w:val="20"/>
                <w:szCs w:val="20"/>
              </w:rPr>
            </w:pPr>
            <w:r>
              <w:rPr>
                <w:rFonts w:hint="eastAsia" w:ascii="宋体" w:hAnsi="宋体" w:cs="宋体"/>
                <w:kern w:val="0"/>
                <w:sz w:val="20"/>
                <w:szCs w:val="20"/>
                <w:lang w:val="en-US" w:eastAsia="zh-CN"/>
              </w:rPr>
              <w:t>蓝山县</w:t>
            </w:r>
            <w:r>
              <w:rPr>
                <w:rFonts w:hint="eastAsia" w:ascii="宋体" w:hAnsi="宋体" w:eastAsia="宋体" w:cs="宋体"/>
                <w:kern w:val="0"/>
                <w:sz w:val="20"/>
                <w:szCs w:val="20"/>
              </w:rPr>
              <w:t>归侨侨眷联合会</w:t>
            </w:r>
          </w:p>
        </w:tc>
        <w:tc>
          <w:tcPr>
            <w:tcW w:w="241" w:type="dxa"/>
            <w:tcBorders>
              <w:top w:val="nil"/>
              <w:left w:val="nil"/>
              <w:bottom w:val="nil"/>
              <w:right w:val="nil"/>
            </w:tcBorders>
            <w:noWrap w:val="0"/>
            <w:vAlign w:val="center"/>
          </w:tcPr>
          <w:p w14:paraId="74E84043">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60" w:type="dxa"/>
            <w:gridSpan w:val="2"/>
            <w:tcBorders>
              <w:top w:val="nil"/>
              <w:left w:val="nil"/>
              <w:bottom w:val="nil"/>
              <w:right w:val="nil"/>
            </w:tcBorders>
            <w:noWrap w:val="0"/>
            <w:vAlign w:val="center"/>
          </w:tcPr>
          <w:p w14:paraId="6D0AA33D">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217" w:type="dxa"/>
            <w:gridSpan w:val="2"/>
            <w:tcBorders>
              <w:top w:val="nil"/>
              <w:left w:val="nil"/>
              <w:bottom w:val="nil"/>
              <w:right w:val="nil"/>
            </w:tcBorders>
            <w:noWrap w:val="0"/>
            <w:vAlign w:val="center"/>
          </w:tcPr>
          <w:p w14:paraId="43013DE4">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单位：万元</w:t>
            </w:r>
          </w:p>
        </w:tc>
      </w:tr>
    </w:tbl>
    <w:p w14:paraId="2557B6BB">
      <w:pPr>
        <w:widowControl/>
        <w:spacing w:line="320" w:lineRule="exact"/>
        <w:ind w:right="198"/>
        <w:jc w:val="right"/>
        <w:rPr>
          <w:rFonts w:eastAsia="仿宋_GB2312"/>
          <w:color w:val="000000"/>
          <w:kern w:val="0"/>
          <w:szCs w:val="21"/>
        </w:rPr>
      </w:pPr>
      <w:r>
        <w:rPr>
          <w:rFonts w:eastAsia="仿宋_GB2312"/>
          <w:color w:val="000000"/>
          <w:kern w:val="0"/>
          <w:szCs w:val="21"/>
        </w:rPr>
        <w:t xml:space="preserve">                                                                                                           </w:t>
      </w:r>
    </w:p>
    <w:tbl>
      <w:tblPr>
        <w:tblStyle w:val="6"/>
        <w:tblW w:w="0" w:type="auto"/>
        <w:jc w:val="center"/>
        <w:tblLayout w:type="fixed"/>
        <w:tblCellMar>
          <w:top w:w="0" w:type="dxa"/>
          <w:left w:w="108" w:type="dxa"/>
          <w:bottom w:w="0" w:type="dxa"/>
          <w:right w:w="108" w:type="dxa"/>
        </w:tblCellMar>
      </w:tblPr>
      <w:tblGrid>
        <w:gridCol w:w="4932"/>
        <w:gridCol w:w="702"/>
        <w:gridCol w:w="1224"/>
        <w:gridCol w:w="4820"/>
        <w:gridCol w:w="702"/>
        <w:gridCol w:w="1681"/>
      </w:tblGrid>
      <w:tr w14:paraId="38C64834">
        <w:tblPrEx>
          <w:tblCellMar>
            <w:top w:w="0" w:type="dxa"/>
            <w:left w:w="108" w:type="dxa"/>
            <w:bottom w:w="0" w:type="dxa"/>
            <w:right w:w="108" w:type="dxa"/>
          </w:tblCellMar>
        </w:tblPrEx>
        <w:trPr>
          <w:trHeight w:val="340" w:hRule="atLeast"/>
          <w:jc w:val="center"/>
        </w:trPr>
        <w:tc>
          <w:tcPr>
            <w:tcW w:w="6858" w:type="dxa"/>
            <w:gridSpan w:val="3"/>
            <w:tcBorders>
              <w:top w:val="single" w:color="auto" w:sz="4" w:space="0"/>
              <w:left w:val="single" w:color="auto" w:sz="4" w:space="0"/>
              <w:bottom w:val="single" w:color="auto" w:sz="4" w:space="0"/>
              <w:right w:val="single" w:color="auto" w:sz="4" w:space="0"/>
            </w:tcBorders>
            <w:noWrap w:val="0"/>
            <w:vAlign w:val="center"/>
          </w:tcPr>
          <w:p w14:paraId="3807FA7F">
            <w:pPr>
              <w:widowControl/>
              <w:jc w:val="center"/>
              <w:rPr>
                <w:rFonts w:eastAsia="仿宋_GB2312"/>
                <w:kern w:val="0"/>
                <w:szCs w:val="21"/>
              </w:rPr>
            </w:pPr>
            <w:r>
              <w:rPr>
                <w:rFonts w:hint="eastAsia" w:eastAsia="仿宋_GB2312"/>
                <w:kern w:val="0"/>
                <w:szCs w:val="21"/>
              </w:rPr>
              <w:t>收入</w:t>
            </w:r>
          </w:p>
        </w:tc>
        <w:tc>
          <w:tcPr>
            <w:tcW w:w="7203" w:type="dxa"/>
            <w:gridSpan w:val="3"/>
            <w:tcBorders>
              <w:top w:val="single" w:color="auto" w:sz="4" w:space="0"/>
              <w:left w:val="nil"/>
              <w:bottom w:val="single" w:color="auto" w:sz="4" w:space="0"/>
              <w:right w:val="single" w:color="auto" w:sz="4" w:space="0"/>
            </w:tcBorders>
            <w:noWrap w:val="0"/>
            <w:vAlign w:val="center"/>
          </w:tcPr>
          <w:p w14:paraId="78CD5F4F">
            <w:pPr>
              <w:widowControl/>
              <w:jc w:val="center"/>
              <w:rPr>
                <w:rFonts w:eastAsia="仿宋_GB2312"/>
                <w:kern w:val="0"/>
                <w:szCs w:val="21"/>
              </w:rPr>
            </w:pPr>
            <w:r>
              <w:rPr>
                <w:rFonts w:hint="eastAsia" w:eastAsia="仿宋_GB2312"/>
                <w:kern w:val="0"/>
                <w:szCs w:val="21"/>
              </w:rPr>
              <w:t>支出</w:t>
            </w:r>
          </w:p>
        </w:tc>
      </w:tr>
      <w:tr w14:paraId="2ED3A3A9">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0"/>
            <w:vAlign w:val="center"/>
          </w:tcPr>
          <w:p w14:paraId="44D28520">
            <w:pPr>
              <w:widowControl/>
              <w:jc w:val="center"/>
              <w:rPr>
                <w:rFonts w:eastAsia="仿宋_GB2312"/>
                <w:kern w:val="0"/>
                <w:szCs w:val="21"/>
              </w:rPr>
            </w:pPr>
            <w:r>
              <w:rPr>
                <w:rFonts w:hint="eastAsia" w:eastAsia="仿宋_GB2312"/>
                <w:kern w:val="0"/>
                <w:szCs w:val="21"/>
              </w:rPr>
              <w:t>项</w:t>
            </w:r>
            <w:r>
              <w:rPr>
                <w:rFonts w:eastAsia="仿宋_GB2312"/>
                <w:kern w:val="0"/>
                <w:szCs w:val="21"/>
              </w:rPr>
              <w:t xml:space="preserve">    </w:t>
            </w:r>
            <w:r>
              <w:rPr>
                <w:rFonts w:hint="eastAsia" w:eastAsia="仿宋_GB2312"/>
                <w:kern w:val="0"/>
                <w:szCs w:val="21"/>
              </w:rPr>
              <w:t>目</w:t>
            </w:r>
          </w:p>
        </w:tc>
        <w:tc>
          <w:tcPr>
            <w:tcW w:w="702" w:type="dxa"/>
            <w:tcBorders>
              <w:top w:val="nil"/>
              <w:left w:val="nil"/>
              <w:bottom w:val="single" w:color="auto" w:sz="4" w:space="0"/>
              <w:right w:val="single" w:color="auto" w:sz="4" w:space="0"/>
            </w:tcBorders>
            <w:noWrap w:val="0"/>
            <w:vAlign w:val="center"/>
          </w:tcPr>
          <w:p w14:paraId="0D1A97BF">
            <w:pPr>
              <w:widowControl/>
              <w:jc w:val="center"/>
              <w:rPr>
                <w:rFonts w:eastAsia="仿宋_GB2312"/>
                <w:kern w:val="0"/>
                <w:szCs w:val="21"/>
              </w:rPr>
            </w:pPr>
            <w:r>
              <w:rPr>
                <w:rFonts w:hint="eastAsia" w:eastAsia="仿宋_GB2312"/>
                <w:kern w:val="0"/>
                <w:szCs w:val="21"/>
              </w:rPr>
              <w:t>行次</w:t>
            </w:r>
          </w:p>
        </w:tc>
        <w:tc>
          <w:tcPr>
            <w:tcW w:w="1224" w:type="dxa"/>
            <w:tcBorders>
              <w:top w:val="nil"/>
              <w:left w:val="nil"/>
              <w:bottom w:val="single" w:color="auto" w:sz="4" w:space="0"/>
              <w:right w:val="single" w:color="auto" w:sz="4" w:space="0"/>
            </w:tcBorders>
            <w:noWrap w:val="0"/>
            <w:vAlign w:val="center"/>
          </w:tcPr>
          <w:p w14:paraId="0BFB665B">
            <w:pPr>
              <w:widowControl/>
              <w:jc w:val="center"/>
              <w:rPr>
                <w:rFonts w:eastAsia="仿宋_GB2312"/>
                <w:kern w:val="0"/>
                <w:szCs w:val="21"/>
              </w:rPr>
            </w:pPr>
            <w:r>
              <w:rPr>
                <w:rFonts w:hint="eastAsia" w:eastAsia="仿宋_GB2312"/>
                <w:kern w:val="0"/>
                <w:szCs w:val="21"/>
              </w:rPr>
              <w:t>决算数</w:t>
            </w:r>
          </w:p>
        </w:tc>
        <w:tc>
          <w:tcPr>
            <w:tcW w:w="4820" w:type="dxa"/>
            <w:tcBorders>
              <w:top w:val="nil"/>
              <w:left w:val="nil"/>
              <w:bottom w:val="single" w:color="auto" w:sz="4" w:space="0"/>
              <w:right w:val="single" w:color="auto" w:sz="4" w:space="0"/>
            </w:tcBorders>
            <w:noWrap w:val="0"/>
            <w:vAlign w:val="center"/>
          </w:tcPr>
          <w:p w14:paraId="6A1FB109">
            <w:pPr>
              <w:widowControl/>
              <w:jc w:val="center"/>
              <w:rPr>
                <w:rFonts w:eastAsia="仿宋_GB2312"/>
                <w:kern w:val="0"/>
                <w:szCs w:val="21"/>
              </w:rPr>
            </w:pPr>
            <w:r>
              <w:rPr>
                <w:rFonts w:hint="eastAsia" w:eastAsia="仿宋_GB2312"/>
                <w:kern w:val="0"/>
                <w:szCs w:val="21"/>
              </w:rPr>
              <w:t>项</w:t>
            </w:r>
            <w:r>
              <w:rPr>
                <w:rFonts w:eastAsia="仿宋_GB2312"/>
                <w:kern w:val="0"/>
                <w:szCs w:val="21"/>
              </w:rPr>
              <w:t xml:space="preserve">    </w:t>
            </w:r>
            <w:r>
              <w:rPr>
                <w:rFonts w:hint="eastAsia" w:eastAsia="仿宋_GB2312"/>
                <w:kern w:val="0"/>
                <w:szCs w:val="21"/>
              </w:rPr>
              <w:t>目</w:t>
            </w:r>
          </w:p>
        </w:tc>
        <w:tc>
          <w:tcPr>
            <w:tcW w:w="702" w:type="dxa"/>
            <w:tcBorders>
              <w:top w:val="nil"/>
              <w:left w:val="nil"/>
              <w:bottom w:val="single" w:color="auto" w:sz="4" w:space="0"/>
              <w:right w:val="single" w:color="auto" w:sz="4" w:space="0"/>
            </w:tcBorders>
            <w:noWrap w:val="0"/>
            <w:vAlign w:val="center"/>
          </w:tcPr>
          <w:p w14:paraId="4B92E501">
            <w:pPr>
              <w:widowControl/>
              <w:jc w:val="center"/>
              <w:rPr>
                <w:rFonts w:eastAsia="仿宋_GB2312"/>
                <w:kern w:val="0"/>
                <w:szCs w:val="21"/>
              </w:rPr>
            </w:pPr>
            <w:r>
              <w:rPr>
                <w:rFonts w:hint="eastAsia" w:eastAsia="仿宋_GB2312"/>
                <w:kern w:val="0"/>
                <w:szCs w:val="21"/>
              </w:rPr>
              <w:t>行次</w:t>
            </w:r>
          </w:p>
        </w:tc>
        <w:tc>
          <w:tcPr>
            <w:tcW w:w="1681" w:type="dxa"/>
            <w:tcBorders>
              <w:top w:val="nil"/>
              <w:left w:val="nil"/>
              <w:bottom w:val="single" w:color="auto" w:sz="4" w:space="0"/>
              <w:right w:val="single" w:color="auto" w:sz="4" w:space="0"/>
            </w:tcBorders>
            <w:noWrap w:val="0"/>
            <w:vAlign w:val="center"/>
          </w:tcPr>
          <w:p w14:paraId="104C8DF0">
            <w:pPr>
              <w:widowControl/>
              <w:jc w:val="center"/>
              <w:rPr>
                <w:rFonts w:eastAsia="仿宋_GB2312"/>
                <w:kern w:val="0"/>
                <w:szCs w:val="21"/>
              </w:rPr>
            </w:pPr>
            <w:r>
              <w:rPr>
                <w:rFonts w:hint="eastAsia" w:eastAsia="仿宋_GB2312"/>
                <w:kern w:val="0"/>
                <w:szCs w:val="21"/>
              </w:rPr>
              <w:t>决算数</w:t>
            </w:r>
          </w:p>
        </w:tc>
      </w:tr>
      <w:tr w14:paraId="11179655">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0"/>
            <w:vAlign w:val="center"/>
          </w:tcPr>
          <w:p w14:paraId="64CC93BE">
            <w:pPr>
              <w:widowControl/>
              <w:jc w:val="center"/>
              <w:rPr>
                <w:rFonts w:eastAsia="仿宋_GB2312"/>
                <w:kern w:val="0"/>
                <w:szCs w:val="21"/>
              </w:rPr>
            </w:pPr>
            <w:r>
              <w:rPr>
                <w:rFonts w:hint="eastAsia" w:eastAsia="仿宋_GB2312"/>
                <w:kern w:val="0"/>
                <w:szCs w:val="21"/>
              </w:rPr>
              <w:t>栏</w:t>
            </w:r>
            <w:r>
              <w:rPr>
                <w:rFonts w:eastAsia="仿宋_GB2312"/>
                <w:kern w:val="0"/>
                <w:szCs w:val="21"/>
              </w:rPr>
              <w:t xml:space="preserve">    </w:t>
            </w:r>
            <w:r>
              <w:rPr>
                <w:rFonts w:hint="eastAsia" w:eastAsia="仿宋_GB2312"/>
                <w:kern w:val="0"/>
                <w:szCs w:val="21"/>
              </w:rPr>
              <w:t>次</w:t>
            </w:r>
          </w:p>
        </w:tc>
        <w:tc>
          <w:tcPr>
            <w:tcW w:w="702" w:type="dxa"/>
            <w:tcBorders>
              <w:top w:val="nil"/>
              <w:left w:val="nil"/>
              <w:bottom w:val="single" w:color="auto" w:sz="4" w:space="0"/>
              <w:right w:val="single" w:color="auto" w:sz="4" w:space="0"/>
            </w:tcBorders>
            <w:noWrap w:val="0"/>
            <w:vAlign w:val="center"/>
          </w:tcPr>
          <w:p w14:paraId="45C4DDC2">
            <w:pPr>
              <w:rPr>
                <w:rFonts w:eastAsia="仿宋_GB2312"/>
                <w:kern w:val="0"/>
                <w:szCs w:val="21"/>
              </w:rPr>
            </w:pPr>
            <w:r>
              <w:rPr>
                <w:rFonts w:hint="eastAsia" w:eastAsia="仿宋_GB2312"/>
                <w:kern w:val="0"/>
                <w:szCs w:val="21"/>
              </w:rPr>
              <w:t>　</w:t>
            </w:r>
          </w:p>
        </w:tc>
        <w:tc>
          <w:tcPr>
            <w:tcW w:w="1224" w:type="dxa"/>
            <w:tcBorders>
              <w:top w:val="nil"/>
              <w:left w:val="nil"/>
              <w:bottom w:val="single" w:color="auto" w:sz="4" w:space="0"/>
              <w:right w:val="single" w:color="auto" w:sz="4" w:space="0"/>
            </w:tcBorders>
            <w:noWrap w:val="0"/>
            <w:vAlign w:val="center"/>
          </w:tcPr>
          <w:p w14:paraId="5285E0A7">
            <w:pPr>
              <w:widowControl/>
              <w:jc w:val="center"/>
              <w:rPr>
                <w:rFonts w:eastAsia="仿宋_GB2312"/>
                <w:kern w:val="0"/>
                <w:szCs w:val="21"/>
              </w:rPr>
            </w:pPr>
            <w:r>
              <w:rPr>
                <w:rFonts w:eastAsia="仿宋_GB2312"/>
                <w:kern w:val="0"/>
                <w:szCs w:val="21"/>
              </w:rPr>
              <w:t>1</w:t>
            </w:r>
          </w:p>
        </w:tc>
        <w:tc>
          <w:tcPr>
            <w:tcW w:w="4820" w:type="dxa"/>
            <w:tcBorders>
              <w:top w:val="nil"/>
              <w:left w:val="nil"/>
              <w:bottom w:val="single" w:color="auto" w:sz="4" w:space="0"/>
              <w:right w:val="single" w:color="auto" w:sz="4" w:space="0"/>
            </w:tcBorders>
            <w:noWrap w:val="0"/>
            <w:vAlign w:val="center"/>
          </w:tcPr>
          <w:p w14:paraId="68DAA450">
            <w:pPr>
              <w:widowControl/>
              <w:jc w:val="center"/>
              <w:rPr>
                <w:rFonts w:eastAsia="仿宋_GB2312"/>
                <w:kern w:val="0"/>
                <w:szCs w:val="21"/>
              </w:rPr>
            </w:pPr>
            <w:r>
              <w:rPr>
                <w:rFonts w:hint="eastAsia" w:eastAsia="仿宋_GB2312"/>
                <w:kern w:val="0"/>
                <w:szCs w:val="21"/>
              </w:rPr>
              <w:t>栏</w:t>
            </w:r>
            <w:r>
              <w:rPr>
                <w:rFonts w:eastAsia="仿宋_GB2312"/>
                <w:kern w:val="0"/>
                <w:szCs w:val="21"/>
              </w:rPr>
              <w:t xml:space="preserve">    </w:t>
            </w:r>
            <w:r>
              <w:rPr>
                <w:rFonts w:hint="eastAsia" w:eastAsia="仿宋_GB2312"/>
                <w:kern w:val="0"/>
                <w:szCs w:val="21"/>
              </w:rPr>
              <w:t>次</w:t>
            </w:r>
          </w:p>
        </w:tc>
        <w:tc>
          <w:tcPr>
            <w:tcW w:w="702" w:type="dxa"/>
            <w:tcBorders>
              <w:top w:val="nil"/>
              <w:left w:val="nil"/>
              <w:bottom w:val="single" w:color="auto" w:sz="4" w:space="0"/>
              <w:right w:val="single" w:color="auto" w:sz="4" w:space="0"/>
            </w:tcBorders>
            <w:noWrap w:val="0"/>
            <w:vAlign w:val="center"/>
          </w:tcPr>
          <w:p w14:paraId="086A6462">
            <w:pPr>
              <w:widowControl/>
              <w:jc w:val="center"/>
              <w:rPr>
                <w:rFonts w:eastAsia="仿宋_GB2312"/>
                <w:kern w:val="0"/>
                <w:szCs w:val="21"/>
              </w:rPr>
            </w:pPr>
            <w:r>
              <w:rPr>
                <w:rFonts w:hint="eastAsia" w:eastAsia="仿宋_GB2312"/>
                <w:kern w:val="0"/>
                <w:szCs w:val="21"/>
              </w:rPr>
              <w:t>　</w:t>
            </w:r>
          </w:p>
        </w:tc>
        <w:tc>
          <w:tcPr>
            <w:tcW w:w="1681" w:type="dxa"/>
            <w:tcBorders>
              <w:top w:val="nil"/>
              <w:left w:val="nil"/>
              <w:bottom w:val="single" w:color="auto" w:sz="4" w:space="0"/>
              <w:right w:val="single" w:color="auto" w:sz="4" w:space="0"/>
            </w:tcBorders>
            <w:noWrap w:val="0"/>
            <w:vAlign w:val="center"/>
          </w:tcPr>
          <w:p w14:paraId="1BE4C75D">
            <w:pPr>
              <w:widowControl/>
              <w:jc w:val="center"/>
              <w:rPr>
                <w:rFonts w:eastAsia="仿宋_GB2312"/>
                <w:kern w:val="0"/>
                <w:szCs w:val="21"/>
              </w:rPr>
            </w:pPr>
            <w:r>
              <w:rPr>
                <w:rFonts w:eastAsia="仿宋_GB2312"/>
                <w:kern w:val="0"/>
                <w:szCs w:val="21"/>
              </w:rPr>
              <w:t>2</w:t>
            </w:r>
          </w:p>
        </w:tc>
      </w:tr>
      <w:tr w14:paraId="7A3E359A">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0"/>
            <w:vAlign w:val="center"/>
          </w:tcPr>
          <w:p w14:paraId="532FA53D">
            <w:pPr>
              <w:widowControl/>
              <w:jc w:val="left"/>
              <w:rPr>
                <w:rFonts w:eastAsia="仿宋_GB2312"/>
                <w:kern w:val="0"/>
                <w:szCs w:val="21"/>
              </w:rPr>
            </w:pPr>
            <w:r>
              <w:rPr>
                <w:rFonts w:hint="eastAsia" w:eastAsia="仿宋_GB2312"/>
                <w:kern w:val="0"/>
                <w:szCs w:val="21"/>
              </w:rPr>
              <w:t>一、一般公共预算财政拨款收入</w:t>
            </w:r>
          </w:p>
        </w:tc>
        <w:tc>
          <w:tcPr>
            <w:tcW w:w="702" w:type="dxa"/>
            <w:tcBorders>
              <w:top w:val="nil"/>
              <w:left w:val="nil"/>
              <w:bottom w:val="single" w:color="auto" w:sz="4" w:space="0"/>
              <w:right w:val="single" w:color="auto" w:sz="4" w:space="0"/>
            </w:tcBorders>
            <w:noWrap w:val="0"/>
            <w:vAlign w:val="center"/>
          </w:tcPr>
          <w:p w14:paraId="63979224">
            <w:pPr>
              <w:widowControl/>
              <w:jc w:val="center"/>
              <w:rPr>
                <w:rFonts w:eastAsia="仿宋_GB2312"/>
                <w:kern w:val="0"/>
                <w:szCs w:val="21"/>
              </w:rPr>
            </w:pPr>
            <w:r>
              <w:rPr>
                <w:rFonts w:eastAsia="仿宋_GB2312"/>
                <w:kern w:val="0"/>
                <w:szCs w:val="21"/>
              </w:rPr>
              <w:t>1</w:t>
            </w:r>
          </w:p>
        </w:tc>
        <w:tc>
          <w:tcPr>
            <w:tcW w:w="1224" w:type="dxa"/>
            <w:tcBorders>
              <w:top w:val="nil"/>
              <w:left w:val="nil"/>
              <w:bottom w:val="single" w:color="auto" w:sz="4" w:space="0"/>
              <w:right w:val="single" w:color="auto" w:sz="4" w:space="0"/>
            </w:tcBorders>
            <w:shd w:val="clear" w:color="auto" w:fill="FFFFFF"/>
            <w:noWrap w:val="0"/>
            <w:vAlign w:val="center"/>
          </w:tcPr>
          <w:p w14:paraId="0E0B8E5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115.03</w:t>
            </w:r>
          </w:p>
        </w:tc>
        <w:tc>
          <w:tcPr>
            <w:tcW w:w="4820" w:type="dxa"/>
            <w:tcBorders>
              <w:top w:val="nil"/>
              <w:left w:val="nil"/>
              <w:bottom w:val="single" w:color="auto" w:sz="4" w:space="0"/>
              <w:right w:val="single" w:color="auto" w:sz="4" w:space="0"/>
            </w:tcBorders>
            <w:noWrap w:val="0"/>
            <w:vAlign w:val="center"/>
          </w:tcPr>
          <w:p w14:paraId="587FC8A8">
            <w:pPr>
              <w:widowControl/>
              <w:jc w:val="left"/>
              <w:rPr>
                <w:rFonts w:eastAsia="仿宋_GB2312"/>
                <w:kern w:val="0"/>
                <w:szCs w:val="21"/>
              </w:rPr>
            </w:pPr>
            <w:r>
              <w:rPr>
                <w:rFonts w:hint="eastAsia" w:eastAsia="仿宋_GB2312"/>
                <w:kern w:val="0"/>
                <w:szCs w:val="21"/>
              </w:rPr>
              <w:t>一、一般公共服务支出</w:t>
            </w:r>
          </w:p>
        </w:tc>
        <w:tc>
          <w:tcPr>
            <w:tcW w:w="702" w:type="dxa"/>
            <w:tcBorders>
              <w:top w:val="nil"/>
              <w:left w:val="nil"/>
              <w:bottom w:val="single" w:color="auto" w:sz="4" w:space="0"/>
              <w:right w:val="single" w:color="auto" w:sz="4" w:space="0"/>
            </w:tcBorders>
            <w:noWrap w:val="0"/>
            <w:vAlign w:val="center"/>
          </w:tcPr>
          <w:p w14:paraId="42B5074D">
            <w:pPr>
              <w:widowControl/>
              <w:jc w:val="center"/>
              <w:rPr>
                <w:rFonts w:eastAsia="仿宋_GB2312"/>
                <w:kern w:val="0"/>
                <w:szCs w:val="21"/>
              </w:rPr>
            </w:pPr>
            <w:r>
              <w:rPr>
                <w:rFonts w:eastAsia="仿宋_GB2312"/>
                <w:kern w:val="0"/>
                <w:szCs w:val="21"/>
              </w:rPr>
              <w:t>14</w:t>
            </w:r>
          </w:p>
        </w:tc>
        <w:tc>
          <w:tcPr>
            <w:tcW w:w="1681" w:type="dxa"/>
            <w:tcBorders>
              <w:top w:val="nil"/>
              <w:left w:val="nil"/>
              <w:bottom w:val="single" w:color="auto" w:sz="4" w:space="0"/>
              <w:right w:val="single" w:color="auto" w:sz="4" w:space="0"/>
            </w:tcBorders>
            <w:shd w:val="clear" w:color="auto" w:fill="FFFFFF"/>
            <w:noWrap w:val="0"/>
            <w:vAlign w:val="center"/>
          </w:tcPr>
          <w:p w14:paraId="52588E8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115.03</w:t>
            </w:r>
          </w:p>
        </w:tc>
      </w:tr>
      <w:tr w14:paraId="0E987DE3">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0"/>
            <w:vAlign w:val="center"/>
          </w:tcPr>
          <w:p w14:paraId="1D64FD5C">
            <w:pPr>
              <w:widowControl/>
              <w:jc w:val="left"/>
              <w:rPr>
                <w:rFonts w:eastAsia="仿宋_GB2312"/>
                <w:kern w:val="0"/>
                <w:szCs w:val="21"/>
              </w:rPr>
            </w:pPr>
            <w:r>
              <w:rPr>
                <w:rFonts w:hint="eastAsia" w:eastAsia="仿宋_GB2312"/>
                <w:kern w:val="0"/>
                <w:szCs w:val="21"/>
              </w:rPr>
              <w:t>二、政府性基金预算财政拨款收入</w:t>
            </w:r>
          </w:p>
        </w:tc>
        <w:tc>
          <w:tcPr>
            <w:tcW w:w="702" w:type="dxa"/>
            <w:tcBorders>
              <w:top w:val="nil"/>
              <w:left w:val="nil"/>
              <w:bottom w:val="single" w:color="auto" w:sz="4" w:space="0"/>
              <w:right w:val="single" w:color="auto" w:sz="4" w:space="0"/>
            </w:tcBorders>
            <w:noWrap w:val="0"/>
            <w:vAlign w:val="center"/>
          </w:tcPr>
          <w:p w14:paraId="79FF66F1">
            <w:pPr>
              <w:widowControl/>
              <w:jc w:val="center"/>
              <w:rPr>
                <w:rFonts w:eastAsia="仿宋_GB2312"/>
                <w:kern w:val="0"/>
                <w:szCs w:val="21"/>
              </w:rPr>
            </w:pPr>
            <w:r>
              <w:rPr>
                <w:rFonts w:eastAsia="仿宋_GB2312"/>
                <w:kern w:val="0"/>
                <w:szCs w:val="21"/>
              </w:rPr>
              <w:t>2</w:t>
            </w:r>
          </w:p>
        </w:tc>
        <w:tc>
          <w:tcPr>
            <w:tcW w:w="1224" w:type="dxa"/>
            <w:tcBorders>
              <w:top w:val="nil"/>
              <w:left w:val="nil"/>
              <w:bottom w:val="single" w:color="auto" w:sz="4" w:space="0"/>
              <w:right w:val="single" w:color="auto" w:sz="4" w:space="0"/>
            </w:tcBorders>
            <w:noWrap w:val="0"/>
            <w:vAlign w:val="center"/>
          </w:tcPr>
          <w:p w14:paraId="2A5E2A6F">
            <w:pPr>
              <w:widowControl/>
              <w:jc w:val="right"/>
              <w:rPr>
                <w:rFonts w:eastAsia="仿宋_GB2312"/>
                <w:kern w:val="0"/>
                <w:szCs w:val="21"/>
              </w:rPr>
            </w:pPr>
            <w:r>
              <w:rPr>
                <w:rFonts w:hint="eastAsia" w:eastAsia="仿宋_GB2312"/>
                <w:kern w:val="0"/>
                <w:szCs w:val="21"/>
              </w:rPr>
              <w:t>　</w:t>
            </w:r>
          </w:p>
        </w:tc>
        <w:tc>
          <w:tcPr>
            <w:tcW w:w="4820" w:type="dxa"/>
            <w:tcBorders>
              <w:top w:val="nil"/>
              <w:left w:val="nil"/>
              <w:bottom w:val="single" w:color="auto" w:sz="4" w:space="0"/>
              <w:right w:val="single" w:color="auto" w:sz="4" w:space="0"/>
            </w:tcBorders>
            <w:noWrap w:val="0"/>
            <w:vAlign w:val="center"/>
          </w:tcPr>
          <w:p w14:paraId="5EFCDC2B">
            <w:pPr>
              <w:widowControl/>
              <w:jc w:val="left"/>
              <w:rPr>
                <w:rFonts w:eastAsia="仿宋_GB2312"/>
                <w:kern w:val="0"/>
                <w:szCs w:val="21"/>
              </w:rPr>
            </w:pPr>
            <w:r>
              <w:rPr>
                <w:rFonts w:hint="eastAsia" w:eastAsia="仿宋_GB2312"/>
                <w:kern w:val="0"/>
                <w:szCs w:val="21"/>
              </w:rPr>
              <w:t>二、外交支出</w:t>
            </w:r>
          </w:p>
        </w:tc>
        <w:tc>
          <w:tcPr>
            <w:tcW w:w="702" w:type="dxa"/>
            <w:tcBorders>
              <w:top w:val="nil"/>
              <w:left w:val="nil"/>
              <w:bottom w:val="single" w:color="auto" w:sz="4" w:space="0"/>
              <w:right w:val="single" w:color="auto" w:sz="4" w:space="0"/>
            </w:tcBorders>
            <w:noWrap w:val="0"/>
            <w:vAlign w:val="center"/>
          </w:tcPr>
          <w:p w14:paraId="592A45CB">
            <w:pPr>
              <w:widowControl/>
              <w:jc w:val="center"/>
              <w:rPr>
                <w:rFonts w:eastAsia="仿宋_GB2312"/>
                <w:kern w:val="0"/>
                <w:szCs w:val="21"/>
              </w:rPr>
            </w:pPr>
            <w:r>
              <w:rPr>
                <w:rFonts w:eastAsia="仿宋_GB2312"/>
                <w:kern w:val="0"/>
                <w:szCs w:val="21"/>
              </w:rPr>
              <w:t>15</w:t>
            </w:r>
          </w:p>
        </w:tc>
        <w:tc>
          <w:tcPr>
            <w:tcW w:w="1681" w:type="dxa"/>
            <w:tcBorders>
              <w:top w:val="nil"/>
              <w:left w:val="nil"/>
              <w:bottom w:val="single" w:color="auto" w:sz="4" w:space="0"/>
              <w:right w:val="single" w:color="auto" w:sz="4" w:space="0"/>
            </w:tcBorders>
            <w:noWrap w:val="0"/>
            <w:vAlign w:val="center"/>
          </w:tcPr>
          <w:p w14:paraId="745B31BF">
            <w:pPr>
              <w:widowControl/>
              <w:jc w:val="right"/>
              <w:rPr>
                <w:rFonts w:eastAsia="仿宋_GB2312"/>
                <w:kern w:val="0"/>
                <w:szCs w:val="21"/>
              </w:rPr>
            </w:pPr>
            <w:r>
              <w:rPr>
                <w:rFonts w:hint="eastAsia" w:eastAsia="仿宋_GB2312"/>
                <w:kern w:val="0"/>
                <w:szCs w:val="21"/>
              </w:rPr>
              <w:t>　</w:t>
            </w:r>
          </w:p>
        </w:tc>
      </w:tr>
      <w:tr w14:paraId="18FAC319">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0"/>
            <w:vAlign w:val="center"/>
          </w:tcPr>
          <w:p w14:paraId="32B22CE0">
            <w:pPr>
              <w:widowControl/>
              <w:jc w:val="left"/>
              <w:rPr>
                <w:rFonts w:eastAsia="仿宋_GB2312"/>
                <w:kern w:val="0"/>
                <w:szCs w:val="21"/>
              </w:rPr>
            </w:pPr>
            <w:r>
              <w:rPr>
                <w:rFonts w:hint="eastAsia" w:eastAsia="仿宋_GB2312"/>
                <w:kern w:val="0"/>
                <w:szCs w:val="21"/>
              </w:rPr>
              <w:t>三、上级补助收入</w:t>
            </w:r>
          </w:p>
        </w:tc>
        <w:tc>
          <w:tcPr>
            <w:tcW w:w="702" w:type="dxa"/>
            <w:tcBorders>
              <w:top w:val="nil"/>
              <w:left w:val="nil"/>
              <w:bottom w:val="single" w:color="auto" w:sz="4" w:space="0"/>
              <w:right w:val="single" w:color="auto" w:sz="4" w:space="0"/>
            </w:tcBorders>
            <w:noWrap w:val="0"/>
            <w:vAlign w:val="center"/>
          </w:tcPr>
          <w:p w14:paraId="25A7153B">
            <w:pPr>
              <w:widowControl/>
              <w:jc w:val="center"/>
              <w:rPr>
                <w:rFonts w:eastAsia="仿宋_GB2312"/>
                <w:kern w:val="0"/>
                <w:szCs w:val="21"/>
              </w:rPr>
            </w:pPr>
            <w:r>
              <w:rPr>
                <w:rFonts w:eastAsia="仿宋_GB2312"/>
                <w:kern w:val="0"/>
                <w:szCs w:val="21"/>
              </w:rPr>
              <w:t>3</w:t>
            </w:r>
          </w:p>
        </w:tc>
        <w:tc>
          <w:tcPr>
            <w:tcW w:w="1224" w:type="dxa"/>
            <w:tcBorders>
              <w:top w:val="nil"/>
              <w:left w:val="nil"/>
              <w:bottom w:val="single" w:color="auto" w:sz="4" w:space="0"/>
              <w:right w:val="single" w:color="auto" w:sz="4" w:space="0"/>
            </w:tcBorders>
            <w:noWrap w:val="0"/>
            <w:vAlign w:val="center"/>
          </w:tcPr>
          <w:p w14:paraId="199330BF">
            <w:pPr>
              <w:widowControl/>
              <w:jc w:val="right"/>
              <w:rPr>
                <w:rFonts w:eastAsia="仿宋_GB2312"/>
                <w:kern w:val="0"/>
                <w:szCs w:val="21"/>
              </w:rPr>
            </w:pPr>
            <w:r>
              <w:rPr>
                <w:rFonts w:hint="eastAsia" w:eastAsia="仿宋_GB2312"/>
                <w:kern w:val="0"/>
                <w:szCs w:val="21"/>
              </w:rPr>
              <w:t>　</w:t>
            </w:r>
          </w:p>
        </w:tc>
        <w:tc>
          <w:tcPr>
            <w:tcW w:w="4820" w:type="dxa"/>
            <w:tcBorders>
              <w:top w:val="nil"/>
              <w:left w:val="nil"/>
              <w:bottom w:val="single" w:color="auto" w:sz="4" w:space="0"/>
              <w:right w:val="single" w:color="auto" w:sz="4" w:space="0"/>
            </w:tcBorders>
            <w:noWrap w:val="0"/>
            <w:vAlign w:val="center"/>
          </w:tcPr>
          <w:p w14:paraId="2BE5A727">
            <w:pPr>
              <w:widowControl/>
              <w:jc w:val="left"/>
              <w:rPr>
                <w:rFonts w:eastAsia="仿宋_GB2312"/>
                <w:kern w:val="0"/>
                <w:szCs w:val="21"/>
              </w:rPr>
            </w:pPr>
            <w:r>
              <w:rPr>
                <w:rFonts w:hint="eastAsia" w:eastAsia="仿宋_GB2312"/>
                <w:kern w:val="0"/>
                <w:szCs w:val="21"/>
              </w:rPr>
              <w:t>三、国防支出</w:t>
            </w:r>
          </w:p>
        </w:tc>
        <w:tc>
          <w:tcPr>
            <w:tcW w:w="702" w:type="dxa"/>
            <w:tcBorders>
              <w:top w:val="nil"/>
              <w:left w:val="nil"/>
              <w:bottom w:val="single" w:color="auto" w:sz="4" w:space="0"/>
              <w:right w:val="single" w:color="auto" w:sz="4" w:space="0"/>
            </w:tcBorders>
            <w:noWrap w:val="0"/>
            <w:vAlign w:val="center"/>
          </w:tcPr>
          <w:p w14:paraId="17472B28">
            <w:pPr>
              <w:widowControl/>
              <w:jc w:val="center"/>
              <w:rPr>
                <w:rFonts w:eastAsia="仿宋_GB2312"/>
                <w:kern w:val="0"/>
                <w:szCs w:val="21"/>
              </w:rPr>
            </w:pPr>
            <w:r>
              <w:rPr>
                <w:rFonts w:eastAsia="仿宋_GB2312"/>
                <w:kern w:val="0"/>
                <w:szCs w:val="21"/>
              </w:rPr>
              <w:t>16</w:t>
            </w:r>
          </w:p>
        </w:tc>
        <w:tc>
          <w:tcPr>
            <w:tcW w:w="1681" w:type="dxa"/>
            <w:tcBorders>
              <w:top w:val="nil"/>
              <w:left w:val="nil"/>
              <w:bottom w:val="single" w:color="auto" w:sz="4" w:space="0"/>
              <w:right w:val="single" w:color="auto" w:sz="4" w:space="0"/>
            </w:tcBorders>
            <w:noWrap w:val="0"/>
            <w:vAlign w:val="center"/>
          </w:tcPr>
          <w:p w14:paraId="2D33B027">
            <w:pPr>
              <w:widowControl/>
              <w:jc w:val="right"/>
              <w:rPr>
                <w:rFonts w:eastAsia="仿宋_GB2312"/>
                <w:kern w:val="0"/>
                <w:szCs w:val="21"/>
              </w:rPr>
            </w:pPr>
            <w:r>
              <w:rPr>
                <w:rFonts w:hint="eastAsia" w:eastAsia="仿宋_GB2312"/>
                <w:kern w:val="0"/>
                <w:szCs w:val="21"/>
              </w:rPr>
              <w:t>　</w:t>
            </w:r>
          </w:p>
        </w:tc>
      </w:tr>
      <w:tr w14:paraId="1BD57927">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0"/>
            <w:vAlign w:val="center"/>
          </w:tcPr>
          <w:p w14:paraId="09987CF9">
            <w:pPr>
              <w:widowControl/>
              <w:jc w:val="left"/>
              <w:rPr>
                <w:rFonts w:eastAsia="仿宋_GB2312"/>
                <w:kern w:val="0"/>
                <w:szCs w:val="21"/>
              </w:rPr>
            </w:pPr>
            <w:r>
              <w:rPr>
                <w:rFonts w:hint="eastAsia" w:eastAsia="仿宋_GB2312"/>
                <w:kern w:val="0"/>
                <w:szCs w:val="21"/>
              </w:rPr>
              <w:t>四、事业收入</w:t>
            </w:r>
          </w:p>
        </w:tc>
        <w:tc>
          <w:tcPr>
            <w:tcW w:w="702" w:type="dxa"/>
            <w:tcBorders>
              <w:top w:val="nil"/>
              <w:left w:val="nil"/>
              <w:bottom w:val="single" w:color="auto" w:sz="4" w:space="0"/>
              <w:right w:val="single" w:color="auto" w:sz="4" w:space="0"/>
            </w:tcBorders>
            <w:noWrap w:val="0"/>
            <w:vAlign w:val="center"/>
          </w:tcPr>
          <w:p w14:paraId="6564AD18">
            <w:pPr>
              <w:widowControl/>
              <w:jc w:val="center"/>
              <w:rPr>
                <w:rFonts w:eastAsia="仿宋_GB2312"/>
                <w:kern w:val="0"/>
                <w:szCs w:val="21"/>
              </w:rPr>
            </w:pPr>
            <w:r>
              <w:rPr>
                <w:rFonts w:eastAsia="仿宋_GB2312"/>
                <w:kern w:val="0"/>
                <w:szCs w:val="21"/>
              </w:rPr>
              <w:t>4</w:t>
            </w:r>
          </w:p>
        </w:tc>
        <w:tc>
          <w:tcPr>
            <w:tcW w:w="1224" w:type="dxa"/>
            <w:tcBorders>
              <w:top w:val="nil"/>
              <w:left w:val="nil"/>
              <w:bottom w:val="single" w:color="auto" w:sz="4" w:space="0"/>
              <w:right w:val="single" w:color="auto" w:sz="4" w:space="0"/>
            </w:tcBorders>
            <w:noWrap w:val="0"/>
            <w:vAlign w:val="center"/>
          </w:tcPr>
          <w:p w14:paraId="57F25078">
            <w:pPr>
              <w:widowControl/>
              <w:jc w:val="right"/>
              <w:rPr>
                <w:rFonts w:eastAsia="仿宋_GB2312"/>
                <w:kern w:val="0"/>
                <w:szCs w:val="21"/>
              </w:rPr>
            </w:pPr>
            <w:r>
              <w:rPr>
                <w:rFonts w:hint="eastAsia" w:eastAsia="仿宋_GB2312"/>
                <w:kern w:val="0"/>
                <w:szCs w:val="21"/>
              </w:rPr>
              <w:t>　</w:t>
            </w:r>
          </w:p>
        </w:tc>
        <w:tc>
          <w:tcPr>
            <w:tcW w:w="4820" w:type="dxa"/>
            <w:tcBorders>
              <w:top w:val="nil"/>
              <w:left w:val="nil"/>
              <w:bottom w:val="single" w:color="auto" w:sz="4" w:space="0"/>
              <w:right w:val="single" w:color="auto" w:sz="4" w:space="0"/>
            </w:tcBorders>
            <w:noWrap w:val="0"/>
            <w:vAlign w:val="center"/>
          </w:tcPr>
          <w:p w14:paraId="34279CAB">
            <w:pPr>
              <w:widowControl/>
              <w:jc w:val="left"/>
              <w:rPr>
                <w:rFonts w:eastAsia="仿宋_GB2312"/>
                <w:kern w:val="0"/>
                <w:szCs w:val="21"/>
              </w:rPr>
            </w:pPr>
            <w:r>
              <w:rPr>
                <w:rFonts w:hint="eastAsia" w:eastAsia="仿宋_GB2312"/>
                <w:kern w:val="0"/>
                <w:szCs w:val="21"/>
              </w:rPr>
              <w:t>四、公共安全支出</w:t>
            </w:r>
          </w:p>
        </w:tc>
        <w:tc>
          <w:tcPr>
            <w:tcW w:w="702" w:type="dxa"/>
            <w:tcBorders>
              <w:top w:val="nil"/>
              <w:left w:val="nil"/>
              <w:bottom w:val="single" w:color="auto" w:sz="4" w:space="0"/>
              <w:right w:val="single" w:color="auto" w:sz="4" w:space="0"/>
            </w:tcBorders>
            <w:noWrap w:val="0"/>
            <w:vAlign w:val="center"/>
          </w:tcPr>
          <w:p w14:paraId="42869200">
            <w:pPr>
              <w:widowControl/>
              <w:jc w:val="center"/>
              <w:rPr>
                <w:rFonts w:eastAsia="仿宋_GB2312"/>
                <w:kern w:val="0"/>
                <w:szCs w:val="21"/>
              </w:rPr>
            </w:pPr>
            <w:r>
              <w:rPr>
                <w:rFonts w:eastAsia="仿宋_GB2312"/>
                <w:kern w:val="0"/>
                <w:szCs w:val="21"/>
              </w:rPr>
              <w:t>17</w:t>
            </w:r>
          </w:p>
        </w:tc>
        <w:tc>
          <w:tcPr>
            <w:tcW w:w="1681" w:type="dxa"/>
            <w:tcBorders>
              <w:top w:val="nil"/>
              <w:left w:val="nil"/>
              <w:bottom w:val="single" w:color="auto" w:sz="4" w:space="0"/>
              <w:right w:val="single" w:color="auto" w:sz="4" w:space="0"/>
            </w:tcBorders>
            <w:noWrap w:val="0"/>
            <w:vAlign w:val="center"/>
          </w:tcPr>
          <w:p w14:paraId="72AADAB1">
            <w:pPr>
              <w:widowControl/>
              <w:jc w:val="right"/>
              <w:rPr>
                <w:rFonts w:eastAsia="仿宋_GB2312"/>
                <w:kern w:val="0"/>
                <w:szCs w:val="21"/>
              </w:rPr>
            </w:pPr>
            <w:r>
              <w:rPr>
                <w:rFonts w:hint="eastAsia" w:eastAsia="仿宋_GB2312"/>
                <w:kern w:val="0"/>
                <w:szCs w:val="21"/>
              </w:rPr>
              <w:t>　</w:t>
            </w:r>
          </w:p>
        </w:tc>
      </w:tr>
      <w:tr w14:paraId="7061BB08">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0"/>
            <w:vAlign w:val="center"/>
          </w:tcPr>
          <w:p w14:paraId="059E9876">
            <w:pPr>
              <w:widowControl/>
              <w:jc w:val="left"/>
              <w:rPr>
                <w:rFonts w:eastAsia="仿宋_GB2312"/>
                <w:kern w:val="0"/>
                <w:szCs w:val="21"/>
              </w:rPr>
            </w:pPr>
            <w:r>
              <w:rPr>
                <w:rFonts w:hint="eastAsia" w:eastAsia="仿宋_GB2312"/>
                <w:kern w:val="0"/>
                <w:szCs w:val="21"/>
              </w:rPr>
              <w:t>五、经营收入</w:t>
            </w:r>
          </w:p>
        </w:tc>
        <w:tc>
          <w:tcPr>
            <w:tcW w:w="702" w:type="dxa"/>
            <w:tcBorders>
              <w:top w:val="nil"/>
              <w:left w:val="nil"/>
              <w:bottom w:val="single" w:color="auto" w:sz="4" w:space="0"/>
              <w:right w:val="single" w:color="auto" w:sz="4" w:space="0"/>
            </w:tcBorders>
            <w:noWrap w:val="0"/>
            <w:vAlign w:val="center"/>
          </w:tcPr>
          <w:p w14:paraId="0B185D51">
            <w:pPr>
              <w:widowControl/>
              <w:jc w:val="center"/>
              <w:rPr>
                <w:rFonts w:eastAsia="仿宋_GB2312"/>
                <w:kern w:val="0"/>
                <w:szCs w:val="21"/>
              </w:rPr>
            </w:pPr>
            <w:r>
              <w:rPr>
                <w:rFonts w:eastAsia="仿宋_GB2312"/>
                <w:kern w:val="0"/>
                <w:szCs w:val="21"/>
              </w:rPr>
              <w:t>5</w:t>
            </w:r>
          </w:p>
        </w:tc>
        <w:tc>
          <w:tcPr>
            <w:tcW w:w="1224" w:type="dxa"/>
            <w:tcBorders>
              <w:top w:val="nil"/>
              <w:left w:val="nil"/>
              <w:bottom w:val="single" w:color="auto" w:sz="4" w:space="0"/>
              <w:right w:val="single" w:color="auto" w:sz="4" w:space="0"/>
            </w:tcBorders>
            <w:noWrap w:val="0"/>
            <w:vAlign w:val="center"/>
          </w:tcPr>
          <w:p w14:paraId="2FADEDF9">
            <w:pPr>
              <w:widowControl/>
              <w:jc w:val="right"/>
              <w:rPr>
                <w:rFonts w:eastAsia="仿宋_GB2312"/>
                <w:kern w:val="0"/>
                <w:szCs w:val="21"/>
              </w:rPr>
            </w:pPr>
            <w:r>
              <w:rPr>
                <w:rFonts w:hint="eastAsia" w:eastAsia="仿宋_GB2312"/>
                <w:kern w:val="0"/>
                <w:szCs w:val="21"/>
              </w:rPr>
              <w:t>　</w:t>
            </w:r>
          </w:p>
        </w:tc>
        <w:tc>
          <w:tcPr>
            <w:tcW w:w="4820" w:type="dxa"/>
            <w:tcBorders>
              <w:top w:val="nil"/>
              <w:left w:val="nil"/>
              <w:bottom w:val="single" w:color="auto" w:sz="4" w:space="0"/>
              <w:right w:val="single" w:color="auto" w:sz="4" w:space="0"/>
            </w:tcBorders>
            <w:noWrap w:val="0"/>
            <w:vAlign w:val="center"/>
          </w:tcPr>
          <w:p w14:paraId="6C024B2E">
            <w:pPr>
              <w:widowControl/>
              <w:jc w:val="left"/>
              <w:rPr>
                <w:rFonts w:eastAsia="仿宋_GB2312"/>
                <w:kern w:val="0"/>
                <w:szCs w:val="21"/>
              </w:rPr>
            </w:pPr>
            <w:r>
              <w:rPr>
                <w:rFonts w:hint="eastAsia" w:eastAsia="仿宋_GB2312"/>
                <w:kern w:val="0"/>
                <w:szCs w:val="21"/>
              </w:rPr>
              <w:t>五、教育支出</w:t>
            </w:r>
          </w:p>
        </w:tc>
        <w:tc>
          <w:tcPr>
            <w:tcW w:w="702" w:type="dxa"/>
            <w:tcBorders>
              <w:top w:val="nil"/>
              <w:left w:val="nil"/>
              <w:bottom w:val="single" w:color="auto" w:sz="4" w:space="0"/>
              <w:right w:val="single" w:color="auto" w:sz="4" w:space="0"/>
            </w:tcBorders>
            <w:noWrap w:val="0"/>
            <w:vAlign w:val="center"/>
          </w:tcPr>
          <w:p w14:paraId="540F13FC">
            <w:pPr>
              <w:widowControl/>
              <w:jc w:val="center"/>
              <w:rPr>
                <w:rFonts w:eastAsia="仿宋_GB2312"/>
                <w:kern w:val="0"/>
                <w:szCs w:val="21"/>
              </w:rPr>
            </w:pPr>
            <w:r>
              <w:rPr>
                <w:rFonts w:eastAsia="仿宋_GB2312"/>
                <w:kern w:val="0"/>
                <w:szCs w:val="21"/>
              </w:rPr>
              <w:t>18</w:t>
            </w:r>
          </w:p>
        </w:tc>
        <w:tc>
          <w:tcPr>
            <w:tcW w:w="1681" w:type="dxa"/>
            <w:tcBorders>
              <w:top w:val="nil"/>
              <w:left w:val="nil"/>
              <w:bottom w:val="single" w:color="auto" w:sz="4" w:space="0"/>
              <w:right w:val="single" w:color="auto" w:sz="4" w:space="0"/>
            </w:tcBorders>
            <w:noWrap w:val="0"/>
            <w:vAlign w:val="center"/>
          </w:tcPr>
          <w:p w14:paraId="2C320078">
            <w:pPr>
              <w:widowControl/>
              <w:jc w:val="right"/>
              <w:rPr>
                <w:rFonts w:eastAsia="仿宋_GB2312"/>
                <w:kern w:val="0"/>
                <w:szCs w:val="21"/>
              </w:rPr>
            </w:pPr>
            <w:r>
              <w:rPr>
                <w:rFonts w:hint="eastAsia" w:eastAsia="仿宋_GB2312"/>
                <w:kern w:val="0"/>
                <w:szCs w:val="21"/>
              </w:rPr>
              <w:t>　</w:t>
            </w:r>
          </w:p>
        </w:tc>
      </w:tr>
      <w:tr w14:paraId="7734CC3B">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0"/>
            <w:vAlign w:val="center"/>
          </w:tcPr>
          <w:p w14:paraId="54A3176B">
            <w:pPr>
              <w:widowControl/>
              <w:jc w:val="left"/>
              <w:rPr>
                <w:rFonts w:eastAsia="仿宋_GB2312"/>
                <w:kern w:val="0"/>
                <w:szCs w:val="21"/>
              </w:rPr>
            </w:pPr>
            <w:r>
              <w:rPr>
                <w:rFonts w:hint="eastAsia" w:eastAsia="仿宋_GB2312"/>
                <w:kern w:val="0"/>
                <w:szCs w:val="21"/>
              </w:rPr>
              <w:t>六、附属单位上缴收入</w:t>
            </w:r>
          </w:p>
        </w:tc>
        <w:tc>
          <w:tcPr>
            <w:tcW w:w="702" w:type="dxa"/>
            <w:tcBorders>
              <w:top w:val="nil"/>
              <w:left w:val="nil"/>
              <w:bottom w:val="single" w:color="auto" w:sz="4" w:space="0"/>
              <w:right w:val="single" w:color="auto" w:sz="4" w:space="0"/>
            </w:tcBorders>
            <w:noWrap w:val="0"/>
            <w:vAlign w:val="center"/>
          </w:tcPr>
          <w:p w14:paraId="0542C395">
            <w:pPr>
              <w:widowControl/>
              <w:jc w:val="center"/>
              <w:rPr>
                <w:rFonts w:eastAsia="仿宋_GB2312"/>
                <w:kern w:val="0"/>
                <w:szCs w:val="21"/>
              </w:rPr>
            </w:pPr>
            <w:r>
              <w:rPr>
                <w:rFonts w:eastAsia="仿宋_GB2312"/>
                <w:kern w:val="0"/>
                <w:szCs w:val="21"/>
              </w:rPr>
              <w:t>6</w:t>
            </w:r>
          </w:p>
        </w:tc>
        <w:tc>
          <w:tcPr>
            <w:tcW w:w="1224" w:type="dxa"/>
            <w:tcBorders>
              <w:top w:val="nil"/>
              <w:left w:val="nil"/>
              <w:bottom w:val="single" w:color="auto" w:sz="4" w:space="0"/>
              <w:right w:val="single" w:color="auto" w:sz="4" w:space="0"/>
            </w:tcBorders>
            <w:noWrap w:val="0"/>
            <w:vAlign w:val="center"/>
          </w:tcPr>
          <w:p w14:paraId="2C9EC8E0">
            <w:pPr>
              <w:widowControl/>
              <w:jc w:val="right"/>
              <w:rPr>
                <w:rFonts w:eastAsia="仿宋_GB2312"/>
                <w:kern w:val="0"/>
                <w:szCs w:val="21"/>
              </w:rPr>
            </w:pPr>
            <w:r>
              <w:rPr>
                <w:rFonts w:hint="eastAsia" w:eastAsia="仿宋_GB2312"/>
                <w:kern w:val="0"/>
                <w:szCs w:val="21"/>
              </w:rPr>
              <w:t>　</w:t>
            </w:r>
          </w:p>
        </w:tc>
        <w:tc>
          <w:tcPr>
            <w:tcW w:w="4820" w:type="dxa"/>
            <w:tcBorders>
              <w:top w:val="nil"/>
              <w:left w:val="nil"/>
              <w:bottom w:val="single" w:color="auto" w:sz="4" w:space="0"/>
              <w:right w:val="single" w:color="auto" w:sz="4" w:space="0"/>
            </w:tcBorders>
            <w:noWrap w:val="0"/>
            <w:vAlign w:val="center"/>
          </w:tcPr>
          <w:p w14:paraId="0FEAC41C">
            <w:pPr>
              <w:widowControl/>
              <w:jc w:val="left"/>
              <w:rPr>
                <w:rFonts w:eastAsia="仿宋_GB2312"/>
                <w:kern w:val="0"/>
                <w:szCs w:val="21"/>
              </w:rPr>
            </w:pPr>
            <w:r>
              <w:rPr>
                <w:rFonts w:hint="eastAsia" w:eastAsia="仿宋_GB2312"/>
                <w:kern w:val="0"/>
                <w:szCs w:val="21"/>
              </w:rPr>
              <w:t>六、科学技术支出</w:t>
            </w:r>
          </w:p>
        </w:tc>
        <w:tc>
          <w:tcPr>
            <w:tcW w:w="702" w:type="dxa"/>
            <w:tcBorders>
              <w:top w:val="nil"/>
              <w:left w:val="nil"/>
              <w:bottom w:val="single" w:color="auto" w:sz="4" w:space="0"/>
              <w:right w:val="single" w:color="auto" w:sz="4" w:space="0"/>
            </w:tcBorders>
            <w:noWrap w:val="0"/>
            <w:vAlign w:val="center"/>
          </w:tcPr>
          <w:p w14:paraId="418ECCCC">
            <w:pPr>
              <w:widowControl/>
              <w:jc w:val="center"/>
              <w:rPr>
                <w:rFonts w:eastAsia="仿宋_GB2312"/>
                <w:kern w:val="0"/>
                <w:szCs w:val="21"/>
              </w:rPr>
            </w:pPr>
            <w:r>
              <w:rPr>
                <w:rFonts w:eastAsia="仿宋_GB2312"/>
                <w:kern w:val="0"/>
                <w:szCs w:val="21"/>
              </w:rPr>
              <w:t>19</w:t>
            </w:r>
          </w:p>
        </w:tc>
        <w:tc>
          <w:tcPr>
            <w:tcW w:w="1681" w:type="dxa"/>
            <w:tcBorders>
              <w:top w:val="nil"/>
              <w:left w:val="nil"/>
              <w:bottom w:val="single" w:color="auto" w:sz="4" w:space="0"/>
              <w:right w:val="single" w:color="auto" w:sz="4" w:space="0"/>
            </w:tcBorders>
            <w:noWrap w:val="0"/>
            <w:vAlign w:val="center"/>
          </w:tcPr>
          <w:p w14:paraId="7E4063DE">
            <w:pPr>
              <w:widowControl/>
              <w:jc w:val="right"/>
              <w:rPr>
                <w:rFonts w:eastAsia="仿宋_GB2312"/>
                <w:kern w:val="0"/>
                <w:szCs w:val="21"/>
              </w:rPr>
            </w:pPr>
            <w:r>
              <w:rPr>
                <w:rFonts w:hint="eastAsia" w:eastAsia="仿宋_GB2312"/>
                <w:kern w:val="0"/>
                <w:szCs w:val="21"/>
              </w:rPr>
              <w:t>　</w:t>
            </w:r>
          </w:p>
        </w:tc>
      </w:tr>
      <w:tr w14:paraId="28172E70">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0"/>
            <w:vAlign w:val="center"/>
          </w:tcPr>
          <w:p w14:paraId="5352ED6D">
            <w:pPr>
              <w:widowControl/>
              <w:jc w:val="left"/>
              <w:rPr>
                <w:rFonts w:eastAsia="仿宋_GB2312"/>
                <w:kern w:val="0"/>
                <w:szCs w:val="21"/>
              </w:rPr>
            </w:pPr>
            <w:r>
              <w:rPr>
                <w:rFonts w:hint="eastAsia" w:eastAsia="仿宋_GB2312"/>
                <w:kern w:val="0"/>
                <w:szCs w:val="21"/>
              </w:rPr>
              <w:t>七、其他收入</w:t>
            </w:r>
          </w:p>
        </w:tc>
        <w:tc>
          <w:tcPr>
            <w:tcW w:w="702" w:type="dxa"/>
            <w:tcBorders>
              <w:top w:val="nil"/>
              <w:left w:val="nil"/>
              <w:bottom w:val="single" w:color="auto" w:sz="4" w:space="0"/>
              <w:right w:val="single" w:color="auto" w:sz="4" w:space="0"/>
            </w:tcBorders>
            <w:noWrap w:val="0"/>
            <w:vAlign w:val="center"/>
          </w:tcPr>
          <w:p w14:paraId="25F34370">
            <w:pPr>
              <w:widowControl/>
              <w:jc w:val="center"/>
              <w:rPr>
                <w:rFonts w:eastAsia="仿宋_GB2312"/>
                <w:kern w:val="0"/>
                <w:szCs w:val="21"/>
              </w:rPr>
            </w:pPr>
            <w:r>
              <w:rPr>
                <w:rFonts w:eastAsia="仿宋_GB2312"/>
                <w:kern w:val="0"/>
                <w:szCs w:val="21"/>
              </w:rPr>
              <w:t>7</w:t>
            </w:r>
          </w:p>
        </w:tc>
        <w:tc>
          <w:tcPr>
            <w:tcW w:w="1224" w:type="dxa"/>
            <w:tcBorders>
              <w:top w:val="nil"/>
              <w:left w:val="nil"/>
              <w:bottom w:val="single" w:color="auto" w:sz="4" w:space="0"/>
              <w:right w:val="single" w:color="auto" w:sz="4" w:space="0"/>
            </w:tcBorders>
            <w:noWrap w:val="0"/>
            <w:vAlign w:val="center"/>
          </w:tcPr>
          <w:p w14:paraId="12041232">
            <w:pPr>
              <w:widowControl/>
              <w:jc w:val="right"/>
              <w:rPr>
                <w:rFonts w:eastAsia="仿宋_GB2312"/>
                <w:kern w:val="0"/>
                <w:szCs w:val="21"/>
              </w:rPr>
            </w:pPr>
            <w:r>
              <w:rPr>
                <w:rFonts w:hint="eastAsia" w:eastAsia="仿宋_GB2312"/>
                <w:kern w:val="0"/>
                <w:szCs w:val="21"/>
              </w:rPr>
              <w:t>　</w:t>
            </w:r>
          </w:p>
        </w:tc>
        <w:tc>
          <w:tcPr>
            <w:tcW w:w="4820" w:type="dxa"/>
            <w:tcBorders>
              <w:top w:val="nil"/>
              <w:left w:val="nil"/>
              <w:bottom w:val="single" w:color="auto" w:sz="4" w:space="0"/>
              <w:right w:val="single" w:color="auto" w:sz="4" w:space="0"/>
            </w:tcBorders>
            <w:noWrap w:val="0"/>
            <w:vAlign w:val="center"/>
          </w:tcPr>
          <w:p w14:paraId="2F474A8D">
            <w:pPr>
              <w:widowControl/>
              <w:jc w:val="left"/>
              <w:rPr>
                <w:rFonts w:eastAsia="仿宋_GB2312"/>
                <w:kern w:val="0"/>
                <w:szCs w:val="21"/>
              </w:rPr>
            </w:pPr>
            <w:r>
              <w:rPr>
                <w:rFonts w:hint="eastAsia" w:eastAsia="仿宋_GB2312"/>
                <w:kern w:val="0"/>
                <w:szCs w:val="21"/>
              </w:rPr>
              <w:t>七、</w:t>
            </w:r>
            <w:r>
              <w:rPr>
                <w:rFonts w:eastAsia="仿宋_GB2312"/>
                <w:kern w:val="0"/>
                <w:szCs w:val="21"/>
              </w:rPr>
              <w:t>……</w:t>
            </w:r>
          </w:p>
        </w:tc>
        <w:tc>
          <w:tcPr>
            <w:tcW w:w="702" w:type="dxa"/>
            <w:tcBorders>
              <w:top w:val="nil"/>
              <w:left w:val="nil"/>
              <w:bottom w:val="single" w:color="auto" w:sz="4" w:space="0"/>
              <w:right w:val="single" w:color="auto" w:sz="4" w:space="0"/>
            </w:tcBorders>
            <w:noWrap w:val="0"/>
            <w:vAlign w:val="center"/>
          </w:tcPr>
          <w:p w14:paraId="113B5126">
            <w:pPr>
              <w:widowControl/>
              <w:jc w:val="center"/>
              <w:rPr>
                <w:rFonts w:eastAsia="仿宋_GB2312"/>
                <w:kern w:val="0"/>
                <w:szCs w:val="21"/>
              </w:rPr>
            </w:pPr>
            <w:r>
              <w:rPr>
                <w:rFonts w:eastAsia="仿宋_GB2312"/>
                <w:kern w:val="0"/>
                <w:szCs w:val="21"/>
              </w:rPr>
              <w:t>20</w:t>
            </w:r>
          </w:p>
        </w:tc>
        <w:tc>
          <w:tcPr>
            <w:tcW w:w="1681" w:type="dxa"/>
            <w:tcBorders>
              <w:top w:val="nil"/>
              <w:left w:val="nil"/>
              <w:bottom w:val="single" w:color="auto" w:sz="4" w:space="0"/>
              <w:right w:val="single" w:color="auto" w:sz="4" w:space="0"/>
            </w:tcBorders>
            <w:noWrap w:val="0"/>
            <w:vAlign w:val="center"/>
          </w:tcPr>
          <w:p w14:paraId="266B476F">
            <w:pPr>
              <w:widowControl/>
              <w:jc w:val="right"/>
              <w:rPr>
                <w:rFonts w:eastAsia="仿宋_GB2312"/>
                <w:kern w:val="0"/>
                <w:szCs w:val="21"/>
              </w:rPr>
            </w:pPr>
            <w:r>
              <w:rPr>
                <w:rFonts w:hint="eastAsia" w:eastAsia="仿宋_GB2312"/>
                <w:kern w:val="0"/>
                <w:szCs w:val="21"/>
              </w:rPr>
              <w:t>　</w:t>
            </w:r>
          </w:p>
        </w:tc>
      </w:tr>
      <w:tr w14:paraId="15D5B7A2">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0"/>
            <w:vAlign w:val="center"/>
          </w:tcPr>
          <w:p w14:paraId="22E82040">
            <w:pPr>
              <w:widowControl/>
              <w:jc w:val="left"/>
              <w:rPr>
                <w:rFonts w:eastAsia="仿宋_GB2312"/>
                <w:kern w:val="0"/>
                <w:szCs w:val="21"/>
              </w:rPr>
            </w:pPr>
            <w:r>
              <w:rPr>
                <w:rFonts w:hint="eastAsia" w:eastAsia="仿宋_GB2312"/>
                <w:kern w:val="0"/>
                <w:szCs w:val="21"/>
              </w:rPr>
              <w:t>　</w:t>
            </w:r>
          </w:p>
        </w:tc>
        <w:tc>
          <w:tcPr>
            <w:tcW w:w="702" w:type="dxa"/>
            <w:tcBorders>
              <w:top w:val="nil"/>
              <w:left w:val="nil"/>
              <w:bottom w:val="single" w:color="auto" w:sz="4" w:space="0"/>
              <w:right w:val="single" w:color="auto" w:sz="4" w:space="0"/>
            </w:tcBorders>
            <w:noWrap w:val="0"/>
            <w:vAlign w:val="center"/>
          </w:tcPr>
          <w:p w14:paraId="7E6BC039">
            <w:pPr>
              <w:widowControl/>
              <w:jc w:val="center"/>
              <w:rPr>
                <w:rFonts w:eastAsia="仿宋_GB2312"/>
                <w:kern w:val="0"/>
                <w:szCs w:val="21"/>
              </w:rPr>
            </w:pPr>
            <w:r>
              <w:rPr>
                <w:rFonts w:eastAsia="仿宋_GB2312"/>
                <w:kern w:val="0"/>
                <w:szCs w:val="21"/>
              </w:rPr>
              <w:t>8</w:t>
            </w:r>
          </w:p>
        </w:tc>
        <w:tc>
          <w:tcPr>
            <w:tcW w:w="1224" w:type="dxa"/>
            <w:tcBorders>
              <w:top w:val="nil"/>
              <w:left w:val="nil"/>
              <w:bottom w:val="single" w:color="auto" w:sz="4" w:space="0"/>
              <w:right w:val="single" w:color="auto" w:sz="4" w:space="0"/>
            </w:tcBorders>
            <w:noWrap w:val="0"/>
            <w:vAlign w:val="center"/>
          </w:tcPr>
          <w:p w14:paraId="380FDE8C">
            <w:pPr>
              <w:widowControl/>
              <w:jc w:val="left"/>
              <w:rPr>
                <w:rFonts w:eastAsia="仿宋_GB2312"/>
                <w:kern w:val="0"/>
                <w:szCs w:val="21"/>
              </w:rPr>
            </w:pPr>
            <w:r>
              <w:rPr>
                <w:rFonts w:hint="eastAsia" w:eastAsia="仿宋_GB2312"/>
                <w:kern w:val="0"/>
                <w:szCs w:val="21"/>
              </w:rPr>
              <w:t>　</w:t>
            </w:r>
          </w:p>
        </w:tc>
        <w:tc>
          <w:tcPr>
            <w:tcW w:w="4820" w:type="dxa"/>
            <w:tcBorders>
              <w:top w:val="nil"/>
              <w:left w:val="nil"/>
              <w:bottom w:val="single" w:color="auto" w:sz="4" w:space="0"/>
              <w:right w:val="single" w:color="auto" w:sz="4" w:space="0"/>
            </w:tcBorders>
            <w:noWrap w:val="0"/>
            <w:vAlign w:val="center"/>
          </w:tcPr>
          <w:p w14:paraId="4765E751">
            <w:pPr>
              <w:widowControl/>
              <w:jc w:val="left"/>
              <w:rPr>
                <w:rFonts w:eastAsia="仿宋_GB2312"/>
                <w:kern w:val="0"/>
                <w:szCs w:val="21"/>
              </w:rPr>
            </w:pPr>
            <w:r>
              <w:rPr>
                <w:rFonts w:hint="eastAsia" w:eastAsia="仿宋_GB2312"/>
                <w:kern w:val="0"/>
                <w:szCs w:val="21"/>
              </w:rPr>
              <w:t>　</w:t>
            </w:r>
          </w:p>
        </w:tc>
        <w:tc>
          <w:tcPr>
            <w:tcW w:w="702" w:type="dxa"/>
            <w:tcBorders>
              <w:top w:val="nil"/>
              <w:left w:val="nil"/>
              <w:bottom w:val="single" w:color="auto" w:sz="4" w:space="0"/>
              <w:right w:val="single" w:color="auto" w:sz="4" w:space="0"/>
            </w:tcBorders>
            <w:noWrap w:val="0"/>
            <w:vAlign w:val="center"/>
          </w:tcPr>
          <w:p w14:paraId="737C2546">
            <w:pPr>
              <w:widowControl/>
              <w:jc w:val="center"/>
              <w:rPr>
                <w:rFonts w:eastAsia="仿宋_GB2312"/>
                <w:kern w:val="0"/>
                <w:szCs w:val="21"/>
              </w:rPr>
            </w:pPr>
            <w:r>
              <w:rPr>
                <w:rFonts w:eastAsia="仿宋_GB2312"/>
                <w:kern w:val="0"/>
                <w:szCs w:val="21"/>
              </w:rPr>
              <w:t>21</w:t>
            </w:r>
          </w:p>
        </w:tc>
        <w:tc>
          <w:tcPr>
            <w:tcW w:w="1681" w:type="dxa"/>
            <w:tcBorders>
              <w:top w:val="nil"/>
              <w:left w:val="nil"/>
              <w:bottom w:val="single" w:color="auto" w:sz="4" w:space="0"/>
              <w:right w:val="single" w:color="auto" w:sz="4" w:space="0"/>
            </w:tcBorders>
            <w:noWrap w:val="0"/>
            <w:vAlign w:val="center"/>
          </w:tcPr>
          <w:p w14:paraId="226D10B1">
            <w:pPr>
              <w:widowControl/>
              <w:jc w:val="center"/>
              <w:rPr>
                <w:rFonts w:eastAsia="仿宋_GB2312"/>
                <w:kern w:val="0"/>
                <w:szCs w:val="21"/>
              </w:rPr>
            </w:pPr>
            <w:r>
              <w:rPr>
                <w:rFonts w:hint="eastAsia" w:eastAsia="仿宋_GB2312"/>
                <w:kern w:val="0"/>
                <w:szCs w:val="21"/>
              </w:rPr>
              <w:t>　</w:t>
            </w:r>
          </w:p>
        </w:tc>
      </w:tr>
      <w:tr w14:paraId="3B8D3021">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0"/>
            <w:vAlign w:val="center"/>
          </w:tcPr>
          <w:p w14:paraId="775D5FFE">
            <w:pPr>
              <w:widowControl/>
              <w:jc w:val="center"/>
              <w:rPr>
                <w:rFonts w:eastAsia="仿宋_GB2312"/>
                <w:b/>
                <w:bCs/>
                <w:kern w:val="0"/>
                <w:szCs w:val="21"/>
              </w:rPr>
            </w:pPr>
            <w:r>
              <w:rPr>
                <w:rFonts w:hint="eastAsia" w:eastAsia="仿宋_GB2312"/>
                <w:b/>
                <w:bCs/>
                <w:kern w:val="0"/>
                <w:szCs w:val="21"/>
              </w:rPr>
              <w:t>本年收入合计</w:t>
            </w:r>
          </w:p>
        </w:tc>
        <w:tc>
          <w:tcPr>
            <w:tcW w:w="702" w:type="dxa"/>
            <w:tcBorders>
              <w:top w:val="nil"/>
              <w:left w:val="nil"/>
              <w:bottom w:val="single" w:color="auto" w:sz="4" w:space="0"/>
              <w:right w:val="single" w:color="auto" w:sz="4" w:space="0"/>
            </w:tcBorders>
            <w:noWrap w:val="0"/>
            <w:vAlign w:val="center"/>
          </w:tcPr>
          <w:p w14:paraId="322D86FB">
            <w:pPr>
              <w:widowControl/>
              <w:jc w:val="center"/>
              <w:rPr>
                <w:rFonts w:eastAsia="仿宋_GB2312"/>
                <w:kern w:val="0"/>
                <w:szCs w:val="21"/>
              </w:rPr>
            </w:pPr>
            <w:r>
              <w:rPr>
                <w:rFonts w:eastAsia="仿宋_GB2312"/>
                <w:kern w:val="0"/>
                <w:szCs w:val="21"/>
              </w:rPr>
              <w:t>9</w:t>
            </w:r>
          </w:p>
        </w:tc>
        <w:tc>
          <w:tcPr>
            <w:tcW w:w="1224" w:type="dxa"/>
            <w:tcBorders>
              <w:top w:val="nil"/>
              <w:left w:val="nil"/>
              <w:bottom w:val="single" w:color="auto" w:sz="4" w:space="0"/>
              <w:right w:val="single" w:color="auto" w:sz="4" w:space="0"/>
            </w:tcBorders>
            <w:shd w:val="clear" w:color="auto" w:fill="FFFFFF"/>
            <w:noWrap w:val="0"/>
            <w:vAlign w:val="center"/>
          </w:tcPr>
          <w:p w14:paraId="478CEFF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115.03</w:t>
            </w:r>
          </w:p>
        </w:tc>
        <w:tc>
          <w:tcPr>
            <w:tcW w:w="4820" w:type="dxa"/>
            <w:tcBorders>
              <w:top w:val="nil"/>
              <w:left w:val="nil"/>
              <w:bottom w:val="single" w:color="auto" w:sz="4" w:space="0"/>
              <w:right w:val="single" w:color="auto" w:sz="4" w:space="0"/>
            </w:tcBorders>
            <w:noWrap w:val="0"/>
            <w:vAlign w:val="center"/>
          </w:tcPr>
          <w:p w14:paraId="5B2AF23E">
            <w:pPr>
              <w:widowControl/>
              <w:jc w:val="center"/>
              <w:rPr>
                <w:rFonts w:eastAsia="仿宋_GB2312"/>
                <w:b/>
                <w:bCs/>
                <w:kern w:val="0"/>
                <w:szCs w:val="21"/>
              </w:rPr>
            </w:pPr>
            <w:r>
              <w:rPr>
                <w:rFonts w:hint="eastAsia" w:eastAsia="仿宋_GB2312"/>
                <w:b/>
                <w:bCs/>
                <w:kern w:val="0"/>
                <w:szCs w:val="21"/>
              </w:rPr>
              <w:t>本年支出合计</w:t>
            </w:r>
          </w:p>
        </w:tc>
        <w:tc>
          <w:tcPr>
            <w:tcW w:w="702" w:type="dxa"/>
            <w:tcBorders>
              <w:top w:val="nil"/>
              <w:left w:val="nil"/>
              <w:bottom w:val="single" w:color="auto" w:sz="4" w:space="0"/>
              <w:right w:val="single" w:color="auto" w:sz="4" w:space="0"/>
            </w:tcBorders>
            <w:noWrap w:val="0"/>
            <w:vAlign w:val="center"/>
          </w:tcPr>
          <w:p w14:paraId="54F04C05">
            <w:pPr>
              <w:widowControl/>
              <w:jc w:val="center"/>
              <w:rPr>
                <w:rFonts w:eastAsia="仿宋_GB2312"/>
                <w:kern w:val="0"/>
                <w:szCs w:val="21"/>
              </w:rPr>
            </w:pPr>
            <w:r>
              <w:rPr>
                <w:rFonts w:eastAsia="仿宋_GB2312"/>
                <w:kern w:val="0"/>
                <w:szCs w:val="21"/>
              </w:rPr>
              <w:t>22</w:t>
            </w:r>
          </w:p>
        </w:tc>
        <w:tc>
          <w:tcPr>
            <w:tcW w:w="1681" w:type="dxa"/>
            <w:tcBorders>
              <w:top w:val="nil"/>
              <w:left w:val="nil"/>
              <w:bottom w:val="single" w:color="auto" w:sz="4" w:space="0"/>
              <w:right w:val="single" w:color="auto" w:sz="4" w:space="0"/>
            </w:tcBorders>
            <w:shd w:val="clear" w:color="auto" w:fill="FFFFFF"/>
            <w:noWrap w:val="0"/>
            <w:vAlign w:val="center"/>
          </w:tcPr>
          <w:p w14:paraId="32ECD08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115.03</w:t>
            </w:r>
          </w:p>
        </w:tc>
      </w:tr>
      <w:tr w14:paraId="39AC28F7">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0"/>
            <w:vAlign w:val="center"/>
          </w:tcPr>
          <w:p w14:paraId="01CA8712">
            <w:pPr>
              <w:widowControl/>
              <w:jc w:val="left"/>
              <w:rPr>
                <w:rFonts w:eastAsia="仿宋_GB2312"/>
                <w:kern w:val="0"/>
                <w:szCs w:val="21"/>
              </w:rPr>
            </w:pPr>
            <w:r>
              <w:rPr>
                <w:rFonts w:eastAsia="仿宋_GB2312"/>
                <w:kern w:val="0"/>
                <w:szCs w:val="21"/>
              </w:rPr>
              <w:t xml:space="preserve">         </w:t>
            </w:r>
            <w:r>
              <w:rPr>
                <w:rFonts w:hint="eastAsia" w:eastAsia="仿宋_GB2312"/>
                <w:kern w:val="0"/>
                <w:szCs w:val="21"/>
              </w:rPr>
              <w:t>用事业基金弥补收支差额</w:t>
            </w:r>
          </w:p>
        </w:tc>
        <w:tc>
          <w:tcPr>
            <w:tcW w:w="702" w:type="dxa"/>
            <w:tcBorders>
              <w:top w:val="nil"/>
              <w:left w:val="nil"/>
              <w:bottom w:val="single" w:color="auto" w:sz="4" w:space="0"/>
              <w:right w:val="single" w:color="auto" w:sz="4" w:space="0"/>
            </w:tcBorders>
            <w:noWrap w:val="0"/>
            <w:vAlign w:val="center"/>
          </w:tcPr>
          <w:p w14:paraId="6AB254B5">
            <w:pPr>
              <w:widowControl/>
              <w:jc w:val="center"/>
              <w:rPr>
                <w:rFonts w:eastAsia="仿宋_GB2312"/>
                <w:kern w:val="0"/>
                <w:szCs w:val="21"/>
              </w:rPr>
            </w:pPr>
            <w:r>
              <w:rPr>
                <w:rFonts w:eastAsia="仿宋_GB2312"/>
                <w:kern w:val="0"/>
                <w:szCs w:val="21"/>
              </w:rPr>
              <w:t>10</w:t>
            </w:r>
          </w:p>
        </w:tc>
        <w:tc>
          <w:tcPr>
            <w:tcW w:w="1224" w:type="dxa"/>
            <w:tcBorders>
              <w:top w:val="nil"/>
              <w:left w:val="nil"/>
              <w:bottom w:val="single" w:color="auto" w:sz="4" w:space="0"/>
              <w:right w:val="single" w:color="auto" w:sz="4" w:space="0"/>
            </w:tcBorders>
            <w:noWrap w:val="0"/>
            <w:vAlign w:val="center"/>
          </w:tcPr>
          <w:p w14:paraId="6E42A7D6">
            <w:pPr>
              <w:widowControl/>
              <w:jc w:val="right"/>
              <w:rPr>
                <w:rFonts w:eastAsia="仿宋_GB2312"/>
                <w:kern w:val="0"/>
                <w:szCs w:val="21"/>
              </w:rPr>
            </w:pPr>
            <w:r>
              <w:rPr>
                <w:rFonts w:hint="eastAsia" w:eastAsia="仿宋_GB2312"/>
                <w:kern w:val="0"/>
                <w:szCs w:val="21"/>
              </w:rPr>
              <w:t>　</w:t>
            </w:r>
          </w:p>
        </w:tc>
        <w:tc>
          <w:tcPr>
            <w:tcW w:w="4820" w:type="dxa"/>
            <w:tcBorders>
              <w:top w:val="nil"/>
              <w:left w:val="nil"/>
              <w:bottom w:val="single" w:color="auto" w:sz="4" w:space="0"/>
              <w:right w:val="single" w:color="auto" w:sz="4" w:space="0"/>
            </w:tcBorders>
            <w:noWrap w:val="0"/>
            <w:vAlign w:val="center"/>
          </w:tcPr>
          <w:p w14:paraId="7E7282FA">
            <w:pPr>
              <w:widowControl/>
              <w:jc w:val="left"/>
              <w:rPr>
                <w:rFonts w:eastAsia="仿宋_GB2312"/>
                <w:kern w:val="0"/>
                <w:szCs w:val="21"/>
              </w:rPr>
            </w:pPr>
            <w:r>
              <w:rPr>
                <w:rFonts w:eastAsia="仿宋_GB2312"/>
                <w:kern w:val="0"/>
                <w:szCs w:val="21"/>
              </w:rPr>
              <w:t xml:space="preserve">                </w:t>
            </w:r>
            <w:r>
              <w:rPr>
                <w:rFonts w:hint="eastAsia" w:eastAsia="仿宋_GB2312"/>
                <w:kern w:val="0"/>
                <w:szCs w:val="21"/>
              </w:rPr>
              <w:t>结余分配</w:t>
            </w:r>
          </w:p>
        </w:tc>
        <w:tc>
          <w:tcPr>
            <w:tcW w:w="702" w:type="dxa"/>
            <w:tcBorders>
              <w:top w:val="nil"/>
              <w:left w:val="nil"/>
              <w:bottom w:val="single" w:color="auto" w:sz="4" w:space="0"/>
              <w:right w:val="single" w:color="auto" w:sz="4" w:space="0"/>
            </w:tcBorders>
            <w:noWrap w:val="0"/>
            <w:vAlign w:val="center"/>
          </w:tcPr>
          <w:p w14:paraId="17DCBC97">
            <w:pPr>
              <w:widowControl/>
              <w:jc w:val="center"/>
              <w:rPr>
                <w:rFonts w:eastAsia="仿宋_GB2312"/>
                <w:kern w:val="0"/>
                <w:szCs w:val="21"/>
              </w:rPr>
            </w:pPr>
            <w:r>
              <w:rPr>
                <w:rFonts w:eastAsia="仿宋_GB2312"/>
                <w:kern w:val="0"/>
                <w:szCs w:val="21"/>
              </w:rPr>
              <w:t>23</w:t>
            </w:r>
          </w:p>
        </w:tc>
        <w:tc>
          <w:tcPr>
            <w:tcW w:w="1681" w:type="dxa"/>
            <w:tcBorders>
              <w:top w:val="nil"/>
              <w:left w:val="nil"/>
              <w:bottom w:val="single" w:color="auto" w:sz="4" w:space="0"/>
              <w:right w:val="single" w:color="auto" w:sz="4" w:space="0"/>
            </w:tcBorders>
            <w:noWrap w:val="0"/>
            <w:vAlign w:val="center"/>
          </w:tcPr>
          <w:p w14:paraId="332D3BD1">
            <w:pPr>
              <w:widowControl/>
              <w:jc w:val="right"/>
              <w:rPr>
                <w:rFonts w:eastAsia="仿宋_GB2312"/>
                <w:b w:val="0"/>
                <w:bCs w:val="0"/>
                <w:kern w:val="0"/>
                <w:szCs w:val="21"/>
              </w:rPr>
            </w:pPr>
            <w:r>
              <w:rPr>
                <w:rFonts w:hint="eastAsia" w:eastAsia="仿宋_GB2312"/>
                <w:b w:val="0"/>
                <w:bCs w:val="0"/>
                <w:kern w:val="0"/>
                <w:szCs w:val="21"/>
              </w:rPr>
              <w:t>　</w:t>
            </w:r>
          </w:p>
        </w:tc>
      </w:tr>
      <w:tr w14:paraId="6CEF10BF">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0"/>
            <w:vAlign w:val="center"/>
          </w:tcPr>
          <w:p w14:paraId="0031BA5B">
            <w:pPr>
              <w:widowControl/>
              <w:jc w:val="left"/>
              <w:rPr>
                <w:rFonts w:eastAsia="仿宋_GB2312"/>
                <w:kern w:val="0"/>
                <w:szCs w:val="21"/>
              </w:rPr>
            </w:pPr>
            <w:r>
              <w:rPr>
                <w:rFonts w:eastAsia="仿宋_GB2312"/>
                <w:kern w:val="0"/>
                <w:szCs w:val="21"/>
              </w:rPr>
              <w:t xml:space="preserve">         </w:t>
            </w:r>
            <w:r>
              <w:rPr>
                <w:rFonts w:hint="eastAsia" w:eastAsia="仿宋_GB2312"/>
                <w:kern w:val="0"/>
                <w:szCs w:val="21"/>
              </w:rPr>
              <w:t>年初结转和结余</w:t>
            </w:r>
          </w:p>
        </w:tc>
        <w:tc>
          <w:tcPr>
            <w:tcW w:w="702" w:type="dxa"/>
            <w:tcBorders>
              <w:top w:val="nil"/>
              <w:left w:val="nil"/>
              <w:bottom w:val="single" w:color="auto" w:sz="4" w:space="0"/>
              <w:right w:val="single" w:color="auto" w:sz="4" w:space="0"/>
            </w:tcBorders>
            <w:noWrap w:val="0"/>
            <w:vAlign w:val="center"/>
          </w:tcPr>
          <w:p w14:paraId="7B918442">
            <w:pPr>
              <w:widowControl/>
              <w:jc w:val="center"/>
              <w:rPr>
                <w:rFonts w:eastAsia="仿宋_GB2312"/>
                <w:kern w:val="0"/>
                <w:szCs w:val="21"/>
              </w:rPr>
            </w:pPr>
            <w:r>
              <w:rPr>
                <w:rFonts w:eastAsia="仿宋_GB2312"/>
                <w:kern w:val="0"/>
                <w:szCs w:val="21"/>
              </w:rPr>
              <w:t>11</w:t>
            </w:r>
          </w:p>
        </w:tc>
        <w:tc>
          <w:tcPr>
            <w:tcW w:w="1224" w:type="dxa"/>
            <w:tcBorders>
              <w:top w:val="nil"/>
              <w:left w:val="nil"/>
              <w:bottom w:val="single" w:color="auto" w:sz="4" w:space="0"/>
              <w:right w:val="single" w:color="auto" w:sz="4" w:space="0"/>
            </w:tcBorders>
            <w:noWrap w:val="0"/>
            <w:vAlign w:val="center"/>
          </w:tcPr>
          <w:p w14:paraId="2F542559">
            <w:pPr>
              <w:widowControl/>
              <w:jc w:val="right"/>
              <w:rPr>
                <w:rFonts w:eastAsia="仿宋_GB2312"/>
                <w:kern w:val="0"/>
                <w:szCs w:val="21"/>
              </w:rPr>
            </w:pPr>
            <w:r>
              <w:rPr>
                <w:rFonts w:hint="eastAsia" w:eastAsia="仿宋_GB2312"/>
                <w:kern w:val="0"/>
                <w:szCs w:val="21"/>
              </w:rPr>
              <w:t>　</w:t>
            </w:r>
          </w:p>
        </w:tc>
        <w:tc>
          <w:tcPr>
            <w:tcW w:w="4820" w:type="dxa"/>
            <w:tcBorders>
              <w:top w:val="nil"/>
              <w:left w:val="nil"/>
              <w:bottom w:val="single" w:color="auto" w:sz="4" w:space="0"/>
              <w:right w:val="single" w:color="auto" w:sz="4" w:space="0"/>
            </w:tcBorders>
            <w:noWrap w:val="0"/>
            <w:vAlign w:val="center"/>
          </w:tcPr>
          <w:p w14:paraId="4C18839D">
            <w:pPr>
              <w:widowControl/>
              <w:jc w:val="left"/>
              <w:rPr>
                <w:rFonts w:eastAsia="仿宋_GB2312"/>
                <w:kern w:val="0"/>
                <w:szCs w:val="21"/>
              </w:rPr>
            </w:pPr>
            <w:r>
              <w:rPr>
                <w:rFonts w:eastAsia="仿宋_GB2312"/>
                <w:kern w:val="0"/>
                <w:szCs w:val="21"/>
              </w:rPr>
              <w:t xml:space="preserve">                </w:t>
            </w:r>
            <w:r>
              <w:rPr>
                <w:rFonts w:hint="eastAsia" w:eastAsia="仿宋_GB2312"/>
                <w:kern w:val="0"/>
                <w:szCs w:val="21"/>
              </w:rPr>
              <w:t>年末结转和结余</w:t>
            </w:r>
          </w:p>
        </w:tc>
        <w:tc>
          <w:tcPr>
            <w:tcW w:w="702" w:type="dxa"/>
            <w:tcBorders>
              <w:top w:val="nil"/>
              <w:left w:val="nil"/>
              <w:bottom w:val="single" w:color="auto" w:sz="4" w:space="0"/>
              <w:right w:val="single" w:color="auto" w:sz="4" w:space="0"/>
            </w:tcBorders>
            <w:noWrap w:val="0"/>
            <w:vAlign w:val="center"/>
          </w:tcPr>
          <w:p w14:paraId="63674BC8">
            <w:pPr>
              <w:widowControl/>
              <w:jc w:val="center"/>
              <w:rPr>
                <w:rFonts w:eastAsia="仿宋_GB2312"/>
                <w:kern w:val="0"/>
                <w:szCs w:val="21"/>
              </w:rPr>
            </w:pPr>
            <w:r>
              <w:rPr>
                <w:rFonts w:eastAsia="仿宋_GB2312"/>
                <w:kern w:val="0"/>
                <w:szCs w:val="21"/>
              </w:rPr>
              <w:t>24</w:t>
            </w:r>
          </w:p>
        </w:tc>
        <w:tc>
          <w:tcPr>
            <w:tcW w:w="1681" w:type="dxa"/>
            <w:tcBorders>
              <w:top w:val="nil"/>
              <w:left w:val="nil"/>
              <w:bottom w:val="single" w:color="auto" w:sz="4" w:space="0"/>
              <w:right w:val="single" w:color="auto" w:sz="4" w:space="0"/>
            </w:tcBorders>
            <w:noWrap w:val="0"/>
            <w:vAlign w:val="center"/>
          </w:tcPr>
          <w:p w14:paraId="02705B46">
            <w:pPr>
              <w:widowControl/>
              <w:jc w:val="right"/>
              <w:rPr>
                <w:rFonts w:eastAsia="仿宋_GB2312"/>
                <w:b w:val="0"/>
                <w:bCs w:val="0"/>
                <w:kern w:val="0"/>
                <w:szCs w:val="21"/>
              </w:rPr>
            </w:pPr>
            <w:r>
              <w:rPr>
                <w:rFonts w:hint="eastAsia" w:eastAsia="仿宋_GB2312"/>
                <w:b w:val="0"/>
                <w:bCs w:val="0"/>
                <w:kern w:val="0"/>
                <w:szCs w:val="21"/>
              </w:rPr>
              <w:t>　</w:t>
            </w:r>
          </w:p>
        </w:tc>
      </w:tr>
      <w:tr w14:paraId="7C0BDE62">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0"/>
            <w:vAlign w:val="center"/>
          </w:tcPr>
          <w:p w14:paraId="4C9E2511">
            <w:pPr>
              <w:widowControl/>
              <w:jc w:val="left"/>
              <w:rPr>
                <w:rFonts w:eastAsia="仿宋_GB2312"/>
                <w:kern w:val="0"/>
                <w:szCs w:val="21"/>
              </w:rPr>
            </w:pPr>
            <w:r>
              <w:rPr>
                <w:rFonts w:hint="eastAsia" w:eastAsia="仿宋_GB2312"/>
                <w:kern w:val="0"/>
                <w:szCs w:val="21"/>
              </w:rPr>
              <w:t>　</w:t>
            </w:r>
          </w:p>
        </w:tc>
        <w:tc>
          <w:tcPr>
            <w:tcW w:w="702" w:type="dxa"/>
            <w:tcBorders>
              <w:top w:val="nil"/>
              <w:left w:val="nil"/>
              <w:bottom w:val="single" w:color="auto" w:sz="4" w:space="0"/>
              <w:right w:val="single" w:color="auto" w:sz="4" w:space="0"/>
            </w:tcBorders>
            <w:noWrap w:val="0"/>
            <w:vAlign w:val="center"/>
          </w:tcPr>
          <w:p w14:paraId="2B64DD8B">
            <w:pPr>
              <w:widowControl/>
              <w:jc w:val="center"/>
              <w:rPr>
                <w:rFonts w:eastAsia="仿宋_GB2312"/>
                <w:kern w:val="0"/>
                <w:szCs w:val="21"/>
              </w:rPr>
            </w:pPr>
            <w:r>
              <w:rPr>
                <w:rFonts w:eastAsia="仿宋_GB2312"/>
                <w:kern w:val="0"/>
                <w:szCs w:val="21"/>
              </w:rPr>
              <w:t>12</w:t>
            </w:r>
          </w:p>
        </w:tc>
        <w:tc>
          <w:tcPr>
            <w:tcW w:w="1224" w:type="dxa"/>
            <w:tcBorders>
              <w:top w:val="nil"/>
              <w:left w:val="nil"/>
              <w:bottom w:val="single" w:color="auto" w:sz="4" w:space="0"/>
              <w:right w:val="single" w:color="auto" w:sz="4" w:space="0"/>
            </w:tcBorders>
            <w:noWrap w:val="0"/>
            <w:vAlign w:val="center"/>
          </w:tcPr>
          <w:p w14:paraId="36620A60">
            <w:pPr>
              <w:widowControl/>
              <w:jc w:val="right"/>
              <w:rPr>
                <w:rFonts w:eastAsia="仿宋_GB2312"/>
                <w:kern w:val="0"/>
                <w:szCs w:val="21"/>
              </w:rPr>
            </w:pPr>
            <w:r>
              <w:rPr>
                <w:rFonts w:hint="eastAsia" w:eastAsia="仿宋_GB2312"/>
                <w:kern w:val="0"/>
                <w:szCs w:val="21"/>
              </w:rPr>
              <w:t>　</w:t>
            </w:r>
          </w:p>
        </w:tc>
        <w:tc>
          <w:tcPr>
            <w:tcW w:w="4820" w:type="dxa"/>
            <w:tcBorders>
              <w:top w:val="nil"/>
              <w:left w:val="nil"/>
              <w:bottom w:val="single" w:color="auto" w:sz="4" w:space="0"/>
              <w:right w:val="single" w:color="auto" w:sz="4" w:space="0"/>
            </w:tcBorders>
            <w:noWrap w:val="0"/>
            <w:vAlign w:val="center"/>
          </w:tcPr>
          <w:p w14:paraId="2665D1B8">
            <w:pPr>
              <w:widowControl/>
              <w:jc w:val="left"/>
              <w:rPr>
                <w:rFonts w:eastAsia="仿宋_GB2312"/>
                <w:kern w:val="0"/>
                <w:szCs w:val="21"/>
              </w:rPr>
            </w:pPr>
            <w:r>
              <w:rPr>
                <w:rFonts w:hint="eastAsia" w:eastAsia="仿宋_GB2312"/>
                <w:kern w:val="0"/>
                <w:szCs w:val="21"/>
              </w:rPr>
              <w:t>　</w:t>
            </w:r>
          </w:p>
        </w:tc>
        <w:tc>
          <w:tcPr>
            <w:tcW w:w="702" w:type="dxa"/>
            <w:tcBorders>
              <w:top w:val="nil"/>
              <w:left w:val="nil"/>
              <w:bottom w:val="single" w:color="auto" w:sz="4" w:space="0"/>
              <w:right w:val="single" w:color="auto" w:sz="4" w:space="0"/>
            </w:tcBorders>
            <w:noWrap w:val="0"/>
            <w:vAlign w:val="center"/>
          </w:tcPr>
          <w:p w14:paraId="235EE855">
            <w:pPr>
              <w:widowControl/>
              <w:jc w:val="center"/>
              <w:rPr>
                <w:rFonts w:eastAsia="仿宋_GB2312"/>
                <w:kern w:val="0"/>
                <w:szCs w:val="21"/>
              </w:rPr>
            </w:pPr>
            <w:r>
              <w:rPr>
                <w:rFonts w:eastAsia="仿宋_GB2312"/>
                <w:kern w:val="0"/>
                <w:szCs w:val="21"/>
              </w:rPr>
              <w:t>25</w:t>
            </w:r>
          </w:p>
        </w:tc>
        <w:tc>
          <w:tcPr>
            <w:tcW w:w="1681" w:type="dxa"/>
            <w:tcBorders>
              <w:top w:val="nil"/>
              <w:left w:val="nil"/>
              <w:bottom w:val="single" w:color="auto" w:sz="4" w:space="0"/>
              <w:right w:val="single" w:color="auto" w:sz="4" w:space="0"/>
            </w:tcBorders>
            <w:noWrap w:val="0"/>
            <w:vAlign w:val="center"/>
          </w:tcPr>
          <w:p w14:paraId="5942980C">
            <w:pPr>
              <w:widowControl/>
              <w:jc w:val="right"/>
              <w:rPr>
                <w:rFonts w:eastAsia="仿宋_GB2312"/>
                <w:b w:val="0"/>
                <w:bCs w:val="0"/>
                <w:kern w:val="0"/>
                <w:szCs w:val="21"/>
              </w:rPr>
            </w:pPr>
            <w:r>
              <w:rPr>
                <w:rFonts w:hint="eastAsia" w:eastAsia="仿宋_GB2312"/>
                <w:b w:val="0"/>
                <w:bCs w:val="0"/>
                <w:kern w:val="0"/>
                <w:szCs w:val="21"/>
              </w:rPr>
              <w:t>　</w:t>
            </w:r>
          </w:p>
        </w:tc>
      </w:tr>
      <w:tr w14:paraId="76A15599">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0"/>
            <w:vAlign w:val="center"/>
          </w:tcPr>
          <w:p w14:paraId="79E7A91E">
            <w:pPr>
              <w:widowControl/>
              <w:jc w:val="center"/>
              <w:rPr>
                <w:rFonts w:eastAsia="仿宋_GB2312"/>
                <w:b/>
                <w:bCs/>
                <w:kern w:val="0"/>
                <w:szCs w:val="21"/>
              </w:rPr>
            </w:pPr>
            <w:r>
              <w:rPr>
                <w:rFonts w:hint="eastAsia" w:eastAsia="仿宋_GB2312"/>
                <w:b/>
                <w:bCs/>
                <w:kern w:val="0"/>
                <w:szCs w:val="21"/>
              </w:rPr>
              <w:t>总计</w:t>
            </w:r>
          </w:p>
        </w:tc>
        <w:tc>
          <w:tcPr>
            <w:tcW w:w="702" w:type="dxa"/>
            <w:tcBorders>
              <w:top w:val="nil"/>
              <w:left w:val="nil"/>
              <w:bottom w:val="single" w:color="auto" w:sz="4" w:space="0"/>
              <w:right w:val="single" w:color="auto" w:sz="4" w:space="0"/>
            </w:tcBorders>
            <w:noWrap w:val="0"/>
            <w:vAlign w:val="center"/>
          </w:tcPr>
          <w:p w14:paraId="41BF546D">
            <w:pPr>
              <w:widowControl/>
              <w:jc w:val="center"/>
              <w:rPr>
                <w:rFonts w:eastAsia="仿宋_GB2312"/>
                <w:kern w:val="0"/>
                <w:szCs w:val="21"/>
              </w:rPr>
            </w:pPr>
            <w:r>
              <w:rPr>
                <w:rFonts w:eastAsia="仿宋_GB2312"/>
                <w:kern w:val="0"/>
                <w:szCs w:val="21"/>
              </w:rPr>
              <w:t>13</w:t>
            </w:r>
          </w:p>
        </w:tc>
        <w:tc>
          <w:tcPr>
            <w:tcW w:w="1224" w:type="dxa"/>
            <w:tcBorders>
              <w:top w:val="nil"/>
              <w:left w:val="nil"/>
              <w:bottom w:val="single" w:color="auto" w:sz="4" w:space="0"/>
              <w:right w:val="single" w:color="auto" w:sz="4" w:space="0"/>
            </w:tcBorders>
            <w:shd w:val="clear" w:color="auto" w:fill="FFFFFF"/>
            <w:noWrap w:val="0"/>
            <w:vAlign w:val="center"/>
          </w:tcPr>
          <w:p w14:paraId="4D07A40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115.03</w:t>
            </w:r>
          </w:p>
        </w:tc>
        <w:tc>
          <w:tcPr>
            <w:tcW w:w="4820" w:type="dxa"/>
            <w:tcBorders>
              <w:top w:val="nil"/>
              <w:left w:val="nil"/>
              <w:bottom w:val="single" w:color="auto" w:sz="4" w:space="0"/>
              <w:right w:val="single" w:color="auto" w:sz="4" w:space="0"/>
            </w:tcBorders>
            <w:noWrap w:val="0"/>
            <w:vAlign w:val="center"/>
          </w:tcPr>
          <w:p w14:paraId="270AE246">
            <w:pPr>
              <w:widowControl/>
              <w:jc w:val="center"/>
              <w:rPr>
                <w:rFonts w:eastAsia="仿宋_GB2312"/>
                <w:b/>
                <w:bCs/>
                <w:kern w:val="0"/>
                <w:szCs w:val="21"/>
              </w:rPr>
            </w:pPr>
            <w:r>
              <w:rPr>
                <w:rFonts w:hint="eastAsia" w:eastAsia="仿宋_GB2312"/>
                <w:b/>
                <w:bCs/>
                <w:kern w:val="0"/>
                <w:szCs w:val="21"/>
              </w:rPr>
              <w:t>总计</w:t>
            </w:r>
          </w:p>
        </w:tc>
        <w:tc>
          <w:tcPr>
            <w:tcW w:w="702" w:type="dxa"/>
            <w:tcBorders>
              <w:top w:val="nil"/>
              <w:left w:val="nil"/>
              <w:bottom w:val="single" w:color="auto" w:sz="4" w:space="0"/>
              <w:right w:val="single" w:color="auto" w:sz="4" w:space="0"/>
            </w:tcBorders>
            <w:noWrap w:val="0"/>
            <w:vAlign w:val="center"/>
          </w:tcPr>
          <w:p w14:paraId="2407069D">
            <w:pPr>
              <w:widowControl/>
              <w:jc w:val="center"/>
              <w:rPr>
                <w:rFonts w:eastAsia="仿宋_GB2312"/>
                <w:kern w:val="0"/>
                <w:szCs w:val="21"/>
              </w:rPr>
            </w:pPr>
            <w:r>
              <w:rPr>
                <w:rFonts w:eastAsia="仿宋_GB2312"/>
                <w:kern w:val="0"/>
                <w:szCs w:val="21"/>
              </w:rPr>
              <w:t>26</w:t>
            </w:r>
          </w:p>
        </w:tc>
        <w:tc>
          <w:tcPr>
            <w:tcW w:w="1681" w:type="dxa"/>
            <w:tcBorders>
              <w:top w:val="nil"/>
              <w:left w:val="nil"/>
              <w:bottom w:val="single" w:color="auto" w:sz="4" w:space="0"/>
              <w:right w:val="single" w:color="auto" w:sz="4" w:space="0"/>
            </w:tcBorders>
            <w:shd w:val="clear" w:color="auto" w:fill="FFFFFF"/>
            <w:noWrap w:val="0"/>
            <w:vAlign w:val="center"/>
          </w:tcPr>
          <w:p w14:paraId="796FD3D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115.03</w:t>
            </w:r>
          </w:p>
        </w:tc>
      </w:tr>
    </w:tbl>
    <w:p w14:paraId="582B89A0">
      <w:pPr>
        <w:widowControl/>
        <w:jc w:val="left"/>
        <w:rPr>
          <w:rFonts w:eastAsia="仿宋_GB2312"/>
          <w:kern w:val="0"/>
          <w:szCs w:val="21"/>
        </w:rPr>
      </w:pPr>
      <w:r>
        <w:rPr>
          <w:rFonts w:hint="eastAsia" w:eastAsia="仿宋_GB2312"/>
          <w:kern w:val="0"/>
          <w:szCs w:val="21"/>
        </w:rPr>
        <w:t>注：本表反映部门本年度的总收支和年末结转结余情况。</w:t>
      </w:r>
    </w:p>
    <w:p w14:paraId="2056AA02">
      <w:pPr>
        <w:widowControl/>
        <w:jc w:val="left"/>
        <w:rPr>
          <w:rFonts w:eastAsia="黑体"/>
          <w:bCs/>
          <w:kern w:val="0"/>
          <w:sz w:val="32"/>
          <w:szCs w:val="32"/>
        </w:rPr>
      </w:pPr>
      <w:r>
        <w:rPr>
          <w:rFonts w:eastAsia="黑体"/>
          <w:bCs/>
          <w:kern w:val="0"/>
          <w:sz w:val="32"/>
          <w:szCs w:val="32"/>
        </w:rPr>
        <w:br w:type="page"/>
      </w:r>
    </w:p>
    <w:tbl>
      <w:tblPr>
        <w:tblStyle w:val="6"/>
        <w:tblpPr w:leftFromText="180" w:rightFromText="180" w:vertAnchor="text" w:horzAnchor="page" w:tblpX="1591" w:tblpY="555"/>
        <w:tblOverlap w:val="never"/>
        <w:tblW w:w="0" w:type="auto"/>
        <w:tblInd w:w="0" w:type="dxa"/>
        <w:tblLayout w:type="fixed"/>
        <w:tblCellMar>
          <w:top w:w="0" w:type="dxa"/>
          <w:left w:w="108" w:type="dxa"/>
          <w:bottom w:w="0" w:type="dxa"/>
          <w:right w:w="108" w:type="dxa"/>
        </w:tblCellMar>
      </w:tblPr>
      <w:tblGrid>
        <w:gridCol w:w="763"/>
        <w:gridCol w:w="636"/>
        <w:gridCol w:w="4200"/>
        <w:gridCol w:w="240"/>
        <w:gridCol w:w="372"/>
        <w:gridCol w:w="2466"/>
        <w:gridCol w:w="372"/>
        <w:gridCol w:w="4800"/>
      </w:tblGrid>
      <w:tr w14:paraId="7F8DC6AD">
        <w:tblPrEx>
          <w:tblCellMar>
            <w:top w:w="0" w:type="dxa"/>
            <w:left w:w="108" w:type="dxa"/>
            <w:bottom w:w="0" w:type="dxa"/>
            <w:right w:w="108" w:type="dxa"/>
          </w:tblCellMar>
        </w:tblPrEx>
        <w:trPr>
          <w:trHeight w:val="1381" w:hRule="atLeast"/>
        </w:trPr>
        <w:tc>
          <w:tcPr>
            <w:tcW w:w="13849" w:type="dxa"/>
            <w:gridSpan w:val="8"/>
            <w:tcBorders>
              <w:top w:val="nil"/>
              <w:left w:val="nil"/>
              <w:bottom w:val="nil"/>
              <w:right w:val="nil"/>
            </w:tcBorders>
            <w:noWrap w:val="0"/>
            <w:vAlign w:val="center"/>
          </w:tcPr>
          <w:p w14:paraId="1EB52104">
            <w:pPr>
              <w:jc w:val="center"/>
              <w:rPr>
                <w:rFonts w:hint="eastAsia" w:ascii="黑体" w:hAnsi="黑体" w:eastAsia="黑体" w:cs="黑体"/>
                <w:sz w:val="36"/>
                <w:szCs w:val="32"/>
              </w:rPr>
            </w:pPr>
            <w:r>
              <w:rPr>
                <w:rFonts w:hint="eastAsia" w:ascii="黑体" w:hAnsi="黑体" w:eastAsia="黑体" w:cs="黑体"/>
                <w:sz w:val="36"/>
                <w:szCs w:val="32"/>
              </w:rPr>
              <w:t>部门收入决算表</w:t>
            </w:r>
          </w:p>
          <w:p w14:paraId="1449A9DF">
            <w:pPr>
              <w:widowControl/>
              <w:jc w:val="center"/>
              <w:rPr>
                <w:rFonts w:ascii="华文中宋" w:hAnsi="华文中宋" w:eastAsia="华文中宋" w:cs="宋体"/>
                <w:kern w:val="0"/>
                <w:sz w:val="32"/>
                <w:szCs w:val="32"/>
              </w:rPr>
            </w:pPr>
          </w:p>
        </w:tc>
      </w:tr>
      <w:tr w14:paraId="7A915CC1">
        <w:tblPrEx>
          <w:tblCellMar>
            <w:top w:w="0" w:type="dxa"/>
            <w:left w:w="108" w:type="dxa"/>
            <w:bottom w:w="0" w:type="dxa"/>
            <w:right w:w="108" w:type="dxa"/>
          </w:tblCellMar>
        </w:tblPrEx>
        <w:trPr>
          <w:trHeight w:val="345" w:hRule="atLeast"/>
        </w:trPr>
        <w:tc>
          <w:tcPr>
            <w:tcW w:w="763" w:type="dxa"/>
            <w:tcBorders>
              <w:top w:val="nil"/>
              <w:left w:val="nil"/>
              <w:bottom w:val="nil"/>
              <w:right w:val="nil"/>
            </w:tcBorders>
            <w:noWrap w:val="0"/>
            <w:vAlign w:val="center"/>
          </w:tcPr>
          <w:p w14:paraId="3BC2D3A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636" w:type="dxa"/>
            <w:tcBorders>
              <w:top w:val="nil"/>
              <w:left w:val="nil"/>
              <w:bottom w:val="nil"/>
              <w:right w:val="nil"/>
            </w:tcBorders>
            <w:noWrap w:val="0"/>
            <w:vAlign w:val="center"/>
          </w:tcPr>
          <w:p w14:paraId="4589659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4200" w:type="dxa"/>
            <w:tcBorders>
              <w:top w:val="nil"/>
              <w:left w:val="nil"/>
              <w:bottom w:val="nil"/>
              <w:right w:val="nil"/>
            </w:tcBorders>
            <w:noWrap w:val="0"/>
            <w:vAlign w:val="center"/>
          </w:tcPr>
          <w:p w14:paraId="025DF11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612" w:type="dxa"/>
            <w:gridSpan w:val="2"/>
            <w:tcBorders>
              <w:top w:val="nil"/>
              <w:left w:val="nil"/>
              <w:bottom w:val="nil"/>
              <w:right w:val="nil"/>
            </w:tcBorders>
            <w:noWrap w:val="0"/>
            <w:vAlign w:val="center"/>
          </w:tcPr>
          <w:p w14:paraId="3077209E">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38" w:type="dxa"/>
            <w:gridSpan w:val="2"/>
            <w:tcBorders>
              <w:top w:val="nil"/>
              <w:left w:val="nil"/>
              <w:bottom w:val="nil"/>
              <w:right w:val="nil"/>
            </w:tcBorders>
            <w:noWrap w:val="0"/>
            <w:vAlign w:val="center"/>
          </w:tcPr>
          <w:p w14:paraId="4452EF59">
            <w:pPr>
              <w:widowControl/>
              <w:jc w:val="right"/>
              <w:rPr>
                <w:rFonts w:hint="eastAsia" w:ascii="宋体" w:hAnsi="宋体" w:eastAsia="宋体" w:cs="宋体"/>
                <w:kern w:val="0"/>
                <w:sz w:val="20"/>
                <w:szCs w:val="20"/>
              </w:rPr>
            </w:pPr>
          </w:p>
        </w:tc>
        <w:tc>
          <w:tcPr>
            <w:tcW w:w="4800" w:type="dxa"/>
            <w:tcBorders>
              <w:top w:val="nil"/>
              <w:left w:val="nil"/>
              <w:bottom w:val="nil"/>
              <w:right w:val="nil"/>
            </w:tcBorders>
            <w:noWrap w:val="0"/>
            <w:vAlign w:val="center"/>
          </w:tcPr>
          <w:p w14:paraId="644750AA">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w:t>
            </w:r>
            <w:r>
              <w:rPr>
                <w:rFonts w:hint="eastAsia" w:eastAsia="仿宋_GB2312"/>
                <w:color w:val="000000"/>
                <w:kern w:val="0"/>
                <w:szCs w:val="21"/>
                <w:lang w:val="en-US" w:eastAsia="zh-CN"/>
              </w:rPr>
              <w:t>2</w:t>
            </w:r>
            <w:r>
              <w:rPr>
                <w:rFonts w:hint="eastAsia" w:eastAsia="仿宋_GB2312"/>
                <w:color w:val="000000"/>
                <w:kern w:val="0"/>
                <w:szCs w:val="21"/>
              </w:rPr>
              <w:t>表</w:t>
            </w:r>
          </w:p>
        </w:tc>
      </w:tr>
      <w:tr w14:paraId="502FA622">
        <w:tblPrEx>
          <w:tblCellMar>
            <w:top w:w="0" w:type="dxa"/>
            <w:left w:w="108" w:type="dxa"/>
            <w:bottom w:w="0" w:type="dxa"/>
            <w:right w:w="108" w:type="dxa"/>
          </w:tblCellMar>
        </w:tblPrEx>
        <w:trPr>
          <w:trHeight w:val="345" w:hRule="atLeast"/>
        </w:trPr>
        <w:tc>
          <w:tcPr>
            <w:tcW w:w="763" w:type="dxa"/>
            <w:tcBorders>
              <w:top w:val="nil"/>
              <w:left w:val="nil"/>
              <w:bottom w:val="nil"/>
              <w:right w:val="nil"/>
            </w:tcBorders>
            <w:noWrap w:val="0"/>
            <w:vAlign w:val="center"/>
          </w:tcPr>
          <w:p w14:paraId="43B19855">
            <w:pPr>
              <w:widowControl/>
              <w:jc w:val="left"/>
              <w:rPr>
                <w:rFonts w:hint="eastAsia" w:ascii="宋体" w:hAnsi="宋体" w:eastAsia="宋体" w:cs="宋体"/>
                <w:color w:val="000000"/>
                <w:kern w:val="0"/>
                <w:sz w:val="20"/>
                <w:szCs w:val="20"/>
              </w:rPr>
            </w:pPr>
            <w:r>
              <w:rPr>
                <w:rFonts w:hint="eastAsia" w:eastAsia="仿宋_GB2312"/>
                <w:color w:val="000000"/>
                <w:kern w:val="0"/>
                <w:szCs w:val="21"/>
              </w:rPr>
              <w:t>部门：</w:t>
            </w:r>
          </w:p>
        </w:tc>
        <w:tc>
          <w:tcPr>
            <w:tcW w:w="4836" w:type="dxa"/>
            <w:gridSpan w:val="2"/>
            <w:tcBorders>
              <w:top w:val="nil"/>
              <w:left w:val="nil"/>
              <w:bottom w:val="nil"/>
              <w:right w:val="nil"/>
            </w:tcBorders>
            <w:noWrap w:val="0"/>
            <w:vAlign w:val="center"/>
          </w:tcPr>
          <w:p w14:paraId="0233D3F7">
            <w:pPr>
              <w:widowControl/>
              <w:jc w:val="both"/>
              <w:rPr>
                <w:rFonts w:hint="eastAsia" w:ascii="宋体" w:hAnsi="宋体" w:eastAsia="宋体" w:cs="宋体"/>
                <w:kern w:val="0"/>
                <w:sz w:val="20"/>
                <w:szCs w:val="20"/>
              </w:rPr>
            </w:pPr>
            <w:r>
              <w:rPr>
                <w:rFonts w:hint="eastAsia" w:ascii="宋体" w:hAnsi="宋体" w:cs="宋体"/>
                <w:kern w:val="0"/>
                <w:sz w:val="20"/>
                <w:szCs w:val="20"/>
                <w:lang w:val="en-US" w:eastAsia="zh-CN"/>
              </w:rPr>
              <w:t>蓝山县</w:t>
            </w:r>
            <w:r>
              <w:rPr>
                <w:rFonts w:hint="eastAsia" w:ascii="宋体" w:hAnsi="宋体" w:eastAsia="宋体" w:cs="宋体"/>
                <w:kern w:val="0"/>
                <w:sz w:val="20"/>
                <w:szCs w:val="20"/>
              </w:rPr>
              <w:t>归侨侨眷联合会</w:t>
            </w:r>
          </w:p>
        </w:tc>
        <w:tc>
          <w:tcPr>
            <w:tcW w:w="240" w:type="dxa"/>
            <w:tcBorders>
              <w:top w:val="nil"/>
              <w:left w:val="nil"/>
              <w:bottom w:val="nil"/>
              <w:right w:val="nil"/>
            </w:tcBorders>
            <w:noWrap w:val="0"/>
            <w:vAlign w:val="center"/>
          </w:tcPr>
          <w:p w14:paraId="79876472">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38" w:type="dxa"/>
            <w:gridSpan w:val="2"/>
            <w:tcBorders>
              <w:top w:val="nil"/>
              <w:left w:val="nil"/>
              <w:bottom w:val="nil"/>
              <w:right w:val="nil"/>
            </w:tcBorders>
            <w:noWrap w:val="0"/>
            <w:vAlign w:val="center"/>
          </w:tcPr>
          <w:p w14:paraId="3C623690">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172" w:type="dxa"/>
            <w:gridSpan w:val="2"/>
            <w:tcBorders>
              <w:top w:val="nil"/>
              <w:left w:val="nil"/>
              <w:bottom w:val="nil"/>
              <w:right w:val="nil"/>
            </w:tcBorders>
            <w:noWrap w:val="0"/>
            <w:vAlign w:val="center"/>
          </w:tcPr>
          <w:p w14:paraId="1C28B82C">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单位：万元</w:t>
            </w:r>
          </w:p>
        </w:tc>
      </w:tr>
    </w:tbl>
    <w:p w14:paraId="29D1E679">
      <w:pPr>
        <w:widowControl/>
        <w:ind w:firstLine="630" w:firstLineChars="300"/>
        <w:jc w:val="left"/>
        <w:rPr>
          <w:rFonts w:eastAsia="仿宋_GB2312"/>
          <w:color w:val="000000"/>
          <w:kern w:val="0"/>
          <w:szCs w:val="21"/>
        </w:rPr>
      </w:pPr>
      <w:r>
        <w:rPr>
          <w:rFonts w:eastAsia="仿宋_GB2312"/>
          <w:color w:val="000000"/>
          <w:kern w:val="0"/>
          <w:szCs w:val="21"/>
        </w:rPr>
        <w:t xml:space="preserve">                                                                                                           </w:t>
      </w:r>
    </w:p>
    <w:tbl>
      <w:tblPr>
        <w:tblStyle w:val="6"/>
        <w:tblW w:w="0" w:type="auto"/>
        <w:jc w:val="center"/>
        <w:tblLayout w:type="fixed"/>
        <w:tblCellMar>
          <w:top w:w="0" w:type="dxa"/>
          <w:left w:w="108" w:type="dxa"/>
          <w:bottom w:w="0" w:type="dxa"/>
          <w:right w:w="108" w:type="dxa"/>
        </w:tblCellMar>
      </w:tblPr>
      <w:tblGrid>
        <w:gridCol w:w="1197"/>
        <w:gridCol w:w="1188"/>
        <w:gridCol w:w="1676"/>
        <w:gridCol w:w="1595"/>
        <w:gridCol w:w="1676"/>
        <w:gridCol w:w="1382"/>
        <w:gridCol w:w="1412"/>
        <w:gridCol w:w="1676"/>
        <w:gridCol w:w="2011"/>
      </w:tblGrid>
      <w:tr w14:paraId="05A96A0F">
        <w:tblPrEx>
          <w:tblCellMar>
            <w:top w:w="0" w:type="dxa"/>
            <w:left w:w="108" w:type="dxa"/>
            <w:bottom w:w="0" w:type="dxa"/>
            <w:right w:w="108" w:type="dxa"/>
          </w:tblCellMar>
        </w:tblPrEx>
        <w:trPr>
          <w:trHeight w:val="450" w:hRule="atLeast"/>
          <w:jc w:val="center"/>
        </w:trPr>
        <w:tc>
          <w:tcPr>
            <w:tcW w:w="2385" w:type="dxa"/>
            <w:gridSpan w:val="2"/>
            <w:tcBorders>
              <w:top w:val="single" w:color="auto" w:sz="8" w:space="0"/>
              <w:left w:val="single" w:color="auto" w:sz="8" w:space="0"/>
              <w:bottom w:val="single" w:color="auto" w:sz="4" w:space="0"/>
              <w:right w:val="nil"/>
            </w:tcBorders>
            <w:noWrap w:val="0"/>
            <w:vAlign w:val="center"/>
          </w:tcPr>
          <w:p w14:paraId="6B97063D">
            <w:pPr>
              <w:widowControl/>
              <w:jc w:val="center"/>
              <w:rPr>
                <w:rFonts w:eastAsia="仿宋_GB2312"/>
                <w:kern w:val="0"/>
                <w:szCs w:val="21"/>
              </w:rPr>
            </w:pPr>
            <w:r>
              <w:rPr>
                <w:rFonts w:hint="eastAsia" w:eastAsia="仿宋_GB2312"/>
                <w:kern w:val="0"/>
                <w:szCs w:val="21"/>
              </w:rPr>
              <w:t>项</w:t>
            </w:r>
            <w:r>
              <w:rPr>
                <w:rFonts w:eastAsia="仿宋_GB2312"/>
                <w:kern w:val="0"/>
                <w:szCs w:val="21"/>
              </w:rPr>
              <w:t xml:space="preserve">    </w:t>
            </w:r>
            <w:r>
              <w:rPr>
                <w:rFonts w:hint="eastAsia" w:eastAsia="仿宋_GB2312"/>
                <w:kern w:val="0"/>
                <w:szCs w:val="21"/>
              </w:rPr>
              <w:t>目</w:t>
            </w:r>
          </w:p>
        </w:tc>
        <w:tc>
          <w:tcPr>
            <w:tcW w:w="1676" w:type="dxa"/>
            <w:vMerge w:val="restart"/>
            <w:tcBorders>
              <w:top w:val="single" w:color="auto" w:sz="8" w:space="0"/>
              <w:left w:val="single" w:color="auto" w:sz="4" w:space="0"/>
              <w:bottom w:val="single" w:color="000000" w:sz="4" w:space="0"/>
              <w:right w:val="single" w:color="auto" w:sz="4" w:space="0"/>
            </w:tcBorders>
            <w:noWrap w:val="0"/>
            <w:vAlign w:val="center"/>
          </w:tcPr>
          <w:p w14:paraId="45B4CF34">
            <w:pPr>
              <w:widowControl/>
              <w:jc w:val="center"/>
              <w:rPr>
                <w:rFonts w:eastAsia="仿宋_GB2312"/>
                <w:kern w:val="0"/>
                <w:szCs w:val="21"/>
              </w:rPr>
            </w:pPr>
            <w:r>
              <w:rPr>
                <w:rFonts w:hint="eastAsia" w:eastAsia="仿宋_GB2312"/>
                <w:kern w:val="0"/>
                <w:szCs w:val="21"/>
              </w:rPr>
              <w:t>本年收入合计</w:t>
            </w:r>
          </w:p>
        </w:tc>
        <w:tc>
          <w:tcPr>
            <w:tcW w:w="1595" w:type="dxa"/>
            <w:vMerge w:val="restart"/>
            <w:tcBorders>
              <w:top w:val="single" w:color="auto" w:sz="8" w:space="0"/>
              <w:left w:val="single" w:color="auto" w:sz="4" w:space="0"/>
              <w:bottom w:val="single" w:color="000000" w:sz="4" w:space="0"/>
              <w:right w:val="single" w:color="auto" w:sz="4" w:space="0"/>
            </w:tcBorders>
            <w:noWrap w:val="0"/>
            <w:vAlign w:val="center"/>
          </w:tcPr>
          <w:p w14:paraId="456442D1">
            <w:pPr>
              <w:widowControl/>
              <w:jc w:val="center"/>
              <w:rPr>
                <w:rFonts w:eastAsia="仿宋_GB2312"/>
                <w:kern w:val="0"/>
                <w:szCs w:val="21"/>
              </w:rPr>
            </w:pPr>
            <w:r>
              <w:rPr>
                <w:rFonts w:hint="eastAsia" w:eastAsia="仿宋_GB2312"/>
                <w:kern w:val="0"/>
                <w:szCs w:val="21"/>
              </w:rPr>
              <w:t>财政拨款收入</w:t>
            </w:r>
          </w:p>
        </w:tc>
        <w:tc>
          <w:tcPr>
            <w:tcW w:w="1676" w:type="dxa"/>
            <w:vMerge w:val="restart"/>
            <w:tcBorders>
              <w:top w:val="single" w:color="auto" w:sz="8" w:space="0"/>
              <w:left w:val="single" w:color="auto" w:sz="4" w:space="0"/>
              <w:bottom w:val="single" w:color="000000" w:sz="4" w:space="0"/>
              <w:right w:val="single" w:color="auto" w:sz="4" w:space="0"/>
            </w:tcBorders>
            <w:noWrap w:val="0"/>
            <w:vAlign w:val="center"/>
          </w:tcPr>
          <w:p w14:paraId="21294BDB">
            <w:pPr>
              <w:widowControl/>
              <w:jc w:val="center"/>
              <w:rPr>
                <w:rFonts w:eastAsia="仿宋_GB2312"/>
                <w:kern w:val="0"/>
                <w:szCs w:val="21"/>
              </w:rPr>
            </w:pPr>
            <w:r>
              <w:rPr>
                <w:rFonts w:hint="eastAsia" w:eastAsia="仿宋_GB2312"/>
                <w:kern w:val="0"/>
                <w:szCs w:val="21"/>
              </w:rPr>
              <w:t>上级补助收入</w:t>
            </w:r>
          </w:p>
        </w:tc>
        <w:tc>
          <w:tcPr>
            <w:tcW w:w="1382" w:type="dxa"/>
            <w:vMerge w:val="restart"/>
            <w:tcBorders>
              <w:top w:val="single" w:color="auto" w:sz="8" w:space="0"/>
              <w:left w:val="single" w:color="auto" w:sz="4" w:space="0"/>
              <w:bottom w:val="single" w:color="000000" w:sz="4" w:space="0"/>
              <w:right w:val="single" w:color="auto" w:sz="4" w:space="0"/>
            </w:tcBorders>
            <w:noWrap w:val="0"/>
            <w:vAlign w:val="center"/>
          </w:tcPr>
          <w:p w14:paraId="617F8DE5">
            <w:pPr>
              <w:widowControl/>
              <w:jc w:val="center"/>
              <w:rPr>
                <w:rFonts w:eastAsia="仿宋_GB2312"/>
                <w:kern w:val="0"/>
                <w:szCs w:val="21"/>
              </w:rPr>
            </w:pPr>
            <w:r>
              <w:rPr>
                <w:rFonts w:hint="eastAsia" w:eastAsia="仿宋_GB2312"/>
                <w:kern w:val="0"/>
                <w:szCs w:val="21"/>
              </w:rPr>
              <w:t>事业收入</w:t>
            </w:r>
          </w:p>
        </w:tc>
        <w:tc>
          <w:tcPr>
            <w:tcW w:w="1412" w:type="dxa"/>
            <w:vMerge w:val="restart"/>
            <w:tcBorders>
              <w:top w:val="single" w:color="auto" w:sz="8" w:space="0"/>
              <w:left w:val="single" w:color="auto" w:sz="4" w:space="0"/>
              <w:bottom w:val="single" w:color="000000" w:sz="4" w:space="0"/>
              <w:right w:val="single" w:color="auto" w:sz="4" w:space="0"/>
            </w:tcBorders>
            <w:noWrap w:val="0"/>
            <w:vAlign w:val="center"/>
          </w:tcPr>
          <w:p w14:paraId="0B664598">
            <w:pPr>
              <w:widowControl/>
              <w:jc w:val="center"/>
              <w:rPr>
                <w:rFonts w:eastAsia="仿宋_GB2312"/>
                <w:kern w:val="0"/>
                <w:szCs w:val="21"/>
              </w:rPr>
            </w:pPr>
            <w:r>
              <w:rPr>
                <w:rFonts w:hint="eastAsia" w:eastAsia="仿宋_GB2312"/>
                <w:kern w:val="0"/>
                <w:szCs w:val="21"/>
              </w:rPr>
              <w:t>经营收入</w:t>
            </w:r>
          </w:p>
        </w:tc>
        <w:tc>
          <w:tcPr>
            <w:tcW w:w="1676" w:type="dxa"/>
            <w:vMerge w:val="restart"/>
            <w:tcBorders>
              <w:top w:val="single" w:color="auto" w:sz="8" w:space="0"/>
              <w:left w:val="single" w:color="auto" w:sz="4" w:space="0"/>
              <w:bottom w:val="single" w:color="000000" w:sz="4" w:space="0"/>
              <w:right w:val="single" w:color="auto" w:sz="4" w:space="0"/>
            </w:tcBorders>
            <w:noWrap w:val="0"/>
            <w:vAlign w:val="center"/>
          </w:tcPr>
          <w:p w14:paraId="607CEB9F">
            <w:pPr>
              <w:widowControl/>
              <w:jc w:val="center"/>
              <w:rPr>
                <w:rFonts w:eastAsia="仿宋_GB2312"/>
                <w:kern w:val="0"/>
                <w:szCs w:val="21"/>
              </w:rPr>
            </w:pPr>
            <w:r>
              <w:rPr>
                <w:rFonts w:hint="eastAsia" w:eastAsia="仿宋_GB2312"/>
                <w:kern w:val="0"/>
                <w:szCs w:val="21"/>
              </w:rPr>
              <w:t>附属单位上缴收入</w:t>
            </w:r>
          </w:p>
        </w:tc>
        <w:tc>
          <w:tcPr>
            <w:tcW w:w="2011" w:type="dxa"/>
            <w:vMerge w:val="restart"/>
            <w:tcBorders>
              <w:top w:val="single" w:color="auto" w:sz="8" w:space="0"/>
              <w:left w:val="single" w:color="auto" w:sz="4" w:space="0"/>
              <w:bottom w:val="single" w:color="000000" w:sz="4" w:space="0"/>
              <w:right w:val="single" w:color="auto" w:sz="8" w:space="0"/>
            </w:tcBorders>
            <w:noWrap w:val="0"/>
            <w:vAlign w:val="center"/>
          </w:tcPr>
          <w:p w14:paraId="4129E109">
            <w:pPr>
              <w:widowControl/>
              <w:jc w:val="center"/>
              <w:rPr>
                <w:rFonts w:eastAsia="仿宋_GB2312"/>
                <w:kern w:val="0"/>
                <w:szCs w:val="21"/>
              </w:rPr>
            </w:pPr>
            <w:r>
              <w:rPr>
                <w:rFonts w:hint="eastAsia" w:eastAsia="仿宋_GB2312"/>
                <w:kern w:val="0"/>
                <w:szCs w:val="21"/>
              </w:rPr>
              <w:t>其他收入</w:t>
            </w:r>
          </w:p>
        </w:tc>
      </w:tr>
      <w:tr w14:paraId="017A954E">
        <w:tblPrEx>
          <w:tblCellMar>
            <w:top w:w="0" w:type="dxa"/>
            <w:left w:w="108" w:type="dxa"/>
            <w:bottom w:w="0" w:type="dxa"/>
            <w:right w:w="108" w:type="dxa"/>
          </w:tblCellMar>
        </w:tblPrEx>
        <w:trPr>
          <w:trHeight w:val="450" w:hRule="atLeast"/>
          <w:jc w:val="center"/>
        </w:trPr>
        <w:tc>
          <w:tcPr>
            <w:tcW w:w="1197" w:type="dxa"/>
            <w:vMerge w:val="restart"/>
            <w:tcBorders>
              <w:top w:val="single" w:color="auto" w:sz="4" w:space="0"/>
              <w:left w:val="single" w:color="auto" w:sz="8" w:space="0"/>
              <w:bottom w:val="single" w:color="000000" w:sz="4" w:space="0"/>
              <w:right w:val="nil"/>
            </w:tcBorders>
            <w:noWrap w:val="0"/>
            <w:vAlign w:val="center"/>
          </w:tcPr>
          <w:p w14:paraId="6549DE8F">
            <w:pPr>
              <w:widowControl/>
              <w:jc w:val="center"/>
              <w:rPr>
                <w:rFonts w:eastAsia="仿宋_GB2312"/>
                <w:kern w:val="0"/>
                <w:szCs w:val="21"/>
              </w:rPr>
            </w:pPr>
            <w:r>
              <w:rPr>
                <w:rFonts w:hint="eastAsia" w:eastAsia="仿宋_GB2312"/>
                <w:kern w:val="0"/>
                <w:szCs w:val="21"/>
              </w:rPr>
              <w:t>功能分类科目编码</w:t>
            </w:r>
          </w:p>
        </w:tc>
        <w:tc>
          <w:tcPr>
            <w:tcW w:w="1188" w:type="dxa"/>
            <w:vMerge w:val="restart"/>
            <w:tcBorders>
              <w:top w:val="nil"/>
              <w:left w:val="single" w:color="auto" w:sz="4" w:space="0"/>
              <w:bottom w:val="single" w:color="000000" w:sz="4" w:space="0"/>
              <w:right w:val="single" w:color="auto" w:sz="4" w:space="0"/>
            </w:tcBorders>
            <w:noWrap w:val="0"/>
            <w:vAlign w:val="center"/>
          </w:tcPr>
          <w:p w14:paraId="47127B45">
            <w:pPr>
              <w:widowControl/>
              <w:jc w:val="center"/>
              <w:rPr>
                <w:rFonts w:eastAsia="仿宋_GB2312"/>
                <w:kern w:val="0"/>
                <w:szCs w:val="21"/>
              </w:rPr>
            </w:pPr>
            <w:r>
              <w:rPr>
                <w:rFonts w:hint="eastAsia" w:eastAsia="仿宋_GB2312"/>
                <w:kern w:val="0"/>
                <w:szCs w:val="21"/>
              </w:rPr>
              <w:t>科目名称</w:t>
            </w:r>
          </w:p>
        </w:tc>
        <w:tc>
          <w:tcPr>
            <w:tcW w:w="1676" w:type="dxa"/>
            <w:vMerge w:val="continue"/>
            <w:tcBorders>
              <w:top w:val="single" w:color="auto" w:sz="8" w:space="0"/>
              <w:left w:val="single" w:color="auto" w:sz="4" w:space="0"/>
              <w:bottom w:val="single" w:color="000000" w:sz="4" w:space="0"/>
              <w:right w:val="single" w:color="auto" w:sz="4" w:space="0"/>
            </w:tcBorders>
            <w:noWrap w:val="0"/>
            <w:vAlign w:val="center"/>
          </w:tcPr>
          <w:p w14:paraId="467C624A">
            <w:pPr>
              <w:widowControl/>
              <w:jc w:val="left"/>
              <w:rPr>
                <w:rFonts w:eastAsia="仿宋_GB2312"/>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noWrap w:val="0"/>
            <w:vAlign w:val="center"/>
          </w:tcPr>
          <w:p w14:paraId="68B07425">
            <w:pPr>
              <w:widowControl/>
              <w:jc w:val="left"/>
              <w:rPr>
                <w:rFonts w:eastAsia="仿宋_GB2312"/>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noWrap w:val="0"/>
            <w:vAlign w:val="center"/>
          </w:tcPr>
          <w:p w14:paraId="404FF685">
            <w:pPr>
              <w:widowControl/>
              <w:jc w:val="left"/>
              <w:rPr>
                <w:rFonts w:eastAsia="仿宋_GB2312"/>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noWrap w:val="0"/>
            <w:vAlign w:val="center"/>
          </w:tcPr>
          <w:p w14:paraId="727858D1">
            <w:pPr>
              <w:widowControl/>
              <w:jc w:val="left"/>
              <w:rPr>
                <w:rFonts w:eastAsia="仿宋_GB2312"/>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noWrap w:val="0"/>
            <w:vAlign w:val="center"/>
          </w:tcPr>
          <w:p w14:paraId="28256792">
            <w:pPr>
              <w:widowControl/>
              <w:jc w:val="left"/>
              <w:rPr>
                <w:rFonts w:eastAsia="仿宋_GB2312"/>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noWrap w:val="0"/>
            <w:vAlign w:val="center"/>
          </w:tcPr>
          <w:p w14:paraId="78B21767">
            <w:pPr>
              <w:widowControl/>
              <w:jc w:val="left"/>
              <w:rPr>
                <w:rFonts w:eastAsia="仿宋_GB2312"/>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noWrap w:val="0"/>
            <w:vAlign w:val="center"/>
          </w:tcPr>
          <w:p w14:paraId="0D71D665">
            <w:pPr>
              <w:widowControl/>
              <w:jc w:val="left"/>
              <w:rPr>
                <w:rFonts w:eastAsia="仿宋_GB2312"/>
                <w:kern w:val="0"/>
                <w:szCs w:val="21"/>
              </w:rPr>
            </w:pPr>
          </w:p>
        </w:tc>
      </w:tr>
      <w:tr w14:paraId="68C9393F">
        <w:tblPrEx>
          <w:tblCellMar>
            <w:top w:w="0" w:type="dxa"/>
            <w:left w:w="108" w:type="dxa"/>
            <w:bottom w:w="0" w:type="dxa"/>
            <w:right w:w="108" w:type="dxa"/>
          </w:tblCellMar>
        </w:tblPrEx>
        <w:trPr>
          <w:trHeight w:val="450" w:hRule="atLeast"/>
          <w:jc w:val="center"/>
        </w:trPr>
        <w:tc>
          <w:tcPr>
            <w:tcW w:w="1197" w:type="dxa"/>
            <w:vMerge w:val="continue"/>
            <w:tcBorders>
              <w:top w:val="single" w:color="auto" w:sz="4" w:space="0"/>
              <w:left w:val="single" w:color="auto" w:sz="8" w:space="0"/>
              <w:bottom w:val="single" w:color="000000" w:sz="4" w:space="0"/>
              <w:right w:val="nil"/>
            </w:tcBorders>
            <w:noWrap w:val="0"/>
            <w:vAlign w:val="center"/>
          </w:tcPr>
          <w:p w14:paraId="47A9C5AB">
            <w:pPr>
              <w:widowControl/>
              <w:jc w:val="left"/>
              <w:rPr>
                <w:rFonts w:eastAsia="仿宋_GB2312"/>
                <w:kern w:val="0"/>
                <w:szCs w:val="21"/>
              </w:rPr>
            </w:pPr>
          </w:p>
        </w:tc>
        <w:tc>
          <w:tcPr>
            <w:tcW w:w="1188" w:type="dxa"/>
            <w:vMerge w:val="continue"/>
            <w:tcBorders>
              <w:top w:val="nil"/>
              <w:left w:val="single" w:color="auto" w:sz="4" w:space="0"/>
              <w:bottom w:val="single" w:color="000000" w:sz="4" w:space="0"/>
              <w:right w:val="single" w:color="auto" w:sz="4" w:space="0"/>
            </w:tcBorders>
            <w:noWrap w:val="0"/>
            <w:vAlign w:val="center"/>
          </w:tcPr>
          <w:p w14:paraId="532C217F">
            <w:pPr>
              <w:widowControl/>
              <w:jc w:val="left"/>
              <w:rPr>
                <w:rFonts w:eastAsia="仿宋_GB2312"/>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noWrap w:val="0"/>
            <w:vAlign w:val="center"/>
          </w:tcPr>
          <w:p w14:paraId="01DD97EB">
            <w:pPr>
              <w:widowControl/>
              <w:jc w:val="left"/>
              <w:rPr>
                <w:rFonts w:eastAsia="仿宋_GB2312"/>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noWrap w:val="0"/>
            <w:vAlign w:val="center"/>
          </w:tcPr>
          <w:p w14:paraId="5C7D466B">
            <w:pPr>
              <w:widowControl/>
              <w:jc w:val="left"/>
              <w:rPr>
                <w:rFonts w:eastAsia="仿宋_GB2312"/>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noWrap w:val="0"/>
            <w:vAlign w:val="center"/>
          </w:tcPr>
          <w:p w14:paraId="5576252C">
            <w:pPr>
              <w:widowControl/>
              <w:jc w:val="left"/>
              <w:rPr>
                <w:rFonts w:eastAsia="仿宋_GB2312"/>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noWrap w:val="0"/>
            <w:vAlign w:val="center"/>
          </w:tcPr>
          <w:p w14:paraId="6577BC4F">
            <w:pPr>
              <w:widowControl/>
              <w:jc w:val="left"/>
              <w:rPr>
                <w:rFonts w:eastAsia="仿宋_GB2312"/>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noWrap w:val="0"/>
            <w:vAlign w:val="center"/>
          </w:tcPr>
          <w:p w14:paraId="3F48D960">
            <w:pPr>
              <w:widowControl/>
              <w:jc w:val="left"/>
              <w:rPr>
                <w:rFonts w:eastAsia="仿宋_GB2312"/>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noWrap w:val="0"/>
            <w:vAlign w:val="center"/>
          </w:tcPr>
          <w:p w14:paraId="5E5FE1B9">
            <w:pPr>
              <w:widowControl/>
              <w:jc w:val="left"/>
              <w:rPr>
                <w:rFonts w:eastAsia="仿宋_GB2312"/>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noWrap w:val="0"/>
            <w:vAlign w:val="center"/>
          </w:tcPr>
          <w:p w14:paraId="61B895D9">
            <w:pPr>
              <w:widowControl/>
              <w:jc w:val="left"/>
              <w:rPr>
                <w:rFonts w:eastAsia="仿宋_GB2312"/>
                <w:kern w:val="0"/>
                <w:szCs w:val="21"/>
              </w:rPr>
            </w:pPr>
          </w:p>
        </w:tc>
      </w:tr>
      <w:tr w14:paraId="5197E440">
        <w:tblPrEx>
          <w:tblCellMar>
            <w:top w:w="0" w:type="dxa"/>
            <w:left w:w="108" w:type="dxa"/>
            <w:bottom w:w="0" w:type="dxa"/>
            <w:right w:w="108" w:type="dxa"/>
          </w:tblCellMar>
        </w:tblPrEx>
        <w:trPr>
          <w:trHeight w:val="450" w:hRule="atLeast"/>
          <w:jc w:val="center"/>
        </w:trPr>
        <w:tc>
          <w:tcPr>
            <w:tcW w:w="2385" w:type="dxa"/>
            <w:gridSpan w:val="2"/>
            <w:tcBorders>
              <w:top w:val="single" w:color="auto" w:sz="4" w:space="0"/>
              <w:left w:val="single" w:color="auto" w:sz="8" w:space="0"/>
              <w:bottom w:val="single" w:color="auto" w:sz="4" w:space="0"/>
              <w:right w:val="single" w:color="000000" w:sz="4" w:space="0"/>
            </w:tcBorders>
            <w:noWrap w:val="0"/>
            <w:vAlign w:val="center"/>
          </w:tcPr>
          <w:p w14:paraId="29F5767A">
            <w:pPr>
              <w:widowControl/>
              <w:jc w:val="center"/>
              <w:rPr>
                <w:rFonts w:eastAsia="仿宋_GB2312"/>
                <w:kern w:val="0"/>
                <w:szCs w:val="21"/>
              </w:rPr>
            </w:pPr>
            <w:r>
              <w:rPr>
                <w:rFonts w:hint="eastAsia" w:eastAsia="仿宋_GB2312"/>
                <w:kern w:val="0"/>
                <w:szCs w:val="21"/>
              </w:rPr>
              <w:t>栏次</w:t>
            </w:r>
          </w:p>
        </w:tc>
        <w:tc>
          <w:tcPr>
            <w:tcW w:w="1676" w:type="dxa"/>
            <w:tcBorders>
              <w:top w:val="nil"/>
              <w:left w:val="nil"/>
              <w:bottom w:val="single" w:color="auto" w:sz="4" w:space="0"/>
              <w:right w:val="single" w:color="auto" w:sz="4" w:space="0"/>
            </w:tcBorders>
            <w:noWrap w:val="0"/>
            <w:vAlign w:val="center"/>
          </w:tcPr>
          <w:p w14:paraId="62F5C1A5">
            <w:pPr>
              <w:widowControl/>
              <w:jc w:val="center"/>
              <w:rPr>
                <w:rFonts w:eastAsia="仿宋_GB2312"/>
                <w:kern w:val="0"/>
                <w:szCs w:val="21"/>
              </w:rPr>
            </w:pPr>
            <w:r>
              <w:rPr>
                <w:rFonts w:eastAsia="仿宋_GB2312"/>
                <w:kern w:val="0"/>
                <w:szCs w:val="21"/>
              </w:rPr>
              <w:t>1</w:t>
            </w:r>
          </w:p>
        </w:tc>
        <w:tc>
          <w:tcPr>
            <w:tcW w:w="1595" w:type="dxa"/>
            <w:tcBorders>
              <w:top w:val="nil"/>
              <w:left w:val="nil"/>
              <w:bottom w:val="single" w:color="auto" w:sz="4" w:space="0"/>
              <w:right w:val="single" w:color="auto" w:sz="4" w:space="0"/>
            </w:tcBorders>
            <w:noWrap w:val="0"/>
            <w:vAlign w:val="center"/>
          </w:tcPr>
          <w:p w14:paraId="627D2323">
            <w:pPr>
              <w:widowControl/>
              <w:jc w:val="center"/>
              <w:rPr>
                <w:rFonts w:eastAsia="仿宋_GB2312"/>
                <w:kern w:val="0"/>
                <w:szCs w:val="21"/>
              </w:rPr>
            </w:pPr>
            <w:r>
              <w:rPr>
                <w:rFonts w:eastAsia="仿宋_GB2312"/>
                <w:kern w:val="0"/>
                <w:szCs w:val="21"/>
              </w:rPr>
              <w:t>2</w:t>
            </w:r>
          </w:p>
        </w:tc>
        <w:tc>
          <w:tcPr>
            <w:tcW w:w="1676" w:type="dxa"/>
            <w:tcBorders>
              <w:top w:val="nil"/>
              <w:left w:val="nil"/>
              <w:bottom w:val="single" w:color="auto" w:sz="4" w:space="0"/>
              <w:right w:val="single" w:color="auto" w:sz="4" w:space="0"/>
            </w:tcBorders>
            <w:noWrap w:val="0"/>
            <w:vAlign w:val="center"/>
          </w:tcPr>
          <w:p w14:paraId="03913BB0">
            <w:pPr>
              <w:widowControl/>
              <w:jc w:val="center"/>
              <w:rPr>
                <w:rFonts w:eastAsia="仿宋_GB2312"/>
                <w:kern w:val="0"/>
                <w:szCs w:val="21"/>
              </w:rPr>
            </w:pPr>
            <w:r>
              <w:rPr>
                <w:rFonts w:eastAsia="仿宋_GB2312"/>
                <w:kern w:val="0"/>
                <w:szCs w:val="21"/>
              </w:rPr>
              <w:t>3</w:t>
            </w:r>
          </w:p>
        </w:tc>
        <w:tc>
          <w:tcPr>
            <w:tcW w:w="1382" w:type="dxa"/>
            <w:tcBorders>
              <w:top w:val="nil"/>
              <w:left w:val="nil"/>
              <w:bottom w:val="single" w:color="auto" w:sz="4" w:space="0"/>
              <w:right w:val="single" w:color="auto" w:sz="4" w:space="0"/>
            </w:tcBorders>
            <w:noWrap w:val="0"/>
            <w:vAlign w:val="center"/>
          </w:tcPr>
          <w:p w14:paraId="056FA8D0">
            <w:pPr>
              <w:widowControl/>
              <w:jc w:val="center"/>
              <w:rPr>
                <w:rFonts w:eastAsia="仿宋_GB2312"/>
                <w:kern w:val="0"/>
                <w:szCs w:val="21"/>
              </w:rPr>
            </w:pPr>
            <w:r>
              <w:rPr>
                <w:rFonts w:eastAsia="仿宋_GB2312"/>
                <w:kern w:val="0"/>
                <w:szCs w:val="21"/>
              </w:rPr>
              <w:t>4</w:t>
            </w:r>
          </w:p>
        </w:tc>
        <w:tc>
          <w:tcPr>
            <w:tcW w:w="1412" w:type="dxa"/>
            <w:tcBorders>
              <w:top w:val="nil"/>
              <w:left w:val="nil"/>
              <w:bottom w:val="single" w:color="auto" w:sz="4" w:space="0"/>
              <w:right w:val="single" w:color="auto" w:sz="4" w:space="0"/>
            </w:tcBorders>
            <w:noWrap w:val="0"/>
            <w:vAlign w:val="center"/>
          </w:tcPr>
          <w:p w14:paraId="600E94B2">
            <w:pPr>
              <w:widowControl/>
              <w:jc w:val="center"/>
              <w:rPr>
                <w:rFonts w:eastAsia="仿宋_GB2312"/>
                <w:kern w:val="0"/>
                <w:szCs w:val="21"/>
              </w:rPr>
            </w:pPr>
            <w:r>
              <w:rPr>
                <w:rFonts w:eastAsia="仿宋_GB2312"/>
                <w:kern w:val="0"/>
                <w:szCs w:val="21"/>
              </w:rPr>
              <w:t>5</w:t>
            </w:r>
          </w:p>
        </w:tc>
        <w:tc>
          <w:tcPr>
            <w:tcW w:w="1676" w:type="dxa"/>
            <w:tcBorders>
              <w:top w:val="nil"/>
              <w:left w:val="nil"/>
              <w:bottom w:val="single" w:color="auto" w:sz="4" w:space="0"/>
              <w:right w:val="single" w:color="auto" w:sz="4" w:space="0"/>
            </w:tcBorders>
            <w:noWrap w:val="0"/>
            <w:vAlign w:val="center"/>
          </w:tcPr>
          <w:p w14:paraId="5CCCDB9D">
            <w:pPr>
              <w:widowControl/>
              <w:jc w:val="center"/>
              <w:rPr>
                <w:rFonts w:eastAsia="仿宋_GB2312"/>
                <w:kern w:val="0"/>
                <w:szCs w:val="21"/>
              </w:rPr>
            </w:pPr>
            <w:r>
              <w:rPr>
                <w:rFonts w:eastAsia="仿宋_GB2312"/>
                <w:kern w:val="0"/>
                <w:szCs w:val="21"/>
              </w:rPr>
              <w:t>6</w:t>
            </w:r>
          </w:p>
        </w:tc>
        <w:tc>
          <w:tcPr>
            <w:tcW w:w="2011" w:type="dxa"/>
            <w:tcBorders>
              <w:top w:val="nil"/>
              <w:left w:val="nil"/>
              <w:bottom w:val="single" w:color="auto" w:sz="4" w:space="0"/>
              <w:right w:val="single" w:color="auto" w:sz="8" w:space="0"/>
            </w:tcBorders>
            <w:noWrap w:val="0"/>
            <w:vAlign w:val="center"/>
          </w:tcPr>
          <w:p w14:paraId="4794F1BB">
            <w:pPr>
              <w:widowControl/>
              <w:jc w:val="center"/>
              <w:rPr>
                <w:rFonts w:eastAsia="仿宋_GB2312"/>
                <w:kern w:val="0"/>
                <w:szCs w:val="21"/>
              </w:rPr>
            </w:pPr>
            <w:r>
              <w:rPr>
                <w:rFonts w:eastAsia="仿宋_GB2312"/>
                <w:kern w:val="0"/>
                <w:szCs w:val="21"/>
              </w:rPr>
              <w:t>7</w:t>
            </w:r>
          </w:p>
        </w:tc>
      </w:tr>
      <w:tr w14:paraId="58908932">
        <w:tblPrEx>
          <w:tblCellMar>
            <w:top w:w="0" w:type="dxa"/>
            <w:left w:w="108" w:type="dxa"/>
            <w:bottom w:w="0" w:type="dxa"/>
            <w:right w:w="108" w:type="dxa"/>
          </w:tblCellMar>
        </w:tblPrEx>
        <w:trPr>
          <w:trHeight w:val="450" w:hRule="atLeast"/>
          <w:jc w:val="center"/>
        </w:trPr>
        <w:tc>
          <w:tcPr>
            <w:tcW w:w="2385" w:type="dxa"/>
            <w:gridSpan w:val="2"/>
            <w:tcBorders>
              <w:top w:val="nil"/>
              <w:left w:val="single" w:color="auto" w:sz="8" w:space="0"/>
              <w:bottom w:val="single" w:color="auto" w:sz="4" w:space="0"/>
              <w:right w:val="single" w:color="000000" w:sz="4" w:space="0"/>
            </w:tcBorders>
            <w:noWrap w:val="0"/>
            <w:vAlign w:val="center"/>
          </w:tcPr>
          <w:p w14:paraId="168A6320">
            <w:pPr>
              <w:widowControl/>
              <w:jc w:val="center"/>
              <w:rPr>
                <w:rFonts w:eastAsia="仿宋_GB2312"/>
                <w:kern w:val="0"/>
                <w:szCs w:val="21"/>
              </w:rPr>
            </w:pPr>
            <w:r>
              <w:rPr>
                <w:rFonts w:hint="eastAsia" w:eastAsia="仿宋_GB2312"/>
                <w:kern w:val="0"/>
                <w:szCs w:val="21"/>
              </w:rPr>
              <w:t>合计</w:t>
            </w:r>
          </w:p>
        </w:tc>
        <w:tc>
          <w:tcPr>
            <w:tcW w:w="1676" w:type="dxa"/>
            <w:tcBorders>
              <w:top w:val="nil"/>
              <w:left w:val="nil"/>
              <w:bottom w:val="single" w:color="auto" w:sz="4" w:space="0"/>
              <w:right w:val="single" w:color="auto" w:sz="4" w:space="0"/>
            </w:tcBorders>
            <w:shd w:val="clear" w:color="auto" w:fill="FFFFFF"/>
            <w:noWrap w:val="0"/>
            <w:vAlign w:val="center"/>
          </w:tcPr>
          <w:p w14:paraId="2D231FB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115.03</w:t>
            </w:r>
          </w:p>
        </w:tc>
        <w:tc>
          <w:tcPr>
            <w:tcW w:w="1595" w:type="dxa"/>
            <w:tcBorders>
              <w:top w:val="nil"/>
              <w:left w:val="nil"/>
              <w:bottom w:val="single" w:color="auto" w:sz="4" w:space="0"/>
              <w:right w:val="single" w:color="auto" w:sz="4" w:space="0"/>
            </w:tcBorders>
            <w:shd w:val="clear" w:color="auto" w:fill="FFFFFF"/>
            <w:noWrap w:val="0"/>
            <w:vAlign w:val="center"/>
          </w:tcPr>
          <w:p w14:paraId="5E6CC9E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115.03</w:t>
            </w:r>
          </w:p>
        </w:tc>
        <w:tc>
          <w:tcPr>
            <w:tcW w:w="1676" w:type="dxa"/>
            <w:tcBorders>
              <w:top w:val="nil"/>
              <w:left w:val="nil"/>
              <w:bottom w:val="single" w:color="auto" w:sz="4" w:space="0"/>
              <w:right w:val="single" w:color="auto" w:sz="4" w:space="0"/>
            </w:tcBorders>
            <w:noWrap w:val="0"/>
            <w:vAlign w:val="center"/>
          </w:tcPr>
          <w:p w14:paraId="11917199">
            <w:pPr>
              <w:widowControl/>
              <w:jc w:val="right"/>
              <w:rPr>
                <w:rFonts w:eastAsia="仿宋_GB2312"/>
                <w:kern w:val="0"/>
                <w:szCs w:val="21"/>
              </w:rPr>
            </w:pPr>
            <w:r>
              <w:rPr>
                <w:rFonts w:hint="eastAsia" w:eastAsia="仿宋_GB2312"/>
                <w:kern w:val="0"/>
                <w:szCs w:val="21"/>
              </w:rPr>
              <w:t>　</w:t>
            </w:r>
          </w:p>
        </w:tc>
        <w:tc>
          <w:tcPr>
            <w:tcW w:w="1382" w:type="dxa"/>
            <w:tcBorders>
              <w:top w:val="nil"/>
              <w:left w:val="nil"/>
              <w:bottom w:val="single" w:color="auto" w:sz="4" w:space="0"/>
              <w:right w:val="single" w:color="auto" w:sz="4" w:space="0"/>
            </w:tcBorders>
            <w:noWrap w:val="0"/>
            <w:vAlign w:val="center"/>
          </w:tcPr>
          <w:p w14:paraId="57909766">
            <w:pPr>
              <w:widowControl/>
              <w:jc w:val="right"/>
              <w:rPr>
                <w:rFonts w:eastAsia="仿宋_GB2312"/>
                <w:kern w:val="0"/>
                <w:szCs w:val="21"/>
              </w:rPr>
            </w:pPr>
            <w:r>
              <w:rPr>
                <w:rFonts w:hint="eastAsia" w:eastAsia="仿宋_GB2312"/>
                <w:kern w:val="0"/>
                <w:szCs w:val="21"/>
              </w:rPr>
              <w:t>　</w:t>
            </w:r>
          </w:p>
        </w:tc>
        <w:tc>
          <w:tcPr>
            <w:tcW w:w="1412" w:type="dxa"/>
            <w:tcBorders>
              <w:top w:val="nil"/>
              <w:left w:val="nil"/>
              <w:bottom w:val="single" w:color="auto" w:sz="4" w:space="0"/>
              <w:right w:val="single" w:color="auto" w:sz="4" w:space="0"/>
            </w:tcBorders>
            <w:noWrap w:val="0"/>
            <w:vAlign w:val="center"/>
          </w:tcPr>
          <w:p w14:paraId="3B9B4817">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noWrap w:val="0"/>
            <w:vAlign w:val="center"/>
          </w:tcPr>
          <w:p w14:paraId="37FB6C6E">
            <w:pPr>
              <w:widowControl/>
              <w:jc w:val="right"/>
              <w:rPr>
                <w:rFonts w:eastAsia="仿宋_GB2312"/>
                <w:kern w:val="0"/>
                <w:szCs w:val="21"/>
              </w:rPr>
            </w:pPr>
            <w:r>
              <w:rPr>
                <w:rFonts w:hint="eastAsia" w:eastAsia="仿宋_GB2312"/>
                <w:kern w:val="0"/>
                <w:szCs w:val="21"/>
              </w:rPr>
              <w:t>　</w:t>
            </w:r>
          </w:p>
        </w:tc>
        <w:tc>
          <w:tcPr>
            <w:tcW w:w="2011" w:type="dxa"/>
            <w:tcBorders>
              <w:top w:val="nil"/>
              <w:left w:val="nil"/>
              <w:bottom w:val="single" w:color="auto" w:sz="4" w:space="0"/>
              <w:right w:val="single" w:color="auto" w:sz="8" w:space="0"/>
            </w:tcBorders>
            <w:noWrap w:val="0"/>
            <w:vAlign w:val="center"/>
          </w:tcPr>
          <w:p w14:paraId="0AB590FD">
            <w:pPr>
              <w:widowControl/>
              <w:jc w:val="right"/>
              <w:rPr>
                <w:rFonts w:eastAsia="仿宋_GB2312"/>
                <w:kern w:val="0"/>
                <w:szCs w:val="21"/>
              </w:rPr>
            </w:pPr>
            <w:r>
              <w:rPr>
                <w:rFonts w:hint="eastAsia" w:eastAsia="仿宋_GB2312"/>
                <w:kern w:val="0"/>
                <w:szCs w:val="21"/>
              </w:rPr>
              <w:t>　</w:t>
            </w:r>
          </w:p>
        </w:tc>
      </w:tr>
      <w:tr w14:paraId="3FF80DE4">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noWrap w:val="0"/>
            <w:vAlign w:val="center"/>
          </w:tcPr>
          <w:p w14:paraId="1E666F7C">
            <w:pPr>
              <w:widowControl/>
              <w:jc w:val="left"/>
              <w:rPr>
                <w:rFonts w:hint="eastAsia" w:eastAsia="仿宋_GB2312"/>
                <w:kern w:val="0"/>
                <w:szCs w:val="21"/>
                <w:lang w:val="en-US" w:eastAsia="zh-CN"/>
              </w:rPr>
            </w:pPr>
            <w:r>
              <w:rPr>
                <w:rFonts w:hint="eastAsia" w:eastAsia="仿宋_GB2312"/>
                <w:kern w:val="0"/>
                <w:szCs w:val="21"/>
                <w:lang w:val="en-US" w:eastAsia="zh-CN"/>
              </w:rPr>
              <w:t>201</w:t>
            </w:r>
          </w:p>
        </w:tc>
        <w:tc>
          <w:tcPr>
            <w:tcW w:w="1188" w:type="dxa"/>
            <w:tcBorders>
              <w:top w:val="nil"/>
              <w:left w:val="nil"/>
              <w:bottom w:val="single" w:color="auto" w:sz="4" w:space="0"/>
              <w:right w:val="single" w:color="auto" w:sz="4" w:space="0"/>
            </w:tcBorders>
            <w:noWrap w:val="0"/>
            <w:vAlign w:val="center"/>
          </w:tcPr>
          <w:p w14:paraId="316A7049">
            <w:pPr>
              <w:widowControl/>
              <w:jc w:val="left"/>
              <w:rPr>
                <w:rFonts w:hint="eastAsia" w:eastAsia="仿宋_GB2312"/>
                <w:kern w:val="0"/>
                <w:szCs w:val="21"/>
                <w:lang w:eastAsia="zh-CN"/>
              </w:rPr>
            </w:pPr>
            <w:r>
              <w:rPr>
                <w:rFonts w:hint="eastAsia" w:eastAsia="仿宋_GB2312"/>
                <w:kern w:val="0"/>
                <w:szCs w:val="21"/>
              </w:rPr>
              <w:t>一般公共服务支出</w:t>
            </w:r>
          </w:p>
        </w:tc>
        <w:tc>
          <w:tcPr>
            <w:tcW w:w="1676" w:type="dxa"/>
            <w:tcBorders>
              <w:top w:val="nil"/>
              <w:left w:val="nil"/>
              <w:bottom w:val="single" w:color="auto" w:sz="4" w:space="0"/>
              <w:right w:val="single" w:color="auto" w:sz="4" w:space="0"/>
            </w:tcBorders>
            <w:noWrap w:val="0"/>
            <w:vAlign w:val="center"/>
          </w:tcPr>
          <w:p w14:paraId="01A9746F">
            <w:pPr>
              <w:widowControl/>
              <w:jc w:val="right"/>
              <w:rPr>
                <w:rFonts w:eastAsia="仿宋_GB2312"/>
                <w:kern w:val="0"/>
                <w:szCs w:val="21"/>
              </w:rPr>
            </w:pPr>
            <w:r>
              <w:rPr>
                <w:rFonts w:hint="eastAsia" w:ascii="宋体" w:hAnsi="宋体" w:eastAsia="宋体" w:cs="宋体"/>
                <w:i w:val="0"/>
                <w:iCs w:val="0"/>
                <w:color w:val="000000"/>
                <w:kern w:val="0"/>
                <w:sz w:val="22"/>
                <w:szCs w:val="22"/>
                <w:u w:val="none"/>
                <w:lang w:val="en-US" w:eastAsia="zh-CN" w:bidi="ar"/>
              </w:rPr>
              <w:t>115.03</w:t>
            </w:r>
            <w:r>
              <w:rPr>
                <w:rFonts w:hint="eastAsia" w:eastAsia="仿宋_GB2312"/>
                <w:kern w:val="0"/>
                <w:szCs w:val="21"/>
              </w:rPr>
              <w:t>　</w:t>
            </w:r>
          </w:p>
        </w:tc>
        <w:tc>
          <w:tcPr>
            <w:tcW w:w="1595" w:type="dxa"/>
            <w:tcBorders>
              <w:top w:val="nil"/>
              <w:left w:val="nil"/>
              <w:bottom w:val="single" w:color="auto" w:sz="4" w:space="0"/>
              <w:right w:val="single" w:color="auto" w:sz="4" w:space="0"/>
            </w:tcBorders>
            <w:noWrap w:val="0"/>
            <w:vAlign w:val="center"/>
          </w:tcPr>
          <w:p w14:paraId="2E0C4E83">
            <w:pPr>
              <w:widowControl/>
              <w:jc w:val="right"/>
              <w:rPr>
                <w:rFonts w:eastAsia="仿宋_GB2312"/>
                <w:kern w:val="0"/>
                <w:szCs w:val="21"/>
              </w:rPr>
            </w:pPr>
            <w:r>
              <w:rPr>
                <w:rFonts w:hint="eastAsia" w:ascii="宋体" w:hAnsi="宋体" w:eastAsia="宋体" w:cs="宋体"/>
                <w:i w:val="0"/>
                <w:iCs w:val="0"/>
                <w:color w:val="000000"/>
                <w:kern w:val="0"/>
                <w:sz w:val="22"/>
                <w:szCs w:val="22"/>
                <w:u w:val="none"/>
                <w:lang w:val="en-US" w:eastAsia="zh-CN" w:bidi="ar"/>
              </w:rPr>
              <w:t>115.03</w:t>
            </w:r>
            <w:r>
              <w:rPr>
                <w:rFonts w:hint="eastAsia" w:eastAsia="仿宋_GB2312"/>
                <w:kern w:val="0"/>
                <w:szCs w:val="21"/>
              </w:rPr>
              <w:t>　</w:t>
            </w:r>
          </w:p>
        </w:tc>
        <w:tc>
          <w:tcPr>
            <w:tcW w:w="1676" w:type="dxa"/>
            <w:tcBorders>
              <w:top w:val="nil"/>
              <w:left w:val="nil"/>
              <w:bottom w:val="single" w:color="auto" w:sz="4" w:space="0"/>
              <w:right w:val="single" w:color="auto" w:sz="4" w:space="0"/>
            </w:tcBorders>
            <w:noWrap w:val="0"/>
            <w:vAlign w:val="center"/>
          </w:tcPr>
          <w:p w14:paraId="62806766">
            <w:pPr>
              <w:widowControl/>
              <w:jc w:val="right"/>
              <w:rPr>
                <w:rFonts w:eastAsia="仿宋_GB2312"/>
                <w:kern w:val="0"/>
                <w:szCs w:val="21"/>
              </w:rPr>
            </w:pPr>
            <w:r>
              <w:rPr>
                <w:rFonts w:hint="eastAsia" w:eastAsia="仿宋_GB2312"/>
                <w:kern w:val="0"/>
                <w:szCs w:val="21"/>
              </w:rPr>
              <w:t>　</w:t>
            </w:r>
          </w:p>
        </w:tc>
        <w:tc>
          <w:tcPr>
            <w:tcW w:w="1382" w:type="dxa"/>
            <w:tcBorders>
              <w:top w:val="nil"/>
              <w:left w:val="nil"/>
              <w:bottom w:val="single" w:color="auto" w:sz="4" w:space="0"/>
              <w:right w:val="single" w:color="auto" w:sz="4" w:space="0"/>
            </w:tcBorders>
            <w:noWrap w:val="0"/>
            <w:vAlign w:val="center"/>
          </w:tcPr>
          <w:p w14:paraId="3054F165">
            <w:pPr>
              <w:widowControl/>
              <w:jc w:val="right"/>
              <w:rPr>
                <w:rFonts w:eastAsia="仿宋_GB2312"/>
                <w:kern w:val="0"/>
                <w:szCs w:val="21"/>
              </w:rPr>
            </w:pPr>
            <w:r>
              <w:rPr>
                <w:rFonts w:hint="eastAsia" w:eastAsia="仿宋_GB2312"/>
                <w:kern w:val="0"/>
                <w:szCs w:val="21"/>
              </w:rPr>
              <w:t>　</w:t>
            </w:r>
          </w:p>
        </w:tc>
        <w:tc>
          <w:tcPr>
            <w:tcW w:w="1412" w:type="dxa"/>
            <w:tcBorders>
              <w:top w:val="nil"/>
              <w:left w:val="nil"/>
              <w:bottom w:val="single" w:color="auto" w:sz="4" w:space="0"/>
              <w:right w:val="single" w:color="auto" w:sz="4" w:space="0"/>
            </w:tcBorders>
            <w:noWrap w:val="0"/>
            <w:vAlign w:val="center"/>
          </w:tcPr>
          <w:p w14:paraId="35FBBB72">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noWrap w:val="0"/>
            <w:vAlign w:val="center"/>
          </w:tcPr>
          <w:p w14:paraId="5CED3CB8">
            <w:pPr>
              <w:widowControl/>
              <w:jc w:val="right"/>
              <w:rPr>
                <w:rFonts w:eastAsia="仿宋_GB2312"/>
                <w:kern w:val="0"/>
                <w:szCs w:val="21"/>
              </w:rPr>
            </w:pPr>
            <w:r>
              <w:rPr>
                <w:rFonts w:hint="eastAsia" w:eastAsia="仿宋_GB2312"/>
                <w:kern w:val="0"/>
                <w:szCs w:val="21"/>
              </w:rPr>
              <w:t>　</w:t>
            </w:r>
          </w:p>
        </w:tc>
        <w:tc>
          <w:tcPr>
            <w:tcW w:w="2011" w:type="dxa"/>
            <w:tcBorders>
              <w:top w:val="nil"/>
              <w:left w:val="nil"/>
              <w:bottom w:val="single" w:color="auto" w:sz="4" w:space="0"/>
              <w:right w:val="single" w:color="auto" w:sz="8" w:space="0"/>
            </w:tcBorders>
            <w:noWrap w:val="0"/>
            <w:vAlign w:val="center"/>
          </w:tcPr>
          <w:p w14:paraId="2BA3775F">
            <w:pPr>
              <w:widowControl/>
              <w:jc w:val="right"/>
              <w:rPr>
                <w:rFonts w:eastAsia="仿宋_GB2312"/>
                <w:kern w:val="0"/>
                <w:szCs w:val="21"/>
              </w:rPr>
            </w:pPr>
            <w:r>
              <w:rPr>
                <w:rFonts w:hint="eastAsia" w:eastAsia="仿宋_GB2312"/>
                <w:kern w:val="0"/>
                <w:szCs w:val="21"/>
              </w:rPr>
              <w:t>　</w:t>
            </w:r>
          </w:p>
        </w:tc>
      </w:tr>
      <w:tr w14:paraId="4A3CF0B6">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noWrap w:val="0"/>
            <w:vAlign w:val="center"/>
          </w:tcPr>
          <w:p w14:paraId="60363040">
            <w:pPr>
              <w:widowControl/>
              <w:jc w:val="left"/>
              <w:rPr>
                <w:rFonts w:hint="default" w:eastAsia="仿宋_GB2312"/>
                <w:kern w:val="0"/>
                <w:szCs w:val="21"/>
                <w:lang w:val="en-US" w:eastAsia="zh-CN"/>
              </w:rPr>
            </w:pPr>
            <w:r>
              <w:rPr>
                <w:rFonts w:hint="eastAsia" w:eastAsia="仿宋_GB2312"/>
                <w:kern w:val="0"/>
                <w:szCs w:val="21"/>
                <w:lang w:val="en-US" w:eastAsia="zh-CN"/>
              </w:rPr>
              <w:t>20125</w:t>
            </w:r>
          </w:p>
        </w:tc>
        <w:tc>
          <w:tcPr>
            <w:tcW w:w="1188" w:type="dxa"/>
            <w:tcBorders>
              <w:top w:val="nil"/>
              <w:left w:val="nil"/>
              <w:bottom w:val="single" w:color="auto" w:sz="4" w:space="0"/>
              <w:right w:val="single" w:color="auto" w:sz="4" w:space="0"/>
            </w:tcBorders>
            <w:noWrap w:val="0"/>
            <w:vAlign w:val="center"/>
          </w:tcPr>
          <w:p w14:paraId="795FA062">
            <w:pPr>
              <w:widowControl/>
              <w:jc w:val="left"/>
              <w:rPr>
                <w:rFonts w:eastAsia="仿宋_GB2312"/>
                <w:kern w:val="0"/>
                <w:szCs w:val="21"/>
              </w:rPr>
            </w:pPr>
            <w:r>
              <w:rPr>
                <w:rFonts w:hint="eastAsia" w:eastAsia="仿宋_GB2312"/>
                <w:kern w:val="0"/>
                <w:szCs w:val="21"/>
              </w:rPr>
              <w:t>港澳台事务</w:t>
            </w:r>
          </w:p>
        </w:tc>
        <w:tc>
          <w:tcPr>
            <w:tcW w:w="1676" w:type="dxa"/>
            <w:tcBorders>
              <w:top w:val="nil"/>
              <w:left w:val="nil"/>
              <w:bottom w:val="single" w:color="auto" w:sz="4" w:space="0"/>
              <w:right w:val="single" w:color="auto" w:sz="4" w:space="0"/>
            </w:tcBorders>
            <w:noWrap w:val="0"/>
            <w:vAlign w:val="center"/>
          </w:tcPr>
          <w:p w14:paraId="3AE8B8C8">
            <w:pPr>
              <w:widowControl/>
              <w:jc w:val="right"/>
              <w:rPr>
                <w:rFonts w:eastAsia="仿宋_GB2312"/>
                <w:kern w:val="0"/>
                <w:szCs w:val="21"/>
              </w:rPr>
            </w:pPr>
            <w:r>
              <w:rPr>
                <w:rFonts w:hint="eastAsia" w:ascii="宋体" w:hAnsi="宋体" w:eastAsia="宋体" w:cs="宋体"/>
                <w:i w:val="0"/>
                <w:iCs w:val="0"/>
                <w:color w:val="000000"/>
                <w:kern w:val="0"/>
                <w:sz w:val="22"/>
                <w:szCs w:val="22"/>
                <w:u w:val="none"/>
                <w:lang w:val="en-US" w:eastAsia="zh-CN" w:bidi="ar"/>
              </w:rPr>
              <w:t>115.03</w:t>
            </w:r>
            <w:r>
              <w:rPr>
                <w:rFonts w:hint="eastAsia" w:eastAsia="仿宋_GB2312"/>
                <w:kern w:val="0"/>
                <w:szCs w:val="21"/>
              </w:rPr>
              <w:t>　</w:t>
            </w:r>
          </w:p>
        </w:tc>
        <w:tc>
          <w:tcPr>
            <w:tcW w:w="1595" w:type="dxa"/>
            <w:tcBorders>
              <w:top w:val="nil"/>
              <w:left w:val="nil"/>
              <w:bottom w:val="single" w:color="auto" w:sz="4" w:space="0"/>
              <w:right w:val="single" w:color="auto" w:sz="4" w:space="0"/>
            </w:tcBorders>
            <w:noWrap w:val="0"/>
            <w:vAlign w:val="center"/>
          </w:tcPr>
          <w:p w14:paraId="0BC4B3F7">
            <w:pPr>
              <w:widowControl/>
              <w:jc w:val="right"/>
              <w:rPr>
                <w:rFonts w:eastAsia="仿宋_GB2312"/>
                <w:kern w:val="0"/>
                <w:szCs w:val="21"/>
              </w:rPr>
            </w:pPr>
            <w:r>
              <w:rPr>
                <w:rFonts w:hint="eastAsia" w:ascii="宋体" w:hAnsi="宋体" w:eastAsia="宋体" w:cs="宋体"/>
                <w:i w:val="0"/>
                <w:iCs w:val="0"/>
                <w:color w:val="000000"/>
                <w:kern w:val="0"/>
                <w:sz w:val="22"/>
                <w:szCs w:val="22"/>
                <w:u w:val="none"/>
                <w:lang w:val="en-US" w:eastAsia="zh-CN" w:bidi="ar"/>
              </w:rPr>
              <w:t>115.03</w:t>
            </w:r>
            <w:r>
              <w:rPr>
                <w:rFonts w:hint="eastAsia" w:eastAsia="仿宋_GB2312"/>
                <w:kern w:val="0"/>
                <w:szCs w:val="21"/>
              </w:rPr>
              <w:t>　</w:t>
            </w:r>
          </w:p>
        </w:tc>
        <w:tc>
          <w:tcPr>
            <w:tcW w:w="1676" w:type="dxa"/>
            <w:tcBorders>
              <w:top w:val="nil"/>
              <w:left w:val="nil"/>
              <w:bottom w:val="single" w:color="auto" w:sz="4" w:space="0"/>
              <w:right w:val="single" w:color="auto" w:sz="4" w:space="0"/>
            </w:tcBorders>
            <w:noWrap w:val="0"/>
            <w:vAlign w:val="center"/>
          </w:tcPr>
          <w:p w14:paraId="355688FA">
            <w:pPr>
              <w:widowControl/>
              <w:jc w:val="right"/>
              <w:rPr>
                <w:rFonts w:eastAsia="仿宋_GB2312"/>
                <w:kern w:val="0"/>
                <w:szCs w:val="21"/>
              </w:rPr>
            </w:pPr>
            <w:r>
              <w:rPr>
                <w:rFonts w:hint="eastAsia" w:eastAsia="仿宋_GB2312"/>
                <w:kern w:val="0"/>
                <w:szCs w:val="21"/>
              </w:rPr>
              <w:t>　</w:t>
            </w:r>
          </w:p>
        </w:tc>
        <w:tc>
          <w:tcPr>
            <w:tcW w:w="1382" w:type="dxa"/>
            <w:tcBorders>
              <w:top w:val="nil"/>
              <w:left w:val="nil"/>
              <w:bottom w:val="single" w:color="auto" w:sz="4" w:space="0"/>
              <w:right w:val="single" w:color="auto" w:sz="4" w:space="0"/>
            </w:tcBorders>
            <w:noWrap w:val="0"/>
            <w:vAlign w:val="center"/>
          </w:tcPr>
          <w:p w14:paraId="2C945ABC">
            <w:pPr>
              <w:widowControl/>
              <w:jc w:val="right"/>
              <w:rPr>
                <w:rFonts w:eastAsia="仿宋_GB2312"/>
                <w:kern w:val="0"/>
                <w:szCs w:val="21"/>
              </w:rPr>
            </w:pPr>
            <w:r>
              <w:rPr>
                <w:rFonts w:hint="eastAsia" w:eastAsia="仿宋_GB2312"/>
                <w:kern w:val="0"/>
                <w:szCs w:val="21"/>
              </w:rPr>
              <w:t>　</w:t>
            </w:r>
          </w:p>
        </w:tc>
        <w:tc>
          <w:tcPr>
            <w:tcW w:w="1412" w:type="dxa"/>
            <w:tcBorders>
              <w:top w:val="nil"/>
              <w:left w:val="nil"/>
              <w:bottom w:val="single" w:color="auto" w:sz="4" w:space="0"/>
              <w:right w:val="single" w:color="auto" w:sz="4" w:space="0"/>
            </w:tcBorders>
            <w:noWrap w:val="0"/>
            <w:vAlign w:val="center"/>
          </w:tcPr>
          <w:p w14:paraId="566C117C">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noWrap w:val="0"/>
            <w:vAlign w:val="center"/>
          </w:tcPr>
          <w:p w14:paraId="4799B503">
            <w:pPr>
              <w:widowControl/>
              <w:jc w:val="right"/>
              <w:rPr>
                <w:rFonts w:eastAsia="仿宋_GB2312"/>
                <w:kern w:val="0"/>
                <w:szCs w:val="21"/>
              </w:rPr>
            </w:pPr>
            <w:r>
              <w:rPr>
                <w:rFonts w:hint="eastAsia" w:eastAsia="仿宋_GB2312"/>
                <w:kern w:val="0"/>
                <w:szCs w:val="21"/>
              </w:rPr>
              <w:t>　</w:t>
            </w:r>
          </w:p>
        </w:tc>
        <w:tc>
          <w:tcPr>
            <w:tcW w:w="2011" w:type="dxa"/>
            <w:tcBorders>
              <w:top w:val="nil"/>
              <w:left w:val="nil"/>
              <w:bottom w:val="single" w:color="auto" w:sz="4" w:space="0"/>
              <w:right w:val="single" w:color="auto" w:sz="8" w:space="0"/>
            </w:tcBorders>
            <w:noWrap w:val="0"/>
            <w:vAlign w:val="center"/>
          </w:tcPr>
          <w:p w14:paraId="396A3A5A">
            <w:pPr>
              <w:widowControl/>
              <w:jc w:val="right"/>
              <w:rPr>
                <w:rFonts w:eastAsia="仿宋_GB2312"/>
                <w:kern w:val="0"/>
                <w:szCs w:val="21"/>
              </w:rPr>
            </w:pPr>
            <w:r>
              <w:rPr>
                <w:rFonts w:hint="eastAsia" w:eastAsia="仿宋_GB2312"/>
                <w:kern w:val="0"/>
                <w:szCs w:val="21"/>
              </w:rPr>
              <w:t>　</w:t>
            </w:r>
          </w:p>
        </w:tc>
      </w:tr>
      <w:tr w14:paraId="23117A25">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noWrap w:val="0"/>
            <w:vAlign w:val="center"/>
          </w:tcPr>
          <w:p w14:paraId="27A9236A">
            <w:pPr>
              <w:widowControl/>
              <w:jc w:val="left"/>
              <w:rPr>
                <w:rFonts w:hint="default" w:eastAsia="仿宋_GB2312"/>
                <w:kern w:val="0"/>
                <w:szCs w:val="21"/>
                <w:lang w:val="en-US" w:eastAsia="zh-CN"/>
              </w:rPr>
            </w:pPr>
            <w:r>
              <w:rPr>
                <w:rFonts w:hint="eastAsia" w:eastAsia="仿宋_GB2312"/>
                <w:kern w:val="0"/>
                <w:szCs w:val="21"/>
                <w:lang w:val="en-US" w:eastAsia="zh-CN"/>
              </w:rPr>
              <w:t>2012501</w:t>
            </w:r>
          </w:p>
        </w:tc>
        <w:tc>
          <w:tcPr>
            <w:tcW w:w="1188" w:type="dxa"/>
            <w:tcBorders>
              <w:top w:val="nil"/>
              <w:left w:val="nil"/>
              <w:bottom w:val="single" w:color="auto" w:sz="4" w:space="0"/>
              <w:right w:val="single" w:color="auto" w:sz="4" w:space="0"/>
            </w:tcBorders>
            <w:noWrap w:val="0"/>
            <w:vAlign w:val="center"/>
          </w:tcPr>
          <w:p w14:paraId="4BA51D25">
            <w:pPr>
              <w:widowControl/>
              <w:jc w:val="left"/>
              <w:rPr>
                <w:rFonts w:hint="eastAsia" w:eastAsia="仿宋_GB2312"/>
                <w:kern w:val="0"/>
                <w:szCs w:val="21"/>
                <w:lang w:eastAsia="zh-CN"/>
              </w:rPr>
            </w:pPr>
            <w:r>
              <w:rPr>
                <w:rFonts w:hint="eastAsia" w:eastAsia="仿宋_GB2312"/>
                <w:kern w:val="0"/>
                <w:szCs w:val="21"/>
                <w:lang w:eastAsia="zh-CN"/>
              </w:rPr>
              <w:t>行政运行</w:t>
            </w:r>
          </w:p>
        </w:tc>
        <w:tc>
          <w:tcPr>
            <w:tcW w:w="1676" w:type="dxa"/>
            <w:tcBorders>
              <w:top w:val="nil"/>
              <w:left w:val="nil"/>
              <w:bottom w:val="single" w:color="auto" w:sz="4" w:space="0"/>
              <w:right w:val="single" w:color="auto" w:sz="4" w:space="0"/>
            </w:tcBorders>
            <w:noWrap w:val="0"/>
            <w:vAlign w:val="center"/>
          </w:tcPr>
          <w:p w14:paraId="09BC9C8B">
            <w:pPr>
              <w:widowControl/>
              <w:jc w:val="right"/>
              <w:rPr>
                <w:rFonts w:eastAsia="仿宋_GB2312"/>
                <w:kern w:val="0"/>
                <w:szCs w:val="21"/>
              </w:rPr>
            </w:pPr>
            <w:r>
              <w:rPr>
                <w:rFonts w:hint="eastAsia" w:ascii="宋体" w:hAnsi="宋体" w:eastAsia="宋体" w:cs="宋体"/>
                <w:i w:val="0"/>
                <w:iCs w:val="0"/>
                <w:color w:val="000000"/>
                <w:kern w:val="0"/>
                <w:sz w:val="22"/>
                <w:szCs w:val="22"/>
                <w:u w:val="none"/>
                <w:lang w:val="en-US" w:eastAsia="zh-CN" w:bidi="ar"/>
              </w:rPr>
              <w:t>115.03</w:t>
            </w:r>
            <w:r>
              <w:rPr>
                <w:rFonts w:hint="eastAsia" w:eastAsia="仿宋_GB2312"/>
                <w:kern w:val="0"/>
                <w:szCs w:val="21"/>
              </w:rPr>
              <w:t>　</w:t>
            </w:r>
          </w:p>
        </w:tc>
        <w:tc>
          <w:tcPr>
            <w:tcW w:w="1595" w:type="dxa"/>
            <w:tcBorders>
              <w:top w:val="nil"/>
              <w:left w:val="nil"/>
              <w:bottom w:val="single" w:color="auto" w:sz="4" w:space="0"/>
              <w:right w:val="single" w:color="auto" w:sz="4" w:space="0"/>
            </w:tcBorders>
            <w:noWrap w:val="0"/>
            <w:vAlign w:val="center"/>
          </w:tcPr>
          <w:p w14:paraId="7E0FD0E1">
            <w:pPr>
              <w:widowControl/>
              <w:jc w:val="right"/>
              <w:rPr>
                <w:rFonts w:eastAsia="仿宋_GB2312"/>
                <w:kern w:val="0"/>
                <w:szCs w:val="21"/>
              </w:rPr>
            </w:pPr>
            <w:r>
              <w:rPr>
                <w:rFonts w:hint="eastAsia" w:ascii="宋体" w:hAnsi="宋体" w:eastAsia="宋体" w:cs="宋体"/>
                <w:i w:val="0"/>
                <w:iCs w:val="0"/>
                <w:color w:val="000000"/>
                <w:kern w:val="0"/>
                <w:sz w:val="22"/>
                <w:szCs w:val="22"/>
                <w:u w:val="none"/>
                <w:lang w:val="en-US" w:eastAsia="zh-CN" w:bidi="ar"/>
              </w:rPr>
              <w:t>115.03</w:t>
            </w:r>
            <w:r>
              <w:rPr>
                <w:rFonts w:hint="eastAsia" w:eastAsia="仿宋_GB2312"/>
                <w:kern w:val="0"/>
                <w:szCs w:val="21"/>
              </w:rPr>
              <w:t>　</w:t>
            </w:r>
          </w:p>
        </w:tc>
        <w:tc>
          <w:tcPr>
            <w:tcW w:w="1676" w:type="dxa"/>
            <w:tcBorders>
              <w:top w:val="nil"/>
              <w:left w:val="nil"/>
              <w:bottom w:val="single" w:color="auto" w:sz="4" w:space="0"/>
              <w:right w:val="single" w:color="auto" w:sz="4" w:space="0"/>
            </w:tcBorders>
            <w:noWrap w:val="0"/>
            <w:vAlign w:val="center"/>
          </w:tcPr>
          <w:p w14:paraId="2ACBA68E">
            <w:pPr>
              <w:widowControl/>
              <w:jc w:val="right"/>
              <w:rPr>
                <w:rFonts w:eastAsia="仿宋_GB2312"/>
                <w:kern w:val="0"/>
                <w:szCs w:val="21"/>
              </w:rPr>
            </w:pPr>
            <w:r>
              <w:rPr>
                <w:rFonts w:hint="eastAsia" w:eastAsia="仿宋_GB2312"/>
                <w:kern w:val="0"/>
                <w:szCs w:val="21"/>
              </w:rPr>
              <w:t>　</w:t>
            </w:r>
          </w:p>
        </w:tc>
        <w:tc>
          <w:tcPr>
            <w:tcW w:w="1382" w:type="dxa"/>
            <w:tcBorders>
              <w:top w:val="nil"/>
              <w:left w:val="nil"/>
              <w:bottom w:val="single" w:color="auto" w:sz="4" w:space="0"/>
              <w:right w:val="single" w:color="auto" w:sz="4" w:space="0"/>
            </w:tcBorders>
            <w:noWrap w:val="0"/>
            <w:vAlign w:val="center"/>
          </w:tcPr>
          <w:p w14:paraId="0164DD09">
            <w:pPr>
              <w:widowControl/>
              <w:jc w:val="right"/>
              <w:rPr>
                <w:rFonts w:eastAsia="仿宋_GB2312"/>
                <w:kern w:val="0"/>
                <w:szCs w:val="21"/>
              </w:rPr>
            </w:pPr>
            <w:r>
              <w:rPr>
                <w:rFonts w:hint="eastAsia" w:eastAsia="仿宋_GB2312"/>
                <w:kern w:val="0"/>
                <w:szCs w:val="21"/>
              </w:rPr>
              <w:t>　</w:t>
            </w:r>
          </w:p>
        </w:tc>
        <w:tc>
          <w:tcPr>
            <w:tcW w:w="1412" w:type="dxa"/>
            <w:tcBorders>
              <w:top w:val="nil"/>
              <w:left w:val="nil"/>
              <w:bottom w:val="single" w:color="auto" w:sz="4" w:space="0"/>
              <w:right w:val="single" w:color="auto" w:sz="4" w:space="0"/>
            </w:tcBorders>
            <w:noWrap w:val="0"/>
            <w:vAlign w:val="center"/>
          </w:tcPr>
          <w:p w14:paraId="2A69EBCB">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noWrap w:val="0"/>
            <w:vAlign w:val="center"/>
          </w:tcPr>
          <w:p w14:paraId="49EBE468">
            <w:pPr>
              <w:widowControl/>
              <w:jc w:val="right"/>
              <w:rPr>
                <w:rFonts w:eastAsia="仿宋_GB2312"/>
                <w:kern w:val="0"/>
                <w:szCs w:val="21"/>
              </w:rPr>
            </w:pPr>
            <w:r>
              <w:rPr>
                <w:rFonts w:hint="eastAsia" w:eastAsia="仿宋_GB2312"/>
                <w:kern w:val="0"/>
                <w:szCs w:val="21"/>
              </w:rPr>
              <w:t>　</w:t>
            </w:r>
          </w:p>
        </w:tc>
        <w:tc>
          <w:tcPr>
            <w:tcW w:w="2011" w:type="dxa"/>
            <w:tcBorders>
              <w:top w:val="nil"/>
              <w:left w:val="nil"/>
              <w:bottom w:val="single" w:color="auto" w:sz="4" w:space="0"/>
              <w:right w:val="single" w:color="auto" w:sz="8" w:space="0"/>
            </w:tcBorders>
            <w:noWrap w:val="0"/>
            <w:vAlign w:val="center"/>
          </w:tcPr>
          <w:p w14:paraId="74E4ABBA">
            <w:pPr>
              <w:widowControl/>
              <w:jc w:val="right"/>
              <w:rPr>
                <w:rFonts w:eastAsia="仿宋_GB2312"/>
                <w:kern w:val="0"/>
                <w:szCs w:val="21"/>
              </w:rPr>
            </w:pPr>
            <w:r>
              <w:rPr>
                <w:rFonts w:hint="eastAsia" w:eastAsia="仿宋_GB2312"/>
                <w:kern w:val="0"/>
                <w:szCs w:val="21"/>
              </w:rPr>
              <w:t>　</w:t>
            </w:r>
          </w:p>
        </w:tc>
      </w:tr>
      <w:tr w14:paraId="3DC3F44E">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noWrap w:val="0"/>
            <w:vAlign w:val="center"/>
          </w:tcPr>
          <w:p w14:paraId="3F1BC66F">
            <w:pPr>
              <w:widowControl/>
              <w:jc w:val="left"/>
              <w:rPr>
                <w:rFonts w:eastAsia="仿宋_GB2312"/>
                <w:kern w:val="0"/>
                <w:szCs w:val="21"/>
              </w:rPr>
            </w:pPr>
            <w:r>
              <w:rPr>
                <w:rFonts w:hint="eastAsia" w:eastAsia="仿宋_GB2312"/>
                <w:kern w:val="0"/>
                <w:szCs w:val="21"/>
              </w:rPr>
              <w:t>　</w:t>
            </w:r>
          </w:p>
        </w:tc>
        <w:tc>
          <w:tcPr>
            <w:tcW w:w="1188" w:type="dxa"/>
            <w:tcBorders>
              <w:top w:val="nil"/>
              <w:left w:val="nil"/>
              <w:bottom w:val="single" w:color="auto" w:sz="4" w:space="0"/>
              <w:right w:val="single" w:color="auto" w:sz="4" w:space="0"/>
            </w:tcBorders>
            <w:noWrap w:val="0"/>
            <w:vAlign w:val="center"/>
          </w:tcPr>
          <w:p w14:paraId="15018A36">
            <w:pPr>
              <w:widowControl/>
              <w:jc w:val="lef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noWrap w:val="0"/>
            <w:vAlign w:val="center"/>
          </w:tcPr>
          <w:p w14:paraId="582A8A58">
            <w:pPr>
              <w:widowControl/>
              <w:jc w:val="right"/>
              <w:rPr>
                <w:rFonts w:eastAsia="仿宋_GB2312"/>
                <w:kern w:val="0"/>
                <w:szCs w:val="21"/>
              </w:rPr>
            </w:pPr>
            <w:r>
              <w:rPr>
                <w:rFonts w:hint="eastAsia" w:eastAsia="仿宋_GB2312"/>
                <w:kern w:val="0"/>
                <w:szCs w:val="21"/>
              </w:rPr>
              <w:t>　</w:t>
            </w:r>
          </w:p>
        </w:tc>
        <w:tc>
          <w:tcPr>
            <w:tcW w:w="1595" w:type="dxa"/>
            <w:tcBorders>
              <w:top w:val="nil"/>
              <w:left w:val="nil"/>
              <w:bottom w:val="single" w:color="auto" w:sz="4" w:space="0"/>
              <w:right w:val="single" w:color="auto" w:sz="4" w:space="0"/>
            </w:tcBorders>
            <w:noWrap w:val="0"/>
            <w:vAlign w:val="center"/>
          </w:tcPr>
          <w:p w14:paraId="431AC809">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noWrap w:val="0"/>
            <w:vAlign w:val="center"/>
          </w:tcPr>
          <w:p w14:paraId="28275FB4">
            <w:pPr>
              <w:widowControl/>
              <w:jc w:val="right"/>
              <w:rPr>
                <w:rFonts w:eastAsia="仿宋_GB2312"/>
                <w:kern w:val="0"/>
                <w:szCs w:val="21"/>
              </w:rPr>
            </w:pPr>
            <w:r>
              <w:rPr>
                <w:rFonts w:hint="eastAsia" w:eastAsia="仿宋_GB2312"/>
                <w:kern w:val="0"/>
                <w:szCs w:val="21"/>
              </w:rPr>
              <w:t>　</w:t>
            </w:r>
          </w:p>
        </w:tc>
        <w:tc>
          <w:tcPr>
            <w:tcW w:w="1382" w:type="dxa"/>
            <w:tcBorders>
              <w:top w:val="nil"/>
              <w:left w:val="nil"/>
              <w:bottom w:val="single" w:color="auto" w:sz="4" w:space="0"/>
              <w:right w:val="single" w:color="auto" w:sz="4" w:space="0"/>
            </w:tcBorders>
            <w:noWrap w:val="0"/>
            <w:vAlign w:val="center"/>
          </w:tcPr>
          <w:p w14:paraId="66456B32">
            <w:pPr>
              <w:widowControl/>
              <w:jc w:val="right"/>
              <w:rPr>
                <w:rFonts w:eastAsia="仿宋_GB2312"/>
                <w:kern w:val="0"/>
                <w:szCs w:val="21"/>
              </w:rPr>
            </w:pPr>
            <w:r>
              <w:rPr>
                <w:rFonts w:hint="eastAsia" w:eastAsia="仿宋_GB2312"/>
                <w:kern w:val="0"/>
                <w:szCs w:val="21"/>
              </w:rPr>
              <w:t>　</w:t>
            </w:r>
          </w:p>
        </w:tc>
        <w:tc>
          <w:tcPr>
            <w:tcW w:w="1412" w:type="dxa"/>
            <w:tcBorders>
              <w:top w:val="nil"/>
              <w:left w:val="nil"/>
              <w:bottom w:val="single" w:color="auto" w:sz="4" w:space="0"/>
              <w:right w:val="single" w:color="auto" w:sz="4" w:space="0"/>
            </w:tcBorders>
            <w:noWrap w:val="0"/>
            <w:vAlign w:val="center"/>
          </w:tcPr>
          <w:p w14:paraId="23BEBAF9">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noWrap w:val="0"/>
            <w:vAlign w:val="center"/>
          </w:tcPr>
          <w:p w14:paraId="3E49917B">
            <w:pPr>
              <w:widowControl/>
              <w:jc w:val="right"/>
              <w:rPr>
                <w:rFonts w:eastAsia="仿宋_GB2312"/>
                <w:kern w:val="0"/>
                <w:szCs w:val="21"/>
              </w:rPr>
            </w:pPr>
            <w:r>
              <w:rPr>
                <w:rFonts w:hint="eastAsia" w:eastAsia="仿宋_GB2312"/>
                <w:kern w:val="0"/>
                <w:szCs w:val="21"/>
              </w:rPr>
              <w:t>　</w:t>
            </w:r>
          </w:p>
        </w:tc>
        <w:tc>
          <w:tcPr>
            <w:tcW w:w="2011" w:type="dxa"/>
            <w:tcBorders>
              <w:top w:val="nil"/>
              <w:left w:val="nil"/>
              <w:bottom w:val="single" w:color="auto" w:sz="4" w:space="0"/>
              <w:right w:val="single" w:color="auto" w:sz="8" w:space="0"/>
            </w:tcBorders>
            <w:noWrap w:val="0"/>
            <w:vAlign w:val="center"/>
          </w:tcPr>
          <w:p w14:paraId="5FB4D489">
            <w:pPr>
              <w:widowControl/>
              <w:jc w:val="right"/>
              <w:rPr>
                <w:rFonts w:eastAsia="仿宋_GB2312"/>
                <w:kern w:val="0"/>
                <w:szCs w:val="21"/>
              </w:rPr>
            </w:pPr>
            <w:r>
              <w:rPr>
                <w:rFonts w:hint="eastAsia" w:eastAsia="仿宋_GB2312"/>
                <w:kern w:val="0"/>
                <w:szCs w:val="21"/>
              </w:rPr>
              <w:t>　</w:t>
            </w:r>
          </w:p>
        </w:tc>
      </w:tr>
      <w:tr w14:paraId="4D1B299D">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noWrap w:val="0"/>
            <w:vAlign w:val="center"/>
          </w:tcPr>
          <w:p w14:paraId="679BBEE1">
            <w:pPr>
              <w:widowControl/>
              <w:jc w:val="left"/>
              <w:rPr>
                <w:rFonts w:eastAsia="仿宋_GB2312"/>
                <w:kern w:val="0"/>
                <w:szCs w:val="21"/>
              </w:rPr>
            </w:pPr>
            <w:r>
              <w:rPr>
                <w:rFonts w:hint="eastAsia" w:eastAsia="仿宋_GB2312"/>
                <w:kern w:val="0"/>
                <w:szCs w:val="21"/>
              </w:rPr>
              <w:t>　</w:t>
            </w:r>
          </w:p>
        </w:tc>
        <w:tc>
          <w:tcPr>
            <w:tcW w:w="1188" w:type="dxa"/>
            <w:tcBorders>
              <w:top w:val="nil"/>
              <w:left w:val="nil"/>
              <w:bottom w:val="single" w:color="auto" w:sz="4" w:space="0"/>
              <w:right w:val="single" w:color="auto" w:sz="4" w:space="0"/>
            </w:tcBorders>
            <w:noWrap w:val="0"/>
            <w:vAlign w:val="center"/>
          </w:tcPr>
          <w:p w14:paraId="1E1BDE2F">
            <w:pPr>
              <w:widowControl/>
              <w:jc w:val="lef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noWrap w:val="0"/>
            <w:vAlign w:val="center"/>
          </w:tcPr>
          <w:p w14:paraId="38525F37">
            <w:pPr>
              <w:widowControl/>
              <w:jc w:val="right"/>
              <w:rPr>
                <w:rFonts w:eastAsia="仿宋_GB2312"/>
                <w:kern w:val="0"/>
                <w:szCs w:val="21"/>
              </w:rPr>
            </w:pPr>
            <w:r>
              <w:rPr>
                <w:rFonts w:hint="eastAsia" w:eastAsia="仿宋_GB2312"/>
                <w:kern w:val="0"/>
                <w:szCs w:val="21"/>
              </w:rPr>
              <w:t>　</w:t>
            </w:r>
          </w:p>
        </w:tc>
        <w:tc>
          <w:tcPr>
            <w:tcW w:w="1595" w:type="dxa"/>
            <w:tcBorders>
              <w:top w:val="nil"/>
              <w:left w:val="nil"/>
              <w:bottom w:val="single" w:color="auto" w:sz="4" w:space="0"/>
              <w:right w:val="single" w:color="auto" w:sz="4" w:space="0"/>
            </w:tcBorders>
            <w:noWrap w:val="0"/>
            <w:vAlign w:val="center"/>
          </w:tcPr>
          <w:p w14:paraId="459A7902">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noWrap w:val="0"/>
            <w:vAlign w:val="center"/>
          </w:tcPr>
          <w:p w14:paraId="29F6637A">
            <w:pPr>
              <w:widowControl/>
              <w:jc w:val="right"/>
              <w:rPr>
                <w:rFonts w:eastAsia="仿宋_GB2312"/>
                <w:kern w:val="0"/>
                <w:szCs w:val="21"/>
              </w:rPr>
            </w:pPr>
            <w:r>
              <w:rPr>
                <w:rFonts w:hint="eastAsia" w:eastAsia="仿宋_GB2312"/>
                <w:kern w:val="0"/>
                <w:szCs w:val="21"/>
              </w:rPr>
              <w:t>　</w:t>
            </w:r>
          </w:p>
        </w:tc>
        <w:tc>
          <w:tcPr>
            <w:tcW w:w="1382" w:type="dxa"/>
            <w:tcBorders>
              <w:top w:val="nil"/>
              <w:left w:val="nil"/>
              <w:bottom w:val="single" w:color="auto" w:sz="4" w:space="0"/>
              <w:right w:val="single" w:color="auto" w:sz="4" w:space="0"/>
            </w:tcBorders>
            <w:noWrap w:val="0"/>
            <w:vAlign w:val="center"/>
          </w:tcPr>
          <w:p w14:paraId="2D166D0D">
            <w:pPr>
              <w:widowControl/>
              <w:jc w:val="right"/>
              <w:rPr>
                <w:rFonts w:eastAsia="仿宋_GB2312"/>
                <w:kern w:val="0"/>
                <w:szCs w:val="21"/>
              </w:rPr>
            </w:pPr>
            <w:r>
              <w:rPr>
                <w:rFonts w:hint="eastAsia" w:eastAsia="仿宋_GB2312"/>
                <w:kern w:val="0"/>
                <w:szCs w:val="21"/>
              </w:rPr>
              <w:t>　</w:t>
            </w:r>
          </w:p>
        </w:tc>
        <w:tc>
          <w:tcPr>
            <w:tcW w:w="1412" w:type="dxa"/>
            <w:tcBorders>
              <w:top w:val="nil"/>
              <w:left w:val="nil"/>
              <w:bottom w:val="single" w:color="auto" w:sz="4" w:space="0"/>
              <w:right w:val="single" w:color="auto" w:sz="4" w:space="0"/>
            </w:tcBorders>
            <w:noWrap w:val="0"/>
            <w:vAlign w:val="center"/>
          </w:tcPr>
          <w:p w14:paraId="6720D6E5">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noWrap w:val="0"/>
            <w:vAlign w:val="center"/>
          </w:tcPr>
          <w:p w14:paraId="222F3EA2">
            <w:pPr>
              <w:widowControl/>
              <w:jc w:val="right"/>
              <w:rPr>
                <w:rFonts w:eastAsia="仿宋_GB2312"/>
                <w:kern w:val="0"/>
                <w:szCs w:val="21"/>
              </w:rPr>
            </w:pPr>
            <w:r>
              <w:rPr>
                <w:rFonts w:hint="eastAsia" w:eastAsia="仿宋_GB2312"/>
                <w:kern w:val="0"/>
                <w:szCs w:val="21"/>
              </w:rPr>
              <w:t>　</w:t>
            </w:r>
          </w:p>
        </w:tc>
        <w:tc>
          <w:tcPr>
            <w:tcW w:w="2011" w:type="dxa"/>
            <w:tcBorders>
              <w:top w:val="nil"/>
              <w:left w:val="nil"/>
              <w:bottom w:val="single" w:color="auto" w:sz="4" w:space="0"/>
              <w:right w:val="single" w:color="auto" w:sz="8" w:space="0"/>
            </w:tcBorders>
            <w:noWrap w:val="0"/>
            <w:vAlign w:val="center"/>
          </w:tcPr>
          <w:p w14:paraId="50D3270D">
            <w:pPr>
              <w:widowControl/>
              <w:jc w:val="right"/>
              <w:rPr>
                <w:rFonts w:eastAsia="仿宋_GB2312"/>
                <w:kern w:val="0"/>
                <w:szCs w:val="21"/>
              </w:rPr>
            </w:pPr>
            <w:r>
              <w:rPr>
                <w:rFonts w:hint="eastAsia" w:eastAsia="仿宋_GB2312"/>
                <w:kern w:val="0"/>
                <w:szCs w:val="21"/>
              </w:rPr>
              <w:t>　</w:t>
            </w:r>
          </w:p>
        </w:tc>
      </w:tr>
      <w:tr w14:paraId="1E7EEA94">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noWrap w:val="0"/>
            <w:vAlign w:val="center"/>
          </w:tcPr>
          <w:p w14:paraId="0D2B5639">
            <w:pPr>
              <w:widowControl/>
              <w:jc w:val="left"/>
              <w:rPr>
                <w:rFonts w:eastAsia="仿宋_GB2312"/>
                <w:kern w:val="0"/>
                <w:szCs w:val="21"/>
              </w:rPr>
            </w:pPr>
            <w:r>
              <w:rPr>
                <w:rFonts w:hint="eastAsia" w:eastAsia="仿宋_GB2312"/>
                <w:kern w:val="0"/>
                <w:szCs w:val="21"/>
              </w:rPr>
              <w:t>　</w:t>
            </w:r>
          </w:p>
        </w:tc>
        <w:tc>
          <w:tcPr>
            <w:tcW w:w="1188" w:type="dxa"/>
            <w:tcBorders>
              <w:top w:val="nil"/>
              <w:left w:val="nil"/>
              <w:bottom w:val="single" w:color="auto" w:sz="8" w:space="0"/>
              <w:right w:val="single" w:color="auto" w:sz="4" w:space="0"/>
            </w:tcBorders>
            <w:noWrap w:val="0"/>
            <w:vAlign w:val="center"/>
          </w:tcPr>
          <w:p w14:paraId="3D3C44DE">
            <w:pPr>
              <w:widowControl/>
              <w:jc w:val="left"/>
              <w:rPr>
                <w:rFonts w:eastAsia="仿宋_GB2312"/>
                <w:kern w:val="0"/>
                <w:szCs w:val="21"/>
              </w:rPr>
            </w:pPr>
            <w:r>
              <w:rPr>
                <w:rFonts w:hint="eastAsia" w:eastAsia="仿宋_GB2312"/>
                <w:kern w:val="0"/>
                <w:szCs w:val="21"/>
              </w:rPr>
              <w:t>　</w:t>
            </w:r>
          </w:p>
        </w:tc>
        <w:tc>
          <w:tcPr>
            <w:tcW w:w="1676" w:type="dxa"/>
            <w:tcBorders>
              <w:top w:val="nil"/>
              <w:left w:val="nil"/>
              <w:bottom w:val="single" w:color="auto" w:sz="8" w:space="0"/>
              <w:right w:val="single" w:color="auto" w:sz="4" w:space="0"/>
            </w:tcBorders>
            <w:noWrap w:val="0"/>
            <w:vAlign w:val="center"/>
          </w:tcPr>
          <w:p w14:paraId="084FD417">
            <w:pPr>
              <w:widowControl/>
              <w:jc w:val="right"/>
              <w:rPr>
                <w:rFonts w:eastAsia="仿宋_GB2312"/>
                <w:kern w:val="0"/>
                <w:szCs w:val="21"/>
              </w:rPr>
            </w:pPr>
            <w:r>
              <w:rPr>
                <w:rFonts w:hint="eastAsia" w:eastAsia="仿宋_GB2312"/>
                <w:kern w:val="0"/>
                <w:szCs w:val="21"/>
              </w:rPr>
              <w:t>　</w:t>
            </w:r>
          </w:p>
        </w:tc>
        <w:tc>
          <w:tcPr>
            <w:tcW w:w="1595" w:type="dxa"/>
            <w:tcBorders>
              <w:top w:val="nil"/>
              <w:left w:val="nil"/>
              <w:bottom w:val="single" w:color="auto" w:sz="8" w:space="0"/>
              <w:right w:val="single" w:color="auto" w:sz="4" w:space="0"/>
            </w:tcBorders>
            <w:noWrap w:val="0"/>
            <w:vAlign w:val="center"/>
          </w:tcPr>
          <w:p w14:paraId="2D1CD0D8">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8" w:space="0"/>
              <w:right w:val="single" w:color="auto" w:sz="4" w:space="0"/>
            </w:tcBorders>
            <w:noWrap w:val="0"/>
            <w:vAlign w:val="center"/>
          </w:tcPr>
          <w:p w14:paraId="287C2D05">
            <w:pPr>
              <w:widowControl/>
              <w:jc w:val="right"/>
              <w:rPr>
                <w:rFonts w:eastAsia="仿宋_GB2312"/>
                <w:kern w:val="0"/>
                <w:szCs w:val="21"/>
              </w:rPr>
            </w:pPr>
            <w:r>
              <w:rPr>
                <w:rFonts w:hint="eastAsia" w:eastAsia="仿宋_GB2312"/>
                <w:kern w:val="0"/>
                <w:szCs w:val="21"/>
              </w:rPr>
              <w:t>　</w:t>
            </w:r>
          </w:p>
        </w:tc>
        <w:tc>
          <w:tcPr>
            <w:tcW w:w="1382" w:type="dxa"/>
            <w:tcBorders>
              <w:top w:val="nil"/>
              <w:left w:val="nil"/>
              <w:bottom w:val="single" w:color="auto" w:sz="8" w:space="0"/>
              <w:right w:val="single" w:color="auto" w:sz="4" w:space="0"/>
            </w:tcBorders>
            <w:noWrap w:val="0"/>
            <w:vAlign w:val="center"/>
          </w:tcPr>
          <w:p w14:paraId="76406DCC">
            <w:pPr>
              <w:widowControl/>
              <w:jc w:val="right"/>
              <w:rPr>
                <w:rFonts w:eastAsia="仿宋_GB2312"/>
                <w:kern w:val="0"/>
                <w:szCs w:val="21"/>
              </w:rPr>
            </w:pPr>
            <w:r>
              <w:rPr>
                <w:rFonts w:hint="eastAsia" w:eastAsia="仿宋_GB2312"/>
                <w:kern w:val="0"/>
                <w:szCs w:val="21"/>
              </w:rPr>
              <w:t>　</w:t>
            </w:r>
          </w:p>
        </w:tc>
        <w:tc>
          <w:tcPr>
            <w:tcW w:w="1412" w:type="dxa"/>
            <w:tcBorders>
              <w:top w:val="nil"/>
              <w:left w:val="nil"/>
              <w:bottom w:val="single" w:color="auto" w:sz="8" w:space="0"/>
              <w:right w:val="single" w:color="auto" w:sz="4" w:space="0"/>
            </w:tcBorders>
            <w:noWrap w:val="0"/>
            <w:vAlign w:val="center"/>
          </w:tcPr>
          <w:p w14:paraId="032C8BF0">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8" w:space="0"/>
              <w:right w:val="single" w:color="auto" w:sz="4" w:space="0"/>
            </w:tcBorders>
            <w:noWrap w:val="0"/>
            <w:vAlign w:val="center"/>
          </w:tcPr>
          <w:p w14:paraId="39C7180F">
            <w:pPr>
              <w:widowControl/>
              <w:jc w:val="right"/>
              <w:rPr>
                <w:rFonts w:eastAsia="仿宋_GB2312"/>
                <w:kern w:val="0"/>
                <w:szCs w:val="21"/>
              </w:rPr>
            </w:pPr>
            <w:r>
              <w:rPr>
                <w:rFonts w:hint="eastAsia" w:eastAsia="仿宋_GB2312"/>
                <w:kern w:val="0"/>
                <w:szCs w:val="21"/>
              </w:rPr>
              <w:t>　</w:t>
            </w:r>
          </w:p>
        </w:tc>
        <w:tc>
          <w:tcPr>
            <w:tcW w:w="2011" w:type="dxa"/>
            <w:tcBorders>
              <w:top w:val="nil"/>
              <w:left w:val="nil"/>
              <w:bottom w:val="single" w:color="auto" w:sz="8" w:space="0"/>
              <w:right w:val="single" w:color="auto" w:sz="8" w:space="0"/>
            </w:tcBorders>
            <w:noWrap w:val="0"/>
            <w:vAlign w:val="center"/>
          </w:tcPr>
          <w:p w14:paraId="0632900B">
            <w:pPr>
              <w:widowControl/>
              <w:jc w:val="right"/>
              <w:rPr>
                <w:rFonts w:eastAsia="仿宋_GB2312"/>
                <w:kern w:val="0"/>
                <w:szCs w:val="21"/>
              </w:rPr>
            </w:pPr>
            <w:r>
              <w:rPr>
                <w:rFonts w:hint="eastAsia" w:eastAsia="仿宋_GB2312"/>
                <w:kern w:val="0"/>
                <w:szCs w:val="21"/>
              </w:rPr>
              <w:t>　</w:t>
            </w:r>
          </w:p>
        </w:tc>
      </w:tr>
      <w:tr w14:paraId="1F8FF39B">
        <w:tblPrEx>
          <w:tblCellMar>
            <w:top w:w="0" w:type="dxa"/>
            <w:left w:w="108" w:type="dxa"/>
            <w:bottom w:w="0" w:type="dxa"/>
            <w:right w:w="108" w:type="dxa"/>
          </w:tblCellMar>
        </w:tblPrEx>
        <w:trPr>
          <w:trHeight w:val="615" w:hRule="atLeast"/>
          <w:jc w:val="center"/>
        </w:trPr>
        <w:tc>
          <w:tcPr>
            <w:tcW w:w="13813" w:type="dxa"/>
            <w:gridSpan w:val="9"/>
            <w:tcBorders>
              <w:top w:val="single" w:color="auto" w:sz="8" w:space="0"/>
              <w:left w:val="nil"/>
              <w:bottom w:val="nil"/>
              <w:right w:val="nil"/>
            </w:tcBorders>
            <w:noWrap w:val="0"/>
            <w:vAlign w:val="center"/>
          </w:tcPr>
          <w:p w14:paraId="4EF4DA9D">
            <w:pPr>
              <w:widowControl/>
              <w:jc w:val="left"/>
              <w:rPr>
                <w:rFonts w:eastAsia="仿宋_GB2312"/>
                <w:kern w:val="0"/>
                <w:szCs w:val="21"/>
              </w:rPr>
            </w:pPr>
            <w:r>
              <w:rPr>
                <w:rFonts w:hint="eastAsia" w:eastAsia="仿宋_GB2312"/>
                <w:kern w:val="0"/>
                <w:szCs w:val="21"/>
              </w:rPr>
              <w:t>注：本表反映部门本年度取得的各项收入情况。</w:t>
            </w:r>
          </w:p>
        </w:tc>
      </w:tr>
    </w:tbl>
    <w:p w14:paraId="6A79ACDA">
      <w:pPr>
        <w:widowControl/>
        <w:jc w:val="left"/>
        <w:rPr>
          <w:rFonts w:eastAsia="黑体"/>
          <w:bCs/>
          <w:kern w:val="0"/>
          <w:sz w:val="32"/>
          <w:szCs w:val="32"/>
        </w:rPr>
      </w:pPr>
    </w:p>
    <w:p w14:paraId="4221BAA8">
      <w:pPr>
        <w:widowControl/>
        <w:jc w:val="left"/>
        <w:rPr>
          <w:rFonts w:eastAsia="黑体"/>
          <w:bCs/>
          <w:kern w:val="0"/>
          <w:sz w:val="32"/>
          <w:szCs w:val="32"/>
        </w:rPr>
      </w:pPr>
      <w:r>
        <w:rPr>
          <w:rFonts w:eastAsia="黑体"/>
          <w:bCs/>
          <w:kern w:val="0"/>
          <w:sz w:val="32"/>
          <w:szCs w:val="32"/>
        </w:rPr>
        <w:br w:type="page"/>
      </w:r>
    </w:p>
    <w:p w14:paraId="32C6A87B">
      <w:pPr>
        <w:widowControl/>
        <w:rPr>
          <w:rFonts w:eastAsia="方正小标宋_GBK"/>
          <w:color w:val="000000"/>
          <w:kern w:val="0"/>
          <w:sz w:val="36"/>
          <w:szCs w:val="36"/>
        </w:rPr>
      </w:pPr>
    </w:p>
    <w:tbl>
      <w:tblPr>
        <w:tblStyle w:val="6"/>
        <w:tblpPr w:leftFromText="180" w:rightFromText="180" w:vertAnchor="text" w:horzAnchor="page" w:tblpX="1491" w:tblpY="555"/>
        <w:tblOverlap w:val="never"/>
        <w:tblW w:w="0" w:type="auto"/>
        <w:tblInd w:w="0" w:type="dxa"/>
        <w:tblLayout w:type="fixed"/>
        <w:tblCellMar>
          <w:top w:w="0" w:type="dxa"/>
          <w:left w:w="108" w:type="dxa"/>
          <w:bottom w:w="0" w:type="dxa"/>
          <w:right w:w="108" w:type="dxa"/>
        </w:tblCellMar>
      </w:tblPr>
      <w:tblGrid>
        <w:gridCol w:w="975"/>
        <w:gridCol w:w="336"/>
        <w:gridCol w:w="3518"/>
        <w:gridCol w:w="459"/>
        <w:gridCol w:w="708"/>
        <w:gridCol w:w="173"/>
        <w:gridCol w:w="2692"/>
        <w:gridCol w:w="173"/>
        <w:gridCol w:w="5057"/>
      </w:tblGrid>
      <w:tr w14:paraId="0B1A2693">
        <w:tblPrEx>
          <w:tblCellMar>
            <w:top w:w="0" w:type="dxa"/>
            <w:left w:w="108" w:type="dxa"/>
            <w:bottom w:w="0" w:type="dxa"/>
            <w:right w:w="108" w:type="dxa"/>
          </w:tblCellMar>
        </w:tblPrEx>
        <w:trPr>
          <w:trHeight w:val="1414" w:hRule="atLeast"/>
        </w:trPr>
        <w:tc>
          <w:tcPr>
            <w:tcW w:w="14091" w:type="dxa"/>
            <w:gridSpan w:val="9"/>
            <w:tcBorders>
              <w:top w:val="nil"/>
              <w:left w:val="nil"/>
              <w:bottom w:val="nil"/>
              <w:right w:val="nil"/>
            </w:tcBorders>
            <w:noWrap w:val="0"/>
            <w:vAlign w:val="center"/>
          </w:tcPr>
          <w:p w14:paraId="2A8EC28C">
            <w:pPr>
              <w:widowControl/>
              <w:jc w:val="center"/>
              <w:rPr>
                <w:rFonts w:hint="eastAsia" w:ascii="黑体" w:hAnsi="黑体" w:eastAsia="黑体" w:cs="黑体"/>
                <w:color w:val="000000"/>
                <w:kern w:val="0"/>
                <w:sz w:val="36"/>
                <w:szCs w:val="36"/>
              </w:rPr>
            </w:pPr>
            <w:r>
              <w:rPr>
                <w:rFonts w:hint="eastAsia" w:ascii="黑体" w:hAnsi="黑体" w:eastAsia="黑体" w:cs="黑体"/>
                <w:color w:val="000000"/>
                <w:kern w:val="0"/>
                <w:sz w:val="36"/>
                <w:szCs w:val="36"/>
              </w:rPr>
              <w:t>部门支出决算表</w:t>
            </w:r>
          </w:p>
          <w:p w14:paraId="30C1175E">
            <w:pPr>
              <w:widowControl/>
              <w:jc w:val="center"/>
              <w:rPr>
                <w:rFonts w:ascii="华文中宋" w:hAnsi="华文中宋" w:eastAsia="华文中宋" w:cs="宋体"/>
                <w:kern w:val="0"/>
                <w:sz w:val="32"/>
                <w:szCs w:val="32"/>
              </w:rPr>
            </w:pPr>
          </w:p>
        </w:tc>
      </w:tr>
      <w:tr w14:paraId="2AB50CF8">
        <w:tblPrEx>
          <w:tblCellMar>
            <w:top w:w="0" w:type="dxa"/>
            <w:left w:w="108" w:type="dxa"/>
            <w:bottom w:w="0" w:type="dxa"/>
            <w:right w:w="108" w:type="dxa"/>
          </w:tblCellMar>
        </w:tblPrEx>
        <w:trPr>
          <w:trHeight w:val="353" w:hRule="atLeast"/>
        </w:trPr>
        <w:tc>
          <w:tcPr>
            <w:tcW w:w="975" w:type="dxa"/>
            <w:tcBorders>
              <w:top w:val="nil"/>
              <w:left w:val="nil"/>
              <w:bottom w:val="nil"/>
              <w:right w:val="nil"/>
            </w:tcBorders>
            <w:noWrap w:val="0"/>
            <w:vAlign w:val="center"/>
          </w:tcPr>
          <w:p w14:paraId="381D7BE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36" w:type="dxa"/>
            <w:tcBorders>
              <w:top w:val="nil"/>
              <w:left w:val="nil"/>
              <w:bottom w:val="nil"/>
              <w:right w:val="nil"/>
            </w:tcBorders>
            <w:noWrap w:val="0"/>
            <w:vAlign w:val="center"/>
          </w:tcPr>
          <w:p w14:paraId="722728F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518" w:type="dxa"/>
            <w:tcBorders>
              <w:top w:val="nil"/>
              <w:left w:val="nil"/>
              <w:bottom w:val="nil"/>
              <w:right w:val="nil"/>
            </w:tcBorders>
            <w:noWrap w:val="0"/>
            <w:vAlign w:val="center"/>
          </w:tcPr>
          <w:p w14:paraId="63E4535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40" w:type="dxa"/>
            <w:gridSpan w:val="3"/>
            <w:tcBorders>
              <w:top w:val="nil"/>
              <w:left w:val="nil"/>
              <w:bottom w:val="nil"/>
              <w:right w:val="nil"/>
            </w:tcBorders>
            <w:noWrap w:val="0"/>
            <w:vAlign w:val="center"/>
          </w:tcPr>
          <w:p w14:paraId="266C680E">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65" w:type="dxa"/>
            <w:gridSpan w:val="2"/>
            <w:tcBorders>
              <w:top w:val="nil"/>
              <w:left w:val="nil"/>
              <w:bottom w:val="nil"/>
              <w:right w:val="nil"/>
            </w:tcBorders>
            <w:noWrap w:val="0"/>
            <w:vAlign w:val="center"/>
          </w:tcPr>
          <w:p w14:paraId="5628E465">
            <w:pPr>
              <w:widowControl/>
              <w:jc w:val="right"/>
              <w:rPr>
                <w:rFonts w:hint="eastAsia" w:ascii="宋体" w:hAnsi="宋体" w:eastAsia="宋体" w:cs="宋体"/>
                <w:kern w:val="0"/>
                <w:sz w:val="20"/>
                <w:szCs w:val="20"/>
              </w:rPr>
            </w:pPr>
          </w:p>
        </w:tc>
        <w:tc>
          <w:tcPr>
            <w:tcW w:w="5057" w:type="dxa"/>
            <w:tcBorders>
              <w:top w:val="nil"/>
              <w:left w:val="nil"/>
              <w:bottom w:val="nil"/>
              <w:right w:val="nil"/>
            </w:tcBorders>
            <w:noWrap w:val="0"/>
            <w:vAlign w:val="center"/>
          </w:tcPr>
          <w:p w14:paraId="6D9D0CF4">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w:t>
            </w:r>
            <w:r>
              <w:rPr>
                <w:rFonts w:hint="eastAsia" w:eastAsia="仿宋_GB2312"/>
                <w:color w:val="000000"/>
                <w:kern w:val="0"/>
                <w:szCs w:val="21"/>
                <w:lang w:val="en-US" w:eastAsia="zh-CN"/>
              </w:rPr>
              <w:t>3</w:t>
            </w:r>
            <w:r>
              <w:rPr>
                <w:rFonts w:hint="eastAsia" w:eastAsia="仿宋_GB2312"/>
                <w:color w:val="000000"/>
                <w:kern w:val="0"/>
                <w:szCs w:val="21"/>
              </w:rPr>
              <w:t>表</w:t>
            </w:r>
          </w:p>
        </w:tc>
      </w:tr>
      <w:tr w14:paraId="50D04073">
        <w:tblPrEx>
          <w:tblCellMar>
            <w:top w:w="0" w:type="dxa"/>
            <w:left w:w="108" w:type="dxa"/>
            <w:bottom w:w="0" w:type="dxa"/>
            <w:right w:w="108" w:type="dxa"/>
          </w:tblCellMar>
        </w:tblPrEx>
        <w:trPr>
          <w:trHeight w:val="353" w:hRule="atLeast"/>
        </w:trPr>
        <w:tc>
          <w:tcPr>
            <w:tcW w:w="975" w:type="dxa"/>
            <w:tcBorders>
              <w:top w:val="nil"/>
              <w:left w:val="nil"/>
              <w:bottom w:val="nil"/>
              <w:right w:val="nil"/>
            </w:tcBorders>
            <w:noWrap w:val="0"/>
            <w:vAlign w:val="center"/>
          </w:tcPr>
          <w:p w14:paraId="3578D1E2">
            <w:pPr>
              <w:widowControl/>
              <w:jc w:val="left"/>
              <w:rPr>
                <w:rFonts w:hint="eastAsia" w:ascii="宋体" w:hAnsi="宋体" w:eastAsia="宋体" w:cs="宋体"/>
                <w:color w:val="000000"/>
                <w:kern w:val="0"/>
                <w:sz w:val="20"/>
                <w:szCs w:val="20"/>
              </w:rPr>
            </w:pPr>
            <w:r>
              <w:rPr>
                <w:rFonts w:hint="eastAsia" w:eastAsia="仿宋_GB2312"/>
                <w:color w:val="000000"/>
                <w:kern w:val="0"/>
                <w:szCs w:val="21"/>
              </w:rPr>
              <w:t>部门：</w:t>
            </w:r>
          </w:p>
        </w:tc>
        <w:tc>
          <w:tcPr>
            <w:tcW w:w="4313" w:type="dxa"/>
            <w:gridSpan w:val="3"/>
            <w:tcBorders>
              <w:top w:val="nil"/>
              <w:left w:val="nil"/>
              <w:bottom w:val="nil"/>
              <w:right w:val="nil"/>
            </w:tcBorders>
            <w:noWrap w:val="0"/>
            <w:vAlign w:val="center"/>
          </w:tcPr>
          <w:p w14:paraId="6ACF1B72">
            <w:pPr>
              <w:widowControl/>
              <w:jc w:val="both"/>
              <w:rPr>
                <w:rFonts w:hint="eastAsia" w:ascii="宋体" w:hAnsi="宋体" w:eastAsia="宋体" w:cs="宋体"/>
                <w:kern w:val="0"/>
                <w:sz w:val="20"/>
                <w:szCs w:val="20"/>
              </w:rPr>
            </w:pPr>
            <w:r>
              <w:rPr>
                <w:rFonts w:hint="eastAsia" w:ascii="宋体" w:hAnsi="宋体" w:cs="宋体"/>
                <w:kern w:val="0"/>
                <w:sz w:val="20"/>
                <w:szCs w:val="20"/>
                <w:lang w:val="en-US" w:eastAsia="zh-CN"/>
              </w:rPr>
              <w:t>蓝山县</w:t>
            </w:r>
            <w:r>
              <w:rPr>
                <w:rFonts w:hint="eastAsia" w:ascii="宋体" w:hAnsi="宋体" w:eastAsia="宋体" w:cs="宋体"/>
                <w:kern w:val="0"/>
                <w:sz w:val="20"/>
                <w:szCs w:val="20"/>
              </w:rPr>
              <w:t>归侨侨眷联合会</w:t>
            </w:r>
          </w:p>
        </w:tc>
        <w:tc>
          <w:tcPr>
            <w:tcW w:w="708" w:type="dxa"/>
            <w:tcBorders>
              <w:top w:val="nil"/>
              <w:left w:val="nil"/>
              <w:bottom w:val="nil"/>
              <w:right w:val="nil"/>
            </w:tcBorders>
            <w:noWrap w:val="0"/>
            <w:vAlign w:val="center"/>
          </w:tcPr>
          <w:p w14:paraId="04254B55">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65" w:type="dxa"/>
            <w:gridSpan w:val="2"/>
            <w:tcBorders>
              <w:top w:val="nil"/>
              <w:left w:val="nil"/>
              <w:bottom w:val="nil"/>
              <w:right w:val="nil"/>
            </w:tcBorders>
            <w:noWrap w:val="0"/>
            <w:vAlign w:val="center"/>
          </w:tcPr>
          <w:p w14:paraId="5B5DF090">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230" w:type="dxa"/>
            <w:gridSpan w:val="2"/>
            <w:tcBorders>
              <w:top w:val="nil"/>
              <w:left w:val="nil"/>
              <w:bottom w:val="nil"/>
              <w:right w:val="nil"/>
            </w:tcBorders>
            <w:noWrap w:val="0"/>
            <w:vAlign w:val="center"/>
          </w:tcPr>
          <w:p w14:paraId="04B21DF1">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单位：万元</w:t>
            </w:r>
          </w:p>
        </w:tc>
      </w:tr>
    </w:tbl>
    <w:p w14:paraId="4960041A">
      <w:pPr>
        <w:widowControl/>
        <w:spacing w:line="400" w:lineRule="exact"/>
        <w:jc w:val="left"/>
        <w:rPr>
          <w:rFonts w:eastAsia="仿宋_GB2312"/>
          <w:color w:val="000000"/>
          <w:kern w:val="0"/>
          <w:sz w:val="20"/>
          <w:szCs w:val="20"/>
        </w:rPr>
      </w:pPr>
      <w:r>
        <w:rPr>
          <w:rFonts w:eastAsia="仿宋_GB2312"/>
          <w:color w:val="000000"/>
          <w:kern w:val="0"/>
          <w:sz w:val="20"/>
          <w:szCs w:val="20"/>
        </w:rPr>
        <w:t xml:space="preserve">                                                                                                                </w:t>
      </w:r>
    </w:p>
    <w:tbl>
      <w:tblPr>
        <w:tblStyle w:val="6"/>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02"/>
        <w:gridCol w:w="1249"/>
        <w:gridCol w:w="1775"/>
        <w:gridCol w:w="1985"/>
        <w:gridCol w:w="1842"/>
        <w:gridCol w:w="1843"/>
        <w:gridCol w:w="1985"/>
        <w:gridCol w:w="2308"/>
      </w:tblGrid>
      <w:tr w14:paraId="03B7E4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tcBorders>
              <w:top w:val="single" w:color="auto" w:sz="8" w:space="0"/>
              <w:left w:val="single" w:color="auto" w:sz="8" w:space="0"/>
              <w:bottom w:val="single" w:color="auto" w:sz="8" w:space="0"/>
              <w:right w:val="single" w:color="auto" w:sz="8" w:space="0"/>
            </w:tcBorders>
            <w:noWrap w:val="0"/>
            <w:vAlign w:val="center"/>
          </w:tcPr>
          <w:p w14:paraId="49B2286E">
            <w:pPr>
              <w:widowControl/>
              <w:jc w:val="center"/>
              <w:rPr>
                <w:rFonts w:eastAsia="仿宋_GB2312"/>
                <w:kern w:val="0"/>
                <w:szCs w:val="21"/>
              </w:rPr>
            </w:pPr>
            <w:r>
              <w:rPr>
                <w:rFonts w:hint="eastAsia" w:eastAsia="仿宋_GB2312"/>
                <w:kern w:val="0"/>
                <w:szCs w:val="21"/>
              </w:rPr>
              <w:t>项</w:t>
            </w:r>
            <w:r>
              <w:rPr>
                <w:rFonts w:eastAsia="仿宋_GB2312"/>
                <w:kern w:val="0"/>
                <w:szCs w:val="21"/>
              </w:rPr>
              <w:t xml:space="preserve">    </w:t>
            </w:r>
            <w:r>
              <w:rPr>
                <w:rFonts w:hint="eastAsia" w:eastAsia="仿宋_GB2312"/>
                <w:kern w:val="0"/>
                <w:szCs w:val="21"/>
              </w:rPr>
              <w:t>目</w:t>
            </w:r>
          </w:p>
        </w:tc>
        <w:tc>
          <w:tcPr>
            <w:tcW w:w="1775" w:type="dxa"/>
            <w:vMerge w:val="restart"/>
            <w:tcBorders>
              <w:top w:val="single" w:color="auto" w:sz="8" w:space="0"/>
              <w:left w:val="single" w:color="auto" w:sz="8" w:space="0"/>
              <w:bottom w:val="single" w:color="auto" w:sz="8" w:space="0"/>
              <w:right w:val="single" w:color="auto" w:sz="8" w:space="0"/>
            </w:tcBorders>
            <w:noWrap w:val="0"/>
            <w:vAlign w:val="center"/>
          </w:tcPr>
          <w:p w14:paraId="6C2F4C12">
            <w:pPr>
              <w:widowControl/>
              <w:jc w:val="center"/>
              <w:rPr>
                <w:rFonts w:eastAsia="仿宋_GB2312"/>
                <w:kern w:val="0"/>
                <w:szCs w:val="21"/>
              </w:rPr>
            </w:pPr>
            <w:r>
              <w:rPr>
                <w:rFonts w:hint="eastAsia" w:eastAsia="仿宋_GB2312"/>
                <w:kern w:val="0"/>
                <w:szCs w:val="21"/>
              </w:rPr>
              <w:t>本年支出合计</w:t>
            </w:r>
          </w:p>
        </w:tc>
        <w:tc>
          <w:tcPr>
            <w:tcW w:w="1985" w:type="dxa"/>
            <w:vMerge w:val="restart"/>
            <w:tcBorders>
              <w:top w:val="single" w:color="auto" w:sz="8" w:space="0"/>
              <w:left w:val="single" w:color="auto" w:sz="8" w:space="0"/>
              <w:bottom w:val="single" w:color="auto" w:sz="8" w:space="0"/>
              <w:right w:val="single" w:color="auto" w:sz="8" w:space="0"/>
            </w:tcBorders>
            <w:noWrap w:val="0"/>
            <w:vAlign w:val="center"/>
          </w:tcPr>
          <w:p w14:paraId="0971311B">
            <w:pPr>
              <w:widowControl/>
              <w:jc w:val="center"/>
              <w:rPr>
                <w:rFonts w:eastAsia="仿宋_GB2312"/>
                <w:kern w:val="0"/>
                <w:szCs w:val="21"/>
              </w:rPr>
            </w:pPr>
            <w:r>
              <w:rPr>
                <w:rFonts w:hint="eastAsia" w:eastAsia="仿宋_GB2312"/>
                <w:kern w:val="0"/>
                <w:szCs w:val="21"/>
              </w:rPr>
              <w:t>基本支出</w:t>
            </w:r>
          </w:p>
        </w:tc>
        <w:tc>
          <w:tcPr>
            <w:tcW w:w="1842" w:type="dxa"/>
            <w:vMerge w:val="restart"/>
            <w:tcBorders>
              <w:top w:val="single" w:color="auto" w:sz="8" w:space="0"/>
              <w:left w:val="single" w:color="auto" w:sz="8" w:space="0"/>
              <w:bottom w:val="single" w:color="auto" w:sz="8" w:space="0"/>
              <w:right w:val="single" w:color="auto" w:sz="8" w:space="0"/>
            </w:tcBorders>
            <w:noWrap w:val="0"/>
            <w:vAlign w:val="center"/>
          </w:tcPr>
          <w:p w14:paraId="5AB65E31">
            <w:pPr>
              <w:widowControl/>
              <w:jc w:val="center"/>
              <w:rPr>
                <w:rFonts w:eastAsia="仿宋_GB2312"/>
                <w:kern w:val="0"/>
                <w:szCs w:val="21"/>
              </w:rPr>
            </w:pPr>
            <w:r>
              <w:rPr>
                <w:rFonts w:hint="eastAsia" w:eastAsia="仿宋_GB2312"/>
                <w:kern w:val="0"/>
                <w:szCs w:val="21"/>
              </w:rPr>
              <w:t>项目支出</w:t>
            </w:r>
          </w:p>
        </w:tc>
        <w:tc>
          <w:tcPr>
            <w:tcW w:w="1843" w:type="dxa"/>
            <w:vMerge w:val="restart"/>
            <w:tcBorders>
              <w:top w:val="single" w:color="auto" w:sz="8" w:space="0"/>
              <w:left w:val="single" w:color="auto" w:sz="8" w:space="0"/>
              <w:bottom w:val="single" w:color="auto" w:sz="8" w:space="0"/>
              <w:right w:val="single" w:color="auto" w:sz="8" w:space="0"/>
            </w:tcBorders>
            <w:noWrap w:val="0"/>
            <w:vAlign w:val="center"/>
          </w:tcPr>
          <w:p w14:paraId="4BAEFF9D">
            <w:pPr>
              <w:widowControl/>
              <w:jc w:val="center"/>
              <w:rPr>
                <w:rFonts w:eastAsia="仿宋_GB2312"/>
                <w:kern w:val="0"/>
                <w:szCs w:val="21"/>
              </w:rPr>
            </w:pPr>
            <w:r>
              <w:rPr>
                <w:rFonts w:hint="eastAsia" w:eastAsia="仿宋_GB2312"/>
                <w:kern w:val="0"/>
                <w:szCs w:val="21"/>
              </w:rPr>
              <w:t>上缴上级支出</w:t>
            </w:r>
          </w:p>
        </w:tc>
        <w:tc>
          <w:tcPr>
            <w:tcW w:w="1985" w:type="dxa"/>
            <w:vMerge w:val="restart"/>
            <w:tcBorders>
              <w:top w:val="single" w:color="auto" w:sz="8" w:space="0"/>
              <w:left w:val="single" w:color="auto" w:sz="8" w:space="0"/>
              <w:bottom w:val="single" w:color="auto" w:sz="8" w:space="0"/>
              <w:right w:val="single" w:color="auto" w:sz="8" w:space="0"/>
            </w:tcBorders>
            <w:noWrap w:val="0"/>
            <w:vAlign w:val="center"/>
          </w:tcPr>
          <w:p w14:paraId="2D38E94B">
            <w:pPr>
              <w:widowControl/>
              <w:jc w:val="center"/>
              <w:rPr>
                <w:rFonts w:eastAsia="仿宋_GB2312"/>
                <w:kern w:val="0"/>
                <w:szCs w:val="21"/>
              </w:rPr>
            </w:pPr>
            <w:r>
              <w:rPr>
                <w:rFonts w:hint="eastAsia" w:eastAsia="仿宋_GB2312"/>
                <w:kern w:val="0"/>
                <w:szCs w:val="21"/>
              </w:rPr>
              <w:t>经营支出</w:t>
            </w:r>
          </w:p>
        </w:tc>
        <w:tc>
          <w:tcPr>
            <w:tcW w:w="2308" w:type="dxa"/>
            <w:vMerge w:val="restart"/>
            <w:tcBorders>
              <w:top w:val="single" w:color="auto" w:sz="8" w:space="0"/>
              <w:left w:val="single" w:color="auto" w:sz="8" w:space="0"/>
              <w:bottom w:val="single" w:color="auto" w:sz="8" w:space="0"/>
              <w:right w:val="single" w:color="auto" w:sz="8" w:space="0"/>
            </w:tcBorders>
            <w:noWrap w:val="0"/>
            <w:vAlign w:val="center"/>
          </w:tcPr>
          <w:p w14:paraId="5D8B3E9C">
            <w:pPr>
              <w:widowControl/>
              <w:jc w:val="center"/>
              <w:rPr>
                <w:rFonts w:eastAsia="仿宋_GB2312"/>
                <w:kern w:val="0"/>
                <w:szCs w:val="21"/>
              </w:rPr>
            </w:pPr>
            <w:r>
              <w:rPr>
                <w:rFonts w:hint="eastAsia" w:eastAsia="仿宋_GB2312"/>
                <w:kern w:val="0"/>
                <w:szCs w:val="21"/>
              </w:rPr>
              <w:t>对附属单位补助支出</w:t>
            </w:r>
          </w:p>
        </w:tc>
      </w:tr>
      <w:tr w14:paraId="46ED56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restart"/>
            <w:tcBorders>
              <w:top w:val="single" w:color="auto" w:sz="8" w:space="0"/>
              <w:left w:val="single" w:color="auto" w:sz="8" w:space="0"/>
              <w:bottom w:val="single" w:color="auto" w:sz="8" w:space="0"/>
              <w:right w:val="single" w:color="auto" w:sz="8" w:space="0"/>
            </w:tcBorders>
            <w:noWrap w:val="0"/>
            <w:vAlign w:val="center"/>
          </w:tcPr>
          <w:p w14:paraId="781553D4">
            <w:pPr>
              <w:widowControl/>
              <w:jc w:val="center"/>
              <w:rPr>
                <w:rFonts w:eastAsia="仿宋_GB2312"/>
                <w:kern w:val="0"/>
                <w:szCs w:val="21"/>
              </w:rPr>
            </w:pPr>
            <w:r>
              <w:rPr>
                <w:rFonts w:hint="eastAsia" w:eastAsia="仿宋_GB2312"/>
                <w:kern w:val="0"/>
                <w:szCs w:val="21"/>
              </w:rPr>
              <w:t>功能分类科目编码</w:t>
            </w:r>
          </w:p>
        </w:tc>
        <w:tc>
          <w:tcPr>
            <w:tcW w:w="1249" w:type="dxa"/>
            <w:vMerge w:val="restart"/>
            <w:tcBorders>
              <w:top w:val="single" w:color="auto" w:sz="8" w:space="0"/>
              <w:left w:val="single" w:color="auto" w:sz="8" w:space="0"/>
              <w:bottom w:val="single" w:color="auto" w:sz="8" w:space="0"/>
              <w:right w:val="single" w:color="auto" w:sz="8" w:space="0"/>
            </w:tcBorders>
            <w:noWrap w:val="0"/>
            <w:vAlign w:val="center"/>
          </w:tcPr>
          <w:p w14:paraId="0C6680F5">
            <w:pPr>
              <w:widowControl/>
              <w:jc w:val="center"/>
              <w:rPr>
                <w:rFonts w:eastAsia="仿宋_GB2312"/>
                <w:kern w:val="0"/>
                <w:szCs w:val="21"/>
              </w:rPr>
            </w:pPr>
            <w:r>
              <w:rPr>
                <w:rFonts w:hint="eastAsia" w:eastAsia="仿宋_GB2312"/>
                <w:kern w:val="0"/>
                <w:szCs w:val="21"/>
              </w:rPr>
              <w:t>科目名称</w:t>
            </w:r>
          </w:p>
        </w:tc>
        <w:tc>
          <w:tcPr>
            <w:tcW w:w="1775" w:type="dxa"/>
            <w:vMerge w:val="continue"/>
            <w:tcBorders>
              <w:top w:val="single" w:color="auto" w:sz="8" w:space="0"/>
              <w:left w:val="single" w:color="auto" w:sz="8" w:space="0"/>
              <w:bottom w:val="single" w:color="auto" w:sz="8" w:space="0"/>
              <w:right w:val="single" w:color="auto" w:sz="8" w:space="0"/>
            </w:tcBorders>
            <w:noWrap w:val="0"/>
            <w:vAlign w:val="center"/>
          </w:tcPr>
          <w:p w14:paraId="1BB08D20">
            <w:pPr>
              <w:widowControl/>
              <w:jc w:val="left"/>
              <w:rPr>
                <w:rFonts w:eastAsia="仿宋_GB2312"/>
                <w:kern w:val="0"/>
                <w:szCs w:val="21"/>
              </w:rPr>
            </w:pPr>
          </w:p>
        </w:tc>
        <w:tc>
          <w:tcPr>
            <w:tcW w:w="1985" w:type="dxa"/>
            <w:vMerge w:val="continue"/>
            <w:tcBorders>
              <w:top w:val="single" w:color="auto" w:sz="8" w:space="0"/>
              <w:left w:val="single" w:color="auto" w:sz="8" w:space="0"/>
              <w:bottom w:val="single" w:color="auto" w:sz="8" w:space="0"/>
              <w:right w:val="single" w:color="auto" w:sz="8" w:space="0"/>
            </w:tcBorders>
            <w:noWrap w:val="0"/>
            <w:vAlign w:val="center"/>
          </w:tcPr>
          <w:p w14:paraId="1FC13651">
            <w:pPr>
              <w:widowControl/>
              <w:jc w:val="left"/>
              <w:rPr>
                <w:rFonts w:eastAsia="仿宋_GB2312"/>
                <w:kern w:val="0"/>
                <w:szCs w:val="21"/>
              </w:rPr>
            </w:pPr>
          </w:p>
        </w:tc>
        <w:tc>
          <w:tcPr>
            <w:tcW w:w="1842" w:type="dxa"/>
            <w:vMerge w:val="continue"/>
            <w:tcBorders>
              <w:top w:val="single" w:color="auto" w:sz="8" w:space="0"/>
              <w:left w:val="single" w:color="auto" w:sz="8" w:space="0"/>
              <w:bottom w:val="single" w:color="auto" w:sz="8" w:space="0"/>
              <w:right w:val="single" w:color="auto" w:sz="8" w:space="0"/>
            </w:tcBorders>
            <w:noWrap w:val="0"/>
            <w:vAlign w:val="center"/>
          </w:tcPr>
          <w:p w14:paraId="75CE58EF">
            <w:pPr>
              <w:widowControl/>
              <w:jc w:val="left"/>
              <w:rPr>
                <w:rFonts w:eastAsia="仿宋_GB2312"/>
                <w:kern w:val="0"/>
                <w:szCs w:val="21"/>
              </w:rPr>
            </w:pPr>
          </w:p>
        </w:tc>
        <w:tc>
          <w:tcPr>
            <w:tcW w:w="1843" w:type="dxa"/>
            <w:vMerge w:val="continue"/>
            <w:tcBorders>
              <w:top w:val="single" w:color="auto" w:sz="8" w:space="0"/>
              <w:left w:val="single" w:color="auto" w:sz="8" w:space="0"/>
              <w:bottom w:val="single" w:color="auto" w:sz="8" w:space="0"/>
              <w:right w:val="single" w:color="auto" w:sz="8" w:space="0"/>
            </w:tcBorders>
            <w:noWrap w:val="0"/>
            <w:vAlign w:val="center"/>
          </w:tcPr>
          <w:p w14:paraId="287B34D5">
            <w:pPr>
              <w:widowControl/>
              <w:jc w:val="left"/>
              <w:rPr>
                <w:rFonts w:eastAsia="仿宋_GB2312"/>
                <w:kern w:val="0"/>
                <w:szCs w:val="21"/>
              </w:rPr>
            </w:pPr>
          </w:p>
        </w:tc>
        <w:tc>
          <w:tcPr>
            <w:tcW w:w="1985" w:type="dxa"/>
            <w:vMerge w:val="continue"/>
            <w:tcBorders>
              <w:top w:val="single" w:color="auto" w:sz="8" w:space="0"/>
              <w:left w:val="single" w:color="auto" w:sz="8" w:space="0"/>
              <w:bottom w:val="single" w:color="auto" w:sz="8" w:space="0"/>
              <w:right w:val="single" w:color="auto" w:sz="8" w:space="0"/>
            </w:tcBorders>
            <w:noWrap w:val="0"/>
            <w:vAlign w:val="center"/>
          </w:tcPr>
          <w:p w14:paraId="37E33471">
            <w:pPr>
              <w:widowControl/>
              <w:jc w:val="left"/>
              <w:rPr>
                <w:rFonts w:eastAsia="仿宋_GB2312"/>
                <w:kern w:val="0"/>
                <w:szCs w:val="21"/>
              </w:rPr>
            </w:pPr>
          </w:p>
        </w:tc>
        <w:tc>
          <w:tcPr>
            <w:tcW w:w="2308" w:type="dxa"/>
            <w:vMerge w:val="continue"/>
            <w:tcBorders>
              <w:top w:val="single" w:color="auto" w:sz="8" w:space="0"/>
              <w:left w:val="single" w:color="auto" w:sz="8" w:space="0"/>
              <w:bottom w:val="single" w:color="auto" w:sz="8" w:space="0"/>
              <w:right w:val="single" w:color="auto" w:sz="8" w:space="0"/>
            </w:tcBorders>
            <w:noWrap w:val="0"/>
            <w:vAlign w:val="center"/>
          </w:tcPr>
          <w:p w14:paraId="1C8A4AA4">
            <w:pPr>
              <w:widowControl/>
              <w:jc w:val="left"/>
              <w:rPr>
                <w:rFonts w:eastAsia="仿宋_GB2312"/>
                <w:kern w:val="0"/>
                <w:szCs w:val="21"/>
              </w:rPr>
            </w:pPr>
          </w:p>
        </w:tc>
      </w:tr>
      <w:tr w14:paraId="0D6378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continue"/>
            <w:tcBorders>
              <w:top w:val="single" w:color="auto" w:sz="8" w:space="0"/>
              <w:left w:val="single" w:color="auto" w:sz="8" w:space="0"/>
              <w:bottom w:val="single" w:color="auto" w:sz="8" w:space="0"/>
              <w:right w:val="single" w:color="auto" w:sz="8" w:space="0"/>
            </w:tcBorders>
            <w:noWrap w:val="0"/>
            <w:vAlign w:val="center"/>
          </w:tcPr>
          <w:p w14:paraId="412D70A6">
            <w:pPr>
              <w:widowControl/>
              <w:jc w:val="left"/>
              <w:rPr>
                <w:rFonts w:eastAsia="仿宋_GB2312"/>
                <w:kern w:val="0"/>
                <w:szCs w:val="21"/>
              </w:rPr>
            </w:pPr>
          </w:p>
        </w:tc>
        <w:tc>
          <w:tcPr>
            <w:tcW w:w="1249" w:type="dxa"/>
            <w:vMerge w:val="continue"/>
            <w:tcBorders>
              <w:top w:val="single" w:color="auto" w:sz="8" w:space="0"/>
              <w:left w:val="single" w:color="auto" w:sz="8" w:space="0"/>
              <w:bottom w:val="single" w:color="auto" w:sz="8" w:space="0"/>
              <w:right w:val="single" w:color="auto" w:sz="8" w:space="0"/>
            </w:tcBorders>
            <w:noWrap w:val="0"/>
            <w:vAlign w:val="center"/>
          </w:tcPr>
          <w:p w14:paraId="3966BACD">
            <w:pPr>
              <w:widowControl/>
              <w:jc w:val="left"/>
              <w:rPr>
                <w:rFonts w:eastAsia="仿宋_GB2312"/>
                <w:kern w:val="0"/>
                <w:szCs w:val="21"/>
              </w:rPr>
            </w:pPr>
          </w:p>
        </w:tc>
        <w:tc>
          <w:tcPr>
            <w:tcW w:w="1775" w:type="dxa"/>
            <w:vMerge w:val="continue"/>
            <w:tcBorders>
              <w:top w:val="single" w:color="auto" w:sz="8" w:space="0"/>
              <w:left w:val="single" w:color="auto" w:sz="8" w:space="0"/>
              <w:bottom w:val="single" w:color="auto" w:sz="8" w:space="0"/>
              <w:right w:val="single" w:color="auto" w:sz="8" w:space="0"/>
            </w:tcBorders>
            <w:noWrap w:val="0"/>
            <w:vAlign w:val="center"/>
          </w:tcPr>
          <w:p w14:paraId="6266C73E">
            <w:pPr>
              <w:widowControl/>
              <w:jc w:val="left"/>
              <w:rPr>
                <w:rFonts w:eastAsia="仿宋_GB2312"/>
                <w:kern w:val="0"/>
                <w:szCs w:val="21"/>
              </w:rPr>
            </w:pPr>
          </w:p>
        </w:tc>
        <w:tc>
          <w:tcPr>
            <w:tcW w:w="1985" w:type="dxa"/>
            <w:vMerge w:val="continue"/>
            <w:tcBorders>
              <w:top w:val="single" w:color="auto" w:sz="8" w:space="0"/>
              <w:left w:val="single" w:color="auto" w:sz="8" w:space="0"/>
              <w:bottom w:val="single" w:color="auto" w:sz="8" w:space="0"/>
              <w:right w:val="single" w:color="auto" w:sz="8" w:space="0"/>
            </w:tcBorders>
            <w:noWrap w:val="0"/>
            <w:vAlign w:val="center"/>
          </w:tcPr>
          <w:p w14:paraId="5DA23AAB">
            <w:pPr>
              <w:widowControl/>
              <w:jc w:val="left"/>
              <w:rPr>
                <w:rFonts w:eastAsia="仿宋_GB2312"/>
                <w:kern w:val="0"/>
                <w:szCs w:val="21"/>
              </w:rPr>
            </w:pPr>
          </w:p>
        </w:tc>
        <w:tc>
          <w:tcPr>
            <w:tcW w:w="1842" w:type="dxa"/>
            <w:vMerge w:val="continue"/>
            <w:tcBorders>
              <w:top w:val="single" w:color="auto" w:sz="8" w:space="0"/>
              <w:left w:val="single" w:color="auto" w:sz="8" w:space="0"/>
              <w:bottom w:val="single" w:color="auto" w:sz="8" w:space="0"/>
              <w:right w:val="single" w:color="auto" w:sz="8" w:space="0"/>
            </w:tcBorders>
            <w:noWrap w:val="0"/>
            <w:vAlign w:val="center"/>
          </w:tcPr>
          <w:p w14:paraId="179ACD4A">
            <w:pPr>
              <w:widowControl/>
              <w:jc w:val="left"/>
              <w:rPr>
                <w:rFonts w:eastAsia="仿宋_GB2312"/>
                <w:kern w:val="0"/>
                <w:szCs w:val="21"/>
              </w:rPr>
            </w:pPr>
          </w:p>
        </w:tc>
        <w:tc>
          <w:tcPr>
            <w:tcW w:w="1843" w:type="dxa"/>
            <w:vMerge w:val="continue"/>
            <w:tcBorders>
              <w:top w:val="single" w:color="auto" w:sz="8" w:space="0"/>
              <w:left w:val="single" w:color="auto" w:sz="8" w:space="0"/>
              <w:bottom w:val="single" w:color="auto" w:sz="8" w:space="0"/>
              <w:right w:val="single" w:color="auto" w:sz="8" w:space="0"/>
            </w:tcBorders>
            <w:noWrap w:val="0"/>
            <w:vAlign w:val="center"/>
          </w:tcPr>
          <w:p w14:paraId="5A2271B2">
            <w:pPr>
              <w:widowControl/>
              <w:jc w:val="left"/>
              <w:rPr>
                <w:rFonts w:eastAsia="仿宋_GB2312"/>
                <w:kern w:val="0"/>
                <w:szCs w:val="21"/>
              </w:rPr>
            </w:pPr>
          </w:p>
        </w:tc>
        <w:tc>
          <w:tcPr>
            <w:tcW w:w="1985" w:type="dxa"/>
            <w:vMerge w:val="continue"/>
            <w:tcBorders>
              <w:top w:val="single" w:color="auto" w:sz="8" w:space="0"/>
              <w:left w:val="single" w:color="auto" w:sz="8" w:space="0"/>
              <w:bottom w:val="single" w:color="auto" w:sz="8" w:space="0"/>
              <w:right w:val="single" w:color="auto" w:sz="8" w:space="0"/>
            </w:tcBorders>
            <w:noWrap w:val="0"/>
            <w:vAlign w:val="center"/>
          </w:tcPr>
          <w:p w14:paraId="75BFFDBF">
            <w:pPr>
              <w:widowControl/>
              <w:jc w:val="left"/>
              <w:rPr>
                <w:rFonts w:eastAsia="仿宋_GB2312"/>
                <w:kern w:val="0"/>
                <w:szCs w:val="21"/>
              </w:rPr>
            </w:pPr>
          </w:p>
        </w:tc>
        <w:tc>
          <w:tcPr>
            <w:tcW w:w="2308" w:type="dxa"/>
            <w:vMerge w:val="continue"/>
            <w:tcBorders>
              <w:top w:val="single" w:color="auto" w:sz="8" w:space="0"/>
              <w:left w:val="single" w:color="auto" w:sz="8" w:space="0"/>
              <w:bottom w:val="single" w:color="auto" w:sz="8" w:space="0"/>
              <w:right w:val="single" w:color="auto" w:sz="8" w:space="0"/>
            </w:tcBorders>
            <w:noWrap w:val="0"/>
            <w:vAlign w:val="center"/>
          </w:tcPr>
          <w:p w14:paraId="0C70F8AA">
            <w:pPr>
              <w:widowControl/>
              <w:jc w:val="left"/>
              <w:rPr>
                <w:rFonts w:eastAsia="仿宋_GB2312"/>
                <w:kern w:val="0"/>
                <w:szCs w:val="21"/>
              </w:rPr>
            </w:pPr>
          </w:p>
        </w:tc>
      </w:tr>
      <w:tr w14:paraId="4F3794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tcBorders>
              <w:top w:val="single" w:color="auto" w:sz="8" w:space="0"/>
              <w:left w:val="single" w:color="auto" w:sz="8" w:space="0"/>
              <w:bottom w:val="single" w:color="auto" w:sz="8" w:space="0"/>
              <w:right w:val="single" w:color="auto" w:sz="8" w:space="0"/>
            </w:tcBorders>
            <w:noWrap w:val="0"/>
            <w:vAlign w:val="center"/>
          </w:tcPr>
          <w:p w14:paraId="4C2812C9">
            <w:pPr>
              <w:widowControl/>
              <w:jc w:val="center"/>
              <w:rPr>
                <w:rFonts w:eastAsia="仿宋_GB2312"/>
                <w:kern w:val="0"/>
                <w:szCs w:val="21"/>
              </w:rPr>
            </w:pPr>
            <w:r>
              <w:rPr>
                <w:rFonts w:hint="eastAsia" w:eastAsia="仿宋_GB2312"/>
                <w:kern w:val="0"/>
                <w:szCs w:val="21"/>
              </w:rPr>
              <w:t>栏次</w:t>
            </w:r>
          </w:p>
        </w:tc>
        <w:tc>
          <w:tcPr>
            <w:tcW w:w="1775" w:type="dxa"/>
            <w:tcBorders>
              <w:top w:val="single" w:color="auto" w:sz="8" w:space="0"/>
              <w:left w:val="single" w:color="auto" w:sz="8" w:space="0"/>
              <w:bottom w:val="single" w:color="auto" w:sz="8" w:space="0"/>
              <w:right w:val="single" w:color="auto" w:sz="8" w:space="0"/>
            </w:tcBorders>
            <w:noWrap w:val="0"/>
            <w:vAlign w:val="center"/>
          </w:tcPr>
          <w:p w14:paraId="707DC09C">
            <w:pPr>
              <w:widowControl/>
              <w:jc w:val="center"/>
              <w:rPr>
                <w:rFonts w:eastAsia="仿宋_GB2312"/>
                <w:kern w:val="0"/>
                <w:szCs w:val="21"/>
              </w:rPr>
            </w:pPr>
            <w:r>
              <w:rPr>
                <w:rFonts w:eastAsia="仿宋_GB2312"/>
                <w:kern w:val="0"/>
                <w:szCs w:val="21"/>
              </w:rPr>
              <w:t>1</w:t>
            </w:r>
          </w:p>
        </w:tc>
        <w:tc>
          <w:tcPr>
            <w:tcW w:w="1985" w:type="dxa"/>
            <w:tcBorders>
              <w:top w:val="single" w:color="auto" w:sz="8" w:space="0"/>
              <w:left w:val="single" w:color="auto" w:sz="8" w:space="0"/>
              <w:bottom w:val="single" w:color="auto" w:sz="8" w:space="0"/>
              <w:right w:val="single" w:color="auto" w:sz="8" w:space="0"/>
            </w:tcBorders>
            <w:noWrap w:val="0"/>
            <w:vAlign w:val="center"/>
          </w:tcPr>
          <w:p w14:paraId="1E72FD4B">
            <w:pPr>
              <w:widowControl/>
              <w:jc w:val="center"/>
              <w:rPr>
                <w:rFonts w:eastAsia="仿宋_GB2312"/>
                <w:kern w:val="0"/>
                <w:szCs w:val="21"/>
              </w:rPr>
            </w:pPr>
            <w:r>
              <w:rPr>
                <w:rFonts w:eastAsia="仿宋_GB2312"/>
                <w:kern w:val="0"/>
                <w:szCs w:val="21"/>
              </w:rPr>
              <w:t>2</w:t>
            </w:r>
          </w:p>
        </w:tc>
        <w:tc>
          <w:tcPr>
            <w:tcW w:w="1842" w:type="dxa"/>
            <w:tcBorders>
              <w:top w:val="single" w:color="auto" w:sz="8" w:space="0"/>
              <w:left w:val="single" w:color="auto" w:sz="8" w:space="0"/>
              <w:bottom w:val="single" w:color="auto" w:sz="8" w:space="0"/>
              <w:right w:val="single" w:color="auto" w:sz="8" w:space="0"/>
            </w:tcBorders>
            <w:noWrap w:val="0"/>
            <w:vAlign w:val="center"/>
          </w:tcPr>
          <w:p w14:paraId="6F296229">
            <w:pPr>
              <w:widowControl/>
              <w:jc w:val="center"/>
              <w:rPr>
                <w:rFonts w:eastAsia="仿宋_GB2312"/>
                <w:kern w:val="0"/>
                <w:szCs w:val="21"/>
              </w:rPr>
            </w:pPr>
            <w:r>
              <w:rPr>
                <w:rFonts w:eastAsia="仿宋_GB2312"/>
                <w:kern w:val="0"/>
                <w:szCs w:val="21"/>
              </w:rPr>
              <w:t>3</w:t>
            </w:r>
          </w:p>
        </w:tc>
        <w:tc>
          <w:tcPr>
            <w:tcW w:w="1843" w:type="dxa"/>
            <w:tcBorders>
              <w:top w:val="single" w:color="auto" w:sz="8" w:space="0"/>
              <w:left w:val="single" w:color="auto" w:sz="8" w:space="0"/>
              <w:bottom w:val="single" w:color="auto" w:sz="8" w:space="0"/>
              <w:right w:val="single" w:color="auto" w:sz="8" w:space="0"/>
            </w:tcBorders>
            <w:noWrap w:val="0"/>
            <w:vAlign w:val="center"/>
          </w:tcPr>
          <w:p w14:paraId="3FFA8721">
            <w:pPr>
              <w:widowControl/>
              <w:jc w:val="center"/>
              <w:rPr>
                <w:rFonts w:eastAsia="仿宋_GB2312"/>
                <w:kern w:val="0"/>
                <w:szCs w:val="21"/>
              </w:rPr>
            </w:pPr>
            <w:r>
              <w:rPr>
                <w:rFonts w:eastAsia="仿宋_GB2312"/>
                <w:kern w:val="0"/>
                <w:szCs w:val="21"/>
              </w:rPr>
              <w:t>4</w:t>
            </w:r>
          </w:p>
        </w:tc>
        <w:tc>
          <w:tcPr>
            <w:tcW w:w="1985" w:type="dxa"/>
            <w:tcBorders>
              <w:top w:val="single" w:color="auto" w:sz="8" w:space="0"/>
              <w:left w:val="single" w:color="auto" w:sz="8" w:space="0"/>
              <w:bottom w:val="single" w:color="auto" w:sz="8" w:space="0"/>
              <w:right w:val="single" w:color="auto" w:sz="8" w:space="0"/>
            </w:tcBorders>
            <w:noWrap w:val="0"/>
            <w:vAlign w:val="center"/>
          </w:tcPr>
          <w:p w14:paraId="48A48CDE">
            <w:pPr>
              <w:widowControl/>
              <w:jc w:val="center"/>
              <w:rPr>
                <w:rFonts w:eastAsia="仿宋_GB2312"/>
                <w:kern w:val="0"/>
                <w:szCs w:val="21"/>
              </w:rPr>
            </w:pPr>
            <w:r>
              <w:rPr>
                <w:rFonts w:eastAsia="仿宋_GB2312"/>
                <w:kern w:val="0"/>
                <w:szCs w:val="21"/>
              </w:rPr>
              <w:t>5</w:t>
            </w:r>
          </w:p>
        </w:tc>
        <w:tc>
          <w:tcPr>
            <w:tcW w:w="2308" w:type="dxa"/>
            <w:tcBorders>
              <w:top w:val="single" w:color="auto" w:sz="8" w:space="0"/>
              <w:left w:val="single" w:color="auto" w:sz="8" w:space="0"/>
              <w:bottom w:val="single" w:color="auto" w:sz="8" w:space="0"/>
              <w:right w:val="single" w:color="auto" w:sz="8" w:space="0"/>
            </w:tcBorders>
            <w:noWrap w:val="0"/>
            <w:vAlign w:val="center"/>
          </w:tcPr>
          <w:p w14:paraId="5FE85314">
            <w:pPr>
              <w:widowControl/>
              <w:jc w:val="center"/>
              <w:rPr>
                <w:rFonts w:eastAsia="仿宋_GB2312"/>
                <w:kern w:val="0"/>
                <w:szCs w:val="21"/>
              </w:rPr>
            </w:pPr>
            <w:r>
              <w:rPr>
                <w:rFonts w:eastAsia="仿宋_GB2312"/>
                <w:kern w:val="0"/>
                <w:szCs w:val="21"/>
              </w:rPr>
              <w:t>6</w:t>
            </w:r>
          </w:p>
        </w:tc>
      </w:tr>
      <w:tr w14:paraId="6BC5A7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tcBorders>
              <w:top w:val="single" w:color="auto" w:sz="8" w:space="0"/>
              <w:left w:val="single" w:color="auto" w:sz="8" w:space="0"/>
              <w:bottom w:val="single" w:color="auto" w:sz="8" w:space="0"/>
              <w:right w:val="single" w:color="auto" w:sz="8" w:space="0"/>
            </w:tcBorders>
            <w:noWrap w:val="0"/>
            <w:vAlign w:val="center"/>
          </w:tcPr>
          <w:p w14:paraId="7DD083C2">
            <w:pPr>
              <w:widowControl/>
              <w:jc w:val="center"/>
              <w:rPr>
                <w:rFonts w:eastAsia="仿宋_GB2312"/>
                <w:kern w:val="0"/>
                <w:szCs w:val="21"/>
              </w:rPr>
            </w:pPr>
            <w:r>
              <w:rPr>
                <w:rFonts w:hint="eastAsia" w:eastAsia="仿宋_GB2312"/>
                <w:kern w:val="0"/>
                <w:szCs w:val="21"/>
              </w:rPr>
              <w:t>合计</w:t>
            </w:r>
          </w:p>
        </w:tc>
        <w:tc>
          <w:tcPr>
            <w:tcW w:w="1775" w:type="dxa"/>
            <w:tcBorders>
              <w:top w:val="single" w:color="auto" w:sz="8" w:space="0"/>
              <w:left w:val="single" w:color="auto" w:sz="8" w:space="0"/>
              <w:bottom w:val="single" w:color="auto" w:sz="8" w:space="0"/>
              <w:right w:val="single" w:color="auto" w:sz="8" w:space="0"/>
            </w:tcBorders>
            <w:noWrap w:val="0"/>
            <w:vAlign w:val="center"/>
          </w:tcPr>
          <w:p w14:paraId="1DF32824">
            <w:pPr>
              <w:widowControl/>
              <w:jc w:val="right"/>
              <w:rPr>
                <w:rFonts w:eastAsia="仿宋_GB2312"/>
                <w:kern w:val="0"/>
                <w:szCs w:val="21"/>
              </w:rPr>
            </w:pPr>
            <w:r>
              <w:rPr>
                <w:rFonts w:hint="eastAsia" w:ascii="宋体" w:hAnsi="宋体" w:eastAsia="宋体" w:cs="宋体"/>
                <w:i w:val="0"/>
                <w:iCs w:val="0"/>
                <w:color w:val="000000"/>
                <w:kern w:val="0"/>
                <w:sz w:val="22"/>
                <w:szCs w:val="22"/>
                <w:u w:val="none"/>
                <w:lang w:val="en-US" w:eastAsia="zh-CN" w:bidi="ar"/>
              </w:rPr>
              <w:t>115.03</w:t>
            </w: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0"/>
            <w:vAlign w:val="bottom"/>
          </w:tcPr>
          <w:p w14:paraId="7CFA4C41">
            <w:pPr>
              <w:widowControl/>
              <w:jc w:val="right"/>
              <w:rPr>
                <w:rFonts w:hint="eastAsia" w:eastAsia="仿宋_GB2312"/>
                <w:kern w:val="0"/>
                <w:szCs w:val="21"/>
              </w:rPr>
            </w:pPr>
            <w:r>
              <w:rPr>
                <w:rFonts w:hint="eastAsia" w:ascii="宋体" w:hAnsi="宋体" w:eastAsia="宋体" w:cs="宋体"/>
                <w:i w:val="0"/>
                <w:iCs w:val="0"/>
                <w:color w:val="000000"/>
                <w:kern w:val="0"/>
                <w:sz w:val="22"/>
                <w:szCs w:val="22"/>
                <w:u w:val="none"/>
                <w:lang w:val="en-US" w:eastAsia="zh-CN" w:bidi="ar"/>
              </w:rPr>
              <w:t>115.03</w:t>
            </w:r>
            <w:r>
              <w:rPr>
                <w:rFonts w:hint="eastAsia" w:eastAsia="仿宋_GB2312"/>
                <w:kern w:val="0"/>
                <w:szCs w:val="21"/>
                <w:lang w:val="en-US" w:eastAsia="zh-CN"/>
              </w:rPr>
              <w:t xml:space="preserve"> </w:t>
            </w:r>
          </w:p>
        </w:tc>
        <w:tc>
          <w:tcPr>
            <w:tcW w:w="1842" w:type="dxa"/>
            <w:tcBorders>
              <w:top w:val="single" w:color="auto" w:sz="8" w:space="0"/>
              <w:left w:val="single" w:color="auto" w:sz="8" w:space="0"/>
              <w:bottom w:val="single" w:color="auto" w:sz="8" w:space="0"/>
              <w:right w:val="single" w:color="auto" w:sz="8" w:space="0"/>
            </w:tcBorders>
            <w:noWrap w:val="0"/>
            <w:vAlign w:val="bottom"/>
          </w:tcPr>
          <w:p w14:paraId="7B05C9E4">
            <w:pPr>
              <w:widowControl/>
              <w:jc w:val="right"/>
              <w:rPr>
                <w:rFonts w:hint="eastAsia" w:eastAsia="仿宋_GB2312"/>
                <w:kern w:val="0"/>
                <w:szCs w:val="21"/>
              </w:rPr>
            </w:pPr>
          </w:p>
        </w:tc>
        <w:tc>
          <w:tcPr>
            <w:tcW w:w="1843" w:type="dxa"/>
            <w:tcBorders>
              <w:top w:val="single" w:color="auto" w:sz="8" w:space="0"/>
              <w:left w:val="single" w:color="auto" w:sz="8" w:space="0"/>
              <w:bottom w:val="single" w:color="auto" w:sz="8" w:space="0"/>
              <w:right w:val="single" w:color="auto" w:sz="8" w:space="0"/>
            </w:tcBorders>
            <w:noWrap w:val="0"/>
            <w:vAlign w:val="center"/>
          </w:tcPr>
          <w:p w14:paraId="5FD4C729">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0"/>
            <w:vAlign w:val="center"/>
          </w:tcPr>
          <w:p w14:paraId="2FE53A6E">
            <w:pPr>
              <w:widowControl/>
              <w:jc w:val="right"/>
              <w:rPr>
                <w:rFonts w:eastAsia="仿宋_GB2312"/>
                <w:kern w:val="0"/>
                <w:szCs w:val="21"/>
              </w:rPr>
            </w:pPr>
            <w:r>
              <w:rPr>
                <w:rFonts w:hint="eastAsia" w:eastAsia="仿宋_GB2312"/>
                <w:kern w:val="0"/>
                <w:szCs w:val="21"/>
              </w:rPr>
              <w:t>　</w:t>
            </w:r>
          </w:p>
        </w:tc>
        <w:tc>
          <w:tcPr>
            <w:tcW w:w="2308" w:type="dxa"/>
            <w:tcBorders>
              <w:top w:val="single" w:color="auto" w:sz="8" w:space="0"/>
              <w:left w:val="single" w:color="auto" w:sz="8" w:space="0"/>
              <w:bottom w:val="single" w:color="auto" w:sz="8" w:space="0"/>
              <w:right w:val="single" w:color="auto" w:sz="8" w:space="0"/>
            </w:tcBorders>
            <w:noWrap w:val="0"/>
            <w:vAlign w:val="center"/>
          </w:tcPr>
          <w:p w14:paraId="74D3D677">
            <w:pPr>
              <w:widowControl/>
              <w:jc w:val="right"/>
              <w:rPr>
                <w:rFonts w:eastAsia="仿宋_GB2312"/>
                <w:kern w:val="0"/>
                <w:szCs w:val="21"/>
              </w:rPr>
            </w:pPr>
            <w:r>
              <w:rPr>
                <w:rFonts w:hint="eastAsia" w:eastAsia="仿宋_GB2312"/>
                <w:kern w:val="0"/>
                <w:szCs w:val="21"/>
              </w:rPr>
              <w:t>　</w:t>
            </w:r>
          </w:p>
        </w:tc>
      </w:tr>
      <w:tr w14:paraId="4C7DBD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0"/>
            <w:vAlign w:val="center"/>
          </w:tcPr>
          <w:p w14:paraId="516269F3">
            <w:pPr>
              <w:widowControl/>
              <w:jc w:val="left"/>
              <w:rPr>
                <w:rFonts w:eastAsia="仿宋_GB2312"/>
                <w:kern w:val="0"/>
                <w:szCs w:val="21"/>
              </w:rPr>
            </w:pPr>
            <w:r>
              <w:rPr>
                <w:rFonts w:hint="eastAsia" w:eastAsia="仿宋_GB2312"/>
                <w:kern w:val="0"/>
                <w:szCs w:val="21"/>
                <w:lang w:val="en-US" w:eastAsia="zh-CN"/>
              </w:rPr>
              <w:t>201</w:t>
            </w:r>
          </w:p>
        </w:tc>
        <w:tc>
          <w:tcPr>
            <w:tcW w:w="1249" w:type="dxa"/>
            <w:tcBorders>
              <w:top w:val="single" w:color="auto" w:sz="8" w:space="0"/>
              <w:left w:val="single" w:color="auto" w:sz="8" w:space="0"/>
              <w:bottom w:val="single" w:color="auto" w:sz="8" w:space="0"/>
              <w:right w:val="single" w:color="auto" w:sz="8" w:space="0"/>
            </w:tcBorders>
            <w:noWrap w:val="0"/>
            <w:vAlign w:val="center"/>
          </w:tcPr>
          <w:p w14:paraId="639AC8F1">
            <w:pPr>
              <w:widowControl/>
              <w:jc w:val="left"/>
              <w:rPr>
                <w:rFonts w:eastAsia="仿宋_GB2312"/>
                <w:kern w:val="0"/>
                <w:szCs w:val="21"/>
              </w:rPr>
            </w:pPr>
            <w:r>
              <w:rPr>
                <w:rFonts w:hint="eastAsia" w:eastAsia="仿宋_GB2312"/>
                <w:kern w:val="0"/>
                <w:szCs w:val="21"/>
              </w:rPr>
              <w:t>一般公共服务支出</w:t>
            </w:r>
          </w:p>
        </w:tc>
        <w:tc>
          <w:tcPr>
            <w:tcW w:w="1775" w:type="dxa"/>
            <w:tcBorders>
              <w:top w:val="single" w:color="auto" w:sz="8" w:space="0"/>
              <w:left w:val="single" w:color="auto" w:sz="8" w:space="0"/>
              <w:bottom w:val="single" w:color="auto" w:sz="8" w:space="0"/>
              <w:right w:val="single" w:color="auto" w:sz="8" w:space="0"/>
            </w:tcBorders>
            <w:noWrap w:val="0"/>
            <w:vAlign w:val="center"/>
          </w:tcPr>
          <w:p w14:paraId="29989317">
            <w:pPr>
              <w:widowControl/>
              <w:jc w:val="right"/>
              <w:rPr>
                <w:rFonts w:eastAsia="仿宋_GB2312"/>
                <w:kern w:val="0"/>
                <w:szCs w:val="21"/>
              </w:rPr>
            </w:pPr>
            <w:r>
              <w:rPr>
                <w:rFonts w:hint="eastAsia" w:ascii="宋体" w:hAnsi="宋体" w:eastAsia="宋体" w:cs="宋体"/>
                <w:i w:val="0"/>
                <w:iCs w:val="0"/>
                <w:color w:val="000000"/>
                <w:kern w:val="0"/>
                <w:sz w:val="22"/>
                <w:szCs w:val="22"/>
                <w:u w:val="none"/>
                <w:lang w:val="en-US" w:eastAsia="zh-CN" w:bidi="ar"/>
              </w:rPr>
              <w:t>115.03</w:t>
            </w: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0"/>
            <w:vAlign w:val="bottom"/>
          </w:tcPr>
          <w:p w14:paraId="75B78D31">
            <w:pPr>
              <w:widowControl/>
              <w:jc w:val="right"/>
              <w:rPr>
                <w:rFonts w:eastAsia="仿宋_GB2312"/>
                <w:kern w:val="0"/>
                <w:szCs w:val="21"/>
              </w:rPr>
            </w:pPr>
            <w:r>
              <w:rPr>
                <w:rFonts w:hint="eastAsia" w:ascii="宋体" w:hAnsi="宋体" w:eastAsia="宋体" w:cs="宋体"/>
                <w:i w:val="0"/>
                <w:iCs w:val="0"/>
                <w:color w:val="000000"/>
                <w:kern w:val="0"/>
                <w:sz w:val="22"/>
                <w:szCs w:val="22"/>
                <w:u w:val="none"/>
                <w:lang w:val="en-US" w:eastAsia="zh-CN" w:bidi="ar"/>
              </w:rPr>
              <w:t>115.03</w:t>
            </w:r>
            <w:r>
              <w:rPr>
                <w:rFonts w:hint="eastAsia" w:eastAsia="仿宋_GB2312"/>
                <w:kern w:val="0"/>
                <w:szCs w:val="21"/>
                <w:lang w:val="en-US" w:eastAsia="zh-CN"/>
              </w:rPr>
              <w:t xml:space="preserve"> </w:t>
            </w:r>
          </w:p>
        </w:tc>
        <w:tc>
          <w:tcPr>
            <w:tcW w:w="1842" w:type="dxa"/>
            <w:tcBorders>
              <w:top w:val="single" w:color="auto" w:sz="8" w:space="0"/>
              <w:left w:val="single" w:color="auto" w:sz="8" w:space="0"/>
              <w:bottom w:val="single" w:color="auto" w:sz="8" w:space="0"/>
              <w:right w:val="single" w:color="auto" w:sz="8" w:space="0"/>
            </w:tcBorders>
            <w:noWrap w:val="0"/>
            <w:vAlign w:val="bottom"/>
          </w:tcPr>
          <w:p w14:paraId="20BE514C">
            <w:pPr>
              <w:widowControl/>
              <w:jc w:val="right"/>
              <w:rPr>
                <w:rFonts w:eastAsia="仿宋_GB2312"/>
                <w:kern w:val="0"/>
                <w:szCs w:val="21"/>
              </w:rPr>
            </w:pPr>
          </w:p>
        </w:tc>
        <w:tc>
          <w:tcPr>
            <w:tcW w:w="1843" w:type="dxa"/>
            <w:tcBorders>
              <w:top w:val="single" w:color="auto" w:sz="8" w:space="0"/>
              <w:left w:val="single" w:color="auto" w:sz="8" w:space="0"/>
              <w:bottom w:val="single" w:color="auto" w:sz="8" w:space="0"/>
              <w:right w:val="single" w:color="auto" w:sz="8" w:space="0"/>
            </w:tcBorders>
            <w:noWrap w:val="0"/>
            <w:vAlign w:val="center"/>
          </w:tcPr>
          <w:p w14:paraId="2799739C">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0"/>
            <w:vAlign w:val="center"/>
          </w:tcPr>
          <w:p w14:paraId="609EBCEC">
            <w:pPr>
              <w:widowControl/>
              <w:jc w:val="right"/>
              <w:rPr>
                <w:rFonts w:eastAsia="仿宋_GB2312"/>
                <w:kern w:val="0"/>
                <w:szCs w:val="21"/>
              </w:rPr>
            </w:pPr>
            <w:r>
              <w:rPr>
                <w:rFonts w:hint="eastAsia" w:eastAsia="仿宋_GB2312"/>
                <w:kern w:val="0"/>
                <w:szCs w:val="21"/>
              </w:rPr>
              <w:t>　</w:t>
            </w:r>
          </w:p>
        </w:tc>
        <w:tc>
          <w:tcPr>
            <w:tcW w:w="2308" w:type="dxa"/>
            <w:tcBorders>
              <w:top w:val="single" w:color="auto" w:sz="8" w:space="0"/>
              <w:left w:val="single" w:color="auto" w:sz="8" w:space="0"/>
              <w:bottom w:val="single" w:color="auto" w:sz="8" w:space="0"/>
              <w:right w:val="single" w:color="auto" w:sz="8" w:space="0"/>
            </w:tcBorders>
            <w:noWrap w:val="0"/>
            <w:vAlign w:val="center"/>
          </w:tcPr>
          <w:p w14:paraId="433DA635">
            <w:pPr>
              <w:widowControl/>
              <w:jc w:val="right"/>
              <w:rPr>
                <w:rFonts w:eastAsia="仿宋_GB2312"/>
                <w:kern w:val="0"/>
                <w:szCs w:val="21"/>
              </w:rPr>
            </w:pPr>
            <w:r>
              <w:rPr>
                <w:rFonts w:hint="eastAsia" w:eastAsia="仿宋_GB2312"/>
                <w:kern w:val="0"/>
                <w:szCs w:val="21"/>
              </w:rPr>
              <w:t>　</w:t>
            </w:r>
          </w:p>
        </w:tc>
      </w:tr>
      <w:tr w14:paraId="0C82DF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0"/>
            <w:vAlign w:val="center"/>
          </w:tcPr>
          <w:p w14:paraId="21505B50">
            <w:pPr>
              <w:widowControl/>
              <w:jc w:val="left"/>
              <w:rPr>
                <w:rFonts w:hint="default" w:eastAsia="仿宋_GB2312"/>
                <w:kern w:val="0"/>
                <w:szCs w:val="21"/>
                <w:lang w:val="en-US" w:eastAsia="zh-CN"/>
              </w:rPr>
            </w:pPr>
            <w:r>
              <w:rPr>
                <w:rFonts w:hint="eastAsia" w:eastAsia="仿宋_GB2312"/>
                <w:kern w:val="0"/>
                <w:szCs w:val="21"/>
                <w:lang w:val="en-US" w:eastAsia="zh-CN"/>
              </w:rPr>
              <w:t>20125</w:t>
            </w:r>
          </w:p>
        </w:tc>
        <w:tc>
          <w:tcPr>
            <w:tcW w:w="1249" w:type="dxa"/>
            <w:tcBorders>
              <w:top w:val="single" w:color="auto" w:sz="8" w:space="0"/>
              <w:left w:val="single" w:color="auto" w:sz="8" w:space="0"/>
              <w:bottom w:val="single" w:color="auto" w:sz="8" w:space="0"/>
              <w:right w:val="single" w:color="auto" w:sz="8" w:space="0"/>
            </w:tcBorders>
            <w:noWrap w:val="0"/>
            <w:vAlign w:val="center"/>
          </w:tcPr>
          <w:p w14:paraId="5FF14D82">
            <w:pPr>
              <w:widowControl/>
              <w:jc w:val="left"/>
              <w:rPr>
                <w:rFonts w:eastAsia="仿宋_GB2312"/>
                <w:kern w:val="0"/>
                <w:szCs w:val="21"/>
              </w:rPr>
            </w:pPr>
            <w:r>
              <w:rPr>
                <w:rFonts w:hint="eastAsia" w:eastAsia="仿宋_GB2312"/>
                <w:kern w:val="0"/>
                <w:szCs w:val="21"/>
              </w:rPr>
              <w:t>港澳台事务</w:t>
            </w:r>
          </w:p>
        </w:tc>
        <w:tc>
          <w:tcPr>
            <w:tcW w:w="1775" w:type="dxa"/>
            <w:tcBorders>
              <w:top w:val="single" w:color="auto" w:sz="8" w:space="0"/>
              <w:left w:val="single" w:color="auto" w:sz="8" w:space="0"/>
              <w:bottom w:val="single" w:color="auto" w:sz="8" w:space="0"/>
              <w:right w:val="single" w:color="auto" w:sz="8" w:space="0"/>
            </w:tcBorders>
            <w:noWrap w:val="0"/>
            <w:vAlign w:val="center"/>
          </w:tcPr>
          <w:p w14:paraId="6313F42C">
            <w:pPr>
              <w:widowControl/>
              <w:jc w:val="right"/>
              <w:rPr>
                <w:rFonts w:eastAsia="仿宋_GB2312"/>
                <w:kern w:val="0"/>
                <w:szCs w:val="21"/>
              </w:rPr>
            </w:pPr>
            <w:r>
              <w:rPr>
                <w:rFonts w:hint="eastAsia" w:ascii="宋体" w:hAnsi="宋体" w:eastAsia="宋体" w:cs="宋体"/>
                <w:i w:val="0"/>
                <w:iCs w:val="0"/>
                <w:color w:val="000000"/>
                <w:kern w:val="0"/>
                <w:sz w:val="22"/>
                <w:szCs w:val="22"/>
                <w:u w:val="none"/>
                <w:lang w:val="en-US" w:eastAsia="zh-CN" w:bidi="ar"/>
              </w:rPr>
              <w:t>115.03</w:t>
            </w: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0"/>
            <w:vAlign w:val="center"/>
          </w:tcPr>
          <w:p w14:paraId="5D6334A9">
            <w:pPr>
              <w:widowControl/>
              <w:jc w:val="right"/>
              <w:rPr>
                <w:rFonts w:eastAsia="仿宋_GB2312"/>
                <w:kern w:val="0"/>
                <w:szCs w:val="21"/>
              </w:rPr>
            </w:pPr>
            <w:r>
              <w:rPr>
                <w:rFonts w:hint="eastAsia" w:ascii="宋体" w:hAnsi="宋体" w:eastAsia="宋体" w:cs="宋体"/>
                <w:i w:val="0"/>
                <w:iCs w:val="0"/>
                <w:color w:val="000000"/>
                <w:kern w:val="0"/>
                <w:sz w:val="22"/>
                <w:szCs w:val="22"/>
                <w:u w:val="none"/>
                <w:lang w:val="en-US" w:eastAsia="zh-CN" w:bidi="ar"/>
              </w:rPr>
              <w:t>115.03</w:t>
            </w:r>
            <w:r>
              <w:rPr>
                <w:rFonts w:hint="eastAsia" w:eastAsia="仿宋_GB2312"/>
                <w:kern w:val="0"/>
                <w:szCs w:val="21"/>
              </w:rPr>
              <w:t>　</w:t>
            </w:r>
          </w:p>
        </w:tc>
        <w:tc>
          <w:tcPr>
            <w:tcW w:w="1842" w:type="dxa"/>
            <w:tcBorders>
              <w:top w:val="single" w:color="auto" w:sz="8" w:space="0"/>
              <w:left w:val="single" w:color="auto" w:sz="8" w:space="0"/>
              <w:bottom w:val="single" w:color="auto" w:sz="8" w:space="0"/>
              <w:right w:val="single" w:color="auto" w:sz="8" w:space="0"/>
            </w:tcBorders>
            <w:noWrap w:val="0"/>
            <w:vAlign w:val="center"/>
          </w:tcPr>
          <w:p w14:paraId="74217366">
            <w:pPr>
              <w:widowControl/>
              <w:jc w:val="right"/>
              <w:rPr>
                <w:rFonts w:eastAsia="仿宋_GB2312"/>
                <w:kern w:val="0"/>
                <w:szCs w:val="21"/>
              </w:rPr>
            </w:pPr>
          </w:p>
        </w:tc>
        <w:tc>
          <w:tcPr>
            <w:tcW w:w="1843" w:type="dxa"/>
            <w:tcBorders>
              <w:top w:val="single" w:color="auto" w:sz="8" w:space="0"/>
              <w:left w:val="single" w:color="auto" w:sz="8" w:space="0"/>
              <w:bottom w:val="single" w:color="auto" w:sz="8" w:space="0"/>
              <w:right w:val="single" w:color="auto" w:sz="8" w:space="0"/>
            </w:tcBorders>
            <w:noWrap w:val="0"/>
            <w:vAlign w:val="center"/>
          </w:tcPr>
          <w:p w14:paraId="1EF341A4">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0"/>
            <w:vAlign w:val="center"/>
          </w:tcPr>
          <w:p w14:paraId="6FD117C7">
            <w:pPr>
              <w:widowControl/>
              <w:jc w:val="right"/>
              <w:rPr>
                <w:rFonts w:eastAsia="仿宋_GB2312"/>
                <w:kern w:val="0"/>
                <w:szCs w:val="21"/>
              </w:rPr>
            </w:pPr>
            <w:r>
              <w:rPr>
                <w:rFonts w:hint="eastAsia" w:eastAsia="仿宋_GB2312"/>
                <w:kern w:val="0"/>
                <w:szCs w:val="21"/>
              </w:rPr>
              <w:t>　</w:t>
            </w:r>
          </w:p>
        </w:tc>
        <w:tc>
          <w:tcPr>
            <w:tcW w:w="2308" w:type="dxa"/>
            <w:tcBorders>
              <w:top w:val="single" w:color="auto" w:sz="8" w:space="0"/>
              <w:left w:val="single" w:color="auto" w:sz="8" w:space="0"/>
              <w:bottom w:val="single" w:color="auto" w:sz="8" w:space="0"/>
              <w:right w:val="single" w:color="auto" w:sz="8" w:space="0"/>
            </w:tcBorders>
            <w:noWrap w:val="0"/>
            <w:vAlign w:val="center"/>
          </w:tcPr>
          <w:p w14:paraId="486DB6D6">
            <w:pPr>
              <w:widowControl/>
              <w:jc w:val="right"/>
              <w:rPr>
                <w:rFonts w:eastAsia="仿宋_GB2312"/>
                <w:kern w:val="0"/>
                <w:szCs w:val="21"/>
              </w:rPr>
            </w:pPr>
            <w:r>
              <w:rPr>
                <w:rFonts w:hint="eastAsia" w:eastAsia="仿宋_GB2312"/>
                <w:kern w:val="0"/>
                <w:szCs w:val="21"/>
              </w:rPr>
              <w:t>　</w:t>
            </w:r>
          </w:p>
        </w:tc>
      </w:tr>
      <w:tr w14:paraId="40CBAA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0"/>
            <w:vAlign w:val="center"/>
          </w:tcPr>
          <w:p w14:paraId="7ECF034F">
            <w:pPr>
              <w:widowControl/>
              <w:jc w:val="left"/>
              <w:rPr>
                <w:rFonts w:hint="default" w:eastAsia="仿宋_GB2312"/>
                <w:kern w:val="0"/>
                <w:szCs w:val="21"/>
                <w:lang w:val="en-US" w:eastAsia="zh-CN"/>
              </w:rPr>
            </w:pPr>
            <w:r>
              <w:rPr>
                <w:rFonts w:hint="eastAsia" w:eastAsia="仿宋_GB2312"/>
                <w:kern w:val="0"/>
                <w:szCs w:val="21"/>
                <w:lang w:val="en-US" w:eastAsia="zh-CN"/>
              </w:rPr>
              <w:t>2012501</w:t>
            </w:r>
          </w:p>
        </w:tc>
        <w:tc>
          <w:tcPr>
            <w:tcW w:w="1249" w:type="dxa"/>
            <w:tcBorders>
              <w:top w:val="single" w:color="auto" w:sz="8" w:space="0"/>
              <w:left w:val="single" w:color="auto" w:sz="8" w:space="0"/>
              <w:bottom w:val="single" w:color="auto" w:sz="8" w:space="0"/>
              <w:right w:val="single" w:color="auto" w:sz="8" w:space="0"/>
            </w:tcBorders>
            <w:noWrap w:val="0"/>
            <w:vAlign w:val="center"/>
          </w:tcPr>
          <w:p w14:paraId="0D70CB76">
            <w:pPr>
              <w:widowControl/>
              <w:jc w:val="left"/>
              <w:rPr>
                <w:rFonts w:hint="eastAsia" w:eastAsia="仿宋_GB2312"/>
                <w:kern w:val="0"/>
                <w:szCs w:val="21"/>
                <w:lang w:eastAsia="zh-CN"/>
              </w:rPr>
            </w:pPr>
            <w:r>
              <w:rPr>
                <w:rFonts w:hint="eastAsia" w:eastAsia="仿宋_GB2312"/>
                <w:kern w:val="0"/>
                <w:szCs w:val="21"/>
                <w:lang w:eastAsia="zh-CN"/>
              </w:rPr>
              <w:t>行政运行</w:t>
            </w:r>
          </w:p>
        </w:tc>
        <w:tc>
          <w:tcPr>
            <w:tcW w:w="1775" w:type="dxa"/>
            <w:tcBorders>
              <w:top w:val="single" w:color="auto" w:sz="8" w:space="0"/>
              <w:left w:val="single" w:color="auto" w:sz="8" w:space="0"/>
              <w:bottom w:val="single" w:color="auto" w:sz="8" w:space="0"/>
              <w:right w:val="single" w:color="auto" w:sz="8" w:space="0"/>
            </w:tcBorders>
            <w:noWrap w:val="0"/>
            <w:vAlign w:val="center"/>
          </w:tcPr>
          <w:p w14:paraId="5D5A8610">
            <w:pPr>
              <w:widowControl/>
              <w:jc w:val="right"/>
              <w:rPr>
                <w:rFonts w:eastAsia="仿宋_GB2312"/>
                <w:kern w:val="0"/>
                <w:szCs w:val="21"/>
              </w:rPr>
            </w:pPr>
            <w:r>
              <w:rPr>
                <w:rFonts w:hint="eastAsia" w:ascii="宋体" w:hAnsi="宋体" w:eastAsia="宋体" w:cs="宋体"/>
                <w:i w:val="0"/>
                <w:iCs w:val="0"/>
                <w:color w:val="000000"/>
                <w:kern w:val="0"/>
                <w:sz w:val="22"/>
                <w:szCs w:val="22"/>
                <w:u w:val="none"/>
                <w:lang w:val="en-US" w:eastAsia="zh-CN" w:bidi="ar"/>
              </w:rPr>
              <w:t>115.03</w:t>
            </w: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0"/>
            <w:vAlign w:val="center"/>
          </w:tcPr>
          <w:p w14:paraId="7FF48324">
            <w:pPr>
              <w:widowControl/>
              <w:jc w:val="right"/>
              <w:rPr>
                <w:rFonts w:eastAsia="仿宋_GB2312"/>
                <w:kern w:val="0"/>
                <w:szCs w:val="21"/>
              </w:rPr>
            </w:pPr>
            <w:r>
              <w:rPr>
                <w:rFonts w:hint="eastAsia" w:ascii="宋体" w:hAnsi="宋体" w:eastAsia="宋体" w:cs="宋体"/>
                <w:i w:val="0"/>
                <w:iCs w:val="0"/>
                <w:color w:val="000000"/>
                <w:kern w:val="0"/>
                <w:sz w:val="22"/>
                <w:szCs w:val="22"/>
                <w:u w:val="none"/>
                <w:lang w:val="en-US" w:eastAsia="zh-CN" w:bidi="ar"/>
              </w:rPr>
              <w:t>115.03</w:t>
            </w:r>
            <w:r>
              <w:rPr>
                <w:rFonts w:hint="eastAsia" w:eastAsia="仿宋_GB2312"/>
                <w:kern w:val="0"/>
                <w:szCs w:val="21"/>
              </w:rPr>
              <w:t>　</w:t>
            </w:r>
          </w:p>
        </w:tc>
        <w:tc>
          <w:tcPr>
            <w:tcW w:w="1842" w:type="dxa"/>
            <w:tcBorders>
              <w:top w:val="single" w:color="auto" w:sz="8" w:space="0"/>
              <w:left w:val="single" w:color="auto" w:sz="8" w:space="0"/>
              <w:bottom w:val="single" w:color="auto" w:sz="8" w:space="0"/>
              <w:right w:val="single" w:color="auto" w:sz="8" w:space="0"/>
            </w:tcBorders>
            <w:noWrap w:val="0"/>
            <w:vAlign w:val="center"/>
          </w:tcPr>
          <w:p w14:paraId="0778CADE">
            <w:pPr>
              <w:widowControl/>
              <w:jc w:val="right"/>
              <w:rPr>
                <w:rFonts w:eastAsia="仿宋_GB2312"/>
                <w:kern w:val="0"/>
                <w:szCs w:val="21"/>
              </w:rPr>
            </w:pPr>
          </w:p>
        </w:tc>
        <w:tc>
          <w:tcPr>
            <w:tcW w:w="1843" w:type="dxa"/>
            <w:tcBorders>
              <w:top w:val="single" w:color="auto" w:sz="8" w:space="0"/>
              <w:left w:val="single" w:color="auto" w:sz="8" w:space="0"/>
              <w:bottom w:val="single" w:color="auto" w:sz="8" w:space="0"/>
              <w:right w:val="single" w:color="auto" w:sz="8" w:space="0"/>
            </w:tcBorders>
            <w:noWrap w:val="0"/>
            <w:vAlign w:val="center"/>
          </w:tcPr>
          <w:p w14:paraId="532A2F88">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0"/>
            <w:vAlign w:val="center"/>
          </w:tcPr>
          <w:p w14:paraId="1C88495D">
            <w:pPr>
              <w:widowControl/>
              <w:jc w:val="right"/>
              <w:rPr>
                <w:rFonts w:eastAsia="仿宋_GB2312"/>
                <w:kern w:val="0"/>
                <w:szCs w:val="21"/>
              </w:rPr>
            </w:pPr>
            <w:r>
              <w:rPr>
                <w:rFonts w:hint="eastAsia" w:eastAsia="仿宋_GB2312"/>
                <w:kern w:val="0"/>
                <w:szCs w:val="21"/>
              </w:rPr>
              <w:t>　</w:t>
            </w:r>
          </w:p>
        </w:tc>
        <w:tc>
          <w:tcPr>
            <w:tcW w:w="2308" w:type="dxa"/>
            <w:tcBorders>
              <w:top w:val="single" w:color="auto" w:sz="8" w:space="0"/>
              <w:left w:val="single" w:color="auto" w:sz="8" w:space="0"/>
              <w:bottom w:val="single" w:color="auto" w:sz="8" w:space="0"/>
              <w:right w:val="single" w:color="auto" w:sz="8" w:space="0"/>
            </w:tcBorders>
            <w:noWrap w:val="0"/>
            <w:vAlign w:val="center"/>
          </w:tcPr>
          <w:p w14:paraId="40D2BB1C">
            <w:pPr>
              <w:widowControl/>
              <w:jc w:val="right"/>
              <w:rPr>
                <w:rFonts w:eastAsia="仿宋_GB2312"/>
                <w:kern w:val="0"/>
                <w:szCs w:val="21"/>
              </w:rPr>
            </w:pPr>
            <w:r>
              <w:rPr>
                <w:rFonts w:hint="eastAsia" w:eastAsia="仿宋_GB2312"/>
                <w:kern w:val="0"/>
                <w:szCs w:val="21"/>
              </w:rPr>
              <w:t>　</w:t>
            </w:r>
          </w:p>
        </w:tc>
      </w:tr>
      <w:tr w14:paraId="3F7618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0"/>
            <w:vAlign w:val="center"/>
          </w:tcPr>
          <w:p w14:paraId="2C364567">
            <w:pPr>
              <w:widowControl/>
              <w:jc w:val="left"/>
              <w:rPr>
                <w:rFonts w:eastAsia="仿宋_GB2312"/>
                <w:kern w:val="0"/>
                <w:szCs w:val="21"/>
              </w:rPr>
            </w:pPr>
            <w:r>
              <w:rPr>
                <w:rFonts w:hint="eastAsia" w:eastAsia="仿宋_GB2312"/>
                <w:kern w:val="0"/>
                <w:szCs w:val="21"/>
              </w:rPr>
              <w:t>　</w:t>
            </w:r>
          </w:p>
        </w:tc>
        <w:tc>
          <w:tcPr>
            <w:tcW w:w="1249" w:type="dxa"/>
            <w:tcBorders>
              <w:top w:val="single" w:color="auto" w:sz="8" w:space="0"/>
              <w:left w:val="single" w:color="auto" w:sz="8" w:space="0"/>
              <w:bottom w:val="single" w:color="auto" w:sz="8" w:space="0"/>
              <w:right w:val="single" w:color="auto" w:sz="8" w:space="0"/>
            </w:tcBorders>
            <w:noWrap w:val="0"/>
            <w:vAlign w:val="center"/>
          </w:tcPr>
          <w:p w14:paraId="2F83D9D0">
            <w:pPr>
              <w:widowControl/>
              <w:jc w:val="left"/>
              <w:rPr>
                <w:rFonts w:eastAsia="仿宋_GB2312"/>
                <w:kern w:val="0"/>
                <w:szCs w:val="21"/>
              </w:rPr>
            </w:pPr>
            <w:r>
              <w:rPr>
                <w:rFonts w:hint="eastAsia" w:eastAsia="仿宋_GB2312"/>
                <w:kern w:val="0"/>
                <w:szCs w:val="21"/>
              </w:rPr>
              <w:t>　</w:t>
            </w:r>
          </w:p>
        </w:tc>
        <w:tc>
          <w:tcPr>
            <w:tcW w:w="1775" w:type="dxa"/>
            <w:tcBorders>
              <w:top w:val="single" w:color="auto" w:sz="8" w:space="0"/>
              <w:left w:val="single" w:color="auto" w:sz="8" w:space="0"/>
              <w:bottom w:val="single" w:color="auto" w:sz="8" w:space="0"/>
              <w:right w:val="single" w:color="auto" w:sz="8" w:space="0"/>
            </w:tcBorders>
            <w:noWrap w:val="0"/>
            <w:vAlign w:val="center"/>
          </w:tcPr>
          <w:p w14:paraId="41AB9658">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0"/>
            <w:vAlign w:val="center"/>
          </w:tcPr>
          <w:p w14:paraId="7221D83B">
            <w:pPr>
              <w:widowControl/>
              <w:jc w:val="right"/>
              <w:rPr>
                <w:rFonts w:eastAsia="仿宋_GB2312"/>
                <w:kern w:val="0"/>
                <w:szCs w:val="21"/>
              </w:rPr>
            </w:pPr>
            <w:r>
              <w:rPr>
                <w:rFonts w:hint="eastAsia" w:eastAsia="仿宋_GB2312"/>
                <w:kern w:val="0"/>
                <w:szCs w:val="21"/>
              </w:rPr>
              <w:t>　</w:t>
            </w:r>
          </w:p>
        </w:tc>
        <w:tc>
          <w:tcPr>
            <w:tcW w:w="1842" w:type="dxa"/>
            <w:tcBorders>
              <w:top w:val="single" w:color="auto" w:sz="8" w:space="0"/>
              <w:left w:val="single" w:color="auto" w:sz="8" w:space="0"/>
              <w:bottom w:val="single" w:color="auto" w:sz="8" w:space="0"/>
              <w:right w:val="single" w:color="auto" w:sz="8" w:space="0"/>
            </w:tcBorders>
            <w:noWrap w:val="0"/>
            <w:vAlign w:val="center"/>
          </w:tcPr>
          <w:p w14:paraId="35E33FED">
            <w:pPr>
              <w:widowControl/>
              <w:jc w:val="right"/>
              <w:rPr>
                <w:rFonts w:eastAsia="仿宋_GB2312"/>
                <w:kern w:val="0"/>
                <w:szCs w:val="21"/>
              </w:rPr>
            </w:pPr>
            <w:r>
              <w:rPr>
                <w:rFonts w:hint="eastAsia" w:eastAsia="仿宋_GB2312"/>
                <w:kern w:val="0"/>
                <w:szCs w:val="21"/>
              </w:rPr>
              <w:t>　</w:t>
            </w:r>
          </w:p>
        </w:tc>
        <w:tc>
          <w:tcPr>
            <w:tcW w:w="1843" w:type="dxa"/>
            <w:tcBorders>
              <w:top w:val="single" w:color="auto" w:sz="8" w:space="0"/>
              <w:left w:val="single" w:color="auto" w:sz="8" w:space="0"/>
              <w:bottom w:val="single" w:color="auto" w:sz="8" w:space="0"/>
              <w:right w:val="single" w:color="auto" w:sz="8" w:space="0"/>
            </w:tcBorders>
            <w:noWrap w:val="0"/>
            <w:vAlign w:val="center"/>
          </w:tcPr>
          <w:p w14:paraId="1ED0EA03">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0"/>
            <w:vAlign w:val="center"/>
          </w:tcPr>
          <w:p w14:paraId="0138E684">
            <w:pPr>
              <w:widowControl/>
              <w:jc w:val="right"/>
              <w:rPr>
                <w:rFonts w:eastAsia="仿宋_GB2312"/>
                <w:kern w:val="0"/>
                <w:szCs w:val="21"/>
              </w:rPr>
            </w:pPr>
            <w:r>
              <w:rPr>
                <w:rFonts w:hint="eastAsia" w:eastAsia="仿宋_GB2312"/>
                <w:kern w:val="0"/>
                <w:szCs w:val="21"/>
              </w:rPr>
              <w:t>　</w:t>
            </w:r>
          </w:p>
        </w:tc>
        <w:tc>
          <w:tcPr>
            <w:tcW w:w="2308" w:type="dxa"/>
            <w:tcBorders>
              <w:top w:val="single" w:color="auto" w:sz="8" w:space="0"/>
              <w:left w:val="single" w:color="auto" w:sz="8" w:space="0"/>
              <w:bottom w:val="single" w:color="auto" w:sz="8" w:space="0"/>
              <w:right w:val="single" w:color="auto" w:sz="8" w:space="0"/>
            </w:tcBorders>
            <w:noWrap w:val="0"/>
            <w:vAlign w:val="center"/>
          </w:tcPr>
          <w:p w14:paraId="699AEFEA">
            <w:pPr>
              <w:widowControl/>
              <w:jc w:val="right"/>
              <w:rPr>
                <w:rFonts w:eastAsia="仿宋_GB2312"/>
                <w:kern w:val="0"/>
                <w:szCs w:val="21"/>
              </w:rPr>
            </w:pPr>
            <w:r>
              <w:rPr>
                <w:rFonts w:hint="eastAsia" w:eastAsia="仿宋_GB2312"/>
                <w:kern w:val="0"/>
                <w:szCs w:val="21"/>
              </w:rPr>
              <w:t>　</w:t>
            </w:r>
          </w:p>
        </w:tc>
      </w:tr>
      <w:tr w14:paraId="52A456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0"/>
            <w:vAlign w:val="center"/>
          </w:tcPr>
          <w:p w14:paraId="76DFB39A">
            <w:pPr>
              <w:widowControl/>
              <w:jc w:val="left"/>
              <w:rPr>
                <w:rFonts w:eastAsia="仿宋_GB2312"/>
                <w:kern w:val="0"/>
                <w:szCs w:val="21"/>
              </w:rPr>
            </w:pPr>
            <w:r>
              <w:rPr>
                <w:rFonts w:hint="eastAsia" w:eastAsia="仿宋_GB2312"/>
                <w:kern w:val="0"/>
                <w:szCs w:val="21"/>
              </w:rPr>
              <w:t>　</w:t>
            </w:r>
          </w:p>
        </w:tc>
        <w:tc>
          <w:tcPr>
            <w:tcW w:w="1249" w:type="dxa"/>
            <w:tcBorders>
              <w:top w:val="single" w:color="auto" w:sz="8" w:space="0"/>
              <w:left w:val="single" w:color="auto" w:sz="8" w:space="0"/>
              <w:bottom w:val="single" w:color="auto" w:sz="8" w:space="0"/>
              <w:right w:val="single" w:color="auto" w:sz="8" w:space="0"/>
            </w:tcBorders>
            <w:noWrap w:val="0"/>
            <w:vAlign w:val="center"/>
          </w:tcPr>
          <w:p w14:paraId="2A0A83A5">
            <w:pPr>
              <w:widowControl/>
              <w:jc w:val="left"/>
              <w:rPr>
                <w:rFonts w:eastAsia="仿宋_GB2312"/>
                <w:kern w:val="0"/>
                <w:szCs w:val="21"/>
              </w:rPr>
            </w:pPr>
            <w:r>
              <w:rPr>
                <w:rFonts w:hint="eastAsia" w:eastAsia="仿宋_GB2312"/>
                <w:kern w:val="0"/>
                <w:szCs w:val="21"/>
              </w:rPr>
              <w:t>　</w:t>
            </w:r>
          </w:p>
        </w:tc>
        <w:tc>
          <w:tcPr>
            <w:tcW w:w="1775" w:type="dxa"/>
            <w:tcBorders>
              <w:top w:val="single" w:color="auto" w:sz="8" w:space="0"/>
              <w:left w:val="single" w:color="auto" w:sz="8" w:space="0"/>
              <w:bottom w:val="single" w:color="auto" w:sz="8" w:space="0"/>
              <w:right w:val="single" w:color="auto" w:sz="8" w:space="0"/>
            </w:tcBorders>
            <w:noWrap w:val="0"/>
            <w:vAlign w:val="center"/>
          </w:tcPr>
          <w:p w14:paraId="7A5B56B5">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0"/>
            <w:vAlign w:val="center"/>
          </w:tcPr>
          <w:p w14:paraId="49B0B097">
            <w:pPr>
              <w:widowControl/>
              <w:jc w:val="right"/>
              <w:rPr>
                <w:rFonts w:eastAsia="仿宋_GB2312"/>
                <w:kern w:val="0"/>
                <w:szCs w:val="21"/>
              </w:rPr>
            </w:pPr>
            <w:r>
              <w:rPr>
                <w:rFonts w:hint="eastAsia" w:eastAsia="仿宋_GB2312"/>
                <w:kern w:val="0"/>
                <w:szCs w:val="21"/>
              </w:rPr>
              <w:t>　</w:t>
            </w:r>
          </w:p>
        </w:tc>
        <w:tc>
          <w:tcPr>
            <w:tcW w:w="1842" w:type="dxa"/>
            <w:tcBorders>
              <w:top w:val="single" w:color="auto" w:sz="8" w:space="0"/>
              <w:left w:val="single" w:color="auto" w:sz="8" w:space="0"/>
              <w:bottom w:val="single" w:color="auto" w:sz="8" w:space="0"/>
              <w:right w:val="single" w:color="auto" w:sz="8" w:space="0"/>
            </w:tcBorders>
            <w:noWrap w:val="0"/>
            <w:vAlign w:val="center"/>
          </w:tcPr>
          <w:p w14:paraId="77391491">
            <w:pPr>
              <w:widowControl/>
              <w:jc w:val="right"/>
              <w:rPr>
                <w:rFonts w:eastAsia="仿宋_GB2312"/>
                <w:kern w:val="0"/>
                <w:szCs w:val="21"/>
              </w:rPr>
            </w:pPr>
            <w:r>
              <w:rPr>
                <w:rFonts w:hint="eastAsia" w:eastAsia="仿宋_GB2312"/>
                <w:kern w:val="0"/>
                <w:szCs w:val="21"/>
              </w:rPr>
              <w:t>　</w:t>
            </w:r>
          </w:p>
        </w:tc>
        <w:tc>
          <w:tcPr>
            <w:tcW w:w="1843" w:type="dxa"/>
            <w:tcBorders>
              <w:top w:val="single" w:color="auto" w:sz="8" w:space="0"/>
              <w:left w:val="single" w:color="auto" w:sz="8" w:space="0"/>
              <w:bottom w:val="single" w:color="auto" w:sz="8" w:space="0"/>
              <w:right w:val="single" w:color="auto" w:sz="8" w:space="0"/>
            </w:tcBorders>
            <w:noWrap w:val="0"/>
            <w:vAlign w:val="center"/>
          </w:tcPr>
          <w:p w14:paraId="4DA43CE5">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0"/>
            <w:vAlign w:val="center"/>
          </w:tcPr>
          <w:p w14:paraId="054C8D53">
            <w:pPr>
              <w:widowControl/>
              <w:jc w:val="right"/>
              <w:rPr>
                <w:rFonts w:eastAsia="仿宋_GB2312"/>
                <w:kern w:val="0"/>
                <w:szCs w:val="21"/>
              </w:rPr>
            </w:pPr>
            <w:r>
              <w:rPr>
                <w:rFonts w:hint="eastAsia" w:eastAsia="仿宋_GB2312"/>
                <w:kern w:val="0"/>
                <w:szCs w:val="21"/>
              </w:rPr>
              <w:t>　</w:t>
            </w:r>
          </w:p>
        </w:tc>
        <w:tc>
          <w:tcPr>
            <w:tcW w:w="2308" w:type="dxa"/>
            <w:tcBorders>
              <w:top w:val="single" w:color="auto" w:sz="8" w:space="0"/>
              <w:left w:val="single" w:color="auto" w:sz="8" w:space="0"/>
              <w:bottom w:val="single" w:color="auto" w:sz="8" w:space="0"/>
              <w:right w:val="single" w:color="auto" w:sz="8" w:space="0"/>
            </w:tcBorders>
            <w:noWrap w:val="0"/>
            <w:vAlign w:val="center"/>
          </w:tcPr>
          <w:p w14:paraId="5013AD1C">
            <w:pPr>
              <w:widowControl/>
              <w:jc w:val="right"/>
              <w:rPr>
                <w:rFonts w:eastAsia="仿宋_GB2312"/>
                <w:kern w:val="0"/>
                <w:szCs w:val="21"/>
              </w:rPr>
            </w:pPr>
            <w:r>
              <w:rPr>
                <w:rFonts w:hint="eastAsia" w:eastAsia="仿宋_GB2312"/>
                <w:kern w:val="0"/>
                <w:szCs w:val="21"/>
              </w:rPr>
              <w:t>　</w:t>
            </w:r>
          </w:p>
        </w:tc>
      </w:tr>
      <w:tr w14:paraId="0D2BBF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0"/>
            <w:vAlign w:val="center"/>
          </w:tcPr>
          <w:p w14:paraId="61CB965F">
            <w:pPr>
              <w:widowControl/>
              <w:jc w:val="left"/>
              <w:rPr>
                <w:rFonts w:eastAsia="仿宋_GB2312"/>
                <w:kern w:val="0"/>
                <w:szCs w:val="21"/>
              </w:rPr>
            </w:pPr>
            <w:r>
              <w:rPr>
                <w:rFonts w:hint="eastAsia" w:eastAsia="仿宋_GB2312"/>
                <w:kern w:val="0"/>
                <w:szCs w:val="21"/>
              </w:rPr>
              <w:t>　</w:t>
            </w:r>
          </w:p>
        </w:tc>
        <w:tc>
          <w:tcPr>
            <w:tcW w:w="1249" w:type="dxa"/>
            <w:tcBorders>
              <w:top w:val="single" w:color="auto" w:sz="8" w:space="0"/>
              <w:left w:val="single" w:color="auto" w:sz="8" w:space="0"/>
              <w:bottom w:val="single" w:color="auto" w:sz="8" w:space="0"/>
              <w:right w:val="single" w:color="auto" w:sz="8" w:space="0"/>
            </w:tcBorders>
            <w:noWrap w:val="0"/>
            <w:vAlign w:val="center"/>
          </w:tcPr>
          <w:p w14:paraId="14B0CE32">
            <w:pPr>
              <w:widowControl/>
              <w:jc w:val="left"/>
              <w:rPr>
                <w:rFonts w:eastAsia="仿宋_GB2312"/>
                <w:kern w:val="0"/>
                <w:szCs w:val="21"/>
              </w:rPr>
            </w:pPr>
            <w:r>
              <w:rPr>
                <w:rFonts w:hint="eastAsia" w:eastAsia="仿宋_GB2312"/>
                <w:kern w:val="0"/>
                <w:szCs w:val="21"/>
              </w:rPr>
              <w:t>　</w:t>
            </w:r>
          </w:p>
        </w:tc>
        <w:tc>
          <w:tcPr>
            <w:tcW w:w="1775" w:type="dxa"/>
            <w:tcBorders>
              <w:top w:val="single" w:color="auto" w:sz="8" w:space="0"/>
              <w:left w:val="single" w:color="auto" w:sz="8" w:space="0"/>
              <w:bottom w:val="single" w:color="auto" w:sz="8" w:space="0"/>
              <w:right w:val="single" w:color="auto" w:sz="8" w:space="0"/>
            </w:tcBorders>
            <w:noWrap w:val="0"/>
            <w:vAlign w:val="center"/>
          </w:tcPr>
          <w:p w14:paraId="47C00767">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0"/>
            <w:vAlign w:val="center"/>
          </w:tcPr>
          <w:p w14:paraId="43CE987F">
            <w:pPr>
              <w:widowControl/>
              <w:jc w:val="right"/>
              <w:rPr>
                <w:rFonts w:eastAsia="仿宋_GB2312"/>
                <w:kern w:val="0"/>
                <w:szCs w:val="21"/>
              </w:rPr>
            </w:pPr>
            <w:r>
              <w:rPr>
                <w:rFonts w:hint="eastAsia" w:eastAsia="仿宋_GB2312"/>
                <w:kern w:val="0"/>
                <w:szCs w:val="21"/>
              </w:rPr>
              <w:t>　</w:t>
            </w:r>
          </w:p>
        </w:tc>
        <w:tc>
          <w:tcPr>
            <w:tcW w:w="1842" w:type="dxa"/>
            <w:tcBorders>
              <w:top w:val="single" w:color="auto" w:sz="8" w:space="0"/>
              <w:left w:val="single" w:color="auto" w:sz="8" w:space="0"/>
              <w:bottom w:val="single" w:color="auto" w:sz="8" w:space="0"/>
              <w:right w:val="single" w:color="auto" w:sz="8" w:space="0"/>
            </w:tcBorders>
            <w:noWrap w:val="0"/>
            <w:vAlign w:val="center"/>
          </w:tcPr>
          <w:p w14:paraId="2FCBDCC1">
            <w:pPr>
              <w:widowControl/>
              <w:jc w:val="right"/>
              <w:rPr>
                <w:rFonts w:eastAsia="仿宋_GB2312"/>
                <w:kern w:val="0"/>
                <w:szCs w:val="21"/>
              </w:rPr>
            </w:pPr>
            <w:r>
              <w:rPr>
                <w:rFonts w:hint="eastAsia" w:eastAsia="仿宋_GB2312"/>
                <w:kern w:val="0"/>
                <w:szCs w:val="21"/>
              </w:rPr>
              <w:t>　</w:t>
            </w:r>
          </w:p>
        </w:tc>
        <w:tc>
          <w:tcPr>
            <w:tcW w:w="1843" w:type="dxa"/>
            <w:tcBorders>
              <w:top w:val="single" w:color="auto" w:sz="8" w:space="0"/>
              <w:left w:val="single" w:color="auto" w:sz="8" w:space="0"/>
              <w:bottom w:val="single" w:color="auto" w:sz="8" w:space="0"/>
              <w:right w:val="single" w:color="auto" w:sz="8" w:space="0"/>
            </w:tcBorders>
            <w:noWrap w:val="0"/>
            <w:vAlign w:val="center"/>
          </w:tcPr>
          <w:p w14:paraId="3B0EF139">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0"/>
            <w:vAlign w:val="center"/>
          </w:tcPr>
          <w:p w14:paraId="7A28FDE4">
            <w:pPr>
              <w:widowControl/>
              <w:jc w:val="right"/>
              <w:rPr>
                <w:rFonts w:eastAsia="仿宋_GB2312"/>
                <w:kern w:val="0"/>
                <w:szCs w:val="21"/>
              </w:rPr>
            </w:pPr>
            <w:r>
              <w:rPr>
                <w:rFonts w:hint="eastAsia" w:eastAsia="仿宋_GB2312"/>
                <w:kern w:val="0"/>
                <w:szCs w:val="21"/>
              </w:rPr>
              <w:t>　</w:t>
            </w:r>
          </w:p>
        </w:tc>
        <w:tc>
          <w:tcPr>
            <w:tcW w:w="2308" w:type="dxa"/>
            <w:tcBorders>
              <w:top w:val="single" w:color="auto" w:sz="8" w:space="0"/>
              <w:left w:val="single" w:color="auto" w:sz="8" w:space="0"/>
              <w:bottom w:val="single" w:color="auto" w:sz="8" w:space="0"/>
              <w:right w:val="single" w:color="auto" w:sz="8" w:space="0"/>
            </w:tcBorders>
            <w:noWrap w:val="0"/>
            <w:vAlign w:val="center"/>
          </w:tcPr>
          <w:p w14:paraId="161E057B">
            <w:pPr>
              <w:widowControl/>
              <w:jc w:val="right"/>
              <w:rPr>
                <w:rFonts w:eastAsia="仿宋_GB2312"/>
                <w:kern w:val="0"/>
                <w:szCs w:val="21"/>
              </w:rPr>
            </w:pPr>
            <w:r>
              <w:rPr>
                <w:rFonts w:hint="eastAsia" w:eastAsia="仿宋_GB2312"/>
                <w:kern w:val="0"/>
                <w:szCs w:val="21"/>
              </w:rPr>
              <w:t>　</w:t>
            </w:r>
          </w:p>
        </w:tc>
      </w:tr>
    </w:tbl>
    <w:p w14:paraId="6D0E6843">
      <w:pPr>
        <w:widowControl/>
        <w:ind w:firstLine="630" w:firstLineChars="300"/>
        <w:jc w:val="left"/>
        <w:rPr>
          <w:rFonts w:eastAsia="仿宋_GB2312"/>
          <w:kern w:val="0"/>
          <w:szCs w:val="21"/>
        </w:rPr>
      </w:pPr>
      <w:r>
        <w:rPr>
          <w:rFonts w:hint="eastAsia" w:eastAsia="仿宋_GB2312"/>
          <w:kern w:val="0"/>
          <w:szCs w:val="21"/>
        </w:rPr>
        <w:t>注：本表反映部门本年度各项支出情况。</w:t>
      </w:r>
    </w:p>
    <w:p w14:paraId="20C19C12">
      <w:pPr>
        <w:widowControl/>
        <w:jc w:val="left"/>
        <w:rPr>
          <w:rFonts w:eastAsia="仿宋_GB2312"/>
          <w:bCs/>
          <w:kern w:val="0"/>
          <w:szCs w:val="21"/>
        </w:rPr>
      </w:pPr>
      <w:r>
        <w:rPr>
          <w:rFonts w:eastAsia="仿宋_GB2312"/>
          <w:bCs/>
          <w:kern w:val="0"/>
          <w:szCs w:val="21"/>
        </w:rPr>
        <w:br w:type="page"/>
      </w:r>
    </w:p>
    <w:p w14:paraId="08E1448F">
      <w:pPr>
        <w:widowControl/>
        <w:ind w:left="93"/>
        <w:jc w:val="center"/>
        <w:outlineLvl w:val="1"/>
        <w:rPr>
          <w:rFonts w:hint="eastAsia" w:ascii="黑体" w:hAnsi="黑体" w:eastAsia="黑体" w:cs="黑体"/>
          <w:color w:val="000000"/>
          <w:kern w:val="0"/>
          <w:sz w:val="36"/>
          <w:szCs w:val="21"/>
        </w:rPr>
      </w:pPr>
      <w:r>
        <w:rPr>
          <w:rFonts w:hint="eastAsia" w:ascii="黑体" w:hAnsi="黑体" w:eastAsia="黑体" w:cs="黑体"/>
          <w:color w:val="000000"/>
          <w:kern w:val="0"/>
          <w:sz w:val="36"/>
          <w:szCs w:val="21"/>
        </w:rPr>
        <w:t>财政拨款收支决算总表</w:t>
      </w:r>
    </w:p>
    <w:p w14:paraId="4D32F999">
      <w:pPr>
        <w:widowControl/>
        <w:tabs>
          <w:tab w:val="left" w:pos="4453"/>
          <w:tab w:val="left" w:pos="4933"/>
          <w:tab w:val="left" w:pos="6813"/>
          <w:tab w:val="left" w:pos="11113"/>
          <w:tab w:val="left" w:pos="11549"/>
          <w:tab w:val="left" w:pos="13429"/>
          <w:tab w:val="left" w:pos="15089"/>
        </w:tabs>
        <w:spacing w:line="240" w:lineRule="exact"/>
        <w:ind w:left="91" w:right="630"/>
        <w:jc w:val="right"/>
        <w:rPr>
          <w:color w:val="000000"/>
          <w:kern w:val="0"/>
          <w:szCs w:val="21"/>
        </w:rPr>
      </w:pPr>
      <w:r>
        <w:rPr>
          <w:rFonts w:hint="eastAsia"/>
          <w:color w:val="000000"/>
          <w:kern w:val="0"/>
          <w:szCs w:val="21"/>
        </w:rPr>
        <w:t>公开</w:t>
      </w:r>
      <w:r>
        <w:rPr>
          <w:color w:val="000000"/>
          <w:kern w:val="0"/>
          <w:szCs w:val="21"/>
        </w:rPr>
        <w:t>04</w:t>
      </w:r>
      <w:r>
        <w:rPr>
          <w:rFonts w:hint="eastAsia"/>
          <w:color w:val="000000"/>
          <w:kern w:val="0"/>
          <w:szCs w:val="21"/>
        </w:rPr>
        <w:t>表</w:t>
      </w:r>
    </w:p>
    <w:p w14:paraId="242FA77E">
      <w:pPr>
        <w:widowControl/>
        <w:tabs>
          <w:tab w:val="left" w:pos="13725"/>
          <w:tab w:val="left" w:pos="13755"/>
          <w:tab w:val="left" w:pos="13800"/>
        </w:tabs>
        <w:spacing w:line="240" w:lineRule="exact"/>
        <w:ind w:left="91" w:firstLine="315" w:firstLineChars="150"/>
        <w:jc w:val="left"/>
        <w:rPr>
          <w:rFonts w:eastAsia="仿宋_GB2312"/>
          <w:color w:val="000000"/>
          <w:kern w:val="0"/>
          <w:szCs w:val="21"/>
        </w:rPr>
      </w:pPr>
      <w:r>
        <w:rPr>
          <w:rFonts w:hint="eastAsia" w:eastAsia="仿宋_GB2312"/>
          <w:color w:val="000000"/>
          <w:kern w:val="0"/>
          <w:szCs w:val="21"/>
        </w:rPr>
        <w:t>部门：</w:t>
      </w:r>
      <w:r>
        <w:rPr>
          <w:rFonts w:hint="eastAsia" w:eastAsia="仿宋_GB2312"/>
          <w:color w:val="000000"/>
          <w:kern w:val="0"/>
          <w:szCs w:val="21"/>
          <w:lang w:val="en-US" w:eastAsia="zh-CN"/>
        </w:rPr>
        <w:t>蓝山县</w:t>
      </w:r>
      <w:r>
        <w:rPr>
          <w:rFonts w:hint="eastAsia" w:eastAsia="仿宋_GB2312"/>
          <w:color w:val="000000"/>
          <w:kern w:val="0"/>
          <w:szCs w:val="21"/>
        </w:rPr>
        <w:t>归侨侨眷联合会</w:t>
      </w:r>
      <w:r>
        <w:rPr>
          <w:rFonts w:eastAsia="仿宋_GB2312"/>
          <w:color w:val="000000"/>
          <w:kern w:val="0"/>
          <w:szCs w:val="21"/>
        </w:rPr>
        <w:t xml:space="preserve"> </w:t>
      </w:r>
      <w:r>
        <w:rPr>
          <w:rFonts w:eastAsia="仿宋_GB2312"/>
          <w:color w:val="000000"/>
          <w:kern w:val="0"/>
          <w:sz w:val="20"/>
          <w:szCs w:val="20"/>
        </w:rPr>
        <w:t xml:space="preserve"> </w:t>
      </w:r>
      <w:r>
        <w:rPr>
          <w:rFonts w:eastAsia="仿宋_GB2312"/>
          <w:color w:val="000000"/>
          <w:kern w:val="0"/>
          <w:szCs w:val="21"/>
        </w:rPr>
        <w:tab/>
      </w:r>
      <w:r>
        <w:rPr>
          <w:rFonts w:hint="eastAsia" w:eastAsia="仿宋_GB2312"/>
          <w:color w:val="000000"/>
          <w:kern w:val="0"/>
          <w:szCs w:val="21"/>
        </w:rPr>
        <w:t>单位：万元</w:t>
      </w:r>
    </w:p>
    <w:tbl>
      <w:tblPr>
        <w:tblStyle w:val="6"/>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994"/>
        <w:gridCol w:w="480"/>
        <w:gridCol w:w="1880"/>
        <w:gridCol w:w="3761"/>
        <w:gridCol w:w="430"/>
        <w:gridCol w:w="1880"/>
        <w:gridCol w:w="1660"/>
        <w:gridCol w:w="1572"/>
      </w:tblGrid>
      <w:tr w14:paraId="42D491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2" w:hRule="atLeast"/>
          <w:jc w:val="center"/>
        </w:trPr>
        <w:tc>
          <w:tcPr>
            <w:tcW w:w="5354" w:type="dxa"/>
            <w:gridSpan w:val="3"/>
            <w:tcBorders>
              <w:top w:val="single" w:color="auto" w:sz="8" w:space="0"/>
              <w:left w:val="single" w:color="auto" w:sz="8" w:space="0"/>
              <w:bottom w:val="single" w:color="auto" w:sz="8" w:space="0"/>
              <w:right w:val="single" w:color="auto" w:sz="8" w:space="0"/>
            </w:tcBorders>
            <w:noWrap w:val="0"/>
            <w:vAlign w:val="center"/>
          </w:tcPr>
          <w:p w14:paraId="01A75501">
            <w:pPr>
              <w:widowControl/>
              <w:jc w:val="center"/>
              <w:rPr>
                <w:rFonts w:eastAsia="仿宋_GB2312"/>
                <w:b/>
                <w:kern w:val="0"/>
                <w:szCs w:val="21"/>
              </w:rPr>
            </w:pPr>
            <w:r>
              <w:rPr>
                <w:rFonts w:hint="eastAsia" w:eastAsia="仿宋_GB2312"/>
                <w:b/>
                <w:kern w:val="0"/>
                <w:szCs w:val="21"/>
              </w:rPr>
              <w:t>收入</w:t>
            </w:r>
          </w:p>
        </w:tc>
        <w:tc>
          <w:tcPr>
            <w:tcW w:w="9303" w:type="dxa"/>
            <w:gridSpan w:val="5"/>
            <w:tcBorders>
              <w:top w:val="single" w:color="auto" w:sz="8" w:space="0"/>
              <w:left w:val="single" w:color="auto" w:sz="8" w:space="0"/>
              <w:bottom w:val="single" w:color="auto" w:sz="8" w:space="0"/>
              <w:right w:val="single" w:color="auto" w:sz="8" w:space="0"/>
            </w:tcBorders>
            <w:noWrap w:val="0"/>
            <w:vAlign w:val="center"/>
          </w:tcPr>
          <w:p w14:paraId="20321624">
            <w:pPr>
              <w:widowControl/>
              <w:jc w:val="center"/>
              <w:rPr>
                <w:rFonts w:eastAsia="仿宋_GB2312"/>
                <w:b/>
                <w:kern w:val="0"/>
                <w:szCs w:val="21"/>
              </w:rPr>
            </w:pPr>
            <w:r>
              <w:rPr>
                <w:rFonts w:hint="eastAsia" w:eastAsia="仿宋_GB2312"/>
                <w:b/>
                <w:kern w:val="0"/>
                <w:szCs w:val="21"/>
              </w:rPr>
              <w:t>支出</w:t>
            </w:r>
          </w:p>
        </w:tc>
      </w:tr>
      <w:tr w14:paraId="1FB284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3" w:hRule="atLeast"/>
          <w:jc w:val="center"/>
        </w:trPr>
        <w:tc>
          <w:tcPr>
            <w:tcW w:w="2994" w:type="dxa"/>
            <w:tcBorders>
              <w:top w:val="single" w:color="auto" w:sz="8" w:space="0"/>
              <w:left w:val="single" w:color="auto" w:sz="8" w:space="0"/>
              <w:bottom w:val="single" w:color="auto" w:sz="8" w:space="0"/>
              <w:right w:val="single" w:color="auto" w:sz="8" w:space="0"/>
            </w:tcBorders>
            <w:noWrap w:val="0"/>
            <w:vAlign w:val="center"/>
          </w:tcPr>
          <w:p w14:paraId="63BEFC6F">
            <w:pPr>
              <w:widowControl/>
              <w:jc w:val="center"/>
              <w:rPr>
                <w:rFonts w:eastAsia="仿宋_GB2312"/>
                <w:b/>
                <w:kern w:val="0"/>
                <w:szCs w:val="21"/>
              </w:rPr>
            </w:pPr>
            <w:r>
              <w:rPr>
                <w:rFonts w:hint="eastAsia" w:eastAsia="仿宋_GB2312"/>
                <w:b/>
                <w:kern w:val="0"/>
                <w:szCs w:val="21"/>
              </w:rPr>
              <w:t>项</w:t>
            </w:r>
            <w:r>
              <w:rPr>
                <w:rFonts w:eastAsia="仿宋_GB2312"/>
                <w:b/>
                <w:kern w:val="0"/>
                <w:szCs w:val="21"/>
              </w:rPr>
              <w:t xml:space="preserve">    </w:t>
            </w:r>
            <w:r>
              <w:rPr>
                <w:rFonts w:hint="eastAsia" w:eastAsia="仿宋_GB2312"/>
                <w:b/>
                <w:kern w:val="0"/>
                <w:szCs w:val="21"/>
              </w:rPr>
              <w:t>目</w:t>
            </w:r>
          </w:p>
        </w:tc>
        <w:tc>
          <w:tcPr>
            <w:tcW w:w="480" w:type="dxa"/>
            <w:tcBorders>
              <w:top w:val="single" w:color="auto" w:sz="8" w:space="0"/>
              <w:left w:val="single" w:color="auto" w:sz="8" w:space="0"/>
              <w:bottom w:val="single" w:color="auto" w:sz="8" w:space="0"/>
              <w:right w:val="single" w:color="auto" w:sz="8" w:space="0"/>
            </w:tcBorders>
            <w:noWrap w:val="0"/>
            <w:vAlign w:val="center"/>
          </w:tcPr>
          <w:p w14:paraId="027E1052">
            <w:pPr>
              <w:widowControl/>
              <w:jc w:val="center"/>
              <w:rPr>
                <w:rFonts w:eastAsia="仿宋_GB2312"/>
                <w:b/>
                <w:kern w:val="0"/>
                <w:szCs w:val="21"/>
              </w:rPr>
            </w:pPr>
            <w:r>
              <w:rPr>
                <w:rFonts w:hint="eastAsia" w:eastAsia="仿宋_GB2312"/>
                <w:b/>
                <w:kern w:val="0"/>
                <w:szCs w:val="21"/>
              </w:rPr>
              <w:t>行次</w:t>
            </w:r>
          </w:p>
        </w:tc>
        <w:tc>
          <w:tcPr>
            <w:tcW w:w="1880" w:type="dxa"/>
            <w:tcBorders>
              <w:top w:val="single" w:color="auto" w:sz="8" w:space="0"/>
              <w:left w:val="single" w:color="auto" w:sz="8" w:space="0"/>
              <w:bottom w:val="single" w:color="auto" w:sz="8" w:space="0"/>
              <w:right w:val="single" w:color="auto" w:sz="8" w:space="0"/>
            </w:tcBorders>
            <w:noWrap w:val="0"/>
            <w:vAlign w:val="center"/>
          </w:tcPr>
          <w:p w14:paraId="18C115F5">
            <w:pPr>
              <w:widowControl/>
              <w:jc w:val="center"/>
              <w:rPr>
                <w:rFonts w:eastAsia="仿宋_GB2312"/>
                <w:b/>
                <w:kern w:val="0"/>
                <w:szCs w:val="21"/>
              </w:rPr>
            </w:pPr>
            <w:r>
              <w:rPr>
                <w:rFonts w:hint="eastAsia" w:eastAsia="仿宋_GB2312"/>
                <w:b/>
                <w:kern w:val="0"/>
                <w:szCs w:val="21"/>
              </w:rPr>
              <w:t>金额</w:t>
            </w:r>
          </w:p>
        </w:tc>
        <w:tc>
          <w:tcPr>
            <w:tcW w:w="3761" w:type="dxa"/>
            <w:tcBorders>
              <w:top w:val="single" w:color="auto" w:sz="8" w:space="0"/>
              <w:left w:val="single" w:color="auto" w:sz="8" w:space="0"/>
              <w:bottom w:val="single" w:color="auto" w:sz="8" w:space="0"/>
              <w:right w:val="single" w:color="auto" w:sz="8" w:space="0"/>
            </w:tcBorders>
            <w:noWrap w:val="0"/>
            <w:vAlign w:val="center"/>
          </w:tcPr>
          <w:p w14:paraId="2F3588C7">
            <w:pPr>
              <w:widowControl/>
              <w:jc w:val="center"/>
              <w:rPr>
                <w:rFonts w:eastAsia="仿宋_GB2312"/>
                <w:b/>
                <w:kern w:val="0"/>
                <w:szCs w:val="21"/>
              </w:rPr>
            </w:pPr>
            <w:r>
              <w:rPr>
                <w:rFonts w:hint="eastAsia" w:eastAsia="仿宋_GB2312"/>
                <w:b/>
                <w:kern w:val="0"/>
                <w:szCs w:val="21"/>
              </w:rPr>
              <w:t>项</w:t>
            </w:r>
            <w:r>
              <w:rPr>
                <w:rFonts w:eastAsia="仿宋_GB2312"/>
                <w:b/>
                <w:kern w:val="0"/>
                <w:szCs w:val="21"/>
              </w:rPr>
              <w:t xml:space="preserve">    </w:t>
            </w:r>
            <w:r>
              <w:rPr>
                <w:rFonts w:hint="eastAsia" w:eastAsia="仿宋_GB2312"/>
                <w:b/>
                <w:kern w:val="0"/>
                <w:szCs w:val="21"/>
              </w:rPr>
              <w:t>目</w:t>
            </w:r>
          </w:p>
        </w:tc>
        <w:tc>
          <w:tcPr>
            <w:tcW w:w="430" w:type="dxa"/>
            <w:tcBorders>
              <w:top w:val="single" w:color="auto" w:sz="8" w:space="0"/>
              <w:left w:val="single" w:color="auto" w:sz="8" w:space="0"/>
              <w:bottom w:val="single" w:color="auto" w:sz="8" w:space="0"/>
              <w:right w:val="single" w:color="auto" w:sz="8" w:space="0"/>
            </w:tcBorders>
            <w:noWrap w:val="0"/>
            <w:vAlign w:val="center"/>
          </w:tcPr>
          <w:p w14:paraId="6B69C9C4">
            <w:pPr>
              <w:widowControl/>
              <w:jc w:val="center"/>
              <w:rPr>
                <w:rFonts w:eastAsia="仿宋_GB2312"/>
                <w:b/>
                <w:kern w:val="0"/>
                <w:szCs w:val="21"/>
              </w:rPr>
            </w:pPr>
            <w:r>
              <w:rPr>
                <w:rFonts w:hint="eastAsia" w:eastAsia="仿宋_GB2312"/>
                <w:b/>
                <w:kern w:val="0"/>
                <w:szCs w:val="21"/>
              </w:rPr>
              <w:t>行次</w:t>
            </w:r>
          </w:p>
        </w:tc>
        <w:tc>
          <w:tcPr>
            <w:tcW w:w="1880" w:type="dxa"/>
            <w:tcBorders>
              <w:top w:val="single" w:color="auto" w:sz="8" w:space="0"/>
              <w:left w:val="single" w:color="auto" w:sz="8" w:space="0"/>
              <w:bottom w:val="single" w:color="auto" w:sz="8" w:space="0"/>
              <w:right w:val="single" w:color="auto" w:sz="8" w:space="0"/>
            </w:tcBorders>
            <w:noWrap w:val="0"/>
            <w:vAlign w:val="center"/>
          </w:tcPr>
          <w:p w14:paraId="780E1324">
            <w:pPr>
              <w:widowControl/>
              <w:jc w:val="center"/>
              <w:rPr>
                <w:rFonts w:eastAsia="仿宋_GB2312"/>
                <w:b/>
                <w:kern w:val="0"/>
                <w:szCs w:val="21"/>
              </w:rPr>
            </w:pPr>
            <w:r>
              <w:rPr>
                <w:rFonts w:hint="eastAsia" w:eastAsia="仿宋_GB2312"/>
                <w:b/>
                <w:kern w:val="0"/>
                <w:szCs w:val="21"/>
              </w:rPr>
              <w:t>合计</w:t>
            </w:r>
          </w:p>
        </w:tc>
        <w:tc>
          <w:tcPr>
            <w:tcW w:w="1660" w:type="dxa"/>
            <w:tcBorders>
              <w:top w:val="single" w:color="auto" w:sz="8" w:space="0"/>
              <w:left w:val="single" w:color="auto" w:sz="8" w:space="0"/>
              <w:bottom w:val="single" w:color="auto" w:sz="8" w:space="0"/>
              <w:right w:val="single" w:color="auto" w:sz="8" w:space="0"/>
            </w:tcBorders>
            <w:noWrap w:val="0"/>
            <w:vAlign w:val="center"/>
          </w:tcPr>
          <w:p w14:paraId="76222770">
            <w:pPr>
              <w:widowControl/>
              <w:jc w:val="center"/>
              <w:rPr>
                <w:rFonts w:eastAsia="仿宋_GB2312"/>
                <w:b/>
                <w:kern w:val="0"/>
                <w:szCs w:val="21"/>
              </w:rPr>
            </w:pPr>
            <w:r>
              <w:rPr>
                <w:rFonts w:hint="eastAsia" w:eastAsia="仿宋_GB2312"/>
                <w:b/>
                <w:kern w:val="0"/>
                <w:szCs w:val="21"/>
              </w:rPr>
              <w:t>一般公共预算财政拨款</w:t>
            </w:r>
          </w:p>
        </w:tc>
        <w:tc>
          <w:tcPr>
            <w:tcW w:w="1572" w:type="dxa"/>
            <w:tcBorders>
              <w:top w:val="single" w:color="auto" w:sz="8" w:space="0"/>
              <w:left w:val="single" w:color="auto" w:sz="8" w:space="0"/>
              <w:bottom w:val="single" w:color="auto" w:sz="8" w:space="0"/>
              <w:right w:val="single" w:color="auto" w:sz="8" w:space="0"/>
            </w:tcBorders>
            <w:noWrap w:val="0"/>
            <w:vAlign w:val="center"/>
          </w:tcPr>
          <w:p w14:paraId="5EF60673">
            <w:pPr>
              <w:widowControl/>
              <w:jc w:val="center"/>
              <w:rPr>
                <w:rFonts w:eastAsia="仿宋_GB2312"/>
                <w:b/>
                <w:kern w:val="0"/>
                <w:szCs w:val="21"/>
              </w:rPr>
            </w:pPr>
            <w:r>
              <w:rPr>
                <w:rFonts w:hint="eastAsia" w:eastAsia="仿宋_GB2312"/>
                <w:b/>
                <w:kern w:val="0"/>
                <w:szCs w:val="21"/>
              </w:rPr>
              <w:t>政府性基金预算财政拨款</w:t>
            </w:r>
          </w:p>
        </w:tc>
      </w:tr>
      <w:tr w14:paraId="4C0524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0"/>
            <w:vAlign w:val="center"/>
          </w:tcPr>
          <w:p w14:paraId="285B3ABE">
            <w:pPr>
              <w:widowControl/>
              <w:jc w:val="center"/>
              <w:rPr>
                <w:rFonts w:eastAsia="仿宋_GB2312"/>
                <w:kern w:val="0"/>
                <w:szCs w:val="21"/>
              </w:rPr>
            </w:pPr>
            <w:r>
              <w:rPr>
                <w:rFonts w:hint="eastAsia" w:eastAsia="仿宋_GB2312"/>
                <w:kern w:val="0"/>
                <w:szCs w:val="21"/>
              </w:rPr>
              <w:t>栏</w:t>
            </w:r>
            <w:r>
              <w:rPr>
                <w:rFonts w:eastAsia="仿宋_GB2312"/>
                <w:kern w:val="0"/>
                <w:szCs w:val="21"/>
              </w:rPr>
              <w:t xml:space="preserve">    </w:t>
            </w:r>
            <w:r>
              <w:rPr>
                <w:rFonts w:hint="eastAsia" w:eastAsia="仿宋_GB2312"/>
                <w:kern w:val="0"/>
                <w:szCs w:val="21"/>
              </w:rPr>
              <w:t>次</w:t>
            </w:r>
          </w:p>
        </w:tc>
        <w:tc>
          <w:tcPr>
            <w:tcW w:w="480" w:type="dxa"/>
            <w:tcBorders>
              <w:top w:val="single" w:color="auto" w:sz="8" w:space="0"/>
              <w:left w:val="single" w:color="auto" w:sz="8" w:space="0"/>
              <w:bottom w:val="single" w:color="auto" w:sz="8" w:space="0"/>
              <w:right w:val="single" w:color="auto" w:sz="8" w:space="0"/>
            </w:tcBorders>
            <w:noWrap w:val="0"/>
            <w:vAlign w:val="center"/>
          </w:tcPr>
          <w:p w14:paraId="39BDAB49">
            <w:pPr>
              <w:widowControl/>
              <w:jc w:val="center"/>
              <w:rPr>
                <w:rFonts w:eastAsia="仿宋_GB2312"/>
                <w:kern w:val="0"/>
                <w:szCs w:val="21"/>
              </w:rPr>
            </w:pPr>
            <w:r>
              <w:rPr>
                <w:rFonts w:hint="eastAsia" w:eastAsia="仿宋_GB2312"/>
                <w:kern w:val="0"/>
                <w:szCs w:val="21"/>
              </w:rPr>
              <w:t>　</w:t>
            </w:r>
          </w:p>
        </w:tc>
        <w:tc>
          <w:tcPr>
            <w:tcW w:w="1880" w:type="dxa"/>
            <w:tcBorders>
              <w:top w:val="single" w:color="auto" w:sz="8" w:space="0"/>
              <w:left w:val="single" w:color="auto" w:sz="8" w:space="0"/>
              <w:bottom w:val="single" w:color="auto" w:sz="8" w:space="0"/>
              <w:right w:val="single" w:color="auto" w:sz="8" w:space="0"/>
            </w:tcBorders>
            <w:noWrap w:val="0"/>
            <w:vAlign w:val="center"/>
          </w:tcPr>
          <w:p w14:paraId="4901B58C">
            <w:pPr>
              <w:widowControl/>
              <w:jc w:val="center"/>
              <w:rPr>
                <w:rFonts w:eastAsia="仿宋_GB2312"/>
                <w:kern w:val="0"/>
                <w:szCs w:val="21"/>
              </w:rPr>
            </w:pPr>
            <w:r>
              <w:rPr>
                <w:rFonts w:eastAsia="仿宋_GB2312"/>
                <w:kern w:val="0"/>
                <w:szCs w:val="21"/>
              </w:rPr>
              <w:t>1</w:t>
            </w:r>
          </w:p>
        </w:tc>
        <w:tc>
          <w:tcPr>
            <w:tcW w:w="3761" w:type="dxa"/>
            <w:tcBorders>
              <w:top w:val="single" w:color="auto" w:sz="8" w:space="0"/>
              <w:left w:val="single" w:color="auto" w:sz="8" w:space="0"/>
              <w:bottom w:val="single" w:color="auto" w:sz="8" w:space="0"/>
              <w:right w:val="single" w:color="auto" w:sz="8" w:space="0"/>
            </w:tcBorders>
            <w:noWrap w:val="0"/>
            <w:vAlign w:val="center"/>
          </w:tcPr>
          <w:p w14:paraId="002D0EB8">
            <w:pPr>
              <w:widowControl/>
              <w:jc w:val="center"/>
              <w:rPr>
                <w:rFonts w:eastAsia="仿宋_GB2312"/>
                <w:kern w:val="0"/>
                <w:szCs w:val="21"/>
              </w:rPr>
            </w:pPr>
            <w:r>
              <w:rPr>
                <w:rFonts w:hint="eastAsia" w:eastAsia="仿宋_GB2312"/>
                <w:kern w:val="0"/>
                <w:szCs w:val="21"/>
              </w:rPr>
              <w:t>栏</w:t>
            </w:r>
            <w:r>
              <w:rPr>
                <w:rFonts w:eastAsia="仿宋_GB2312"/>
                <w:kern w:val="0"/>
                <w:szCs w:val="21"/>
              </w:rPr>
              <w:t xml:space="preserve">    </w:t>
            </w:r>
            <w:r>
              <w:rPr>
                <w:rFonts w:hint="eastAsia" w:eastAsia="仿宋_GB2312"/>
                <w:kern w:val="0"/>
                <w:szCs w:val="21"/>
              </w:rPr>
              <w:t>次</w:t>
            </w:r>
          </w:p>
        </w:tc>
        <w:tc>
          <w:tcPr>
            <w:tcW w:w="430" w:type="dxa"/>
            <w:tcBorders>
              <w:top w:val="single" w:color="auto" w:sz="8" w:space="0"/>
              <w:left w:val="single" w:color="auto" w:sz="8" w:space="0"/>
              <w:bottom w:val="single" w:color="auto" w:sz="8" w:space="0"/>
              <w:right w:val="single" w:color="auto" w:sz="8" w:space="0"/>
            </w:tcBorders>
            <w:noWrap w:val="0"/>
            <w:vAlign w:val="center"/>
          </w:tcPr>
          <w:p w14:paraId="58C08CE3">
            <w:pPr>
              <w:widowControl/>
              <w:jc w:val="center"/>
              <w:rPr>
                <w:rFonts w:eastAsia="仿宋_GB2312"/>
                <w:kern w:val="0"/>
                <w:szCs w:val="21"/>
              </w:rPr>
            </w:pPr>
            <w:r>
              <w:rPr>
                <w:rFonts w:hint="eastAsia" w:eastAsia="仿宋_GB2312"/>
                <w:kern w:val="0"/>
                <w:szCs w:val="21"/>
              </w:rPr>
              <w:t>　</w:t>
            </w:r>
          </w:p>
        </w:tc>
        <w:tc>
          <w:tcPr>
            <w:tcW w:w="1880" w:type="dxa"/>
            <w:tcBorders>
              <w:top w:val="single" w:color="auto" w:sz="8" w:space="0"/>
              <w:left w:val="single" w:color="auto" w:sz="8" w:space="0"/>
              <w:bottom w:val="single" w:color="auto" w:sz="8" w:space="0"/>
              <w:right w:val="single" w:color="auto" w:sz="8" w:space="0"/>
            </w:tcBorders>
            <w:noWrap w:val="0"/>
            <w:vAlign w:val="center"/>
          </w:tcPr>
          <w:p w14:paraId="0C155C5F">
            <w:pPr>
              <w:widowControl/>
              <w:jc w:val="center"/>
              <w:rPr>
                <w:rFonts w:eastAsia="仿宋_GB2312"/>
                <w:kern w:val="0"/>
                <w:szCs w:val="21"/>
              </w:rPr>
            </w:pPr>
            <w:r>
              <w:rPr>
                <w:rFonts w:eastAsia="仿宋_GB2312"/>
                <w:kern w:val="0"/>
                <w:szCs w:val="21"/>
              </w:rPr>
              <w:t>2</w:t>
            </w:r>
          </w:p>
        </w:tc>
        <w:tc>
          <w:tcPr>
            <w:tcW w:w="1660" w:type="dxa"/>
            <w:tcBorders>
              <w:top w:val="single" w:color="auto" w:sz="8" w:space="0"/>
              <w:left w:val="single" w:color="auto" w:sz="8" w:space="0"/>
              <w:bottom w:val="single" w:color="auto" w:sz="8" w:space="0"/>
              <w:right w:val="single" w:color="auto" w:sz="8" w:space="0"/>
            </w:tcBorders>
            <w:noWrap w:val="0"/>
            <w:vAlign w:val="center"/>
          </w:tcPr>
          <w:p w14:paraId="64C91CEA">
            <w:pPr>
              <w:widowControl/>
              <w:jc w:val="center"/>
              <w:rPr>
                <w:rFonts w:eastAsia="仿宋_GB2312"/>
                <w:kern w:val="0"/>
                <w:szCs w:val="21"/>
              </w:rPr>
            </w:pPr>
            <w:r>
              <w:rPr>
                <w:rFonts w:eastAsia="仿宋_GB2312"/>
                <w:kern w:val="0"/>
                <w:szCs w:val="21"/>
              </w:rPr>
              <w:t>3</w:t>
            </w:r>
          </w:p>
        </w:tc>
        <w:tc>
          <w:tcPr>
            <w:tcW w:w="1572" w:type="dxa"/>
            <w:tcBorders>
              <w:top w:val="single" w:color="auto" w:sz="8" w:space="0"/>
              <w:left w:val="single" w:color="auto" w:sz="8" w:space="0"/>
              <w:bottom w:val="single" w:color="auto" w:sz="8" w:space="0"/>
              <w:right w:val="single" w:color="auto" w:sz="8" w:space="0"/>
            </w:tcBorders>
            <w:noWrap w:val="0"/>
            <w:vAlign w:val="center"/>
          </w:tcPr>
          <w:p w14:paraId="4A658FB5">
            <w:pPr>
              <w:widowControl/>
              <w:jc w:val="center"/>
              <w:rPr>
                <w:rFonts w:eastAsia="仿宋_GB2312"/>
                <w:kern w:val="0"/>
                <w:szCs w:val="21"/>
              </w:rPr>
            </w:pPr>
            <w:r>
              <w:rPr>
                <w:rFonts w:eastAsia="仿宋_GB2312"/>
                <w:kern w:val="0"/>
                <w:szCs w:val="21"/>
              </w:rPr>
              <w:t>4</w:t>
            </w:r>
          </w:p>
        </w:tc>
      </w:tr>
      <w:tr w14:paraId="3EB23C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0"/>
            <w:vAlign w:val="center"/>
          </w:tcPr>
          <w:p w14:paraId="0D3ED1DE">
            <w:pPr>
              <w:widowControl/>
              <w:jc w:val="left"/>
              <w:rPr>
                <w:rFonts w:eastAsia="仿宋_GB2312"/>
                <w:kern w:val="0"/>
                <w:szCs w:val="21"/>
              </w:rPr>
            </w:pPr>
            <w:r>
              <w:rPr>
                <w:rFonts w:hint="eastAsia" w:eastAsia="仿宋_GB2312"/>
                <w:kern w:val="0"/>
                <w:szCs w:val="21"/>
              </w:rPr>
              <w:t>一、一般公共预算财政拨款</w:t>
            </w:r>
          </w:p>
        </w:tc>
        <w:tc>
          <w:tcPr>
            <w:tcW w:w="480" w:type="dxa"/>
            <w:tcBorders>
              <w:top w:val="single" w:color="auto" w:sz="8" w:space="0"/>
              <w:left w:val="single" w:color="auto" w:sz="8" w:space="0"/>
              <w:bottom w:val="single" w:color="auto" w:sz="8" w:space="0"/>
              <w:right w:val="single" w:color="auto" w:sz="8" w:space="0"/>
            </w:tcBorders>
            <w:noWrap w:val="0"/>
            <w:vAlign w:val="center"/>
          </w:tcPr>
          <w:p w14:paraId="7C7A83C4">
            <w:pPr>
              <w:widowControl/>
              <w:jc w:val="center"/>
              <w:rPr>
                <w:rFonts w:eastAsia="仿宋_GB2312"/>
                <w:kern w:val="0"/>
                <w:szCs w:val="21"/>
              </w:rPr>
            </w:pPr>
            <w:r>
              <w:rPr>
                <w:rFonts w:eastAsia="仿宋_GB2312"/>
                <w:kern w:val="0"/>
                <w:szCs w:val="21"/>
              </w:rPr>
              <w:t>1</w:t>
            </w:r>
          </w:p>
        </w:tc>
        <w:tc>
          <w:tcPr>
            <w:tcW w:w="1880" w:type="dxa"/>
            <w:tcBorders>
              <w:top w:val="single" w:color="auto" w:sz="8" w:space="0"/>
              <w:left w:val="single" w:color="auto" w:sz="8" w:space="0"/>
              <w:bottom w:val="single" w:color="auto" w:sz="8" w:space="0"/>
              <w:right w:val="single" w:color="auto" w:sz="8" w:space="0"/>
            </w:tcBorders>
            <w:noWrap w:val="0"/>
            <w:vAlign w:val="center"/>
          </w:tcPr>
          <w:p w14:paraId="1AC3CA7F">
            <w:pPr>
              <w:widowControl/>
              <w:jc w:val="right"/>
              <w:rPr>
                <w:rFonts w:eastAsia="仿宋_GB2312"/>
                <w:kern w:val="0"/>
                <w:szCs w:val="21"/>
              </w:rPr>
            </w:pPr>
            <w:r>
              <w:rPr>
                <w:rFonts w:hint="eastAsia" w:ascii="宋体" w:hAnsi="宋体" w:eastAsia="宋体" w:cs="宋体"/>
                <w:i w:val="0"/>
                <w:iCs w:val="0"/>
                <w:color w:val="000000"/>
                <w:kern w:val="0"/>
                <w:sz w:val="22"/>
                <w:szCs w:val="22"/>
                <w:u w:val="none"/>
                <w:lang w:val="en-US" w:eastAsia="zh-CN" w:bidi="ar"/>
              </w:rPr>
              <w:t>115.03</w:t>
            </w:r>
            <w:r>
              <w:rPr>
                <w:rFonts w:hint="eastAsia" w:eastAsia="仿宋_GB2312"/>
                <w:kern w:val="0"/>
                <w:szCs w:val="21"/>
              </w:rPr>
              <w:t>　</w:t>
            </w:r>
          </w:p>
        </w:tc>
        <w:tc>
          <w:tcPr>
            <w:tcW w:w="3761" w:type="dxa"/>
            <w:tcBorders>
              <w:top w:val="single" w:color="auto" w:sz="8" w:space="0"/>
              <w:left w:val="single" w:color="auto" w:sz="8" w:space="0"/>
              <w:bottom w:val="single" w:color="auto" w:sz="8" w:space="0"/>
              <w:right w:val="single" w:color="auto" w:sz="8" w:space="0"/>
            </w:tcBorders>
            <w:noWrap w:val="0"/>
            <w:vAlign w:val="center"/>
          </w:tcPr>
          <w:p w14:paraId="0709B789">
            <w:pPr>
              <w:widowControl/>
              <w:jc w:val="left"/>
              <w:rPr>
                <w:rFonts w:eastAsia="仿宋_GB2312"/>
                <w:kern w:val="0"/>
                <w:szCs w:val="21"/>
              </w:rPr>
            </w:pPr>
            <w:r>
              <w:rPr>
                <w:rFonts w:hint="eastAsia" w:eastAsia="仿宋_GB2312"/>
                <w:kern w:val="0"/>
                <w:szCs w:val="21"/>
              </w:rPr>
              <w:t>一、一般公共服务支出</w:t>
            </w:r>
          </w:p>
        </w:tc>
        <w:tc>
          <w:tcPr>
            <w:tcW w:w="430" w:type="dxa"/>
            <w:tcBorders>
              <w:top w:val="single" w:color="auto" w:sz="8" w:space="0"/>
              <w:left w:val="single" w:color="auto" w:sz="8" w:space="0"/>
              <w:bottom w:val="single" w:color="auto" w:sz="8" w:space="0"/>
              <w:right w:val="single" w:color="auto" w:sz="8" w:space="0"/>
            </w:tcBorders>
            <w:noWrap w:val="0"/>
            <w:vAlign w:val="center"/>
          </w:tcPr>
          <w:p w14:paraId="55698277">
            <w:pPr>
              <w:widowControl/>
              <w:jc w:val="center"/>
              <w:rPr>
                <w:rFonts w:eastAsia="仿宋_GB2312"/>
                <w:kern w:val="0"/>
                <w:szCs w:val="21"/>
              </w:rPr>
            </w:pPr>
            <w:r>
              <w:rPr>
                <w:rFonts w:eastAsia="仿宋_GB2312"/>
                <w:kern w:val="0"/>
                <w:szCs w:val="21"/>
              </w:rPr>
              <w:t>15</w:t>
            </w:r>
          </w:p>
        </w:tc>
        <w:tc>
          <w:tcPr>
            <w:tcW w:w="1880" w:type="dxa"/>
            <w:tcBorders>
              <w:top w:val="single" w:color="auto" w:sz="8" w:space="0"/>
              <w:left w:val="single" w:color="auto" w:sz="8" w:space="0"/>
              <w:bottom w:val="single" w:color="auto" w:sz="8" w:space="0"/>
              <w:right w:val="single" w:color="auto" w:sz="8" w:space="0"/>
            </w:tcBorders>
            <w:noWrap w:val="0"/>
            <w:vAlign w:val="center"/>
          </w:tcPr>
          <w:p w14:paraId="1C6ACE58">
            <w:pPr>
              <w:widowControl/>
              <w:jc w:val="center"/>
              <w:rPr>
                <w:rFonts w:eastAsia="仿宋_GB2312"/>
                <w:kern w:val="0"/>
                <w:szCs w:val="21"/>
              </w:rPr>
            </w:pPr>
            <w:r>
              <w:rPr>
                <w:rFonts w:hint="eastAsia" w:eastAsia="仿宋_GB2312"/>
                <w:kern w:val="0"/>
                <w:szCs w:val="21"/>
              </w:rPr>
              <w:t>　</w:t>
            </w:r>
            <w:r>
              <w:rPr>
                <w:rFonts w:hint="eastAsia" w:ascii="宋体" w:hAnsi="宋体" w:eastAsia="宋体" w:cs="宋体"/>
                <w:i w:val="0"/>
                <w:iCs w:val="0"/>
                <w:color w:val="000000"/>
                <w:kern w:val="0"/>
                <w:sz w:val="22"/>
                <w:szCs w:val="22"/>
                <w:u w:val="none"/>
                <w:lang w:val="en-US" w:eastAsia="zh-CN" w:bidi="ar"/>
              </w:rPr>
              <w:t>115.03</w:t>
            </w:r>
          </w:p>
        </w:tc>
        <w:tc>
          <w:tcPr>
            <w:tcW w:w="1660" w:type="dxa"/>
            <w:tcBorders>
              <w:top w:val="single" w:color="auto" w:sz="8" w:space="0"/>
              <w:left w:val="single" w:color="auto" w:sz="8" w:space="0"/>
              <w:bottom w:val="single" w:color="auto" w:sz="8" w:space="0"/>
              <w:right w:val="single" w:color="auto" w:sz="8" w:space="0"/>
            </w:tcBorders>
            <w:noWrap w:val="0"/>
            <w:vAlign w:val="center"/>
          </w:tcPr>
          <w:p w14:paraId="41424961">
            <w:pPr>
              <w:widowControl/>
              <w:jc w:val="center"/>
              <w:rPr>
                <w:rFonts w:eastAsia="仿宋_GB2312"/>
                <w:kern w:val="0"/>
                <w:szCs w:val="21"/>
              </w:rPr>
            </w:pPr>
            <w:r>
              <w:rPr>
                <w:rFonts w:hint="eastAsia" w:ascii="宋体" w:hAnsi="宋体" w:eastAsia="宋体" w:cs="宋体"/>
                <w:i w:val="0"/>
                <w:iCs w:val="0"/>
                <w:color w:val="000000"/>
                <w:kern w:val="0"/>
                <w:sz w:val="22"/>
                <w:szCs w:val="22"/>
                <w:u w:val="none"/>
                <w:lang w:val="en-US" w:eastAsia="zh-CN" w:bidi="ar"/>
              </w:rPr>
              <w:t>115.03</w:t>
            </w: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noWrap w:val="0"/>
            <w:vAlign w:val="center"/>
          </w:tcPr>
          <w:p w14:paraId="57864BB0">
            <w:pPr>
              <w:widowControl/>
              <w:jc w:val="right"/>
              <w:rPr>
                <w:rFonts w:eastAsia="仿宋_GB2312"/>
                <w:kern w:val="0"/>
                <w:szCs w:val="21"/>
              </w:rPr>
            </w:pPr>
            <w:r>
              <w:rPr>
                <w:rFonts w:hint="eastAsia" w:eastAsia="仿宋_GB2312"/>
                <w:kern w:val="0"/>
                <w:szCs w:val="21"/>
              </w:rPr>
              <w:t>　</w:t>
            </w:r>
          </w:p>
        </w:tc>
      </w:tr>
      <w:tr w14:paraId="707434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0"/>
            <w:vAlign w:val="center"/>
          </w:tcPr>
          <w:p w14:paraId="533CD23D">
            <w:pPr>
              <w:widowControl/>
              <w:jc w:val="left"/>
              <w:rPr>
                <w:rFonts w:eastAsia="仿宋_GB2312"/>
                <w:kern w:val="0"/>
                <w:szCs w:val="21"/>
              </w:rPr>
            </w:pPr>
            <w:r>
              <w:rPr>
                <w:rFonts w:hint="eastAsia" w:eastAsia="仿宋_GB2312"/>
                <w:kern w:val="0"/>
                <w:szCs w:val="21"/>
              </w:rPr>
              <w:t>二、政府性基金预算财政拨款</w:t>
            </w:r>
          </w:p>
        </w:tc>
        <w:tc>
          <w:tcPr>
            <w:tcW w:w="480" w:type="dxa"/>
            <w:tcBorders>
              <w:top w:val="single" w:color="auto" w:sz="8" w:space="0"/>
              <w:left w:val="single" w:color="auto" w:sz="8" w:space="0"/>
              <w:bottom w:val="single" w:color="auto" w:sz="8" w:space="0"/>
              <w:right w:val="single" w:color="auto" w:sz="8" w:space="0"/>
            </w:tcBorders>
            <w:noWrap w:val="0"/>
            <w:vAlign w:val="center"/>
          </w:tcPr>
          <w:p w14:paraId="525365F8">
            <w:pPr>
              <w:widowControl/>
              <w:jc w:val="center"/>
              <w:rPr>
                <w:rFonts w:eastAsia="仿宋_GB2312"/>
                <w:kern w:val="0"/>
                <w:szCs w:val="21"/>
              </w:rPr>
            </w:pPr>
            <w:r>
              <w:rPr>
                <w:rFonts w:eastAsia="仿宋_GB2312"/>
                <w:kern w:val="0"/>
                <w:szCs w:val="21"/>
              </w:rPr>
              <w:t>2</w:t>
            </w:r>
          </w:p>
        </w:tc>
        <w:tc>
          <w:tcPr>
            <w:tcW w:w="1880" w:type="dxa"/>
            <w:tcBorders>
              <w:top w:val="single" w:color="auto" w:sz="8" w:space="0"/>
              <w:left w:val="single" w:color="auto" w:sz="8" w:space="0"/>
              <w:bottom w:val="single" w:color="auto" w:sz="8" w:space="0"/>
              <w:right w:val="single" w:color="auto" w:sz="8" w:space="0"/>
            </w:tcBorders>
            <w:noWrap w:val="0"/>
            <w:vAlign w:val="center"/>
          </w:tcPr>
          <w:p w14:paraId="045A2A7D">
            <w:pPr>
              <w:widowControl/>
              <w:jc w:val="right"/>
              <w:rPr>
                <w:rFonts w:eastAsia="仿宋_GB2312"/>
                <w:kern w:val="0"/>
                <w:szCs w:val="21"/>
              </w:rPr>
            </w:pPr>
            <w:r>
              <w:rPr>
                <w:rFonts w:hint="eastAsia" w:eastAsia="仿宋_GB2312"/>
                <w:kern w:val="0"/>
                <w:szCs w:val="21"/>
              </w:rPr>
              <w:t>　</w:t>
            </w:r>
          </w:p>
        </w:tc>
        <w:tc>
          <w:tcPr>
            <w:tcW w:w="3761" w:type="dxa"/>
            <w:tcBorders>
              <w:top w:val="single" w:color="auto" w:sz="8" w:space="0"/>
              <w:left w:val="single" w:color="auto" w:sz="8" w:space="0"/>
              <w:bottom w:val="single" w:color="auto" w:sz="8" w:space="0"/>
              <w:right w:val="single" w:color="auto" w:sz="8" w:space="0"/>
            </w:tcBorders>
            <w:noWrap w:val="0"/>
            <w:vAlign w:val="center"/>
          </w:tcPr>
          <w:p w14:paraId="76FB4DFA">
            <w:pPr>
              <w:widowControl/>
              <w:jc w:val="left"/>
              <w:rPr>
                <w:rFonts w:eastAsia="仿宋_GB2312"/>
                <w:kern w:val="0"/>
                <w:szCs w:val="21"/>
              </w:rPr>
            </w:pPr>
            <w:r>
              <w:rPr>
                <w:rFonts w:hint="eastAsia" w:eastAsia="仿宋_GB2312"/>
                <w:kern w:val="0"/>
                <w:szCs w:val="21"/>
              </w:rPr>
              <w:t>二、外交支出</w:t>
            </w:r>
          </w:p>
        </w:tc>
        <w:tc>
          <w:tcPr>
            <w:tcW w:w="430" w:type="dxa"/>
            <w:tcBorders>
              <w:top w:val="single" w:color="auto" w:sz="8" w:space="0"/>
              <w:left w:val="single" w:color="auto" w:sz="8" w:space="0"/>
              <w:bottom w:val="single" w:color="auto" w:sz="8" w:space="0"/>
              <w:right w:val="single" w:color="auto" w:sz="8" w:space="0"/>
            </w:tcBorders>
            <w:noWrap w:val="0"/>
            <w:vAlign w:val="center"/>
          </w:tcPr>
          <w:p w14:paraId="14E91428">
            <w:pPr>
              <w:widowControl/>
              <w:jc w:val="center"/>
              <w:rPr>
                <w:rFonts w:eastAsia="仿宋_GB2312"/>
                <w:kern w:val="0"/>
                <w:szCs w:val="21"/>
              </w:rPr>
            </w:pPr>
            <w:r>
              <w:rPr>
                <w:rFonts w:eastAsia="仿宋_GB2312"/>
                <w:kern w:val="0"/>
                <w:szCs w:val="21"/>
              </w:rPr>
              <w:t>16</w:t>
            </w:r>
          </w:p>
        </w:tc>
        <w:tc>
          <w:tcPr>
            <w:tcW w:w="1880" w:type="dxa"/>
            <w:tcBorders>
              <w:top w:val="single" w:color="auto" w:sz="8" w:space="0"/>
              <w:left w:val="single" w:color="auto" w:sz="8" w:space="0"/>
              <w:bottom w:val="single" w:color="auto" w:sz="8" w:space="0"/>
              <w:right w:val="single" w:color="auto" w:sz="8" w:space="0"/>
            </w:tcBorders>
            <w:noWrap w:val="0"/>
            <w:vAlign w:val="center"/>
          </w:tcPr>
          <w:p w14:paraId="2C3DA481">
            <w:pPr>
              <w:widowControl/>
              <w:jc w:val="center"/>
              <w:rPr>
                <w:rFonts w:eastAsia="仿宋_GB2312"/>
                <w:kern w:val="0"/>
                <w:szCs w:val="21"/>
              </w:rPr>
            </w:pP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noWrap w:val="0"/>
            <w:vAlign w:val="center"/>
          </w:tcPr>
          <w:p w14:paraId="6D56594A">
            <w:pPr>
              <w:widowControl/>
              <w:jc w:val="center"/>
              <w:rPr>
                <w:rFonts w:eastAsia="仿宋_GB2312"/>
                <w:kern w:val="0"/>
                <w:szCs w:val="21"/>
              </w:rPr>
            </w:pP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noWrap w:val="0"/>
            <w:vAlign w:val="center"/>
          </w:tcPr>
          <w:p w14:paraId="083E9A2B">
            <w:pPr>
              <w:widowControl/>
              <w:jc w:val="right"/>
              <w:rPr>
                <w:rFonts w:eastAsia="仿宋_GB2312"/>
                <w:kern w:val="0"/>
                <w:szCs w:val="21"/>
              </w:rPr>
            </w:pPr>
            <w:r>
              <w:rPr>
                <w:rFonts w:hint="eastAsia" w:eastAsia="仿宋_GB2312"/>
                <w:kern w:val="0"/>
                <w:szCs w:val="21"/>
              </w:rPr>
              <w:t>　</w:t>
            </w:r>
          </w:p>
        </w:tc>
      </w:tr>
      <w:tr w14:paraId="16BECF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0"/>
            <w:vAlign w:val="center"/>
          </w:tcPr>
          <w:p w14:paraId="64A34C08">
            <w:pPr>
              <w:widowControl/>
              <w:jc w:val="left"/>
              <w:rPr>
                <w:rFonts w:eastAsia="仿宋_GB2312"/>
                <w:kern w:val="0"/>
                <w:szCs w:val="21"/>
              </w:rPr>
            </w:pPr>
            <w:r>
              <w:rPr>
                <w:rFonts w:hint="eastAsia" w:eastAsia="仿宋_GB2312"/>
                <w:kern w:val="0"/>
                <w:szCs w:val="21"/>
              </w:rPr>
              <w:t>　</w:t>
            </w:r>
          </w:p>
        </w:tc>
        <w:tc>
          <w:tcPr>
            <w:tcW w:w="480" w:type="dxa"/>
            <w:tcBorders>
              <w:top w:val="single" w:color="auto" w:sz="8" w:space="0"/>
              <w:left w:val="single" w:color="auto" w:sz="8" w:space="0"/>
              <w:bottom w:val="single" w:color="auto" w:sz="8" w:space="0"/>
              <w:right w:val="single" w:color="auto" w:sz="8" w:space="0"/>
            </w:tcBorders>
            <w:noWrap w:val="0"/>
            <w:vAlign w:val="center"/>
          </w:tcPr>
          <w:p w14:paraId="6313A7BE">
            <w:pPr>
              <w:widowControl/>
              <w:jc w:val="center"/>
              <w:rPr>
                <w:rFonts w:eastAsia="仿宋_GB2312"/>
                <w:kern w:val="0"/>
                <w:szCs w:val="21"/>
              </w:rPr>
            </w:pPr>
            <w:r>
              <w:rPr>
                <w:rFonts w:eastAsia="仿宋_GB2312"/>
                <w:kern w:val="0"/>
                <w:szCs w:val="21"/>
              </w:rPr>
              <w:t>3</w:t>
            </w:r>
          </w:p>
        </w:tc>
        <w:tc>
          <w:tcPr>
            <w:tcW w:w="1880" w:type="dxa"/>
            <w:tcBorders>
              <w:top w:val="single" w:color="auto" w:sz="8" w:space="0"/>
              <w:left w:val="single" w:color="auto" w:sz="8" w:space="0"/>
              <w:bottom w:val="single" w:color="auto" w:sz="8" w:space="0"/>
              <w:right w:val="single" w:color="auto" w:sz="8" w:space="0"/>
            </w:tcBorders>
            <w:noWrap w:val="0"/>
            <w:vAlign w:val="center"/>
          </w:tcPr>
          <w:p w14:paraId="4D04E980">
            <w:pPr>
              <w:widowControl/>
              <w:jc w:val="right"/>
              <w:rPr>
                <w:rFonts w:eastAsia="仿宋_GB2312"/>
                <w:kern w:val="0"/>
                <w:szCs w:val="21"/>
              </w:rPr>
            </w:pPr>
            <w:r>
              <w:rPr>
                <w:rFonts w:hint="eastAsia" w:eastAsia="仿宋_GB2312"/>
                <w:kern w:val="0"/>
                <w:szCs w:val="21"/>
              </w:rPr>
              <w:t>　</w:t>
            </w:r>
          </w:p>
        </w:tc>
        <w:tc>
          <w:tcPr>
            <w:tcW w:w="3761" w:type="dxa"/>
            <w:tcBorders>
              <w:top w:val="single" w:color="auto" w:sz="8" w:space="0"/>
              <w:left w:val="single" w:color="auto" w:sz="8" w:space="0"/>
              <w:bottom w:val="single" w:color="auto" w:sz="8" w:space="0"/>
              <w:right w:val="single" w:color="auto" w:sz="8" w:space="0"/>
            </w:tcBorders>
            <w:noWrap w:val="0"/>
            <w:vAlign w:val="center"/>
          </w:tcPr>
          <w:p w14:paraId="3F729E0B">
            <w:pPr>
              <w:widowControl/>
              <w:jc w:val="left"/>
              <w:rPr>
                <w:rFonts w:eastAsia="仿宋_GB2312"/>
                <w:kern w:val="0"/>
                <w:szCs w:val="21"/>
              </w:rPr>
            </w:pPr>
            <w:r>
              <w:rPr>
                <w:rFonts w:hint="eastAsia" w:eastAsia="仿宋_GB2312"/>
                <w:kern w:val="0"/>
                <w:szCs w:val="21"/>
              </w:rPr>
              <w:t>三、国防支出</w:t>
            </w:r>
          </w:p>
        </w:tc>
        <w:tc>
          <w:tcPr>
            <w:tcW w:w="430" w:type="dxa"/>
            <w:tcBorders>
              <w:top w:val="single" w:color="auto" w:sz="8" w:space="0"/>
              <w:left w:val="single" w:color="auto" w:sz="8" w:space="0"/>
              <w:bottom w:val="single" w:color="auto" w:sz="8" w:space="0"/>
              <w:right w:val="single" w:color="auto" w:sz="8" w:space="0"/>
            </w:tcBorders>
            <w:noWrap w:val="0"/>
            <w:vAlign w:val="center"/>
          </w:tcPr>
          <w:p w14:paraId="2E5C99BD">
            <w:pPr>
              <w:widowControl/>
              <w:jc w:val="center"/>
              <w:rPr>
                <w:rFonts w:eastAsia="仿宋_GB2312"/>
                <w:kern w:val="0"/>
                <w:szCs w:val="21"/>
              </w:rPr>
            </w:pPr>
            <w:r>
              <w:rPr>
                <w:rFonts w:eastAsia="仿宋_GB2312"/>
                <w:kern w:val="0"/>
                <w:szCs w:val="21"/>
              </w:rPr>
              <w:t>17</w:t>
            </w:r>
          </w:p>
        </w:tc>
        <w:tc>
          <w:tcPr>
            <w:tcW w:w="1880" w:type="dxa"/>
            <w:tcBorders>
              <w:top w:val="single" w:color="auto" w:sz="8" w:space="0"/>
              <w:left w:val="single" w:color="auto" w:sz="8" w:space="0"/>
              <w:bottom w:val="single" w:color="auto" w:sz="8" w:space="0"/>
              <w:right w:val="single" w:color="auto" w:sz="8" w:space="0"/>
            </w:tcBorders>
            <w:noWrap w:val="0"/>
            <w:vAlign w:val="center"/>
          </w:tcPr>
          <w:p w14:paraId="65B55F39">
            <w:pPr>
              <w:widowControl/>
              <w:jc w:val="center"/>
              <w:rPr>
                <w:rFonts w:eastAsia="仿宋_GB2312"/>
                <w:kern w:val="0"/>
                <w:szCs w:val="21"/>
              </w:rPr>
            </w:pP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noWrap w:val="0"/>
            <w:vAlign w:val="center"/>
          </w:tcPr>
          <w:p w14:paraId="0A2D1189">
            <w:pPr>
              <w:widowControl/>
              <w:jc w:val="center"/>
              <w:rPr>
                <w:rFonts w:eastAsia="仿宋_GB2312"/>
                <w:kern w:val="0"/>
                <w:szCs w:val="21"/>
              </w:rPr>
            </w:pP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noWrap w:val="0"/>
            <w:vAlign w:val="center"/>
          </w:tcPr>
          <w:p w14:paraId="4A8CE824">
            <w:pPr>
              <w:widowControl/>
              <w:jc w:val="right"/>
              <w:rPr>
                <w:rFonts w:eastAsia="仿宋_GB2312"/>
                <w:kern w:val="0"/>
                <w:szCs w:val="21"/>
              </w:rPr>
            </w:pPr>
            <w:r>
              <w:rPr>
                <w:rFonts w:hint="eastAsia" w:eastAsia="仿宋_GB2312"/>
                <w:kern w:val="0"/>
                <w:szCs w:val="21"/>
              </w:rPr>
              <w:t>　</w:t>
            </w:r>
          </w:p>
        </w:tc>
      </w:tr>
      <w:tr w14:paraId="1C9C0F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0"/>
            <w:vAlign w:val="center"/>
          </w:tcPr>
          <w:p w14:paraId="33AF8245">
            <w:pPr>
              <w:widowControl/>
              <w:jc w:val="left"/>
              <w:rPr>
                <w:rFonts w:eastAsia="仿宋_GB2312"/>
                <w:kern w:val="0"/>
                <w:szCs w:val="21"/>
              </w:rPr>
            </w:pPr>
            <w:r>
              <w:rPr>
                <w:rFonts w:hint="eastAsia" w:eastAsia="仿宋_GB2312"/>
                <w:kern w:val="0"/>
                <w:szCs w:val="21"/>
              </w:rPr>
              <w:t>　</w:t>
            </w:r>
          </w:p>
        </w:tc>
        <w:tc>
          <w:tcPr>
            <w:tcW w:w="480" w:type="dxa"/>
            <w:tcBorders>
              <w:top w:val="single" w:color="auto" w:sz="8" w:space="0"/>
              <w:left w:val="single" w:color="auto" w:sz="8" w:space="0"/>
              <w:bottom w:val="single" w:color="auto" w:sz="8" w:space="0"/>
              <w:right w:val="single" w:color="auto" w:sz="8" w:space="0"/>
            </w:tcBorders>
            <w:noWrap w:val="0"/>
            <w:vAlign w:val="center"/>
          </w:tcPr>
          <w:p w14:paraId="11DE4213">
            <w:pPr>
              <w:widowControl/>
              <w:jc w:val="center"/>
              <w:rPr>
                <w:rFonts w:eastAsia="仿宋_GB2312"/>
                <w:kern w:val="0"/>
                <w:szCs w:val="21"/>
              </w:rPr>
            </w:pPr>
            <w:r>
              <w:rPr>
                <w:rFonts w:eastAsia="仿宋_GB2312"/>
                <w:kern w:val="0"/>
                <w:szCs w:val="21"/>
              </w:rPr>
              <w:t>4</w:t>
            </w:r>
          </w:p>
        </w:tc>
        <w:tc>
          <w:tcPr>
            <w:tcW w:w="1880" w:type="dxa"/>
            <w:tcBorders>
              <w:top w:val="single" w:color="auto" w:sz="8" w:space="0"/>
              <w:left w:val="single" w:color="auto" w:sz="8" w:space="0"/>
              <w:bottom w:val="single" w:color="auto" w:sz="8" w:space="0"/>
              <w:right w:val="single" w:color="auto" w:sz="8" w:space="0"/>
            </w:tcBorders>
            <w:noWrap w:val="0"/>
            <w:vAlign w:val="center"/>
          </w:tcPr>
          <w:p w14:paraId="768B3D7A">
            <w:pPr>
              <w:widowControl/>
              <w:jc w:val="right"/>
              <w:rPr>
                <w:rFonts w:eastAsia="仿宋_GB2312"/>
                <w:kern w:val="0"/>
                <w:szCs w:val="21"/>
              </w:rPr>
            </w:pPr>
            <w:r>
              <w:rPr>
                <w:rFonts w:hint="eastAsia" w:eastAsia="仿宋_GB2312"/>
                <w:kern w:val="0"/>
                <w:szCs w:val="21"/>
              </w:rPr>
              <w:t>　</w:t>
            </w:r>
          </w:p>
        </w:tc>
        <w:tc>
          <w:tcPr>
            <w:tcW w:w="3761" w:type="dxa"/>
            <w:tcBorders>
              <w:top w:val="single" w:color="auto" w:sz="8" w:space="0"/>
              <w:left w:val="single" w:color="auto" w:sz="8" w:space="0"/>
              <w:bottom w:val="single" w:color="auto" w:sz="8" w:space="0"/>
              <w:right w:val="single" w:color="auto" w:sz="8" w:space="0"/>
            </w:tcBorders>
            <w:noWrap w:val="0"/>
            <w:vAlign w:val="center"/>
          </w:tcPr>
          <w:p w14:paraId="7453D2C3">
            <w:pPr>
              <w:widowControl/>
              <w:jc w:val="left"/>
              <w:rPr>
                <w:rFonts w:eastAsia="仿宋_GB2312"/>
                <w:kern w:val="0"/>
                <w:szCs w:val="21"/>
              </w:rPr>
            </w:pPr>
            <w:r>
              <w:rPr>
                <w:rFonts w:hint="eastAsia" w:eastAsia="仿宋_GB2312"/>
                <w:kern w:val="0"/>
                <w:szCs w:val="21"/>
              </w:rPr>
              <w:t>四、公共安全支出</w:t>
            </w:r>
          </w:p>
        </w:tc>
        <w:tc>
          <w:tcPr>
            <w:tcW w:w="430" w:type="dxa"/>
            <w:tcBorders>
              <w:top w:val="single" w:color="auto" w:sz="8" w:space="0"/>
              <w:left w:val="single" w:color="auto" w:sz="8" w:space="0"/>
              <w:bottom w:val="single" w:color="auto" w:sz="8" w:space="0"/>
              <w:right w:val="single" w:color="auto" w:sz="8" w:space="0"/>
            </w:tcBorders>
            <w:noWrap w:val="0"/>
            <w:vAlign w:val="center"/>
          </w:tcPr>
          <w:p w14:paraId="558342DD">
            <w:pPr>
              <w:widowControl/>
              <w:jc w:val="center"/>
              <w:rPr>
                <w:rFonts w:eastAsia="仿宋_GB2312"/>
                <w:kern w:val="0"/>
                <w:szCs w:val="21"/>
              </w:rPr>
            </w:pPr>
            <w:r>
              <w:rPr>
                <w:rFonts w:eastAsia="仿宋_GB2312"/>
                <w:kern w:val="0"/>
                <w:szCs w:val="21"/>
              </w:rPr>
              <w:t>18</w:t>
            </w:r>
          </w:p>
        </w:tc>
        <w:tc>
          <w:tcPr>
            <w:tcW w:w="1880" w:type="dxa"/>
            <w:tcBorders>
              <w:top w:val="single" w:color="auto" w:sz="8" w:space="0"/>
              <w:left w:val="single" w:color="auto" w:sz="8" w:space="0"/>
              <w:bottom w:val="single" w:color="auto" w:sz="8" w:space="0"/>
              <w:right w:val="single" w:color="auto" w:sz="8" w:space="0"/>
            </w:tcBorders>
            <w:noWrap w:val="0"/>
            <w:vAlign w:val="center"/>
          </w:tcPr>
          <w:p w14:paraId="5572ABE3">
            <w:pPr>
              <w:widowControl/>
              <w:jc w:val="center"/>
              <w:rPr>
                <w:rFonts w:eastAsia="仿宋_GB2312"/>
                <w:kern w:val="0"/>
                <w:szCs w:val="21"/>
              </w:rPr>
            </w:pP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noWrap w:val="0"/>
            <w:vAlign w:val="center"/>
          </w:tcPr>
          <w:p w14:paraId="23CA26A6">
            <w:pPr>
              <w:widowControl/>
              <w:jc w:val="center"/>
              <w:rPr>
                <w:rFonts w:eastAsia="仿宋_GB2312"/>
                <w:kern w:val="0"/>
                <w:szCs w:val="21"/>
              </w:rPr>
            </w:pP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noWrap w:val="0"/>
            <w:vAlign w:val="center"/>
          </w:tcPr>
          <w:p w14:paraId="5C855CCE">
            <w:pPr>
              <w:widowControl/>
              <w:jc w:val="right"/>
              <w:rPr>
                <w:rFonts w:eastAsia="仿宋_GB2312"/>
                <w:kern w:val="0"/>
                <w:szCs w:val="21"/>
              </w:rPr>
            </w:pPr>
            <w:r>
              <w:rPr>
                <w:rFonts w:hint="eastAsia" w:eastAsia="仿宋_GB2312"/>
                <w:kern w:val="0"/>
                <w:szCs w:val="21"/>
              </w:rPr>
              <w:t>　</w:t>
            </w:r>
          </w:p>
        </w:tc>
      </w:tr>
      <w:tr w14:paraId="0CCB95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0"/>
            <w:vAlign w:val="center"/>
          </w:tcPr>
          <w:p w14:paraId="424E7153">
            <w:pPr>
              <w:widowControl/>
              <w:jc w:val="left"/>
              <w:rPr>
                <w:rFonts w:eastAsia="仿宋_GB2312"/>
                <w:kern w:val="0"/>
                <w:szCs w:val="21"/>
              </w:rPr>
            </w:pPr>
            <w:r>
              <w:rPr>
                <w:rFonts w:hint="eastAsia" w:eastAsia="仿宋_GB2312"/>
                <w:kern w:val="0"/>
                <w:szCs w:val="21"/>
              </w:rPr>
              <w:t>　</w:t>
            </w:r>
          </w:p>
        </w:tc>
        <w:tc>
          <w:tcPr>
            <w:tcW w:w="480" w:type="dxa"/>
            <w:tcBorders>
              <w:top w:val="single" w:color="auto" w:sz="8" w:space="0"/>
              <w:left w:val="single" w:color="auto" w:sz="8" w:space="0"/>
              <w:bottom w:val="single" w:color="auto" w:sz="8" w:space="0"/>
              <w:right w:val="single" w:color="auto" w:sz="8" w:space="0"/>
            </w:tcBorders>
            <w:noWrap w:val="0"/>
            <w:vAlign w:val="center"/>
          </w:tcPr>
          <w:p w14:paraId="214B7F41">
            <w:pPr>
              <w:widowControl/>
              <w:jc w:val="center"/>
              <w:rPr>
                <w:rFonts w:eastAsia="仿宋_GB2312"/>
                <w:kern w:val="0"/>
                <w:szCs w:val="21"/>
              </w:rPr>
            </w:pPr>
            <w:r>
              <w:rPr>
                <w:rFonts w:eastAsia="仿宋_GB2312"/>
                <w:kern w:val="0"/>
                <w:szCs w:val="21"/>
              </w:rPr>
              <w:t>5</w:t>
            </w:r>
          </w:p>
        </w:tc>
        <w:tc>
          <w:tcPr>
            <w:tcW w:w="1880" w:type="dxa"/>
            <w:tcBorders>
              <w:top w:val="single" w:color="auto" w:sz="8" w:space="0"/>
              <w:left w:val="single" w:color="auto" w:sz="8" w:space="0"/>
              <w:bottom w:val="single" w:color="auto" w:sz="8" w:space="0"/>
              <w:right w:val="single" w:color="auto" w:sz="8" w:space="0"/>
            </w:tcBorders>
            <w:noWrap w:val="0"/>
            <w:vAlign w:val="center"/>
          </w:tcPr>
          <w:p w14:paraId="2FD3295B">
            <w:pPr>
              <w:widowControl/>
              <w:jc w:val="right"/>
              <w:rPr>
                <w:rFonts w:eastAsia="仿宋_GB2312"/>
                <w:kern w:val="0"/>
                <w:szCs w:val="21"/>
              </w:rPr>
            </w:pPr>
            <w:r>
              <w:rPr>
                <w:rFonts w:hint="eastAsia" w:eastAsia="仿宋_GB2312"/>
                <w:kern w:val="0"/>
                <w:szCs w:val="21"/>
              </w:rPr>
              <w:t>　</w:t>
            </w:r>
          </w:p>
        </w:tc>
        <w:tc>
          <w:tcPr>
            <w:tcW w:w="3761" w:type="dxa"/>
            <w:tcBorders>
              <w:top w:val="single" w:color="auto" w:sz="8" w:space="0"/>
              <w:left w:val="single" w:color="auto" w:sz="8" w:space="0"/>
              <w:bottom w:val="single" w:color="auto" w:sz="8" w:space="0"/>
              <w:right w:val="single" w:color="auto" w:sz="8" w:space="0"/>
            </w:tcBorders>
            <w:noWrap w:val="0"/>
            <w:vAlign w:val="center"/>
          </w:tcPr>
          <w:p w14:paraId="2D13E85A">
            <w:pPr>
              <w:widowControl/>
              <w:jc w:val="left"/>
              <w:rPr>
                <w:rFonts w:eastAsia="仿宋_GB2312"/>
                <w:kern w:val="0"/>
                <w:szCs w:val="21"/>
              </w:rPr>
            </w:pPr>
            <w:r>
              <w:rPr>
                <w:rFonts w:hint="eastAsia" w:eastAsia="仿宋_GB2312"/>
                <w:kern w:val="0"/>
                <w:szCs w:val="21"/>
              </w:rPr>
              <w:t>五、教育支出</w:t>
            </w:r>
          </w:p>
        </w:tc>
        <w:tc>
          <w:tcPr>
            <w:tcW w:w="430" w:type="dxa"/>
            <w:tcBorders>
              <w:top w:val="single" w:color="auto" w:sz="8" w:space="0"/>
              <w:left w:val="single" w:color="auto" w:sz="8" w:space="0"/>
              <w:bottom w:val="single" w:color="auto" w:sz="8" w:space="0"/>
              <w:right w:val="single" w:color="auto" w:sz="8" w:space="0"/>
            </w:tcBorders>
            <w:noWrap w:val="0"/>
            <w:vAlign w:val="center"/>
          </w:tcPr>
          <w:p w14:paraId="4F4A8D7D">
            <w:pPr>
              <w:widowControl/>
              <w:jc w:val="center"/>
              <w:rPr>
                <w:rFonts w:eastAsia="仿宋_GB2312"/>
                <w:kern w:val="0"/>
                <w:szCs w:val="21"/>
              </w:rPr>
            </w:pPr>
            <w:r>
              <w:rPr>
                <w:rFonts w:eastAsia="仿宋_GB2312"/>
                <w:kern w:val="0"/>
                <w:szCs w:val="21"/>
              </w:rPr>
              <w:t>19</w:t>
            </w:r>
          </w:p>
        </w:tc>
        <w:tc>
          <w:tcPr>
            <w:tcW w:w="1880" w:type="dxa"/>
            <w:tcBorders>
              <w:top w:val="single" w:color="auto" w:sz="8" w:space="0"/>
              <w:left w:val="single" w:color="auto" w:sz="8" w:space="0"/>
              <w:bottom w:val="single" w:color="auto" w:sz="8" w:space="0"/>
              <w:right w:val="single" w:color="auto" w:sz="8" w:space="0"/>
            </w:tcBorders>
            <w:noWrap w:val="0"/>
            <w:vAlign w:val="center"/>
          </w:tcPr>
          <w:p w14:paraId="6C2660E8">
            <w:pPr>
              <w:widowControl/>
              <w:jc w:val="center"/>
              <w:rPr>
                <w:rFonts w:eastAsia="仿宋_GB2312"/>
                <w:kern w:val="0"/>
                <w:szCs w:val="21"/>
              </w:rPr>
            </w:pP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noWrap w:val="0"/>
            <w:vAlign w:val="center"/>
          </w:tcPr>
          <w:p w14:paraId="331987C3">
            <w:pPr>
              <w:widowControl/>
              <w:jc w:val="center"/>
              <w:rPr>
                <w:rFonts w:eastAsia="仿宋_GB2312"/>
                <w:kern w:val="0"/>
                <w:szCs w:val="21"/>
              </w:rPr>
            </w:pP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noWrap w:val="0"/>
            <w:vAlign w:val="center"/>
          </w:tcPr>
          <w:p w14:paraId="1C56403E">
            <w:pPr>
              <w:widowControl/>
              <w:jc w:val="right"/>
              <w:rPr>
                <w:rFonts w:eastAsia="仿宋_GB2312"/>
                <w:kern w:val="0"/>
                <w:szCs w:val="21"/>
              </w:rPr>
            </w:pPr>
            <w:r>
              <w:rPr>
                <w:rFonts w:hint="eastAsia" w:eastAsia="仿宋_GB2312"/>
                <w:kern w:val="0"/>
                <w:szCs w:val="21"/>
              </w:rPr>
              <w:t>　</w:t>
            </w:r>
          </w:p>
        </w:tc>
      </w:tr>
      <w:tr w14:paraId="0CDE58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0"/>
            <w:vAlign w:val="center"/>
          </w:tcPr>
          <w:p w14:paraId="41481A6E">
            <w:pPr>
              <w:widowControl/>
              <w:jc w:val="left"/>
              <w:rPr>
                <w:rFonts w:eastAsia="仿宋_GB2312"/>
                <w:kern w:val="0"/>
                <w:szCs w:val="21"/>
              </w:rPr>
            </w:pPr>
            <w:r>
              <w:rPr>
                <w:rFonts w:hint="eastAsia" w:eastAsia="仿宋_GB2312"/>
                <w:kern w:val="0"/>
                <w:szCs w:val="21"/>
              </w:rPr>
              <w:t>　</w:t>
            </w:r>
          </w:p>
        </w:tc>
        <w:tc>
          <w:tcPr>
            <w:tcW w:w="480" w:type="dxa"/>
            <w:tcBorders>
              <w:top w:val="single" w:color="auto" w:sz="8" w:space="0"/>
              <w:left w:val="single" w:color="auto" w:sz="8" w:space="0"/>
              <w:bottom w:val="single" w:color="auto" w:sz="8" w:space="0"/>
              <w:right w:val="single" w:color="auto" w:sz="8" w:space="0"/>
            </w:tcBorders>
            <w:noWrap w:val="0"/>
            <w:vAlign w:val="center"/>
          </w:tcPr>
          <w:p w14:paraId="2D88C7EC">
            <w:pPr>
              <w:widowControl/>
              <w:jc w:val="center"/>
              <w:rPr>
                <w:rFonts w:eastAsia="仿宋_GB2312"/>
                <w:kern w:val="0"/>
                <w:szCs w:val="21"/>
              </w:rPr>
            </w:pPr>
            <w:r>
              <w:rPr>
                <w:rFonts w:eastAsia="仿宋_GB2312"/>
                <w:kern w:val="0"/>
                <w:szCs w:val="21"/>
              </w:rPr>
              <w:t>6</w:t>
            </w:r>
          </w:p>
        </w:tc>
        <w:tc>
          <w:tcPr>
            <w:tcW w:w="1880" w:type="dxa"/>
            <w:tcBorders>
              <w:top w:val="single" w:color="auto" w:sz="8" w:space="0"/>
              <w:left w:val="single" w:color="auto" w:sz="8" w:space="0"/>
              <w:bottom w:val="single" w:color="auto" w:sz="8" w:space="0"/>
              <w:right w:val="single" w:color="auto" w:sz="8" w:space="0"/>
            </w:tcBorders>
            <w:noWrap w:val="0"/>
            <w:vAlign w:val="center"/>
          </w:tcPr>
          <w:p w14:paraId="0421DC4C">
            <w:pPr>
              <w:widowControl/>
              <w:jc w:val="right"/>
              <w:rPr>
                <w:rFonts w:eastAsia="仿宋_GB2312"/>
                <w:kern w:val="0"/>
                <w:szCs w:val="21"/>
              </w:rPr>
            </w:pPr>
            <w:r>
              <w:rPr>
                <w:rFonts w:hint="eastAsia" w:eastAsia="仿宋_GB2312"/>
                <w:kern w:val="0"/>
                <w:szCs w:val="21"/>
              </w:rPr>
              <w:t>　</w:t>
            </w:r>
          </w:p>
        </w:tc>
        <w:tc>
          <w:tcPr>
            <w:tcW w:w="3761" w:type="dxa"/>
            <w:tcBorders>
              <w:top w:val="single" w:color="auto" w:sz="8" w:space="0"/>
              <w:left w:val="single" w:color="auto" w:sz="8" w:space="0"/>
              <w:bottom w:val="single" w:color="auto" w:sz="8" w:space="0"/>
              <w:right w:val="single" w:color="auto" w:sz="8" w:space="0"/>
            </w:tcBorders>
            <w:noWrap w:val="0"/>
            <w:vAlign w:val="center"/>
          </w:tcPr>
          <w:p w14:paraId="794B5393">
            <w:pPr>
              <w:widowControl/>
              <w:jc w:val="left"/>
              <w:rPr>
                <w:rFonts w:eastAsia="仿宋_GB2312"/>
                <w:kern w:val="0"/>
                <w:szCs w:val="21"/>
              </w:rPr>
            </w:pPr>
            <w:r>
              <w:rPr>
                <w:rFonts w:hint="eastAsia" w:eastAsia="仿宋_GB2312"/>
                <w:kern w:val="0"/>
                <w:szCs w:val="21"/>
              </w:rPr>
              <w:t>六、科学技术支出</w:t>
            </w:r>
          </w:p>
        </w:tc>
        <w:tc>
          <w:tcPr>
            <w:tcW w:w="430" w:type="dxa"/>
            <w:tcBorders>
              <w:top w:val="single" w:color="auto" w:sz="8" w:space="0"/>
              <w:left w:val="single" w:color="auto" w:sz="8" w:space="0"/>
              <w:bottom w:val="single" w:color="auto" w:sz="8" w:space="0"/>
              <w:right w:val="single" w:color="auto" w:sz="8" w:space="0"/>
            </w:tcBorders>
            <w:noWrap w:val="0"/>
            <w:vAlign w:val="center"/>
          </w:tcPr>
          <w:p w14:paraId="706D910F">
            <w:pPr>
              <w:widowControl/>
              <w:jc w:val="center"/>
              <w:rPr>
                <w:rFonts w:eastAsia="仿宋_GB2312"/>
                <w:kern w:val="0"/>
                <w:szCs w:val="21"/>
              </w:rPr>
            </w:pPr>
            <w:r>
              <w:rPr>
                <w:rFonts w:eastAsia="仿宋_GB2312"/>
                <w:kern w:val="0"/>
                <w:szCs w:val="21"/>
              </w:rPr>
              <w:t>20</w:t>
            </w:r>
          </w:p>
        </w:tc>
        <w:tc>
          <w:tcPr>
            <w:tcW w:w="1880" w:type="dxa"/>
            <w:tcBorders>
              <w:top w:val="single" w:color="auto" w:sz="8" w:space="0"/>
              <w:left w:val="single" w:color="auto" w:sz="8" w:space="0"/>
              <w:bottom w:val="single" w:color="auto" w:sz="8" w:space="0"/>
              <w:right w:val="single" w:color="auto" w:sz="8" w:space="0"/>
            </w:tcBorders>
            <w:noWrap w:val="0"/>
            <w:vAlign w:val="center"/>
          </w:tcPr>
          <w:p w14:paraId="58B99338">
            <w:pPr>
              <w:widowControl/>
              <w:jc w:val="center"/>
              <w:rPr>
                <w:rFonts w:eastAsia="仿宋_GB2312"/>
                <w:kern w:val="0"/>
                <w:szCs w:val="21"/>
              </w:rPr>
            </w:pP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noWrap w:val="0"/>
            <w:vAlign w:val="center"/>
          </w:tcPr>
          <w:p w14:paraId="773D1F99">
            <w:pPr>
              <w:widowControl/>
              <w:jc w:val="center"/>
              <w:rPr>
                <w:rFonts w:eastAsia="仿宋_GB2312"/>
                <w:kern w:val="0"/>
                <w:szCs w:val="21"/>
              </w:rPr>
            </w:pP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noWrap w:val="0"/>
            <w:vAlign w:val="center"/>
          </w:tcPr>
          <w:p w14:paraId="2FCF56F5">
            <w:pPr>
              <w:widowControl/>
              <w:jc w:val="right"/>
              <w:rPr>
                <w:rFonts w:eastAsia="仿宋_GB2312"/>
                <w:kern w:val="0"/>
                <w:szCs w:val="21"/>
              </w:rPr>
            </w:pPr>
            <w:r>
              <w:rPr>
                <w:rFonts w:hint="eastAsia" w:eastAsia="仿宋_GB2312"/>
                <w:kern w:val="0"/>
                <w:szCs w:val="21"/>
              </w:rPr>
              <w:t>　</w:t>
            </w:r>
          </w:p>
        </w:tc>
      </w:tr>
      <w:tr w14:paraId="050942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0"/>
            <w:vAlign w:val="center"/>
          </w:tcPr>
          <w:p w14:paraId="4D0DB10C">
            <w:pPr>
              <w:widowControl/>
              <w:jc w:val="left"/>
              <w:rPr>
                <w:rFonts w:eastAsia="仿宋_GB2312"/>
                <w:kern w:val="0"/>
                <w:szCs w:val="21"/>
              </w:rPr>
            </w:pPr>
            <w:r>
              <w:rPr>
                <w:rFonts w:hint="eastAsia" w:eastAsia="仿宋_GB2312"/>
                <w:kern w:val="0"/>
                <w:szCs w:val="21"/>
              </w:rPr>
              <w:t>　</w:t>
            </w:r>
          </w:p>
        </w:tc>
        <w:tc>
          <w:tcPr>
            <w:tcW w:w="480" w:type="dxa"/>
            <w:tcBorders>
              <w:top w:val="single" w:color="auto" w:sz="8" w:space="0"/>
              <w:left w:val="single" w:color="auto" w:sz="8" w:space="0"/>
              <w:bottom w:val="single" w:color="auto" w:sz="8" w:space="0"/>
              <w:right w:val="single" w:color="auto" w:sz="8" w:space="0"/>
            </w:tcBorders>
            <w:noWrap w:val="0"/>
            <w:vAlign w:val="center"/>
          </w:tcPr>
          <w:p w14:paraId="7649E245">
            <w:pPr>
              <w:widowControl/>
              <w:jc w:val="center"/>
              <w:rPr>
                <w:rFonts w:eastAsia="仿宋_GB2312"/>
                <w:kern w:val="0"/>
                <w:szCs w:val="21"/>
              </w:rPr>
            </w:pPr>
            <w:r>
              <w:rPr>
                <w:rFonts w:eastAsia="仿宋_GB2312"/>
                <w:kern w:val="0"/>
                <w:szCs w:val="21"/>
              </w:rPr>
              <w:t>7</w:t>
            </w:r>
          </w:p>
        </w:tc>
        <w:tc>
          <w:tcPr>
            <w:tcW w:w="1880" w:type="dxa"/>
            <w:tcBorders>
              <w:top w:val="single" w:color="auto" w:sz="8" w:space="0"/>
              <w:left w:val="single" w:color="auto" w:sz="8" w:space="0"/>
              <w:bottom w:val="single" w:color="auto" w:sz="8" w:space="0"/>
              <w:right w:val="single" w:color="auto" w:sz="8" w:space="0"/>
            </w:tcBorders>
            <w:noWrap w:val="0"/>
            <w:vAlign w:val="center"/>
          </w:tcPr>
          <w:p w14:paraId="3660D36D">
            <w:pPr>
              <w:widowControl/>
              <w:jc w:val="right"/>
              <w:rPr>
                <w:rFonts w:eastAsia="仿宋_GB2312"/>
                <w:kern w:val="0"/>
                <w:szCs w:val="21"/>
              </w:rPr>
            </w:pPr>
            <w:r>
              <w:rPr>
                <w:rFonts w:hint="eastAsia" w:eastAsia="仿宋_GB2312"/>
                <w:kern w:val="0"/>
                <w:szCs w:val="21"/>
              </w:rPr>
              <w:t>　</w:t>
            </w:r>
          </w:p>
        </w:tc>
        <w:tc>
          <w:tcPr>
            <w:tcW w:w="3761" w:type="dxa"/>
            <w:tcBorders>
              <w:top w:val="single" w:color="auto" w:sz="8" w:space="0"/>
              <w:left w:val="single" w:color="auto" w:sz="8" w:space="0"/>
              <w:bottom w:val="single" w:color="auto" w:sz="8" w:space="0"/>
              <w:right w:val="single" w:color="auto" w:sz="8" w:space="0"/>
            </w:tcBorders>
            <w:noWrap w:val="0"/>
            <w:vAlign w:val="center"/>
          </w:tcPr>
          <w:p w14:paraId="6B7AF7F7">
            <w:pPr>
              <w:widowControl/>
              <w:jc w:val="left"/>
              <w:rPr>
                <w:rFonts w:eastAsia="仿宋_GB2312"/>
                <w:kern w:val="0"/>
                <w:szCs w:val="21"/>
              </w:rPr>
            </w:pPr>
            <w:r>
              <w:rPr>
                <w:rFonts w:hint="eastAsia" w:eastAsia="仿宋_GB2312"/>
                <w:kern w:val="0"/>
                <w:szCs w:val="21"/>
              </w:rPr>
              <w:t>七、</w:t>
            </w:r>
            <w:r>
              <w:rPr>
                <w:rFonts w:eastAsia="仿宋_GB2312"/>
                <w:kern w:val="0"/>
                <w:szCs w:val="21"/>
              </w:rPr>
              <w:t>…</w:t>
            </w:r>
          </w:p>
        </w:tc>
        <w:tc>
          <w:tcPr>
            <w:tcW w:w="430" w:type="dxa"/>
            <w:tcBorders>
              <w:top w:val="single" w:color="auto" w:sz="8" w:space="0"/>
              <w:left w:val="single" w:color="auto" w:sz="8" w:space="0"/>
              <w:bottom w:val="single" w:color="auto" w:sz="8" w:space="0"/>
              <w:right w:val="single" w:color="auto" w:sz="8" w:space="0"/>
            </w:tcBorders>
            <w:noWrap w:val="0"/>
            <w:vAlign w:val="center"/>
          </w:tcPr>
          <w:p w14:paraId="5C818C14">
            <w:pPr>
              <w:widowControl/>
              <w:jc w:val="center"/>
              <w:rPr>
                <w:rFonts w:eastAsia="仿宋_GB2312"/>
                <w:kern w:val="0"/>
                <w:szCs w:val="21"/>
              </w:rPr>
            </w:pPr>
            <w:r>
              <w:rPr>
                <w:rFonts w:eastAsia="仿宋_GB2312"/>
                <w:kern w:val="0"/>
                <w:szCs w:val="21"/>
              </w:rPr>
              <w:t>21</w:t>
            </w:r>
          </w:p>
        </w:tc>
        <w:tc>
          <w:tcPr>
            <w:tcW w:w="1880" w:type="dxa"/>
            <w:tcBorders>
              <w:top w:val="single" w:color="auto" w:sz="8" w:space="0"/>
              <w:left w:val="single" w:color="auto" w:sz="8" w:space="0"/>
              <w:bottom w:val="single" w:color="auto" w:sz="8" w:space="0"/>
              <w:right w:val="single" w:color="auto" w:sz="8" w:space="0"/>
            </w:tcBorders>
            <w:noWrap w:val="0"/>
            <w:vAlign w:val="center"/>
          </w:tcPr>
          <w:p w14:paraId="2E88EF1C">
            <w:pPr>
              <w:widowControl/>
              <w:jc w:val="center"/>
              <w:rPr>
                <w:rFonts w:eastAsia="仿宋_GB2312"/>
                <w:kern w:val="0"/>
                <w:szCs w:val="21"/>
              </w:rPr>
            </w:pP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noWrap w:val="0"/>
            <w:vAlign w:val="center"/>
          </w:tcPr>
          <w:p w14:paraId="31A6D356">
            <w:pPr>
              <w:widowControl/>
              <w:jc w:val="center"/>
              <w:rPr>
                <w:rFonts w:eastAsia="仿宋_GB2312"/>
                <w:kern w:val="0"/>
                <w:szCs w:val="21"/>
              </w:rPr>
            </w:pP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noWrap w:val="0"/>
            <w:vAlign w:val="center"/>
          </w:tcPr>
          <w:p w14:paraId="5775FCA2">
            <w:pPr>
              <w:widowControl/>
              <w:jc w:val="right"/>
              <w:rPr>
                <w:rFonts w:eastAsia="仿宋_GB2312"/>
                <w:kern w:val="0"/>
                <w:szCs w:val="21"/>
              </w:rPr>
            </w:pPr>
            <w:r>
              <w:rPr>
                <w:rFonts w:hint="eastAsia" w:eastAsia="仿宋_GB2312"/>
                <w:kern w:val="0"/>
                <w:szCs w:val="21"/>
              </w:rPr>
              <w:t>　</w:t>
            </w:r>
          </w:p>
        </w:tc>
      </w:tr>
      <w:tr w14:paraId="513C79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0"/>
            <w:vAlign w:val="center"/>
          </w:tcPr>
          <w:p w14:paraId="00D59166">
            <w:pPr>
              <w:widowControl/>
              <w:jc w:val="left"/>
              <w:rPr>
                <w:rFonts w:eastAsia="仿宋_GB2312"/>
                <w:kern w:val="0"/>
                <w:szCs w:val="21"/>
              </w:rPr>
            </w:pPr>
            <w:r>
              <w:rPr>
                <w:rFonts w:hint="eastAsia" w:eastAsia="仿宋_GB2312"/>
                <w:kern w:val="0"/>
                <w:szCs w:val="21"/>
              </w:rPr>
              <w:t>　</w:t>
            </w:r>
          </w:p>
        </w:tc>
        <w:tc>
          <w:tcPr>
            <w:tcW w:w="480" w:type="dxa"/>
            <w:tcBorders>
              <w:top w:val="single" w:color="auto" w:sz="8" w:space="0"/>
              <w:left w:val="single" w:color="auto" w:sz="8" w:space="0"/>
              <w:bottom w:val="single" w:color="auto" w:sz="8" w:space="0"/>
              <w:right w:val="single" w:color="auto" w:sz="8" w:space="0"/>
            </w:tcBorders>
            <w:noWrap w:val="0"/>
            <w:vAlign w:val="center"/>
          </w:tcPr>
          <w:p w14:paraId="3FBCBD74">
            <w:pPr>
              <w:widowControl/>
              <w:jc w:val="center"/>
              <w:rPr>
                <w:rFonts w:eastAsia="仿宋_GB2312"/>
                <w:kern w:val="0"/>
                <w:szCs w:val="21"/>
              </w:rPr>
            </w:pPr>
            <w:r>
              <w:rPr>
                <w:rFonts w:eastAsia="仿宋_GB2312"/>
                <w:kern w:val="0"/>
                <w:szCs w:val="21"/>
              </w:rPr>
              <w:t>8</w:t>
            </w:r>
          </w:p>
        </w:tc>
        <w:tc>
          <w:tcPr>
            <w:tcW w:w="1880" w:type="dxa"/>
            <w:tcBorders>
              <w:top w:val="single" w:color="auto" w:sz="8" w:space="0"/>
              <w:left w:val="single" w:color="auto" w:sz="8" w:space="0"/>
              <w:bottom w:val="single" w:color="auto" w:sz="8" w:space="0"/>
              <w:right w:val="single" w:color="auto" w:sz="8" w:space="0"/>
            </w:tcBorders>
            <w:noWrap w:val="0"/>
            <w:vAlign w:val="center"/>
          </w:tcPr>
          <w:p w14:paraId="4D38F3BB">
            <w:pPr>
              <w:widowControl/>
              <w:jc w:val="left"/>
              <w:rPr>
                <w:rFonts w:eastAsia="仿宋_GB2312"/>
                <w:kern w:val="0"/>
                <w:szCs w:val="21"/>
              </w:rPr>
            </w:pPr>
            <w:r>
              <w:rPr>
                <w:rFonts w:hint="eastAsia" w:eastAsia="仿宋_GB2312"/>
                <w:kern w:val="0"/>
                <w:szCs w:val="21"/>
              </w:rPr>
              <w:t>　</w:t>
            </w:r>
          </w:p>
        </w:tc>
        <w:tc>
          <w:tcPr>
            <w:tcW w:w="3761" w:type="dxa"/>
            <w:tcBorders>
              <w:top w:val="single" w:color="auto" w:sz="8" w:space="0"/>
              <w:left w:val="single" w:color="auto" w:sz="8" w:space="0"/>
              <w:bottom w:val="single" w:color="auto" w:sz="8" w:space="0"/>
              <w:right w:val="single" w:color="auto" w:sz="8" w:space="0"/>
            </w:tcBorders>
            <w:noWrap w:val="0"/>
            <w:vAlign w:val="center"/>
          </w:tcPr>
          <w:p w14:paraId="3758236C">
            <w:pPr>
              <w:widowControl/>
              <w:jc w:val="left"/>
              <w:rPr>
                <w:rFonts w:eastAsia="仿宋_GB2312"/>
                <w:kern w:val="0"/>
                <w:szCs w:val="21"/>
              </w:rPr>
            </w:pPr>
            <w:r>
              <w:rPr>
                <w:rFonts w:hint="eastAsia" w:eastAsia="仿宋_GB2312"/>
                <w:kern w:val="0"/>
                <w:szCs w:val="21"/>
              </w:rPr>
              <w:t>　</w:t>
            </w:r>
          </w:p>
        </w:tc>
        <w:tc>
          <w:tcPr>
            <w:tcW w:w="430" w:type="dxa"/>
            <w:tcBorders>
              <w:top w:val="single" w:color="auto" w:sz="8" w:space="0"/>
              <w:left w:val="single" w:color="auto" w:sz="8" w:space="0"/>
              <w:bottom w:val="single" w:color="auto" w:sz="8" w:space="0"/>
              <w:right w:val="single" w:color="auto" w:sz="8" w:space="0"/>
            </w:tcBorders>
            <w:noWrap w:val="0"/>
            <w:vAlign w:val="center"/>
          </w:tcPr>
          <w:p w14:paraId="33ED3288">
            <w:pPr>
              <w:widowControl/>
              <w:jc w:val="center"/>
              <w:rPr>
                <w:rFonts w:eastAsia="仿宋_GB2312"/>
                <w:kern w:val="0"/>
                <w:szCs w:val="21"/>
              </w:rPr>
            </w:pPr>
            <w:r>
              <w:rPr>
                <w:rFonts w:eastAsia="仿宋_GB2312"/>
                <w:kern w:val="0"/>
                <w:szCs w:val="21"/>
              </w:rPr>
              <w:t>22</w:t>
            </w:r>
          </w:p>
        </w:tc>
        <w:tc>
          <w:tcPr>
            <w:tcW w:w="1880" w:type="dxa"/>
            <w:tcBorders>
              <w:top w:val="single" w:color="auto" w:sz="8" w:space="0"/>
              <w:left w:val="single" w:color="auto" w:sz="8" w:space="0"/>
              <w:bottom w:val="single" w:color="auto" w:sz="8" w:space="0"/>
              <w:right w:val="single" w:color="auto" w:sz="8" w:space="0"/>
            </w:tcBorders>
            <w:noWrap w:val="0"/>
            <w:vAlign w:val="center"/>
          </w:tcPr>
          <w:p w14:paraId="7BA8B1E6">
            <w:pPr>
              <w:widowControl/>
              <w:jc w:val="center"/>
              <w:rPr>
                <w:rFonts w:eastAsia="仿宋_GB2312"/>
                <w:kern w:val="0"/>
                <w:szCs w:val="21"/>
              </w:rPr>
            </w:pP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noWrap w:val="0"/>
            <w:vAlign w:val="center"/>
          </w:tcPr>
          <w:p w14:paraId="52967759">
            <w:pPr>
              <w:widowControl/>
              <w:jc w:val="center"/>
              <w:rPr>
                <w:rFonts w:eastAsia="仿宋_GB2312"/>
                <w:kern w:val="0"/>
                <w:szCs w:val="21"/>
              </w:rPr>
            </w:pP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noWrap w:val="0"/>
            <w:vAlign w:val="center"/>
          </w:tcPr>
          <w:p w14:paraId="168AB7E4">
            <w:pPr>
              <w:widowControl/>
              <w:jc w:val="center"/>
              <w:rPr>
                <w:rFonts w:eastAsia="仿宋_GB2312"/>
                <w:kern w:val="0"/>
                <w:szCs w:val="21"/>
              </w:rPr>
            </w:pPr>
            <w:r>
              <w:rPr>
                <w:rFonts w:hint="eastAsia" w:eastAsia="仿宋_GB2312"/>
                <w:kern w:val="0"/>
                <w:szCs w:val="21"/>
              </w:rPr>
              <w:t>　</w:t>
            </w:r>
          </w:p>
        </w:tc>
      </w:tr>
      <w:tr w14:paraId="085597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0"/>
            <w:vAlign w:val="center"/>
          </w:tcPr>
          <w:p w14:paraId="38347B8B">
            <w:pPr>
              <w:widowControl/>
              <w:jc w:val="center"/>
              <w:rPr>
                <w:rFonts w:eastAsia="仿宋_GB2312"/>
                <w:b/>
                <w:bCs/>
                <w:kern w:val="0"/>
                <w:szCs w:val="21"/>
              </w:rPr>
            </w:pPr>
            <w:r>
              <w:rPr>
                <w:rFonts w:hint="eastAsia" w:eastAsia="仿宋_GB2312"/>
                <w:b/>
                <w:bCs/>
                <w:kern w:val="0"/>
                <w:szCs w:val="21"/>
              </w:rPr>
              <w:t>本年收入合计</w:t>
            </w:r>
          </w:p>
        </w:tc>
        <w:tc>
          <w:tcPr>
            <w:tcW w:w="480" w:type="dxa"/>
            <w:tcBorders>
              <w:top w:val="single" w:color="auto" w:sz="8" w:space="0"/>
              <w:left w:val="single" w:color="auto" w:sz="8" w:space="0"/>
              <w:bottom w:val="single" w:color="auto" w:sz="8" w:space="0"/>
              <w:right w:val="single" w:color="auto" w:sz="8" w:space="0"/>
            </w:tcBorders>
            <w:noWrap w:val="0"/>
            <w:vAlign w:val="center"/>
          </w:tcPr>
          <w:p w14:paraId="1C53DC0B">
            <w:pPr>
              <w:widowControl/>
              <w:jc w:val="center"/>
              <w:rPr>
                <w:rFonts w:eastAsia="仿宋_GB2312"/>
                <w:kern w:val="0"/>
                <w:szCs w:val="21"/>
              </w:rPr>
            </w:pPr>
            <w:r>
              <w:rPr>
                <w:rFonts w:eastAsia="仿宋_GB2312"/>
                <w:kern w:val="0"/>
                <w:szCs w:val="21"/>
              </w:rPr>
              <w:t>9</w:t>
            </w:r>
          </w:p>
        </w:tc>
        <w:tc>
          <w:tcPr>
            <w:tcW w:w="1880" w:type="dxa"/>
            <w:tcBorders>
              <w:top w:val="single" w:color="auto" w:sz="8" w:space="0"/>
              <w:left w:val="single" w:color="auto" w:sz="8" w:space="0"/>
              <w:bottom w:val="single" w:color="auto" w:sz="8" w:space="0"/>
              <w:right w:val="single" w:color="auto" w:sz="8" w:space="0"/>
            </w:tcBorders>
            <w:noWrap w:val="0"/>
            <w:vAlign w:val="center"/>
          </w:tcPr>
          <w:p w14:paraId="34DF2360">
            <w:pPr>
              <w:widowControl/>
              <w:jc w:val="right"/>
              <w:rPr>
                <w:rFonts w:eastAsia="仿宋_GB2312"/>
                <w:kern w:val="0"/>
                <w:szCs w:val="21"/>
              </w:rPr>
            </w:pPr>
            <w:r>
              <w:rPr>
                <w:rFonts w:hint="eastAsia" w:ascii="宋体" w:hAnsi="宋体" w:eastAsia="宋体" w:cs="宋体"/>
                <w:i w:val="0"/>
                <w:iCs w:val="0"/>
                <w:color w:val="000000"/>
                <w:kern w:val="0"/>
                <w:sz w:val="22"/>
                <w:szCs w:val="22"/>
                <w:u w:val="none"/>
                <w:lang w:val="en-US" w:eastAsia="zh-CN" w:bidi="ar"/>
              </w:rPr>
              <w:t>115.03</w:t>
            </w:r>
            <w:r>
              <w:rPr>
                <w:rFonts w:hint="eastAsia" w:eastAsia="仿宋_GB2312"/>
                <w:kern w:val="0"/>
                <w:szCs w:val="21"/>
              </w:rPr>
              <w:t>　</w:t>
            </w:r>
          </w:p>
        </w:tc>
        <w:tc>
          <w:tcPr>
            <w:tcW w:w="3761" w:type="dxa"/>
            <w:tcBorders>
              <w:top w:val="single" w:color="auto" w:sz="8" w:space="0"/>
              <w:left w:val="single" w:color="auto" w:sz="8" w:space="0"/>
              <w:bottom w:val="single" w:color="auto" w:sz="8" w:space="0"/>
              <w:right w:val="single" w:color="auto" w:sz="8" w:space="0"/>
            </w:tcBorders>
            <w:noWrap w:val="0"/>
            <w:vAlign w:val="center"/>
          </w:tcPr>
          <w:p w14:paraId="35286599">
            <w:pPr>
              <w:widowControl/>
              <w:jc w:val="center"/>
              <w:rPr>
                <w:rFonts w:eastAsia="仿宋_GB2312"/>
                <w:b/>
                <w:bCs/>
                <w:kern w:val="0"/>
                <w:szCs w:val="21"/>
              </w:rPr>
            </w:pPr>
            <w:r>
              <w:rPr>
                <w:rFonts w:hint="eastAsia" w:eastAsia="仿宋_GB2312"/>
                <w:b/>
                <w:bCs/>
                <w:kern w:val="0"/>
                <w:szCs w:val="21"/>
              </w:rPr>
              <w:t>本年支出合计</w:t>
            </w:r>
          </w:p>
        </w:tc>
        <w:tc>
          <w:tcPr>
            <w:tcW w:w="430" w:type="dxa"/>
            <w:tcBorders>
              <w:top w:val="single" w:color="auto" w:sz="8" w:space="0"/>
              <w:left w:val="single" w:color="auto" w:sz="8" w:space="0"/>
              <w:bottom w:val="single" w:color="auto" w:sz="8" w:space="0"/>
              <w:right w:val="single" w:color="auto" w:sz="8" w:space="0"/>
            </w:tcBorders>
            <w:noWrap w:val="0"/>
            <w:vAlign w:val="center"/>
          </w:tcPr>
          <w:p w14:paraId="6B89B331">
            <w:pPr>
              <w:widowControl/>
              <w:jc w:val="center"/>
              <w:rPr>
                <w:rFonts w:eastAsia="仿宋_GB2312"/>
                <w:kern w:val="0"/>
                <w:szCs w:val="21"/>
              </w:rPr>
            </w:pPr>
            <w:r>
              <w:rPr>
                <w:rFonts w:eastAsia="仿宋_GB2312"/>
                <w:kern w:val="0"/>
                <w:szCs w:val="21"/>
              </w:rPr>
              <w:t>23</w:t>
            </w:r>
          </w:p>
        </w:tc>
        <w:tc>
          <w:tcPr>
            <w:tcW w:w="1880" w:type="dxa"/>
            <w:tcBorders>
              <w:top w:val="single" w:color="auto" w:sz="8" w:space="0"/>
              <w:left w:val="single" w:color="auto" w:sz="8" w:space="0"/>
              <w:bottom w:val="single" w:color="auto" w:sz="8" w:space="0"/>
              <w:right w:val="single" w:color="auto" w:sz="8" w:space="0"/>
            </w:tcBorders>
            <w:noWrap w:val="0"/>
            <w:vAlign w:val="center"/>
          </w:tcPr>
          <w:p w14:paraId="24F9109C">
            <w:pPr>
              <w:widowControl/>
              <w:jc w:val="center"/>
              <w:rPr>
                <w:rFonts w:eastAsia="仿宋_GB2312"/>
                <w:kern w:val="0"/>
                <w:szCs w:val="21"/>
              </w:rPr>
            </w:pPr>
            <w:r>
              <w:rPr>
                <w:rFonts w:hint="eastAsia" w:ascii="宋体" w:hAnsi="宋体" w:eastAsia="宋体" w:cs="宋体"/>
                <w:i w:val="0"/>
                <w:iCs w:val="0"/>
                <w:color w:val="000000"/>
                <w:kern w:val="0"/>
                <w:sz w:val="22"/>
                <w:szCs w:val="22"/>
                <w:u w:val="none"/>
                <w:lang w:val="en-US" w:eastAsia="zh-CN" w:bidi="ar"/>
              </w:rPr>
              <w:t>115.03</w:t>
            </w: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noWrap w:val="0"/>
            <w:vAlign w:val="center"/>
          </w:tcPr>
          <w:p w14:paraId="16354F47">
            <w:pPr>
              <w:widowControl/>
              <w:jc w:val="center"/>
              <w:rPr>
                <w:rFonts w:eastAsia="仿宋_GB2312"/>
                <w:kern w:val="0"/>
                <w:szCs w:val="21"/>
              </w:rPr>
            </w:pPr>
            <w:r>
              <w:rPr>
                <w:rFonts w:hint="eastAsia" w:eastAsia="仿宋_GB2312"/>
                <w:kern w:val="0"/>
                <w:szCs w:val="21"/>
              </w:rPr>
              <w:t>　</w:t>
            </w:r>
            <w:r>
              <w:rPr>
                <w:rFonts w:hint="eastAsia" w:ascii="宋体" w:hAnsi="宋体" w:eastAsia="宋体" w:cs="宋体"/>
                <w:i w:val="0"/>
                <w:iCs w:val="0"/>
                <w:color w:val="000000"/>
                <w:kern w:val="0"/>
                <w:sz w:val="22"/>
                <w:szCs w:val="22"/>
                <w:u w:val="none"/>
                <w:lang w:val="en-US" w:eastAsia="zh-CN" w:bidi="ar"/>
              </w:rPr>
              <w:t>115.03</w:t>
            </w:r>
          </w:p>
        </w:tc>
        <w:tc>
          <w:tcPr>
            <w:tcW w:w="1572" w:type="dxa"/>
            <w:tcBorders>
              <w:top w:val="single" w:color="auto" w:sz="8" w:space="0"/>
              <w:left w:val="single" w:color="auto" w:sz="8" w:space="0"/>
              <w:bottom w:val="single" w:color="auto" w:sz="8" w:space="0"/>
              <w:right w:val="single" w:color="auto" w:sz="8" w:space="0"/>
            </w:tcBorders>
            <w:noWrap w:val="0"/>
            <w:vAlign w:val="center"/>
          </w:tcPr>
          <w:p w14:paraId="2BD94D0C">
            <w:pPr>
              <w:widowControl/>
              <w:jc w:val="left"/>
              <w:rPr>
                <w:rFonts w:eastAsia="仿宋_GB2312"/>
                <w:b/>
                <w:bCs/>
                <w:kern w:val="0"/>
                <w:szCs w:val="21"/>
              </w:rPr>
            </w:pPr>
            <w:r>
              <w:rPr>
                <w:rFonts w:hint="eastAsia" w:eastAsia="仿宋_GB2312"/>
                <w:b/>
                <w:bCs/>
                <w:kern w:val="0"/>
                <w:szCs w:val="21"/>
              </w:rPr>
              <w:t>　</w:t>
            </w:r>
          </w:p>
        </w:tc>
      </w:tr>
      <w:tr w14:paraId="1B2E54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0"/>
            <w:vAlign w:val="center"/>
          </w:tcPr>
          <w:p w14:paraId="1514F791">
            <w:pPr>
              <w:widowControl/>
              <w:jc w:val="center"/>
              <w:rPr>
                <w:rFonts w:eastAsia="仿宋_GB2312"/>
                <w:kern w:val="0"/>
                <w:szCs w:val="21"/>
              </w:rPr>
            </w:pPr>
            <w:r>
              <w:rPr>
                <w:rFonts w:hint="eastAsia" w:eastAsia="仿宋_GB2312"/>
                <w:kern w:val="0"/>
                <w:szCs w:val="21"/>
              </w:rPr>
              <w:t>年初财政拨款结转和结余</w:t>
            </w:r>
          </w:p>
        </w:tc>
        <w:tc>
          <w:tcPr>
            <w:tcW w:w="480" w:type="dxa"/>
            <w:tcBorders>
              <w:top w:val="single" w:color="auto" w:sz="8" w:space="0"/>
              <w:left w:val="single" w:color="auto" w:sz="8" w:space="0"/>
              <w:bottom w:val="single" w:color="auto" w:sz="8" w:space="0"/>
              <w:right w:val="single" w:color="auto" w:sz="8" w:space="0"/>
            </w:tcBorders>
            <w:noWrap w:val="0"/>
            <w:vAlign w:val="center"/>
          </w:tcPr>
          <w:p w14:paraId="6C3DF80B">
            <w:pPr>
              <w:widowControl/>
              <w:jc w:val="center"/>
              <w:rPr>
                <w:rFonts w:eastAsia="仿宋_GB2312"/>
                <w:kern w:val="0"/>
                <w:szCs w:val="21"/>
              </w:rPr>
            </w:pPr>
            <w:r>
              <w:rPr>
                <w:rFonts w:eastAsia="仿宋_GB2312"/>
                <w:kern w:val="0"/>
                <w:szCs w:val="21"/>
              </w:rPr>
              <w:t>10</w:t>
            </w:r>
          </w:p>
        </w:tc>
        <w:tc>
          <w:tcPr>
            <w:tcW w:w="1880" w:type="dxa"/>
            <w:tcBorders>
              <w:top w:val="single" w:color="auto" w:sz="8" w:space="0"/>
              <w:left w:val="single" w:color="auto" w:sz="8" w:space="0"/>
              <w:bottom w:val="single" w:color="auto" w:sz="8" w:space="0"/>
              <w:right w:val="single" w:color="auto" w:sz="8" w:space="0"/>
            </w:tcBorders>
            <w:noWrap w:val="0"/>
            <w:vAlign w:val="center"/>
          </w:tcPr>
          <w:p w14:paraId="011A701E">
            <w:pPr>
              <w:widowControl/>
              <w:jc w:val="right"/>
              <w:rPr>
                <w:rFonts w:eastAsia="仿宋_GB2312"/>
                <w:kern w:val="0"/>
                <w:szCs w:val="21"/>
              </w:rPr>
            </w:pPr>
            <w:r>
              <w:rPr>
                <w:rFonts w:hint="eastAsia" w:eastAsia="仿宋_GB2312"/>
                <w:kern w:val="0"/>
                <w:szCs w:val="21"/>
              </w:rPr>
              <w:t>　</w:t>
            </w:r>
          </w:p>
        </w:tc>
        <w:tc>
          <w:tcPr>
            <w:tcW w:w="3761" w:type="dxa"/>
            <w:tcBorders>
              <w:top w:val="single" w:color="auto" w:sz="8" w:space="0"/>
              <w:left w:val="single" w:color="auto" w:sz="8" w:space="0"/>
              <w:bottom w:val="single" w:color="auto" w:sz="8" w:space="0"/>
              <w:right w:val="single" w:color="auto" w:sz="8" w:space="0"/>
            </w:tcBorders>
            <w:noWrap w:val="0"/>
            <w:vAlign w:val="center"/>
          </w:tcPr>
          <w:p w14:paraId="13FB8413">
            <w:pPr>
              <w:widowControl/>
              <w:jc w:val="center"/>
              <w:rPr>
                <w:rFonts w:eastAsia="仿宋_GB2312"/>
                <w:kern w:val="0"/>
                <w:szCs w:val="21"/>
              </w:rPr>
            </w:pPr>
            <w:r>
              <w:rPr>
                <w:rFonts w:hint="eastAsia" w:eastAsia="仿宋_GB2312"/>
                <w:kern w:val="0"/>
                <w:szCs w:val="21"/>
              </w:rPr>
              <w:t>年末财政拨款结转和结余</w:t>
            </w:r>
          </w:p>
        </w:tc>
        <w:tc>
          <w:tcPr>
            <w:tcW w:w="430" w:type="dxa"/>
            <w:tcBorders>
              <w:top w:val="single" w:color="auto" w:sz="8" w:space="0"/>
              <w:left w:val="single" w:color="auto" w:sz="8" w:space="0"/>
              <w:bottom w:val="single" w:color="auto" w:sz="8" w:space="0"/>
              <w:right w:val="single" w:color="auto" w:sz="8" w:space="0"/>
            </w:tcBorders>
            <w:noWrap w:val="0"/>
            <w:vAlign w:val="center"/>
          </w:tcPr>
          <w:p w14:paraId="1A0B343E">
            <w:pPr>
              <w:widowControl/>
              <w:jc w:val="center"/>
              <w:rPr>
                <w:rFonts w:eastAsia="仿宋_GB2312"/>
                <w:kern w:val="0"/>
                <w:szCs w:val="21"/>
              </w:rPr>
            </w:pPr>
            <w:r>
              <w:rPr>
                <w:rFonts w:eastAsia="仿宋_GB2312"/>
                <w:kern w:val="0"/>
                <w:szCs w:val="21"/>
              </w:rPr>
              <w:t>24</w:t>
            </w:r>
          </w:p>
        </w:tc>
        <w:tc>
          <w:tcPr>
            <w:tcW w:w="1880" w:type="dxa"/>
            <w:tcBorders>
              <w:top w:val="single" w:color="auto" w:sz="8" w:space="0"/>
              <w:left w:val="single" w:color="auto" w:sz="8" w:space="0"/>
              <w:bottom w:val="single" w:color="auto" w:sz="8" w:space="0"/>
              <w:right w:val="single" w:color="auto" w:sz="8" w:space="0"/>
            </w:tcBorders>
            <w:noWrap w:val="0"/>
            <w:vAlign w:val="center"/>
          </w:tcPr>
          <w:p w14:paraId="2BAB4C38">
            <w:pPr>
              <w:widowControl/>
              <w:jc w:val="center"/>
              <w:rPr>
                <w:rFonts w:eastAsia="仿宋_GB2312"/>
                <w:kern w:val="0"/>
                <w:szCs w:val="21"/>
              </w:rPr>
            </w:pP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noWrap w:val="0"/>
            <w:vAlign w:val="center"/>
          </w:tcPr>
          <w:p w14:paraId="48B23CDB">
            <w:pPr>
              <w:widowControl/>
              <w:jc w:val="center"/>
              <w:rPr>
                <w:rFonts w:eastAsia="仿宋_GB2312"/>
                <w:kern w:val="0"/>
                <w:szCs w:val="21"/>
              </w:rPr>
            </w:pP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noWrap w:val="0"/>
            <w:vAlign w:val="center"/>
          </w:tcPr>
          <w:p w14:paraId="4044D4B3">
            <w:pPr>
              <w:widowControl/>
              <w:jc w:val="left"/>
              <w:rPr>
                <w:rFonts w:eastAsia="仿宋_GB2312"/>
                <w:kern w:val="0"/>
                <w:szCs w:val="21"/>
              </w:rPr>
            </w:pPr>
            <w:r>
              <w:rPr>
                <w:rFonts w:hint="eastAsia" w:eastAsia="仿宋_GB2312"/>
                <w:kern w:val="0"/>
                <w:szCs w:val="21"/>
              </w:rPr>
              <w:t>　</w:t>
            </w:r>
          </w:p>
        </w:tc>
      </w:tr>
      <w:tr w14:paraId="3BFD22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0"/>
            <w:vAlign w:val="center"/>
          </w:tcPr>
          <w:p w14:paraId="10BD8ED2">
            <w:pPr>
              <w:widowControl/>
              <w:jc w:val="center"/>
              <w:rPr>
                <w:rFonts w:eastAsia="仿宋_GB2312"/>
                <w:kern w:val="0"/>
                <w:szCs w:val="21"/>
              </w:rPr>
            </w:pPr>
            <w:r>
              <w:rPr>
                <w:rFonts w:hint="eastAsia" w:eastAsia="仿宋_GB2312"/>
                <w:kern w:val="0"/>
                <w:szCs w:val="21"/>
              </w:rPr>
              <w:t>一、一般公共预算财政拨款</w:t>
            </w:r>
          </w:p>
        </w:tc>
        <w:tc>
          <w:tcPr>
            <w:tcW w:w="480" w:type="dxa"/>
            <w:tcBorders>
              <w:top w:val="single" w:color="auto" w:sz="8" w:space="0"/>
              <w:left w:val="single" w:color="auto" w:sz="8" w:space="0"/>
              <w:bottom w:val="single" w:color="auto" w:sz="8" w:space="0"/>
              <w:right w:val="single" w:color="auto" w:sz="8" w:space="0"/>
            </w:tcBorders>
            <w:noWrap w:val="0"/>
            <w:vAlign w:val="center"/>
          </w:tcPr>
          <w:p w14:paraId="20F725AF">
            <w:pPr>
              <w:widowControl/>
              <w:jc w:val="center"/>
              <w:rPr>
                <w:rFonts w:eastAsia="仿宋_GB2312"/>
                <w:kern w:val="0"/>
                <w:szCs w:val="21"/>
              </w:rPr>
            </w:pPr>
            <w:r>
              <w:rPr>
                <w:rFonts w:eastAsia="仿宋_GB2312"/>
                <w:kern w:val="0"/>
                <w:szCs w:val="21"/>
              </w:rPr>
              <w:t>11</w:t>
            </w:r>
          </w:p>
        </w:tc>
        <w:tc>
          <w:tcPr>
            <w:tcW w:w="1880" w:type="dxa"/>
            <w:tcBorders>
              <w:top w:val="single" w:color="auto" w:sz="8" w:space="0"/>
              <w:left w:val="single" w:color="auto" w:sz="8" w:space="0"/>
              <w:bottom w:val="single" w:color="auto" w:sz="8" w:space="0"/>
              <w:right w:val="single" w:color="auto" w:sz="8" w:space="0"/>
            </w:tcBorders>
            <w:noWrap w:val="0"/>
            <w:vAlign w:val="center"/>
          </w:tcPr>
          <w:p w14:paraId="2F994CFE">
            <w:pPr>
              <w:widowControl/>
              <w:jc w:val="right"/>
              <w:rPr>
                <w:rFonts w:eastAsia="仿宋_GB2312"/>
                <w:kern w:val="0"/>
                <w:szCs w:val="21"/>
              </w:rPr>
            </w:pPr>
            <w:r>
              <w:rPr>
                <w:rFonts w:hint="eastAsia" w:eastAsia="仿宋_GB2312"/>
                <w:kern w:val="0"/>
                <w:szCs w:val="21"/>
              </w:rPr>
              <w:t>　</w:t>
            </w:r>
          </w:p>
        </w:tc>
        <w:tc>
          <w:tcPr>
            <w:tcW w:w="3761" w:type="dxa"/>
            <w:tcBorders>
              <w:top w:val="single" w:color="auto" w:sz="8" w:space="0"/>
              <w:left w:val="single" w:color="auto" w:sz="8" w:space="0"/>
              <w:bottom w:val="single" w:color="auto" w:sz="8" w:space="0"/>
              <w:right w:val="single" w:color="auto" w:sz="8" w:space="0"/>
            </w:tcBorders>
            <w:noWrap w:val="0"/>
            <w:vAlign w:val="center"/>
          </w:tcPr>
          <w:p w14:paraId="3032B0E2">
            <w:pPr>
              <w:widowControl/>
              <w:jc w:val="left"/>
              <w:rPr>
                <w:rFonts w:eastAsia="仿宋_GB2312"/>
                <w:kern w:val="0"/>
                <w:szCs w:val="21"/>
              </w:rPr>
            </w:pPr>
            <w:r>
              <w:rPr>
                <w:rFonts w:hint="eastAsia" w:eastAsia="仿宋_GB2312"/>
                <w:kern w:val="0"/>
                <w:szCs w:val="21"/>
              </w:rPr>
              <w:t>　</w:t>
            </w:r>
          </w:p>
        </w:tc>
        <w:tc>
          <w:tcPr>
            <w:tcW w:w="430" w:type="dxa"/>
            <w:tcBorders>
              <w:top w:val="single" w:color="auto" w:sz="8" w:space="0"/>
              <w:left w:val="single" w:color="auto" w:sz="8" w:space="0"/>
              <w:bottom w:val="single" w:color="auto" w:sz="8" w:space="0"/>
              <w:right w:val="single" w:color="auto" w:sz="8" w:space="0"/>
            </w:tcBorders>
            <w:noWrap w:val="0"/>
            <w:vAlign w:val="center"/>
          </w:tcPr>
          <w:p w14:paraId="3F03E207">
            <w:pPr>
              <w:widowControl/>
              <w:jc w:val="center"/>
              <w:rPr>
                <w:rFonts w:eastAsia="仿宋_GB2312"/>
                <w:kern w:val="0"/>
                <w:szCs w:val="21"/>
              </w:rPr>
            </w:pPr>
            <w:r>
              <w:rPr>
                <w:rFonts w:eastAsia="仿宋_GB2312"/>
                <w:kern w:val="0"/>
                <w:szCs w:val="21"/>
              </w:rPr>
              <w:t>25</w:t>
            </w:r>
          </w:p>
        </w:tc>
        <w:tc>
          <w:tcPr>
            <w:tcW w:w="1880" w:type="dxa"/>
            <w:tcBorders>
              <w:top w:val="single" w:color="auto" w:sz="8" w:space="0"/>
              <w:left w:val="single" w:color="auto" w:sz="8" w:space="0"/>
              <w:bottom w:val="single" w:color="auto" w:sz="8" w:space="0"/>
              <w:right w:val="single" w:color="auto" w:sz="8" w:space="0"/>
            </w:tcBorders>
            <w:noWrap w:val="0"/>
            <w:vAlign w:val="center"/>
          </w:tcPr>
          <w:p w14:paraId="1D8B48F7">
            <w:pPr>
              <w:widowControl/>
              <w:jc w:val="center"/>
              <w:rPr>
                <w:rFonts w:eastAsia="仿宋_GB2312"/>
                <w:kern w:val="0"/>
                <w:szCs w:val="21"/>
              </w:rPr>
            </w:pP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noWrap w:val="0"/>
            <w:vAlign w:val="center"/>
          </w:tcPr>
          <w:p w14:paraId="7E7C4E04">
            <w:pPr>
              <w:widowControl/>
              <w:jc w:val="center"/>
              <w:rPr>
                <w:rFonts w:eastAsia="仿宋_GB2312"/>
                <w:kern w:val="0"/>
                <w:szCs w:val="21"/>
              </w:rPr>
            </w:pP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noWrap w:val="0"/>
            <w:vAlign w:val="center"/>
          </w:tcPr>
          <w:p w14:paraId="34C30FB4">
            <w:pPr>
              <w:widowControl/>
              <w:jc w:val="left"/>
              <w:rPr>
                <w:rFonts w:eastAsia="仿宋_GB2312"/>
                <w:kern w:val="0"/>
                <w:szCs w:val="21"/>
              </w:rPr>
            </w:pPr>
            <w:r>
              <w:rPr>
                <w:rFonts w:hint="eastAsia" w:eastAsia="仿宋_GB2312"/>
                <w:kern w:val="0"/>
                <w:szCs w:val="21"/>
              </w:rPr>
              <w:t>　</w:t>
            </w:r>
          </w:p>
        </w:tc>
      </w:tr>
      <w:tr w14:paraId="1E1283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0"/>
            <w:vAlign w:val="center"/>
          </w:tcPr>
          <w:p w14:paraId="66FBCAF3">
            <w:pPr>
              <w:widowControl/>
              <w:jc w:val="center"/>
              <w:rPr>
                <w:rFonts w:eastAsia="仿宋_GB2312"/>
                <w:kern w:val="0"/>
                <w:szCs w:val="21"/>
              </w:rPr>
            </w:pPr>
            <w:r>
              <w:rPr>
                <w:rFonts w:hint="eastAsia" w:eastAsia="仿宋_GB2312"/>
                <w:kern w:val="0"/>
                <w:szCs w:val="21"/>
              </w:rPr>
              <w:t>二、政府性基金预算财政拨款</w:t>
            </w:r>
          </w:p>
        </w:tc>
        <w:tc>
          <w:tcPr>
            <w:tcW w:w="480" w:type="dxa"/>
            <w:tcBorders>
              <w:top w:val="single" w:color="auto" w:sz="8" w:space="0"/>
              <w:left w:val="single" w:color="auto" w:sz="8" w:space="0"/>
              <w:bottom w:val="single" w:color="auto" w:sz="8" w:space="0"/>
              <w:right w:val="single" w:color="auto" w:sz="8" w:space="0"/>
            </w:tcBorders>
            <w:noWrap w:val="0"/>
            <w:vAlign w:val="center"/>
          </w:tcPr>
          <w:p w14:paraId="10511F01">
            <w:pPr>
              <w:widowControl/>
              <w:jc w:val="center"/>
              <w:rPr>
                <w:rFonts w:eastAsia="仿宋_GB2312"/>
                <w:kern w:val="0"/>
                <w:szCs w:val="21"/>
              </w:rPr>
            </w:pPr>
            <w:r>
              <w:rPr>
                <w:rFonts w:eastAsia="仿宋_GB2312"/>
                <w:kern w:val="0"/>
                <w:szCs w:val="21"/>
              </w:rPr>
              <w:t>12</w:t>
            </w:r>
          </w:p>
        </w:tc>
        <w:tc>
          <w:tcPr>
            <w:tcW w:w="1880" w:type="dxa"/>
            <w:tcBorders>
              <w:top w:val="single" w:color="auto" w:sz="8" w:space="0"/>
              <w:left w:val="single" w:color="auto" w:sz="8" w:space="0"/>
              <w:bottom w:val="single" w:color="auto" w:sz="8" w:space="0"/>
              <w:right w:val="single" w:color="auto" w:sz="8" w:space="0"/>
            </w:tcBorders>
            <w:noWrap w:val="0"/>
            <w:vAlign w:val="center"/>
          </w:tcPr>
          <w:p w14:paraId="102CCDDF">
            <w:pPr>
              <w:widowControl/>
              <w:jc w:val="right"/>
              <w:rPr>
                <w:rFonts w:eastAsia="仿宋_GB2312"/>
                <w:kern w:val="0"/>
                <w:szCs w:val="21"/>
              </w:rPr>
            </w:pPr>
            <w:r>
              <w:rPr>
                <w:rFonts w:hint="eastAsia" w:eastAsia="仿宋_GB2312"/>
                <w:kern w:val="0"/>
                <w:szCs w:val="21"/>
              </w:rPr>
              <w:t>　</w:t>
            </w:r>
          </w:p>
        </w:tc>
        <w:tc>
          <w:tcPr>
            <w:tcW w:w="3761" w:type="dxa"/>
            <w:tcBorders>
              <w:top w:val="single" w:color="auto" w:sz="8" w:space="0"/>
              <w:left w:val="single" w:color="auto" w:sz="8" w:space="0"/>
              <w:bottom w:val="single" w:color="auto" w:sz="8" w:space="0"/>
              <w:right w:val="single" w:color="auto" w:sz="8" w:space="0"/>
            </w:tcBorders>
            <w:noWrap w:val="0"/>
            <w:vAlign w:val="center"/>
          </w:tcPr>
          <w:p w14:paraId="3F00D93D">
            <w:pPr>
              <w:widowControl/>
              <w:jc w:val="left"/>
              <w:rPr>
                <w:rFonts w:eastAsia="仿宋_GB2312"/>
                <w:kern w:val="0"/>
                <w:szCs w:val="21"/>
              </w:rPr>
            </w:pPr>
            <w:r>
              <w:rPr>
                <w:rFonts w:hint="eastAsia" w:eastAsia="仿宋_GB2312"/>
                <w:kern w:val="0"/>
                <w:szCs w:val="21"/>
              </w:rPr>
              <w:t>　</w:t>
            </w:r>
          </w:p>
        </w:tc>
        <w:tc>
          <w:tcPr>
            <w:tcW w:w="430" w:type="dxa"/>
            <w:tcBorders>
              <w:top w:val="single" w:color="auto" w:sz="8" w:space="0"/>
              <w:left w:val="single" w:color="auto" w:sz="8" w:space="0"/>
              <w:bottom w:val="single" w:color="auto" w:sz="8" w:space="0"/>
              <w:right w:val="single" w:color="auto" w:sz="8" w:space="0"/>
            </w:tcBorders>
            <w:noWrap w:val="0"/>
            <w:vAlign w:val="center"/>
          </w:tcPr>
          <w:p w14:paraId="45E6A44A">
            <w:pPr>
              <w:widowControl/>
              <w:jc w:val="center"/>
              <w:rPr>
                <w:rFonts w:eastAsia="仿宋_GB2312"/>
                <w:kern w:val="0"/>
                <w:szCs w:val="21"/>
              </w:rPr>
            </w:pPr>
            <w:r>
              <w:rPr>
                <w:rFonts w:eastAsia="仿宋_GB2312"/>
                <w:kern w:val="0"/>
                <w:szCs w:val="21"/>
              </w:rPr>
              <w:t>26</w:t>
            </w:r>
          </w:p>
        </w:tc>
        <w:tc>
          <w:tcPr>
            <w:tcW w:w="1880" w:type="dxa"/>
            <w:tcBorders>
              <w:top w:val="single" w:color="auto" w:sz="8" w:space="0"/>
              <w:left w:val="single" w:color="auto" w:sz="8" w:space="0"/>
              <w:bottom w:val="single" w:color="auto" w:sz="8" w:space="0"/>
              <w:right w:val="single" w:color="auto" w:sz="8" w:space="0"/>
            </w:tcBorders>
            <w:noWrap w:val="0"/>
            <w:vAlign w:val="center"/>
          </w:tcPr>
          <w:p w14:paraId="19C10CA0">
            <w:pPr>
              <w:widowControl/>
              <w:jc w:val="center"/>
              <w:rPr>
                <w:rFonts w:eastAsia="仿宋_GB2312"/>
                <w:kern w:val="0"/>
                <w:szCs w:val="21"/>
              </w:rPr>
            </w:pP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noWrap w:val="0"/>
            <w:vAlign w:val="center"/>
          </w:tcPr>
          <w:p w14:paraId="0B1FB147">
            <w:pPr>
              <w:widowControl/>
              <w:jc w:val="center"/>
              <w:rPr>
                <w:rFonts w:eastAsia="仿宋_GB2312"/>
                <w:kern w:val="0"/>
                <w:szCs w:val="21"/>
              </w:rPr>
            </w:pP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noWrap w:val="0"/>
            <w:vAlign w:val="center"/>
          </w:tcPr>
          <w:p w14:paraId="667B1428">
            <w:pPr>
              <w:widowControl/>
              <w:jc w:val="left"/>
              <w:rPr>
                <w:rFonts w:eastAsia="仿宋_GB2312"/>
                <w:kern w:val="0"/>
                <w:szCs w:val="21"/>
              </w:rPr>
            </w:pPr>
            <w:r>
              <w:rPr>
                <w:rFonts w:hint="eastAsia" w:eastAsia="仿宋_GB2312"/>
                <w:kern w:val="0"/>
                <w:szCs w:val="21"/>
              </w:rPr>
              <w:t>　</w:t>
            </w:r>
          </w:p>
        </w:tc>
      </w:tr>
      <w:tr w14:paraId="6EF1C2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0"/>
            <w:vAlign w:val="center"/>
          </w:tcPr>
          <w:p w14:paraId="5D1E8AE1">
            <w:pPr>
              <w:widowControl/>
              <w:jc w:val="center"/>
              <w:rPr>
                <w:rFonts w:eastAsia="仿宋_GB2312"/>
                <w:kern w:val="0"/>
                <w:szCs w:val="21"/>
              </w:rPr>
            </w:pPr>
            <w:r>
              <w:rPr>
                <w:rFonts w:hint="eastAsia" w:eastAsia="仿宋_GB2312"/>
                <w:kern w:val="0"/>
                <w:szCs w:val="21"/>
              </w:rPr>
              <w:t>　</w:t>
            </w:r>
          </w:p>
        </w:tc>
        <w:tc>
          <w:tcPr>
            <w:tcW w:w="480" w:type="dxa"/>
            <w:tcBorders>
              <w:top w:val="single" w:color="auto" w:sz="8" w:space="0"/>
              <w:left w:val="single" w:color="auto" w:sz="8" w:space="0"/>
              <w:bottom w:val="single" w:color="auto" w:sz="8" w:space="0"/>
              <w:right w:val="single" w:color="auto" w:sz="8" w:space="0"/>
            </w:tcBorders>
            <w:noWrap w:val="0"/>
            <w:vAlign w:val="center"/>
          </w:tcPr>
          <w:p w14:paraId="63CDAAAE">
            <w:pPr>
              <w:widowControl/>
              <w:jc w:val="center"/>
              <w:rPr>
                <w:rFonts w:eastAsia="仿宋_GB2312"/>
                <w:kern w:val="0"/>
                <w:szCs w:val="21"/>
              </w:rPr>
            </w:pPr>
            <w:r>
              <w:rPr>
                <w:rFonts w:eastAsia="仿宋_GB2312"/>
                <w:kern w:val="0"/>
                <w:szCs w:val="21"/>
              </w:rPr>
              <w:t>13</w:t>
            </w:r>
          </w:p>
        </w:tc>
        <w:tc>
          <w:tcPr>
            <w:tcW w:w="1880" w:type="dxa"/>
            <w:tcBorders>
              <w:top w:val="single" w:color="auto" w:sz="8" w:space="0"/>
              <w:left w:val="single" w:color="auto" w:sz="8" w:space="0"/>
              <w:bottom w:val="single" w:color="auto" w:sz="8" w:space="0"/>
              <w:right w:val="single" w:color="auto" w:sz="8" w:space="0"/>
            </w:tcBorders>
            <w:noWrap w:val="0"/>
            <w:vAlign w:val="center"/>
          </w:tcPr>
          <w:p w14:paraId="059185D4">
            <w:pPr>
              <w:widowControl/>
              <w:jc w:val="right"/>
              <w:rPr>
                <w:rFonts w:eastAsia="仿宋_GB2312"/>
                <w:kern w:val="0"/>
                <w:szCs w:val="21"/>
              </w:rPr>
            </w:pPr>
            <w:r>
              <w:rPr>
                <w:rFonts w:hint="eastAsia" w:eastAsia="仿宋_GB2312"/>
                <w:kern w:val="0"/>
                <w:szCs w:val="21"/>
              </w:rPr>
              <w:t>　</w:t>
            </w:r>
          </w:p>
        </w:tc>
        <w:tc>
          <w:tcPr>
            <w:tcW w:w="3761" w:type="dxa"/>
            <w:tcBorders>
              <w:top w:val="single" w:color="auto" w:sz="8" w:space="0"/>
              <w:left w:val="single" w:color="auto" w:sz="8" w:space="0"/>
              <w:bottom w:val="single" w:color="auto" w:sz="8" w:space="0"/>
              <w:right w:val="single" w:color="auto" w:sz="8" w:space="0"/>
            </w:tcBorders>
            <w:noWrap w:val="0"/>
            <w:vAlign w:val="center"/>
          </w:tcPr>
          <w:p w14:paraId="4292A307">
            <w:pPr>
              <w:widowControl/>
              <w:jc w:val="left"/>
              <w:rPr>
                <w:rFonts w:eastAsia="仿宋_GB2312"/>
                <w:kern w:val="0"/>
                <w:szCs w:val="21"/>
              </w:rPr>
            </w:pPr>
            <w:r>
              <w:rPr>
                <w:rFonts w:hint="eastAsia" w:eastAsia="仿宋_GB2312"/>
                <w:kern w:val="0"/>
                <w:szCs w:val="21"/>
              </w:rPr>
              <w:t>　</w:t>
            </w:r>
          </w:p>
        </w:tc>
        <w:tc>
          <w:tcPr>
            <w:tcW w:w="430" w:type="dxa"/>
            <w:tcBorders>
              <w:top w:val="single" w:color="auto" w:sz="8" w:space="0"/>
              <w:left w:val="single" w:color="auto" w:sz="8" w:space="0"/>
              <w:bottom w:val="single" w:color="auto" w:sz="8" w:space="0"/>
              <w:right w:val="single" w:color="auto" w:sz="8" w:space="0"/>
            </w:tcBorders>
            <w:noWrap w:val="0"/>
            <w:vAlign w:val="center"/>
          </w:tcPr>
          <w:p w14:paraId="6E1ABF9B">
            <w:pPr>
              <w:widowControl/>
              <w:jc w:val="center"/>
              <w:rPr>
                <w:rFonts w:eastAsia="仿宋_GB2312"/>
                <w:kern w:val="0"/>
                <w:szCs w:val="21"/>
              </w:rPr>
            </w:pPr>
            <w:r>
              <w:rPr>
                <w:rFonts w:eastAsia="仿宋_GB2312"/>
                <w:kern w:val="0"/>
                <w:szCs w:val="21"/>
              </w:rPr>
              <w:t>27</w:t>
            </w:r>
          </w:p>
        </w:tc>
        <w:tc>
          <w:tcPr>
            <w:tcW w:w="1880" w:type="dxa"/>
            <w:tcBorders>
              <w:top w:val="single" w:color="auto" w:sz="8" w:space="0"/>
              <w:left w:val="single" w:color="auto" w:sz="8" w:space="0"/>
              <w:bottom w:val="single" w:color="auto" w:sz="8" w:space="0"/>
              <w:right w:val="single" w:color="auto" w:sz="8" w:space="0"/>
            </w:tcBorders>
            <w:noWrap w:val="0"/>
            <w:vAlign w:val="center"/>
          </w:tcPr>
          <w:p w14:paraId="1C195F5A">
            <w:pPr>
              <w:widowControl/>
              <w:jc w:val="center"/>
              <w:rPr>
                <w:rFonts w:eastAsia="仿宋_GB2312"/>
                <w:kern w:val="0"/>
                <w:szCs w:val="21"/>
              </w:rPr>
            </w:pP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noWrap w:val="0"/>
            <w:vAlign w:val="center"/>
          </w:tcPr>
          <w:p w14:paraId="7A305BFA">
            <w:pPr>
              <w:widowControl/>
              <w:jc w:val="center"/>
              <w:rPr>
                <w:rFonts w:eastAsia="仿宋_GB2312"/>
                <w:kern w:val="0"/>
                <w:szCs w:val="21"/>
              </w:rPr>
            </w:pP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noWrap w:val="0"/>
            <w:vAlign w:val="center"/>
          </w:tcPr>
          <w:p w14:paraId="5C2BA903">
            <w:pPr>
              <w:widowControl/>
              <w:jc w:val="left"/>
              <w:rPr>
                <w:rFonts w:eastAsia="仿宋_GB2312"/>
                <w:kern w:val="0"/>
                <w:szCs w:val="21"/>
              </w:rPr>
            </w:pPr>
            <w:r>
              <w:rPr>
                <w:rFonts w:hint="eastAsia" w:eastAsia="仿宋_GB2312"/>
                <w:kern w:val="0"/>
                <w:szCs w:val="21"/>
              </w:rPr>
              <w:t>　</w:t>
            </w:r>
          </w:p>
        </w:tc>
      </w:tr>
      <w:tr w14:paraId="3B8171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0"/>
            <w:vAlign w:val="center"/>
          </w:tcPr>
          <w:p w14:paraId="5EEA9B56">
            <w:pPr>
              <w:widowControl/>
              <w:jc w:val="center"/>
              <w:rPr>
                <w:rFonts w:eastAsia="仿宋_GB2312"/>
                <w:b/>
                <w:bCs/>
                <w:kern w:val="0"/>
                <w:szCs w:val="21"/>
              </w:rPr>
            </w:pPr>
            <w:r>
              <w:rPr>
                <w:rFonts w:hint="eastAsia" w:eastAsia="仿宋_GB2312"/>
                <w:b/>
                <w:bCs/>
                <w:kern w:val="0"/>
                <w:szCs w:val="21"/>
              </w:rPr>
              <w:t>总计</w:t>
            </w:r>
          </w:p>
        </w:tc>
        <w:tc>
          <w:tcPr>
            <w:tcW w:w="480" w:type="dxa"/>
            <w:tcBorders>
              <w:top w:val="single" w:color="auto" w:sz="8" w:space="0"/>
              <w:left w:val="single" w:color="auto" w:sz="8" w:space="0"/>
              <w:bottom w:val="single" w:color="auto" w:sz="8" w:space="0"/>
              <w:right w:val="single" w:color="auto" w:sz="8" w:space="0"/>
            </w:tcBorders>
            <w:noWrap w:val="0"/>
            <w:vAlign w:val="center"/>
          </w:tcPr>
          <w:p w14:paraId="1282C501">
            <w:pPr>
              <w:widowControl/>
              <w:jc w:val="center"/>
              <w:rPr>
                <w:rFonts w:eastAsia="仿宋_GB2312"/>
                <w:kern w:val="0"/>
                <w:szCs w:val="21"/>
              </w:rPr>
            </w:pPr>
            <w:r>
              <w:rPr>
                <w:rFonts w:eastAsia="仿宋_GB2312"/>
                <w:kern w:val="0"/>
                <w:szCs w:val="21"/>
              </w:rPr>
              <w:t>14</w:t>
            </w:r>
          </w:p>
        </w:tc>
        <w:tc>
          <w:tcPr>
            <w:tcW w:w="1880" w:type="dxa"/>
            <w:tcBorders>
              <w:top w:val="single" w:color="auto" w:sz="8" w:space="0"/>
              <w:left w:val="single" w:color="auto" w:sz="8" w:space="0"/>
              <w:bottom w:val="single" w:color="auto" w:sz="8" w:space="0"/>
              <w:right w:val="single" w:color="auto" w:sz="8" w:space="0"/>
            </w:tcBorders>
            <w:noWrap w:val="0"/>
            <w:vAlign w:val="center"/>
          </w:tcPr>
          <w:p w14:paraId="44848EED">
            <w:pPr>
              <w:widowControl/>
              <w:jc w:val="right"/>
              <w:rPr>
                <w:rFonts w:eastAsia="仿宋_GB2312"/>
                <w:kern w:val="0"/>
                <w:szCs w:val="21"/>
              </w:rPr>
            </w:pPr>
            <w:r>
              <w:rPr>
                <w:rFonts w:hint="eastAsia" w:ascii="宋体" w:hAnsi="宋体" w:eastAsia="宋体" w:cs="宋体"/>
                <w:i w:val="0"/>
                <w:iCs w:val="0"/>
                <w:color w:val="000000"/>
                <w:kern w:val="0"/>
                <w:sz w:val="22"/>
                <w:szCs w:val="22"/>
                <w:u w:val="none"/>
                <w:lang w:val="en-US" w:eastAsia="zh-CN" w:bidi="ar"/>
              </w:rPr>
              <w:t>115.03</w:t>
            </w:r>
            <w:r>
              <w:rPr>
                <w:rFonts w:hint="eastAsia" w:eastAsia="仿宋_GB2312"/>
                <w:kern w:val="0"/>
                <w:szCs w:val="21"/>
              </w:rPr>
              <w:t>　</w:t>
            </w:r>
          </w:p>
        </w:tc>
        <w:tc>
          <w:tcPr>
            <w:tcW w:w="3761" w:type="dxa"/>
            <w:tcBorders>
              <w:top w:val="single" w:color="auto" w:sz="8" w:space="0"/>
              <w:left w:val="single" w:color="auto" w:sz="8" w:space="0"/>
              <w:bottom w:val="single" w:color="auto" w:sz="8" w:space="0"/>
              <w:right w:val="single" w:color="auto" w:sz="8" w:space="0"/>
            </w:tcBorders>
            <w:noWrap w:val="0"/>
            <w:vAlign w:val="center"/>
          </w:tcPr>
          <w:p w14:paraId="70FD324A">
            <w:pPr>
              <w:widowControl/>
              <w:jc w:val="center"/>
              <w:rPr>
                <w:rFonts w:eastAsia="仿宋_GB2312"/>
                <w:b/>
                <w:bCs/>
                <w:kern w:val="0"/>
                <w:szCs w:val="21"/>
              </w:rPr>
            </w:pPr>
            <w:r>
              <w:rPr>
                <w:rFonts w:hint="eastAsia" w:eastAsia="仿宋_GB2312"/>
                <w:b/>
                <w:bCs/>
                <w:kern w:val="0"/>
                <w:szCs w:val="21"/>
              </w:rPr>
              <w:t>总计</w:t>
            </w:r>
          </w:p>
        </w:tc>
        <w:tc>
          <w:tcPr>
            <w:tcW w:w="430" w:type="dxa"/>
            <w:tcBorders>
              <w:top w:val="single" w:color="auto" w:sz="8" w:space="0"/>
              <w:left w:val="single" w:color="auto" w:sz="8" w:space="0"/>
              <w:bottom w:val="single" w:color="auto" w:sz="8" w:space="0"/>
              <w:right w:val="single" w:color="auto" w:sz="8" w:space="0"/>
            </w:tcBorders>
            <w:noWrap w:val="0"/>
            <w:vAlign w:val="center"/>
          </w:tcPr>
          <w:p w14:paraId="415899EA">
            <w:pPr>
              <w:widowControl/>
              <w:jc w:val="center"/>
              <w:rPr>
                <w:rFonts w:eastAsia="仿宋_GB2312"/>
                <w:kern w:val="0"/>
                <w:szCs w:val="21"/>
              </w:rPr>
            </w:pPr>
            <w:r>
              <w:rPr>
                <w:rFonts w:eastAsia="仿宋_GB2312"/>
                <w:kern w:val="0"/>
                <w:szCs w:val="21"/>
              </w:rPr>
              <w:t>28</w:t>
            </w:r>
          </w:p>
        </w:tc>
        <w:tc>
          <w:tcPr>
            <w:tcW w:w="1880" w:type="dxa"/>
            <w:tcBorders>
              <w:top w:val="single" w:color="auto" w:sz="8" w:space="0"/>
              <w:left w:val="single" w:color="auto" w:sz="8" w:space="0"/>
              <w:bottom w:val="single" w:color="auto" w:sz="8" w:space="0"/>
              <w:right w:val="single" w:color="auto" w:sz="8" w:space="0"/>
            </w:tcBorders>
            <w:noWrap w:val="0"/>
            <w:vAlign w:val="center"/>
          </w:tcPr>
          <w:p w14:paraId="658772D1">
            <w:pPr>
              <w:widowControl/>
              <w:jc w:val="center"/>
              <w:rPr>
                <w:rFonts w:eastAsia="仿宋_GB2312"/>
                <w:kern w:val="0"/>
                <w:szCs w:val="21"/>
              </w:rPr>
            </w:pPr>
            <w:r>
              <w:rPr>
                <w:rFonts w:hint="eastAsia" w:eastAsia="仿宋_GB2312"/>
                <w:kern w:val="0"/>
                <w:szCs w:val="21"/>
              </w:rPr>
              <w:t>　</w:t>
            </w:r>
            <w:r>
              <w:rPr>
                <w:rFonts w:hint="eastAsia" w:ascii="宋体" w:hAnsi="宋体" w:eastAsia="宋体" w:cs="宋体"/>
                <w:i w:val="0"/>
                <w:iCs w:val="0"/>
                <w:color w:val="000000"/>
                <w:kern w:val="0"/>
                <w:sz w:val="22"/>
                <w:szCs w:val="22"/>
                <w:u w:val="none"/>
                <w:lang w:val="en-US" w:eastAsia="zh-CN" w:bidi="ar"/>
              </w:rPr>
              <w:t>115.03</w:t>
            </w:r>
          </w:p>
        </w:tc>
        <w:tc>
          <w:tcPr>
            <w:tcW w:w="1660" w:type="dxa"/>
            <w:tcBorders>
              <w:top w:val="single" w:color="auto" w:sz="8" w:space="0"/>
              <w:left w:val="single" w:color="auto" w:sz="8" w:space="0"/>
              <w:bottom w:val="single" w:color="auto" w:sz="8" w:space="0"/>
              <w:right w:val="single" w:color="auto" w:sz="8" w:space="0"/>
            </w:tcBorders>
            <w:noWrap w:val="0"/>
            <w:vAlign w:val="center"/>
          </w:tcPr>
          <w:p w14:paraId="1EBA0E5C">
            <w:pPr>
              <w:widowControl/>
              <w:jc w:val="center"/>
              <w:rPr>
                <w:rFonts w:eastAsia="仿宋_GB2312"/>
                <w:kern w:val="0"/>
                <w:szCs w:val="21"/>
              </w:rPr>
            </w:pPr>
            <w:r>
              <w:rPr>
                <w:rFonts w:hint="eastAsia" w:ascii="宋体" w:hAnsi="宋体" w:eastAsia="宋体" w:cs="宋体"/>
                <w:i w:val="0"/>
                <w:iCs w:val="0"/>
                <w:color w:val="000000"/>
                <w:kern w:val="0"/>
                <w:sz w:val="22"/>
                <w:szCs w:val="22"/>
                <w:u w:val="none"/>
                <w:lang w:val="en-US" w:eastAsia="zh-CN" w:bidi="ar"/>
              </w:rPr>
              <w:t>115.03</w:t>
            </w: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noWrap w:val="0"/>
            <w:vAlign w:val="center"/>
          </w:tcPr>
          <w:p w14:paraId="64FBFF99">
            <w:pPr>
              <w:widowControl/>
              <w:jc w:val="left"/>
              <w:rPr>
                <w:rFonts w:eastAsia="仿宋_GB2312"/>
                <w:b/>
                <w:bCs/>
                <w:kern w:val="0"/>
                <w:szCs w:val="21"/>
              </w:rPr>
            </w:pPr>
            <w:r>
              <w:rPr>
                <w:rFonts w:hint="eastAsia" w:eastAsia="仿宋_GB2312"/>
                <w:b/>
                <w:bCs/>
                <w:kern w:val="0"/>
                <w:szCs w:val="21"/>
              </w:rPr>
              <w:t>　</w:t>
            </w:r>
          </w:p>
        </w:tc>
      </w:tr>
    </w:tbl>
    <w:p w14:paraId="486953D4">
      <w:pPr>
        <w:widowControl/>
        <w:jc w:val="left"/>
        <w:rPr>
          <w:rFonts w:eastAsia="仿宋_GB2312"/>
          <w:kern w:val="0"/>
          <w:szCs w:val="21"/>
        </w:rPr>
      </w:pPr>
      <w:r>
        <w:rPr>
          <w:rFonts w:hint="eastAsia" w:eastAsia="仿宋_GB2312"/>
          <w:kern w:val="0"/>
          <w:szCs w:val="21"/>
        </w:rPr>
        <w:t>注：本表反映部门本年度一般公共预算财政拨款和政府性基金预算财政拨款的总收支和年末结转结余情况。</w:t>
      </w:r>
    </w:p>
    <w:p w14:paraId="70A7FA45">
      <w:pPr>
        <w:widowControl/>
        <w:jc w:val="left"/>
        <w:rPr>
          <w:rFonts w:eastAsia="仿宋_GB2312"/>
          <w:kern w:val="0"/>
          <w:szCs w:val="21"/>
        </w:rPr>
      </w:pPr>
      <w:r>
        <w:rPr>
          <w:rFonts w:eastAsia="仿宋_GB2312"/>
          <w:kern w:val="0"/>
          <w:szCs w:val="21"/>
        </w:rPr>
        <w:br w:type="page"/>
      </w:r>
    </w:p>
    <w:tbl>
      <w:tblPr>
        <w:tblStyle w:val="6"/>
        <w:tblpPr w:leftFromText="180" w:rightFromText="180" w:vertAnchor="text" w:horzAnchor="page" w:tblpX="1429" w:tblpY="555"/>
        <w:tblOverlap w:val="never"/>
        <w:tblW w:w="0" w:type="auto"/>
        <w:tblInd w:w="0" w:type="dxa"/>
        <w:tblLayout w:type="fixed"/>
        <w:tblCellMar>
          <w:top w:w="0" w:type="dxa"/>
          <w:left w:w="108" w:type="dxa"/>
          <w:bottom w:w="0" w:type="dxa"/>
          <w:right w:w="108" w:type="dxa"/>
        </w:tblCellMar>
      </w:tblPr>
      <w:tblGrid>
        <w:gridCol w:w="796"/>
        <w:gridCol w:w="411"/>
        <w:gridCol w:w="3529"/>
        <w:gridCol w:w="1345"/>
        <w:gridCol w:w="2875"/>
        <w:gridCol w:w="5235"/>
      </w:tblGrid>
      <w:tr w14:paraId="7F909AE6">
        <w:tblPrEx>
          <w:tblCellMar>
            <w:top w:w="0" w:type="dxa"/>
            <w:left w:w="108" w:type="dxa"/>
            <w:bottom w:w="0" w:type="dxa"/>
            <w:right w:w="108" w:type="dxa"/>
          </w:tblCellMar>
        </w:tblPrEx>
        <w:trPr>
          <w:trHeight w:val="1431" w:hRule="atLeast"/>
        </w:trPr>
        <w:tc>
          <w:tcPr>
            <w:tcW w:w="14191" w:type="dxa"/>
            <w:gridSpan w:val="6"/>
            <w:tcBorders>
              <w:top w:val="nil"/>
              <w:left w:val="nil"/>
              <w:bottom w:val="nil"/>
              <w:right w:val="nil"/>
            </w:tcBorders>
            <w:noWrap w:val="0"/>
            <w:vAlign w:val="center"/>
          </w:tcPr>
          <w:p w14:paraId="1636EC90">
            <w:pPr>
              <w:widowControl/>
              <w:jc w:val="center"/>
              <w:rPr>
                <w:rFonts w:hint="eastAsia" w:ascii="黑体" w:hAnsi="黑体" w:eastAsia="黑体" w:cs="黑体"/>
                <w:kern w:val="0"/>
                <w:sz w:val="36"/>
                <w:szCs w:val="36"/>
              </w:rPr>
            </w:pPr>
            <w:r>
              <w:rPr>
                <w:rFonts w:hint="eastAsia" w:ascii="黑体" w:hAnsi="黑体" w:eastAsia="黑体" w:cs="黑体"/>
                <w:kern w:val="0"/>
                <w:sz w:val="36"/>
                <w:szCs w:val="36"/>
              </w:rPr>
              <w:t>一般公共预算财政拨款支出决算表</w:t>
            </w:r>
            <w:bookmarkStart w:id="0" w:name="RANGE!A1:F16"/>
            <w:bookmarkEnd w:id="0"/>
          </w:p>
          <w:p w14:paraId="454AEB68">
            <w:pPr>
              <w:widowControl/>
              <w:jc w:val="center"/>
              <w:rPr>
                <w:rFonts w:ascii="华文中宋" w:hAnsi="华文中宋" w:eastAsia="华文中宋" w:cs="宋体"/>
                <w:kern w:val="0"/>
                <w:sz w:val="32"/>
                <w:szCs w:val="32"/>
              </w:rPr>
            </w:pPr>
          </w:p>
        </w:tc>
      </w:tr>
      <w:tr w14:paraId="1716D9A0">
        <w:tblPrEx>
          <w:tblCellMar>
            <w:top w:w="0" w:type="dxa"/>
            <w:left w:w="108" w:type="dxa"/>
            <w:bottom w:w="0" w:type="dxa"/>
            <w:right w:w="108" w:type="dxa"/>
          </w:tblCellMar>
        </w:tblPrEx>
        <w:trPr>
          <w:trHeight w:val="357" w:hRule="atLeast"/>
        </w:trPr>
        <w:tc>
          <w:tcPr>
            <w:tcW w:w="796" w:type="dxa"/>
            <w:tcBorders>
              <w:top w:val="nil"/>
              <w:left w:val="nil"/>
              <w:bottom w:val="nil"/>
              <w:right w:val="nil"/>
            </w:tcBorders>
            <w:noWrap w:val="0"/>
            <w:vAlign w:val="center"/>
          </w:tcPr>
          <w:p w14:paraId="42501C1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411" w:type="dxa"/>
            <w:tcBorders>
              <w:top w:val="nil"/>
              <w:left w:val="nil"/>
              <w:bottom w:val="nil"/>
              <w:right w:val="nil"/>
            </w:tcBorders>
            <w:noWrap w:val="0"/>
            <w:vAlign w:val="center"/>
          </w:tcPr>
          <w:p w14:paraId="4AFFE8D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529" w:type="dxa"/>
            <w:tcBorders>
              <w:top w:val="nil"/>
              <w:left w:val="nil"/>
              <w:bottom w:val="nil"/>
              <w:right w:val="nil"/>
            </w:tcBorders>
            <w:noWrap w:val="0"/>
            <w:vAlign w:val="center"/>
          </w:tcPr>
          <w:p w14:paraId="6982118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45" w:type="dxa"/>
            <w:tcBorders>
              <w:top w:val="nil"/>
              <w:left w:val="nil"/>
              <w:bottom w:val="nil"/>
              <w:right w:val="nil"/>
            </w:tcBorders>
            <w:noWrap w:val="0"/>
            <w:vAlign w:val="center"/>
          </w:tcPr>
          <w:p w14:paraId="62F6E138">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75" w:type="dxa"/>
            <w:tcBorders>
              <w:top w:val="nil"/>
              <w:left w:val="nil"/>
              <w:bottom w:val="nil"/>
              <w:right w:val="nil"/>
            </w:tcBorders>
            <w:noWrap w:val="0"/>
            <w:vAlign w:val="center"/>
          </w:tcPr>
          <w:p w14:paraId="16F16F4F">
            <w:pPr>
              <w:widowControl/>
              <w:jc w:val="right"/>
              <w:rPr>
                <w:rFonts w:hint="eastAsia" w:ascii="宋体" w:hAnsi="宋体" w:eastAsia="宋体" w:cs="宋体"/>
                <w:kern w:val="0"/>
                <w:sz w:val="20"/>
                <w:szCs w:val="20"/>
              </w:rPr>
            </w:pPr>
          </w:p>
        </w:tc>
        <w:tc>
          <w:tcPr>
            <w:tcW w:w="5235" w:type="dxa"/>
            <w:tcBorders>
              <w:top w:val="nil"/>
              <w:left w:val="nil"/>
              <w:bottom w:val="nil"/>
              <w:right w:val="nil"/>
            </w:tcBorders>
            <w:noWrap w:val="0"/>
            <w:vAlign w:val="center"/>
          </w:tcPr>
          <w:p w14:paraId="064A4B4A">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w:t>
            </w:r>
            <w:r>
              <w:rPr>
                <w:rFonts w:hint="eastAsia" w:eastAsia="仿宋_GB2312"/>
                <w:color w:val="000000"/>
                <w:kern w:val="0"/>
                <w:szCs w:val="21"/>
                <w:lang w:val="en-US" w:eastAsia="zh-CN"/>
              </w:rPr>
              <w:t>5</w:t>
            </w:r>
            <w:r>
              <w:rPr>
                <w:rFonts w:hint="eastAsia" w:eastAsia="仿宋_GB2312"/>
                <w:color w:val="000000"/>
                <w:kern w:val="0"/>
                <w:szCs w:val="21"/>
              </w:rPr>
              <w:t>表</w:t>
            </w:r>
          </w:p>
        </w:tc>
      </w:tr>
      <w:tr w14:paraId="5C494E6E">
        <w:tblPrEx>
          <w:tblCellMar>
            <w:top w:w="0" w:type="dxa"/>
            <w:left w:w="108" w:type="dxa"/>
            <w:bottom w:w="0" w:type="dxa"/>
            <w:right w:w="108" w:type="dxa"/>
          </w:tblCellMar>
        </w:tblPrEx>
        <w:trPr>
          <w:trHeight w:val="357" w:hRule="atLeast"/>
        </w:trPr>
        <w:tc>
          <w:tcPr>
            <w:tcW w:w="796" w:type="dxa"/>
            <w:tcBorders>
              <w:top w:val="nil"/>
              <w:left w:val="nil"/>
              <w:bottom w:val="nil"/>
              <w:right w:val="nil"/>
            </w:tcBorders>
            <w:noWrap w:val="0"/>
            <w:vAlign w:val="center"/>
          </w:tcPr>
          <w:p w14:paraId="45E95797">
            <w:pPr>
              <w:widowControl/>
              <w:jc w:val="left"/>
              <w:rPr>
                <w:rFonts w:hint="eastAsia" w:ascii="宋体" w:hAnsi="宋体" w:eastAsia="宋体" w:cs="宋体"/>
                <w:color w:val="000000"/>
                <w:kern w:val="0"/>
                <w:sz w:val="20"/>
                <w:szCs w:val="20"/>
              </w:rPr>
            </w:pPr>
            <w:r>
              <w:rPr>
                <w:rFonts w:hint="eastAsia" w:eastAsia="仿宋_GB2312"/>
                <w:color w:val="000000"/>
                <w:kern w:val="0"/>
                <w:szCs w:val="21"/>
              </w:rPr>
              <w:t>部门：</w:t>
            </w:r>
          </w:p>
        </w:tc>
        <w:tc>
          <w:tcPr>
            <w:tcW w:w="3940" w:type="dxa"/>
            <w:gridSpan w:val="2"/>
            <w:tcBorders>
              <w:top w:val="nil"/>
              <w:left w:val="nil"/>
              <w:bottom w:val="nil"/>
              <w:right w:val="nil"/>
            </w:tcBorders>
            <w:noWrap w:val="0"/>
            <w:vAlign w:val="center"/>
          </w:tcPr>
          <w:p w14:paraId="6DEFE16C">
            <w:pPr>
              <w:widowControl/>
              <w:jc w:val="both"/>
              <w:rPr>
                <w:rFonts w:hint="eastAsia" w:ascii="宋体" w:hAnsi="宋体" w:eastAsia="宋体" w:cs="宋体"/>
                <w:kern w:val="0"/>
                <w:sz w:val="20"/>
                <w:szCs w:val="20"/>
              </w:rPr>
            </w:pPr>
            <w:r>
              <w:rPr>
                <w:rFonts w:hint="eastAsia" w:ascii="宋体" w:hAnsi="宋体" w:cs="宋体"/>
                <w:kern w:val="0"/>
                <w:sz w:val="20"/>
                <w:szCs w:val="20"/>
                <w:lang w:val="en-US" w:eastAsia="zh-CN"/>
              </w:rPr>
              <w:t>蓝山县</w:t>
            </w:r>
            <w:r>
              <w:rPr>
                <w:rFonts w:hint="eastAsia" w:ascii="宋体" w:hAnsi="宋体" w:eastAsia="宋体" w:cs="宋体"/>
                <w:kern w:val="0"/>
                <w:sz w:val="20"/>
                <w:szCs w:val="20"/>
              </w:rPr>
              <w:t>归侨侨眷联合会</w:t>
            </w:r>
          </w:p>
        </w:tc>
        <w:tc>
          <w:tcPr>
            <w:tcW w:w="1345" w:type="dxa"/>
            <w:tcBorders>
              <w:top w:val="nil"/>
              <w:left w:val="nil"/>
              <w:bottom w:val="nil"/>
              <w:right w:val="nil"/>
            </w:tcBorders>
            <w:noWrap w:val="0"/>
            <w:vAlign w:val="center"/>
          </w:tcPr>
          <w:p w14:paraId="09BD3629">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75" w:type="dxa"/>
            <w:tcBorders>
              <w:top w:val="nil"/>
              <w:left w:val="nil"/>
              <w:bottom w:val="nil"/>
              <w:right w:val="nil"/>
            </w:tcBorders>
            <w:noWrap w:val="0"/>
            <w:vAlign w:val="center"/>
          </w:tcPr>
          <w:p w14:paraId="70B31D3E">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235" w:type="dxa"/>
            <w:tcBorders>
              <w:top w:val="nil"/>
              <w:left w:val="nil"/>
              <w:bottom w:val="nil"/>
              <w:right w:val="nil"/>
            </w:tcBorders>
            <w:noWrap w:val="0"/>
            <w:vAlign w:val="center"/>
          </w:tcPr>
          <w:p w14:paraId="02A63BB0">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单位：万元</w:t>
            </w:r>
          </w:p>
        </w:tc>
      </w:tr>
    </w:tbl>
    <w:p w14:paraId="4BAE3684">
      <w:pPr>
        <w:widowControl/>
        <w:spacing w:before="156" w:beforeLines="50"/>
        <w:jc w:val="left"/>
        <w:rPr>
          <w:color w:val="000000"/>
          <w:kern w:val="0"/>
          <w:sz w:val="20"/>
          <w:szCs w:val="20"/>
        </w:rPr>
      </w:pPr>
      <w:r>
        <w:rPr>
          <w:rFonts w:eastAsia="仿宋_GB2312"/>
          <w:color w:val="000000"/>
          <w:kern w:val="0"/>
          <w:szCs w:val="21"/>
        </w:rPr>
        <w:t xml:space="preserve">                                                                                                                  </w:t>
      </w:r>
    </w:p>
    <w:tbl>
      <w:tblPr>
        <w:tblStyle w:val="6"/>
        <w:tblW w:w="0" w:type="auto"/>
        <w:jc w:val="center"/>
        <w:tblLayout w:type="fixed"/>
        <w:tblCellMar>
          <w:top w:w="0" w:type="dxa"/>
          <w:left w:w="108" w:type="dxa"/>
          <w:bottom w:w="0" w:type="dxa"/>
          <w:right w:w="108" w:type="dxa"/>
        </w:tblCellMar>
      </w:tblPr>
      <w:tblGrid>
        <w:gridCol w:w="1200"/>
        <w:gridCol w:w="3527"/>
        <w:gridCol w:w="3000"/>
        <w:gridCol w:w="3492"/>
        <w:gridCol w:w="3000"/>
      </w:tblGrid>
      <w:tr w14:paraId="73787796">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noWrap w:val="0"/>
            <w:vAlign w:val="center"/>
          </w:tcPr>
          <w:p w14:paraId="27C54BC6">
            <w:pPr>
              <w:widowControl/>
              <w:jc w:val="center"/>
              <w:rPr>
                <w:rFonts w:eastAsia="仿宋_GB2312"/>
                <w:b/>
                <w:kern w:val="0"/>
                <w:szCs w:val="21"/>
              </w:rPr>
            </w:pPr>
            <w:r>
              <w:rPr>
                <w:rFonts w:hint="eastAsia" w:eastAsia="仿宋_GB2312"/>
                <w:b/>
                <w:kern w:val="0"/>
                <w:szCs w:val="21"/>
              </w:rPr>
              <w:t>项</w:t>
            </w:r>
            <w:r>
              <w:rPr>
                <w:rFonts w:eastAsia="仿宋_GB2312"/>
                <w:b/>
                <w:kern w:val="0"/>
                <w:szCs w:val="21"/>
              </w:rPr>
              <w:t xml:space="preserve"> </w:t>
            </w:r>
            <w:r>
              <w:rPr>
                <w:rFonts w:eastAsia="仿宋_GB2312"/>
                <w:b/>
                <w:color w:val="000000"/>
                <w:kern w:val="0"/>
                <w:szCs w:val="21"/>
              </w:rPr>
              <w:t xml:space="preserve">   </w:t>
            </w:r>
            <w:r>
              <w:rPr>
                <w:rFonts w:hint="eastAsia" w:eastAsia="仿宋_GB2312"/>
                <w:b/>
                <w:kern w:val="0"/>
                <w:szCs w:val="21"/>
              </w:rPr>
              <w:t>目</w:t>
            </w:r>
          </w:p>
        </w:tc>
        <w:tc>
          <w:tcPr>
            <w:tcW w:w="9492" w:type="dxa"/>
            <w:gridSpan w:val="3"/>
            <w:tcBorders>
              <w:top w:val="single" w:color="auto" w:sz="8" w:space="0"/>
              <w:left w:val="nil"/>
              <w:bottom w:val="single" w:color="auto" w:sz="4" w:space="0"/>
              <w:right w:val="single" w:color="000000" w:sz="8" w:space="0"/>
            </w:tcBorders>
            <w:noWrap w:val="0"/>
            <w:vAlign w:val="center"/>
          </w:tcPr>
          <w:p w14:paraId="0BF1F4B3">
            <w:pPr>
              <w:widowControl/>
              <w:jc w:val="center"/>
              <w:rPr>
                <w:rFonts w:eastAsia="仿宋_GB2312"/>
                <w:b/>
                <w:kern w:val="0"/>
                <w:szCs w:val="21"/>
              </w:rPr>
            </w:pPr>
            <w:r>
              <w:rPr>
                <w:rFonts w:hint="eastAsia" w:eastAsia="仿宋_GB2312"/>
                <w:b/>
                <w:kern w:val="0"/>
                <w:szCs w:val="21"/>
              </w:rPr>
              <w:t>本年支出</w:t>
            </w:r>
          </w:p>
        </w:tc>
      </w:tr>
      <w:tr w14:paraId="785F9073">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noWrap w:val="0"/>
            <w:vAlign w:val="center"/>
          </w:tcPr>
          <w:p w14:paraId="5FFDE06A">
            <w:pPr>
              <w:widowControl/>
              <w:jc w:val="center"/>
              <w:rPr>
                <w:rFonts w:eastAsia="仿宋_GB2312"/>
                <w:b/>
                <w:kern w:val="0"/>
                <w:szCs w:val="21"/>
              </w:rPr>
            </w:pPr>
            <w:r>
              <w:rPr>
                <w:rFonts w:hint="eastAsia" w:eastAsia="仿宋_GB2312"/>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noWrap w:val="0"/>
            <w:vAlign w:val="center"/>
          </w:tcPr>
          <w:p w14:paraId="1D757F0C">
            <w:pPr>
              <w:widowControl/>
              <w:jc w:val="center"/>
              <w:rPr>
                <w:rFonts w:eastAsia="仿宋_GB2312"/>
                <w:b/>
                <w:kern w:val="0"/>
                <w:szCs w:val="21"/>
              </w:rPr>
            </w:pPr>
            <w:r>
              <w:rPr>
                <w:rFonts w:hint="eastAsia" w:eastAsia="仿宋_GB2312"/>
                <w:b/>
                <w:kern w:val="0"/>
                <w:szCs w:val="21"/>
              </w:rPr>
              <w:t>科目名称</w:t>
            </w:r>
          </w:p>
        </w:tc>
        <w:tc>
          <w:tcPr>
            <w:tcW w:w="3000" w:type="dxa"/>
            <w:vMerge w:val="restart"/>
            <w:tcBorders>
              <w:top w:val="nil"/>
              <w:left w:val="single" w:color="auto" w:sz="4" w:space="0"/>
              <w:bottom w:val="single" w:color="000000" w:sz="4" w:space="0"/>
              <w:right w:val="single" w:color="auto" w:sz="4" w:space="0"/>
            </w:tcBorders>
            <w:noWrap w:val="0"/>
            <w:vAlign w:val="center"/>
          </w:tcPr>
          <w:p w14:paraId="64D0313A">
            <w:pPr>
              <w:widowControl/>
              <w:jc w:val="center"/>
              <w:rPr>
                <w:rFonts w:eastAsia="仿宋_GB2312"/>
                <w:b/>
                <w:kern w:val="0"/>
                <w:szCs w:val="21"/>
              </w:rPr>
            </w:pPr>
            <w:r>
              <w:rPr>
                <w:rFonts w:hint="eastAsia" w:eastAsia="仿宋_GB2312"/>
                <w:b/>
                <w:kern w:val="0"/>
                <w:szCs w:val="21"/>
              </w:rPr>
              <w:t>小计</w:t>
            </w:r>
          </w:p>
        </w:tc>
        <w:tc>
          <w:tcPr>
            <w:tcW w:w="3492" w:type="dxa"/>
            <w:vMerge w:val="restart"/>
            <w:tcBorders>
              <w:top w:val="nil"/>
              <w:left w:val="single" w:color="auto" w:sz="4" w:space="0"/>
              <w:bottom w:val="single" w:color="000000" w:sz="4" w:space="0"/>
              <w:right w:val="single" w:color="auto" w:sz="4" w:space="0"/>
            </w:tcBorders>
            <w:noWrap w:val="0"/>
            <w:vAlign w:val="center"/>
          </w:tcPr>
          <w:p w14:paraId="267BBCD0">
            <w:pPr>
              <w:widowControl/>
              <w:jc w:val="center"/>
              <w:rPr>
                <w:rFonts w:eastAsia="仿宋_GB2312"/>
                <w:b/>
                <w:kern w:val="0"/>
                <w:szCs w:val="21"/>
              </w:rPr>
            </w:pPr>
            <w:r>
              <w:rPr>
                <w:rFonts w:hint="eastAsia" w:eastAsia="仿宋_GB2312"/>
                <w:b/>
                <w:kern w:val="0"/>
                <w:szCs w:val="21"/>
              </w:rPr>
              <w:t>基本支出</w:t>
            </w:r>
          </w:p>
        </w:tc>
        <w:tc>
          <w:tcPr>
            <w:tcW w:w="3000" w:type="dxa"/>
            <w:vMerge w:val="restart"/>
            <w:tcBorders>
              <w:top w:val="nil"/>
              <w:left w:val="single" w:color="auto" w:sz="4" w:space="0"/>
              <w:bottom w:val="single" w:color="000000" w:sz="4" w:space="0"/>
              <w:right w:val="single" w:color="auto" w:sz="8" w:space="0"/>
            </w:tcBorders>
            <w:noWrap w:val="0"/>
            <w:vAlign w:val="center"/>
          </w:tcPr>
          <w:p w14:paraId="1E571851">
            <w:pPr>
              <w:widowControl/>
              <w:jc w:val="center"/>
              <w:rPr>
                <w:rFonts w:eastAsia="仿宋_GB2312"/>
                <w:b/>
                <w:kern w:val="0"/>
                <w:szCs w:val="21"/>
              </w:rPr>
            </w:pPr>
            <w:r>
              <w:rPr>
                <w:rFonts w:hint="eastAsia" w:eastAsia="仿宋_GB2312"/>
                <w:b/>
                <w:kern w:val="0"/>
                <w:szCs w:val="21"/>
              </w:rPr>
              <w:t>项目支出</w:t>
            </w:r>
          </w:p>
        </w:tc>
      </w:tr>
      <w:tr w14:paraId="52FCED49">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noWrap w:val="0"/>
            <w:vAlign w:val="center"/>
          </w:tcPr>
          <w:p w14:paraId="0665F9D7">
            <w:pPr>
              <w:widowControl/>
              <w:jc w:val="left"/>
              <w:rPr>
                <w:rFonts w:eastAsia="仿宋_GB2312"/>
                <w:b/>
                <w:kern w:val="0"/>
                <w:szCs w:val="21"/>
              </w:rPr>
            </w:pPr>
          </w:p>
        </w:tc>
        <w:tc>
          <w:tcPr>
            <w:tcW w:w="3527" w:type="dxa"/>
            <w:vMerge w:val="continue"/>
            <w:tcBorders>
              <w:top w:val="nil"/>
              <w:left w:val="single" w:color="auto" w:sz="4" w:space="0"/>
              <w:bottom w:val="single" w:color="auto" w:sz="4" w:space="0"/>
              <w:right w:val="single" w:color="auto" w:sz="4" w:space="0"/>
            </w:tcBorders>
            <w:noWrap w:val="0"/>
            <w:vAlign w:val="center"/>
          </w:tcPr>
          <w:p w14:paraId="07A0595C">
            <w:pPr>
              <w:widowControl/>
              <w:jc w:val="left"/>
              <w:rPr>
                <w:rFonts w:eastAsia="仿宋_GB2312"/>
                <w:b/>
                <w:kern w:val="0"/>
                <w:szCs w:val="21"/>
              </w:rPr>
            </w:pPr>
          </w:p>
        </w:tc>
        <w:tc>
          <w:tcPr>
            <w:tcW w:w="3000" w:type="dxa"/>
            <w:vMerge w:val="continue"/>
            <w:tcBorders>
              <w:top w:val="nil"/>
              <w:left w:val="single" w:color="auto" w:sz="4" w:space="0"/>
              <w:bottom w:val="single" w:color="000000" w:sz="4" w:space="0"/>
              <w:right w:val="single" w:color="auto" w:sz="4" w:space="0"/>
            </w:tcBorders>
            <w:noWrap w:val="0"/>
            <w:vAlign w:val="center"/>
          </w:tcPr>
          <w:p w14:paraId="334D103D">
            <w:pPr>
              <w:widowControl/>
              <w:jc w:val="left"/>
              <w:rPr>
                <w:rFonts w:eastAsia="仿宋_GB2312"/>
                <w:b/>
                <w:kern w:val="0"/>
                <w:szCs w:val="21"/>
              </w:rPr>
            </w:pPr>
          </w:p>
        </w:tc>
        <w:tc>
          <w:tcPr>
            <w:tcW w:w="3492" w:type="dxa"/>
            <w:vMerge w:val="continue"/>
            <w:tcBorders>
              <w:top w:val="nil"/>
              <w:left w:val="single" w:color="auto" w:sz="4" w:space="0"/>
              <w:bottom w:val="single" w:color="000000" w:sz="4" w:space="0"/>
              <w:right w:val="single" w:color="auto" w:sz="4" w:space="0"/>
            </w:tcBorders>
            <w:noWrap w:val="0"/>
            <w:vAlign w:val="center"/>
          </w:tcPr>
          <w:p w14:paraId="4C64CE61">
            <w:pPr>
              <w:widowControl/>
              <w:jc w:val="left"/>
              <w:rPr>
                <w:rFonts w:eastAsia="仿宋_GB2312"/>
                <w:b/>
                <w:kern w:val="0"/>
                <w:szCs w:val="21"/>
              </w:rPr>
            </w:pPr>
          </w:p>
        </w:tc>
        <w:tc>
          <w:tcPr>
            <w:tcW w:w="3000" w:type="dxa"/>
            <w:vMerge w:val="continue"/>
            <w:tcBorders>
              <w:top w:val="nil"/>
              <w:left w:val="single" w:color="auto" w:sz="4" w:space="0"/>
              <w:bottom w:val="single" w:color="000000" w:sz="4" w:space="0"/>
              <w:right w:val="single" w:color="auto" w:sz="8" w:space="0"/>
            </w:tcBorders>
            <w:noWrap w:val="0"/>
            <w:vAlign w:val="center"/>
          </w:tcPr>
          <w:p w14:paraId="48A03193">
            <w:pPr>
              <w:widowControl/>
              <w:jc w:val="left"/>
              <w:rPr>
                <w:rFonts w:eastAsia="仿宋_GB2312"/>
                <w:b/>
                <w:kern w:val="0"/>
                <w:szCs w:val="21"/>
              </w:rPr>
            </w:pPr>
          </w:p>
        </w:tc>
      </w:tr>
      <w:tr w14:paraId="21A1CB30">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noWrap w:val="0"/>
            <w:vAlign w:val="center"/>
          </w:tcPr>
          <w:p w14:paraId="70B8AE96">
            <w:pPr>
              <w:widowControl/>
              <w:jc w:val="left"/>
              <w:rPr>
                <w:rFonts w:eastAsia="仿宋_GB2312"/>
                <w:b/>
                <w:kern w:val="0"/>
                <w:szCs w:val="21"/>
              </w:rPr>
            </w:pPr>
          </w:p>
        </w:tc>
        <w:tc>
          <w:tcPr>
            <w:tcW w:w="3527" w:type="dxa"/>
            <w:vMerge w:val="continue"/>
            <w:tcBorders>
              <w:top w:val="nil"/>
              <w:left w:val="single" w:color="auto" w:sz="4" w:space="0"/>
              <w:bottom w:val="single" w:color="auto" w:sz="4" w:space="0"/>
              <w:right w:val="single" w:color="auto" w:sz="4" w:space="0"/>
            </w:tcBorders>
            <w:noWrap w:val="0"/>
            <w:vAlign w:val="center"/>
          </w:tcPr>
          <w:p w14:paraId="52F81161">
            <w:pPr>
              <w:widowControl/>
              <w:jc w:val="left"/>
              <w:rPr>
                <w:rFonts w:eastAsia="仿宋_GB2312"/>
                <w:b/>
                <w:kern w:val="0"/>
                <w:szCs w:val="21"/>
              </w:rPr>
            </w:pPr>
          </w:p>
        </w:tc>
        <w:tc>
          <w:tcPr>
            <w:tcW w:w="3000" w:type="dxa"/>
            <w:vMerge w:val="continue"/>
            <w:tcBorders>
              <w:top w:val="nil"/>
              <w:left w:val="single" w:color="auto" w:sz="4" w:space="0"/>
              <w:bottom w:val="single" w:color="000000" w:sz="4" w:space="0"/>
              <w:right w:val="single" w:color="auto" w:sz="4" w:space="0"/>
            </w:tcBorders>
            <w:noWrap w:val="0"/>
            <w:vAlign w:val="center"/>
          </w:tcPr>
          <w:p w14:paraId="08A2014F">
            <w:pPr>
              <w:widowControl/>
              <w:jc w:val="left"/>
              <w:rPr>
                <w:rFonts w:eastAsia="仿宋_GB2312"/>
                <w:b/>
                <w:kern w:val="0"/>
                <w:szCs w:val="21"/>
              </w:rPr>
            </w:pPr>
          </w:p>
        </w:tc>
        <w:tc>
          <w:tcPr>
            <w:tcW w:w="3492" w:type="dxa"/>
            <w:vMerge w:val="continue"/>
            <w:tcBorders>
              <w:top w:val="nil"/>
              <w:left w:val="single" w:color="auto" w:sz="4" w:space="0"/>
              <w:bottom w:val="single" w:color="000000" w:sz="4" w:space="0"/>
              <w:right w:val="single" w:color="auto" w:sz="4" w:space="0"/>
            </w:tcBorders>
            <w:noWrap w:val="0"/>
            <w:vAlign w:val="center"/>
          </w:tcPr>
          <w:p w14:paraId="35DDE965">
            <w:pPr>
              <w:widowControl/>
              <w:jc w:val="left"/>
              <w:rPr>
                <w:rFonts w:eastAsia="仿宋_GB2312"/>
                <w:b/>
                <w:kern w:val="0"/>
                <w:szCs w:val="21"/>
              </w:rPr>
            </w:pPr>
          </w:p>
        </w:tc>
        <w:tc>
          <w:tcPr>
            <w:tcW w:w="3000" w:type="dxa"/>
            <w:vMerge w:val="continue"/>
            <w:tcBorders>
              <w:top w:val="nil"/>
              <w:left w:val="single" w:color="auto" w:sz="4" w:space="0"/>
              <w:bottom w:val="single" w:color="000000" w:sz="4" w:space="0"/>
              <w:right w:val="single" w:color="auto" w:sz="8" w:space="0"/>
            </w:tcBorders>
            <w:noWrap w:val="0"/>
            <w:vAlign w:val="center"/>
          </w:tcPr>
          <w:p w14:paraId="598863E7">
            <w:pPr>
              <w:widowControl/>
              <w:jc w:val="left"/>
              <w:rPr>
                <w:rFonts w:eastAsia="仿宋_GB2312"/>
                <w:b/>
                <w:kern w:val="0"/>
                <w:szCs w:val="21"/>
              </w:rPr>
            </w:pPr>
          </w:p>
        </w:tc>
      </w:tr>
      <w:tr w14:paraId="38190714">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noWrap w:val="0"/>
            <w:vAlign w:val="center"/>
          </w:tcPr>
          <w:p w14:paraId="2D04001B">
            <w:pPr>
              <w:widowControl/>
              <w:jc w:val="center"/>
              <w:rPr>
                <w:rFonts w:eastAsia="仿宋_GB2312"/>
                <w:kern w:val="0"/>
                <w:szCs w:val="21"/>
              </w:rPr>
            </w:pPr>
            <w:r>
              <w:rPr>
                <w:rFonts w:hint="eastAsia" w:eastAsia="仿宋_GB2312"/>
                <w:kern w:val="0"/>
                <w:szCs w:val="21"/>
              </w:rPr>
              <w:t>栏次</w:t>
            </w:r>
          </w:p>
        </w:tc>
        <w:tc>
          <w:tcPr>
            <w:tcW w:w="3000" w:type="dxa"/>
            <w:tcBorders>
              <w:top w:val="nil"/>
              <w:left w:val="nil"/>
              <w:bottom w:val="single" w:color="auto" w:sz="4" w:space="0"/>
              <w:right w:val="single" w:color="auto" w:sz="4" w:space="0"/>
            </w:tcBorders>
            <w:noWrap w:val="0"/>
            <w:vAlign w:val="center"/>
          </w:tcPr>
          <w:p w14:paraId="01B20149">
            <w:pPr>
              <w:widowControl/>
              <w:jc w:val="center"/>
              <w:rPr>
                <w:rFonts w:eastAsia="仿宋_GB2312"/>
                <w:kern w:val="0"/>
                <w:szCs w:val="21"/>
              </w:rPr>
            </w:pPr>
            <w:r>
              <w:rPr>
                <w:rFonts w:eastAsia="仿宋_GB2312"/>
                <w:kern w:val="0"/>
                <w:szCs w:val="21"/>
              </w:rPr>
              <w:t>1</w:t>
            </w:r>
          </w:p>
        </w:tc>
        <w:tc>
          <w:tcPr>
            <w:tcW w:w="3492" w:type="dxa"/>
            <w:tcBorders>
              <w:top w:val="nil"/>
              <w:left w:val="nil"/>
              <w:bottom w:val="single" w:color="auto" w:sz="4" w:space="0"/>
              <w:right w:val="single" w:color="auto" w:sz="4" w:space="0"/>
            </w:tcBorders>
            <w:noWrap w:val="0"/>
            <w:vAlign w:val="center"/>
          </w:tcPr>
          <w:p w14:paraId="3D8AAEDD">
            <w:pPr>
              <w:widowControl/>
              <w:jc w:val="center"/>
              <w:rPr>
                <w:rFonts w:eastAsia="仿宋_GB2312"/>
                <w:kern w:val="0"/>
                <w:szCs w:val="21"/>
              </w:rPr>
            </w:pPr>
            <w:r>
              <w:rPr>
                <w:rFonts w:eastAsia="仿宋_GB2312"/>
                <w:kern w:val="0"/>
                <w:szCs w:val="21"/>
              </w:rPr>
              <w:t>2</w:t>
            </w:r>
          </w:p>
        </w:tc>
        <w:tc>
          <w:tcPr>
            <w:tcW w:w="3000" w:type="dxa"/>
            <w:tcBorders>
              <w:top w:val="nil"/>
              <w:left w:val="nil"/>
              <w:bottom w:val="single" w:color="auto" w:sz="4" w:space="0"/>
              <w:right w:val="single" w:color="auto" w:sz="8" w:space="0"/>
            </w:tcBorders>
            <w:noWrap w:val="0"/>
            <w:vAlign w:val="center"/>
          </w:tcPr>
          <w:p w14:paraId="04150F36">
            <w:pPr>
              <w:widowControl/>
              <w:jc w:val="center"/>
              <w:rPr>
                <w:rFonts w:eastAsia="仿宋_GB2312"/>
                <w:kern w:val="0"/>
                <w:szCs w:val="21"/>
              </w:rPr>
            </w:pPr>
            <w:r>
              <w:rPr>
                <w:rFonts w:eastAsia="仿宋_GB2312"/>
                <w:kern w:val="0"/>
                <w:szCs w:val="21"/>
              </w:rPr>
              <w:t>3</w:t>
            </w:r>
          </w:p>
        </w:tc>
      </w:tr>
      <w:tr w14:paraId="14B7706E">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noWrap w:val="0"/>
            <w:vAlign w:val="center"/>
          </w:tcPr>
          <w:p w14:paraId="79B5E790">
            <w:pPr>
              <w:widowControl/>
              <w:jc w:val="center"/>
              <w:rPr>
                <w:rFonts w:eastAsia="仿宋_GB2312"/>
                <w:kern w:val="0"/>
                <w:szCs w:val="21"/>
              </w:rPr>
            </w:pPr>
            <w:r>
              <w:rPr>
                <w:rFonts w:hint="eastAsia" w:eastAsia="仿宋_GB2312"/>
                <w:kern w:val="0"/>
                <w:szCs w:val="21"/>
              </w:rPr>
              <w:t>合计</w:t>
            </w:r>
          </w:p>
        </w:tc>
        <w:tc>
          <w:tcPr>
            <w:tcW w:w="3000" w:type="dxa"/>
            <w:tcBorders>
              <w:top w:val="nil"/>
              <w:left w:val="nil"/>
              <w:bottom w:val="single" w:color="auto" w:sz="4" w:space="0"/>
              <w:right w:val="single" w:color="auto" w:sz="4" w:space="0"/>
            </w:tcBorders>
            <w:noWrap w:val="0"/>
            <w:vAlign w:val="center"/>
          </w:tcPr>
          <w:p w14:paraId="0C0FF10F">
            <w:pPr>
              <w:widowControl/>
              <w:jc w:val="center"/>
              <w:rPr>
                <w:rFonts w:eastAsia="仿宋_GB2312"/>
                <w:kern w:val="0"/>
                <w:szCs w:val="21"/>
              </w:rPr>
            </w:pPr>
            <w:r>
              <w:rPr>
                <w:rFonts w:hint="eastAsia" w:ascii="宋体" w:hAnsi="宋体" w:eastAsia="宋体" w:cs="宋体"/>
                <w:i w:val="0"/>
                <w:iCs w:val="0"/>
                <w:color w:val="000000"/>
                <w:kern w:val="0"/>
                <w:sz w:val="22"/>
                <w:szCs w:val="22"/>
                <w:u w:val="none"/>
                <w:lang w:val="en-US" w:eastAsia="zh-CN" w:bidi="ar"/>
              </w:rPr>
              <w:t>115.03</w:t>
            </w:r>
          </w:p>
        </w:tc>
        <w:tc>
          <w:tcPr>
            <w:tcW w:w="3492" w:type="dxa"/>
            <w:tcBorders>
              <w:top w:val="nil"/>
              <w:left w:val="nil"/>
              <w:bottom w:val="single" w:color="auto" w:sz="4" w:space="0"/>
              <w:right w:val="single" w:color="auto" w:sz="4" w:space="0"/>
            </w:tcBorders>
            <w:noWrap w:val="0"/>
            <w:vAlign w:val="bottom"/>
          </w:tcPr>
          <w:p w14:paraId="4574E50C">
            <w:pPr>
              <w:widowControl/>
              <w:jc w:val="center"/>
              <w:rPr>
                <w:rFonts w:eastAsia="仿宋_GB2312"/>
                <w:kern w:val="0"/>
                <w:szCs w:val="21"/>
              </w:rPr>
            </w:pPr>
            <w:r>
              <w:rPr>
                <w:rFonts w:hint="eastAsia" w:ascii="宋体" w:hAnsi="宋体" w:eastAsia="宋体" w:cs="宋体"/>
                <w:i w:val="0"/>
                <w:iCs w:val="0"/>
                <w:color w:val="000000"/>
                <w:kern w:val="0"/>
                <w:sz w:val="22"/>
                <w:szCs w:val="22"/>
                <w:u w:val="none"/>
                <w:lang w:val="en-US" w:eastAsia="zh-CN" w:bidi="ar"/>
              </w:rPr>
              <w:t>115.03</w:t>
            </w:r>
          </w:p>
        </w:tc>
        <w:tc>
          <w:tcPr>
            <w:tcW w:w="3000" w:type="dxa"/>
            <w:tcBorders>
              <w:top w:val="nil"/>
              <w:left w:val="nil"/>
              <w:bottom w:val="single" w:color="auto" w:sz="4" w:space="0"/>
              <w:right w:val="single" w:color="auto" w:sz="8" w:space="0"/>
            </w:tcBorders>
            <w:noWrap w:val="0"/>
            <w:vAlign w:val="bottom"/>
          </w:tcPr>
          <w:p w14:paraId="120D6933">
            <w:pPr>
              <w:widowControl/>
              <w:jc w:val="center"/>
              <w:rPr>
                <w:rFonts w:eastAsia="仿宋_GB2312"/>
                <w:kern w:val="0"/>
                <w:szCs w:val="21"/>
              </w:rPr>
            </w:pPr>
          </w:p>
        </w:tc>
      </w:tr>
      <w:tr w14:paraId="7EAABF5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0"/>
            <w:vAlign w:val="center"/>
          </w:tcPr>
          <w:p w14:paraId="0AFF8DFF">
            <w:pPr>
              <w:widowControl/>
              <w:jc w:val="left"/>
              <w:rPr>
                <w:rFonts w:eastAsia="仿宋_GB2312"/>
                <w:kern w:val="0"/>
                <w:szCs w:val="21"/>
              </w:rPr>
            </w:pPr>
            <w:r>
              <w:rPr>
                <w:rFonts w:hint="eastAsia" w:eastAsia="仿宋_GB2312"/>
                <w:kern w:val="0"/>
                <w:szCs w:val="21"/>
                <w:lang w:val="en-US" w:eastAsia="zh-CN"/>
              </w:rPr>
              <w:t>201</w:t>
            </w:r>
          </w:p>
        </w:tc>
        <w:tc>
          <w:tcPr>
            <w:tcW w:w="3527" w:type="dxa"/>
            <w:tcBorders>
              <w:top w:val="nil"/>
              <w:left w:val="nil"/>
              <w:bottom w:val="single" w:color="auto" w:sz="4" w:space="0"/>
              <w:right w:val="single" w:color="auto" w:sz="4" w:space="0"/>
            </w:tcBorders>
            <w:noWrap w:val="0"/>
            <w:vAlign w:val="center"/>
          </w:tcPr>
          <w:p w14:paraId="3CB5F025">
            <w:pPr>
              <w:widowControl/>
              <w:jc w:val="left"/>
              <w:rPr>
                <w:rFonts w:eastAsia="仿宋_GB2312"/>
                <w:kern w:val="0"/>
                <w:szCs w:val="21"/>
              </w:rPr>
            </w:pPr>
            <w:r>
              <w:rPr>
                <w:rFonts w:hint="eastAsia" w:eastAsia="仿宋_GB2312"/>
                <w:kern w:val="0"/>
                <w:szCs w:val="21"/>
              </w:rPr>
              <w:t>一般公共服务支出</w:t>
            </w:r>
          </w:p>
        </w:tc>
        <w:tc>
          <w:tcPr>
            <w:tcW w:w="3000" w:type="dxa"/>
            <w:tcBorders>
              <w:top w:val="nil"/>
              <w:left w:val="nil"/>
              <w:bottom w:val="single" w:color="auto" w:sz="4" w:space="0"/>
              <w:right w:val="single" w:color="auto" w:sz="4" w:space="0"/>
            </w:tcBorders>
            <w:noWrap w:val="0"/>
            <w:vAlign w:val="center"/>
          </w:tcPr>
          <w:p w14:paraId="5161FF3A">
            <w:pPr>
              <w:widowControl/>
              <w:jc w:val="center"/>
              <w:rPr>
                <w:rFonts w:eastAsia="仿宋_GB2312"/>
                <w:kern w:val="0"/>
                <w:szCs w:val="21"/>
              </w:rPr>
            </w:pPr>
            <w:r>
              <w:rPr>
                <w:rFonts w:hint="eastAsia" w:ascii="宋体" w:hAnsi="宋体" w:eastAsia="宋体" w:cs="宋体"/>
                <w:i w:val="0"/>
                <w:iCs w:val="0"/>
                <w:color w:val="000000"/>
                <w:kern w:val="0"/>
                <w:sz w:val="22"/>
                <w:szCs w:val="22"/>
                <w:u w:val="none"/>
                <w:lang w:val="en-US" w:eastAsia="zh-CN" w:bidi="ar"/>
              </w:rPr>
              <w:t>115.03</w:t>
            </w:r>
          </w:p>
        </w:tc>
        <w:tc>
          <w:tcPr>
            <w:tcW w:w="3492" w:type="dxa"/>
            <w:tcBorders>
              <w:top w:val="nil"/>
              <w:left w:val="nil"/>
              <w:bottom w:val="single" w:color="auto" w:sz="4" w:space="0"/>
              <w:right w:val="single" w:color="auto" w:sz="4" w:space="0"/>
            </w:tcBorders>
            <w:noWrap w:val="0"/>
            <w:vAlign w:val="bottom"/>
          </w:tcPr>
          <w:p w14:paraId="26FB287D">
            <w:pPr>
              <w:widowControl/>
              <w:jc w:val="center"/>
              <w:rPr>
                <w:rFonts w:eastAsia="仿宋_GB2312"/>
                <w:kern w:val="0"/>
                <w:szCs w:val="21"/>
              </w:rPr>
            </w:pPr>
            <w:r>
              <w:rPr>
                <w:rFonts w:hint="eastAsia" w:ascii="宋体" w:hAnsi="宋体" w:eastAsia="宋体" w:cs="宋体"/>
                <w:i w:val="0"/>
                <w:iCs w:val="0"/>
                <w:color w:val="000000"/>
                <w:kern w:val="0"/>
                <w:sz w:val="22"/>
                <w:szCs w:val="22"/>
                <w:u w:val="none"/>
                <w:lang w:val="en-US" w:eastAsia="zh-CN" w:bidi="ar"/>
              </w:rPr>
              <w:t>115.03</w:t>
            </w:r>
          </w:p>
        </w:tc>
        <w:tc>
          <w:tcPr>
            <w:tcW w:w="3000" w:type="dxa"/>
            <w:tcBorders>
              <w:top w:val="nil"/>
              <w:left w:val="nil"/>
              <w:bottom w:val="single" w:color="auto" w:sz="4" w:space="0"/>
              <w:right w:val="single" w:color="auto" w:sz="8" w:space="0"/>
            </w:tcBorders>
            <w:noWrap w:val="0"/>
            <w:vAlign w:val="bottom"/>
          </w:tcPr>
          <w:p w14:paraId="2678DA04">
            <w:pPr>
              <w:widowControl/>
              <w:jc w:val="center"/>
              <w:rPr>
                <w:rFonts w:eastAsia="仿宋_GB2312"/>
                <w:kern w:val="0"/>
                <w:szCs w:val="21"/>
              </w:rPr>
            </w:pPr>
          </w:p>
        </w:tc>
      </w:tr>
      <w:tr w14:paraId="4C0F3E8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0"/>
            <w:vAlign w:val="center"/>
          </w:tcPr>
          <w:p w14:paraId="5EB01B2F">
            <w:pPr>
              <w:widowControl/>
              <w:jc w:val="left"/>
              <w:rPr>
                <w:rFonts w:hint="default" w:eastAsia="仿宋_GB2312"/>
                <w:kern w:val="0"/>
                <w:szCs w:val="21"/>
                <w:lang w:val="en-US" w:eastAsia="zh-CN"/>
              </w:rPr>
            </w:pPr>
            <w:r>
              <w:rPr>
                <w:rFonts w:hint="eastAsia" w:eastAsia="仿宋_GB2312"/>
                <w:kern w:val="0"/>
                <w:szCs w:val="21"/>
                <w:lang w:val="en-US" w:eastAsia="zh-CN"/>
              </w:rPr>
              <w:t>20125</w:t>
            </w:r>
          </w:p>
        </w:tc>
        <w:tc>
          <w:tcPr>
            <w:tcW w:w="3527" w:type="dxa"/>
            <w:tcBorders>
              <w:top w:val="nil"/>
              <w:left w:val="nil"/>
              <w:bottom w:val="single" w:color="auto" w:sz="4" w:space="0"/>
              <w:right w:val="single" w:color="auto" w:sz="4" w:space="0"/>
            </w:tcBorders>
            <w:noWrap w:val="0"/>
            <w:vAlign w:val="center"/>
          </w:tcPr>
          <w:p w14:paraId="7F51B9F9">
            <w:pPr>
              <w:widowControl/>
              <w:jc w:val="left"/>
              <w:rPr>
                <w:rFonts w:eastAsia="仿宋_GB2312"/>
                <w:kern w:val="0"/>
                <w:szCs w:val="21"/>
              </w:rPr>
            </w:pPr>
            <w:r>
              <w:rPr>
                <w:rFonts w:hint="eastAsia" w:eastAsia="仿宋_GB2312"/>
                <w:kern w:val="0"/>
                <w:szCs w:val="21"/>
              </w:rPr>
              <w:t>港澳台事务</w:t>
            </w:r>
          </w:p>
        </w:tc>
        <w:tc>
          <w:tcPr>
            <w:tcW w:w="3000" w:type="dxa"/>
            <w:tcBorders>
              <w:top w:val="nil"/>
              <w:left w:val="nil"/>
              <w:bottom w:val="single" w:color="auto" w:sz="4" w:space="0"/>
              <w:right w:val="single" w:color="auto" w:sz="4" w:space="0"/>
            </w:tcBorders>
            <w:noWrap w:val="0"/>
            <w:vAlign w:val="center"/>
          </w:tcPr>
          <w:p w14:paraId="252B36A6">
            <w:pPr>
              <w:widowControl/>
              <w:jc w:val="center"/>
              <w:rPr>
                <w:rFonts w:hint="default" w:eastAsia="仿宋_GB2312"/>
                <w:kern w:val="0"/>
                <w:szCs w:val="21"/>
                <w:lang w:val="en-US" w:eastAsia="zh-CN"/>
              </w:rPr>
            </w:pPr>
            <w:r>
              <w:rPr>
                <w:rFonts w:hint="eastAsia" w:ascii="宋体" w:hAnsi="宋体" w:eastAsia="宋体" w:cs="宋体"/>
                <w:i w:val="0"/>
                <w:iCs w:val="0"/>
                <w:color w:val="000000"/>
                <w:kern w:val="0"/>
                <w:sz w:val="22"/>
                <w:szCs w:val="22"/>
                <w:u w:val="none"/>
                <w:lang w:val="en-US" w:eastAsia="zh-CN" w:bidi="ar"/>
              </w:rPr>
              <w:t>115.03</w:t>
            </w:r>
          </w:p>
        </w:tc>
        <w:tc>
          <w:tcPr>
            <w:tcW w:w="3492" w:type="dxa"/>
            <w:tcBorders>
              <w:top w:val="nil"/>
              <w:left w:val="nil"/>
              <w:bottom w:val="single" w:color="auto" w:sz="4" w:space="0"/>
              <w:right w:val="single" w:color="auto" w:sz="4" w:space="0"/>
            </w:tcBorders>
            <w:noWrap w:val="0"/>
            <w:vAlign w:val="center"/>
          </w:tcPr>
          <w:p w14:paraId="3895865B">
            <w:pPr>
              <w:widowControl/>
              <w:jc w:val="center"/>
              <w:rPr>
                <w:rFonts w:hint="default" w:eastAsia="仿宋_GB2312"/>
                <w:kern w:val="0"/>
                <w:szCs w:val="21"/>
                <w:lang w:val="en-US" w:eastAsia="zh-CN"/>
              </w:rPr>
            </w:pPr>
            <w:r>
              <w:rPr>
                <w:rFonts w:hint="eastAsia" w:ascii="宋体" w:hAnsi="宋体" w:eastAsia="宋体" w:cs="宋体"/>
                <w:i w:val="0"/>
                <w:iCs w:val="0"/>
                <w:color w:val="000000"/>
                <w:kern w:val="0"/>
                <w:sz w:val="22"/>
                <w:szCs w:val="22"/>
                <w:u w:val="none"/>
                <w:lang w:val="en-US" w:eastAsia="zh-CN" w:bidi="ar"/>
              </w:rPr>
              <w:t>115.03</w:t>
            </w:r>
          </w:p>
        </w:tc>
        <w:tc>
          <w:tcPr>
            <w:tcW w:w="3000" w:type="dxa"/>
            <w:tcBorders>
              <w:top w:val="nil"/>
              <w:left w:val="nil"/>
              <w:bottom w:val="single" w:color="auto" w:sz="4" w:space="0"/>
              <w:right w:val="single" w:color="auto" w:sz="8" w:space="0"/>
            </w:tcBorders>
            <w:noWrap w:val="0"/>
            <w:vAlign w:val="center"/>
          </w:tcPr>
          <w:p w14:paraId="5CFF15AD">
            <w:pPr>
              <w:widowControl/>
              <w:jc w:val="center"/>
              <w:rPr>
                <w:rFonts w:hint="default" w:eastAsia="仿宋_GB2312"/>
                <w:kern w:val="0"/>
                <w:szCs w:val="21"/>
                <w:lang w:val="en-US" w:eastAsia="zh-CN"/>
              </w:rPr>
            </w:pPr>
          </w:p>
        </w:tc>
      </w:tr>
      <w:tr w14:paraId="4BB6B45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0"/>
            <w:vAlign w:val="center"/>
          </w:tcPr>
          <w:p w14:paraId="14456B03">
            <w:pPr>
              <w:widowControl/>
              <w:jc w:val="left"/>
              <w:rPr>
                <w:rFonts w:hint="default" w:eastAsia="仿宋_GB2312"/>
                <w:kern w:val="0"/>
                <w:szCs w:val="21"/>
                <w:lang w:val="en-US" w:eastAsia="zh-CN"/>
              </w:rPr>
            </w:pPr>
            <w:r>
              <w:rPr>
                <w:rFonts w:hint="eastAsia" w:eastAsia="仿宋_GB2312"/>
                <w:kern w:val="0"/>
                <w:szCs w:val="21"/>
                <w:lang w:val="en-US" w:eastAsia="zh-CN"/>
              </w:rPr>
              <w:t>2012501</w:t>
            </w:r>
          </w:p>
        </w:tc>
        <w:tc>
          <w:tcPr>
            <w:tcW w:w="3527" w:type="dxa"/>
            <w:tcBorders>
              <w:top w:val="nil"/>
              <w:left w:val="nil"/>
              <w:bottom w:val="single" w:color="auto" w:sz="4" w:space="0"/>
              <w:right w:val="single" w:color="auto" w:sz="4" w:space="0"/>
            </w:tcBorders>
            <w:noWrap w:val="0"/>
            <w:vAlign w:val="center"/>
          </w:tcPr>
          <w:p w14:paraId="576CCD54">
            <w:pPr>
              <w:widowControl/>
              <w:jc w:val="left"/>
              <w:rPr>
                <w:rFonts w:eastAsia="仿宋_GB2312"/>
                <w:kern w:val="0"/>
                <w:szCs w:val="21"/>
              </w:rPr>
            </w:pPr>
            <w:r>
              <w:rPr>
                <w:rFonts w:hint="eastAsia" w:eastAsia="仿宋_GB2312"/>
                <w:kern w:val="0"/>
                <w:szCs w:val="21"/>
                <w:lang w:eastAsia="zh-CN"/>
              </w:rPr>
              <w:t>行政运行</w:t>
            </w:r>
          </w:p>
        </w:tc>
        <w:tc>
          <w:tcPr>
            <w:tcW w:w="3000" w:type="dxa"/>
            <w:tcBorders>
              <w:top w:val="nil"/>
              <w:left w:val="nil"/>
              <w:bottom w:val="single" w:color="auto" w:sz="4" w:space="0"/>
              <w:right w:val="single" w:color="auto" w:sz="4" w:space="0"/>
            </w:tcBorders>
            <w:noWrap w:val="0"/>
            <w:vAlign w:val="center"/>
          </w:tcPr>
          <w:p w14:paraId="1169EEAE">
            <w:pPr>
              <w:widowControl/>
              <w:jc w:val="center"/>
              <w:rPr>
                <w:rFonts w:hint="default" w:eastAsia="仿宋_GB2312"/>
                <w:kern w:val="0"/>
                <w:szCs w:val="21"/>
                <w:lang w:val="en-US" w:eastAsia="zh-CN"/>
              </w:rPr>
            </w:pPr>
            <w:r>
              <w:rPr>
                <w:rFonts w:hint="eastAsia" w:ascii="宋体" w:hAnsi="宋体" w:eastAsia="宋体" w:cs="宋体"/>
                <w:i w:val="0"/>
                <w:iCs w:val="0"/>
                <w:color w:val="000000"/>
                <w:kern w:val="0"/>
                <w:sz w:val="22"/>
                <w:szCs w:val="22"/>
                <w:u w:val="none"/>
                <w:lang w:val="en-US" w:eastAsia="zh-CN" w:bidi="ar"/>
              </w:rPr>
              <w:t>115.03</w:t>
            </w:r>
          </w:p>
        </w:tc>
        <w:tc>
          <w:tcPr>
            <w:tcW w:w="3492" w:type="dxa"/>
            <w:tcBorders>
              <w:top w:val="nil"/>
              <w:left w:val="nil"/>
              <w:bottom w:val="single" w:color="auto" w:sz="4" w:space="0"/>
              <w:right w:val="single" w:color="auto" w:sz="4" w:space="0"/>
            </w:tcBorders>
            <w:noWrap w:val="0"/>
            <w:vAlign w:val="center"/>
          </w:tcPr>
          <w:p w14:paraId="768DFB8B">
            <w:pPr>
              <w:widowControl/>
              <w:jc w:val="center"/>
              <w:rPr>
                <w:rFonts w:hint="default" w:eastAsia="仿宋_GB2312"/>
                <w:kern w:val="0"/>
                <w:szCs w:val="21"/>
                <w:lang w:val="en-US" w:eastAsia="zh-CN"/>
              </w:rPr>
            </w:pPr>
            <w:r>
              <w:rPr>
                <w:rFonts w:hint="eastAsia" w:ascii="宋体" w:hAnsi="宋体" w:eastAsia="宋体" w:cs="宋体"/>
                <w:i w:val="0"/>
                <w:iCs w:val="0"/>
                <w:color w:val="000000"/>
                <w:kern w:val="0"/>
                <w:sz w:val="22"/>
                <w:szCs w:val="22"/>
                <w:u w:val="none"/>
                <w:lang w:val="en-US" w:eastAsia="zh-CN" w:bidi="ar"/>
              </w:rPr>
              <w:t>115.03</w:t>
            </w:r>
          </w:p>
        </w:tc>
        <w:tc>
          <w:tcPr>
            <w:tcW w:w="3000" w:type="dxa"/>
            <w:tcBorders>
              <w:top w:val="nil"/>
              <w:left w:val="nil"/>
              <w:bottom w:val="single" w:color="auto" w:sz="4" w:space="0"/>
              <w:right w:val="single" w:color="auto" w:sz="8" w:space="0"/>
            </w:tcBorders>
            <w:noWrap w:val="0"/>
            <w:vAlign w:val="center"/>
          </w:tcPr>
          <w:p w14:paraId="6DEF684E">
            <w:pPr>
              <w:widowControl/>
              <w:jc w:val="center"/>
              <w:rPr>
                <w:rFonts w:hint="default" w:eastAsia="仿宋_GB2312"/>
                <w:kern w:val="0"/>
                <w:szCs w:val="21"/>
                <w:lang w:val="en-US" w:eastAsia="zh-CN"/>
              </w:rPr>
            </w:pPr>
          </w:p>
        </w:tc>
      </w:tr>
      <w:tr w14:paraId="5493D99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0"/>
            <w:vAlign w:val="center"/>
          </w:tcPr>
          <w:p w14:paraId="3C2BC003">
            <w:pPr>
              <w:widowControl/>
              <w:jc w:val="center"/>
              <w:rPr>
                <w:rFonts w:eastAsia="仿宋_GB2312"/>
                <w:kern w:val="0"/>
                <w:szCs w:val="21"/>
              </w:rPr>
            </w:pPr>
            <w:r>
              <w:rPr>
                <w:rFonts w:hint="eastAsia" w:eastAsia="仿宋_GB2312"/>
                <w:kern w:val="0"/>
                <w:szCs w:val="21"/>
              </w:rPr>
              <w:t>　</w:t>
            </w:r>
          </w:p>
        </w:tc>
        <w:tc>
          <w:tcPr>
            <w:tcW w:w="3527" w:type="dxa"/>
            <w:tcBorders>
              <w:top w:val="nil"/>
              <w:left w:val="nil"/>
              <w:bottom w:val="single" w:color="auto" w:sz="4" w:space="0"/>
              <w:right w:val="single" w:color="auto" w:sz="4" w:space="0"/>
            </w:tcBorders>
            <w:noWrap w:val="0"/>
            <w:vAlign w:val="center"/>
          </w:tcPr>
          <w:p w14:paraId="38147E06">
            <w:pPr>
              <w:widowControl/>
              <w:jc w:val="left"/>
              <w:rPr>
                <w:rFonts w:eastAsia="仿宋_GB2312"/>
                <w:kern w:val="0"/>
                <w:szCs w:val="21"/>
              </w:rPr>
            </w:pPr>
            <w:r>
              <w:rPr>
                <w:rFonts w:hint="eastAsia" w:eastAsia="仿宋_GB2312"/>
                <w:kern w:val="0"/>
                <w:szCs w:val="21"/>
              </w:rPr>
              <w:t>　</w:t>
            </w:r>
          </w:p>
        </w:tc>
        <w:tc>
          <w:tcPr>
            <w:tcW w:w="3000" w:type="dxa"/>
            <w:tcBorders>
              <w:top w:val="nil"/>
              <w:left w:val="nil"/>
              <w:bottom w:val="single" w:color="auto" w:sz="4" w:space="0"/>
              <w:right w:val="single" w:color="auto" w:sz="4" w:space="0"/>
            </w:tcBorders>
            <w:noWrap w:val="0"/>
            <w:vAlign w:val="center"/>
          </w:tcPr>
          <w:p w14:paraId="747EC0AC">
            <w:pPr>
              <w:widowControl/>
              <w:jc w:val="center"/>
              <w:rPr>
                <w:rFonts w:eastAsia="仿宋_GB2312"/>
                <w:kern w:val="0"/>
                <w:szCs w:val="21"/>
              </w:rPr>
            </w:pPr>
          </w:p>
        </w:tc>
        <w:tc>
          <w:tcPr>
            <w:tcW w:w="3492" w:type="dxa"/>
            <w:tcBorders>
              <w:top w:val="nil"/>
              <w:left w:val="nil"/>
              <w:bottom w:val="single" w:color="auto" w:sz="4" w:space="0"/>
              <w:right w:val="single" w:color="auto" w:sz="4" w:space="0"/>
            </w:tcBorders>
            <w:noWrap w:val="0"/>
            <w:vAlign w:val="center"/>
          </w:tcPr>
          <w:p w14:paraId="3870C432">
            <w:pPr>
              <w:widowControl/>
              <w:jc w:val="left"/>
              <w:rPr>
                <w:rFonts w:eastAsia="仿宋_GB2312"/>
                <w:kern w:val="0"/>
                <w:szCs w:val="21"/>
              </w:rPr>
            </w:pPr>
            <w:r>
              <w:rPr>
                <w:rFonts w:hint="eastAsia" w:eastAsia="仿宋_GB2312"/>
                <w:kern w:val="0"/>
                <w:szCs w:val="21"/>
              </w:rPr>
              <w:t>　</w:t>
            </w:r>
          </w:p>
        </w:tc>
        <w:tc>
          <w:tcPr>
            <w:tcW w:w="3000" w:type="dxa"/>
            <w:tcBorders>
              <w:top w:val="nil"/>
              <w:left w:val="nil"/>
              <w:bottom w:val="single" w:color="auto" w:sz="4" w:space="0"/>
              <w:right w:val="single" w:color="auto" w:sz="8" w:space="0"/>
            </w:tcBorders>
            <w:noWrap w:val="0"/>
            <w:vAlign w:val="center"/>
          </w:tcPr>
          <w:p w14:paraId="7D1A3256">
            <w:pPr>
              <w:widowControl/>
              <w:jc w:val="left"/>
              <w:rPr>
                <w:rFonts w:eastAsia="仿宋_GB2312"/>
                <w:kern w:val="0"/>
                <w:szCs w:val="21"/>
              </w:rPr>
            </w:pPr>
            <w:r>
              <w:rPr>
                <w:rFonts w:hint="eastAsia" w:eastAsia="仿宋_GB2312"/>
                <w:kern w:val="0"/>
                <w:szCs w:val="21"/>
              </w:rPr>
              <w:t>　</w:t>
            </w:r>
          </w:p>
        </w:tc>
      </w:tr>
      <w:tr w14:paraId="720AF6D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0"/>
            <w:vAlign w:val="center"/>
          </w:tcPr>
          <w:p w14:paraId="41E977BE">
            <w:pPr>
              <w:widowControl/>
              <w:jc w:val="center"/>
              <w:rPr>
                <w:rFonts w:eastAsia="仿宋_GB2312"/>
                <w:kern w:val="0"/>
                <w:szCs w:val="21"/>
              </w:rPr>
            </w:pPr>
            <w:r>
              <w:rPr>
                <w:rFonts w:hint="eastAsia" w:eastAsia="仿宋_GB2312"/>
                <w:kern w:val="0"/>
                <w:szCs w:val="21"/>
              </w:rPr>
              <w:t>　</w:t>
            </w:r>
          </w:p>
        </w:tc>
        <w:tc>
          <w:tcPr>
            <w:tcW w:w="3527" w:type="dxa"/>
            <w:tcBorders>
              <w:top w:val="nil"/>
              <w:left w:val="nil"/>
              <w:bottom w:val="single" w:color="auto" w:sz="4" w:space="0"/>
              <w:right w:val="single" w:color="auto" w:sz="4" w:space="0"/>
            </w:tcBorders>
            <w:noWrap w:val="0"/>
            <w:vAlign w:val="center"/>
          </w:tcPr>
          <w:p w14:paraId="2D0F14DB">
            <w:pPr>
              <w:widowControl/>
              <w:jc w:val="left"/>
              <w:rPr>
                <w:rFonts w:eastAsia="仿宋_GB2312"/>
                <w:kern w:val="0"/>
                <w:szCs w:val="21"/>
              </w:rPr>
            </w:pPr>
            <w:r>
              <w:rPr>
                <w:rFonts w:hint="eastAsia" w:eastAsia="仿宋_GB2312"/>
                <w:kern w:val="0"/>
                <w:szCs w:val="21"/>
              </w:rPr>
              <w:t>　</w:t>
            </w:r>
          </w:p>
        </w:tc>
        <w:tc>
          <w:tcPr>
            <w:tcW w:w="3000" w:type="dxa"/>
            <w:tcBorders>
              <w:top w:val="nil"/>
              <w:left w:val="nil"/>
              <w:bottom w:val="single" w:color="auto" w:sz="4" w:space="0"/>
              <w:right w:val="single" w:color="auto" w:sz="4" w:space="0"/>
            </w:tcBorders>
            <w:noWrap w:val="0"/>
            <w:vAlign w:val="center"/>
          </w:tcPr>
          <w:p w14:paraId="376446B9">
            <w:pPr>
              <w:widowControl/>
              <w:jc w:val="left"/>
              <w:rPr>
                <w:rFonts w:eastAsia="仿宋_GB2312"/>
                <w:kern w:val="0"/>
                <w:szCs w:val="21"/>
              </w:rPr>
            </w:pPr>
            <w:r>
              <w:rPr>
                <w:rFonts w:hint="eastAsia" w:eastAsia="仿宋_GB2312"/>
                <w:kern w:val="0"/>
                <w:szCs w:val="21"/>
              </w:rPr>
              <w:t>　</w:t>
            </w:r>
          </w:p>
        </w:tc>
        <w:tc>
          <w:tcPr>
            <w:tcW w:w="3492" w:type="dxa"/>
            <w:tcBorders>
              <w:top w:val="nil"/>
              <w:left w:val="nil"/>
              <w:bottom w:val="single" w:color="auto" w:sz="4" w:space="0"/>
              <w:right w:val="single" w:color="auto" w:sz="4" w:space="0"/>
            </w:tcBorders>
            <w:noWrap w:val="0"/>
            <w:vAlign w:val="center"/>
          </w:tcPr>
          <w:p w14:paraId="70DA5CA7">
            <w:pPr>
              <w:widowControl/>
              <w:jc w:val="left"/>
              <w:rPr>
                <w:rFonts w:eastAsia="仿宋_GB2312"/>
                <w:kern w:val="0"/>
                <w:szCs w:val="21"/>
              </w:rPr>
            </w:pPr>
            <w:r>
              <w:rPr>
                <w:rFonts w:hint="eastAsia" w:eastAsia="仿宋_GB2312"/>
                <w:kern w:val="0"/>
                <w:szCs w:val="21"/>
              </w:rPr>
              <w:t>　</w:t>
            </w:r>
          </w:p>
        </w:tc>
        <w:tc>
          <w:tcPr>
            <w:tcW w:w="3000" w:type="dxa"/>
            <w:tcBorders>
              <w:top w:val="nil"/>
              <w:left w:val="nil"/>
              <w:bottom w:val="single" w:color="auto" w:sz="4" w:space="0"/>
              <w:right w:val="single" w:color="auto" w:sz="8" w:space="0"/>
            </w:tcBorders>
            <w:noWrap w:val="0"/>
            <w:vAlign w:val="center"/>
          </w:tcPr>
          <w:p w14:paraId="105EE4C1">
            <w:pPr>
              <w:widowControl/>
              <w:jc w:val="left"/>
              <w:rPr>
                <w:rFonts w:eastAsia="仿宋_GB2312"/>
                <w:kern w:val="0"/>
                <w:szCs w:val="21"/>
              </w:rPr>
            </w:pPr>
            <w:r>
              <w:rPr>
                <w:rFonts w:hint="eastAsia" w:eastAsia="仿宋_GB2312"/>
                <w:kern w:val="0"/>
                <w:szCs w:val="21"/>
              </w:rPr>
              <w:t>　</w:t>
            </w:r>
          </w:p>
        </w:tc>
      </w:tr>
      <w:tr w14:paraId="43A88F0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noWrap w:val="0"/>
            <w:vAlign w:val="center"/>
          </w:tcPr>
          <w:p w14:paraId="1BB83DD2">
            <w:pPr>
              <w:widowControl/>
              <w:jc w:val="center"/>
              <w:rPr>
                <w:rFonts w:eastAsia="仿宋_GB2312"/>
                <w:kern w:val="0"/>
                <w:szCs w:val="21"/>
              </w:rPr>
            </w:pPr>
            <w:r>
              <w:rPr>
                <w:rFonts w:hint="eastAsia" w:eastAsia="仿宋_GB2312"/>
                <w:kern w:val="0"/>
                <w:szCs w:val="21"/>
              </w:rPr>
              <w:t>　</w:t>
            </w:r>
          </w:p>
        </w:tc>
        <w:tc>
          <w:tcPr>
            <w:tcW w:w="3527" w:type="dxa"/>
            <w:tcBorders>
              <w:top w:val="nil"/>
              <w:left w:val="nil"/>
              <w:bottom w:val="single" w:color="auto" w:sz="8" w:space="0"/>
              <w:right w:val="single" w:color="auto" w:sz="4" w:space="0"/>
            </w:tcBorders>
            <w:noWrap w:val="0"/>
            <w:vAlign w:val="center"/>
          </w:tcPr>
          <w:p w14:paraId="0FB65986">
            <w:pPr>
              <w:widowControl/>
              <w:jc w:val="left"/>
              <w:rPr>
                <w:rFonts w:eastAsia="仿宋_GB2312"/>
                <w:kern w:val="0"/>
                <w:szCs w:val="21"/>
              </w:rPr>
            </w:pPr>
            <w:r>
              <w:rPr>
                <w:rFonts w:hint="eastAsia" w:eastAsia="仿宋_GB2312"/>
                <w:kern w:val="0"/>
                <w:szCs w:val="21"/>
              </w:rPr>
              <w:t>　</w:t>
            </w:r>
          </w:p>
        </w:tc>
        <w:tc>
          <w:tcPr>
            <w:tcW w:w="3000" w:type="dxa"/>
            <w:tcBorders>
              <w:top w:val="nil"/>
              <w:left w:val="nil"/>
              <w:bottom w:val="single" w:color="auto" w:sz="8" w:space="0"/>
              <w:right w:val="single" w:color="auto" w:sz="4" w:space="0"/>
            </w:tcBorders>
            <w:noWrap w:val="0"/>
            <w:vAlign w:val="center"/>
          </w:tcPr>
          <w:p w14:paraId="30C7BD0A">
            <w:pPr>
              <w:widowControl/>
              <w:jc w:val="left"/>
              <w:rPr>
                <w:rFonts w:eastAsia="仿宋_GB2312"/>
                <w:kern w:val="0"/>
                <w:szCs w:val="21"/>
              </w:rPr>
            </w:pPr>
            <w:r>
              <w:rPr>
                <w:rFonts w:hint="eastAsia" w:eastAsia="仿宋_GB2312"/>
                <w:kern w:val="0"/>
                <w:szCs w:val="21"/>
              </w:rPr>
              <w:t>　</w:t>
            </w:r>
          </w:p>
        </w:tc>
        <w:tc>
          <w:tcPr>
            <w:tcW w:w="3492" w:type="dxa"/>
            <w:tcBorders>
              <w:top w:val="nil"/>
              <w:left w:val="nil"/>
              <w:bottom w:val="single" w:color="auto" w:sz="8" w:space="0"/>
              <w:right w:val="single" w:color="auto" w:sz="4" w:space="0"/>
            </w:tcBorders>
            <w:noWrap w:val="0"/>
            <w:vAlign w:val="center"/>
          </w:tcPr>
          <w:p w14:paraId="347E51FC">
            <w:pPr>
              <w:widowControl/>
              <w:jc w:val="left"/>
              <w:rPr>
                <w:rFonts w:eastAsia="仿宋_GB2312"/>
                <w:kern w:val="0"/>
                <w:szCs w:val="21"/>
              </w:rPr>
            </w:pPr>
            <w:r>
              <w:rPr>
                <w:rFonts w:hint="eastAsia" w:eastAsia="仿宋_GB2312"/>
                <w:kern w:val="0"/>
                <w:szCs w:val="21"/>
              </w:rPr>
              <w:t>　</w:t>
            </w:r>
          </w:p>
        </w:tc>
        <w:tc>
          <w:tcPr>
            <w:tcW w:w="3000" w:type="dxa"/>
            <w:tcBorders>
              <w:top w:val="nil"/>
              <w:left w:val="nil"/>
              <w:bottom w:val="single" w:color="auto" w:sz="8" w:space="0"/>
              <w:right w:val="single" w:color="auto" w:sz="8" w:space="0"/>
            </w:tcBorders>
            <w:noWrap w:val="0"/>
            <w:vAlign w:val="center"/>
          </w:tcPr>
          <w:p w14:paraId="67E7510B">
            <w:pPr>
              <w:widowControl/>
              <w:jc w:val="left"/>
              <w:rPr>
                <w:rFonts w:eastAsia="仿宋_GB2312"/>
                <w:kern w:val="0"/>
                <w:szCs w:val="21"/>
              </w:rPr>
            </w:pPr>
            <w:r>
              <w:rPr>
                <w:rFonts w:hint="eastAsia" w:eastAsia="仿宋_GB2312"/>
                <w:kern w:val="0"/>
                <w:szCs w:val="21"/>
              </w:rPr>
              <w:t>　</w:t>
            </w:r>
          </w:p>
        </w:tc>
      </w:tr>
      <w:tr w14:paraId="3DB10B0C">
        <w:tblPrEx>
          <w:tblCellMar>
            <w:top w:w="0" w:type="dxa"/>
            <w:left w:w="108" w:type="dxa"/>
            <w:bottom w:w="0" w:type="dxa"/>
            <w:right w:w="108" w:type="dxa"/>
          </w:tblCellMar>
        </w:tblPrEx>
        <w:trPr>
          <w:trHeight w:val="645" w:hRule="atLeast"/>
          <w:jc w:val="center"/>
        </w:trPr>
        <w:tc>
          <w:tcPr>
            <w:tcW w:w="14219" w:type="dxa"/>
            <w:gridSpan w:val="5"/>
            <w:noWrap w:val="0"/>
            <w:vAlign w:val="center"/>
          </w:tcPr>
          <w:p w14:paraId="37E63A7D">
            <w:pPr>
              <w:widowControl/>
              <w:jc w:val="left"/>
              <w:rPr>
                <w:rFonts w:eastAsia="仿宋_GB2312"/>
                <w:kern w:val="0"/>
                <w:szCs w:val="21"/>
              </w:rPr>
            </w:pPr>
            <w:r>
              <w:rPr>
                <w:rFonts w:hint="eastAsia" w:eastAsia="仿宋_GB2312"/>
                <w:kern w:val="0"/>
                <w:szCs w:val="21"/>
              </w:rPr>
              <w:t>注：本表反映部门本年度一般公共预算财政拨款支出情况。</w:t>
            </w:r>
          </w:p>
        </w:tc>
      </w:tr>
    </w:tbl>
    <w:p w14:paraId="10CFEA52">
      <w:pPr>
        <w:widowControl/>
        <w:jc w:val="left"/>
        <w:rPr>
          <w:rFonts w:eastAsia="仿宋_GB2312"/>
          <w:bCs/>
          <w:kern w:val="0"/>
          <w:szCs w:val="21"/>
        </w:rPr>
      </w:pPr>
    </w:p>
    <w:p w14:paraId="69BA6730">
      <w:pPr>
        <w:widowControl/>
        <w:jc w:val="center"/>
        <w:rPr>
          <w:rFonts w:eastAsia="仿宋_GB2312"/>
          <w:bCs/>
          <w:kern w:val="0"/>
          <w:szCs w:val="21"/>
        </w:rPr>
      </w:pPr>
      <w:r>
        <w:rPr>
          <w:rFonts w:eastAsia="仿宋_GB2312"/>
          <w:bCs/>
          <w:kern w:val="0"/>
          <w:szCs w:val="21"/>
        </w:rPr>
        <w:br w:type="page"/>
      </w:r>
    </w:p>
    <w:p w14:paraId="78F1A906">
      <w:pPr>
        <w:widowControl/>
        <w:jc w:val="center"/>
        <w:outlineLvl w:val="1"/>
        <w:rPr>
          <w:rFonts w:hint="eastAsia" w:ascii="黑体" w:hAnsi="黑体" w:eastAsia="黑体" w:cs="黑体"/>
          <w:color w:val="000000"/>
          <w:kern w:val="0"/>
          <w:sz w:val="36"/>
          <w:szCs w:val="36"/>
        </w:rPr>
      </w:pPr>
      <w:r>
        <w:rPr>
          <w:rFonts w:hint="eastAsia" w:ascii="黑体" w:hAnsi="黑体" w:eastAsia="黑体" w:cs="黑体"/>
          <w:color w:val="000000"/>
          <w:kern w:val="0"/>
          <w:sz w:val="36"/>
          <w:szCs w:val="36"/>
        </w:rPr>
        <w:t>一般公共预算财政拨款基本支出决算表</w:t>
      </w:r>
      <w:bookmarkStart w:id="1" w:name="RANGE!A1:I39"/>
      <w:bookmarkEnd w:id="1"/>
    </w:p>
    <w:p w14:paraId="3BC96B0A">
      <w:pPr>
        <w:widowControl/>
        <w:jc w:val="left"/>
        <w:rPr>
          <w:rFonts w:eastAsia="仿宋_GB2312"/>
          <w:color w:val="000000"/>
          <w:kern w:val="0"/>
          <w:szCs w:val="21"/>
        </w:rPr>
      </w:pPr>
      <w:r>
        <w:rPr>
          <w:rFonts w:hint="eastAsia" w:eastAsia="仿宋_GB2312"/>
          <w:color w:val="000000"/>
          <w:kern w:val="0"/>
          <w:szCs w:val="21"/>
        </w:rPr>
        <w:t>部门：</w:t>
      </w:r>
      <w:r>
        <w:rPr>
          <w:rFonts w:hint="eastAsia" w:eastAsia="仿宋_GB2312"/>
          <w:color w:val="000000"/>
          <w:kern w:val="0"/>
          <w:szCs w:val="21"/>
          <w:lang w:val="en-US" w:eastAsia="zh-CN"/>
        </w:rPr>
        <w:t>蓝山县</w:t>
      </w:r>
      <w:r>
        <w:rPr>
          <w:rFonts w:hint="eastAsia" w:eastAsia="仿宋_GB2312"/>
          <w:color w:val="000000"/>
          <w:kern w:val="0"/>
          <w:szCs w:val="21"/>
        </w:rPr>
        <w:t>归侨侨眷联合会</w:t>
      </w:r>
      <w:r>
        <w:rPr>
          <w:rFonts w:eastAsia="仿宋_GB2312"/>
          <w:color w:val="000000"/>
          <w:kern w:val="0"/>
          <w:szCs w:val="21"/>
        </w:rPr>
        <w:t xml:space="preserve">                                                                                                               </w:t>
      </w:r>
      <w:r>
        <w:rPr>
          <w:rFonts w:hint="eastAsia" w:eastAsia="仿宋_GB2312"/>
          <w:color w:val="000000"/>
          <w:kern w:val="0"/>
          <w:szCs w:val="21"/>
        </w:rPr>
        <w:t>公开</w:t>
      </w:r>
      <w:r>
        <w:rPr>
          <w:rFonts w:eastAsia="仿宋_GB2312"/>
          <w:color w:val="000000"/>
          <w:kern w:val="0"/>
          <w:szCs w:val="21"/>
        </w:rPr>
        <w:t>06</w:t>
      </w:r>
      <w:r>
        <w:rPr>
          <w:rFonts w:hint="eastAsia" w:eastAsia="仿宋_GB2312"/>
          <w:color w:val="000000"/>
          <w:kern w:val="0"/>
          <w:szCs w:val="21"/>
        </w:rPr>
        <w:t>表</w:t>
      </w:r>
    </w:p>
    <w:p w14:paraId="743A72F5">
      <w:pPr>
        <w:widowControl/>
        <w:jc w:val="right"/>
        <w:rPr>
          <w:rFonts w:eastAsia="仿宋_GB2312"/>
          <w:color w:val="000000"/>
          <w:kern w:val="0"/>
          <w:szCs w:val="21"/>
        </w:rPr>
      </w:pPr>
      <w:r>
        <w:rPr>
          <w:rFonts w:hint="eastAsia" w:eastAsia="仿宋_GB2312"/>
          <w:color w:val="000000"/>
          <w:kern w:val="0"/>
          <w:szCs w:val="21"/>
          <w:lang w:val="en-US" w:eastAsia="zh-CN"/>
        </w:rPr>
        <w:t xml:space="preserve">    </w:t>
      </w:r>
      <w:r>
        <w:rPr>
          <w:rFonts w:hint="eastAsia" w:eastAsia="仿宋_GB2312"/>
          <w:color w:val="000000"/>
          <w:kern w:val="0"/>
          <w:szCs w:val="21"/>
        </w:rPr>
        <w:t>单位：万元</w:t>
      </w:r>
    </w:p>
    <w:tbl>
      <w:tblPr>
        <w:tblStyle w:val="6"/>
        <w:tblW w:w="0" w:type="auto"/>
        <w:tblInd w:w="93" w:type="dxa"/>
        <w:tblLayout w:type="fixed"/>
        <w:tblCellMar>
          <w:top w:w="0" w:type="dxa"/>
          <w:left w:w="108" w:type="dxa"/>
          <w:bottom w:w="0" w:type="dxa"/>
          <w:right w:w="108" w:type="dxa"/>
        </w:tblCellMar>
      </w:tblPr>
      <w:tblGrid>
        <w:gridCol w:w="1149"/>
        <w:gridCol w:w="3306"/>
        <w:gridCol w:w="856"/>
        <w:gridCol w:w="1110"/>
        <w:gridCol w:w="2297"/>
        <w:gridCol w:w="856"/>
        <w:gridCol w:w="1076"/>
        <w:gridCol w:w="4394"/>
        <w:gridCol w:w="856"/>
      </w:tblGrid>
      <w:tr w14:paraId="67831F24">
        <w:tblPrEx>
          <w:tblCellMar>
            <w:top w:w="0" w:type="dxa"/>
            <w:left w:w="108" w:type="dxa"/>
            <w:bottom w:w="0" w:type="dxa"/>
            <w:right w:w="108" w:type="dxa"/>
          </w:tblCellMar>
        </w:tblPrEx>
        <w:trPr>
          <w:trHeight w:val="585" w:hRule="atLeast"/>
        </w:trPr>
        <w:tc>
          <w:tcPr>
            <w:tcW w:w="1149" w:type="dxa"/>
            <w:tcBorders>
              <w:top w:val="single" w:color="auto" w:sz="8" w:space="0"/>
              <w:left w:val="single" w:color="auto" w:sz="8" w:space="0"/>
              <w:bottom w:val="single" w:color="auto" w:sz="8" w:space="0"/>
              <w:right w:val="single" w:color="auto" w:sz="8" w:space="0"/>
            </w:tcBorders>
            <w:noWrap w:val="0"/>
            <w:vAlign w:val="center"/>
          </w:tcPr>
          <w:p w14:paraId="33FA9363">
            <w:pPr>
              <w:widowControl/>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经济分类科目编码</w:t>
            </w:r>
          </w:p>
        </w:tc>
        <w:tc>
          <w:tcPr>
            <w:tcW w:w="3306" w:type="dxa"/>
            <w:tcBorders>
              <w:top w:val="single" w:color="auto" w:sz="8" w:space="0"/>
              <w:left w:val="nil"/>
              <w:bottom w:val="single" w:color="auto" w:sz="8" w:space="0"/>
              <w:right w:val="single" w:color="auto" w:sz="8" w:space="0"/>
            </w:tcBorders>
            <w:noWrap w:val="0"/>
            <w:vAlign w:val="center"/>
          </w:tcPr>
          <w:p w14:paraId="5E692775">
            <w:pPr>
              <w:widowControl/>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科目名称</w:t>
            </w:r>
          </w:p>
        </w:tc>
        <w:tc>
          <w:tcPr>
            <w:tcW w:w="856" w:type="dxa"/>
            <w:tcBorders>
              <w:top w:val="single" w:color="auto" w:sz="8" w:space="0"/>
              <w:left w:val="nil"/>
              <w:bottom w:val="single" w:color="auto" w:sz="8" w:space="0"/>
              <w:right w:val="single" w:color="auto" w:sz="8" w:space="0"/>
            </w:tcBorders>
            <w:noWrap w:val="0"/>
            <w:vAlign w:val="center"/>
          </w:tcPr>
          <w:p w14:paraId="0710F134">
            <w:pPr>
              <w:widowControl/>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决算数</w:t>
            </w:r>
          </w:p>
        </w:tc>
        <w:tc>
          <w:tcPr>
            <w:tcW w:w="1110" w:type="dxa"/>
            <w:tcBorders>
              <w:top w:val="single" w:color="auto" w:sz="8" w:space="0"/>
              <w:left w:val="nil"/>
              <w:bottom w:val="single" w:color="auto" w:sz="8" w:space="0"/>
              <w:right w:val="single" w:color="auto" w:sz="8" w:space="0"/>
            </w:tcBorders>
            <w:noWrap w:val="0"/>
            <w:vAlign w:val="center"/>
          </w:tcPr>
          <w:p w14:paraId="3CC7A932">
            <w:pPr>
              <w:widowControl/>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经济分类科目编码</w:t>
            </w:r>
          </w:p>
        </w:tc>
        <w:tc>
          <w:tcPr>
            <w:tcW w:w="2297" w:type="dxa"/>
            <w:tcBorders>
              <w:top w:val="single" w:color="auto" w:sz="8" w:space="0"/>
              <w:left w:val="nil"/>
              <w:bottom w:val="single" w:color="auto" w:sz="8" w:space="0"/>
              <w:right w:val="single" w:color="auto" w:sz="8" w:space="0"/>
            </w:tcBorders>
            <w:noWrap w:val="0"/>
            <w:vAlign w:val="center"/>
          </w:tcPr>
          <w:p w14:paraId="16B39CDC">
            <w:pPr>
              <w:widowControl/>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科目名称</w:t>
            </w:r>
          </w:p>
        </w:tc>
        <w:tc>
          <w:tcPr>
            <w:tcW w:w="856" w:type="dxa"/>
            <w:tcBorders>
              <w:top w:val="single" w:color="auto" w:sz="8" w:space="0"/>
              <w:left w:val="nil"/>
              <w:bottom w:val="single" w:color="auto" w:sz="8" w:space="0"/>
              <w:right w:val="single" w:color="auto" w:sz="8" w:space="0"/>
            </w:tcBorders>
            <w:noWrap w:val="0"/>
            <w:vAlign w:val="center"/>
          </w:tcPr>
          <w:p w14:paraId="2922B560">
            <w:pPr>
              <w:widowControl/>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决算数</w:t>
            </w:r>
          </w:p>
        </w:tc>
        <w:tc>
          <w:tcPr>
            <w:tcW w:w="1076" w:type="dxa"/>
            <w:tcBorders>
              <w:top w:val="single" w:color="auto" w:sz="8" w:space="0"/>
              <w:left w:val="nil"/>
              <w:bottom w:val="single" w:color="auto" w:sz="8" w:space="0"/>
              <w:right w:val="single" w:color="auto" w:sz="8" w:space="0"/>
            </w:tcBorders>
            <w:noWrap w:val="0"/>
            <w:vAlign w:val="center"/>
          </w:tcPr>
          <w:p w14:paraId="38C7787D">
            <w:pPr>
              <w:widowControl/>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经济分类科目编码</w:t>
            </w:r>
          </w:p>
        </w:tc>
        <w:tc>
          <w:tcPr>
            <w:tcW w:w="4394" w:type="dxa"/>
            <w:tcBorders>
              <w:top w:val="single" w:color="auto" w:sz="8" w:space="0"/>
              <w:left w:val="nil"/>
              <w:bottom w:val="single" w:color="auto" w:sz="8" w:space="0"/>
              <w:right w:val="single" w:color="auto" w:sz="8" w:space="0"/>
            </w:tcBorders>
            <w:noWrap w:val="0"/>
            <w:vAlign w:val="center"/>
          </w:tcPr>
          <w:p w14:paraId="7E4836C1">
            <w:pPr>
              <w:widowControl/>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科目名称</w:t>
            </w:r>
          </w:p>
        </w:tc>
        <w:tc>
          <w:tcPr>
            <w:tcW w:w="856" w:type="dxa"/>
            <w:tcBorders>
              <w:top w:val="single" w:color="auto" w:sz="8" w:space="0"/>
              <w:left w:val="nil"/>
              <w:bottom w:val="single" w:color="auto" w:sz="8" w:space="0"/>
              <w:right w:val="single" w:color="auto" w:sz="8" w:space="0"/>
            </w:tcBorders>
            <w:noWrap w:val="0"/>
            <w:vAlign w:val="center"/>
          </w:tcPr>
          <w:p w14:paraId="5833B53B">
            <w:pPr>
              <w:widowControl/>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决算数</w:t>
            </w:r>
          </w:p>
        </w:tc>
      </w:tr>
      <w:tr w14:paraId="09127CCC">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0"/>
            <w:vAlign w:val="center"/>
          </w:tcPr>
          <w:p w14:paraId="2B2DC397">
            <w:pPr>
              <w:widowControl/>
              <w:rPr>
                <w:color w:val="000000"/>
                <w:kern w:val="0"/>
                <w:sz w:val="18"/>
                <w:szCs w:val="18"/>
              </w:rPr>
            </w:pPr>
            <w:r>
              <w:rPr>
                <w:color w:val="000000"/>
                <w:kern w:val="0"/>
                <w:sz w:val="18"/>
                <w:szCs w:val="18"/>
              </w:rPr>
              <w:t>301</w:t>
            </w:r>
          </w:p>
        </w:tc>
        <w:tc>
          <w:tcPr>
            <w:tcW w:w="3306" w:type="dxa"/>
            <w:tcBorders>
              <w:top w:val="nil"/>
              <w:left w:val="nil"/>
              <w:bottom w:val="single" w:color="auto" w:sz="8" w:space="0"/>
              <w:right w:val="single" w:color="auto" w:sz="8" w:space="0"/>
            </w:tcBorders>
            <w:noWrap w:val="0"/>
            <w:vAlign w:val="top"/>
          </w:tcPr>
          <w:p w14:paraId="6C87FE03">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工资福利支出</w:t>
            </w:r>
          </w:p>
        </w:tc>
        <w:tc>
          <w:tcPr>
            <w:tcW w:w="856" w:type="dxa"/>
            <w:tcBorders>
              <w:top w:val="nil"/>
              <w:left w:val="nil"/>
              <w:bottom w:val="single" w:color="auto" w:sz="8" w:space="0"/>
              <w:right w:val="single" w:color="auto" w:sz="8" w:space="0"/>
            </w:tcBorders>
            <w:noWrap w:val="0"/>
            <w:vAlign w:val="top"/>
          </w:tcPr>
          <w:p w14:paraId="6C578B0E">
            <w:pPr>
              <w:keepNext w:val="0"/>
              <w:keepLines w:val="0"/>
              <w:widowControl/>
              <w:suppressLineNumbers w:val="0"/>
              <w:jc w:val="both"/>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91.13</w:t>
            </w:r>
          </w:p>
        </w:tc>
        <w:tc>
          <w:tcPr>
            <w:tcW w:w="1110" w:type="dxa"/>
            <w:tcBorders>
              <w:top w:val="nil"/>
              <w:left w:val="nil"/>
              <w:bottom w:val="single" w:color="auto" w:sz="8" w:space="0"/>
              <w:right w:val="single" w:color="auto" w:sz="8" w:space="0"/>
            </w:tcBorders>
            <w:noWrap w:val="0"/>
            <w:vAlign w:val="top"/>
          </w:tcPr>
          <w:p w14:paraId="6072364F">
            <w:pPr>
              <w:widowControl/>
              <w:rPr>
                <w:color w:val="000000"/>
                <w:kern w:val="0"/>
                <w:sz w:val="18"/>
                <w:szCs w:val="18"/>
              </w:rPr>
            </w:pPr>
            <w:r>
              <w:rPr>
                <w:color w:val="000000"/>
                <w:kern w:val="0"/>
                <w:sz w:val="18"/>
                <w:szCs w:val="18"/>
              </w:rPr>
              <w:t>302</w:t>
            </w:r>
          </w:p>
        </w:tc>
        <w:tc>
          <w:tcPr>
            <w:tcW w:w="2297" w:type="dxa"/>
            <w:tcBorders>
              <w:top w:val="nil"/>
              <w:left w:val="nil"/>
              <w:bottom w:val="single" w:color="auto" w:sz="8" w:space="0"/>
              <w:right w:val="single" w:color="auto" w:sz="8" w:space="0"/>
            </w:tcBorders>
            <w:noWrap w:val="0"/>
            <w:vAlign w:val="top"/>
          </w:tcPr>
          <w:p w14:paraId="0384149A">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商品和服务支出</w:t>
            </w:r>
          </w:p>
        </w:tc>
        <w:tc>
          <w:tcPr>
            <w:tcW w:w="856" w:type="dxa"/>
            <w:tcBorders>
              <w:top w:val="nil"/>
              <w:left w:val="nil"/>
              <w:bottom w:val="single" w:color="auto" w:sz="8" w:space="0"/>
              <w:right w:val="single" w:color="auto" w:sz="8" w:space="0"/>
            </w:tcBorders>
            <w:noWrap w:val="0"/>
            <w:vAlign w:val="top"/>
          </w:tcPr>
          <w:p w14:paraId="1DAFE65A">
            <w:pPr>
              <w:keepNext w:val="0"/>
              <w:keepLines w:val="0"/>
              <w:widowControl/>
              <w:suppressLineNumbers w:val="0"/>
              <w:jc w:val="both"/>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20.99</w:t>
            </w:r>
          </w:p>
        </w:tc>
        <w:tc>
          <w:tcPr>
            <w:tcW w:w="1076" w:type="dxa"/>
            <w:tcBorders>
              <w:top w:val="nil"/>
              <w:left w:val="nil"/>
              <w:bottom w:val="single" w:color="auto" w:sz="8" w:space="0"/>
              <w:right w:val="single" w:color="auto" w:sz="8" w:space="0"/>
            </w:tcBorders>
            <w:noWrap w:val="0"/>
            <w:vAlign w:val="top"/>
          </w:tcPr>
          <w:p w14:paraId="3A08E4C3">
            <w:pPr>
              <w:widowControl/>
              <w:rPr>
                <w:color w:val="000000"/>
                <w:kern w:val="0"/>
                <w:sz w:val="18"/>
                <w:szCs w:val="18"/>
              </w:rPr>
            </w:pPr>
            <w:r>
              <w:rPr>
                <w:color w:val="000000"/>
                <w:kern w:val="0"/>
                <w:sz w:val="18"/>
                <w:szCs w:val="18"/>
              </w:rPr>
              <w:t>307</w:t>
            </w:r>
          </w:p>
        </w:tc>
        <w:tc>
          <w:tcPr>
            <w:tcW w:w="4394" w:type="dxa"/>
            <w:tcBorders>
              <w:top w:val="nil"/>
              <w:left w:val="nil"/>
              <w:bottom w:val="single" w:color="auto" w:sz="8" w:space="0"/>
              <w:right w:val="single" w:color="auto" w:sz="8" w:space="0"/>
            </w:tcBorders>
            <w:noWrap w:val="0"/>
            <w:vAlign w:val="top"/>
          </w:tcPr>
          <w:p w14:paraId="69A7ED7D">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债务利息及费用支出</w:t>
            </w:r>
          </w:p>
        </w:tc>
        <w:tc>
          <w:tcPr>
            <w:tcW w:w="856" w:type="dxa"/>
            <w:tcBorders>
              <w:top w:val="nil"/>
              <w:left w:val="nil"/>
              <w:bottom w:val="single" w:color="auto" w:sz="8" w:space="0"/>
              <w:right w:val="single" w:color="auto" w:sz="8" w:space="0"/>
            </w:tcBorders>
            <w:noWrap w:val="0"/>
            <w:vAlign w:val="bottom"/>
          </w:tcPr>
          <w:p w14:paraId="1164E765">
            <w:pPr>
              <w:jc w:val="both"/>
              <w:rPr>
                <w:rFonts w:ascii="仿宋_GB2312" w:hAnsi="宋体" w:eastAsia="仿宋_GB2312" w:cs="宋体"/>
                <w:color w:val="000000"/>
                <w:kern w:val="0"/>
                <w:sz w:val="18"/>
                <w:szCs w:val="18"/>
              </w:rPr>
            </w:pPr>
          </w:p>
        </w:tc>
      </w:tr>
      <w:tr w14:paraId="55D995CB">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0"/>
            <w:vAlign w:val="center"/>
          </w:tcPr>
          <w:p w14:paraId="70A9BAED">
            <w:pPr>
              <w:widowControl/>
              <w:rPr>
                <w:color w:val="000000"/>
                <w:kern w:val="0"/>
                <w:sz w:val="18"/>
                <w:szCs w:val="18"/>
              </w:rPr>
            </w:pPr>
            <w:r>
              <w:rPr>
                <w:color w:val="000000"/>
                <w:kern w:val="0"/>
                <w:sz w:val="18"/>
                <w:szCs w:val="18"/>
              </w:rPr>
              <w:t>30101</w:t>
            </w:r>
          </w:p>
        </w:tc>
        <w:tc>
          <w:tcPr>
            <w:tcW w:w="3306" w:type="dxa"/>
            <w:tcBorders>
              <w:top w:val="nil"/>
              <w:left w:val="nil"/>
              <w:bottom w:val="single" w:color="auto" w:sz="8" w:space="0"/>
              <w:right w:val="single" w:color="auto" w:sz="8" w:space="0"/>
            </w:tcBorders>
            <w:noWrap w:val="0"/>
            <w:vAlign w:val="top"/>
          </w:tcPr>
          <w:p w14:paraId="184B0AB8">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基本工资</w:t>
            </w:r>
          </w:p>
        </w:tc>
        <w:tc>
          <w:tcPr>
            <w:tcW w:w="856" w:type="dxa"/>
            <w:tcBorders>
              <w:top w:val="nil"/>
              <w:left w:val="nil"/>
              <w:bottom w:val="single" w:color="auto" w:sz="8" w:space="0"/>
              <w:right w:val="single" w:color="auto" w:sz="8" w:space="0"/>
            </w:tcBorders>
            <w:noWrap w:val="0"/>
            <w:vAlign w:val="top"/>
          </w:tcPr>
          <w:p w14:paraId="05911A20">
            <w:pPr>
              <w:keepNext w:val="0"/>
              <w:keepLines w:val="0"/>
              <w:widowControl/>
              <w:suppressLineNumbers w:val="0"/>
              <w:jc w:val="both"/>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36.41</w:t>
            </w:r>
          </w:p>
        </w:tc>
        <w:tc>
          <w:tcPr>
            <w:tcW w:w="1110" w:type="dxa"/>
            <w:tcBorders>
              <w:top w:val="nil"/>
              <w:left w:val="nil"/>
              <w:bottom w:val="single" w:color="auto" w:sz="8" w:space="0"/>
              <w:right w:val="single" w:color="auto" w:sz="8" w:space="0"/>
            </w:tcBorders>
            <w:noWrap w:val="0"/>
            <w:vAlign w:val="top"/>
          </w:tcPr>
          <w:p w14:paraId="6A1484B7">
            <w:pPr>
              <w:widowControl/>
              <w:rPr>
                <w:color w:val="000000"/>
                <w:kern w:val="0"/>
                <w:sz w:val="18"/>
                <w:szCs w:val="18"/>
              </w:rPr>
            </w:pPr>
            <w:r>
              <w:rPr>
                <w:color w:val="000000"/>
                <w:kern w:val="0"/>
                <w:sz w:val="18"/>
                <w:szCs w:val="18"/>
              </w:rPr>
              <w:t>30201</w:t>
            </w:r>
          </w:p>
        </w:tc>
        <w:tc>
          <w:tcPr>
            <w:tcW w:w="2297" w:type="dxa"/>
            <w:tcBorders>
              <w:top w:val="nil"/>
              <w:left w:val="nil"/>
              <w:bottom w:val="single" w:color="auto" w:sz="8" w:space="0"/>
              <w:right w:val="single" w:color="auto" w:sz="8" w:space="0"/>
            </w:tcBorders>
            <w:noWrap w:val="0"/>
            <w:vAlign w:val="top"/>
          </w:tcPr>
          <w:p w14:paraId="74FA2FFB">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办公费</w:t>
            </w:r>
          </w:p>
        </w:tc>
        <w:tc>
          <w:tcPr>
            <w:tcW w:w="856" w:type="dxa"/>
            <w:tcBorders>
              <w:top w:val="nil"/>
              <w:left w:val="nil"/>
              <w:bottom w:val="single" w:color="auto" w:sz="8" w:space="0"/>
              <w:right w:val="single" w:color="auto" w:sz="8" w:space="0"/>
            </w:tcBorders>
            <w:noWrap w:val="0"/>
            <w:vAlign w:val="top"/>
          </w:tcPr>
          <w:p w14:paraId="5D8D6EB3">
            <w:pPr>
              <w:keepNext w:val="0"/>
              <w:keepLines w:val="0"/>
              <w:widowControl/>
              <w:suppressLineNumbers w:val="0"/>
              <w:jc w:val="both"/>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3.83</w:t>
            </w:r>
          </w:p>
        </w:tc>
        <w:tc>
          <w:tcPr>
            <w:tcW w:w="1076" w:type="dxa"/>
            <w:tcBorders>
              <w:top w:val="nil"/>
              <w:left w:val="nil"/>
              <w:bottom w:val="single" w:color="auto" w:sz="8" w:space="0"/>
              <w:right w:val="single" w:color="auto" w:sz="8" w:space="0"/>
            </w:tcBorders>
            <w:noWrap w:val="0"/>
            <w:vAlign w:val="top"/>
          </w:tcPr>
          <w:p w14:paraId="284F7652">
            <w:pPr>
              <w:widowControl/>
              <w:rPr>
                <w:color w:val="000000"/>
                <w:kern w:val="0"/>
                <w:sz w:val="18"/>
                <w:szCs w:val="18"/>
              </w:rPr>
            </w:pPr>
            <w:r>
              <w:rPr>
                <w:color w:val="000000"/>
                <w:kern w:val="0"/>
                <w:sz w:val="18"/>
                <w:szCs w:val="18"/>
              </w:rPr>
              <w:t>30701</w:t>
            </w:r>
          </w:p>
        </w:tc>
        <w:tc>
          <w:tcPr>
            <w:tcW w:w="4394" w:type="dxa"/>
            <w:tcBorders>
              <w:top w:val="nil"/>
              <w:left w:val="nil"/>
              <w:bottom w:val="single" w:color="auto" w:sz="8" w:space="0"/>
              <w:right w:val="single" w:color="auto" w:sz="8" w:space="0"/>
            </w:tcBorders>
            <w:noWrap w:val="0"/>
            <w:vAlign w:val="top"/>
          </w:tcPr>
          <w:p w14:paraId="23068820">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国内债务付息</w:t>
            </w:r>
          </w:p>
        </w:tc>
        <w:tc>
          <w:tcPr>
            <w:tcW w:w="856" w:type="dxa"/>
            <w:tcBorders>
              <w:top w:val="nil"/>
              <w:left w:val="nil"/>
              <w:bottom w:val="single" w:color="auto" w:sz="8" w:space="0"/>
              <w:right w:val="single" w:color="auto" w:sz="8" w:space="0"/>
            </w:tcBorders>
            <w:noWrap w:val="0"/>
            <w:vAlign w:val="bottom"/>
          </w:tcPr>
          <w:p w14:paraId="17A661CB">
            <w:pPr>
              <w:jc w:val="both"/>
              <w:rPr>
                <w:rFonts w:ascii="仿宋_GB2312" w:hAnsi="宋体" w:eastAsia="仿宋_GB2312" w:cs="宋体"/>
                <w:color w:val="000000"/>
                <w:kern w:val="0"/>
                <w:sz w:val="18"/>
                <w:szCs w:val="18"/>
              </w:rPr>
            </w:pPr>
          </w:p>
        </w:tc>
      </w:tr>
      <w:tr w14:paraId="2C9E75AD">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0"/>
            <w:vAlign w:val="center"/>
          </w:tcPr>
          <w:p w14:paraId="66DDA82A">
            <w:pPr>
              <w:widowControl/>
              <w:rPr>
                <w:color w:val="000000"/>
                <w:kern w:val="0"/>
                <w:sz w:val="18"/>
                <w:szCs w:val="18"/>
              </w:rPr>
            </w:pPr>
            <w:r>
              <w:rPr>
                <w:color w:val="000000"/>
                <w:kern w:val="0"/>
                <w:sz w:val="18"/>
                <w:szCs w:val="18"/>
              </w:rPr>
              <w:t>30102</w:t>
            </w:r>
          </w:p>
        </w:tc>
        <w:tc>
          <w:tcPr>
            <w:tcW w:w="3306" w:type="dxa"/>
            <w:tcBorders>
              <w:top w:val="nil"/>
              <w:left w:val="nil"/>
              <w:bottom w:val="single" w:color="auto" w:sz="8" w:space="0"/>
              <w:right w:val="single" w:color="auto" w:sz="8" w:space="0"/>
            </w:tcBorders>
            <w:noWrap w:val="0"/>
            <w:vAlign w:val="top"/>
          </w:tcPr>
          <w:p w14:paraId="4ACDD428">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津贴补贴</w:t>
            </w:r>
          </w:p>
        </w:tc>
        <w:tc>
          <w:tcPr>
            <w:tcW w:w="856" w:type="dxa"/>
            <w:tcBorders>
              <w:top w:val="nil"/>
              <w:left w:val="nil"/>
              <w:bottom w:val="single" w:color="auto" w:sz="8" w:space="0"/>
              <w:right w:val="single" w:color="auto" w:sz="8" w:space="0"/>
            </w:tcBorders>
            <w:noWrap w:val="0"/>
            <w:vAlign w:val="top"/>
          </w:tcPr>
          <w:p w14:paraId="11658667">
            <w:pPr>
              <w:keepNext w:val="0"/>
              <w:keepLines w:val="0"/>
              <w:widowControl/>
              <w:suppressLineNumbers w:val="0"/>
              <w:jc w:val="both"/>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14.71</w:t>
            </w:r>
          </w:p>
        </w:tc>
        <w:tc>
          <w:tcPr>
            <w:tcW w:w="1110" w:type="dxa"/>
            <w:tcBorders>
              <w:top w:val="nil"/>
              <w:left w:val="nil"/>
              <w:bottom w:val="single" w:color="auto" w:sz="8" w:space="0"/>
              <w:right w:val="single" w:color="auto" w:sz="8" w:space="0"/>
            </w:tcBorders>
            <w:noWrap w:val="0"/>
            <w:vAlign w:val="top"/>
          </w:tcPr>
          <w:p w14:paraId="733DE3C7">
            <w:pPr>
              <w:widowControl/>
              <w:rPr>
                <w:color w:val="000000"/>
                <w:kern w:val="0"/>
                <w:sz w:val="18"/>
                <w:szCs w:val="18"/>
              </w:rPr>
            </w:pPr>
            <w:r>
              <w:rPr>
                <w:color w:val="000000"/>
                <w:kern w:val="0"/>
                <w:sz w:val="18"/>
                <w:szCs w:val="18"/>
              </w:rPr>
              <w:t>30202</w:t>
            </w:r>
          </w:p>
        </w:tc>
        <w:tc>
          <w:tcPr>
            <w:tcW w:w="2297" w:type="dxa"/>
            <w:tcBorders>
              <w:top w:val="nil"/>
              <w:left w:val="nil"/>
              <w:bottom w:val="single" w:color="auto" w:sz="8" w:space="0"/>
              <w:right w:val="single" w:color="auto" w:sz="8" w:space="0"/>
            </w:tcBorders>
            <w:noWrap w:val="0"/>
            <w:vAlign w:val="top"/>
          </w:tcPr>
          <w:p w14:paraId="435D0D5E">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印刷费</w:t>
            </w:r>
          </w:p>
        </w:tc>
        <w:tc>
          <w:tcPr>
            <w:tcW w:w="856" w:type="dxa"/>
            <w:tcBorders>
              <w:top w:val="nil"/>
              <w:left w:val="nil"/>
              <w:bottom w:val="single" w:color="auto" w:sz="8" w:space="0"/>
              <w:right w:val="single" w:color="auto" w:sz="8" w:space="0"/>
            </w:tcBorders>
            <w:noWrap w:val="0"/>
            <w:vAlign w:val="top"/>
          </w:tcPr>
          <w:p w14:paraId="0A3A45EA">
            <w:pPr>
              <w:keepNext w:val="0"/>
              <w:keepLines w:val="0"/>
              <w:widowControl/>
              <w:suppressLineNumbers w:val="0"/>
              <w:jc w:val="both"/>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2.08</w:t>
            </w:r>
          </w:p>
        </w:tc>
        <w:tc>
          <w:tcPr>
            <w:tcW w:w="1076" w:type="dxa"/>
            <w:tcBorders>
              <w:top w:val="nil"/>
              <w:left w:val="nil"/>
              <w:bottom w:val="single" w:color="auto" w:sz="8" w:space="0"/>
              <w:right w:val="single" w:color="auto" w:sz="8" w:space="0"/>
            </w:tcBorders>
            <w:noWrap w:val="0"/>
            <w:vAlign w:val="top"/>
          </w:tcPr>
          <w:p w14:paraId="5AE8E7AD">
            <w:pPr>
              <w:widowControl/>
              <w:rPr>
                <w:color w:val="000000"/>
                <w:kern w:val="0"/>
                <w:sz w:val="18"/>
                <w:szCs w:val="18"/>
              </w:rPr>
            </w:pPr>
            <w:r>
              <w:rPr>
                <w:color w:val="000000"/>
                <w:kern w:val="0"/>
                <w:sz w:val="18"/>
                <w:szCs w:val="18"/>
              </w:rPr>
              <w:t>30702</w:t>
            </w:r>
          </w:p>
        </w:tc>
        <w:tc>
          <w:tcPr>
            <w:tcW w:w="4394" w:type="dxa"/>
            <w:tcBorders>
              <w:top w:val="nil"/>
              <w:left w:val="nil"/>
              <w:bottom w:val="single" w:color="auto" w:sz="8" w:space="0"/>
              <w:right w:val="single" w:color="auto" w:sz="8" w:space="0"/>
            </w:tcBorders>
            <w:noWrap w:val="0"/>
            <w:vAlign w:val="top"/>
          </w:tcPr>
          <w:p w14:paraId="6A4F19C0">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国外债务付息</w:t>
            </w:r>
          </w:p>
        </w:tc>
        <w:tc>
          <w:tcPr>
            <w:tcW w:w="856" w:type="dxa"/>
            <w:tcBorders>
              <w:top w:val="nil"/>
              <w:left w:val="nil"/>
              <w:bottom w:val="single" w:color="auto" w:sz="8" w:space="0"/>
              <w:right w:val="single" w:color="auto" w:sz="8" w:space="0"/>
            </w:tcBorders>
            <w:noWrap w:val="0"/>
            <w:vAlign w:val="bottom"/>
          </w:tcPr>
          <w:p w14:paraId="2A62DEBF">
            <w:pPr>
              <w:jc w:val="both"/>
              <w:rPr>
                <w:rFonts w:ascii="仿宋_GB2312" w:hAnsi="宋体" w:eastAsia="仿宋_GB2312" w:cs="宋体"/>
                <w:color w:val="000000"/>
                <w:kern w:val="0"/>
                <w:sz w:val="18"/>
                <w:szCs w:val="18"/>
              </w:rPr>
            </w:pPr>
          </w:p>
        </w:tc>
      </w:tr>
      <w:tr w14:paraId="16BB6655">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0"/>
            <w:vAlign w:val="center"/>
          </w:tcPr>
          <w:p w14:paraId="021664E6">
            <w:pPr>
              <w:widowControl/>
              <w:rPr>
                <w:color w:val="000000"/>
                <w:kern w:val="0"/>
                <w:sz w:val="18"/>
                <w:szCs w:val="18"/>
              </w:rPr>
            </w:pPr>
            <w:r>
              <w:rPr>
                <w:color w:val="000000"/>
                <w:kern w:val="0"/>
                <w:sz w:val="18"/>
                <w:szCs w:val="18"/>
              </w:rPr>
              <w:t>30103</w:t>
            </w:r>
          </w:p>
        </w:tc>
        <w:tc>
          <w:tcPr>
            <w:tcW w:w="3306" w:type="dxa"/>
            <w:tcBorders>
              <w:top w:val="nil"/>
              <w:left w:val="nil"/>
              <w:bottom w:val="single" w:color="auto" w:sz="8" w:space="0"/>
              <w:right w:val="single" w:color="auto" w:sz="8" w:space="0"/>
            </w:tcBorders>
            <w:noWrap w:val="0"/>
            <w:vAlign w:val="top"/>
          </w:tcPr>
          <w:p w14:paraId="7DE733C0">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奖金</w:t>
            </w:r>
          </w:p>
        </w:tc>
        <w:tc>
          <w:tcPr>
            <w:tcW w:w="856" w:type="dxa"/>
            <w:tcBorders>
              <w:top w:val="nil"/>
              <w:left w:val="nil"/>
              <w:bottom w:val="single" w:color="auto" w:sz="8" w:space="0"/>
              <w:right w:val="single" w:color="auto" w:sz="8" w:space="0"/>
            </w:tcBorders>
            <w:noWrap w:val="0"/>
            <w:vAlign w:val="top"/>
          </w:tcPr>
          <w:p w14:paraId="52561F78">
            <w:pPr>
              <w:keepNext w:val="0"/>
              <w:keepLines w:val="0"/>
              <w:widowControl/>
              <w:suppressLineNumbers w:val="0"/>
              <w:jc w:val="both"/>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21.72</w:t>
            </w:r>
          </w:p>
        </w:tc>
        <w:tc>
          <w:tcPr>
            <w:tcW w:w="1110" w:type="dxa"/>
            <w:tcBorders>
              <w:top w:val="nil"/>
              <w:left w:val="nil"/>
              <w:bottom w:val="single" w:color="auto" w:sz="8" w:space="0"/>
              <w:right w:val="single" w:color="auto" w:sz="8" w:space="0"/>
            </w:tcBorders>
            <w:noWrap w:val="0"/>
            <w:vAlign w:val="top"/>
          </w:tcPr>
          <w:p w14:paraId="08BB716C">
            <w:pPr>
              <w:widowControl/>
              <w:rPr>
                <w:color w:val="000000"/>
                <w:kern w:val="0"/>
                <w:sz w:val="18"/>
                <w:szCs w:val="18"/>
              </w:rPr>
            </w:pPr>
            <w:r>
              <w:rPr>
                <w:color w:val="000000"/>
                <w:kern w:val="0"/>
                <w:sz w:val="18"/>
                <w:szCs w:val="18"/>
              </w:rPr>
              <w:t>30203</w:t>
            </w:r>
          </w:p>
        </w:tc>
        <w:tc>
          <w:tcPr>
            <w:tcW w:w="2297" w:type="dxa"/>
            <w:tcBorders>
              <w:top w:val="nil"/>
              <w:left w:val="nil"/>
              <w:bottom w:val="single" w:color="auto" w:sz="8" w:space="0"/>
              <w:right w:val="single" w:color="auto" w:sz="8" w:space="0"/>
            </w:tcBorders>
            <w:noWrap w:val="0"/>
            <w:vAlign w:val="top"/>
          </w:tcPr>
          <w:p w14:paraId="74803D0C">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咨询费</w:t>
            </w:r>
          </w:p>
        </w:tc>
        <w:tc>
          <w:tcPr>
            <w:tcW w:w="856" w:type="dxa"/>
            <w:tcBorders>
              <w:top w:val="nil"/>
              <w:left w:val="nil"/>
              <w:bottom w:val="single" w:color="auto" w:sz="8" w:space="0"/>
              <w:right w:val="single" w:color="auto" w:sz="8" w:space="0"/>
            </w:tcBorders>
            <w:noWrap w:val="0"/>
            <w:vAlign w:val="top"/>
          </w:tcPr>
          <w:p w14:paraId="00F23D07">
            <w:pPr>
              <w:jc w:val="both"/>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noWrap w:val="0"/>
            <w:vAlign w:val="top"/>
          </w:tcPr>
          <w:p w14:paraId="5AF46A1B">
            <w:pPr>
              <w:widowControl/>
              <w:rPr>
                <w:color w:val="000000"/>
                <w:kern w:val="0"/>
                <w:sz w:val="18"/>
                <w:szCs w:val="18"/>
              </w:rPr>
            </w:pPr>
            <w:r>
              <w:rPr>
                <w:color w:val="000000"/>
                <w:kern w:val="0"/>
                <w:sz w:val="18"/>
                <w:szCs w:val="18"/>
              </w:rPr>
              <w:t>310</w:t>
            </w:r>
          </w:p>
        </w:tc>
        <w:tc>
          <w:tcPr>
            <w:tcW w:w="4394" w:type="dxa"/>
            <w:tcBorders>
              <w:top w:val="nil"/>
              <w:left w:val="nil"/>
              <w:bottom w:val="single" w:color="auto" w:sz="8" w:space="0"/>
              <w:right w:val="single" w:color="auto" w:sz="8" w:space="0"/>
            </w:tcBorders>
            <w:noWrap w:val="0"/>
            <w:vAlign w:val="top"/>
          </w:tcPr>
          <w:p w14:paraId="01FCBC7C">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资本性支出</w:t>
            </w:r>
          </w:p>
        </w:tc>
        <w:tc>
          <w:tcPr>
            <w:tcW w:w="856" w:type="dxa"/>
            <w:tcBorders>
              <w:top w:val="nil"/>
              <w:left w:val="nil"/>
              <w:bottom w:val="single" w:color="auto" w:sz="8" w:space="0"/>
              <w:right w:val="single" w:color="auto" w:sz="8" w:space="0"/>
            </w:tcBorders>
            <w:noWrap w:val="0"/>
            <w:vAlign w:val="bottom"/>
          </w:tcPr>
          <w:p w14:paraId="219AC9AA">
            <w:pPr>
              <w:jc w:val="both"/>
              <w:rPr>
                <w:rFonts w:ascii="仿宋_GB2312" w:hAnsi="宋体" w:eastAsia="仿宋_GB2312" w:cs="宋体"/>
                <w:color w:val="000000"/>
                <w:kern w:val="0"/>
                <w:sz w:val="18"/>
                <w:szCs w:val="18"/>
              </w:rPr>
            </w:pPr>
          </w:p>
        </w:tc>
      </w:tr>
      <w:tr w14:paraId="582C3A80">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0"/>
            <w:vAlign w:val="center"/>
          </w:tcPr>
          <w:p w14:paraId="50276F0C">
            <w:pPr>
              <w:widowControl/>
              <w:rPr>
                <w:color w:val="000000"/>
                <w:kern w:val="0"/>
                <w:sz w:val="18"/>
                <w:szCs w:val="18"/>
              </w:rPr>
            </w:pPr>
            <w:r>
              <w:rPr>
                <w:color w:val="000000"/>
                <w:kern w:val="0"/>
                <w:sz w:val="18"/>
                <w:szCs w:val="18"/>
              </w:rPr>
              <w:t>30106</w:t>
            </w:r>
          </w:p>
        </w:tc>
        <w:tc>
          <w:tcPr>
            <w:tcW w:w="3306" w:type="dxa"/>
            <w:tcBorders>
              <w:top w:val="nil"/>
              <w:left w:val="nil"/>
              <w:bottom w:val="single" w:color="auto" w:sz="8" w:space="0"/>
              <w:right w:val="single" w:color="auto" w:sz="8" w:space="0"/>
            </w:tcBorders>
            <w:noWrap w:val="0"/>
            <w:vAlign w:val="top"/>
          </w:tcPr>
          <w:p w14:paraId="1CB3B149">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伙食补助费</w:t>
            </w:r>
          </w:p>
        </w:tc>
        <w:tc>
          <w:tcPr>
            <w:tcW w:w="856" w:type="dxa"/>
            <w:tcBorders>
              <w:top w:val="nil"/>
              <w:left w:val="nil"/>
              <w:bottom w:val="single" w:color="auto" w:sz="8" w:space="0"/>
              <w:right w:val="single" w:color="auto" w:sz="8" w:space="0"/>
            </w:tcBorders>
            <w:noWrap w:val="0"/>
            <w:vAlign w:val="top"/>
          </w:tcPr>
          <w:p w14:paraId="1827470B">
            <w:pPr>
              <w:keepNext w:val="0"/>
              <w:keepLines w:val="0"/>
              <w:widowControl/>
              <w:suppressLineNumbers w:val="0"/>
              <w:jc w:val="both"/>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2.46</w:t>
            </w:r>
          </w:p>
        </w:tc>
        <w:tc>
          <w:tcPr>
            <w:tcW w:w="1110" w:type="dxa"/>
            <w:tcBorders>
              <w:top w:val="nil"/>
              <w:left w:val="nil"/>
              <w:bottom w:val="single" w:color="auto" w:sz="8" w:space="0"/>
              <w:right w:val="single" w:color="auto" w:sz="8" w:space="0"/>
            </w:tcBorders>
            <w:noWrap w:val="0"/>
            <w:vAlign w:val="top"/>
          </w:tcPr>
          <w:p w14:paraId="339EFB34">
            <w:pPr>
              <w:widowControl/>
              <w:rPr>
                <w:color w:val="000000"/>
                <w:kern w:val="0"/>
                <w:sz w:val="18"/>
                <w:szCs w:val="18"/>
              </w:rPr>
            </w:pPr>
            <w:r>
              <w:rPr>
                <w:color w:val="000000"/>
                <w:kern w:val="0"/>
                <w:sz w:val="18"/>
                <w:szCs w:val="18"/>
              </w:rPr>
              <w:t>30204</w:t>
            </w:r>
          </w:p>
        </w:tc>
        <w:tc>
          <w:tcPr>
            <w:tcW w:w="2297" w:type="dxa"/>
            <w:tcBorders>
              <w:top w:val="nil"/>
              <w:left w:val="nil"/>
              <w:bottom w:val="single" w:color="auto" w:sz="8" w:space="0"/>
              <w:right w:val="single" w:color="auto" w:sz="8" w:space="0"/>
            </w:tcBorders>
            <w:noWrap w:val="0"/>
            <w:vAlign w:val="top"/>
          </w:tcPr>
          <w:p w14:paraId="4353D11E">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手续费</w:t>
            </w:r>
          </w:p>
        </w:tc>
        <w:tc>
          <w:tcPr>
            <w:tcW w:w="856" w:type="dxa"/>
            <w:tcBorders>
              <w:top w:val="nil"/>
              <w:left w:val="nil"/>
              <w:bottom w:val="single" w:color="auto" w:sz="8" w:space="0"/>
              <w:right w:val="single" w:color="auto" w:sz="8" w:space="0"/>
            </w:tcBorders>
            <w:noWrap w:val="0"/>
            <w:vAlign w:val="top"/>
          </w:tcPr>
          <w:p w14:paraId="1FAE8003">
            <w:pPr>
              <w:jc w:val="both"/>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noWrap w:val="0"/>
            <w:vAlign w:val="top"/>
          </w:tcPr>
          <w:p w14:paraId="73348735">
            <w:pPr>
              <w:widowControl/>
              <w:rPr>
                <w:color w:val="000000"/>
                <w:kern w:val="0"/>
                <w:sz w:val="18"/>
                <w:szCs w:val="18"/>
              </w:rPr>
            </w:pPr>
            <w:r>
              <w:rPr>
                <w:color w:val="000000"/>
                <w:kern w:val="0"/>
                <w:sz w:val="18"/>
                <w:szCs w:val="18"/>
              </w:rPr>
              <w:t>31001</w:t>
            </w:r>
          </w:p>
        </w:tc>
        <w:tc>
          <w:tcPr>
            <w:tcW w:w="4394" w:type="dxa"/>
            <w:tcBorders>
              <w:top w:val="nil"/>
              <w:left w:val="nil"/>
              <w:bottom w:val="single" w:color="auto" w:sz="8" w:space="0"/>
              <w:right w:val="single" w:color="auto" w:sz="8" w:space="0"/>
            </w:tcBorders>
            <w:noWrap w:val="0"/>
            <w:vAlign w:val="top"/>
          </w:tcPr>
          <w:p w14:paraId="50590EF2">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房屋建筑物购建</w:t>
            </w:r>
          </w:p>
        </w:tc>
        <w:tc>
          <w:tcPr>
            <w:tcW w:w="856" w:type="dxa"/>
            <w:tcBorders>
              <w:top w:val="nil"/>
              <w:left w:val="nil"/>
              <w:bottom w:val="single" w:color="auto" w:sz="8" w:space="0"/>
              <w:right w:val="single" w:color="auto" w:sz="8" w:space="0"/>
            </w:tcBorders>
            <w:noWrap w:val="0"/>
            <w:vAlign w:val="bottom"/>
          </w:tcPr>
          <w:p w14:paraId="2DDE320D">
            <w:pPr>
              <w:jc w:val="both"/>
              <w:rPr>
                <w:rFonts w:ascii="仿宋_GB2312" w:hAnsi="宋体" w:eastAsia="仿宋_GB2312" w:cs="宋体"/>
                <w:color w:val="000000"/>
                <w:kern w:val="0"/>
                <w:sz w:val="18"/>
                <w:szCs w:val="18"/>
              </w:rPr>
            </w:pPr>
          </w:p>
        </w:tc>
      </w:tr>
      <w:tr w14:paraId="13C9A2CD">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0"/>
            <w:vAlign w:val="center"/>
          </w:tcPr>
          <w:p w14:paraId="0C0791EE">
            <w:pPr>
              <w:widowControl/>
              <w:rPr>
                <w:color w:val="000000"/>
                <w:kern w:val="0"/>
                <w:sz w:val="18"/>
                <w:szCs w:val="18"/>
              </w:rPr>
            </w:pPr>
            <w:r>
              <w:rPr>
                <w:color w:val="000000"/>
                <w:kern w:val="0"/>
                <w:sz w:val="18"/>
                <w:szCs w:val="18"/>
              </w:rPr>
              <w:t>30107</w:t>
            </w:r>
          </w:p>
        </w:tc>
        <w:tc>
          <w:tcPr>
            <w:tcW w:w="3306" w:type="dxa"/>
            <w:tcBorders>
              <w:top w:val="nil"/>
              <w:left w:val="nil"/>
              <w:bottom w:val="single" w:color="auto" w:sz="8" w:space="0"/>
              <w:right w:val="single" w:color="auto" w:sz="8" w:space="0"/>
            </w:tcBorders>
            <w:noWrap w:val="0"/>
            <w:vAlign w:val="top"/>
          </w:tcPr>
          <w:p w14:paraId="6629FFC3">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绩效工资</w:t>
            </w:r>
          </w:p>
        </w:tc>
        <w:tc>
          <w:tcPr>
            <w:tcW w:w="856" w:type="dxa"/>
            <w:tcBorders>
              <w:top w:val="nil"/>
              <w:left w:val="nil"/>
              <w:bottom w:val="single" w:color="auto" w:sz="8" w:space="0"/>
              <w:right w:val="single" w:color="auto" w:sz="8" w:space="0"/>
            </w:tcBorders>
            <w:noWrap w:val="0"/>
            <w:vAlign w:val="top"/>
          </w:tcPr>
          <w:p w14:paraId="059A3895">
            <w:pPr>
              <w:jc w:val="both"/>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noWrap w:val="0"/>
            <w:vAlign w:val="top"/>
          </w:tcPr>
          <w:p w14:paraId="1AD95ED8">
            <w:pPr>
              <w:widowControl/>
              <w:rPr>
                <w:color w:val="000000"/>
                <w:kern w:val="0"/>
                <w:sz w:val="18"/>
                <w:szCs w:val="18"/>
              </w:rPr>
            </w:pPr>
            <w:r>
              <w:rPr>
                <w:color w:val="000000"/>
                <w:kern w:val="0"/>
                <w:sz w:val="18"/>
                <w:szCs w:val="18"/>
              </w:rPr>
              <w:t>30205</w:t>
            </w:r>
          </w:p>
        </w:tc>
        <w:tc>
          <w:tcPr>
            <w:tcW w:w="2297" w:type="dxa"/>
            <w:tcBorders>
              <w:top w:val="nil"/>
              <w:left w:val="nil"/>
              <w:bottom w:val="single" w:color="auto" w:sz="8" w:space="0"/>
              <w:right w:val="single" w:color="auto" w:sz="8" w:space="0"/>
            </w:tcBorders>
            <w:noWrap w:val="0"/>
            <w:vAlign w:val="top"/>
          </w:tcPr>
          <w:p w14:paraId="57D2AEA5">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水费</w:t>
            </w:r>
          </w:p>
        </w:tc>
        <w:tc>
          <w:tcPr>
            <w:tcW w:w="856" w:type="dxa"/>
            <w:tcBorders>
              <w:top w:val="nil"/>
              <w:left w:val="nil"/>
              <w:bottom w:val="single" w:color="auto" w:sz="8" w:space="0"/>
              <w:right w:val="single" w:color="auto" w:sz="8" w:space="0"/>
            </w:tcBorders>
            <w:noWrap w:val="0"/>
            <w:vAlign w:val="top"/>
          </w:tcPr>
          <w:p w14:paraId="03C0211D">
            <w:pPr>
              <w:jc w:val="both"/>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0.03</w:t>
            </w:r>
          </w:p>
        </w:tc>
        <w:tc>
          <w:tcPr>
            <w:tcW w:w="1076" w:type="dxa"/>
            <w:tcBorders>
              <w:top w:val="nil"/>
              <w:left w:val="nil"/>
              <w:bottom w:val="single" w:color="auto" w:sz="8" w:space="0"/>
              <w:right w:val="single" w:color="auto" w:sz="8" w:space="0"/>
            </w:tcBorders>
            <w:noWrap w:val="0"/>
            <w:vAlign w:val="top"/>
          </w:tcPr>
          <w:p w14:paraId="7985A125">
            <w:pPr>
              <w:widowControl/>
              <w:rPr>
                <w:color w:val="000000"/>
                <w:kern w:val="0"/>
                <w:sz w:val="18"/>
                <w:szCs w:val="18"/>
              </w:rPr>
            </w:pPr>
            <w:r>
              <w:rPr>
                <w:color w:val="000000"/>
                <w:kern w:val="0"/>
                <w:sz w:val="18"/>
                <w:szCs w:val="18"/>
              </w:rPr>
              <w:t>31002</w:t>
            </w:r>
          </w:p>
        </w:tc>
        <w:tc>
          <w:tcPr>
            <w:tcW w:w="4394" w:type="dxa"/>
            <w:tcBorders>
              <w:top w:val="nil"/>
              <w:left w:val="nil"/>
              <w:bottom w:val="single" w:color="auto" w:sz="8" w:space="0"/>
              <w:right w:val="single" w:color="auto" w:sz="8" w:space="0"/>
            </w:tcBorders>
            <w:noWrap w:val="0"/>
            <w:vAlign w:val="top"/>
          </w:tcPr>
          <w:p w14:paraId="3CF0BCA2">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办公设备购置</w:t>
            </w:r>
          </w:p>
        </w:tc>
        <w:tc>
          <w:tcPr>
            <w:tcW w:w="856" w:type="dxa"/>
            <w:tcBorders>
              <w:top w:val="nil"/>
              <w:left w:val="nil"/>
              <w:bottom w:val="single" w:color="auto" w:sz="8" w:space="0"/>
              <w:right w:val="single" w:color="auto" w:sz="8" w:space="0"/>
            </w:tcBorders>
            <w:noWrap w:val="0"/>
            <w:vAlign w:val="bottom"/>
          </w:tcPr>
          <w:p w14:paraId="44E29572">
            <w:pPr>
              <w:jc w:val="both"/>
              <w:rPr>
                <w:rFonts w:ascii="仿宋_GB2312" w:hAnsi="宋体" w:eastAsia="仿宋_GB2312" w:cs="宋体"/>
                <w:color w:val="000000"/>
                <w:kern w:val="0"/>
                <w:sz w:val="18"/>
                <w:szCs w:val="18"/>
              </w:rPr>
            </w:pPr>
          </w:p>
        </w:tc>
      </w:tr>
      <w:tr w14:paraId="6C87C07B">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0"/>
            <w:vAlign w:val="center"/>
          </w:tcPr>
          <w:p w14:paraId="6B3BEF1A">
            <w:pPr>
              <w:widowControl/>
              <w:rPr>
                <w:color w:val="000000"/>
                <w:kern w:val="0"/>
                <w:sz w:val="18"/>
                <w:szCs w:val="18"/>
              </w:rPr>
            </w:pPr>
            <w:r>
              <w:rPr>
                <w:color w:val="000000"/>
                <w:kern w:val="0"/>
                <w:sz w:val="18"/>
                <w:szCs w:val="18"/>
              </w:rPr>
              <w:t>30108</w:t>
            </w:r>
          </w:p>
        </w:tc>
        <w:tc>
          <w:tcPr>
            <w:tcW w:w="3306" w:type="dxa"/>
            <w:tcBorders>
              <w:top w:val="nil"/>
              <w:left w:val="nil"/>
              <w:bottom w:val="single" w:color="auto" w:sz="8" w:space="0"/>
              <w:right w:val="single" w:color="auto" w:sz="8" w:space="0"/>
            </w:tcBorders>
            <w:noWrap w:val="0"/>
            <w:vAlign w:val="top"/>
          </w:tcPr>
          <w:p w14:paraId="7E96F3AA">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机关事业单位基本养老保险费</w:t>
            </w:r>
          </w:p>
        </w:tc>
        <w:tc>
          <w:tcPr>
            <w:tcW w:w="856" w:type="dxa"/>
            <w:tcBorders>
              <w:top w:val="nil"/>
              <w:left w:val="nil"/>
              <w:bottom w:val="single" w:color="auto" w:sz="8" w:space="0"/>
              <w:right w:val="single" w:color="auto" w:sz="8" w:space="0"/>
            </w:tcBorders>
            <w:noWrap w:val="0"/>
            <w:vAlign w:val="top"/>
          </w:tcPr>
          <w:p w14:paraId="0E6DF6EC">
            <w:pPr>
              <w:keepNext w:val="0"/>
              <w:keepLines w:val="0"/>
              <w:widowControl/>
              <w:suppressLineNumbers w:val="0"/>
              <w:jc w:val="both"/>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8.71</w:t>
            </w:r>
          </w:p>
        </w:tc>
        <w:tc>
          <w:tcPr>
            <w:tcW w:w="1110" w:type="dxa"/>
            <w:tcBorders>
              <w:top w:val="nil"/>
              <w:left w:val="nil"/>
              <w:bottom w:val="single" w:color="auto" w:sz="8" w:space="0"/>
              <w:right w:val="single" w:color="auto" w:sz="8" w:space="0"/>
            </w:tcBorders>
            <w:noWrap w:val="0"/>
            <w:vAlign w:val="top"/>
          </w:tcPr>
          <w:p w14:paraId="325C2047">
            <w:pPr>
              <w:widowControl/>
              <w:rPr>
                <w:color w:val="000000"/>
                <w:kern w:val="0"/>
                <w:sz w:val="18"/>
                <w:szCs w:val="18"/>
              </w:rPr>
            </w:pPr>
            <w:r>
              <w:rPr>
                <w:color w:val="000000"/>
                <w:kern w:val="0"/>
                <w:sz w:val="18"/>
                <w:szCs w:val="18"/>
              </w:rPr>
              <w:t>30206</w:t>
            </w:r>
          </w:p>
        </w:tc>
        <w:tc>
          <w:tcPr>
            <w:tcW w:w="2297" w:type="dxa"/>
            <w:tcBorders>
              <w:top w:val="nil"/>
              <w:left w:val="nil"/>
              <w:bottom w:val="single" w:color="auto" w:sz="8" w:space="0"/>
              <w:right w:val="single" w:color="auto" w:sz="8" w:space="0"/>
            </w:tcBorders>
            <w:noWrap w:val="0"/>
            <w:vAlign w:val="top"/>
          </w:tcPr>
          <w:p w14:paraId="7E843443">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电费</w:t>
            </w:r>
          </w:p>
        </w:tc>
        <w:tc>
          <w:tcPr>
            <w:tcW w:w="856" w:type="dxa"/>
            <w:tcBorders>
              <w:top w:val="nil"/>
              <w:left w:val="nil"/>
              <w:bottom w:val="single" w:color="auto" w:sz="8" w:space="0"/>
              <w:right w:val="single" w:color="auto" w:sz="8" w:space="0"/>
            </w:tcBorders>
            <w:noWrap w:val="0"/>
            <w:vAlign w:val="top"/>
          </w:tcPr>
          <w:p w14:paraId="34CA93F4">
            <w:pPr>
              <w:keepNext w:val="0"/>
              <w:keepLines w:val="0"/>
              <w:widowControl/>
              <w:suppressLineNumbers w:val="0"/>
              <w:jc w:val="both"/>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0.18</w:t>
            </w:r>
          </w:p>
        </w:tc>
        <w:tc>
          <w:tcPr>
            <w:tcW w:w="1076" w:type="dxa"/>
            <w:tcBorders>
              <w:top w:val="nil"/>
              <w:left w:val="nil"/>
              <w:bottom w:val="single" w:color="auto" w:sz="8" w:space="0"/>
              <w:right w:val="single" w:color="auto" w:sz="8" w:space="0"/>
            </w:tcBorders>
            <w:noWrap w:val="0"/>
            <w:vAlign w:val="top"/>
          </w:tcPr>
          <w:p w14:paraId="2FCFC684">
            <w:pPr>
              <w:widowControl/>
              <w:rPr>
                <w:color w:val="000000"/>
                <w:kern w:val="0"/>
                <w:sz w:val="18"/>
                <w:szCs w:val="18"/>
              </w:rPr>
            </w:pPr>
            <w:r>
              <w:rPr>
                <w:color w:val="000000"/>
                <w:kern w:val="0"/>
                <w:sz w:val="18"/>
                <w:szCs w:val="18"/>
              </w:rPr>
              <w:t>31003</w:t>
            </w:r>
          </w:p>
        </w:tc>
        <w:tc>
          <w:tcPr>
            <w:tcW w:w="4394" w:type="dxa"/>
            <w:tcBorders>
              <w:top w:val="nil"/>
              <w:left w:val="nil"/>
              <w:bottom w:val="single" w:color="auto" w:sz="8" w:space="0"/>
              <w:right w:val="single" w:color="auto" w:sz="8" w:space="0"/>
            </w:tcBorders>
            <w:noWrap w:val="0"/>
            <w:vAlign w:val="top"/>
          </w:tcPr>
          <w:p w14:paraId="2840E802">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专用设备购置</w:t>
            </w:r>
          </w:p>
        </w:tc>
        <w:tc>
          <w:tcPr>
            <w:tcW w:w="856" w:type="dxa"/>
            <w:tcBorders>
              <w:top w:val="nil"/>
              <w:left w:val="nil"/>
              <w:bottom w:val="single" w:color="auto" w:sz="8" w:space="0"/>
              <w:right w:val="single" w:color="auto" w:sz="8" w:space="0"/>
            </w:tcBorders>
            <w:noWrap w:val="0"/>
            <w:vAlign w:val="bottom"/>
          </w:tcPr>
          <w:p w14:paraId="793DE376">
            <w:pPr>
              <w:jc w:val="both"/>
              <w:rPr>
                <w:rFonts w:ascii="仿宋_GB2312" w:hAnsi="宋体" w:eastAsia="仿宋_GB2312" w:cs="宋体"/>
                <w:color w:val="000000"/>
                <w:kern w:val="0"/>
                <w:sz w:val="18"/>
                <w:szCs w:val="18"/>
              </w:rPr>
            </w:pPr>
          </w:p>
        </w:tc>
      </w:tr>
      <w:tr w14:paraId="471D5242">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0"/>
            <w:vAlign w:val="center"/>
          </w:tcPr>
          <w:p w14:paraId="4B296D29">
            <w:pPr>
              <w:widowControl/>
              <w:rPr>
                <w:color w:val="000000"/>
                <w:kern w:val="0"/>
                <w:sz w:val="18"/>
                <w:szCs w:val="18"/>
              </w:rPr>
            </w:pPr>
            <w:r>
              <w:rPr>
                <w:color w:val="000000"/>
                <w:kern w:val="0"/>
                <w:sz w:val="18"/>
                <w:szCs w:val="18"/>
              </w:rPr>
              <w:t>30109</w:t>
            </w:r>
          </w:p>
        </w:tc>
        <w:tc>
          <w:tcPr>
            <w:tcW w:w="3306" w:type="dxa"/>
            <w:tcBorders>
              <w:top w:val="nil"/>
              <w:left w:val="nil"/>
              <w:bottom w:val="single" w:color="auto" w:sz="8" w:space="0"/>
              <w:right w:val="single" w:color="auto" w:sz="8" w:space="0"/>
            </w:tcBorders>
            <w:noWrap w:val="0"/>
            <w:vAlign w:val="top"/>
          </w:tcPr>
          <w:p w14:paraId="60008A65">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职业年金缴费</w:t>
            </w:r>
          </w:p>
        </w:tc>
        <w:tc>
          <w:tcPr>
            <w:tcW w:w="856" w:type="dxa"/>
            <w:tcBorders>
              <w:top w:val="nil"/>
              <w:left w:val="nil"/>
              <w:bottom w:val="single" w:color="auto" w:sz="8" w:space="0"/>
              <w:right w:val="single" w:color="auto" w:sz="8" w:space="0"/>
            </w:tcBorders>
            <w:noWrap w:val="0"/>
            <w:vAlign w:val="top"/>
          </w:tcPr>
          <w:p w14:paraId="287E1B59">
            <w:pPr>
              <w:jc w:val="both"/>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noWrap w:val="0"/>
            <w:vAlign w:val="top"/>
          </w:tcPr>
          <w:p w14:paraId="6E1EEC7C">
            <w:pPr>
              <w:widowControl/>
              <w:rPr>
                <w:color w:val="000000"/>
                <w:kern w:val="0"/>
                <w:sz w:val="18"/>
                <w:szCs w:val="18"/>
              </w:rPr>
            </w:pPr>
            <w:r>
              <w:rPr>
                <w:color w:val="000000"/>
                <w:kern w:val="0"/>
                <w:sz w:val="18"/>
                <w:szCs w:val="18"/>
              </w:rPr>
              <w:t>30207</w:t>
            </w:r>
          </w:p>
        </w:tc>
        <w:tc>
          <w:tcPr>
            <w:tcW w:w="2297" w:type="dxa"/>
            <w:tcBorders>
              <w:top w:val="nil"/>
              <w:left w:val="nil"/>
              <w:bottom w:val="single" w:color="auto" w:sz="8" w:space="0"/>
              <w:right w:val="single" w:color="auto" w:sz="8" w:space="0"/>
            </w:tcBorders>
            <w:noWrap w:val="0"/>
            <w:vAlign w:val="top"/>
          </w:tcPr>
          <w:p w14:paraId="0E6141CB">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邮电费</w:t>
            </w:r>
          </w:p>
        </w:tc>
        <w:tc>
          <w:tcPr>
            <w:tcW w:w="856" w:type="dxa"/>
            <w:tcBorders>
              <w:top w:val="nil"/>
              <w:left w:val="nil"/>
              <w:bottom w:val="single" w:color="auto" w:sz="8" w:space="0"/>
              <w:right w:val="single" w:color="auto" w:sz="8" w:space="0"/>
            </w:tcBorders>
            <w:noWrap w:val="0"/>
            <w:vAlign w:val="top"/>
          </w:tcPr>
          <w:p w14:paraId="5201207F">
            <w:pPr>
              <w:keepNext w:val="0"/>
              <w:keepLines w:val="0"/>
              <w:widowControl/>
              <w:suppressLineNumbers w:val="0"/>
              <w:jc w:val="both"/>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0.13</w:t>
            </w:r>
          </w:p>
        </w:tc>
        <w:tc>
          <w:tcPr>
            <w:tcW w:w="1076" w:type="dxa"/>
            <w:tcBorders>
              <w:top w:val="nil"/>
              <w:left w:val="nil"/>
              <w:bottom w:val="single" w:color="auto" w:sz="8" w:space="0"/>
              <w:right w:val="single" w:color="auto" w:sz="8" w:space="0"/>
            </w:tcBorders>
            <w:noWrap w:val="0"/>
            <w:vAlign w:val="top"/>
          </w:tcPr>
          <w:p w14:paraId="7E686AA3">
            <w:pPr>
              <w:widowControl/>
              <w:rPr>
                <w:color w:val="000000"/>
                <w:kern w:val="0"/>
                <w:sz w:val="18"/>
                <w:szCs w:val="18"/>
              </w:rPr>
            </w:pPr>
            <w:r>
              <w:rPr>
                <w:color w:val="000000"/>
                <w:kern w:val="0"/>
                <w:sz w:val="18"/>
                <w:szCs w:val="18"/>
              </w:rPr>
              <w:t>31005</w:t>
            </w:r>
          </w:p>
        </w:tc>
        <w:tc>
          <w:tcPr>
            <w:tcW w:w="4394" w:type="dxa"/>
            <w:tcBorders>
              <w:top w:val="nil"/>
              <w:left w:val="nil"/>
              <w:bottom w:val="single" w:color="auto" w:sz="8" w:space="0"/>
              <w:right w:val="single" w:color="auto" w:sz="8" w:space="0"/>
            </w:tcBorders>
            <w:noWrap w:val="0"/>
            <w:vAlign w:val="top"/>
          </w:tcPr>
          <w:p w14:paraId="329E13E9">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基础设施建设</w:t>
            </w:r>
          </w:p>
        </w:tc>
        <w:tc>
          <w:tcPr>
            <w:tcW w:w="856" w:type="dxa"/>
            <w:tcBorders>
              <w:top w:val="nil"/>
              <w:left w:val="nil"/>
              <w:bottom w:val="single" w:color="auto" w:sz="8" w:space="0"/>
              <w:right w:val="single" w:color="auto" w:sz="8" w:space="0"/>
            </w:tcBorders>
            <w:noWrap w:val="0"/>
            <w:vAlign w:val="bottom"/>
          </w:tcPr>
          <w:p w14:paraId="6E322BE7">
            <w:pPr>
              <w:jc w:val="both"/>
              <w:rPr>
                <w:rFonts w:ascii="仿宋_GB2312" w:hAnsi="宋体" w:eastAsia="仿宋_GB2312" w:cs="宋体"/>
                <w:color w:val="000000"/>
                <w:kern w:val="0"/>
                <w:sz w:val="18"/>
                <w:szCs w:val="18"/>
              </w:rPr>
            </w:pPr>
          </w:p>
        </w:tc>
      </w:tr>
      <w:tr w14:paraId="0A923035">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0"/>
            <w:vAlign w:val="center"/>
          </w:tcPr>
          <w:p w14:paraId="4408EA9D">
            <w:pPr>
              <w:widowControl/>
              <w:rPr>
                <w:color w:val="000000"/>
                <w:kern w:val="0"/>
                <w:sz w:val="18"/>
                <w:szCs w:val="18"/>
              </w:rPr>
            </w:pPr>
            <w:r>
              <w:rPr>
                <w:color w:val="000000"/>
                <w:kern w:val="0"/>
                <w:sz w:val="18"/>
                <w:szCs w:val="18"/>
              </w:rPr>
              <w:t>30110</w:t>
            </w:r>
          </w:p>
        </w:tc>
        <w:tc>
          <w:tcPr>
            <w:tcW w:w="3306" w:type="dxa"/>
            <w:tcBorders>
              <w:top w:val="nil"/>
              <w:left w:val="nil"/>
              <w:bottom w:val="single" w:color="auto" w:sz="8" w:space="0"/>
              <w:right w:val="single" w:color="auto" w:sz="8" w:space="0"/>
            </w:tcBorders>
            <w:noWrap w:val="0"/>
            <w:vAlign w:val="top"/>
          </w:tcPr>
          <w:p w14:paraId="07468CFA">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职工基本医疗保险缴费</w:t>
            </w:r>
          </w:p>
        </w:tc>
        <w:tc>
          <w:tcPr>
            <w:tcW w:w="856" w:type="dxa"/>
            <w:tcBorders>
              <w:top w:val="nil"/>
              <w:left w:val="nil"/>
              <w:bottom w:val="single" w:color="auto" w:sz="8" w:space="0"/>
              <w:right w:val="single" w:color="auto" w:sz="8" w:space="0"/>
            </w:tcBorders>
            <w:noWrap w:val="0"/>
            <w:vAlign w:val="top"/>
          </w:tcPr>
          <w:p w14:paraId="60859F80">
            <w:pPr>
              <w:keepNext w:val="0"/>
              <w:keepLines w:val="0"/>
              <w:widowControl/>
              <w:suppressLineNumbers w:val="0"/>
              <w:jc w:val="both"/>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3.8</w:t>
            </w:r>
          </w:p>
        </w:tc>
        <w:tc>
          <w:tcPr>
            <w:tcW w:w="1110" w:type="dxa"/>
            <w:tcBorders>
              <w:top w:val="nil"/>
              <w:left w:val="nil"/>
              <w:bottom w:val="single" w:color="auto" w:sz="8" w:space="0"/>
              <w:right w:val="single" w:color="auto" w:sz="8" w:space="0"/>
            </w:tcBorders>
            <w:noWrap w:val="0"/>
            <w:vAlign w:val="top"/>
          </w:tcPr>
          <w:p w14:paraId="18F0F74A">
            <w:pPr>
              <w:widowControl/>
              <w:rPr>
                <w:color w:val="000000"/>
                <w:kern w:val="0"/>
                <w:sz w:val="18"/>
                <w:szCs w:val="18"/>
              </w:rPr>
            </w:pPr>
            <w:r>
              <w:rPr>
                <w:color w:val="000000"/>
                <w:kern w:val="0"/>
                <w:sz w:val="18"/>
                <w:szCs w:val="18"/>
              </w:rPr>
              <w:t>30208</w:t>
            </w:r>
          </w:p>
        </w:tc>
        <w:tc>
          <w:tcPr>
            <w:tcW w:w="2297" w:type="dxa"/>
            <w:tcBorders>
              <w:top w:val="nil"/>
              <w:left w:val="nil"/>
              <w:bottom w:val="single" w:color="auto" w:sz="8" w:space="0"/>
              <w:right w:val="single" w:color="auto" w:sz="8" w:space="0"/>
            </w:tcBorders>
            <w:noWrap w:val="0"/>
            <w:vAlign w:val="top"/>
          </w:tcPr>
          <w:p w14:paraId="37E89EF3">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取暖费</w:t>
            </w:r>
          </w:p>
        </w:tc>
        <w:tc>
          <w:tcPr>
            <w:tcW w:w="856" w:type="dxa"/>
            <w:tcBorders>
              <w:top w:val="nil"/>
              <w:left w:val="nil"/>
              <w:bottom w:val="single" w:color="auto" w:sz="8" w:space="0"/>
              <w:right w:val="single" w:color="auto" w:sz="8" w:space="0"/>
            </w:tcBorders>
            <w:noWrap w:val="0"/>
            <w:vAlign w:val="top"/>
          </w:tcPr>
          <w:p w14:paraId="7AF97979">
            <w:pPr>
              <w:jc w:val="both"/>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noWrap w:val="0"/>
            <w:vAlign w:val="top"/>
          </w:tcPr>
          <w:p w14:paraId="37DB42AA">
            <w:pPr>
              <w:widowControl/>
              <w:rPr>
                <w:color w:val="000000"/>
                <w:kern w:val="0"/>
                <w:sz w:val="18"/>
                <w:szCs w:val="18"/>
              </w:rPr>
            </w:pPr>
            <w:r>
              <w:rPr>
                <w:color w:val="000000"/>
                <w:kern w:val="0"/>
                <w:sz w:val="18"/>
                <w:szCs w:val="18"/>
              </w:rPr>
              <w:t>31006</w:t>
            </w:r>
          </w:p>
        </w:tc>
        <w:tc>
          <w:tcPr>
            <w:tcW w:w="4394" w:type="dxa"/>
            <w:tcBorders>
              <w:top w:val="nil"/>
              <w:left w:val="nil"/>
              <w:bottom w:val="single" w:color="auto" w:sz="8" w:space="0"/>
              <w:right w:val="single" w:color="auto" w:sz="8" w:space="0"/>
            </w:tcBorders>
            <w:noWrap w:val="0"/>
            <w:vAlign w:val="top"/>
          </w:tcPr>
          <w:p w14:paraId="57ED69A0">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大型修缮</w:t>
            </w:r>
          </w:p>
        </w:tc>
        <w:tc>
          <w:tcPr>
            <w:tcW w:w="856" w:type="dxa"/>
            <w:tcBorders>
              <w:top w:val="nil"/>
              <w:left w:val="nil"/>
              <w:bottom w:val="single" w:color="auto" w:sz="8" w:space="0"/>
              <w:right w:val="single" w:color="auto" w:sz="8" w:space="0"/>
            </w:tcBorders>
            <w:noWrap w:val="0"/>
            <w:vAlign w:val="bottom"/>
          </w:tcPr>
          <w:p w14:paraId="1DB5AFD1">
            <w:pPr>
              <w:jc w:val="both"/>
              <w:rPr>
                <w:rFonts w:ascii="仿宋_GB2312" w:hAnsi="宋体" w:eastAsia="仿宋_GB2312" w:cs="宋体"/>
                <w:color w:val="000000"/>
                <w:kern w:val="0"/>
                <w:sz w:val="18"/>
                <w:szCs w:val="18"/>
              </w:rPr>
            </w:pPr>
          </w:p>
        </w:tc>
      </w:tr>
      <w:tr w14:paraId="7435B19F">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0"/>
            <w:vAlign w:val="center"/>
          </w:tcPr>
          <w:p w14:paraId="32F73252">
            <w:pPr>
              <w:widowControl/>
              <w:rPr>
                <w:color w:val="000000"/>
                <w:kern w:val="0"/>
                <w:sz w:val="18"/>
                <w:szCs w:val="18"/>
              </w:rPr>
            </w:pPr>
            <w:r>
              <w:rPr>
                <w:color w:val="000000"/>
                <w:kern w:val="0"/>
                <w:sz w:val="18"/>
                <w:szCs w:val="18"/>
              </w:rPr>
              <w:t>30111</w:t>
            </w:r>
          </w:p>
        </w:tc>
        <w:tc>
          <w:tcPr>
            <w:tcW w:w="3306" w:type="dxa"/>
            <w:tcBorders>
              <w:top w:val="nil"/>
              <w:left w:val="nil"/>
              <w:bottom w:val="single" w:color="auto" w:sz="8" w:space="0"/>
              <w:right w:val="single" w:color="auto" w:sz="8" w:space="0"/>
            </w:tcBorders>
            <w:noWrap w:val="0"/>
            <w:vAlign w:val="top"/>
          </w:tcPr>
          <w:p w14:paraId="523EF1FB">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公务员医疗补助缴费</w:t>
            </w:r>
          </w:p>
        </w:tc>
        <w:tc>
          <w:tcPr>
            <w:tcW w:w="856" w:type="dxa"/>
            <w:tcBorders>
              <w:top w:val="nil"/>
              <w:left w:val="nil"/>
              <w:bottom w:val="single" w:color="auto" w:sz="8" w:space="0"/>
              <w:right w:val="single" w:color="auto" w:sz="8" w:space="0"/>
            </w:tcBorders>
            <w:noWrap w:val="0"/>
            <w:vAlign w:val="top"/>
          </w:tcPr>
          <w:p w14:paraId="42599337">
            <w:pPr>
              <w:jc w:val="both"/>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noWrap w:val="0"/>
            <w:vAlign w:val="top"/>
          </w:tcPr>
          <w:p w14:paraId="20843220">
            <w:pPr>
              <w:widowControl/>
              <w:rPr>
                <w:color w:val="000000"/>
                <w:kern w:val="0"/>
                <w:sz w:val="18"/>
                <w:szCs w:val="18"/>
              </w:rPr>
            </w:pPr>
            <w:r>
              <w:rPr>
                <w:color w:val="000000"/>
                <w:kern w:val="0"/>
                <w:sz w:val="18"/>
                <w:szCs w:val="18"/>
              </w:rPr>
              <w:t>30209</w:t>
            </w:r>
          </w:p>
        </w:tc>
        <w:tc>
          <w:tcPr>
            <w:tcW w:w="2297" w:type="dxa"/>
            <w:tcBorders>
              <w:top w:val="nil"/>
              <w:left w:val="nil"/>
              <w:bottom w:val="single" w:color="auto" w:sz="8" w:space="0"/>
              <w:right w:val="single" w:color="auto" w:sz="8" w:space="0"/>
            </w:tcBorders>
            <w:noWrap w:val="0"/>
            <w:vAlign w:val="top"/>
          </w:tcPr>
          <w:p w14:paraId="56532444">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物业管理费</w:t>
            </w:r>
          </w:p>
        </w:tc>
        <w:tc>
          <w:tcPr>
            <w:tcW w:w="856" w:type="dxa"/>
            <w:tcBorders>
              <w:top w:val="nil"/>
              <w:left w:val="nil"/>
              <w:bottom w:val="single" w:color="auto" w:sz="8" w:space="0"/>
              <w:right w:val="single" w:color="auto" w:sz="8" w:space="0"/>
            </w:tcBorders>
            <w:noWrap w:val="0"/>
            <w:vAlign w:val="top"/>
          </w:tcPr>
          <w:p w14:paraId="568592C3">
            <w:pPr>
              <w:jc w:val="both"/>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noWrap w:val="0"/>
            <w:vAlign w:val="top"/>
          </w:tcPr>
          <w:p w14:paraId="6927E361">
            <w:pPr>
              <w:widowControl/>
              <w:rPr>
                <w:color w:val="000000"/>
                <w:kern w:val="0"/>
                <w:sz w:val="18"/>
                <w:szCs w:val="18"/>
              </w:rPr>
            </w:pPr>
            <w:r>
              <w:rPr>
                <w:color w:val="000000"/>
                <w:kern w:val="0"/>
                <w:sz w:val="18"/>
                <w:szCs w:val="18"/>
              </w:rPr>
              <w:t>31007</w:t>
            </w:r>
          </w:p>
        </w:tc>
        <w:tc>
          <w:tcPr>
            <w:tcW w:w="4394" w:type="dxa"/>
            <w:tcBorders>
              <w:top w:val="nil"/>
              <w:left w:val="nil"/>
              <w:bottom w:val="single" w:color="auto" w:sz="8" w:space="0"/>
              <w:right w:val="single" w:color="auto" w:sz="8" w:space="0"/>
            </w:tcBorders>
            <w:noWrap w:val="0"/>
            <w:vAlign w:val="top"/>
          </w:tcPr>
          <w:p w14:paraId="11C76D3E">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信息网络及软件购置更新</w:t>
            </w:r>
          </w:p>
        </w:tc>
        <w:tc>
          <w:tcPr>
            <w:tcW w:w="856" w:type="dxa"/>
            <w:tcBorders>
              <w:top w:val="nil"/>
              <w:left w:val="nil"/>
              <w:bottom w:val="single" w:color="auto" w:sz="8" w:space="0"/>
              <w:right w:val="single" w:color="auto" w:sz="8" w:space="0"/>
            </w:tcBorders>
            <w:noWrap w:val="0"/>
            <w:vAlign w:val="bottom"/>
          </w:tcPr>
          <w:p w14:paraId="52462746">
            <w:pPr>
              <w:jc w:val="both"/>
              <w:rPr>
                <w:rFonts w:ascii="仿宋_GB2312" w:hAnsi="宋体" w:eastAsia="仿宋_GB2312" w:cs="宋体"/>
                <w:color w:val="000000"/>
                <w:kern w:val="0"/>
                <w:sz w:val="18"/>
                <w:szCs w:val="18"/>
              </w:rPr>
            </w:pPr>
          </w:p>
        </w:tc>
      </w:tr>
      <w:tr w14:paraId="602FC3E4">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0"/>
            <w:vAlign w:val="center"/>
          </w:tcPr>
          <w:p w14:paraId="67B2507C">
            <w:pPr>
              <w:widowControl/>
              <w:rPr>
                <w:color w:val="000000"/>
                <w:kern w:val="0"/>
                <w:sz w:val="18"/>
                <w:szCs w:val="18"/>
              </w:rPr>
            </w:pPr>
            <w:r>
              <w:rPr>
                <w:color w:val="000000"/>
                <w:kern w:val="0"/>
                <w:sz w:val="18"/>
                <w:szCs w:val="18"/>
              </w:rPr>
              <w:t>30112</w:t>
            </w:r>
          </w:p>
        </w:tc>
        <w:tc>
          <w:tcPr>
            <w:tcW w:w="3306" w:type="dxa"/>
            <w:tcBorders>
              <w:top w:val="nil"/>
              <w:left w:val="nil"/>
              <w:bottom w:val="single" w:color="auto" w:sz="8" w:space="0"/>
              <w:right w:val="single" w:color="auto" w:sz="8" w:space="0"/>
            </w:tcBorders>
            <w:noWrap w:val="0"/>
            <w:vAlign w:val="top"/>
          </w:tcPr>
          <w:p w14:paraId="4EC16EFC">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其他社会保障缴费</w:t>
            </w:r>
          </w:p>
        </w:tc>
        <w:tc>
          <w:tcPr>
            <w:tcW w:w="856" w:type="dxa"/>
            <w:tcBorders>
              <w:top w:val="nil"/>
              <w:left w:val="nil"/>
              <w:bottom w:val="single" w:color="auto" w:sz="8" w:space="0"/>
              <w:right w:val="single" w:color="auto" w:sz="8" w:space="0"/>
            </w:tcBorders>
            <w:noWrap w:val="0"/>
            <w:vAlign w:val="top"/>
          </w:tcPr>
          <w:p w14:paraId="2BC87F31">
            <w:pPr>
              <w:keepNext w:val="0"/>
              <w:keepLines w:val="0"/>
              <w:widowControl/>
              <w:suppressLineNumbers w:val="0"/>
              <w:jc w:val="both"/>
              <w:textAlignment w:val="top"/>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noWrap w:val="0"/>
            <w:vAlign w:val="top"/>
          </w:tcPr>
          <w:p w14:paraId="304E3B34">
            <w:pPr>
              <w:widowControl/>
              <w:rPr>
                <w:color w:val="000000"/>
                <w:kern w:val="0"/>
                <w:sz w:val="18"/>
                <w:szCs w:val="18"/>
              </w:rPr>
            </w:pPr>
            <w:r>
              <w:rPr>
                <w:color w:val="000000"/>
                <w:kern w:val="0"/>
                <w:sz w:val="18"/>
                <w:szCs w:val="18"/>
              </w:rPr>
              <w:t>30211</w:t>
            </w:r>
          </w:p>
        </w:tc>
        <w:tc>
          <w:tcPr>
            <w:tcW w:w="2297" w:type="dxa"/>
            <w:tcBorders>
              <w:top w:val="nil"/>
              <w:left w:val="nil"/>
              <w:bottom w:val="single" w:color="auto" w:sz="8" w:space="0"/>
              <w:right w:val="single" w:color="auto" w:sz="8" w:space="0"/>
            </w:tcBorders>
            <w:noWrap w:val="0"/>
            <w:vAlign w:val="top"/>
          </w:tcPr>
          <w:p w14:paraId="19E13234">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差旅费</w:t>
            </w:r>
          </w:p>
        </w:tc>
        <w:tc>
          <w:tcPr>
            <w:tcW w:w="856" w:type="dxa"/>
            <w:tcBorders>
              <w:top w:val="nil"/>
              <w:left w:val="nil"/>
              <w:bottom w:val="single" w:color="auto" w:sz="8" w:space="0"/>
              <w:right w:val="single" w:color="auto" w:sz="8" w:space="0"/>
            </w:tcBorders>
            <w:noWrap w:val="0"/>
            <w:vAlign w:val="top"/>
          </w:tcPr>
          <w:p w14:paraId="21F7CC7D">
            <w:pPr>
              <w:keepNext w:val="0"/>
              <w:keepLines w:val="0"/>
              <w:widowControl/>
              <w:suppressLineNumbers w:val="0"/>
              <w:jc w:val="both"/>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2.22</w:t>
            </w:r>
          </w:p>
        </w:tc>
        <w:tc>
          <w:tcPr>
            <w:tcW w:w="1076" w:type="dxa"/>
            <w:tcBorders>
              <w:top w:val="nil"/>
              <w:left w:val="nil"/>
              <w:bottom w:val="single" w:color="auto" w:sz="8" w:space="0"/>
              <w:right w:val="single" w:color="auto" w:sz="8" w:space="0"/>
            </w:tcBorders>
            <w:noWrap w:val="0"/>
            <w:vAlign w:val="top"/>
          </w:tcPr>
          <w:p w14:paraId="0E67504F">
            <w:pPr>
              <w:widowControl/>
              <w:rPr>
                <w:color w:val="000000"/>
                <w:kern w:val="0"/>
                <w:sz w:val="18"/>
                <w:szCs w:val="18"/>
              </w:rPr>
            </w:pPr>
            <w:r>
              <w:rPr>
                <w:color w:val="000000"/>
                <w:kern w:val="0"/>
                <w:sz w:val="18"/>
                <w:szCs w:val="18"/>
              </w:rPr>
              <w:t>31008</w:t>
            </w:r>
          </w:p>
        </w:tc>
        <w:tc>
          <w:tcPr>
            <w:tcW w:w="4394" w:type="dxa"/>
            <w:tcBorders>
              <w:top w:val="nil"/>
              <w:left w:val="nil"/>
              <w:bottom w:val="single" w:color="auto" w:sz="8" w:space="0"/>
              <w:right w:val="single" w:color="auto" w:sz="8" w:space="0"/>
            </w:tcBorders>
            <w:noWrap w:val="0"/>
            <w:vAlign w:val="top"/>
          </w:tcPr>
          <w:p w14:paraId="785DA00D">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物资储备</w:t>
            </w:r>
          </w:p>
        </w:tc>
        <w:tc>
          <w:tcPr>
            <w:tcW w:w="856" w:type="dxa"/>
            <w:tcBorders>
              <w:top w:val="nil"/>
              <w:left w:val="nil"/>
              <w:bottom w:val="single" w:color="auto" w:sz="8" w:space="0"/>
              <w:right w:val="single" w:color="auto" w:sz="8" w:space="0"/>
            </w:tcBorders>
            <w:noWrap w:val="0"/>
            <w:vAlign w:val="bottom"/>
          </w:tcPr>
          <w:p w14:paraId="6B44F129">
            <w:pPr>
              <w:jc w:val="both"/>
              <w:rPr>
                <w:rFonts w:ascii="仿宋_GB2312" w:hAnsi="宋体" w:eastAsia="仿宋_GB2312" w:cs="宋体"/>
                <w:color w:val="000000"/>
                <w:kern w:val="0"/>
                <w:sz w:val="18"/>
                <w:szCs w:val="18"/>
              </w:rPr>
            </w:pPr>
          </w:p>
        </w:tc>
      </w:tr>
      <w:tr w14:paraId="725F63FA">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0"/>
            <w:vAlign w:val="center"/>
          </w:tcPr>
          <w:p w14:paraId="4B45EAD4">
            <w:pPr>
              <w:widowControl/>
              <w:rPr>
                <w:color w:val="000000"/>
                <w:kern w:val="0"/>
                <w:sz w:val="18"/>
                <w:szCs w:val="18"/>
              </w:rPr>
            </w:pPr>
            <w:r>
              <w:rPr>
                <w:color w:val="000000"/>
                <w:kern w:val="0"/>
                <w:sz w:val="18"/>
                <w:szCs w:val="18"/>
              </w:rPr>
              <w:t>30113</w:t>
            </w:r>
          </w:p>
        </w:tc>
        <w:tc>
          <w:tcPr>
            <w:tcW w:w="3306" w:type="dxa"/>
            <w:tcBorders>
              <w:top w:val="nil"/>
              <w:left w:val="nil"/>
              <w:bottom w:val="single" w:color="auto" w:sz="8" w:space="0"/>
              <w:right w:val="single" w:color="auto" w:sz="8" w:space="0"/>
            </w:tcBorders>
            <w:noWrap w:val="0"/>
            <w:vAlign w:val="top"/>
          </w:tcPr>
          <w:p w14:paraId="1B68C83D">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住房公积金</w:t>
            </w:r>
          </w:p>
        </w:tc>
        <w:tc>
          <w:tcPr>
            <w:tcW w:w="856" w:type="dxa"/>
            <w:tcBorders>
              <w:top w:val="nil"/>
              <w:left w:val="nil"/>
              <w:bottom w:val="single" w:color="auto" w:sz="8" w:space="0"/>
              <w:right w:val="single" w:color="auto" w:sz="8" w:space="0"/>
            </w:tcBorders>
            <w:noWrap w:val="0"/>
            <w:vAlign w:val="top"/>
          </w:tcPr>
          <w:p w14:paraId="74AE4855">
            <w:pPr>
              <w:jc w:val="both"/>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noWrap w:val="0"/>
            <w:vAlign w:val="top"/>
          </w:tcPr>
          <w:p w14:paraId="5985C0EC">
            <w:pPr>
              <w:widowControl/>
              <w:rPr>
                <w:color w:val="000000"/>
                <w:kern w:val="0"/>
                <w:sz w:val="18"/>
                <w:szCs w:val="18"/>
              </w:rPr>
            </w:pPr>
            <w:r>
              <w:rPr>
                <w:color w:val="000000"/>
                <w:kern w:val="0"/>
                <w:sz w:val="18"/>
                <w:szCs w:val="18"/>
              </w:rPr>
              <w:t>30212</w:t>
            </w:r>
          </w:p>
        </w:tc>
        <w:tc>
          <w:tcPr>
            <w:tcW w:w="2297" w:type="dxa"/>
            <w:tcBorders>
              <w:top w:val="nil"/>
              <w:left w:val="nil"/>
              <w:bottom w:val="single" w:color="auto" w:sz="8" w:space="0"/>
              <w:right w:val="single" w:color="auto" w:sz="8" w:space="0"/>
            </w:tcBorders>
            <w:noWrap w:val="0"/>
            <w:vAlign w:val="top"/>
          </w:tcPr>
          <w:p w14:paraId="11CEAE9E">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因公出国（境）费用</w:t>
            </w:r>
          </w:p>
        </w:tc>
        <w:tc>
          <w:tcPr>
            <w:tcW w:w="856" w:type="dxa"/>
            <w:tcBorders>
              <w:top w:val="nil"/>
              <w:left w:val="nil"/>
              <w:bottom w:val="single" w:color="auto" w:sz="8" w:space="0"/>
              <w:right w:val="single" w:color="auto" w:sz="8" w:space="0"/>
            </w:tcBorders>
            <w:noWrap w:val="0"/>
            <w:vAlign w:val="top"/>
          </w:tcPr>
          <w:p w14:paraId="4771495F">
            <w:pPr>
              <w:jc w:val="both"/>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noWrap w:val="0"/>
            <w:vAlign w:val="top"/>
          </w:tcPr>
          <w:p w14:paraId="6A57E4BC">
            <w:pPr>
              <w:widowControl/>
              <w:rPr>
                <w:color w:val="000000"/>
                <w:kern w:val="0"/>
                <w:sz w:val="18"/>
                <w:szCs w:val="18"/>
              </w:rPr>
            </w:pPr>
            <w:r>
              <w:rPr>
                <w:color w:val="000000"/>
                <w:kern w:val="0"/>
                <w:sz w:val="18"/>
                <w:szCs w:val="18"/>
              </w:rPr>
              <w:t>31009</w:t>
            </w:r>
          </w:p>
        </w:tc>
        <w:tc>
          <w:tcPr>
            <w:tcW w:w="4394" w:type="dxa"/>
            <w:tcBorders>
              <w:top w:val="nil"/>
              <w:left w:val="nil"/>
              <w:bottom w:val="single" w:color="auto" w:sz="8" w:space="0"/>
              <w:right w:val="single" w:color="auto" w:sz="8" w:space="0"/>
            </w:tcBorders>
            <w:noWrap w:val="0"/>
            <w:vAlign w:val="top"/>
          </w:tcPr>
          <w:p w14:paraId="09E3335B">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土地补偿</w:t>
            </w:r>
          </w:p>
        </w:tc>
        <w:tc>
          <w:tcPr>
            <w:tcW w:w="856" w:type="dxa"/>
            <w:tcBorders>
              <w:top w:val="nil"/>
              <w:left w:val="nil"/>
              <w:bottom w:val="single" w:color="auto" w:sz="8" w:space="0"/>
              <w:right w:val="single" w:color="auto" w:sz="8" w:space="0"/>
            </w:tcBorders>
            <w:noWrap w:val="0"/>
            <w:vAlign w:val="bottom"/>
          </w:tcPr>
          <w:p w14:paraId="12BC9B0A">
            <w:pPr>
              <w:jc w:val="both"/>
              <w:rPr>
                <w:rFonts w:ascii="仿宋_GB2312" w:hAnsi="宋体" w:eastAsia="仿宋_GB2312" w:cs="宋体"/>
                <w:color w:val="000000"/>
                <w:kern w:val="0"/>
                <w:sz w:val="18"/>
                <w:szCs w:val="18"/>
              </w:rPr>
            </w:pPr>
          </w:p>
        </w:tc>
      </w:tr>
      <w:tr w14:paraId="12CDEBF2">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0"/>
            <w:vAlign w:val="center"/>
          </w:tcPr>
          <w:p w14:paraId="75471695">
            <w:pPr>
              <w:widowControl/>
              <w:rPr>
                <w:color w:val="000000"/>
                <w:kern w:val="0"/>
                <w:sz w:val="18"/>
                <w:szCs w:val="18"/>
              </w:rPr>
            </w:pPr>
            <w:r>
              <w:rPr>
                <w:color w:val="000000"/>
                <w:kern w:val="0"/>
                <w:sz w:val="18"/>
                <w:szCs w:val="18"/>
              </w:rPr>
              <w:t>30114</w:t>
            </w:r>
          </w:p>
        </w:tc>
        <w:tc>
          <w:tcPr>
            <w:tcW w:w="3306" w:type="dxa"/>
            <w:tcBorders>
              <w:top w:val="nil"/>
              <w:left w:val="nil"/>
              <w:bottom w:val="single" w:color="auto" w:sz="8" w:space="0"/>
              <w:right w:val="single" w:color="auto" w:sz="8" w:space="0"/>
            </w:tcBorders>
            <w:noWrap w:val="0"/>
            <w:vAlign w:val="top"/>
          </w:tcPr>
          <w:p w14:paraId="7C165063">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医疗费</w:t>
            </w:r>
          </w:p>
        </w:tc>
        <w:tc>
          <w:tcPr>
            <w:tcW w:w="856" w:type="dxa"/>
            <w:tcBorders>
              <w:top w:val="nil"/>
              <w:left w:val="nil"/>
              <w:bottom w:val="single" w:color="auto" w:sz="8" w:space="0"/>
              <w:right w:val="single" w:color="auto" w:sz="8" w:space="0"/>
            </w:tcBorders>
            <w:noWrap w:val="0"/>
            <w:vAlign w:val="top"/>
          </w:tcPr>
          <w:p w14:paraId="1FE73C5E">
            <w:pPr>
              <w:jc w:val="both"/>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noWrap w:val="0"/>
            <w:vAlign w:val="top"/>
          </w:tcPr>
          <w:p w14:paraId="6CF79B70">
            <w:pPr>
              <w:widowControl/>
              <w:rPr>
                <w:color w:val="000000"/>
                <w:kern w:val="0"/>
                <w:sz w:val="18"/>
                <w:szCs w:val="18"/>
              </w:rPr>
            </w:pPr>
            <w:r>
              <w:rPr>
                <w:color w:val="000000"/>
                <w:kern w:val="0"/>
                <w:sz w:val="18"/>
                <w:szCs w:val="18"/>
              </w:rPr>
              <w:t>30213</w:t>
            </w:r>
          </w:p>
        </w:tc>
        <w:tc>
          <w:tcPr>
            <w:tcW w:w="2297" w:type="dxa"/>
            <w:tcBorders>
              <w:top w:val="nil"/>
              <w:left w:val="nil"/>
              <w:bottom w:val="single" w:color="auto" w:sz="8" w:space="0"/>
              <w:right w:val="single" w:color="auto" w:sz="8" w:space="0"/>
            </w:tcBorders>
            <w:noWrap w:val="0"/>
            <w:vAlign w:val="top"/>
          </w:tcPr>
          <w:p w14:paraId="222D573D">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维修（护）费</w:t>
            </w:r>
          </w:p>
        </w:tc>
        <w:tc>
          <w:tcPr>
            <w:tcW w:w="856" w:type="dxa"/>
            <w:tcBorders>
              <w:top w:val="nil"/>
              <w:left w:val="nil"/>
              <w:bottom w:val="single" w:color="auto" w:sz="8" w:space="0"/>
              <w:right w:val="single" w:color="auto" w:sz="8" w:space="0"/>
            </w:tcBorders>
            <w:noWrap w:val="0"/>
            <w:vAlign w:val="top"/>
          </w:tcPr>
          <w:p w14:paraId="1722FCE8">
            <w:pPr>
              <w:jc w:val="both"/>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noWrap w:val="0"/>
            <w:vAlign w:val="top"/>
          </w:tcPr>
          <w:p w14:paraId="3CDCBFA6">
            <w:pPr>
              <w:widowControl/>
              <w:rPr>
                <w:color w:val="000000"/>
                <w:kern w:val="0"/>
                <w:sz w:val="18"/>
                <w:szCs w:val="18"/>
              </w:rPr>
            </w:pPr>
            <w:r>
              <w:rPr>
                <w:color w:val="000000"/>
                <w:kern w:val="0"/>
                <w:sz w:val="18"/>
                <w:szCs w:val="18"/>
              </w:rPr>
              <w:t>31010</w:t>
            </w:r>
          </w:p>
        </w:tc>
        <w:tc>
          <w:tcPr>
            <w:tcW w:w="4394" w:type="dxa"/>
            <w:tcBorders>
              <w:top w:val="nil"/>
              <w:left w:val="nil"/>
              <w:bottom w:val="single" w:color="auto" w:sz="8" w:space="0"/>
              <w:right w:val="single" w:color="auto" w:sz="8" w:space="0"/>
            </w:tcBorders>
            <w:noWrap w:val="0"/>
            <w:vAlign w:val="top"/>
          </w:tcPr>
          <w:p w14:paraId="11E0B4BD">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安置补助</w:t>
            </w:r>
          </w:p>
        </w:tc>
        <w:tc>
          <w:tcPr>
            <w:tcW w:w="856" w:type="dxa"/>
            <w:tcBorders>
              <w:top w:val="nil"/>
              <w:left w:val="nil"/>
              <w:bottom w:val="single" w:color="auto" w:sz="8" w:space="0"/>
              <w:right w:val="single" w:color="auto" w:sz="8" w:space="0"/>
            </w:tcBorders>
            <w:noWrap w:val="0"/>
            <w:vAlign w:val="bottom"/>
          </w:tcPr>
          <w:p w14:paraId="6578B1D1">
            <w:pPr>
              <w:jc w:val="both"/>
              <w:rPr>
                <w:rFonts w:ascii="仿宋_GB2312" w:hAnsi="宋体" w:eastAsia="仿宋_GB2312" w:cs="宋体"/>
                <w:color w:val="000000"/>
                <w:kern w:val="0"/>
                <w:sz w:val="18"/>
                <w:szCs w:val="18"/>
              </w:rPr>
            </w:pPr>
          </w:p>
        </w:tc>
      </w:tr>
      <w:tr w14:paraId="7980982A">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0"/>
            <w:vAlign w:val="center"/>
          </w:tcPr>
          <w:p w14:paraId="37788936">
            <w:pPr>
              <w:widowControl/>
              <w:rPr>
                <w:color w:val="000000"/>
                <w:kern w:val="0"/>
                <w:sz w:val="18"/>
                <w:szCs w:val="18"/>
              </w:rPr>
            </w:pPr>
            <w:r>
              <w:rPr>
                <w:color w:val="000000"/>
                <w:kern w:val="0"/>
                <w:sz w:val="18"/>
                <w:szCs w:val="18"/>
              </w:rPr>
              <w:t>30199</w:t>
            </w:r>
          </w:p>
        </w:tc>
        <w:tc>
          <w:tcPr>
            <w:tcW w:w="3306" w:type="dxa"/>
            <w:tcBorders>
              <w:top w:val="nil"/>
              <w:left w:val="nil"/>
              <w:bottom w:val="single" w:color="auto" w:sz="8" w:space="0"/>
              <w:right w:val="single" w:color="auto" w:sz="8" w:space="0"/>
            </w:tcBorders>
            <w:noWrap w:val="0"/>
            <w:vAlign w:val="top"/>
          </w:tcPr>
          <w:p w14:paraId="6B5A1F87">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其他工资福利支出</w:t>
            </w:r>
          </w:p>
        </w:tc>
        <w:tc>
          <w:tcPr>
            <w:tcW w:w="856" w:type="dxa"/>
            <w:tcBorders>
              <w:top w:val="nil"/>
              <w:left w:val="nil"/>
              <w:bottom w:val="single" w:color="auto" w:sz="8" w:space="0"/>
              <w:right w:val="single" w:color="auto" w:sz="8" w:space="0"/>
            </w:tcBorders>
            <w:noWrap w:val="0"/>
            <w:vAlign w:val="top"/>
          </w:tcPr>
          <w:p w14:paraId="56281FAC">
            <w:pPr>
              <w:keepNext w:val="0"/>
              <w:keepLines w:val="0"/>
              <w:widowControl/>
              <w:suppressLineNumbers w:val="0"/>
              <w:jc w:val="both"/>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3.33</w:t>
            </w:r>
          </w:p>
        </w:tc>
        <w:tc>
          <w:tcPr>
            <w:tcW w:w="1110" w:type="dxa"/>
            <w:tcBorders>
              <w:top w:val="nil"/>
              <w:left w:val="nil"/>
              <w:bottom w:val="single" w:color="auto" w:sz="8" w:space="0"/>
              <w:right w:val="single" w:color="auto" w:sz="8" w:space="0"/>
            </w:tcBorders>
            <w:noWrap w:val="0"/>
            <w:vAlign w:val="top"/>
          </w:tcPr>
          <w:p w14:paraId="71E07970">
            <w:pPr>
              <w:widowControl/>
              <w:rPr>
                <w:color w:val="000000"/>
                <w:kern w:val="0"/>
                <w:sz w:val="18"/>
                <w:szCs w:val="18"/>
              </w:rPr>
            </w:pPr>
            <w:r>
              <w:rPr>
                <w:color w:val="000000"/>
                <w:kern w:val="0"/>
                <w:sz w:val="18"/>
                <w:szCs w:val="18"/>
              </w:rPr>
              <w:t>30214</w:t>
            </w:r>
          </w:p>
        </w:tc>
        <w:tc>
          <w:tcPr>
            <w:tcW w:w="2297" w:type="dxa"/>
            <w:tcBorders>
              <w:top w:val="nil"/>
              <w:left w:val="nil"/>
              <w:bottom w:val="single" w:color="auto" w:sz="8" w:space="0"/>
              <w:right w:val="single" w:color="auto" w:sz="8" w:space="0"/>
            </w:tcBorders>
            <w:noWrap w:val="0"/>
            <w:vAlign w:val="top"/>
          </w:tcPr>
          <w:p w14:paraId="0F882ACA">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租赁费</w:t>
            </w:r>
          </w:p>
        </w:tc>
        <w:tc>
          <w:tcPr>
            <w:tcW w:w="856" w:type="dxa"/>
            <w:tcBorders>
              <w:top w:val="nil"/>
              <w:left w:val="nil"/>
              <w:bottom w:val="single" w:color="auto" w:sz="8" w:space="0"/>
              <w:right w:val="single" w:color="auto" w:sz="8" w:space="0"/>
            </w:tcBorders>
            <w:noWrap w:val="0"/>
            <w:vAlign w:val="top"/>
          </w:tcPr>
          <w:p w14:paraId="58D8609C">
            <w:pPr>
              <w:keepNext w:val="0"/>
              <w:keepLines w:val="0"/>
              <w:widowControl/>
              <w:suppressLineNumbers w:val="0"/>
              <w:jc w:val="both"/>
              <w:textAlignment w:val="top"/>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noWrap w:val="0"/>
            <w:vAlign w:val="top"/>
          </w:tcPr>
          <w:p w14:paraId="7CDA1FF5">
            <w:pPr>
              <w:widowControl/>
              <w:rPr>
                <w:color w:val="000000"/>
                <w:kern w:val="0"/>
                <w:sz w:val="18"/>
                <w:szCs w:val="18"/>
              </w:rPr>
            </w:pPr>
            <w:r>
              <w:rPr>
                <w:color w:val="000000"/>
                <w:kern w:val="0"/>
                <w:sz w:val="18"/>
                <w:szCs w:val="18"/>
              </w:rPr>
              <w:t>31011</w:t>
            </w:r>
          </w:p>
        </w:tc>
        <w:tc>
          <w:tcPr>
            <w:tcW w:w="4394" w:type="dxa"/>
            <w:tcBorders>
              <w:top w:val="nil"/>
              <w:left w:val="nil"/>
              <w:bottom w:val="single" w:color="auto" w:sz="8" w:space="0"/>
              <w:right w:val="single" w:color="auto" w:sz="8" w:space="0"/>
            </w:tcBorders>
            <w:noWrap w:val="0"/>
            <w:vAlign w:val="top"/>
          </w:tcPr>
          <w:p w14:paraId="175F6FDF">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地上附着物和青苗补偿</w:t>
            </w:r>
          </w:p>
        </w:tc>
        <w:tc>
          <w:tcPr>
            <w:tcW w:w="856" w:type="dxa"/>
            <w:tcBorders>
              <w:top w:val="nil"/>
              <w:left w:val="nil"/>
              <w:bottom w:val="single" w:color="auto" w:sz="8" w:space="0"/>
              <w:right w:val="single" w:color="auto" w:sz="8" w:space="0"/>
            </w:tcBorders>
            <w:noWrap w:val="0"/>
            <w:vAlign w:val="bottom"/>
          </w:tcPr>
          <w:p w14:paraId="58AB69AC">
            <w:pPr>
              <w:jc w:val="both"/>
              <w:rPr>
                <w:rFonts w:ascii="仿宋_GB2312" w:hAnsi="宋体" w:eastAsia="仿宋_GB2312" w:cs="宋体"/>
                <w:color w:val="000000"/>
                <w:kern w:val="0"/>
                <w:sz w:val="18"/>
                <w:szCs w:val="18"/>
              </w:rPr>
            </w:pPr>
          </w:p>
        </w:tc>
      </w:tr>
      <w:tr w14:paraId="36352DD4">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0"/>
            <w:vAlign w:val="center"/>
          </w:tcPr>
          <w:p w14:paraId="56C93223">
            <w:pPr>
              <w:widowControl/>
              <w:rPr>
                <w:color w:val="000000"/>
                <w:kern w:val="0"/>
                <w:sz w:val="18"/>
                <w:szCs w:val="18"/>
              </w:rPr>
            </w:pPr>
            <w:r>
              <w:rPr>
                <w:color w:val="000000"/>
                <w:kern w:val="0"/>
                <w:sz w:val="18"/>
                <w:szCs w:val="18"/>
              </w:rPr>
              <w:t>303</w:t>
            </w:r>
          </w:p>
        </w:tc>
        <w:tc>
          <w:tcPr>
            <w:tcW w:w="3306" w:type="dxa"/>
            <w:tcBorders>
              <w:top w:val="nil"/>
              <w:left w:val="nil"/>
              <w:bottom w:val="single" w:color="auto" w:sz="8" w:space="0"/>
              <w:right w:val="single" w:color="auto" w:sz="8" w:space="0"/>
            </w:tcBorders>
            <w:noWrap w:val="0"/>
            <w:vAlign w:val="top"/>
          </w:tcPr>
          <w:p w14:paraId="1AB99530">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对个人和家庭的补助</w:t>
            </w:r>
          </w:p>
        </w:tc>
        <w:tc>
          <w:tcPr>
            <w:tcW w:w="856" w:type="dxa"/>
            <w:tcBorders>
              <w:top w:val="nil"/>
              <w:left w:val="nil"/>
              <w:bottom w:val="single" w:color="auto" w:sz="8" w:space="0"/>
              <w:right w:val="single" w:color="auto" w:sz="8" w:space="0"/>
            </w:tcBorders>
            <w:noWrap w:val="0"/>
            <w:vAlign w:val="top"/>
          </w:tcPr>
          <w:p w14:paraId="24D599CC">
            <w:pPr>
              <w:keepNext w:val="0"/>
              <w:keepLines w:val="0"/>
              <w:widowControl/>
              <w:suppressLineNumbers w:val="0"/>
              <w:jc w:val="both"/>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2.91</w:t>
            </w:r>
          </w:p>
        </w:tc>
        <w:tc>
          <w:tcPr>
            <w:tcW w:w="1110" w:type="dxa"/>
            <w:tcBorders>
              <w:top w:val="nil"/>
              <w:left w:val="nil"/>
              <w:bottom w:val="single" w:color="auto" w:sz="8" w:space="0"/>
              <w:right w:val="single" w:color="auto" w:sz="8" w:space="0"/>
            </w:tcBorders>
            <w:noWrap w:val="0"/>
            <w:vAlign w:val="top"/>
          </w:tcPr>
          <w:p w14:paraId="1A0B744C">
            <w:pPr>
              <w:widowControl/>
              <w:rPr>
                <w:color w:val="000000"/>
                <w:kern w:val="0"/>
                <w:sz w:val="18"/>
                <w:szCs w:val="18"/>
              </w:rPr>
            </w:pPr>
            <w:r>
              <w:rPr>
                <w:color w:val="000000"/>
                <w:kern w:val="0"/>
                <w:sz w:val="18"/>
                <w:szCs w:val="18"/>
              </w:rPr>
              <w:t>30215</w:t>
            </w:r>
          </w:p>
        </w:tc>
        <w:tc>
          <w:tcPr>
            <w:tcW w:w="2297" w:type="dxa"/>
            <w:tcBorders>
              <w:top w:val="nil"/>
              <w:left w:val="nil"/>
              <w:bottom w:val="single" w:color="auto" w:sz="8" w:space="0"/>
              <w:right w:val="single" w:color="auto" w:sz="8" w:space="0"/>
            </w:tcBorders>
            <w:noWrap w:val="0"/>
            <w:vAlign w:val="top"/>
          </w:tcPr>
          <w:p w14:paraId="370097F4">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会议费</w:t>
            </w:r>
          </w:p>
        </w:tc>
        <w:tc>
          <w:tcPr>
            <w:tcW w:w="856" w:type="dxa"/>
            <w:tcBorders>
              <w:top w:val="nil"/>
              <w:left w:val="nil"/>
              <w:bottom w:val="single" w:color="auto" w:sz="8" w:space="0"/>
              <w:right w:val="single" w:color="auto" w:sz="8" w:space="0"/>
            </w:tcBorders>
            <w:noWrap w:val="0"/>
            <w:vAlign w:val="top"/>
          </w:tcPr>
          <w:p w14:paraId="7E2E0D1D">
            <w:pPr>
              <w:keepNext w:val="0"/>
              <w:keepLines w:val="0"/>
              <w:widowControl/>
              <w:suppressLineNumbers w:val="0"/>
              <w:jc w:val="both"/>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1.33</w:t>
            </w:r>
          </w:p>
        </w:tc>
        <w:tc>
          <w:tcPr>
            <w:tcW w:w="1076" w:type="dxa"/>
            <w:tcBorders>
              <w:top w:val="nil"/>
              <w:left w:val="nil"/>
              <w:bottom w:val="single" w:color="auto" w:sz="8" w:space="0"/>
              <w:right w:val="single" w:color="auto" w:sz="8" w:space="0"/>
            </w:tcBorders>
            <w:noWrap w:val="0"/>
            <w:vAlign w:val="top"/>
          </w:tcPr>
          <w:p w14:paraId="06BD64A8">
            <w:pPr>
              <w:widowControl/>
              <w:rPr>
                <w:color w:val="000000"/>
                <w:kern w:val="0"/>
                <w:sz w:val="18"/>
                <w:szCs w:val="18"/>
              </w:rPr>
            </w:pPr>
            <w:r>
              <w:rPr>
                <w:color w:val="000000"/>
                <w:kern w:val="0"/>
                <w:sz w:val="18"/>
                <w:szCs w:val="18"/>
              </w:rPr>
              <w:t>31012</w:t>
            </w:r>
          </w:p>
        </w:tc>
        <w:tc>
          <w:tcPr>
            <w:tcW w:w="4394" w:type="dxa"/>
            <w:tcBorders>
              <w:top w:val="nil"/>
              <w:left w:val="nil"/>
              <w:bottom w:val="single" w:color="auto" w:sz="8" w:space="0"/>
              <w:right w:val="single" w:color="auto" w:sz="8" w:space="0"/>
            </w:tcBorders>
            <w:noWrap w:val="0"/>
            <w:vAlign w:val="top"/>
          </w:tcPr>
          <w:p w14:paraId="282CB7FF">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拆迁补偿</w:t>
            </w:r>
          </w:p>
        </w:tc>
        <w:tc>
          <w:tcPr>
            <w:tcW w:w="856" w:type="dxa"/>
            <w:tcBorders>
              <w:top w:val="nil"/>
              <w:left w:val="nil"/>
              <w:bottom w:val="single" w:color="auto" w:sz="8" w:space="0"/>
              <w:right w:val="single" w:color="auto" w:sz="8" w:space="0"/>
            </w:tcBorders>
            <w:noWrap w:val="0"/>
            <w:vAlign w:val="bottom"/>
          </w:tcPr>
          <w:p w14:paraId="369BDF59">
            <w:pPr>
              <w:jc w:val="both"/>
              <w:rPr>
                <w:rFonts w:ascii="仿宋_GB2312" w:hAnsi="宋体" w:eastAsia="仿宋_GB2312" w:cs="宋体"/>
                <w:color w:val="000000"/>
                <w:kern w:val="0"/>
                <w:sz w:val="18"/>
                <w:szCs w:val="18"/>
              </w:rPr>
            </w:pPr>
          </w:p>
        </w:tc>
      </w:tr>
      <w:tr w14:paraId="0FA522A4">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0"/>
            <w:vAlign w:val="center"/>
          </w:tcPr>
          <w:p w14:paraId="1FAC0A3D">
            <w:pPr>
              <w:widowControl/>
              <w:rPr>
                <w:color w:val="000000"/>
                <w:kern w:val="0"/>
                <w:sz w:val="18"/>
                <w:szCs w:val="18"/>
              </w:rPr>
            </w:pPr>
            <w:r>
              <w:rPr>
                <w:color w:val="000000"/>
                <w:kern w:val="0"/>
                <w:sz w:val="18"/>
                <w:szCs w:val="18"/>
              </w:rPr>
              <w:t>30301</w:t>
            </w:r>
          </w:p>
        </w:tc>
        <w:tc>
          <w:tcPr>
            <w:tcW w:w="3306" w:type="dxa"/>
            <w:tcBorders>
              <w:top w:val="nil"/>
              <w:left w:val="nil"/>
              <w:bottom w:val="single" w:color="auto" w:sz="8" w:space="0"/>
              <w:right w:val="single" w:color="auto" w:sz="8" w:space="0"/>
            </w:tcBorders>
            <w:noWrap w:val="0"/>
            <w:vAlign w:val="top"/>
          </w:tcPr>
          <w:p w14:paraId="1D2A667B">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离休费</w:t>
            </w:r>
          </w:p>
        </w:tc>
        <w:tc>
          <w:tcPr>
            <w:tcW w:w="856" w:type="dxa"/>
            <w:tcBorders>
              <w:top w:val="nil"/>
              <w:left w:val="nil"/>
              <w:bottom w:val="single" w:color="auto" w:sz="8" w:space="0"/>
              <w:right w:val="single" w:color="auto" w:sz="8" w:space="0"/>
            </w:tcBorders>
            <w:noWrap w:val="0"/>
            <w:vAlign w:val="top"/>
          </w:tcPr>
          <w:p w14:paraId="58A4B717">
            <w:pPr>
              <w:jc w:val="both"/>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noWrap w:val="0"/>
            <w:vAlign w:val="top"/>
          </w:tcPr>
          <w:p w14:paraId="409B1207">
            <w:pPr>
              <w:widowControl/>
              <w:rPr>
                <w:color w:val="000000"/>
                <w:kern w:val="0"/>
                <w:sz w:val="18"/>
                <w:szCs w:val="18"/>
              </w:rPr>
            </w:pPr>
            <w:r>
              <w:rPr>
                <w:color w:val="000000"/>
                <w:kern w:val="0"/>
                <w:sz w:val="18"/>
                <w:szCs w:val="18"/>
              </w:rPr>
              <w:t>30216</w:t>
            </w:r>
          </w:p>
        </w:tc>
        <w:tc>
          <w:tcPr>
            <w:tcW w:w="2297" w:type="dxa"/>
            <w:tcBorders>
              <w:top w:val="nil"/>
              <w:left w:val="nil"/>
              <w:bottom w:val="single" w:color="auto" w:sz="8" w:space="0"/>
              <w:right w:val="single" w:color="auto" w:sz="8" w:space="0"/>
            </w:tcBorders>
            <w:noWrap w:val="0"/>
            <w:vAlign w:val="top"/>
          </w:tcPr>
          <w:p w14:paraId="2E5AD8FA">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培训费</w:t>
            </w:r>
          </w:p>
        </w:tc>
        <w:tc>
          <w:tcPr>
            <w:tcW w:w="856" w:type="dxa"/>
            <w:tcBorders>
              <w:top w:val="nil"/>
              <w:left w:val="nil"/>
              <w:bottom w:val="single" w:color="auto" w:sz="8" w:space="0"/>
              <w:right w:val="single" w:color="auto" w:sz="8" w:space="0"/>
            </w:tcBorders>
            <w:noWrap w:val="0"/>
            <w:vAlign w:val="top"/>
          </w:tcPr>
          <w:p w14:paraId="0B77580D">
            <w:pPr>
              <w:keepNext w:val="0"/>
              <w:keepLines w:val="0"/>
              <w:widowControl/>
              <w:suppressLineNumbers w:val="0"/>
              <w:jc w:val="both"/>
              <w:textAlignment w:val="top"/>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noWrap w:val="0"/>
            <w:vAlign w:val="top"/>
          </w:tcPr>
          <w:p w14:paraId="5EE526CC">
            <w:pPr>
              <w:widowControl/>
              <w:rPr>
                <w:color w:val="000000"/>
                <w:kern w:val="0"/>
                <w:sz w:val="18"/>
                <w:szCs w:val="18"/>
              </w:rPr>
            </w:pPr>
            <w:r>
              <w:rPr>
                <w:color w:val="000000"/>
                <w:kern w:val="0"/>
                <w:sz w:val="18"/>
                <w:szCs w:val="18"/>
              </w:rPr>
              <w:t>31013</w:t>
            </w:r>
          </w:p>
        </w:tc>
        <w:tc>
          <w:tcPr>
            <w:tcW w:w="4394" w:type="dxa"/>
            <w:tcBorders>
              <w:top w:val="nil"/>
              <w:left w:val="nil"/>
              <w:bottom w:val="single" w:color="auto" w:sz="8" w:space="0"/>
              <w:right w:val="single" w:color="auto" w:sz="8" w:space="0"/>
            </w:tcBorders>
            <w:noWrap w:val="0"/>
            <w:vAlign w:val="top"/>
          </w:tcPr>
          <w:p w14:paraId="301CCAC2">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公务用车购置</w:t>
            </w:r>
          </w:p>
        </w:tc>
        <w:tc>
          <w:tcPr>
            <w:tcW w:w="856" w:type="dxa"/>
            <w:tcBorders>
              <w:top w:val="nil"/>
              <w:left w:val="nil"/>
              <w:bottom w:val="single" w:color="auto" w:sz="8" w:space="0"/>
              <w:right w:val="single" w:color="auto" w:sz="8" w:space="0"/>
            </w:tcBorders>
            <w:noWrap w:val="0"/>
            <w:vAlign w:val="bottom"/>
          </w:tcPr>
          <w:p w14:paraId="529D3AB3">
            <w:pPr>
              <w:jc w:val="both"/>
              <w:rPr>
                <w:rFonts w:ascii="仿宋_GB2312" w:hAnsi="宋体" w:eastAsia="仿宋_GB2312" w:cs="宋体"/>
                <w:color w:val="000000"/>
                <w:kern w:val="0"/>
                <w:sz w:val="18"/>
                <w:szCs w:val="18"/>
              </w:rPr>
            </w:pPr>
          </w:p>
        </w:tc>
      </w:tr>
      <w:tr w14:paraId="235C1B93">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0"/>
            <w:vAlign w:val="center"/>
          </w:tcPr>
          <w:p w14:paraId="21251C20">
            <w:pPr>
              <w:widowControl/>
              <w:rPr>
                <w:color w:val="000000"/>
                <w:kern w:val="0"/>
                <w:sz w:val="18"/>
                <w:szCs w:val="18"/>
              </w:rPr>
            </w:pPr>
            <w:r>
              <w:rPr>
                <w:color w:val="000000"/>
                <w:kern w:val="0"/>
                <w:sz w:val="18"/>
                <w:szCs w:val="18"/>
              </w:rPr>
              <w:t>30302</w:t>
            </w:r>
          </w:p>
        </w:tc>
        <w:tc>
          <w:tcPr>
            <w:tcW w:w="3306" w:type="dxa"/>
            <w:tcBorders>
              <w:top w:val="nil"/>
              <w:left w:val="nil"/>
              <w:bottom w:val="single" w:color="auto" w:sz="8" w:space="0"/>
              <w:right w:val="single" w:color="auto" w:sz="8" w:space="0"/>
            </w:tcBorders>
            <w:noWrap w:val="0"/>
            <w:vAlign w:val="top"/>
          </w:tcPr>
          <w:p w14:paraId="24914D43">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退休费</w:t>
            </w:r>
          </w:p>
        </w:tc>
        <w:tc>
          <w:tcPr>
            <w:tcW w:w="856" w:type="dxa"/>
            <w:tcBorders>
              <w:top w:val="nil"/>
              <w:left w:val="nil"/>
              <w:bottom w:val="single" w:color="auto" w:sz="8" w:space="0"/>
              <w:right w:val="single" w:color="auto" w:sz="8" w:space="0"/>
            </w:tcBorders>
            <w:noWrap w:val="0"/>
            <w:vAlign w:val="top"/>
          </w:tcPr>
          <w:p w14:paraId="7542FFCA">
            <w:pPr>
              <w:jc w:val="both"/>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noWrap w:val="0"/>
            <w:vAlign w:val="top"/>
          </w:tcPr>
          <w:p w14:paraId="1DC0C5B4">
            <w:pPr>
              <w:widowControl/>
              <w:rPr>
                <w:color w:val="000000"/>
                <w:kern w:val="0"/>
                <w:sz w:val="18"/>
                <w:szCs w:val="18"/>
              </w:rPr>
            </w:pPr>
            <w:r>
              <w:rPr>
                <w:color w:val="000000"/>
                <w:kern w:val="0"/>
                <w:sz w:val="18"/>
                <w:szCs w:val="18"/>
              </w:rPr>
              <w:t>30217</w:t>
            </w:r>
          </w:p>
        </w:tc>
        <w:tc>
          <w:tcPr>
            <w:tcW w:w="2297" w:type="dxa"/>
            <w:tcBorders>
              <w:top w:val="nil"/>
              <w:left w:val="nil"/>
              <w:bottom w:val="single" w:color="auto" w:sz="8" w:space="0"/>
              <w:right w:val="single" w:color="auto" w:sz="8" w:space="0"/>
            </w:tcBorders>
            <w:noWrap w:val="0"/>
            <w:vAlign w:val="top"/>
          </w:tcPr>
          <w:p w14:paraId="48B0CD5E">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公务接待费</w:t>
            </w:r>
          </w:p>
        </w:tc>
        <w:tc>
          <w:tcPr>
            <w:tcW w:w="856" w:type="dxa"/>
            <w:tcBorders>
              <w:top w:val="nil"/>
              <w:left w:val="nil"/>
              <w:bottom w:val="single" w:color="auto" w:sz="8" w:space="0"/>
              <w:right w:val="single" w:color="auto" w:sz="8" w:space="0"/>
            </w:tcBorders>
            <w:noWrap w:val="0"/>
            <w:vAlign w:val="top"/>
          </w:tcPr>
          <w:p w14:paraId="69703668">
            <w:pPr>
              <w:keepNext w:val="0"/>
              <w:keepLines w:val="0"/>
              <w:widowControl/>
              <w:suppressLineNumbers w:val="0"/>
              <w:jc w:val="both"/>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1.23</w:t>
            </w:r>
          </w:p>
        </w:tc>
        <w:tc>
          <w:tcPr>
            <w:tcW w:w="1076" w:type="dxa"/>
            <w:tcBorders>
              <w:top w:val="nil"/>
              <w:left w:val="nil"/>
              <w:bottom w:val="single" w:color="auto" w:sz="8" w:space="0"/>
              <w:right w:val="single" w:color="auto" w:sz="8" w:space="0"/>
            </w:tcBorders>
            <w:noWrap w:val="0"/>
            <w:vAlign w:val="top"/>
          </w:tcPr>
          <w:p w14:paraId="46964697">
            <w:pPr>
              <w:widowControl/>
              <w:rPr>
                <w:color w:val="000000"/>
                <w:kern w:val="0"/>
                <w:sz w:val="18"/>
                <w:szCs w:val="18"/>
              </w:rPr>
            </w:pPr>
            <w:r>
              <w:rPr>
                <w:color w:val="000000"/>
                <w:kern w:val="0"/>
                <w:sz w:val="18"/>
                <w:szCs w:val="18"/>
              </w:rPr>
              <w:t>31019</w:t>
            </w:r>
          </w:p>
        </w:tc>
        <w:tc>
          <w:tcPr>
            <w:tcW w:w="4394" w:type="dxa"/>
            <w:tcBorders>
              <w:top w:val="nil"/>
              <w:left w:val="nil"/>
              <w:bottom w:val="single" w:color="auto" w:sz="8" w:space="0"/>
              <w:right w:val="single" w:color="auto" w:sz="8" w:space="0"/>
            </w:tcBorders>
            <w:noWrap w:val="0"/>
            <w:vAlign w:val="top"/>
          </w:tcPr>
          <w:p w14:paraId="004DF9A6">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其他交通工具购置</w:t>
            </w:r>
          </w:p>
        </w:tc>
        <w:tc>
          <w:tcPr>
            <w:tcW w:w="856" w:type="dxa"/>
            <w:tcBorders>
              <w:top w:val="nil"/>
              <w:left w:val="nil"/>
              <w:bottom w:val="single" w:color="auto" w:sz="8" w:space="0"/>
              <w:right w:val="single" w:color="auto" w:sz="8" w:space="0"/>
            </w:tcBorders>
            <w:noWrap w:val="0"/>
            <w:vAlign w:val="bottom"/>
          </w:tcPr>
          <w:p w14:paraId="17F2C14B">
            <w:pPr>
              <w:jc w:val="both"/>
              <w:rPr>
                <w:rFonts w:ascii="仿宋_GB2312" w:hAnsi="宋体" w:eastAsia="仿宋_GB2312" w:cs="宋体"/>
                <w:color w:val="000000"/>
                <w:kern w:val="0"/>
                <w:sz w:val="18"/>
                <w:szCs w:val="18"/>
              </w:rPr>
            </w:pPr>
          </w:p>
        </w:tc>
      </w:tr>
      <w:tr w14:paraId="5B781FFF">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0"/>
            <w:vAlign w:val="center"/>
          </w:tcPr>
          <w:p w14:paraId="2B634659">
            <w:pPr>
              <w:widowControl/>
              <w:rPr>
                <w:color w:val="000000"/>
                <w:kern w:val="0"/>
                <w:sz w:val="18"/>
                <w:szCs w:val="18"/>
              </w:rPr>
            </w:pPr>
            <w:r>
              <w:rPr>
                <w:color w:val="000000"/>
                <w:kern w:val="0"/>
                <w:sz w:val="18"/>
                <w:szCs w:val="18"/>
              </w:rPr>
              <w:t>30303</w:t>
            </w:r>
          </w:p>
        </w:tc>
        <w:tc>
          <w:tcPr>
            <w:tcW w:w="3306" w:type="dxa"/>
            <w:tcBorders>
              <w:top w:val="nil"/>
              <w:left w:val="nil"/>
              <w:bottom w:val="single" w:color="auto" w:sz="8" w:space="0"/>
              <w:right w:val="single" w:color="auto" w:sz="8" w:space="0"/>
            </w:tcBorders>
            <w:noWrap w:val="0"/>
            <w:vAlign w:val="top"/>
          </w:tcPr>
          <w:p w14:paraId="3A6A900F">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退职（役）费</w:t>
            </w:r>
          </w:p>
        </w:tc>
        <w:tc>
          <w:tcPr>
            <w:tcW w:w="856" w:type="dxa"/>
            <w:tcBorders>
              <w:top w:val="nil"/>
              <w:left w:val="nil"/>
              <w:bottom w:val="single" w:color="auto" w:sz="8" w:space="0"/>
              <w:right w:val="single" w:color="auto" w:sz="8" w:space="0"/>
            </w:tcBorders>
            <w:noWrap w:val="0"/>
            <w:vAlign w:val="top"/>
          </w:tcPr>
          <w:p w14:paraId="04D680D0">
            <w:pPr>
              <w:jc w:val="both"/>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noWrap w:val="0"/>
            <w:vAlign w:val="top"/>
          </w:tcPr>
          <w:p w14:paraId="1B0B5AE0">
            <w:pPr>
              <w:widowControl/>
              <w:rPr>
                <w:color w:val="000000"/>
                <w:kern w:val="0"/>
                <w:sz w:val="18"/>
                <w:szCs w:val="18"/>
              </w:rPr>
            </w:pPr>
            <w:r>
              <w:rPr>
                <w:color w:val="000000"/>
                <w:kern w:val="0"/>
                <w:sz w:val="18"/>
                <w:szCs w:val="18"/>
              </w:rPr>
              <w:t>30218</w:t>
            </w:r>
          </w:p>
        </w:tc>
        <w:tc>
          <w:tcPr>
            <w:tcW w:w="2297" w:type="dxa"/>
            <w:tcBorders>
              <w:top w:val="nil"/>
              <w:left w:val="nil"/>
              <w:bottom w:val="single" w:color="auto" w:sz="8" w:space="0"/>
              <w:right w:val="single" w:color="auto" w:sz="8" w:space="0"/>
            </w:tcBorders>
            <w:noWrap w:val="0"/>
            <w:vAlign w:val="top"/>
          </w:tcPr>
          <w:p w14:paraId="70D63530">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专用材料费</w:t>
            </w:r>
          </w:p>
        </w:tc>
        <w:tc>
          <w:tcPr>
            <w:tcW w:w="856" w:type="dxa"/>
            <w:tcBorders>
              <w:top w:val="nil"/>
              <w:left w:val="nil"/>
              <w:bottom w:val="single" w:color="auto" w:sz="8" w:space="0"/>
              <w:right w:val="single" w:color="auto" w:sz="8" w:space="0"/>
            </w:tcBorders>
            <w:noWrap w:val="0"/>
            <w:vAlign w:val="top"/>
          </w:tcPr>
          <w:p w14:paraId="7B874F91">
            <w:pPr>
              <w:jc w:val="both"/>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noWrap w:val="0"/>
            <w:vAlign w:val="top"/>
          </w:tcPr>
          <w:p w14:paraId="0DE6ACFC">
            <w:pPr>
              <w:widowControl/>
              <w:rPr>
                <w:color w:val="000000"/>
                <w:kern w:val="0"/>
                <w:sz w:val="18"/>
                <w:szCs w:val="18"/>
              </w:rPr>
            </w:pPr>
            <w:r>
              <w:rPr>
                <w:color w:val="000000"/>
                <w:kern w:val="0"/>
                <w:sz w:val="18"/>
                <w:szCs w:val="18"/>
              </w:rPr>
              <w:t>31021</w:t>
            </w:r>
          </w:p>
        </w:tc>
        <w:tc>
          <w:tcPr>
            <w:tcW w:w="4394" w:type="dxa"/>
            <w:tcBorders>
              <w:top w:val="nil"/>
              <w:left w:val="nil"/>
              <w:bottom w:val="single" w:color="auto" w:sz="8" w:space="0"/>
              <w:right w:val="single" w:color="auto" w:sz="8" w:space="0"/>
            </w:tcBorders>
            <w:noWrap w:val="0"/>
            <w:vAlign w:val="top"/>
          </w:tcPr>
          <w:p w14:paraId="3822D623">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文物和陈列品购置</w:t>
            </w:r>
          </w:p>
        </w:tc>
        <w:tc>
          <w:tcPr>
            <w:tcW w:w="856" w:type="dxa"/>
            <w:tcBorders>
              <w:top w:val="nil"/>
              <w:left w:val="nil"/>
              <w:bottom w:val="single" w:color="auto" w:sz="8" w:space="0"/>
              <w:right w:val="single" w:color="auto" w:sz="8" w:space="0"/>
            </w:tcBorders>
            <w:noWrap w:val="0"/>
            <w:vAlign w:val="bottom"/>
          </w:tcPr>
          <w:p w14:paraId="4E2E0FD1">
            <w:pPr>
              <w:jc w:val="both"/>
              <w:rPr>
                <w:rFonts w:ascii="仿宋_GB2312" w:hAnsi="宋体" w:eastAsia="仿宋_GB2312" w:cs="宋体"/>
                <w:color w:val="000000"/>
                <w:kern w:val="0"/>
                <w:sz w:val="18"/>
                <w:szCs w:val="18"/>
              </w:rPr>
            </w:pPr>
          </w:p>
        </w:tc>
      </w:tr>
      <w:tr w14:paraId="145BABB7">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0"/>
            <w:vAlign w:val="center"/>
          </w:tcPr>
          <w:p w14:paraId="2004E90A">
            <w:pPr>
              <w:widowControl/>
              <w:rPr>
                <w:color w:val="000000"/>
                <w:kern w:val="0"/>
                <w:sz w:val="18"/>
                <w:szCs w:val="18"/>
              </w:rPr>
            </w:pPr>
            <w:r>
              <w:rPr>
                <w:color w:val="000000"/>
                <w:kern w:val="0"/>
                <w:sz w:val="18"/>
                <w:szCs w:val="18"/>
              </w:rPr>
              <w:t>30304</w:t>
            </w:r>
          </w:p>
        </w:tc>
        <w:tc>
          <w:tcPr>
            <w:tcW w:w="3306" w:type="dxa"/>
            <w:tcBorders>
              <w:top w:val="nil"/>
              <w:left w:val="nil"/>
              <w:bottom w:val="single" w:color="auto" w:sz="8" w:space="0"/>
              <w:right w:val="single" w:color="auto" w:sz="8" w:space="0"/>
            </w:tcBorders>
            <w:noWrap w:val="0"/>
            <w:vAlign w:val="top"/>
          </w:tcPr>
          <w:p w14:paraId="242EAE87">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抚恤金</w:t>
            </w:r>
          </w:p>
        </w:tc>
        <w:tc>
          <w:tcPr>
            <w:tcW w:w="856" w:type="dxa"/>
            <w:tcBorders>
              <w:top w:val="nil"/>
              <w:left w:val="nil"/>
              <w:bottom w:val="single" w:color="auto" w:sz="8" w:space="0"/>
              <w:right w:val="single" w:color="auto" w:sz="8" w:space="0"/>
            </w:tcBorders>
            <w:noWrap w:val="0"/>
            <w:vAlign w:val="top"/>
          </w:tcPr>
          <w:p w14:paraId="1156DCF1">
            <w:pPr>
              <w:keepNext w:val="0"/>
              <w:keepLines w:val="0"/>
              <w:widowControl/>
              <w:suppressLineNumbers w:val="0"/>
              <w:jc w:val="both"/>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0.83</w:t>
            </w:r>
          </w:p>
        </w:tc>
        <w:tc>
          <w:tcPr>
            <w:tcW w:w="1110" w:type="dxa"/>
            <w:tcBorders>
              <w:top w:val="nil"/>
              <w:left w:val="nil"/>
              <w:bottom w:val="single" w:color="auto" w:sz="8" w:space="0"/>
              <w:right w:val="single" w:color="auto" w:sz="8" w:space="0"/>
            </w:tcBorders>
            <w:noWrap w:val="0"/>
            <w:vAlign w:val="top"/>
          </w:tcPr>
          <w:p w14:paraId="69F2BF25">
            <w:pPr>
              <w:widowControl/>
              <w:rPr>
                <w:color w:val="000000"/>
                <w:kern w:val="0"/>
                <w:sz w:val="18"/>
                <w:szCs w:val="18"/>
              </w:rPr>
            </w:pPr>
            <w:r>
              <w:rPr>
                <w:color w:val="000000"/>
                <w:kern w:val="0"/>
                <w:sz w:val="18"/>
                <w:szCs w:val="18"/>
              </w:rPr>
              <w:t>30224</w:t>
            </w:r>
          </w:p>
        </w:tc>
        <w:tc>
          <w:tcPr>
            <w:tcW w:w="2297" w:type="dxa"/>
            <w:tcBorders>
              <w:top w:val="nil"/>
              <w:left w:val="nil"/>
              <w:bottom w:val="single" w:color="auto" w:sz="8" w:space="0"/>
              <w:right w:val="single" w:color="auto" w:sz="8" w:space="0"/>
            </w:tcBorders>
            <w:noWrap w:val="0"/>
            <w:vAlign w:val="top"/>
          </w:tcPr>
          <w:p w14:paraId="7326698E">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被装购置费</w:t>
            </w:r>
          </w:p>
        </w:tc>
        <w:tc>
          <w:tcPr>
            <w:tcW w:w="856" w:type="dxa"/>
            <w:tcBorders>
              <w:top w:val="nil"/>
              <w:left w:val="nil"/>
              <w:bottom w:val="single" w:color="auto" w:sz="8" w:space="0"/>
              <w:right w:val="single" w:color="auto" w:sz="8" w:space="0"/>
            </w:tcBorders>
            <w:noWrap w:val="0"/>
            <w:vAlign w:val="top"/>
          </w:tcPr>
          <w:p w14:paraId="53EA5CB2">
            <w:pPr>
              <w:jc w:val="both"/>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noWrap w:val="0"/>
            <w:vAlign w:val="top"/>
          </w:tcPr>
          <w:p w14:paraId="408766E1">
            <w:pPr>
              <w:widowControl/>
              <w:rPr>
                <w:color w:val="000000"/>
                <w:kern w:val="0"/>
                <w:sz w:val="18"/>
                <w:szCs w:val="18"/>
              </w:rPr>
            </w:pPr>
            <w:r>
              <w:rPr>
                <w:color w:val="000000"/>
                <w:kern w:val="0"/>
                <w:sz w:val="18"/>
                <w:szCs w:val="18"/>
              </w:rPr>
              <w:t>31022</w:t>
            </w:r>
          </w:p>
        </w:tc>
        <w:tc>
          <w:tcPr>
            <w:tcW w:w="4394" w:type="dxa"/>
            <w:tcBorders>
              <w:top w:val="nil"/>
              <w:left w:val="nil"/>
              <w:bottom w:val="single" w:color="auto" w:sz="8" w:space="0"/>
              <w:right w:val="single" w:color="auto" w:sz="8" w:space="0"/>
            </w:tcBorders>
            <w:noWrap w:val="0"/>
            <w:vAlign w:val="top"/>
          </w:tcPr>
          <w:p w14:paraId="7622D530">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无形资产购置</w:t>
            </w:r>
          </w:p>
        </w:tc>
        <w:tc>
          <w:tcPr>
            <w:tcW w:w="856" w:type="dxa"/>
            <w:tcBorders>
              <w:top w:val="nil"/>
              <w:left w:val="nil"/>
              <w:bottom w:val="single" w:color="auto" w:sz="8" w:space="0"/>
              <w:right w:val="single" w:color="auto" w:sz="8" w:space="0"/>
            </w:tcBorders>
            <w:noWrap w:val="0"/>
            <w:vAlign w:val="bottom"/>
          </w:tcPr>
          <w:p w14:paraId="3BC97567">
            <w:pPr>
              <w:jc w:val="both"/>
              <w:rPr>
                <w:rFonts w:ascii="仿宋_GB2312" w:hAnsi="宋体" w:eastAsia="仿宋_GB2312" w:cs="宋体"/>
                <w:color w:val="000000"/>
                <w:kern w:val="0"/>
                <w:sz w:val="18"/>
                <w:szCs w:val="18"/>
              </w:rPr>
            </w:pPr>
          </w:p>
        </w:tc>
      </w:tr>
      <w:tr w14:paraId="00D434A0">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0"/>
            <w:vAlign w:val="center"/>
          </w:tcPr>
          <w:p w14:paraId="585349A6">
            <w:pPr>
              <w:widowControl/>
              <w:rPr>
                <w:color w:val="000000"/>
                <w:kern w:val="0"/>
                <w:sz w:val="18"/>
                <w:szCs w:val="18"/>
              </w:rPr>
            </w:pPr>
            <w:r>
              <w:rPr>
                <w:color w:val="000000"/>
                <w:kern w:val="0"/>
                <w:sz w:val="18"/>
                <w:szCs w:val="18"/>
              </w:rPr>
              <w:t>30305</w:t>
            </w:r>
          </w:p>
        </w:tc>
        <w:tc>
          <w:tcPr>
            <w:tcW w:w="3306" w:type="dxa"/>
            <w:tcBorders>
              <w:top w:val="nil"/>
              <w:left w:val="nil"/>
              <w:bottom w:val="single" w:color="auto" w:sz="8" w:space="0"/>
              <w:right w:val="single" w:color="auto" w:sz="8" w:space="0"/>
            </w:tcBorders>
            <w:noWrap w:val="0"/>
            <w:vAlign w:val="top"/>
          </w:tcPr>
          <w:p w14:paraId="0E91D1EC">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生活补助</w:t>
            </w:r>
          </w:p>
        </w:tc>
        <w:tc>
          <w:tcPr>
            <w:tcW w:w="856" w:type="dxa"/>
            <w:tcBorders>
              <w:top w:val="nil"/>
              <w:left w:val="nil"/>
              <w:bottom w:val="single" w:color="auto" w:sz="8" w:space="0"/>
              <w:right w:val="single" w:color="auto" w:sz="8" w:space="0"/>
            </w:tcBorders>
            <w:noWrap w:val="0"/>
            <w:vAlign w:val="top"/>
          </w:tcPr>
          <w:p w14:paraId="38F3932B">
            <w:pPr>
              <w:jc w:val="both"/>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1.51</w:t>
            </w:r>
          </w:p>
        </w:tc>
        <w:tc>
          <w:tcPr>
            <w:tcW w:w="1110" w:type="dxa"/>
            <w:tcBorders>
              <w:top w:val="nil"/>
              <w:left w:val="nil"/>
              <w:bottom w:val="single" w:color="auto" w:sz="8" w:space="0"/>
              <w:right w:val="single" w:color="auto" w:sz="8" w:space="0"/>
            </w:tcBorders>
            <w:noWrap w:val="0"/>
            <w:vAlign w:val="top"/>
          </w:tcPr>
          <w:p w14:paraId="5D909C7D">
            <w:pPr>
              <w:widowControl/>
              <w:rPr>
                <w:color w:val="000000"/>
                <w:kern w:val="0"/>
                <w:sz w:val="18"/>
                <w:szCs w:val="18"/>
              </w:rPr>
            </w:pPr>
            <w:r>
              <w:rPr>
                <w:color w:val="000000"/>
                <w:kern w:val="0"/>
                <w:sz w:val="18"/>
                <w:szCs w:val="18"/>
              </w:rPr>
              <w:t>30225</w:t>
            </w:r>
          </w:p>
        </w:tc>
        <w:tc>
          <w:tcPr>
            <w:tcW w:w="2297" w:type="dxa"/>
            <w:tcBorders>
              <w:top w:val="nil"/>
              <w:left w:val="nil"/>
              <w:bottom w:val="single" w:color="auto" w:sz="8" w:space="0"/>
              <w:right w:val="single" w:color="auto" w:sz="8" w:space="0"/>
            </w:tcBorders>
            <w:noWrap w:val="0"/>
            <w:vAlign w:val="top"/>
          </w:tcPr>
          <w:p w14:paraId="35065241">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专用燃料费</w:t>
            </w:r>
          </w:p>
        </w:tc>
        <w:tc>
          <w:tcPr>
            <w:tcW w:w="856" w:type="dxa"/>
            <w:tcBorders>
              <w:top w:val="nil"/>
              <w:left w:val="nil"/>
              <w:bottom w:val="single" w:color="auto" w:sz="8" w:space="0"/>
              <w:right w:val="single" w:color="auto" w:sz="8" w:space="0"/>
            </w:tcBorders>
            <w:noWrap w:val="0"/>
            <w:vAlign w:val="top"/>
          </w:tcPr>
          <w:p w14:paraId="2A7BB314">
            <w:pPr>
              <w:jc w:val="both"/>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noWrap w:val="0"/>
            <w:vAlign w:val="top"/>
          </w:tcPr>
          <w:p w14:paraId="58AEB03C">
            <w:pPr>
              <w:widowControl/>
              <w:rPr>
                <w:color w:val="000000"/>
                <w:kern w:val="0"/>
                <w:sz w:val="18"/>
                <w:szCs w:val="18"/>
              </w:rPr>
            </w:pPr>
            <w:r>
              <w:rPr>
                <w:color w:val="000000"/>
                <w:kern w:val="0"/>
                <w:sz w:val="18"/>
                <w:szCs w:val="18"/>
              </w:rPr>
              <w:t>31099</w:t>
            </w:r>
          </w:p>
        </w:tc>
        <w:tc>
          <w:tcPr>
            <w:tcW w:w="4394" w:type="dxa"/>
            <w:tcBorders>
              <w:top w:val="nil"/>
              <w:left w:val="nil"/>
              <w:bottom w:val="single" w:color="auto" w:sz="8" w:space="0"/>
              <w:right w:val="single" w:color="auto" w:sz="8" w:space="0"/>
            </w:tcBorders>
            <w:noWrap w:val="0"/>
            <w:vAlign w:val="top"/>
          </w:tcPr>
          <w:p w14:paraId="4CD8456C">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其他资本性支出</w:t>
            </w:r>
          </w:p>
        </w:tc>
        <w:tc>
          <w:tcPr>
            <w:tcW w:w="856" w:type="dxa"/>
            <w:tcBorders>
              <w:top w:val="nil"/>
              <w:left w:val="nil"/>
              <w:bottom w:val="single" w:color="auto" w:sz="8" w:space="0"/>
              <w:right w:val="single" w:color="auto" w:sz="8" w:space="0"/>
            </w:tcBorders>
            <w:noWrap w:val="0"/>
            <w:vAlign w:val="bottom"/>
          </w:tcPr>
          <w:p w14:paraId="5A33D07F">
            <w:pPr>
              <w:jc w:val="both"/>
              <w:rPr>
                <w:rFonts w:ascii="仿宋_GB2312" w:hAnsi="宋体" w:eastAsia="仿宋_GB2312" w:cs="宋体"/>
                <w:color w:val="000000"/>
                <w:kern w:val="0"/>
                <w:sz w:val="18"/>
                <w:szCs w:val="18"/>
              </w:rPr>
            </w:pPr>
          </w:p>
        </w:tc>
      </w:tr>
      <w:tr w14:paraId="2F39E404">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0"/>
            <w:vAlign w:val="center"/>
          </w:tcPr>
          <w:p w14:paraId="2C0E2E7F">
            <w:pPr>
              <w:widowControl/>
              <w:rPr>
                <w:color w:val="000000"/>
                <w:kern w:val="0"/>
                <w:sz w:val="18"/>
                <w:szCs w:val="18"/>
              </w:rPr>
            </w:pPr>
            <w:r>
              <w:rPr>
                <w:color w:val="000000"/>
                <w:kern w:val="0"/>
                <w:sz w:val="18"/>
                <w:szCs w:val="18"/>
              </w:rPr>
              <w:t>30306</w:t>
            </w:r>
          </w:p>
        </w:tc>
        <w:tc>
          <w:tcPr>
            <w:tcW w:w="3306" w:type="dxa"/>
            <w:tcBorders>
              <w:top w:val="nil"/>
              <w:left w:val="nil"/>
              <w:bottom w:val="single" w:color="auto" w:sz="8" w:space="0"/>
              <w:right w:val="single" w:color="auto" w:sz="8" w:space="0"/>
            </w:tcBorders>
            <w:noWrap w:val="0"/>
            <w:vAlign w:val="top"/>
          </w:tcPr>
          <w:p w14:paraId="41BE9C59">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救济费</w:t>
            </w:r>
          </w:p>
        </w:tc>
        <w:tc>
          <w:tcPr>
            <w:tcW w:w="856" w:type="dxa"/>
            <w:tcBorders>
              <w:top w:val="nil"/>
              <w:left w:val="nil"/>
              <w:bottom w:val="single" w:color="auto" w:sz="8" w:space="0"/>
              <w:right w:val="single" w:color="auto" w:sz="8" w:space="0"/>
            </w:tcBorders>
            <w:noWrap w:val="0"/>
            <w:vAlign w:val="top"/>
          </w:tcPr>
          <w:p w14:paraId="558B79AD">
            <w:pPr>
              <w:jc w:val="both"/>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noWrap w:val="0"/>
            <w:vAlign w:val="top"/>
          </w:tcPr>
          <w:p w14:paraId="1DFFB1BD">
            <w:pPr>
              <w:widowControl/>
              <w:rPr>
                <w:color w:val="000000"/>
                <w:kern w:val="0"/>
                <w:sz w:val="18"/>
                <w:szCs w:val="18"/>
              </w:rPr>
            </w:pPr>
            <w:r>
              <w:rPr>
                <w:color w:val="000000"/>
                <w:kern w:val="0"/>
                <w:sz w:val="18"/>
                <w:szCs w:val="18"/>
              </w:rPr>
              <w:t>30226</w:t>
            </w:r>
          </w:p>
        </w:tc>
        <w:tc>
          <w:tcPr>
            <w:tcW w:w="2297" w:type="dxa"/>
            <w:tcBorders>
              <w:top w:val="nil"/>
              <w:left w:val="nil"/>
              <w:bottom w:val="single" w:color="auto" w:sz="8" w:space="0"/>
              <w:right w:val="single" w:color="auto" w:sz="8" w:space="0"/>
            </w:tcBorders>
            <w:noWrap w:val="0"/>
            <w:vAlign w:val="top"/>
          </w:tcPr>
          <w:p w14:paraId="0654AFD9">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劳务费</w:t>
            </w:r>
          </w:p>
        </w:tc>
        <w:tc>
          <w:tcPr>
            <w:tcW w:w="856" w:type="dxa"/>
            <w:tcBorders>
              <w:top w:val="nil"/>
              <w:left w:val="nil"/>
              <w:bottom w:val="single" w:color="auto" w:sz="8" w:space="0"/>
              <w:right w:val="single" w:color="auto" w:sz="8" w:space="0"/>
            </w:tcBorders>
            <w:noWrap w:val="0"/>
            <w:vAlign w:val="top"/>
          </w:tcPr>
          <w:p w14:paraId="56518416">
            <w:pPr>
              <w:jc w:val="both"/>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noWrap w:val="0"/>
            <w:vAlign w:val="top"/>
          </w:tcPr>
          <w:p w14:paraId="675D198B">
            <w:pPr>
              <w:widowControl/>
              <w:rPr>
                <w:color w:val="000000"/>
                <w:kern w:val="0"/>
                <w:sz w:val="18"/>
                <w:szCs w:val="18"/>
              </w:rPr>
            </w:pPr>
            <w:r>
              <w:rPr>
                <w:color w:val="000000"/>
                <w:kern w:val="0"/>
                <w:sz w:val="18"/>
                <w:szCs w:val="18"/>
              </w:rPr>
              <w:t>399</w:t>
            </w:r>
          </w:p>
        </w:tc>
        <w:tc>
          <w:tcPr>
            <w:tcW w:w="4394" w:type="dxa"/>
            <w:tcBorders>
              <w:top w:val="nil"/>
              <w:left w:val="nil"/>
              <w:bottom w:val="single" w:color="auto" w:sz="8" w:space="0"/>
              <w:right w:val="single" w:color="auto" w:sz="8" w:space="0"/>
            </w:tcBorders>
            <w:noWrap w:val="0"/>
            <w:vAlign w:val="top"/>
          </w:tcPr>
          <w:p w14:paraId="78D5F682">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其他支出</w:t>
            </w:r>
          </w:p>
        </w:tc>
        <w:tc>
          <w:tcPr>
            <w:tcW w:w="856" w:type="dxa"/>
            <w:tcBorders>
              <w:top w:val="nil"/>
              <w:left w:val="nil"/>
              <w:bottom w:val="single" w:color="auto" w:sz="8" w:space="0"/>
              <w:right w:val="single" w:color="auto" w:sz="8" w:space="0"/>
            </w:tcBorders>
            <w:noWrap w:val="0"/>
            <w:vAlign w:val="bottom"/>
          </w:tcPr>
          <w:p w14:paraId="60FB99E1">
            <w:pPr>
              <w:jc w:val="both"/>
              <w:rPr>
                <w:rFonts w:ascii="仿宋_GB2312" w:hAnsi="宋体" w:eastAsia="仿宋_GB2312" w:cs="宋体"/>
                <w:color w:val="000000"/>
                <w:kern w:val="0"/>
                <w:sz w:val="18"/>
                <w:szCs w:val="18"/>
              </w:rPr>
            </w:pPr>
          </w:p>
        </w:tc>
      </w:tr>
      <w:tr w14:paraId="54D51861">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0"/>
            <w:vAlign w:val="center"/>
          </w:tcPr>
          <w:p w14:paraId="08F60DA2">
            <w:pPr>
              <w:widowControl/>
              <w:rPr>
                <w:color w:val="000000"/>
                <w:kern w:val="0"/>
                <w:sz w:val="18"/>
                <w:szCs w:val="18"/>
              </w:rPr>
            </w:pPr>
            <w:r>
              <w:rPr>
                <w:color w:val="000000"/>
                <w:kern w:val="0"/>
                <w:sz w:val="18"/>
                <w:szCs w:val="18"/>
              </w:rPr>
              <w:t>30307</w:t>
            </w:r>
          </w:p>
        </w:tc>
        <w:tc>
          <w:tcPr>
            <w:tcW w:w="3306" w:type="dxa"/>
            <w:tcBorders>
              <w:top w:val="nil"/>
              <w:left w:val="nil"/>
              <w:bottom w:val="single" w:color="auto" w:sz="8" w:space="0"/>
              <w:right w:val="single" w:color="auto" w:sz="8" w:space="0"/>
            </w:tcBorders>
            <w:noWrap w:val="0"/>
            <w:vAlign w:val="top"/>
          </w:tcPr>
          <w:p w14:paraId="5473BA65">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医疗费补助</w:t>
            </w:r>
          </w:p>
        </w:tc>
        <w:tc>
          <w:tcPr>
            <w:tcW w:w="856" w:type="dxa"/>
            <w:tcBorders>
              <w:top w:val="nil"/>
              <w:left w:val="nil"/>
              <w:bottom w:val="single" w:color="auto" w:sz="8" w:space="0"/>
              <w:right w:val="single" w:color="auto" w:sz="8" w:space="0"/>
            </w:tcBorders>
            <w:noWrap w:val="0"/>
            <w:vAlign w:val="top"/>
          </w:tcPr>
          <w:p w14:paraId="5D75DB42">
            <w:pPr>
              <w:jc w:val="both"/>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noWrap w:val="0"/>
            <w:vAlign w:val="top"/>
          </w:tcPr>
          <w:p w14:paraId="2F183390">
            <w:pPr>
              <w:widowControl/>
              <w:rPr>
                <w:color w:val="000000"/>
                <w:kern w:val="0"/>
                <w:sz w:val="18"/>
                <w:szCs w:val="18"/>
              </w:rPr>
            </w:pPr>
            <w:r>
              <w:rPr>
                <w:color w:val="000000"/>
                <w:kern w:val="0"/>
                <w:sz w:val="18"/>
                <w:szCs w:val="18"/>
              </w:rPr>
              <w:t>30227</w:t>
            </w:r>
          </w:p>
        </w:tc>
        <w:tc>
          <w:tcPr>
            <w:tcW w:w="2297" w:type="dxa"/>
            <w:tcBorders>
              <w:top w:val="nil"/>
              <w:left w:val="nil"/>
              <w:bottom w:val="single" w:color="auto" w:sz="8" w:space="0"/>
              <w:right w:val="single" w:color="auto" w:sz="8" w:space="0"/>
            </w:tcBorders>
            <w:noWrap w:val="0"/>
            <w:vAlign w:val="top"/>
          </w:tcPr>
          <w:p w14:paraId="3068F7CF">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委托业务费</w:t>
            </w:r>
          </w:p>
        </w:tc>
        <w:tc>
          <w:tcPr>
            <w:tcW w:w="856" w:type="dxa"/>
            <w:tcBorders>
              <w:top w:val="nil"/>
              <w:left w:val="nil"/>
              <w:bottom w:val="single" w:color="auto" w:sz="8" w:space="0"/>
              <w:right w:val="single" w:color="auto" w:sz="8" w:space="0"/>
            </w:tcBorders>
            <w:noWrap w:val="0"/>
            <w:vAlign w:val="top"/>
          </w:tcPr>
          <w:p w14:paraId="12E8A9F3">
            <w:pPr>
              <w:jc w:val="both"/>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noWrap w:val="0"/>
            <w:vAlign w:val="top"/>
          </w:tcPr>
          <w:p w14:paraId="1F7F9B14">
            <w:pPr>
              <w:widowControl/>
              <w:rPr>
                <w:color w:val="000000"/>
                <w:kern w:val="0"/>
                <w:sz w:val="18"/>
                <w:szCs w:val="18"/>
              </w:rPr>
            </w:pPr>
            <w:r>
              <w:rPr>
                <w:color w:val="000000"/>
                <w:kern w:val="0"/>
                <w:sz w:val="18"/>
                <w:szCs w:val="18"/>
              </w:rPr>
              <w:t>39906</w:t>
            </w:r>
          </w:p>
        </w:tc>
        <w:tc>
          <w:tcPr>
            <w:tcW w:w="4394" w:type="dxa"/>
            <w:tcBorders>
              <w:top w:val="nil"/>
              <w:left w:val="nil"/>
              <w:bottom w:val="single" w:color="auto" w:sz="8" w:space="0"/>
              <w:right w:val="single" w:color="auto" w:sz="8" w:space="0"/>
            </w:tcBorders>
            <w:noWrap w:val="0"/>
            <w:vAlign w:val="top"/>
          </w:tcPr>
          <w:p w14:paraId="071D0BEF">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赠与</w:t>
            </w:r>
          </w:p>
        </w:tc>
        <w:tc>
          <w:tcPr>
            <w:tcW w:w="856" w:type="dxa"/>
            <w:tcBorders>
              <w:top w:val="nil"/>
              <w:left w:val="nil"/>
              <w:bottom w:val="single" w:color="auto" w:sz="8" w:space="0"/>
              <w:right w:val="single" w:color="auto" w:sz="8" w:space="0"/>
            </w:tcBorders>
            <w:noWrap w:val="0"/>
            <w:vAlign w:val="bottom"/>
          </w:tcPr>
          <w:p w14:paraId="579A3FC2">
            <w:pPr>
              <w:jc w:val="both"/>
              <w:rPr>
                <w:rFonts w:ascii="仿宋_GB2312" w:hAnsi="宋体" w:eastAsia="仿宋_GB2312" w:cs="宋体"/>
                <w:color w:val="000000"/>
                <w:kern w:val="0"/>
                <w:sz w:val="18"/>
                <w:szCs w:val="18"/>
              </w:rPr>
            </w:pPr>
          </w:p>
        </w:tc>
      </w:tr>
      <w:tr w14:paraId="4E37861A">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0"/>
            <w:vAlign w:val="center"/>
          </w:tcPr>
          <w:p w14:paraId="5D9CE0A4">
            <w:pPr>
              <w:widowControl/>
              <w:rPr>
                <w:color w:val="000000"/>
                <w:kern w:val="0"/>
                <w:sz w:val="18"/>
                <w:szCs w:val="18"/>
              </w:rPr>
            </w:pPr>
            <w:r>
              <w:rPr>
                <w:color w:val="000000"/>
                <w:kern w:val="0"/>
                <w:sz w:val="18"/>
                <w:szCs w:val="18"/>
              </w:rPr>
              <w:t>30308</w:t>
            </w:r>
          </w:p>
        </w:tc>
        <w:tc>
          <w:tcPr>
            <w:tcW w:w="3306" w:type="dxa"/>
            <w:tcBorders>
              <w:top w:val="nil"/>
              <w:left w:val="nil"/>
              <w:bottom w:val="single" w:color="auto" w:sz="8" w:space="0"/>
              <w:right w:val="single" w:color="auto" w:sz="8" w:space="0"/>
            </w:tcBorders>
            <w:noWrap w:val="0"/>
            <w:vAlign w:val="top"/>
          </w:tcPr>
          <w:p w14:paraId="04E85E3F">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助学金</w:t>
            </w:r>
          </w:p>
        </w:tc>
        <w:tc>
          <w:tcPr>
            <w:tcW w:w="856" w:type="dxa"/>
            <w:tcBorders>
              <w:top w:val="nil"/>
              <w:left w:val="nil"/>
              <w:bottom w:val="single" w:color="auto" w:sz="8" w:space="0"/>
              <w:right w:val="single" w:color="auto" w:sz="8" w:space="0"/>
            </w:tcBorders>
            <w:noWrap w:val="0"/>
            <w:vAlign w:val="top"/>
          </w:tcPr>
          <w:p w14:paraId="172BF53C">
            <w:pPr>
              <w:jc w:val="both"/>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noWrap w:val="0"/>
            <w:vAlign w:val="top"/>
          </w:tcPr>
          <w:p w14:paraId="3327E3E7">
            <w:pPr>
              <w:widowControl/>
              <w:rPr>
                <w:color w:val="000000"/>
                <w:kern w:val="0"/>
                <w:sz w:val="18"/>
                <w:szCs w:val="18"/>
              </w:rPr>
            </w:pPr>
            <w:r>
              <w:rPr>
                <w:color w:val="000000"/>
                <w:kern w:val="0"/>
                <w:sz w:val="18"/>
                <w:szCs w:val="18"/>
              </w:rPr>
              <w:t>30228</w:t>
            </w:r>
          </w:p>
        </w:tc>
        <w:tc>
          <w:tcPr>
            <w:tcW w:w="2297" w:type="dxa"/>
            <w:tcBorders>
              <w:top w:val="nil"/>
              <w:left w:val="nil"/>
              <w:bottom w:val="single" w:color="auto" w:sz="8" w:space="0"/>
              <w:right w:val="single" w:color="auto" w:sz="8" w:space="0"/>
            </w:tcBorders>
            <w:noWrap w:val="0"/>
            <w:vAlign w:val="top"/>
          </w:tcPr>
          <w:p w14:paraId="3A28EE78">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工会经费</w:t>
            </w:r>
          </w:p>
        </w:tc>
        <w:tc>
          <w:tcPr>
            <w:tcW w:w="856" w:type="dxa"/>
            <w:tcBorders>
              <w:top w:val="nil"/>
              <w:left w:val="nil"/>
              <w:bottom w:val="single" w:color="auto" w:sz="8" w:space="0"/>
              <w:right w:val="single" w:color="auto" w:sz="8" w:space="0"/>
            </w:tcBorders>
            <w:noWrap w:val="0"/>
            <w:vAlign w:val="top"/>
          </w:tcPr>
          <w:p w14:paraId="3DB15995">
            <w:pPr>
              <w:keepNext w:val="0"/>
              <w:keepLines w:val="0"/>
              <w:widowControl/>
              <w:suppressLineNumbers w:val="0"/>
              <w:jc w:val="both"/>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1.86</w:t>
            </w:r>
          </w:p>
        </w:tc>
        <w:tc>
          <w:tcPr>
            <w:tcW w:w="1076" w:type="dxa"/>
            <w:tcBorders>
              <w:top w:val="nil"/>
              <w:left w:val="nil"/>
              <w:bottom w:val="single" w:color="auto" w:sz="8" w:space="0"/>
              <w:right w:val="single" w:color="auto" w:sz="8" w:space="0"/>
            </w:tcBorders>
            <w:noWrap w:val="0"/>
            <w:vAlign w:val="top"/>
          </w:tcPr>
          <w:p w14:paraId="0E7218AA">
            <w:pPr>
              <w:widowControl/>
              <w:rPr>
                <w:color w:val="000000"/>
                <w:kern w:val="0"/>
                <w:sz w:val="18"/>
                <w:szCs w:val="18"/>
              </w:rPr>
            </w:pPr>
            <w:r>
              <w:rPr>
                <w:color w:val="000000"/>
                <w:kern w:val="0"/>
                <w:sz w:val="18"/>
                <w:szCs w:val="18"/>
              </w:rPr>
              <w:t>39907</w:t>
            </w:r>
          </w:p>
        </w:tc>
        <w:tc>
          <w:tcPr>
            <w:tcW w:w="4394" w:type="dxa"/>
            <w:tcBorders>
              <w:top w:val="nil"/>
              <w:left w:val="nil"/>
              <w:bottom w:val="single" w:color="auto" w:sz="8" w:space="0"/>
              <w:right w:val="single" w:color="auto" w:sz="8" w:space="0"/>
            </w:tcBorders>
            <w:noWrap w:val="0"/>
            <w:vAlign w:val="top"/>
          </w:tcPr>
          <w:p w14:paraId="31A43153">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国家赔偿费用支出</w:t>
            </w:r>
          </w:p>
        </w:tc>
        <w:tc>
          <w:tcPr>
            <w:tcW w:w="856" w:type="dxa"/>
            <w:tcBorders>
              <w:top w:val="nil"/>
              <w:left w:val="nil"/>
              <w:bottom w:val="single" w:color="auto" w:sz="8" w:space="0"/>
              <w:right w:val="single" w:color="auto" w:sz="8" w:space="0"/>
            </w:tcBorders>
            <w:noWrap w:val="0"/>
            <w:vAlign w:val="bottom"/>
          </w:tcPr>
          <w:p w14:paraId="2EF02199">
            <w:pPr>
              <w:jc w:val="both"/>
              <w:rPr>
                <w:rFonts w:ascii="仿宋_GB2312" w:hAnsi="宋体" w:eastAsia="仿宋_GB2312" w:cs="宋体"/>
                <w:color w:val="000000"/>
                <w:kern w:val="0"/>
                <w:sz w:val="18"/>
                <w:szCs w:val="18"/>
              </w:rPr>
            </w:pPr>
          </w:p>
        </w:tc>
      </w:tr>
      <w:tr w14:paraId="5E503608">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noWrap w:val="0"/>
            <w:vAlign w:val="center"/>
          </w:tcPr>
          <w:p w14:paraId="542F10D5">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30309</w:t>
            </w:r>
          </w:p>
        </w:tc>
        <w:tc>
          <w:tcPr>
            <w:tcW w:w="3306" w:type="dxa"/>
            <w:tcBorders>
              <w:top w:val="nil"/>
              <w:left w:val="nil"/>
              <w:bottom w:val="single" w:color="auto" w:sz="8" w:space="0"/>
              <w:right w:val="single" w:color="auto" w:sz="8" w:space="0"/>
            </w:tcBorders>
            <w:noWrap w:val="0"/>
            <w:vAlign w:val="top"/>
          </w:tcPr>
          <w:p w14:paraId="1EB21324">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奖励金</w:t>
            </w:r>
          </w:p>
        </w:tc>
        <w:tc>
          <w:tcPr>
            <w:tcW w:w="856" w:type="dxa"/>
            <w:tcBorders>
              <w:top w:val="nil"/>
              <w:left w:val="nil"/>
              <w:bottom w:val="single" w:color="auto" w:sz="8" w:space="0"/>
              <w:right w:val="single" w:color="auto" w:sz="8" w:space="0"/>
            </w:tcBorders>
            <w:noWrap w:val="0"/>
            <w:vAlign w:val="top"/>
          </w:tcPr>
          <w:p w14:paraId="23721E3A">
            <w:pPr>
              <w:keepNext w:val="0"/>
              <w:keepLines w:val="0"/>
              <w:widowControl/>
              <w:suppressLineNumbers w:val="0"/>
              <w:jc w:val="both"/>
              <w:textAlignment w:val="top"/>
              <w:rPr>
                <w:rFonts w:hint="default" w:eastAsia="宋体"/>
                <w:color w:val="000000"/>
                <w:kern w:val="0"/>
                <w:sz w:val="18"/>
                <w:szCs w:val="18"/>
                <w:lang w:val="en-US" w:eastAsia="zh-CN"/>
              </w:rPr>
            </w:pPr>
            <w:r>
              <w:rPr>
                <w:rFonts w:hint="eastAsia"/>
                <w:color w:val="000000"/>
                <w:kern w:val="0"/>
                <w:sz w:val="18"/>
                <w:szCs w:val="18"/>
                <w:lang w:val="en-US" w:eastAsia="zh-CN"/>
              </w:rPr>
              <w:t>0.1</w:t>
            </w:r>
          </w:p>
        </w:tc>
        <w:tc>
          <w:tcPr>
            <w:tcW w:w="1110" w:type="dxa"/>
            <w:tcBorders>
              <w:top w:val="nil"/>
              <w:left w:val="nil"/>
              <w:bottom w:val="single" w:color="auto" w:sz="8" w:space="0"/>
              <w:right w:val="single" w:color="auto" w:sz="8" w:space="0"/>
            </w:tcBorders>
            <w:noWrap w:val="0"/>
            <w:vAlign w:val="top"/>
          </w:tcPr>
          <w:p w14:paraId="6523B256">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30229</w:t>
            </w:r>
          </w:p>
        </w:tc>
        <w:tc>
          <w:tcPr>
            <w:tcW w:w="2297" w:type="dxa"/>
            <w:tcBorders>
              <w:top w:val="nil"/>
              <w:left w:val="nil"/>
              <w:bottom w:val="single" w:color="auto" w:sz="8" w:space="0"/>
              <w:right w:val="single" w:color="auto" w:sz="8" w:space="0"/>
            </w:tcBorders>
            <w:noWrap w:val="0"/>
            <w:vAlign w:val="top"/>
          </w:tcPr>
          <w:p w14:paraId="483F3A6E">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福利费</w:t>
            </w:r>
          </w:p>
        </w:tc>
        <w:tc>
          <w:tcPr>
            <w:tcW w:w="856" w:type="dxa"/>
            <w:tcBorders>
              <w:top w:val="nil"/>
              <w:left w:val="nil"/>
              <w:bottom w:val="single" w:color="auto" w:sz="8" w:space="0"/>
              <w:right w:val="single" w:color="auto" w:sz="8" w:space="0"/>
            </w:tcBorders>
            <w:noWrap w:val="0"/>
            <w:vAlign w:val="top"/>
          </w:tcPr>
          <w:p w14:paraId="6E9C2BEA">
            <w:pPr>
              <w:keepNext w:val="0"/>
              <w:keepLines w:val="0"/>
              <w:widowControl/>
              <w:suppressLineNumbers w:val="0"/>
              <w:jc w:val="both"/>
              <w:textAlignment w:val="top"/>
              <w:rPr>
                <w:rFonts w:hint="default" w:eastAsia="宋体"/>
                <w:color w:val="000000"/>
                <w:kern w:val="0"/>
                <w:sz w:val="18"/>
                <w:szCs w:val="18"/>
                <w:lang w:val="en-US" w:eastAsia="zh-CN"/>
              </w:rPr>
            </w:pPr>
            <w:r>
              <w:rPr>
                <w:rFonts w:hint="eastAsia"/>
                <w:color w:val="000000"/>
                <w:kern w:val="0"/>
                <w:sz w:val="18"/>
                <w:szCs w:val="18"/>
                <w:lang w:val="en-US" w:eastAsia="zh-CN"/>
              </w:rPr>
              <w:t>0.17</w:t>
            </w:r>
          </w:p>
        </w:tc>
        <w:tc>
          <w:tcPr>
            <w:tcW w:w="1076" w:type="dxa"/>
            <w:tcBorders>
              <w:top w:val="nil"/>
              <w:left w:val="nil"/>
              <w:bottom w:val="single" w:color="auto" w:sz="8" w:space="0"/>
              <w:right w:val="single" w:color="auto" w:sz="8" w:space="0"/>
            </w:tcBorders>
            <w:noWrap w:val="0"/>
            <w:vAlign w:val="top"/>
          </w:tcPr>
          <w:p w14:paraId="4EFFD78A">
            <w:pPr>
              <w:widowControl/>
              <w:rPr>
                <w:color w:val="000000"/>
                <w:kern w:val="0"/>
                <w:sz w:val="18"/>
                <w:szCs w:val="18"/>
              </w:rPr>
            </w:pPr>
            <w:r>
              <w:rPr>
                <w:color w:val="000000"/>
                <w:kern w:val="0"/>
                <w:sz w:val="18"/>
                <w:szCs w:val="18"/>
              </w:rPr>
              <w:t>39908</w:t>
            </w:r>
          </w:p>
        </w:tc>
        <w:tc>
          <w:tcPr>
            <w:tcW w:w="4394" w:type="dxa"/>
            <w:tcBorders>
              <w:top w:val="nil"/>
              <w:left w:val="nil"/>
              <w:bottom w:val="single" w:color="auto" w:sz="8" w:space="0"/>
              <w:right w:val="single" w:color="auto" w:sz="8" w:space="0"/>
            </w:tcBorders>
            <w:noWrap w:val="0"/>
            <w:vAlign w:val="top"/>
          </w:tcPr>
          <w:p w14:paraId="6897E2D4">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对民间非营利组织和群众性自治组织补贴</w:t>
            </w:r>
          </w:p>
        </w:tc>
        <w:tc>
          <w:tcPr>
            <w:tcW w:w="856" w:type="dxa"/>
            <w:tcBorders>
              <w:top w:val="nil"/>
              <w:left w:val="nil"/>
              <w:bottom w:val="single" w:color="auto" w:sz="8" w:space="0"/>
              <w:right w:val="single" w:color="auto" w:sz="8" w:space="0"/>
            </w:tcBorders>
            <w:noWrap w:val="0"/>
            <w:vAlign w:val="bottom"/>
          </w:tcPr>
          <w:p w14:paraId="5AF4991C">
            <w:pPr>
              <w:jc w:val="both"/>
              <w:rPr>
                <w:rFonts w:ascii="仿宋_GB2312" w:hAnsi="宋体" w:eastAsia="仿宋_GB2312" w:cs="宋体"/>
                <w:color w:val="000000"/>
                <w:kern w:val="0"/>
                <w:sz w:val="18"/>
                <w:szCs w:val="18"/>
              </w:rPr>
            </w:pPr>
          </w:p>
        </w:tc>
      </w:tr>
      <w:tr w14:paraId="7D3ACF68">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noWrap w:val="0"/>
            <w:vAlign w:val="center"/>
          </w:tcPr>
          <w:p w14:paraId="085A27E9">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30310</w:t>
            </w:r>
          </w:p>
        </w:tc>
        <w:tc>
          <w:tcPr>
            <w:tcW w:w="3306" w:type="dxa"/>
            <w:tcBorders>
              <w:top w:val="nil"/>
              <w:left w:val="nil"/>
              <w:bottom w:val="single" w:color="auto" w:sz="8" w:space="0"/>
              <w:right w:val="single" w:color="auto" w:sz="8" w:space="0"/>
            </w:tcBorders>
            <w:noWrap w:val="0"/>
            <w:vAlign w:val="top"/>
          </w:tcPr>
          <w:p w14:paraId="6A990572">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个人农业生产补贴</w:t>
            </w:r>
          </w:p>
        </w:tc>
        <w:tc>
          <w:tcPr>
            <w:tcW w:w="856" w:type="dxa"/>
            <w:tcBorders>
              <w:top w:val="nil"/>
              <w:left w:val="nil"/>
              <w:bottom w:val="single" w:color="auto" w:sz="8" w:space="0"/>
              <w:right w:val="single" w:color="auto" w:sz="8" w:space="0"/>
            </w:tcBorders>
            <w:noWrap w:val="0"/>
            <w:vAlign w:val="top"/>
          </w:tcPr>
          <w:p w14:paraId="39940EDB">
            <w:pPr>
              <w:jc w:val="both"/>
              <w:rPr>
                <w:color w:val="000000"/>
                <w:kern w:val="0"/>
                <w:sz w:val="18"/>
                <w:szCs w:val="18"/>
              </w:rPr>
            </w:pPr>
          </w:p>
        </w:tc>
        <w:tc>
          <w:tcPr>
            <w:tcW w:w="1110" w:type="dxa"/>
            <w:tcBorders>
              <w:top w:val="nil"/>
              <w:left w:val="nil"/>
              <w:bottom w:val="single" w:color="auto" w:sz="8" w:space="0"/>
              <w:right w:val="single" w:color="auto" w:sz="8" w:space="0"/>
            </w:tcBorders>
            <w:noWrap w:val="0"/>
            <w:vAlign w:val="top"/>
          </w:tcPr>
          <w:p w14:paraId="2B7C24D2">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30231</w:t>
            </w:r>
          </w:p>
        </w:tc>
        <w:tc>
          <w:tcPr>
            <w:tcW w:w="2297" w:type="dxa"/>
            <w:tcBorders>
              <w:top w:val="nil"/>
              <w:left w:val="nil"/>
              <w:bottom w:val="single" w:color="auto" w:sz="8" w:space="0"/>
              <w:right w:val="single" w:color="auto" w:sz="8" w:space="0"/>
            </w:tcBorders>
            <w:noWrap w:val="0"/>
            <w:vAlign w:val="top"/>
          </w:tcPr>
          <w:p w14:paraId="7FAE5CC9">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公务用车运行维护费</w:t>
            </w:r>
          </w:p>
        </w:tc>
        <w:tc>
          <w:tcPr>
            <w:tcW w:w="856" w:type="dxa"/>
            <w:tcBorders>
              <w:top w:val="nil"/>
              <w:left w:val="nil"/>
              <w:bottom w:val="single" w:color="auto" w:sz="8" w:space="0"/>
              <w:right w:val="single" w:color="auto" w:sz="8" w:space="0"/>
            </w:tcBorders>
            <w:noWrap w:val="0"/>
            <w:vAlign w:val="top"/>
          </w:tcPr>
          <w:p w14:paraId="71930F3D">
            <w:pPr>
              <w:jc w:val="both"/>
              <w:rPr>
                <w:color w:val="000000"/>
                <w:kern w:val="0"/>
                <w:sz w:val="18"/>
                <w:szCs w:val="18"/>
              </w:rPr>
            </w:pPr>
          </w:p>
        </w:tc>
        <w:tc>
          <w:tcPr>
            <w:tcW w:w="1076" w:type="dxa"/>
            <w:tcBorders>
              <w:top w:val="nil"/>
              <w:left w:val="nil"/>
              <w:bottom w:val="single" w:color="auto" w:sz="8" w:space="0"/>
              <w:right w:val="single" w:color="auto" w:sz="8" w:space="0"/>
            </w:tcBorders>
            <w:noWrap w:val="0"/>
            <w:vAlign w:val="top"/>
          </w:tcPr>
          <w:p w14:paraId="4853EA32">
            <w:pPr>
              <w:widowControl/>
              <w:rPr>
                <w:color w:val="000000"/>
                <w:kern w:val="0"/>
                <w:sz w:val="18"/>
                <w:szCs w:val="18"/>
              </w:rPr>
            </w:pPr>
            <w:r>
              <w:rPr>
                <w:color w:val="000000"/>
                <w:kern w:val="0"/>
                <w:sz w:val="18"/>
                <w:szCs w:val="18"/>
              </w:rPr>
              <w:t>39999</w:t>
            </w:r>
          </w:p>
        </w:tc>
        <w:tc>
          <w:tcPr>
            <w:tcW w:w="4394" w:type="dxa"/>
            <w:tcBorders>
              <w:top w:val="nil"/>
              <w:left w:val="nil"/>
              <w:bottom w:val="single" w:color="auto" w:sz="8" w:space="0"/>
              <w:right w:val="single" w:color="auto" w:sz="8" w:space="0"/>
            </w:tcBorders>
            <w:noWrap w:val="0"/>
            <w:vAlign w:val="top"/>
          </w:tcPr>
          <w:p w14:paraId="20C895F6">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其他支出</w:t>
            </w:r>
          </w:p>
        </w:tc>
        <w:tc>
          <w:tcPr>
            <w:tcW w:w="856" w:type="dxa"/>
            <w:tcBorders>
              <w:top w:val="nil"/>
              <w:left w:val="nil"/>
              <w:bottom w:val="single" w:color="auto" w:sz="8" w:space="0"/>
              <w:right w:val="single" w:color="auto" w:sz="8" w:space="0"/>
            </w:tcBorders>
            <w:noWrap w:val="0"/>
            <w:vAlign w:val="bottom"/>
          </w:tcPr>
          <w:p w14:paraId="050323FA">
            <w:pPr>
              <w:jc w:val="both"/>
              <w:rPr>
                <w:rFonts w:ascii="仿宋_GB2312" w:hAnsi="宋体" w:eastAsia="仿宋_GB2312" w:cs="宋体"/>
                <w:color w:val="000000"/>
                <w:kern w:val="0"/>
                <w:sz w:val="18"/>
                <w:szCs w:val="18"/>
              </w:rPr>
            </w:pPr>
          </w:p>
        </w:tc>
      </w:tr>
      <w:tr w14:paraId="43A8C362">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noWrap w:val="0"/>
            <w:vAlign w:val="center"/>
          </w:tcPr>
          <w:p w14:paraId="76E555DE">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30399</w:t>
            </w:r>
          </w:p>
        </w:tc>
        <w:tc>
          <w:tcPr>
            <w:tcW w:w="3306" w:type="dxa"/>
            <w:tcBorders>
              <w:top w:val="single" w:color="auto" w:sz="8" w:space="0"/>
              <w:left w:val="nil"/>
              <w:bottom w:val="single" w:color="auto" w:sz="8" w:space="0"/>
              <w:right w:val="single" w:color="auto" w:sz="8" w:space="0"/>
            </w:tcBorders>
            <w:noWrap w:val="0"/>
            <w:vAlign w:val="top"/>
          </w:tcPr>
          <w:p w14:paraId="1212E17E">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对其他个人和家庭的补助支出</w:t>
            </w:r>
          </w:p>
        </w:tc>
        <w:tc>
          <w:tcPr>
            <w:tcW w:w="856" w:type="dxa"/>
            <w:tcBorders>
              <w:top w:val="single" w:color="auto" w:sz="8" w:space="0"/>
              <w:left w:val="nil"/>
              <w:bottom w:val="single" w:color="auto" w:sz="8" w:space="0"/>
              <w:right w:val="single" w:color="auto" w:sz="8" w:space="0"/>
            </w:tcBorders>
            <w:noWrap w:val="0"/>
            <w:vAlign w:val="top"/>
          </w:tcPr>
          <w:p w14:paraId="11F47E41">
            <w:pPr>
              <w:keepNext w:val="0"/>
              <w:keepLines w:val="0"/>
              <w:widowControl/>
              <w:suppressLineNumbers w:val="0"/>
              <w:jc w:val="both"/>
              <w:textAlignment w:val="top"/>
              <w:rPr>
                <w:rFonts w:hint="default" w:eastAsia="宋体"/>
                <w:color w:val="000000"/>
                <w:kern w:val="0"/>
                <w:sz w:val="18"/>
                <w:szCs w:val="18"/>
                <w:lang w:val="en-US" w:eastAsia="zh-CN"/>
              </w:rPr>
            </w:pPr>
            <w:r>
              <w:rPr>
                <w:rFonts w:hint="eastAsia"/>
                <w:color w:val="000000"/>
                <w:kern w:val="0"/>
                <w:sz w:val="18"/>
                <w:szCs w:val="18"/>
                <w:lang w:val="en-US" w:eastAsia="zh-CN"/>
              </w:rPr>
              <w:t>0.48</w:t>
            </w:r>
          </w:p>
        </w:tc>
        <w:tc>
          <w:tcPr>
            <w:tcW w:w="1110" w:type="dxa"/>
            <w:tcBorders>
              <w:top w:val="single" w:color="auto" w:sz="8" w:space="0"/>
              <w:left w:val="nil"/>
              <w:bottom w:val="single" w:color="auto" w:sz="8" w:space="0"/>
              <w:right w:val="single" w:color="auto" w:sz="8" w:space="0"/>
            </w:tcBorders>
            <w:noWrap w:val="0"/>
            <w:vAlign w:val="top"/>
          </w:tcPr>
          <w:p w14:paraId="66AAAE86">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30239</w:t>
            </w:r>
          </w:p>
        </w:tc>
        <w:tc>
          <w:tcPr>
            <w:tcW w:w="2297" w:type="dxa"/>
            <w:tcBorders>
              <w:top w:val="single" w:color="auto" w:sz="8" w:space="0"/>
              <w:left w:val="nil"/>
              <w:bottom w:val="single" w:color="auto" w:sz="8" w:space="0"/>
              <w:right w:val="single" w:color="auto" w:sz="8" w:space="0"/>
            </w:tcBorders>
            <w:noWrap w:val="0"/>
            <w:vAlign w:val="top"/>
          </w:tcPr>
          <w:p w14:paraId="5341E8D3">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其他交通费用</w:t>
            </w:r>
          </w:p>
        </w:tc>
        <w:tc>
          <w:tcPr>
            <w:tcW w:w="856" w:type="dxa"/>
            <w:tcBorders>
              <w:top w:val="single" w:color="auto" w:sz="8" w:space="0"/>
              <w:left w:val="nil"/>
              <w:bottom w:val="single" w:color="auto" w:sz="8" w:space="0"/>
              <w:right w:val="single" w:color="auto" w:sz="8" w:space="0"/>
            </w:tcBorders>
            <w:noWrap w:val="0"/>
            <w:vAlign w:val="top"/>
          </w:tcPr>
          <w:p w14:paraId="77158CCB">
            <w:pPr>
              <w:keepNext w:val="0"/>
              <w:keepLines w:val="0"/>
              <w:widowControl/>
              <w:suppressLineNumbers w:val="0"/>
              <w:jc w:val="both"/>
              <w:textAlignment w:val="top"/>
              <w:rPr>
                <w:rFonts w:hint="default" w:eastAsia="宋体"/>
                <w:color w:val="000000"/>
                <w:kern w:val="0"/>
                <w:sz w:val="18"/>
                <w:szCs w:val="18"/>
                <w:lang w:val="en-US" w:eastAsia="zh-CN"/>
              </w:rPr>
            </w:pPr>
            <w:r>
              <w:rPr>
                <w:rFonts w:hint="eastAsia"/>
                <w:color w:val="000000"/>
                <w:kern w:val="0"/>
                <w:sz w:val="18"/>
                <w:szCs w:val="18"/>
                <w:lang w:val="en-US" w:eastAsia="zh-CN"/>
              </w:rPr>
              <w:t>5.28</w:t>
            </w:r>
          </w:p>
        </w:tc>
        <w:tc>
          <w:tcPr>
            <w:tcW w:w="1076" w:type="dxa"/>
            <w:tcBorders>
              <w:top w:val="single" w:color="auto" w:sz="8" w:space="0"/>
              <w:left w:val="nil"/>
              <w:bottom w:val="single" w:color="auto" w:sz="8" w:space="0"/>
              <w:right w:val="single" w:color="auto" w:sz="8" w:space="0"/>
            </w:tcBorders>
            <w:noWrap w:val="0"/>
            <w:vAlign w:val="top"/>
          </w:tcPr>
          <w:p w14:paraId="2D1E44FC">
            <w:pPr>
              <w:widowControl/>
              <w:rPr>
                <w:color w:val="000000"/>
                <w:kern w:val="0"/>
                <w:sz w:val="18"/>
                <w:szCs w:val="18"/>
              </w:rPr>
            </w:pPr>
            <w:r>
              <w:rPr>
                <w:rFonts w:hint="eastAsia"/>
                <w:color w:val="000000"/>
                <w:kern w:val="0"/>
                <w:sz w:val="18"/>
                <w:szCs w:val="18"/>
              </w:rPr>
              <w:t>　</w:t>
            </w:r>
          </w:p>
        </w:tc>
        <w:tc>
          <w:tcPr>
            <w:tcW w:w="4394" w:type="dxa"/>
            <w:tcBorders>
              <w:top w:val="single" w:color="auto" w:sz="8" w:space="0"/>
              <w:left w:val="nil"/>
              <w:bottom w:val="single" w:color="auto" w:sz="8" w:space="0"/>
              <w:right w:val="single" w:color="auto" w:sz="8" w:space="0"/>
            </w:tcBorders>
            <w:noWrap w:val="0"/>
            <w:vAlign w:val="top"/>
          </w:tcPr>
          <w:p w14:paraId="667455EC">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single" w:color="auto" w:sz="8" w:space="0"/>
              <w:left w:val="nil"/>
              <w:bottom w:val="single" w:color="auto" w:sz="8" w:space="0"/>
              <w:right w:val="single" w:color="auto" w:sz="8" w:space="0"/>
            </w:tcBorders>
            <w:noWrap w:val="0"/>
            <w:vAlign w:val="bottom"/>
          </w:tcPr>
          <w:p w14:paraId="41F94513">
            <w:pPr>
              <w:jc w:val="both"/>
              <w:rPr>
                <w:rFonts w:ascii="仿宋_GB2312" w:hAnsi="宋体" w:eastAsia="仿宋_GB2312" w:cs="宋体"/>
                <w:color w:val="000000"/>
                <w:kern w:val="0"/>
                <w:sz w:val="18"/>
                <w:szCs w:val="18"/>
              </w:rPr>
            </w:pPr>
          </w:p>
        </w:tc>
      </w:tr>
      <w:tr w14:paraId="1E42CF82">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0"/>
            <w:vAlign w:val="center"/>
          </w:tcPr>
          <w:p w14:paraId="1C50B5E5">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noWrap w:val="0"/>
            <w:vAlign w:val="top"/>
          </w:tcPr>
          <w:p w14:paraId="680C84E8">
            <w:pPr>
              <w:widowControl/>
              <w:rPr>
                <w:color w:val="000000"/>
                <w:kern w:val="0"/>
                <w:sz w:val="18"/>
                <w:szCs w:val="18"/>
              </w:rPr>
            </w:pPr>
            <w:r>
              <w:rPr>
                <w:rFonts w:hint="eastAsia"/>
                <w:color w:val="000000"/>
                <w:kern w:val="0"/>
                <w:sz w:val="18"/>
                <w:szCs w:val="18"/>
              </w:rPr>
              <w:t>　</w:t>
            </w:r>
          </w:p>
        </w:tc>
        <w:tc>
          <w:tcPr>
            <w:tcW w:w="856" w:type="dxa"/>
            <w:tcBorders>
              <w:top w:val="nil"/>
              <w:left w:val="nil"/>
              <w:bottom w:val="single" w:color="auto" w:sz="8" w:space="0"/>
              <w:right w:val="single" w:color="auto" w:sz="8" w:space="0"/>
            </w:tcBorders>
            <w:noWrap w:val="0"/>
            <w:vAlign w:val="top"/>
          </w:tcPr>
          <w:p w14:paraId="14DF9047">
            <w:pPr>
              <w:jc w:val="both"/>
              <w:rPr>
                <w:color w:val="000000"/>
                <w:kern w:val="0"/>
                <w:sz w:val="18"/>
                <w:szCs w:val="18"/>
              </w:rPr>
            </w:pPr>
          </w:p>
        </w:tc>
        <w:tc>
          <w:tcPr>
            <w:tcW w:w="1110" w:type="dxa"/>
            <w:tcBorders>
              <w:top w:val="nil"/>
              <w:left w:val="nil"/>
              <w:bottom w:val="single" w:color="auto" w:sz="8" w:space="0"/>
              <w:right w:val="single" w:color="auto" w:sz="8" w:space="0"/>
            </w:tcBorders>
            <w:noWrap w:val="0"/>
            <w:vAlign w:val="top"/>
          </w:tcPr>
          <w:p w14:paraId="55FCDF44">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30240</w:t>
            </w:r>
          </w:p>
        </w:tc>
        <w:tc>
          <w:tcPr>
            <w:tcW w:w="2297" w:type="dxa"/>
            <w:tcBorders>
              <w:top w:val="nil"/>
              <w:left w:val="nil"/>
              <w:bottom w:val="single" w:color="auto" w:sz="8" w:space="0"/>
              <w:right w:val="single" w:color="auto" w:sz="8" w:space="0"/>
            </w:tcBorders>
            <w:noWrap w:val="0"/>
            <w:vAlign w:val="top"/>
          </w:tcPr>
          <w:p w14:paraId="688E95C8">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税金及附加费用</w:t>
            </w:r>
          </w:p>
        </w:tc>
        <w:tc>
          <w:tcPr>
            <w:tcW w:w="856" w:type="dxa"/>
            <w:tcBorders>
              <w:top w:val="nil"/>
              <w:left w:val="nil"/>
              <w:bottom w:val="single" w:color="auto" w:sz="8" w:space="0"/>
              <w:right w:val="single" w:color="auto" w:sz="8" w:space="0"/>
            </w:tcBorders>
            <w:noWrap w:val="0"/>
            <w:vAlign w:val="top"/>
          </w:tcPr>
          <w:p w14:paraId="4EB2FCA0">
            <w:pPr>
              <w:jc w:val="both"/>
              <w:rPr>
                <w:color w:val="000000"/>
                <w:kern w:val="0"/>
                <w:sz w:val="18"/>
                <w:szCs w:val="18"/>
              </w:rPr>
            </w:pPr>
          </w:p>
        </w:tc>
        <w:tc>
          <w:tcPr>
            <w:tcW w:w="1076" w:type="dxa"/>
            <w:tcBorders>
              <w:top w:val="nil"/>
              <w:left w:val="nil"/>
              <w:bottom w:val="single" w:color="auto" w:sz="8" w:space="0"/>
              <w:right w:val="single" w:color="auto" w:sz="8" w:space="0"/>
            </w:tcBorders>
            <w:noWrap w:val="0"/>
            <w:vAlign w:val="top"/>
          </w:tcPr>
          <w:p w14:paraId="24953A30">
            <w:pPr>
              <w:widowControl/>
              <w:rPr>
                <w:color w:val="000000"/>
                <w:kern w:val="0"/>
                <w:sz w:val="18"/>
                <w:szCs w:val="18"/>
              </w:rPr>
            </w:pPr>
            <w:r>
              <w:rPr>
                <w:rFonts w:hint="eastAsia"/>
                <w:color w:val="000000"/>
                <w:kern w:val="0"/>
                <w:sz w:val="18"/>
                <w:szCs w:val="18"/>
              </w:rPr>
              <w:t>　</w:t>
            </w:r>
          </w:p>
        </w:tc>
        <w:tc>
          <w:tcPr>
            <w:tcW w:w="4394" w:type="dxa"/>
            <w:tcBorders>
              <w:top w:val="nil"/>
              <w:left w:val="nil"/>
              <w:bottom w:val="single" w:color="auto" w:sz="8" w:space="0"/>
              <w:right w:val="single" w:color="auto" w:sz="8" w:space="0"/>
            </w:tcBorders>
            <w:noWrap w:val="0"/>
            <w:vAlign w:val="top"/>
          </w:tcPr>
          <w:p w14:paraId="4F24FF9E">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noWrap w:val="0"/>
            <w:vAlign w:val="bottom"/>
          </w:tcPr>
          <w:p w14:paraId="2E767DE7">
            <w:pPr>
              <w:jc w:val="both"/>
              <w:rPr>
                <w:rFonts w:ascii="仿宋_GB2312" w:hAnsi="宋体" w:eastAsia="仿宋_GB2312" w:cs="宋体"/>
                <w:color w:val="000000"/>
                <w:kern w:val="0"/>
                <w:sz w:val="18"/>
                <w:szCs w:val="18"/>
              </w:rPr>
            </w:pPr>
          </w:p>
        </w:tc>
      </w:tr>
      <w:tr w14:paraId="776C8512">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0"/>
            <w:vAlign w:val="center"/>
          </w:tcPr>
          <w:p w14:paraId="1A66CD61">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noWrap w:val="0"/>
            <w:vAlign w:val="top"/>
          </w:tcPr>
          <w:p w14:paraId="702975BC">
            <w:pPr>
              <w:widowControl/>
              <w:rPr>
                <w:color w:val="000000"/>
                <w:kern w:val="0"/>
                <w:sz w:val="18"/>
                <w:szCs w:val="18"/>
              </w:rPr>
            </w:pPr>
            <w:r>
              <w:rPr>
                <w:rFonts w:hint="eastAsia"/>
                <w:color w:val="000000"/>
                <w:kern w:val="0"/>
                <w:sz w:val="18"/>
                <w:szCs w:val="18"/>
              </w:rPr>
              <w:t>　</w:t>
            </w:r>
          </w:p>
        </w:tc>
        <w:tc>
          <w:tcPr>
            <w:tcW w:w="856" w:type="dxa"/>
            <w:tcBorders>
              <w:top w:val="nil"/>
              <w:left w:val="nil"/>
              <w:bottom w:val="single" w:color="auto" w:sz="8" w:space="0"/>
              <w:right w:val="single" w:color="auto" w:sz="8" w:space="0"/>
            </w:tcBorders>
            <w:noWrap w:val="0"/>
            <w:vAlign w:val="top"/>
          </w:tcPr>
          <w:p w14:paraId="307BB7CB">
            <w:pPr>
              <w:jc w:val="both"/>
              <w:rPr>
                <w:color w:val="000000"/>
                <w:kern w:val="0"/>
                <w:sz w:val="18"/>
                <w:szCs w:val="18"/>
              </w:rPr>
            </w:pPr>
          </w:p>
        </w:tc>
        <w:tc>
          <w:tcPr>
            <w:tcW w:w="1110" w:type="dxa"/>
            <w:tcBorders>
              <w:top w:val="nil"/>
              <w:left w:val="nil"/>
              <w:bottom w:val="single" w:color="auto" w:sz="8" w:space="0"/>
              <w:right w:val="single" w:color="auto" w:sz="8" w:space="0"/>
            </w:tcBorders>
            <w:noWrap w:val="0"/>
            <w:vAlign w:val="top"/>
          </w:tcPr>
          <w:p w14:paraId="5C49A6FE">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30299</w:t>
            </w:r>
          </w:p>
        </w:tc>
        <w:tc>
          <w:tcPr>
            <w:tcW w:w="2297" w:type="dxa"/>
            <w:tcBorders>
              <w:top w:val="nil"/>
              <w:left w:val="nil"/>
              <w:bottom w:val="single" w:color="auto" w:sz="8" w:space="0"/>
              <w:right w:val="single" w:color="auto" w:sz="8" w:space="0"/>
            </w:tcBorders>
            <w:noWrap w:val="0"/>
            <w:vAlign w:val="top"/>
          </w:tcPr>
          <w:p w14:paraId="0C35DBBA">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其他商品和服务支出</w:t>
            </w:r>
          </w:p>
        </w:tc>
        <w:tc>
          <w:tcPr>
            <w:tcW w:w="856" w:type="dxa"/>
            <w:tcBorders>
              <w:top w:val="nil"/>
              <w:left w:val="nil"/>
              <w:bottom w:val="single" w:color="auto" w:sz="8" w:space="0"/>
              <w:right w:val="single" w:color="auto" w:sz="8" w:space="0"/>
            </w:tcBorders>
            <w:noWrap w:val="0"/>
            <w:vAlign w:val="top"/>
          </w:tcPr>
          <w:p w14:paraId="53F8BD61">
            <w:pPr>
              <w:keepNext w:val="0"/>
              <w:keepLines w:val="0"/>
              <w:widowControl/>
              <w:suppressLineNumbers w:val="0"/>
              <w:jc w:val="both"/>
              <w:textAlignment w:val="top"/>
              <w:rPr>
                <w:rFonts w:hint="default" w:eastAsia="宋体"/>
                <w:color w:val="000000"/>
                <w:kern w:val="0"/>
                <w:sz w:val="18"/>
                <w:szCs w:val="18"/>
                <w:lang w:val="en-US" w:eastAsia="zh-CN"/>
              </w:rPr>
            </w:pPr>
            <w:r>
              <w:rPr>
                <w:rFonts w:hint="eastAsia"/>
                <w:color w:val="000000"/>
                <w:kern w:val="0"/>
                <w:sz w:val="18"/>
                <w:szCs w:val="18"/>
                <w:lang w:val="en-US" w:eastAsia="zh-CN"/>
              </w:rPr>
              <w:t>2.64</w:t>
            </w:r>
          </w:p>
        </w:tc>
        <w:tc>
          <w:tcPr>
            <w:tcW w:w="1076" w:type="dxa"/>
            <w:tcBorders>
              <w:top w:val="nil"/>
              <w:left w:val="nil"/>
              <w:bottom w:val="single" w:color="auto" w:sz="8" w:space="0"/>
              <w:right w:val="single" w:color="auto" w:sz="8" w:space="0"/>
            </w:tcBorders>
            <w:noWrap w:val="0"/>
            <w:vAlign w:val="top"/>
          </w:tcPr>
          <w:p w14:paraId="32D096AC">
            <w:pPr>
              <w:widowControl/>
              <w:rPr>
                <w:color w:val="000000"/>
                <w:kern w:val="0"/>
                <w:sz w:val="18"/>
                <w:szCs w:val="18"/>
              </w:rPr>
            </w:pPr>
            <w:r>
              <w:rPr>
                <w:rFonts w:hint="eastAsia"/>
                <w:color w:val="000000"/>
                <w:kern w:val="0"/>
                <w:sz w:val="18"/>
                <w:szCs w:val="18"/>
              </w:rPr>
              <w:t>　</w:t>
            </w:r>
          </w:p>
        </w:tc>
        <w:tc>
          <w:tcPr>
            <w:tcW w:w="4394" w:type="dxa"/>
            <w:tcBorders>
              <w:top w:val="nil"/>
              <w:left w:val="nil"/>
              <w:bottom w:val="single" w:color="auto" w:sz="8" w:space="0"/>
              <w:right w:val="single" w:color="auto" w:sz="8" w:space="0"/>
            </w:tcBorders>
            <w:noWrap w:val="0"/>
            <w:vAlign w:val="top"/>
          </w:tcPr>
          <w:p w14:paraId="60DBC03B">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noWrap w:val="0"/>
            <w:vAlign w:val="bottom"/>
          </w:tcPr>
          <w:p w14:paraId="0F21CF87">
            <w:pPr>
              <w:jc w:val="both"/>
              <w:rPr>
                <w:rFonts w:ascii="仿宋_GB2312" w:hAnsi="宋体" w:eastAsia="仿宋_GB2312" w:cs="宋体"/>
                <w:color w:val="000000"/>
                <w:kern w:val="0"/>
                <w:sz w:val="18"/>
                <w:szCs w:val="18"/>
              </w:rPr>
            </w:pPr>
          </w:p>
        </w:tc>
      </w:tr>
      <w:tr w14:paraId="788AA844">
        <w:tblPrEx>
          <w:tblCellMar>
            <w:top w:w="0" w:type="dxa"/>
            <w:left w:w="108" w:type="dxa"/>
            <w:bottom w:w="0" w:type="dxa"/>
            <w:right w:w="108" w:type="dxa"/>
          </w:tblCellMar>
        </w:tblPrEx>
        <w:trPr>
          <w:trHeight w:val="255" w:hRule="exact"/>
        </w:trPr>
        <w:tc>
          <w:tcPr>
            <w:tcW w:w="4455" w:type="dxa"/>
            <w:gridSpan w:val="2"/>
            <w:tcBorders>
              <w:top w:val="nil"/>
              <w:left w:val="single" w:color="auto" w:sz="8" w:space="0"/>
              <w:bottom w:val="single" w:color="auto" w:sz="8" w:space="0"/>
              <w:right w:val="single" w:color="auto" w:sz="8" w:space="0"/>
            </w:tcBorders>
            <w:noWrap w:val="0"/>
            <w:vAlign w:val="top"/>
          </w:tcPr>
          <w:p w14:paraId="7DC250B9">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人员经费合计</w:t>
            </w:r>
          </w:p>
        </w:tc>
        <w:tc>
          <w:tcPr>
            <w:tcW w:w="856" w:type="dxa"/>
            <w:tcBorders>
              <w:top w:val="nil"/>
              <w:left w:val="nil"/>
              <w:bottom w:val="single" w:color="auto" w:sz="8" w:space="0"/>
              <w:right w:val="single" w:color="auto" w:sz="8" w:space="0"/>
            </w:tcBorders>
            <w:noWrap w:val="0"/>
            <w:vAlign w:val="top"/>
          </w:tcPr>
          <w:p w14:paraId="3A7FEC8A">
            <w:pPr>
              <w:keepNext w:val="0"/>
              <w:keepLines w:val="0"/>
              <w:widowControl/>
              <w:suppressLineNumbers w:val="0"/>
              <w:jc w:val="both"/>
              <w:textAlignment w:val="top"/>
              <w:rPr>
                <w:rFonts w:hint="default" w:eastAsia="宋体"/>
                <w:color w:val="000000"/>
                <w:kern w:val="0"/>
                <w:sz w:val="18"/>
                <w:szCs w:val="18"/>
                <w:lang w:val="en-US" w:eastAsia="zh-CN"/>
              </w:rPr>
            </w:pPr>
            <w:r>
              <w:rPr>
                <w:rFonts w:hint="eastAsia"/>
                <w:color w:val="000000"/>
                <w:kern w:val="0"/>
                <w:sz w:val="18"/>
                <w:szCs w:val="18"/>
                <w:lang w:val="en-US" w:eastAsia="zh-CN"/>
              </w:rPr>
              <w:t>94.04</w:t>
            </w:r>
          </w:p>
        </w:tc>
        <w:tc>
          <w:tcPr>
            <w:tcW w:w="9733" w:type="dxa"/>
            <w:gridSpan w:val="5"/>
            <w:tcBorders>
              <w:top w:val="nil"/>
              <w:left w:val="nil"/>
              <w:bottom w:val="single" w:color="auto" w:sz="8" w:space="0"/>
              <w:right w:val="single" w:color="auto" w:sz="8" w:space="0"/>
            </w:tcBorders>
            <w:noWrap w:val="0"/>
            <w:vAlign w:val="top"/>
          </w:tcPr>
          <w:p w14:paraId="46302872">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公用经费合计</w:t>
            </w:r>
          </w:p>
        </w:tc>
        <w:tc>
          <w:tcPr>
            <w:tcW w:w="856" w:type="dxa"/>
            <w:tcBorders>
              <w:top w:val="nil"/>
              <w:left w:val="nil"/>
              <w:bottom w:val="single" w:color="auto" w:sz="8" w:space="0"/>
              <w:right w:val="single" w:color="auto" w:sz="8" w:space="0"/>
            </w:tcBorders>
            <w:noWrap w:val="0"/>
            <w:vAlign w:val="top"/>
          </w:tcPr>
          <w:p w14:paraId="667171BA">
            <w:pPr>
              <w:keepNext w:val="0"/>
              <w:keepLines w:val="0"/>
              <w:widowControl/>
              <w:suppressLineNumbers w:val="0"/>
              <w:jc w:val="both"/>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20.99</w:t>
            </w:r>
          </w:p>
        </w:tc>
      </w:tr>
    </w:tbl>
    <w:p w14:paraId="5FC05F36">
      <w:pPr>
        <w:widowControl/>
        <w:jc w:val="left"/>
        <w:rPr>
          <w:rFonts w:hint="eastAsia" w:ascii="楷体_GB2312" w:hAnsi="黑体" w:eastAsia="楷体_GB2312"/>
          <w:szCs w:val="21"/>
        </w:rPr>
      </w:pPr>
      <w:r>
        <w:rPr>
          <w:rFonts w:hint="eastAsia" w:ascii="楷体_GB2312" w:hAnsi="黑体" w:eastAsia="楷体_GB2312"/>
          <w:szCs w:val="21"/>
        </w:rPr>
        <w:t>注：本表反映部门年度一般公共预算财政拨款基本支出明细情况。</w:t>
      </w:r>
      <w:r>
        <w:rPr>
          <w:rFonts w:hint="eastAsia" w:ascii="楷体_GB2312" w:hAnsi="黑体" w:eastAsia="楷体_GB2312"/>
          <w:szCs w:val="21"/>
        </w:rPr>
        <w:br w:type="page"/>
      </w:r>
    </w:p>
    <w:tbl>
      <w:tblPr>
        <w:tblStyle w:val="6"/>
        <w:tblpPr w:leftFromText="180" w:rightFromText="180" w:vertAnchor="text" w:horzAnchor="page" w:tblpX="1216" w:tblpY="555"/>
        <w:tblOverlap w:val="never"/>
        <w:tblW w:w="0" w:type="auto"/>
        <w:tblInd w:w="0" w:type="dxa"/>
        <w:tblLayout w:type="fixed"/>
        <w:tblCellMar>
          <w:top w:w="0" w:type="dxa"/>
          <w:left w:w="108" w:type="dxa"/>
          <w:bottom w:w="0" w:type="dxa"/>
          <w:right w:w="108" w:type="dxa"/>
        </w:tblCellMar>
      </w:tblPr>
      <w:tblGrid>
        <w:gridCol w:w="788"/>
        <w:gridCol w:w="650"/>
        <w:gridCol w:w="3574"/>
        <w:gridCol w:w="1362"/>
        <w:gridCol w:w="2912"/>
        <w:gridCol w:w="5298"/>
      </w:tblGrid>
      <w:tr w14:paraId="62AA88B0">
        <w:tblPrEx>
          <w:tblCellMar>
            <w:top w:w="0" w:type="dxa"/>
            <w:left w:w="108" w:type="dxa"/>
            <w:bottom w:w="0" w:type="dxa"/>
            <w:right w:w="108" w:type="dxa"/>
          </w:tblCellMar>
        </w:tblPrEx>
        <w:trPr>
          <w:trHeight w:val="1431" w:hRule="atLeast"/>
        </w:trPr>
        <w:tc>
          <w:tcPr>
            <w:tcW w:w="14584" w:type="dxa"/>
            <w:gridSpan w:val="6"/>
            <w:tcBorders>
              <w:top w:val="nil"/>
              <w:left w:val="nil"/>
              <w:bottom w:val="nil"/>
              <w:right w:val="nil"/>
            </w:tcBorders>
            <w:noWrap w:val="0"/>
            <w:vAlign w:val="center"/>
          </w:tcPr>
          <w:p w14:paraId="1EC14656">
            <w:pPr>
              <w:widowControl/>
              <w:jc w:val="center"/>
              <w:rPr>
                <w:rFonts w:ascii="华文中宋" w:hAnsi="华文中宋" w:eastAsia="华文中宋" w:cs="宋体"/>
                <w:kern w:val="0"/>
                <w:sz w:val="32"/>
                <w:szCs w:val="32"/>
              </w:rPr>
            </w:pPr>
            <w:r>
              <w:rPr>
                <w:rFonts w:ascii="华文中宋" w:hAnsi="华文中宋" w:eastAsia="华文中宋" w:cs="宋体"/>
                <w:kern w:val="0"/>
                <w:sz w:val="32"/>
                <w:szCs w:val="32"/>
                <w:lang w:val="en-US" w:eastAsia="zh-CN"/>
              </w:rPr>
              <w:t>财政拨款“三公”经费支出决算表</w:t>
            </w:r>
          </w:p>
          <w:p w14:paraId="16C98EB6">
            <w:pPr>
              <w:widowControl/>
              <w:jc w:val="center"/>
              <w:rPr>
                <w:rFonts w:ascii="华文中宋" w:hAnsi="华文中宋" w:eastAsia="华文中宋" w:cs="宋体"/>
                <w:kern w:val="0"/>
                <w:sz w:val="32"/>
                <w:szCs w:val="32"/>
              </w:rPr>
            </w:pPr>
          </w:p>
        </w:tc>
      </w:tr>
      <w:tr w14:paraId="1822CD52">
        <w:tblPrEx>
          <w:tblCellMar>
            <w:top w:w="0" w:type="dxa"/>
            <w:left w:w="108" w:type="dxa"/>
            <w:bottom w:w="0" w:type="dxa"/>
            <w:right w:w="108" w:type="dxa"/>
          </w:tblCellMar>
        </w:tblPrEx>
        <w:trPr>
          <w:trHeight w:val="357" w:hRule="atLeast"/>
        </w:trPr>
        <w:tc>
          <w:tcPr>
            <w:tcW w:w="788" w:type="dxa"/>
            <w:tcBorders>
              <w:top w:val="nil"/>
              <w:left w:val="nil"/>
              <w:bottom w:val="nil"/>
              <w:right w:val="nil"/>
            </w:tcBorders>
            <w:noWrap w:val="0"/>
            <w:vAlign w:val="center"/>
          </w:tcPr>
          <w:p w14:paraId="11FF4B5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650" w:type="dxa"/>
            <w:tcBorders>
              <w:top w:val="nil"/>
              <w:left w:val="nil"/>
              <w:bottom w:val="nil"/>
              <w:right w:val="nil"/>
            </w:tcBorders>
            <w:noWrap w:val="0"/>
            <w:vAlign w:val="center"/>
          </w:tcPr>
          <w:p w14:paraId="1E2D075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574" w:type="dxa"/>
            <w:tcBorders>
              <w:top w:val="nil"/>
              <w:left w:val="nil"/>
              <w:bottom w:val="nil"/>
              <w:right w:val="nil"/>
            </w:tcBorders>
            <w:noWrap w:val="0"/>
            <w:vAlign w:val="center"/>
          </w:tcPr>
          <w:p w14:paraId="1D670A2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2" w:type="dxa"/>
            <w:tcBorders>
              <w:top w:val="nil"/>
              <w:left w:val="nil"/>
              <w:bottom w:val="nil"/>
              <w:right w:val="nil"/>
            </w:tcBorders>
            <w:noWrap w:val="0"/>
            <w:vAlign w:val="center"/>
          </w:tcPr>
          <w:p w14:paraId="5DEB8B75">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912" w:type="dxa"/>
            <w:tcBorders>
              <w:top w:val="nil"/>
              <w:left w:val="nil"/>
              <w:bottom w:val="nil"/>
              <w:right w:val="nil"/>
            </w:tcBorders>
            <w:noWrap w:val="0"/>
            <w:vAlign w:val="center"/>
          </w:tcPr>
          <w:p w14:paraId="5649E2AD">
            <w:pPr>
              <w:widowControl/>
              <w:jc w:val="right"/>
              <w:rPr>
                <w:rFonts w:hint="eastAsia" w:ascii="宋体" w:hAnsi="宋体" w:eastAsia="宋体" w:cs="宋体"/>
                <w:kern w:val="0"/>
                <w:sz w:val="20"/>
                <w:szCs w:val="20"/>
              </w:rPr>
            </w:pPr>
          </w:p>
        </w:tc>
        <w:tc>
          <w:tcPr>
            <w:tcW w:w="5298" w:type="dxa"/>
            <w:tcBorders>
              <w:top w:val="nil"/>
              <w:left w:val="nil"/>
              <w:bottom w:val="nil"/>
              <w:right w:val="nil"/>
            </w:tcBorders>
            <w:noWrap w:val="0"/>
            <w:vAlign w:val="center"/>
          </w:tcPr>
          <w:p w14:paraId="487A0839">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07</w:t>
            </w:r>
            <w:r>
              <w:rPr>
                <w:rFonts w:hint="eastAsia" w:eastAsia="仿宋_GB2312"/>
                <w:color w:val="000000"/>
                <w:kern w:val="0"/>
                <w:szCs w:val="21"/>
              </w:rPr>
              <w:t>表</w:t>
            </w:r>
          </w:p>
        </w:tc>
      </w:tr>
      <w:tr w14:paraId="60862D80">
        <w:tblPrEx>
          <w:tblCellMar>
            <w:top w:w="0" w:type="dxa"/>
            <w:left w:w="108" w:type="dxa"/>
            <w:bottom w:w="0" w:type="dxa"/>
            <w:right w:w="108" w:type="dxa"/>
          </w:tblCellMar>
        </w:tblPrEx>
        <w:trPr>
          <w:trHeight w:val="357" w:hRule="atLeast"/>
        </w:trPr>
        <w:tc>
          <w:tcPr>
            <w:tcW w:w="788" w:type="dxa"/>
            <w:tcBorders>
              <w:top w:val="nil"/>
              <w:left w:val="nil"/>
              <w:bottom w:val="nil"/>
              <w:right w:val="nil"/>
            </w:tcBorders>
            <w:noWrap w:val="0"/>
            <w:vAlign w:val="center"/>
          </w:tcPr>
          <w:p w14:paraId="576188B4">
            <w:pPr>
              <w:widowControl/>
              <w:jc w:val="left"/>
              <w:rPr>
                <w:rFonts w:hint="eastAsia" w:ascii="宋体" w:hAnsi="宋体" w:eastAsia="宋体" w:cs="宋体"/>
                <w:color w:val="000000"/>
                <w:kern w:val="0"/>
                <w:sz w:val="20"/>
                <w:szCs w:val="20"/>
              </w:rPr>
            </w:pPr>
            <w:r>
              <w:rPr>
                <w:rFonts w:hint="eastAsia" w:eastAsia="仿宋_GB2312"/>
                <w:color w:val="000000"/>
                <w:kern w:val="0"/>
                <w:szCs w:val="21"/>
              </w:rPr>
              <w:t>部门：</w:t>
            </w:r>
          </w:p>
        </w:tc>
        <w:tc>
          <w:tcPr>
            <w:tcW w:w="4224" w:type="dxa"/>
            <w:gridSpan w:val="2"/>
            <w:tcBorders>
              <w:top w:val="nil"/>
              <w:left w:val="nil"/>
              <w:bottom w:val="nil"/>
              <w:right w:val="nil"/>
            </w:tcBorders>
            <w:noWrap w:val="0"/>
            <w:vAlign w:val="center"/>
          </w:tcPr>
          <w:p w14:paraId="7E0D853A">
            <w:pPr>
              <w:widowControl/>
              <w:jc w:val="both"/>
              <w:rPr>
                <w:rFonts w:hint="eastAsia" w:ascii="宋体" w:hAnsi="宋体" w:eastAsia="宋体" w:cs="宋体"/>
                <w:kern w:val="0"/>
                <w:sz w:val="20"/>
                <w:szCs w:val="20"/>
              </w:rPr>
            </w:pPr>
            <w:r>
              <w:rPr>
                <w:rFonts w:hint="eastAsia" w:ascii="宋体" w:hAnsi="宋体" w:cs="宋体"/>
                <w:kern w:val="0"/>
                <w:sz w:val="20"/>
                <w:szCs w:val="20"/>
                <w:lang w:val="en-US" w:eastAsia="zh-CN"/>
              </w:rPr>
              <w:t>蓝山县</w:t>
            </w:r>
            <w:r>
              <w:rPr>
                <w:rFonts w:hint="eastAsia" w:ascii="宋体" w:hAnsi="宋体" w:eastAsia="宋体" w:cs="宋体"/>
                <w:kern w:val="0"/>
                <w:sz w:val="20"/>
                <w:szCs w:val="20"/>
              </w:rPr>
              <w:t>归侨侨眷联合会</w:t>
            </w:r>
          </w:p>
        </w:tc>
        <w:tc>
          <w:tcPr>
            <w:tcW w:w="1362" w:type="dxa"/>
            <w:tcBorders>
              <w:top w:val="nil"/>
              <w:left w:val="nil"/>
              <w:bottom w:val="nil"/>
              <w:right w:val="nil"/>
            </w:tcBorders>
            <w:noWrap w:val="0"/>
            <w:vAlign w:val="center"/>
          </w:tcPr>
          <w:p w14:paraId="1794C654">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912" w:type="dxa"/>
            <w:tcBorders>
              <w:top w:val="nil"/>
              <w:left w:val="nil"/>
              <w:bottom w:val="nil"/>
              <w:right w:val="nil"/>
            </w:tcBorders>
            <w:noWrap w:val="0"/>
            <w:vAlign w:val="center"/>
          </w:tcPr>
          <w:p w14:paraId="7059CDA3">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298" w:type="dxa"/>
            <w:tcBorders>
              <w:top w:val="nil"/>
              <w:left w:val="nil"/>
              <w:bottom w:val="nil"/>
              <w:right w:val="nil"/>
            </w:tcBorders>
            <w:noWrap w:val="0"/>
            <w:vAlign w:val="center"/>
          </w:tcPr>
          <w:p w14:paraId="5E2B8E91">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单位：万元</w:t>
            </w:r>
          </w:p>
        </w:tc>
      </w:tr>
    </w:tbl>
    <w:p w14:paraId="4454227A">
      <w:pPr>
        <w:widowControl/>
        <w:jc w:val="left"/>
        <w:rPr>
          <w:rFonts w:eastAsia="仿宋_GB2312"/>
          <w:color w:val="000000"/>
          <w:kern w:val="0"/>
          <w:szCs w:val="21"/>
        </w:rPr>
      </w:pPr>
    </w:p>
    <w:tbl>
      <w:tblPr>
        <w:tblStyle w:val="6"/>
        <w:tblW w:w="0" w:type="auto"/>
        <w:jc w:val="center"/>
        <w:tblLayout w:type="fixed"/>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14:paraId="07792597">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noWrap w:val="0"/>
            <w:vAlign w:val="center"/>
          </w:tcPr>
          <w:p w14:paraId="7D7F7BE6">
            <w:pPr>
              <w:widowControl/>
              <w:jc w:val="center"/>
              <w:rPr>
                <w:rFonts w:eastAsia="仿宋_GB2312"/>
                <w:b/>
                <w:bCs/>
                <w:kern w:val="0"/>
                <w:szCs w:val="21"/>
              </w:rPr>
            </w:pPr>
            <w:r>
              <w:rPr>
                <w:rFonts w:hint="eastAsia" w:eastAsia="仿宋_GB2312"/>
                <w:b/>
                <w:bCs/>
                <w:kern w:val="0"/>
                <w:szCs w:val="21"/>
              </w:rPr>
              <w:t>预算数</w:t>
            </w:r>
          </w:p>
        </w:tc>
        <w:tc>
          <w:tcPr>
            <w:tcW w:w="7320" w:type="dxa"/>
            <w:gridSpan w:val="6"/>
            <w:tcBorders>
              <w:top w:val="single" w:color="auto" w:sz="8" w:space="0"/>
              <w:left w:val="nil"/>
              <w:bottom w:val="single" w:color="auto" w:sz="4" w:space="0"/>
              <w:right w:val="single" w:color="000000" w:sz="8" w:space="0"/>
            </w:tcBorders>
            <w:noWrap w:val="0"/>
            <w:vAlign w:val="center"/>
          </w:tcPr>
          <w:p w14:paraId="2AD6F821">
            <w:pPr>
              <w:widowControl/>
              <w:jc w:val="center"/>
              <w:rPr>
                <w:rFonts w:eastAsia="仿宋_GB2312"/>
                <w:b/>
                <w:bCs/>
                <w:kern w:val="0"/>
                <w:szCs w:val="21"/>
              </w:rPr>
            </w:pPr>
            <w:r>
              <w:rPr>
                <w:rFonts w:hint="eastAsia" w:eastAsia="仿宋_GB2312"/>
                <w:b/>
                <w:bCs/>
                <w:kern w:val="0"/>
                <w:szCs w:val="21"/>
              </w:rPr>
              <w:t>决算数</w:t>
            </w:r>
          </w:p>
        </w:tc>
      </w:tr>
      <w:tr w14:paraId="4295CD99">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noWrap w:val="0"/>
            <w:vAlign w:val="center"/>
          </w:tcPr>
          <w:p w14:paraId="72928BA6">
            <w:pPr>
              <w:widowControl/>
              <w:jc w:val="center"/>
              <w:rPr>
                <w:rFonts w:eastAsia="仿宋_GB2312"/>
                <w:b/>
                <w:bCs/>
                <w:kern w:val="0"/>
                <w:szCs w:val="21"/>
              </w:rPr>
            </w:pPr>
            <w:r>
              <w:rPr>
                <w:rFonts w:hint="eastAsia" w:eastAsia="仿宋_GB2312"/>
                <w:b/>
                <w:bCs/>
                <w:kern w:val="0"/>
                <w:szCs w:val="21"/>
              </w:rPr>
              <w:t>合计</w:t>
            </w:r>
          </w:p>
        </w:tc>
        <w:tc>
          <w:tcPr>
            <w:tcW w:w="1220" w:type="dxa"/>
            <w:vMerge w:val="restart"/>
            <w:tcBorders>
              <w:top w:val="nil"/>
              <w:left w:val="single" w:color="auto" w:sz="4" w:space="0"/>
              <w:bottom w:val="single" w:color="000000" w:sz="4" w:space="0"/>
              <w:right w:val="single" w:color="auto" w:sz="4" w:space="0"/>
            </w:tcBorders>
            <w:noWrap w:val="0"/>
            <w:vAlign w:val="center"/>
          </w:tcPr>
          <w:p w14:paraId="03155B45">
            <w:pPr>
              <w:widowControl/>
              <w:jc w:val="center"/>
              <w:rPr>
                <w:rFonts w:eastAsia="仿宋_GB2312"/>
                <w:b/>
                <w:bCs/>
                <w:kern w:val="0"/>
                <w:szCs w:val="21"/>
              </w:rPr>
            </w:pPr>
            <w:r>
              <w:rPr>
                <w:rFonts w:hint="eastAsia" w:eastAsia="仿宋_GB2312"/>
                <w:b/>
                <w:bCs/>
                <w:kern w:val="0"/>
                <w:szCs w:val="21"/>
              </w:rPr>
              <w:t>因公出国（境）费</w:t>
            </w:r>
          </w:p>
        </w:tc>
        <w:tc>
          <w:tcPr>
            <w:tcW w:w="3660" w:type="dxa"/>
            <w:gridSpan w:val="3"/>
            <w:tcBorders>
              <w:top w:val="single" w:color="auto" w:sz="4" w:space="0"/>
              <w:left w:val="nil"/>
              <w:bottom w:val="single" w:color="auto" w:sz="4" w:space="0"/>
              <w:right w:val="single" w:color="000000" w:sz="4" w:space="0"/>
            </w:tcBorders>
            <w:noWrap w:val="0"/>
            <w:vAlign w:val="center"/>
          </w:tcPr>
          <w:p w14:paraId="199BCA16">
            <w:pPr>
              <w:widowControl/>
              <w:jc w:val="center"/>
              <w:rPr>
                <w:rFonts w:eastAsia="仿宋_GB2312"/>
                <w:b/>
                <w:bCs/>
                <w:kern w:val="0"/>
                <w:szCs w:val="21"/>
              </w:rPr>
            </w:pPr>
            <w:r>
              <w:rPr>
                <w:rFonts w:hint="eastAsia" w:eastAsia="仿宋_GB2312"/>
                <w:b/>
                <w:bCs/>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noWrap w:val="0"/>
            <w:vAlign w:val="center"/>
          </w:tcPr>
          <w:p w14:paraId="1508627C">
            <w:pPr>
              <w:widowControl/>
              <w:jc w:val="center"/>
              <w:rPr>
                <w:rFonts w:eastAsia="仿宋_GB2312"/>
                <w:b/>
                <w:bCs/>
                <w:kern w:val="0"/>
                <w:szCs w:val="21"/>
              </w:rPr>
            </w:pPr>
            <w:r>
              <w:rPr>
                <w:rFonts w:hint="eastAsia" w:eastAsia="仿宋_GB2312"/>
                <w:b/>
                <w:bCs/>
                <w:kern w:val="0"/>
                <w:szCs w:val="21"/>
              </w:rPr>
              <w:t>公务</w:t>
            </w:r>
          </w:p>
          <w:p w14:paraId="31AEB655">
            <w:pPr>
              <w:widowControl/>
              <w:jc w:val="center"/>
              <w:rPr>
                <w:rFonts w:eastAsia="仿宋_GB2312"/>
                <w:b/>
                <w:bCs/>
                <w:kern w:val="0"/>
                <w:szCs w:val="21"/>
              </w:rPr>
            </w:pPr>
            <w:r>
              <w:rPr>
                <w:rFonts w:hint="eastAsia" w:eastAsia="仿宋_GB2312"/>
                <w:b/>
                <w:bCs/>
                <w:kern w:val="0"/>
                <w:szCs w:val="21"/>
              </w:rPr>
              <w:t>接待费</w:t>
            </w:r>
          </w:p>
        </w:tc>
        <w:tc>
          <w:tcPr>
            <w:tcW w:w="1220" w:type="dxa"/>
            <w:vMerge w:val="restart"/>
            <w:tcBorders>
              <w:top w:val="nil"/>
              <w:left w:val="nil"/>
              <w:bottom w:val="single" w:color="000000" w:sz="4" w:space="0"/>
              <w:right w:val="single" w:color="auto" w:sz="4" w:space="0"/>
            </w:tcBorders>
            <w:noWrap w:val="0"/>
            <w:vAlign w:val="center"/>
          </w:tcPr>
          <w:p w14:paraId="15589EAF">
            <w:pPr>
              <w:widowControl/>
              <w:jc w:val="center"/>
              <w:rPr>
                <w:rFonts w:eastAsia="仿宋_GB2312"/>
                <w:b/>
                <w:bCs/>
                <w:kern w:val="0"/>
                <w:szCs w:val="21"/>
              </w:rPr>
            </w:pPr>
            <w:r>
              <w:rPr>
                <w:rFonts w:hint="eastAsia" w:eastAsia="仿宋_GB2312"/>
                <w:b/>
                <w:bCs/>
                <w:kern w:val="0"/>
                <w:szCs w:val="21"/>
              </w:rPr>
              <w:t>合计</w:t>
            </w:r>
          </w:p>
        </w:tc>
        <w:tc>
          <w:tcPr>
            <w:tcW w:w="1220" w:type="dxa"/>
            <w:vMerge w:val="restart"/>
            <w:tcBorders>
              <w:top w:val="nil"/>
              <w:left w:val="single" w:color="auto" w:sz="4" w:space="0"/>
              <w:bottom w:val="single" w:color="000000" w:sz="4" w:space="0"/>
              <w:right w:val="single" w:color="auto" w:sz="4" w:space="0"/>
            </w:tcBorders>
            <w:noWrap w:val="0"/>
            <w:vAlign w:val="center"/>
          </w:tcPr>
          <w:p w14:paraId="2A498109">
            <w:pPr>
              <w:widowControl/>
              <w:jc w:val="center"/>
              <w:rPr>
                <w:rFonts w:eastAsia="仿宋_GB2312"/>
                <w:b/>
                <w:bCs/>
                <w:kern w:val="0"/>
                <w:szCs w:val="21"/>
              </w:rPr>
            </w:pPr>
            <w:r>
              <w:rPr>
                <w:rFonts w:hint="eastAsia" w:eastAsia="仿宋_GB2312"/>
                <w:b/>
                <w:bCs/>
                <w:kern w:val="0"/>
                <w:szCs w:val="21"/>
              </w:rPr>
              <w:t>因公出国（境）费</w:t>
            </w:r>
          </w:p>
        </w:tc>
        <w:tc>
          <w:tcPr>
            <w:tcW w:w="3660" w:type="dxa"/>
            <w:gridSpan w:val="3"/>
            <w:tcBorders>
              <w:top w:val="single" w:color="auto" w:sz="4" w:space="0"/>
              <w:left w:val="nil"/>
              <w:bottom w:val="single" w:color="auto" w:sz="4" w:space="0"/>
              <w:right w:val="single" w:color="000000" w:sz="4" w:space="0"/>
            </w:tcBorders>
            <w:noWrap w:val="0"/>
            <w:vAlign w:val="center"/>
          </w:tcPr>
          <w:p w14:paraId="35E1FFFC">
            <w:pPr>
              <w:widowControl/>
              <w:jc w:val="center"/>
              <w:rPr>
                <w:rFonts w:eastAsia="仿宋_GB2312"/>
                <w:b/>
                <w:bCs/>
                <w:kern w:val="0"/>
                <w:szCs w:val="21"/>
              </w:rPr>
            </w:pPr>
            <w:r>
              <w:rPr>
                <w:rFonts w:hint="eastAsia" w:eastAsia="仿宋_GB2312"/>
                <w:b/>
                <w:bCs/>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noWrap w:val="0"/>
            <w:vAlign w:val="center"/>
          </w:tcPr>
          <w:p w14:paraId="12ABEFFF">
            <w:pPr>
              <w:widowControl/>
              <w:jc w:val="center"/>
              <w:rPr>
                <w:rFonts w:eastAsia="仿宋_GB2312"/>
                <w:b/>
                <w:bCs/>
                <w:kern w:val="0"/>
                <w:szCs w:val="21"/>
              </w:rPr>
            </w:pPr>
            <w:r>
              <w:rPr>
                <w:rFonts w:hint="eastAsia" w:eastAsia="仿宋_GB2312"/>
                <w:b/>
                <w:bCs/>
                <w:kern w:val="0"/>
                <w:szCs w:val="21"/>
              </w:rPr>
              <w:t>公务</w:t>
            </w:r>
          </w:p>
          <w:p w14:paraId="28B4C368">
            <w:pPr>
              <w:widowControl/>
              <w:jc w:val="center"/>
              <w:rPr>
                <w:rFonts w:eastAsia="仿宋_GB2312"/>
                <w:b/>
                <w:bCs/>
                <w:kern w:val="0"/>
                <w:szCs w:val="21"/>
              </w:rPr>
            </w:pPr>
            <w:r>
              <w:rPr>
                <w:rFonts w:hint="eastAsia" w:eastAsia="仿宋_GB2312"/>
                <w:b/>
                <w:bCs/>
                <w:kern w:val="0"/>
                <w:szCs w:val="21"/>
              </w:rPr>
              <w:t>接待费</w:t>
            </w:r>
          </w:p>
        </w:tc>
      </w:tr>
      <w:tr w14:paraId="3EC593D4">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noWrap w:val="0"/>
            <w:vAlign w:val="center"/>
          </w:tcPr>
          <w:p w14:paraId="10203D53">
            <w:pPr>
              <w:widowControl/>
              <w:jc w:val="left"/>
              <w:rPr>
                <w:rFonts w:eastAsia="仿宋_GB2312"/>
                <w:kern w:val="0"/>
                <w:szCs w:val="21"/>
              </w:rPr>
            </w:pPr>
          </w:p>
        </w:tc>
        <w:tc>
          <w:tcPr>
            <w:tcW w:w="1220" w:type="dxa"/>
            <w:vMerge w:val="continue"/>
            <w:tcBorders>
              <w:top w:val="nil"/>
              <w:left w:val="single" w:color="auto" w:sz="4" w:space="0"/>
              <w:bottom w:val="single" w:color="000000" w:sz="4" w:space="0"/>
              <w:right w:val="single" w:color="auto" w:sz="4" w:space="0"/>
            </w:tcBorders>
            <w:noWrap w:val="0"/>
            <w:vAlign w:val="center"/>
          </w:tcPr>
          <w:p w14:paraId="359D171C">
            <w:pPr>
              <w:widowControl/>
              <w:jc w:val="left"/>
              <w:rPr>
                <w:rFonts w:eastAsia="仿宋_GB2312"/>
                <w:kern w:val="0"/>
                <w:szCs w:val="21"/>
              </w:rPr>
            </w:pPr>
          </w:p>
        </w:tc>
        <w:tc>
          <w:tcPr>
            <w:tcW w:w="1220" w:type="dxa"/>
            <w:tcBorders>
              <w:top w:val="nil"/>
              <w:left w:val="nil"/>
              <w:bottom w:val="single" w:color="auto" w:sz="4" w:space="0"/>
              <w:right w:val="single" w:color="auto" w:sz="4" w:space="0"/>
            </w:tcBorders>
            <w:noWrap w:val="0"/>
            <w:vAlign w:val="center"/>
          </w:tcPr>
          <w:p w14:paraId="05080BDC">
            <w:pPr>
              <w:widowControl/>
              <w:jc w:val="center"/>
              <w:rPr>
                <w:rFonts w:eastAsia="仿宋_GB2312"/>
                <w:b/>
                <w:bCs/>
                <w:kern w:val="0"/>
                <w:szCs w:val="21"/>
              </w:rPr>
            </w:pPr>
            <w:r>
              <w:rPr>
                <w:rFonts w:hint="eastAsia" w:eastAsia="仿宋_GB2312"/>
                <w:b/>
                <w:bCs/>
                <w:kern w:val="0"/>
                <w:szCs w:val="21"/>
              </w:rPr>
              <w:t>小计</w:t>
            </w:r>
          </w:p>
        </w:tc>
        <w:tc>
          <w:tcPr>
            <w:tcW w:w="1220" w:type="dxa"/>
            <w:tcBorders>
              <w:top w:val="nil"/>
              <w:left w:val="nil"/>
              <w:bottom w:val="single" w:color="auto" w:sz="4" w:space="0"/>
              <w:right w:val="single" w:color="auto" w:sz="4" w:space="0"/>
            </w:tcBorders>
            <w:noWrap w:val="0"/>
            <w:vAlign w:val="center"/>
          </w:tcPr>
          <w:p w14:paraId="13BB0E38">
            <w:pPr>
              <w:widowControl/>
              <w:jc w:val="center"/>
              <w:rPr>
                <w:rFonts w:eastAsia="仿宋_GB2312"/>
                <w:b/>
                <w:bCs/>
                <w:kern w:val="0"/>
                <w:szCs w:val="21"/>
              </w:rPr>
            </w:pPr>
            <w:r>
              <w:rPr>
                <w:rFonts w:hint="eastAsia" w:eastAsia="仿宋_GB2312"/>
                <w:b/>
                <w:bCs/>
                <w:kern w:val="0"/>
                <w:szCs w:val="21"/>
              </w:rPr>
              <w:t>公务用车</w:t>
            </w:r>
            <w:r>
              <w:rPr>
                <w:rFonts w:eastAsia="仿宋_GB2312"/>
                <w:b/>
                <w:bCs/>
                <w:kern w:val="0"/>
                <w:szCs w:val="21"/>
              </w:rPr>
              <w:br w:type="textWrapping"/>
            </w:r>
            <w:r>
              <w:rPr>
                <w:rFonts w:hint="eastAsia" w:eastAsia="仿宋_GB2312"/>
                <w:b/>
                <w:bCs/>
                <w:kern w:val="0"/>
                <w:szCs w:val="21"/>
              </w:rPr>
              <w:t>购置费</w:t>
            </w:r>
          </w:p>
        </w:tc>
        <w:tc>
          <w:tcPr>
            <w:tcW w:w="1220" w:type="dxa"/>
            <w:tcBorders>
              <w:top w:val="nil"/>
              <w:left w:val="nil"/>
              <w:bottom w:val="single" w:color="auto" w:sz="4" w:space="0"/>
              <w:right w:val="single" w:color="auto" w:sz="4" w:space="0"/>
            </w:tcBorders>
            <w:noWrap w:val="0"/>
            <w:vAlign w:val="center"/>
          </w:tcPr>
          <w:p w14:paraId="13EECE43">
            <w:pPr>
              <w:widowControl/>
              <w:jc w:val="center"/>
              <w:rPr>
                <w:rFonts w:eastAsia="仿宋_GB2312"/>
                <w:b/>
                <w:bCs/>
                <w:kern w:val="0"/>
                <w:szCs w:val="21"/>
              </w:rPr>
            </w:pPr>
            <w:r>
              <w:rPr>
                <w:rFonts w:hint="eastAsia" w:eastAsia="仿宋_GB2312"/>
                <w:b/>
                <w:bCs/>
                <w:kern w:val="0"/>
                <w:szCs w:val="21"/>
              </w:rPr>
              <w:t>公务用车</w:t>
            </w:r>
            <w:r>
              <w:rPr>
                <w:rFonts w:eastAsia="仿宋_GB2312"/>
                <w:b/>
                <w:bCs/>
                <w:kern w:val="0"/>
                <w:szCs w:val="21"/>
              </w:rPr>
              <w:br w:type="textWrapping"/>
            </w:r>
            <w:r>
              <w:rPr>
                <w:rFonts w:hint="eastAsia" w:eastAsia="仿宋_GB2312"/>
                <w:b/>
                <w:bCs/>
                <w:kern w:val="0"/>
                <w:szCs w:val="21"/>
              </w:rPr>
              <w:t>运行费</w:t>
            </w:r>
          </w:p>
        </w:tc>
        <w:tc>
          <w:tcPr>
            <w:tcW w:w="1220" w:type="dxa"/>
            <w:vMerge w:val="continue"/>
            <w:tcBorders>
              <w:top w:val="nil"/>
              <w:left w:val="single" w:color="auto" w:sz="4" w:space="0"/>
              <w:bottom w:val="single" w:color="auto" w:sz="4" w:space="0"/>
              <w:right w:val="single" w:color="auto" w:sz="4" w:space="0"/>
            </w:tcBorders>
            <w:noWrap w:val="0"/>
            <w:vAlign w:val="center"/>
          </w:tcPr>
          <w:p w14:paraId="035B4C0C">
            <w:pPr>
              <w:widowControl/>
              <w:jc w:val="left"/>
              <w:rPr>
                <w:rFonts w:eastAsia="仿宋_GB2312"/>
                <w:kern w:val="0"/>
                <w:szCs w:val="21"/>
              </w:rPr>
            </w:pPr>
          </w:p>
        </w:tc>
        <w:tc>
          <w:tcPr>
            <w:tcW w:w="1220" w:type="dxa"/>
            <w:vMerge w:val="continue"/>
            <w:tcBorders>
              <w:top w:val="nil"/>
              <w:left w:val="nil"/>
              <w:bottom w:val="single" w:color="000000" w:sz="4" w:space="0"/>
              <w:right w:val="single" w:color="auto" w:sz="4" w:space="0"/>
            </w:tcBorders>
            <w:noWrap w:val="0"/>
            <w:vAlign w:val="center"/>
          </w:tcPr>
          <w:p w14:paraId="32AAB214">
            <w:pPr>
              <w:widowControl/>
              <w:jc w:val="left"/>
              <w:rPr>
                <w:rFonts w:eastAsia="仿宋_GB2312"/>
                <w:kern w:val="0"/>
                <w:szCs w:val="21"/>
              </w:rPr>
            </w:pPr>
          </w:p>
        </w:tc>
        <w:tc>
          <w:tcPr>
            <w:tcW w:w="1220" w:type="dxa"/>
            <w:vMerge w:val="continue"/>
            <w:tcBorders>
              <w:top w:val="nil"/>
              <w:left w:val="single" w:color="auto" w:sz="4" w:space="0"/>
              <w:bottom w:val="single" w:color="000000" w:sz="4" w:space="0"/>
              <w:right w:val="single" w:color="auto" w:sz="4" w:space="0"/>
            </w:tcBorders>
            <w:noWrap w:val="0"/>
            <w:vAlign w:val="center"/>
          </w:tcPr>
          <w:p w14:paraId="6C3E1AEE">
            <w:pPr>
              <w:widowControl/>
              <w:jc w:val="left"/>
              <w:rPr>
                <w:rFonts w:eastAsia="仿宋_GB2312"/>
                <w:kern w:val="0"/>
                <w:szCs w:val="21"/>
              </w:rPr>
            </w:pPr>
          </w:p>
        </w:tc>
        <w:tc>
          <w:tcPr>
            <w:tcW w:w="1220" w:type="dxa"/>
            <w:tcBorders>
              <w:top w:val="nil"/>
              <w:left w:val="nil"/>
              <w:bottom w:val="single" w:color="auto" w:sz="4" w:space="0"/>
              <w:right w:val="single" w:color="auto" w:sz="4" w:space="0"/>
            </w:tcBorders>
            <w:noWrap w:val="0"/>
            <w:vAlign w:val="center"/>
          </w:tcPr>
          <w:p w14:paraId="02805F46">
            <w:pPr>
              <w:widowControl/>
              <w:jc w:val="center"/>
              <w:rPr>
                <w:rFonts w:eastAsia="仿宋_GB2312"/>
                <w:b/>
                <w:bCs/>
                <w:kern w:val="0"/>
                <w:szCs w:val="21"/>
              </w:rPr>
            </w:pPr>
            <w:r>
              <w:rPr>
                <w:rFonts w:hint="eastAsia" w:eastAsia="仿宋_GB2312"/>
                <w:b/>
                <w:bCs/>
                <w:kern w:val="0"/>
                <w:szCs w:val="21"/>
              </w:rPr>
              <w:t>小计</w:t>
            </w:r>
          </w:p>
        </w:tc>
        <w:tc>
          <w:tcPr>
            <w:tcW w:w="1220" w:type="dxa"/>
            <w:tcBorders>
              <w:top w:val="nil"/>
              <w:left w:val="nil"/>
              <w:bottom w:val="single" w:color="auto" w:sz="4" w:space="0"/>
              <w:right w:val="single" w:color="auto" w:sz="4" w:space="0"/>
            </w:tcBorders>
            <w:noWrap w:val="0"/>
            <w:vAlign w:val="center"/>
          </w:tcPr>
          <w:p w14:paraId="03FC8447">
            <w:pPr>
              <w:widowControl/>
              <w:jc w:val="center"/>
              <w:rPr>
                <w:rFonts w:eastAsia="仿宋_GB2312"/>
                <w:b/>
                <w:bCs/>
                <w:kern w:val="0"/>
                <w:szCs w:val="21"/>
              </w:rPr>
            </w:pPr>
            <w:r>
              <w:rPr>
                <w:rFonts w:hint="eastAsia" w:eastAsia="仿宋_GB2312"/>
                <w:b/>
                <w:bCs/>
                <w:kern w:val="0"/>
                <w:szCs w:val="21"/>
              </w:rPr>
              <w:t>公务用车</w:t>
            </w:r>
            <w:r>
              <w:rPr>
                <w:rFonts w:eastAsia="仿宋_GB2312"/>
                <w:b/>
                <w:bCs/>
                <w:kern w:val="0"/>
                <w:szCs w:val="21"/>
              </w:rPr>
              <w:br w:type="textWrapping"/>
            </w:r>
            <w:r>
              <w:rPr>
                <w:rFonts w:hint="eastAsia" w:eastAsia="仿宋_GB2312"/>
                <w:b/>
                <w:bCs/>
                <w:kern w:val="0"/>
                <w:szCs w:val="21"/>
              </w:rPr>
              <w:t>购置费</w:t>
            </w:r>
          </w:p>
        </w:tc>
        <w:tc>
          <w:tcPr>
            <w:tcW w:w="1220" w:type="dxa"/>
            <w:tcBorders>
              <w:top w:val="nil"/>
              <w:left w:val="nil"/>
              <w:bottom w:val="single" w:color="auto" w:sz="4" w:space="0"/>
              <w:right w:val="single" w:color="auto" w:sz="4" w:space="0"/>
            </w:tcBorders>
            <w:noWrap w:val="0"/>
            <w:vAlign w:val="center"/>
          </w:tcPr>
          <w:p w14:paraId="4539B948">
            <w:pPr>
              <w:widowControl/>
              <w:jc w:val="center"/>
              <w:rPr>
                <w:rFonts w:eastAsia="仿宋_GB2312"/>
                <w:b/>
                <w:bCs/>
                <w:kern w:val="0"/>
                <w:szCs w:val="21"/>
              </w:rPr>
            </w:pPr>
            <w:r>
              <w:rPr>
                <w:rFonts w:hint="eastAsia" w:eastAsia="仿宋_GB2312"/>
                <w:b/>
                <w:bCs/>
                <w:kern w:val="0"/>
                <w:szCs w:val="21"/>
              </w:rPr>
              <w:t>公务用车</w:t>
            </w:r>
            <w:r>
              <w:rPr>
                <w:rFonts w:eastAsia="仿宋_GB2312"/>
                <w:b/>
                <w:bCs/>
                <w:kern w:val="0"/>
                <w:szCs w:val="21"/>
              </w:rPr>
              <w:br w:type="textWrapping"/>
            </w:r>
            <w:r>
              <w:rPr>
                <w:rFonts w:hint="eastAsia" w:eastAsia="仿宋_GB2312"/>
                <w:b/>
                <w:bCs/>
                <w:kern w:val="0"/>
                <w:szCs w:val="21"/>
              </w:rPr>
              <w:t>运行费</w:t>
            </w:r>
          </w:p>
        </w:tc>
        <w:tc>
          <w:tcPr>
            <w:tcW w:w="1220" w:type="dxa"/>
            <w:vMerge w:val="continue"/>
            <w:tcBorders>
              <w:top w:val="nil"/>
              <w:left w:val="single" w:color="auto" w:sz="4" w:space="0"/>
              <w:bottom w:val="single" w:color="000000" w:sz="4" w:space="0"/>
              <w:right w:val="single" w:color="auto" w:sz="8" w:space="0"/>
            </w:tcBorders>
            <w:noWrap w:val="0"/>
            <w:vAlign w:val="center"/>
          </w:tcPr>
          <w:p w14:paraId="714C0842">
            <w:pPr>
              <w:widowControl/>
              <w:jc w:val="left"/>
              <w:rPr>
                <w:rFonts w:eastAsia="仿宋_GB2312"/>
                <w:kern w:val="0"/>
                <w:szCs w:val="21"/>
              </w:rPr>
            </w:pPr>
          </w:p>
        </w:tc>
      </w:tr>
      <w:tr w14:paraId="34AAB38A">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noWrap w:val="0"/>
            <w:vAlign w:val="center"/>
          </w:tcPr>
          <w:p w14:paraId="62820C7D">
            <w:pPr>
              <w:widowControl/>
              <w:jc w:val="center"/>
              <w:rPr>
                <w:rFonts w:eastAsia="仿宋_GB2312"/>
                <w:kern w:val="0"/>
                <w:szCs w:val="21"/>
              </w:rPr>
            </w:pPr>
            <w:r>
              <w:rPr>
                <w:rFonts w:eastAsia="仿宋_GB2312"/>
                <w:kern w:val="0"/>
                <w:szCs w:val="21"/>
              </w:rPr>
              <w:t>1</w:t>
            </w:r>
          </w:p>
        </w:tc>
        <w:tc>
          <w:tcPr>
            <w:tcW w:w="1220" w:type="dxa"/>
            <w:tcBorders>
              <w:top w:val="nil"/>
              <w:left w:val="nil"/>
              <w:bottom w:val="single" w:color="auto" w:sz="4" w:space="0"/>
              <w:right w:val="single" w:color="auto" w:sz="4" w:space="0"/>
            </w:tcBorders>
            <w:noWrap w:val="0"/>
            <w:vAlign w:val="center"/>
          </w:tcPr>
          <w:p w14:paraId="64548DFD">
            <w:pPr>
              <w:widowControl/>
              <w:jc w:val="center"/>
              <w:rPr>
                <w:rFonts w:eastAsia="仿宋_GB2312"/>
                <w:kern w:val="0"/>
                <w:szCs w:val="21"/>
              </w:rPr>
            </w:pPr>
            <w:r>
              <w:rPr>
                <w:rFonts w:eastAsia="仿宋_GB2312"/>
                <w:kern w:val="0"/>
                <w:szCs w:val="21"/>
              </w:rPr>
              <w:t>2</w:t>
            </w:r>
          </w:p>
        </w:tc>
        <w:tc>
          <w:tcPr>
            <w:tcW w:w="1220" w:type="dxa"/>
            <w:tcBorders>
              <w:top w:val="nil"/>
              <w:left w:val="nil"/>
              <w:bottom w:val="single" w:color="auto" w:sz="4" w:space="0"/>
              <w:right w:val="single" w:color="auto" w:sz="4" w:space="0"/>
            </w:tcBorders>
            <w:noWrap w:val="0"/>
            <w:vAlign w:val="center"/>
          </w:tcPr>
          <w:p w14:paraId="0A253FD7">
            <w:pPr>
              <w:widowControl/>
              <w:jc w:val="center"/>
              <w:rPr>
                <w:rFonts w:eastAsia="仿宋_GB2312"/>
                <w:kern w:val="0"/>
                <w:szCs w:val="21"/>
              </w:rPr>
            </w:pPr>
            <w:r>
              <w:rPr>
                <w:rFonts w:eastAsia="仿宋_GB2312"/>
                <w:kern w:val="0"/>
                <w:szCs w:val="21"/>
              </w:rPr>
              <w:t>3</w:t>
            </w:r>
          </w:p>
        </w:tc>
        <w:tc>
          <w:tcPr>
            <w:tcW w:w="1220" w:type="dxa"/>
            <w:tcBorders>
              <w:top w:val="nil"/>
              <w:left w:val="nil"/>
              <w:bottom w:val="single" w:color="auto" w:sz="4" w:space="0"/>
              <w:right w:val="single" w:color="auto" w:sz="4" w:space="0"/>
            </w:tcBorders>
            <w:noWrap w:val="0"/>
            <w:vAlign w:val="center"/>
          </w:tcPr>
          <w:p w14:paraId="3CEAEE50">
            <w:pPr>
              <w:widowControl/>
              <w:jc w:val="center"/>
              <w:rPr>
                <w:rFonts w:eastAsia="仿宋_GB2312"/>
                <w:kern w:val="0"/>
                <w:szCs w:val="21"/>
              </w:rPr>
            </w:pPr>
            <w:r>
              <w:rPr>
                <w:rFonts w:eastAsia="仿宋_GB2312"/>
                <w:kern w:val="0"/>
                <w:szCs w:val="21"/>
              </w:rPr>
              <w:t>4</w:t>
            </w:r>
          </w:p>
        </w:tc>
        <w:tc>
          <w:tcPr>
            <w:tcW w:w="1220" w:type="dxa"/>
            <w:tcBorders>
              <w:top w:val="nil"/>
              <w:left w:val="nil"/>
              <w:bottom w:val="single" w:color="auto" w:sz="4" w:space="0"/>
              <w:right w:val="single" w:color="auto" w:sz="4" w:space="0"/>
            </w:tcBorders>
            <w:noWrap w:val="0"/>
            <w:vAlign w:val="center"/>
          </w:tcPr>
          <w:p w14:paraId="04C8F5AB">
            <w:pPr>
              <w:widowControl/>
              <w:jc w:val="center"/>
              <w:rPr>
                <w:rFonts w:eastAsia="仿宋_GB2312"/>
                <w:kern w:val="0"/>
                <w:szCs w:val="21"/>
              </w:rPr>
            </w:pPr>
            <w:r>
              <w:rPr>
                <w:rFonts w:eastAsia="仿宋_GB2312"/>
                <w:kern w:val="0"/>
                <w:szCs w:val="21"/>
              </w:rPr>
              <w:t>5</w:t>
            </w:r>
          </w:p>
        </w:tc>
        <w:tc>
          <w:tcPr>
            <w:tcW w:w="1220" w:type="dxa"/>
            <w:tcBorders>
              <w:top w:val="nil"/>
              <w:left w:val="nil"/>
              <w:bottom w:val="single" w:color="auto" w:sz="4" w:space="0"/>
              <w:right w:val="single" w:color="auto" w:sz="4" w:space="0"/>
            </w:tcBorders>
            <w:noWrap w:val="0"/>
            <w:vAlign w:val="center"/>
          </w:tcPr>
          <w:p w14:paraId="7E1043C5">
            <w:pPr>
              <w:widowControl/>
              <w:jc w:val="center"/>
              <w:rPr>
                <w:rFonts w:eastAsia="仿宋_GB2312"/>
                <w:kern w:val="0"/>
                <w:szCs w:val="21"/>
              </w:rPr>
            </w:pPr>
            <w:r>
              <w:rPr>
                <w:rFonts w:eastAsia="仿宋_GB2312"/>
                <w:kern w:val="0"/>
                <w:szCs w:val="21"/>
              </w:rPr>
              <w:t>6</w:t>
            </w:r>
          </w:p>
        </w:tc>
        <w:tc>
          <w:tcPr>
            <w:tcW w:w="1220" w:type="dxa"/>
            <w:tcBorders>
              <w:top w:val="nil"/>
              <w:left w:val="nil"/>
              <w:bottom w:val="single" w:color="auto" w:sz="4" w:space="0"/>
              <w:right w:val="single" w:color="auto" w:sz="4" w:space="0"/>
            </w:tcBorders>
            <w:noWrap w:val="0"/>
            <w:vAlign w:val="center"/>
          </w:tcPr>
          <w:p w14:paraId="4E81FA05">
            <w:pPr>
              <w:widowControl/>
              <w:jc w:val="center"/>
              <w:rPr>
                <w:rFonts w:eastAsia="仿宋_GB2312"/>
                <w:kern w:val="0"/>
                <w:szCs w:val="21"/>
              </w:rPr>
            </w:pPr>
            <w:r>
              <w:rPr>
                <w:rFonts w:eastAsia="仿宋_GB2312"/>
                <w:kern w:val="0"/>
                <w:szCs w:val="21"/>
              </w:rPr>
              <w:t>7</w:t>
            </w:r>
          </w:p>
        </w:tc>
        <w:tc>
          <w:tcPr>
            <w:tcW w:w="1220" w:type="dxa"/>
            <w:tcBorders>
              <w:top w:val="nil"/>
              <w:left w:val="nil"/>
              <w:bottom w:val="single" w:color="auto" w:sz="4" w:space="0"/>
              <w:right w:val="single" w:color="auto" w:sz="4" w:space="0"/>
            </w:tcBorders>
            <w:noWrap w:val="0"/>
            <w:vAlign w:val="center"/>
          </w:tcPr>
          <w:p w14:paraId="731EB36A">
            <w:pPr>
              <w:widowControl/>
              <w:jc w:val="center"/>
              <w:rPr>
                <w:rFonts w:eastAsia="仿宋_GB2312"/>
                <w:kern w:val="0"/>
                <w:szCs w:val="21"/>
              </w:rPr>
            </w:pPr>
            <w:r>
              <w:rPr>
                <w:rFonts w:eastAsia="仿宋_GB2312"/>
                <w:kern w:val="0"/>
                <w:szCs w:val="21"/>
              </w:rPr>
              <w:t>8</w:t>
            </w:r>
          </w:p>
        </w:tc>
        <w:tc>
          <w:tcPr>
            <w:tcW w:w="1220" w:type="dxa"/>
            <w:tcBorders>
              <w:top w:val="nil"/>
              <w:left w:val="nil"/>
              <w:bottom w:val="single" w:color="auto" w:sz="4" w:space="0"/>
              <w:right w:val="single" w:color="auto" w:sz="4" w:space="0"/>
            </w:tcBorders>
            <w:noWrap w:val="0"/>
            <w:vAlign w:val="center"/>
          </w:tcPr>
          <w:p w14:paraId="3C5E63DE">
            <w:pPr>
              <w:widowControl/>
              <w:jc w:val="center"/>
              <w:rPr>
                <w:rFonts w:eastAsia="仿宋_GB2312"/>
                <w:kern w:val="0"/>
                <w:szCs w:val="21"/>
              </w:rPr>
            </w:pPr>
            <w:r>
              <w:rPr>
                <w:rFonts w:eastAsia="仿宋_GB2312"/>
                <w:kern w:val="0"/>
                <w:szCs w:val="21"/>
              </w:rPr>
              <w:t>9</w:t>
            </w:r>
          </w:p>
        </w:tc>
        <w:tc>
          <w:tcPr>
            <w:tcW w:w="1220" w:type="dxa"/>
            <w:tcBorders>
              <w:top w:val="nil"/>
              <w:left w:val="nil"/>
              <w:bottom w:val="single" w:color="auto" w:sz="4" w:space="0"/>
              <w:right w:val="single" w:color="auto" w:sz="4" w:space="0"/>
            </w:tcBorders>
            <w:noWrap w:val="0"/>
            <w:vAlign w:val="center"/>
          </w:tcPr>
          <w:p w14:paraId="3284CE12">
            <w:pPr>
              <w:widowControl/>
              <w:jc w:val="center"/>
              <w:rPr>
                <w:rFonts w:eastAsia="仿宋_GB2312"/>
                <w:kern w:val="0"/>
                <w:szCs w:val="21"/>
              </w:rPr>
            </w:pPr>
            <w:r>
              <w:rPr>
                <w:rFonts w:eastAsia="仿宋_GB2312"/>
                <w:kern w:val="0"/>
                <w:szCs w:val="21"/>
              </w:rPr>
              <w:t>10</w:t>
            </w:r>
          </w:p>
        </w:tc>
        <w:tc>
          <w:tcPr>
            <w:tcW w:w="1220" w:type="dxa"/>
            <w:tcBorders>
              <w:top w:val="nil"/>
              <w:left w:val="nil"/>
              <w:bottom w:val="single" w:color="auto" w:sz="4" w:space="0"/>
              <w:right w:val="single" w:color="auto" w:sz="4" w:space="0"/>
            </w:tcBorders>
            <w:noWrap w:val="0"/>
            <w:vAlign w:val="center"/>
          </w:tcPr>
          <w:p w14:paraId="5E9FF806">
            <w:pPr>
              <w:widowControl/>
              <w:jc w:val="center"/>
              <w:rPr>
                <w:rFonts w:eastAsia="仿宋_GB2312"/>
                <w:kern w:val="0"/>
                <w:szCs w:val="21"/>
              </w:rPr>
            </w:pPr>
            <w:r>
              <w:rPr>
                <w:rFonts w:eastAsia="仿宋_GB2312"/>
                <w:kern w:val="0"/>
                <w:szCs w:val="21"/>
              </w:rPr>
              <w:t>11</w:t>
            </w:r>
          </w:p>
        </w:tc>
        <w:tc>
          <w:tcPr>
            <w:tcW w:w="1220" w:type="dxa"/>
            <w:tcBorders>
              <w:top w:val="nil"/>
              <w:left w:val="nil"/>
              <w:bottom w:val="single" w:color="auto" w:sz="4" w:space="0"/>
              <w:right w:val="single" w:color="auto" w:sz="8" w:space="0"/>
            </w:tcBorders>
            <w:noWrap w:val="0"/>
            <w:vAlign w:val="center"/>
          </w:tcPr>
          <w:p w14:paraId="2DFB12CB">
            <w:pPr>
              <w:widowControl/>
              <w:jc w:val="center"/>
              <w:rPr>
                <w:rFonts w:eastAsia="仿宋_GB2312"/>
                <w:kern w:val="0"/>
                <w:szCs w:val="21"/>
              </w:rPr>
            </w:pPr>
            <w:r>
              <w:rPr>
                <w:rFonts w:eastAsia="仿宋_GB2312"/>
                <w:kern w:val="0"/>
                <w:szCs w:val="21"/>
              </w:rPr>
              <w:t>12</w:t>
            </w:r>
          </w:p>
        </w:tc>
      </w:tr>
      <w:tr w14:paraId="7D279999">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noWrap w:val="0"/>
            <w:vAlign w:val="center"/>
          </w:tcPr>
          <w:p w14:paraId="7298150D">
            <w:pPr>
              <w:widowControl/>
              <w:jc w:val="center"/>
              <w:rPr>
                <w:rFonts w:hint="eastAsia" w:eastAsia="仿宋_GB2312"/>
                <w:kern w:val="0"/>
                <w:szCs w:val="21"/>
                <w:lang w:val="en-US" w:eastAsia="zh-CN"/>
              </w:rPr>
            </w:pPr>
            <w:r>
              <w:rPr>
                <w:rFonts w:hint="eastAsia" w:eastAsia="仿宋_GB2312"/>
                <w:kern w:val="0"/>
                <w:szCs w:val="21"/>
                <w:lang w:val="en-US" w:eastAsia="zh-CN"/>
              </w:rPr>
              <w:t>2</w:t>
            </w:r>
          </w:p>
        </w:tc>
        <w:tc>
          <w:tcPr>
            <w:tcW w:w="1220" w:type="dxa"/>
            <w:tcBorders>
              <w:top w:val="nil"/>
              <w:left w:val="nil"/>
              <w:bottom w:val="single" w:color="auto" w:sz="8" w:space="0"/>
              <w:right w:val="single" w:color="auto" w:sz="4" w:space="0"/>
            </w:tcBorders>
            <w:noWrap w:val="0"/>
            <w:vAlign w:val="center"/>
          </w:tcPr>
          <w:p w14:paraId="665A1D7A">
            <w:pPr>
              <w:widowControl/>
              <w:jc w:val="center"/>
              <w:rPr>
                <w:rFonts w:hint="eastAsia" w:eastAsia="仿宋_GB2312"/>
                <w:kern w:val="0"/>
                <w:szCs w:val="21"/>
                <w:lang w:val="en-US" w:eastAsia="zh-CN"/>
              </w:rPr>
            </w:pPr>
            <w:r>
              <w:rPr>
                <w:rFonts w:hint="eastAsia" w:eastAsia="仿宋_GB2312"/>
                <w:kern w:val="0"/>
                <w:szCs w:val="21"/>
                <w:lang w:val="en-US" w:eastAsia="zh-CN"/>
              </w:rPr>
              <w:t>0</w:t>
            </w:r>
          </w:p>
        </w:tc>
        <w:tc>
          <w:tcPr>
            <w:tcW w:w="1220" w:type="dxa"/>
            <w:tcBorders>
              <w:top w:val="nil"/>
              <w:left w:val="nil"/>
              <w:bottom w:val="single" w:color="auto" w:sz="8" w:space="0"/>
              <w:right w:val="single" w:color="auto" w:sz="4" w:space="0"/>
            </w:tcBorders>
            <w:noWrap w:val="0"/>
            <w:vAlign w:val="center"/>
          </w:tcPr>
          <w:p w14:paraId="4CBF770B">
            <w:pPr>
              <w:widowControl/>
              <w:jc w:val="center"/>
              <w:rPr>
                <w:rFonts w:hint="eastAsia" w:eastAsia="仿宋_GB2312"/>
                <w:kern w:val="0"/>
                <w:szCs w:val="21"/>
                <w:lang w:val="en-US" w:eastAsia="zh-CN"/>
              </w:rPr>
            </w:pPr>
            <w:r>
              <w:rPr>
                <w:rFonts w:hint="eastAsia" w:eastAsia="仿宋_GB2312"/>
                <w:kern w:val="0"/>
                <w:szCs w:val="21"/>
                <w:lang w:val="en-US" w:eastAsia="zh-CN"/>
              </w:rPr>
              <w:t>0</w:t>
            </w:r>
          </w:p>
        </w:tc>
        <w:tc>
          <w:tcPr>
            <w:tcW w:w="1220" w:type="dxa"/>
            <w:tcBorders>
              <w:top w:val="nil"/>
              <w:left w:val="nil"/>
              <w:bottom w:val="single" w:color="auto" w:sz="8" w:space="0"/>
              <w:right w:val="single" w:color="auto" w:sz="4" w:space="0"/>
            </w:tcBorders>
            <w:noWrap w:val="0"/>
            <w:vAlign w:val="center"/>
          </w:tcPr>
          <w:p w14:paraId="2A9895C2">
            <w:pPr>
              <w:widowControl/>
              <w:jc w:val="center"/>
              <w:rPr>
                <w:rFonts w:hint="eastAsia" w:eastAsia="仿宋_GB2312"/>
                <w:kern w:val="0"/>
                <w:szCs w:val="21"/>
                <w:lang w:val="en-US" w:eastAsia="zh-CN"/>
              </w:rPr>
            </w:pPr>
            <w:r>
              <w:rPr>
                <w:rFonts w:hint="eastAsia" w:eastAsia="仿宋_GB2312"/>
                <w:kern w:val="0"/>
                <w:szCs w:val="21"/>
                <w:lang w:val="en-US" w:eastAsia="zh-CN"/>
              </w:rPr>
              <w:t>0</w:t>
            </w:r>
          </w:p>
        </w:tc>
        <w:tc>
          <w:tcPr>
            <w:tcW w:w="1220" w:type="dxa"/>
            <w:tcBorders>
              <w:top w:val="nil"/>
              <w:left w:val="nil"/>
              <w:bottom w:val="single" w:color="auto" w:sz="8" w:space="0"/>
              <w:right w:val="single" w:color="auto" w:sz="4" w:space="0"/>
            </w:tcBorders>
            <w:noWrap w:val="0"/>
            <w:vAlign w:val="center"/>
          </w:tcPr>
          <w:p w14:paraId="59161DDF">
            <w:pPr>
              <w:widowControl/>
              <w:jc w:val="center"/>
              <w:rPr>
                <w:rFonts w:hint="eastAsia" w:eastAsia="仿宋_GB2312"/>
                <w:kern w:val="0"/>
                <w:szCs w:val="21"/>
                <w:lang w:val="en-US" w:eastAsia="zh-CN"/>
              </w:rPr>
            </w:pPr>
            <w:r>
              <w:rPr>
                <w:rFonts w:hint="eastAsia" w:eastAsia="仿宋_GB2312"/>
                <w:kern w:val="0"/>
                <w:szCs w:val="21"/>
                <w:lang w:val="en-US" w:eastAsia="zh-CN"/>
              </w:rPr>
              <w:t>0</w:t>
            </w:r>
          </w:p>
        </w:tc>
        <w:tc>
          <w:tcPr>
            <w:tcW w:w="1220" w:type="dxa"/>
            <w:tcBorders>
              <w:top w:val="nil"/>
              <w:left w:val="nil"/>
              <w:bottom w:val="single" w:color="auto" w:sz="8" w:space="0"/>
              <w:right w:val="single" w:color="auto" w:sz="4" w:space="0"/>
            </w:tcBorders>
            <w:noWrap w:val="0"/>
            <w:vAlign w:val="center"/>
          </w:tcPr>
          <w:p w14:paraId="37DEA912">
            <w:pPr>
              <w:widowControl/>
              <w:jc w:val="center"/>
              <w:rPr>
                <w:rFonts w:hint="eastAsia" w:eastAsia="仿宋_GB2312"/>
                <w:kern w:val="0"/>
                <w:szCs w:val="21"/>
                <w:lang w:val="en-US" w:eastAsia="zh-CN"/>
              </w:rPr>
            </w:pPr>
            <w:r>
              <w:rPr>
                <w:rFonts w:hint="eastAsia" w:eastAsia="仿宋_GB2312"/>
                <w:kern w:val="0"/>
                <w:szCs w:val="21"/>
                <w:lang w:val="en-US" w:eastAsia="zh-CN"/>
              </w:rPr>
              <w:t>2</w:t>
            </w:r>
          </w:p>
        </w:tc>
        <w:tc>
          <w:tcPr>
            <w:tcW w:w="1220" w:type="dxa"/>
            <w:tcBorders>
              <w:top w:val="nil"/>
              <w:left w:val="nil"/>
              <w:bottom w:val="single" w:color="auto" w:sz="8" w:space="0"/>
              <w:right w:val="single" w:color="auto" w:sz="4" w:space="0"/>
            </w:tcBorders>
            <w:noWrap w:val="0"/>
            <w:vAlign w:val="center"/>
          </w:tcPr>
          <w:p w14:paraId="5F7EC0F8">
            <w:pPr>
              <w:widowControl/>
              <w:jc w:val="center"/>
              <w:rPr>
                <w:rFonts w:hint="default" w:eastAsia="仿宋_GB2312"/>
                <w:kern w:val="0"/>
                <w:szCs w:val="21"/>
                <w:lang w:val="en-US" w:eastAsia="zh-CN"/>
              </w:rPr>
            </w:pPr>
            <w:r>
              <w:rPr>
                <w:rFonts w:hint="eastAsia" w:eastAsia="仿宋_GB2312"/>
                <w:kern w:val="0"/>
                <w:szCs w:val="21"/>
                <w:lang w:val="en-US" w:eastAsia="zh-CN"/>
              </w:rPr>
              <w:t>1.23</w:t>
            </w:r>
          </w:p>
        </w:tc>
        <w:tc>
          <w:tcPr>
            <w:tcW w:w="1220" w:type="dxa"/>
            <w:tcBorders>
              <w:top w:val="nil"/>
              <w:left w:val="nil"/>
              <w:bottom w:val="single" w:color="auto" w:sz="8" w:space="0"/>
              <w:right w:val="single" w:color="auto" w:sz="4" w:space="0"/>
            </w:tcBorders>
            <w:noWrap w:val="0"/>
            <w:vAlign w:val="center"/>
          </w:tcPr>
          <w:p w14:paraId="24DB2D0A">
            <w:pPr>
              <w:widowControl/>
              <w:jc w:val="center"/>
              <w:rPr>
                <w:rFonts w:hint="eastAsia" w:eastAsia="仿宋_GB2312"/>
                <w:kern w:val="0"/>
                <w:szCs w:val="21"/>
                <w:lang w:val="en-US" w:eastAsia="zh-CN"/>
              </w:rPr>
            </w:pPr>
            <w:r>
              <w:rPr>
                <w:rFonts w:hint="eastAsia" w:eastAsia="仿宋_GB2312"/>
                <w:kern w:val="0"/>
                <w:szCs w:val="21"/>
                <w:lang w:val="en-US" w:eastAsia="zh-CN"/>
              </w:rPr>
              <w:t>0</w:t>
            </w:r>
          </w:p>
        </w:tc>
        <w:tc>
          <w:tcPr>
            <w:tcW w:w="1220" w:type="dxa"/>
            <w:tcBorders>
              <w:top w:val="nil"/>
              <w:left w:val="nil"/>
              <w:bottom w:val="single" w:color="auto" w:sz="8" w:space="0"/>
              <w:right w:val="single" w:color="auto" w:sz="4" w:space="0"/>
            </w:tcBorders>
            <w:noWrap w:val="0"/>
            <w:vAlign w:val="center"/>
          </w:tcPr>
          <w:p w14:paraId="5C4158C3">
            <w:pPr>
              <w:widowControl/>
              <w:jc w:val="center"/>
              <w:rPr>
                <w:rFonts w:hint="eastAsia" w:eastAsia="仿宋_GB2312"/>
                <w:kern w:val="0"/>
                <w:szCs w:val="21"/>
                <w:lang w:val="en-US" w:eastAsia="zh-CN"/>
              </w:rPr>
            </w:pPr>
            <w:r>
              <w:rPr>
                <w:rFonts w:hint="eastAsia" w:eastAsia="仿宋_GB2312"/>
                <w:kern w:val="0"/>
                <w:szCs w:val="21"/>
                <w:lang w:val="en-US" w:eastAsia="zh-CN"/>
              </w:rPr>
              <w:t>0</w:t>
            </w:r>
          </w:p>
        </w:tc>
        <w:tc>
          <w:tcPr>
            <w:tcW w:w="1220" w:type="dxa"/>
            <w:tcBorders>
              <w:top w:val="nil"/>
              <w:left w:val="nil"/>
              <w:bottom w:val="single" w:color="auto" w:sz="8" w:space="0"/>
              <w:right w:val="single" w:color="auto" w:sz="4" w:space="0"/>
            </w:tcBorders>
            <w:noWrap w:val="0"/>
            <w:vAlign w:val="center"/>
          </w:tcPr>
          <w:p w14:paraId="0C4B3D30">
            <w:pPr>
              <w:widowControl/>
              <w:jc w:val="center"/>
              <w:rPr>
                <w:rFonts w:hint="eastAsia" w:eastAsia="仿宋_GB2312"/>
                <w:kern w:val="0"/>
                <w:szCs w:val="21"/>
                <w:lang w:val="en-US" w:eastAsia="zh-CN"/>
              </w:rPr>
            </w:pPr>
            <w:r>
              <w:rPr>
                <w:rFonts w:hint="eastAsia" w:eastAsia="仿宋_GB2312"/>
                <w:kern w:val="0"/>
                <w:szCs w:val="21"/>
                <w:lang w:val="en-US" w:eastAsia="zh-CN"/>
              </w:rPr>
              <w:t>0</w:t>
            </w:r>
          </w:p>
        </w:tc>
        <w:tc>
          <w:tcPr>
            <w:tcW w:w="1220" w:type="dxa"/>
            <w:tcBorders>
              <w:top w:val="nil"/>
              <w:left w:val="nil"/>
              <w:bottom w:val="single" w:color="auto" w:sz="8" w:space="0"/>
              <w:right w:val="nil"/>
            </w:tcBorders>
            <w:noWrap w:val="0"/>
            <w:vAlign w:val="center"/>
          </w:tcPr>
          <w:p w14:paraId="09745475">
            <w:pPr>
              <w:widowControl/>
              <w:jc w:val="center"/>
              <w:rPr>
                <w:rFonts w:hint="eastAsia" w:eastAsia="仿宋_GB2312"/>
                <w:kern w:val="0"/>
                <w:szCs w:val="21"/>
                <w:lang w:val="en-US" w:eastAsia="zh-CN"/>
              </w:rPr>
            </w:pPr>
            <w:r>
              <w:rPr>
                <w:rFonts w:hint="eastAsia" w:eastAsia="仿宋_GB2312"/>
                <w:kern w:val="0"/>
                <w:szCs w:val="21"/>
                <w:lang w:val="en-US" w:eastAsia="zh-CN"/>
              </w:rPr>
              <w:t>0</w:t>
            </w:r>
          </w:p>
        </w:tc>
        <w:tc>
          <w:tcPr>
            <w:tcW w:w="1220" w:type="dxa"/>
            <w:tcBorders>
              <w:top w:val="nil"/>
              <w:left w:val="single" w:color="auto" w:sz="4" w:space="0"/>
              <w:bottom w:val="single" w:color="auto" w:sz="8" w:space="0"/>
              <w:right w:val="single" w:color="auto" w:sz="8" w:space="0"/>
            </w:tcBorders>
            <w:noWrap w:val="0"/>
            <w:vAlign w:val="center"/>
          </w:tcPr>
          <w:p w14:paraId="45956C1A">
            <w:pPr>
              <w:widowControl/>
              <w:jc w:val="center"/>
              <w:rPr>
                <w:rFonts w:hint="default" w:eastAsia="仿宋_GB2312"/>
                <w:kern w:val="0"/>
                <w:szCs w:val="21"/>
                <w:lang w:val="en-US" w:eastAsia="zh-CN"/>
              </w:rPr>
            </w:pPr>
            <w:r>
              <w:rPr>
                <w:rFonts w:hint="eastAsia" w:eastAsia="仿宋_GB2312"/>
                <w:kern w:val="0"/>
                <w:szCs w:val="21"/>
                <w:lang w:val="en-US" w:eastAsia="zh-CN"/>
              </w:rPr>
              <w:t>1.23</w:t>
            </w:r>
          </w:p>
        </w:tc>
      </w:tr>
    </w:tbl>
    <w:p w14:paraId="1BF74CD2">
      <w:pPr>
        <w:autoSpaceDE w:val="0"/>
        <w:autoSpaceDN w:val="0"/>
        <w:adjustRightInd w:val="0"/>
        <w:ind w:left="315" w:leftChars="150"/>
        <w:jc w:val="left"/>
        <w:rPr>
          <w:rFonts w:hint="eastAsia" w:ascii="楷体_GB2312" w:hAnsi="Calibri" w:eastAsia="楷体_GB2312" w:cs="宋体"/>
          <w:kern w:val="0"/>
          <w:sz w:val="24"/>
        </w:rPr>
      </w:pPr>
      <w:r>
        <w:rPr>
          <w:rFonts w:hint="eastAsia" w:ascii="楷体_GB2312" w:eastAsia="楷体_GB2312" w:cs="宋体"/>
          <w:kern w:val="0"/>
          <w:sz w:val="24"/>
        </w:rPr>
        <w:t>注：本表反映部门本年度“三公”经费支出预决算情况。其中，预算数为“三公”经费全年预算数，反映按规定程序调整后的预算数；决算数是包括当年财政拨款和以前年度结转资金安排的实际支出。</w:t>
      </w:r>
    </w:p>
    <w:p w14:paraId="5F26A457">
      <w:pPr>
        <w:widowControl/>
        <w:jc w:val="left"/>
        <w:rPr>
          <w:rFonts w:hint="eastAsia" w:ascii="宋体" w:cs="宋体"/>
          <w:kern w:val="0"/>
          <w:sz w:val="24"/>
        </w:rPr>
      </w:pPr>
      <w:r>
        <w:rPr>
          <w:rFonts w:hint="eastAsia" w:ascii="宋体" w:cs="宋体"/>
          <w:kern w:val="0"/>
          <w:sz w:val="24"/>
        </w:rPr>
        <w:br w:type="page"/>
      </w:r>
    </w:p>
    <w:p w14:paraId="0EF89B66">
      <w:pPr>
        <w:autoSpaceDE w:val="0"/>
        <w:autoSpaceDN w:val="0"/>
        <w:adjustRightInd w:val="0"/>
        <w:ind w:left="315" w:leftChars="150"/>
        <w:jc w:val="left"/>
        <w:rPr>
          <w:rFonts w:hint="eastAsia" w:ascii="宋体" w:cs="宋体"/>
          <w:kern w:val="0"/>
          <w:sz w:val="24"/>
        </w:rPr>
      </w:pPr>
    </w:p>
    <w:tbl>
      <w:tblPr>
        <w:tblStyle w:val="6"/>
        <w:tblpPr w:leftFromText="180" w:rightFromText="180" w:vertAnchor="text" w:horzAnchor="page" w:tblpX="1340" w:tblpY="555"/>
        <w:tblOverlap w:val="never"/>
        <w:tblW w:w="0" w:type="auto"/>
        <w:tblInd w:w="0" w:type="dxa"/>
        <w:tblLayout w:type="fixed"/>
        <w:tblCellMar>
          <w:top w:w="0" w:type="dxa"/>
          <w:left w:w="108" w:type="dxa"/>
          <w:bottom w:w="0" w:type="dxa"/>
          <w:right w:w="108" w:type="dxa"/>
        </w:tblCellMar>
      </w:tblPr>
      <w:tblGrid>
        <w:gridCol w:w="895"/>
        <w:gridCol w:w="416"/>
        <w:gridCol w:w="3565"/>
        <w:gridCol w:w="1359"/>
        <w:gridCol w:w="2904"/>
        <w:gridCol w:w="5281"/>
      </w:tblGrid>
      <w:tr w14:paraId="32AAC32E">
        <w:tblPrEx>
          <w:tblCellMar>
            <w:top w:w="0" w:type="dxa"/>
            <w:left w:w="108" w:type="dxa"/>
            <w:bottom w:w="0" w:type="dxa"/>
            <w:right w:w="108" w:type="dxa"/>
          </w:tblCellMar>
        </w:tblPrEx>
        <w:trPr>
          <w:trHeight w:val="1423" w:hRule="atLeast"/>
        </w:trPr>
        <w:tc>
          <w:tcPr>
            <w:tcW w:w="14420" w:type="dxa"/>
            <w:gridSpan w:val="6"/>
            <w:tcBorders>
              <w:top w:val="nil"/>
              <w:left w:val="nil"/>
              <w:bottom w:val="nil"/>
              <w:right w:val="nil"/>
            </w:tcBorders>
            <w:noWrap w:val="0"/>
            <w:vAlign w:val="center"/>
          </w:tcPr>
          <w:p w14:paraId="43190F5B">
            <w:pPr>
              <w:widowControl/>
              <w:jc w:val="center"/>
              <w:rPr>
                <w:rFonts w:hint="eastAsia" w:ascii="黑体" w:hAnsi="黑体" w:eastAsia="黑体" w:cs="黑体"/>
                <w:kern w:val="0"/>
                <w:sz w:val="36"/>
                <w:szCs w:val="36"/>
              </w:rPr>
            </w:pPr>
            <w:r>
              <w:rPr>
                <w:rFonts w:hint="eastAsia" w:ascii="黑体" w:hAnsi="黑体" w:eastAsia="黑体" w:cs="黑体"/>
                <w:kern w:val="0"/>
                <w:sz w:val="36"/>
                <w:szCs w:val="36"/>
              </w:rPr>
              <w:t>政府性基金预算财政拨款收支决算表</w:t>
            </w:r>
          </w:p>
          <w:p w14:paraId="2EDAEDB3">
            <w:pPr>
              <w:widowControl/>
              <w:jc w:val="center"/>
              <w:rPr>
                <w:rFonts w:ascii="华文中宋" w:hAnsi="华文中宋" w:eastAsia="华文中宋" w:cs="宋体"/>
                <w:kern w:val="0"/>
                <w:sz w:val="32"/>
                <w:szCs w:val="32"/>
              </w:rPr>
            </w:pPr>
          </w:p>
        </w:tc>
      </w:tr>
      <w:tr w14:paraId="5CD65342">
        <w:tblPrEx>
          <w:tblCellMar>
            <w:top w:w="0" w:type="dxa"/>
            <w:left w:w="108" w:type="dxa"/>
            <w:bottom w:w="0" w:type="dxa"/>
            <w:right w:w="108" w:type="dxa"/>
          </w:tblCellMar>
        </w:tblPrEx>
        <w:trPr>
          <w:trHeight w:val="355" w:hRule="atLeast"/>
        </w:trPr>
        <w:tc>
          <w:tcPr>
            <w:tcW w:w="895" w:type="dxa"/>
            <w:tcBorders>
              <w:top w:val="nil"/>
              <w:left w:val="nil"/>
              <w:bottom w:val="nil"/>
              <w:right w:val="nil"/>
            </w:tcBorders>
            <w:noWrap w:val="0"/>
            <w:vAlign w:val="center"/>
          </w:tcPr>
          <w:p w14:paraId="0810144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416" w:type="dxa"/>
            <w:tcBorders>
              <w:top w:val="nil"/>
              <w:left w:val="nil"/>
              <w:bottom w:val="nil"/>
              <w:right w:val="nil"/>
            </w:tcBorders>
            <w:noWrap w:val="0"/>
            <w:vAlign w:val="center"/>
          </w:tcPr>
          <w:p w14:paraId="316C383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565" w:type="dxa"/>
            <w:tcBorders>
              <w:top w:val="nil"/>
              <w:left w:val="nil"/>
              <w:bottom w:val="nil"/>
              <w:right w:val="nil"/>
            </w:tcBorders>
            <w:noWrap w:val="0"/>
            <w:vAlign w:val="center"/>
          </w:tcPr>
          <w:p w14:paraId="42B207E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59" w:type="dxa"/>
            <w:tcBorders>
              <w:top w:val="nil"/>
              <w:left w:val="nil"/>
              <w:bottom w:val="nil"/>
              <w:right w:val="nil"/>
            </w:tcBorders>
            <w:noWrap w:val="0"/>
            <w:vAlign w:val="center"/>
          </w:tcPr>
          <w:p w14:paraId="321E28FB">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904" w:type="dxa"/>
            <w:tcBorders>
              <w:top w:val="nil"/>
              <w:left w:val="nil"/>
              <w:bottom w:val="nil"/>
              <w:right w:val="nil"/>
            </w:tcBorders>
            <w:noWrap w:val="0"/>
            <w:vAlign w:val="center"/>
          </w:tcPr>
          <w:p w14:paraId="4F8E8E51">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281" w:type="dxa"/>
            <w:tcBorders>
              <w:top w:val="nil"/>
              <w:left w:val="nil"/>
              <w:bottom w:val="nil"/>
              <w:right w:val="nil"/>
            </w:tcBorders>
            <w:noWrap w:val="0"/>
            <w:vAlign w:val="center"/>
          </w:tcPr>
          <w:p w14:paraId="2D32F94F">
            <w:pPr>
              <w:widowControl/>
              <w:wordWrap w:val="0"/>
              <w:jc w:val="right"/>
              <w:rPr>
                <w:rFonts w:hint="eastAsia" w:ascii="宋体" w:hAnsi="宋体" w:eastAsia="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08</w:t>
            </w:r>
            <w:r>
              <w:rPr>
                <w:rFonts w:hint="eastAsia" w:eastAsia="仿宋_GB2312"/>
                <w:color w:val="000000"/>
                <w:kern w:val="0"/>
                <w:szCs w:val="21"/>
              </w:rPr>
              <w:t>表</w:t>
            </w:r>
          </w:p>
        </w:tc>
      </w:tr>
      <w:tr w14:paraId="360F080D">
        <w:tblPrEx>
          <w:tblCellMar>
            <w:top w:w="0" w:type="dxa"/>
            <w:left w:w="108" w:type="dxa"/>
            <w:bottom w:w="0" w:type="dxa"/>
            <w:right w:w="108" w:type="dxa"/>
          </w:tblCellMar>
        </w:tblPrEx>
        <w:trPr>
          <w:trHeight w:val="355" w:hRule="atLeast"/>
        </w:trPr>
        <w:tc>
          <w:tcPr>
            <w:tcW w:w="895" w:type="dxa"/>
            <w:tcBorders>
              <w:top w:val="nil"/>
              <w:left w:val="nil"/>
              <w:bottom w:val="nil"/>
              <w:right w:val="nil"/>
            </w:tcBorders>
            <w:noWrap w:val="0"/>
            <w:vAlign w:val="center"/>
          </w:tcPr>
          <w:p w14:paraId="1C537B87">
            <w:pPr>
              <w:widowControl/>
              <w:jc w:val="left"/>
              <w:rPr>
                <w:rFonts w:hint="eastAsia" w:ascii="宋体" w:hAnsi="宋体" w:eastAsia="宋体" w:cs="宋体"/>
                <w:color w:val="000000"/>
                <w:kern w:val="0"/>
                <w:sz w:val="20"/>
                <w:szCs w:val="20"/>
              </w:rPr>
            </w:pPr>
            <w:r>
              <w:rPr>
                <w:rFonts w:hint="eastAsia" w:eastAsia="仿宋_GB2312"/>
                <w:color w:val="000000"/>
                <w:kern w:val="0"/>
                <w:szCs w:val="21"/>
              </w:rPr>
              <w:t>部门：</w:t>
            </w:r>
          </w:p>
        </w:tc>
        <w:tc>
          <w:tcPr>
            <w:tcW w:w="3981" w:type="dxa"/>
            <w:gridSpan w:val="2"/>
            <w:tcBorders>
              <w:top w:val="nil"/>
              <w:left w:val="nil"/>
              <w:bottom w:val="nil"/>
              <w:right w:val="nil"/>
            </w:tcBorders>
            <w:noWrap w:val="0"/>
            <w:vAlign w:val="center"/>
          </w:tcPr>
          <w:p w14:paraId="42702F3E">
            <w:pPr>
              <w:widowControl/>
              <w:jc w:val="both"/>
              <w:rPr>
                <w:rFonts w:hint="eastAsia" w:ascii="宋体" w:hAnsi="宋体" w:eastAsia="宋体" w:cs="宋体"/>
                <w:kern w:val="0"/>
                <w:sz w:val="20"/>
                <w:szCs w:val="20"/>
              </w:rPr>
            </w:pPr>
            <w:r>
              <w:rPr>
                <w:rFonts w:hint="eastAsia" w:ascii="宋体" w:hAnsi="宋体" w:cs="宋体"/>
                <w:kern w:val="0"/>
                <w:sz w:val="20"/>
                <w:szCs w:val="20"/>
                <w:lang w:val="en-US" w:eastAsia="zh-CN"/>
              </w:rPr>
              <w:t>蓝山县</w:t>
            </w:r>
            <w:r>
              <w:rPr>
                <w:rFonts w:hint="eastAsia" w:ascii="宋体" w:hAnsi="宋体" w:eastAsia="宋体" w:cs="宋体"/>
                <w:kern w:val="0"/>
                <w:sz w:val="20"/>
                <w:szCs w:val="20"/>
              </w:rPr>
              <w:t>归侨侨眷联合会</w:t>
            </w:r>
          </w:p>
        </w:tc>
        <w:tc>
          <w:tcPr>
            <w:tcW w:w="1359" w:type="dxa"/>
            <w:tcBorders>
              <w:top w:val="nil"/>
              <w:left w:val="nil"/>
              <w:bottom w:val="nil"/>
              <w:right w:val="nil"/>
            </w:tcBorders>
            <w:noWrap w:val="0"/>
            <w:vAlign w:val="center"/>
          </w:tcPr>
          <w:p w14:paraId="45755D91">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904" w:type="dxa"/>
            <w:tcBorders>
              <w:top w:val="nil"/>
              <w:left w:val="nil"/>
              <w:bottom w:val="nil"/>
              <w:right w:val="nil"/>
            </w:tcBorders>
            <w:noWrap w:val="0"/>
            <w:vAlign w:val="center"/>
          </w:tcPr>
          <w:p w14:paraId="3B41964D">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281" w:type="dxa"/>
            <w:tcBorders>
              <w:top w:val="nil"/>
              <w:left w:val="nil"/>
              <w:bottom w:val="nil"/>
              <w:right w:val="nil"/>
            </w:tcBorders>
            <w:noWrap w:val="0"/>
            <w:vAlign w:val="center"/>
          </w:tcPr>
          <w:p w14:paraId="710F96BF">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单位：万元</w:t>
            </w:r>
          </w:p>
        </w:tc>
      </w:tr>
    </w:tbl>
    <w:p w14:paraId="36FC0631">
      <w:pPr>
        <w:widowControl/>
        <w:wordWrap w:val="0"/>
        <w:jc w:val="right"/>
        <w:rPr>
          <w:rFonts w:eastAsia="仿宋_GB2312"/>
          <w:color w:val="000000"/>
          <w:kern w:val="0"/>
          <w:szCs w:val="21"/>
        </w:rPr>
      </w:pPr>
      <w:r>
        <w:rPr>
          <w:rFonts w:eastAsia="仿宋_GB2312"/>
          <w:color w:val="000000"/>
          <w:kern w:val="0"/>
          <w:szCs w:val="21"/>
        </w:rPr>
        <w:t xml:space="preserve">                                                                                                                </w:t>
      </w:r>
    </w:p>
    <w:tbl>
      <w:tblPr>
        <w:tblStyle w:val="6"/>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20"/>
        <w:gridCol w:w="1320"/>
        <w:gridCol w:w="2000"/>
        <w:gridCol w:w="2000"/>
        <w:gridCol w:w="2000"/>
        <w:gridCol w:w="2000"/>
        <w:gridCol w:w="2000"/>
        <w:gridCol w:w="2000"/>
      </w:tblGrid>
      <w:tr w14:paraId="0249FE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tcBorders>
              <w:top w:val="single" w:color="auto" w:sz="8" w:space="0"/>
              <w:left w:val="single" w:color="auto" w:sz="8" w:space="0"/>
              <w:bottom w:val="single" w:color="auto" w:sz="8" w:space="0"/>
              <w:right w:val="single" w:color="auto" w:sz="8" w:space="0"/>
            </w:tcBorders>
            <w:noWrap w:val="0"/>
            <w:vAlign w:val="center"/>
          </w:tcPr>
          <w:p w14:paraId="6ACFCBC0">
            <w:pPr>
              <w:widowControl/>
              <w:jc w:val="center"/>
              <w:rPr>
                <w:rFonts w:eastAsia="仿宋_GB2312"/>
                <w:b/>
                <w:kern w:val="0"/>
                <w:szCs w:val="21"/>
              </w:rPr>
            </w:pPr>
            <w:r>
              <w:rPr>
                <w:rFonts w:hint="eastAsia" w:eastAsia="仿宋_GB2312"/>
                <w:b/>
                <w:kern w:val="0"/>
                <w:szCs w:val="21"/>
              </w:rPr>
              <w:t>项</w:t>
            </w:r>
            <w:r>
              <w:rPr>
                <w:rFonts w:eastAsia="仿宋_GB2312"/>
                <w:b/>
                <w:kern w:val="0"/>
                <w:szCs w:val="21"/>
              </w:rPr>
              <w:t xml:space="preserve"> </w:t>
            </w:r>
            <w:r>
              <w:rPr>
                <w:rFonts w:eastAsia="仿宋_GB2312"/>
                <w:b/>
                <w:color w:val="000000"/>
                <w:kern w:val="0"/>
                <w:szCs w:val="21"/>
              </w:rPr>
              <w:t xml:space="preserve">   </w:t>
            </w:r>
            <w:r>
              <w:rPr>
                <w:rFonts w:hint="eastAsia" w:eastAsia="仿宋_GB2312"/>
                <w:b/>
                <w:kern w:val="0"/>
                <w:szCs w:val="21"/>
              </w:rPr>
              <w:t>目</w:t>
            </w:r>
          </w:p>
        </w:tc>
        <w:tc>
          <w:tcPr>
            <w:tcW w:w="2000" w:type="dxa"/>
            <w:vMerge w:val="restart"/>
            <w:tcBorders>
              <w:top w:val="single" w:color="auto" w:sz="8" w:space="0"/>
              <w:left w:val="single" w:color="auto" w:sz="8" w:space="0"/>
              <w:bottom w:val="single" w:color="auto" w:sz="8" w:space="0"/>
              <w:right w:val="single" w:color="auto" w:sz="8" w:space="0"/>
            </w:tcBorders>
            <w:noWrap w:val="0"/>
            <w:vAlign w:val="center"/>
          </w:tcPr>
          <w:p w14:paraId="5954FF6A">
            <w:pPr>
              <w:widowControl/>
              <w:jc w:val="center"/>
              <w:rPr>
                <w:rFonts w:eastAsia="仿宋_GB2312"/>
                <w:b/>
                <w:kern w:val="0"/>
                <w:szCs w:val="21"/>
              </w:rPr>
            </w:pPr>
            <w:r>
              <w:rPr>
                <w:rFonts w:hint="eastAsia" w:eastAsia="仿宋_GB2312"/>
                <w:b/>
                <w:kern w:val="0"/>
                <w:szCs w:val="21"/>
              </w:rPr>
              <w:t>年初结转和结余</w:t>
            </w:r>
          </w:p>
        </w:tc>
        <w:tc>
          <w:tcPr>
            <w:tcW w:w="2000" w:type="dxa"/>
            <w:vMerge w:val="restart"/>
            <w:tcBorders>
              <w:top w:val="single" w:color="auto" w:sz="8" w:space="0"/>
              <w:left w:val="single" w:color="auto" w:sz="8" w:space="0"/>
              <w:bottom w:val="single" w:color="auto" w:sz="8" w:space="0"/>
              <w:right w:val="single" w:color="auto" w:sz="8" w:space="0"/>
            </w:tcBorders>
            <w:noWrap w:val="0"/>
            <w:vAlign w:val="center"/>
          </w:tcPr>
          <w:p w14:paraId="3E1A379D">
            <w:pPr>
              <w:widowControl/>
              <w:jc w:val="center"/>
              <w:rPr>
                <w:rFonts w:eastAsia="仿宋_GB2312"/>
                <w:b/>
                <w:kern w:val="0"/>
                <w:szCs w:val="21"/>
              </w:rPr>
            </w:pPr>
            <w:r>
              <w:rPr>
                <w:rFonts w:hint="eastAsia" w:eastAsia="仿宋_GB2312"/>
                <w:b/>
                <w:kern w:val="0"/>
                <w:szCs w:val="21"/>
              </w:rPr>
              <w:t>本年收入</w:t>
            </w:r>
          </w:p>
        </w:tc>
        <w:tc>
          <w:tcPr>
            <w:tcW w:w="6000" w:type="dxa"/>
            <w:gridSpan w:val="3"/>
            <w:tcBorders>
              <w:top w:val="single" w:color="auto" w:sz="8" w:space="0"/>
              <w:left w:val="single" w:color="auto" w:sz="8" w:space="0"/>
              <w:bottom w:val="single" w:color="auto" w:sz="8" w:space="0"/>
              <w:right w:val="single" w:color="auto" w:sz="8" w:space="0"/>
            </w:tcBorders>
            <w:noWrap w:val="0"/>
            <w:vAlign w:val="center"/>
          </w:tcPr>
          <w:p w14:paraId="79A80FE5">
            <w:pPr>
              <w:widowControl/>
              <w:jc w:val="center"/>
              <w:rPr>
                <w:rFonts w:eastAsia="仿宋_GB2312"/>
                <w:b/>
                <w:kern w:val="0"/>
                <w:szCs w:val="21"/>
              </w:rPr>
            </w:pPr>
            <w:r>
              <w:rPr>
                <w:rFonts w:hint="eastAsia" w:eastAsia="仿宋_GB2312"/>
                <w:b/>
                <w:kern w:val="0"/>
                <w:szCs w:val="21"/>
              </w:rPr>
              <w:t>本年支出</w:t>
            </w:r>
          </w:p>
        </w:tc>
        <w:tc>
          <w:tcPr>
            <w:tcW w:w="2000" w:type="dxa"/>
            <w:vMerge w:val="restart"/>
            <w:tcBorders>
              <w:top w:val="single" w:color="auto" w:sz="8" w:space="0"/>
              <w:left w:val="single" w:color="auto" w:sz="8" w:space="0"/>
              <w:bottom w:val="single" w:color="auto" w:sz="8" w:space="0"/>
              <w:right w:val="single" w:color="auto" w:sz="8" w:space="0"/>
            </w:tcBorders>
            <w:noWrap w:val="0"/>
            <w:vAlign w:val="center"/>
          </w:tcPr>
          <w:p w14:paraId="0D44E4AB">
            <w:pPr>
              <w:widowControl/>
              <w:jc w:val="center"/>
              <w:rPr>
                <w:rFonts w:eastAsia="仿宋_GB2312"/>
                <w:b/>
                <w:kern w:val="0"/>
                <w:szCs w:val="21"/>
              </w:rPr>
            </w:pPr>
            <w:r>
              <w:rPr>
                <w:rFonts w:hint="eastAsia" w:eastAsia="仿宋_GB2312"/>
                <w:b/>
                <w:kern w:val="0"/>
                <w:szCs w:val="21"/>
              </w:rPr>
              <w:t>年末结转和结余</w:t>
            </w:r>
          </w:p>
        </w:tc>
      </w:tr>
      <w:tr w14:paraId="6A88C6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tcBorders>
              <w:top w:val="single" w:color="auto" w:sz="8" w:space="0"/>
              <w:left w:val="single" w:color="auto" w:sz="8" w:space="0"/>
              <w:bottom w:val="single" w:color="auto" w:sz="8" w:space="0"/>
              <w:right w:val="single" w:color="auto" w:sz="8" w:space="0"/>
            </w:tcBorders>
            <w:noWrap w:val="0"/>
            <w:vAlign w:val="center"/>
          </w:tcPr>
          <w:p w14:paraId="2447763C">
            <w:pPr>
              <w:widowControl/>
              <w:jc w:val="center"/>
              <w:rPr>
                <w:rFonts w:eastAsia="仿宋_GB2312"/>
                <w:b/>
                <w:kern w:val="0"/>
                <w:szCs w:val="21"/>
              </w:rPr>
            </w:pPr>
            <w:r>
              <w:rPr>
                <w:rFonts w:hint="eastAsia" w:eastAsia="仿宋_GB2312"/>
                <w:b/>
                <w:kern w:val="0"/>
                <w:szCs w:val="21"/>
              </w:rPr>
              <w:t>功能分类科目编码</w:t>
            </w:r>
          </w:p>
        </w:tc>
        <w:tc>
          <w:tcPr>
            <w:tcW w:w="1320" w:type="dxa"/>
            <w:vMerge w:val="restart"/>
            <w:tcBorders>
              <w:top w:val="single" w:color="auto" w:sz="8" w:space="0"/>
              <w:left w:val="single" w:color="auto" w:sz="8" w:space="0"/>
              <w:bottom w:val="single" w:color="auto" w:sz="8" w:space="0"/>
              <w:right w:val="single" w:color="auto" w:sz="8" w:space="0"/>
            </w:tcBorders>
            <w:noWrap w:val="0"/>
            <w:vAlign w:val="center"/>
          </w:tcPr>
          <w:p w14:paraId="41063412">
            <w:pPr>
              <w:widowControl/>
              <w:jc w:val="center"/>
              <w:rPr>
                <w:rFonts w:eastAsia="仿宋_GB2312"/>
                <w:b/>
                <w:kern w:val="0"/>
                <w:szCs w:val="21"/>
              </w:rPr>
            </w:pPr>
            <w:r>
              <w:rPr>
                <w:rFonts w:hint="eastAsia" w:eastAsia="仿宋_GB2312"/>
                <w:b/>
                <w:kern w:val="0"/>
                <w:szCs w:val="21"/>
              </w:rPr>
              <w:t>科目名称</w:t>
            </w:r>
          </w:p>
        </w:tc>
        <w:tc>
          <w:tcPr>
            <w:tcW w:w="2000" w:type="dxa"/>
            <w:vMerge w:val="continue"/>
            <w:tcBorders>
              <w:top w:val="single" w:color="auto" w:sz="8" w:space="0"/>
              <w:left w:val="single" w:color="auto" w:sz="8" w:space="0"/>
              <w:bottom w:val="single" w:color="auto" w:sz="8" w:space="0"/>
              <w:right w:val="single" w:color="auto" w:sz="8" w:space="0"/>
            </w:tcBorders>
            <w:noWrap w:val="0"/>
            <w:vAlign w:val="center"/>
          </w:tcPr>
          <w:p w14:paraId="74604213">
            <w:pPr>
              <w:widowControl/>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noWrap w:val="0"/>
            <w:vAlign w:val="center"/>
          </w:tcPr>
          <w:p w14:paraId="3F3271A6">
            <w:pPr>
              <w:widowControl/>
              <w:jc w:val="left"/>
              <w:rPr>
                <w:rFonts w:eastAsia="仿宋_GB2312"/>
                <w:b/>
                <w:kern w:val="0"/>
                <w:szCs w:val="21"/>
              </w:rPr>
            </w:pPr>
          </w:p>
        </w:tc>
        <w:tc>
          <w:tcPr>
            <w:tcW w:w="2000" w:type="dxa"/>
            <w:vMerge w:val="restart"/>
            <w:tcBorders>
              <w:top w:val="single" w:color="auto" w:sz="8" w:space="0"/>
              <w:left w:val="single" w:color="auto" w:sz="8" w:space="0"/>
              <w:bottom w:val="single" w:color="auto" w:sz="8" w:space="0"/>
              <w:right w:val="single" w:color="auto" w:sz="8" w:space="0"/>
            </w:tcBorders>
            <w:noWrap w:val="0"/>
            <w:vAlign w:val="center"/>
          </w:tcPr>
          <w:p w14:paraId="5CF3FD3A">
            <w:pPr>
              <w:widowControl/>
              <w:jc w:val="center"/>
              <w:rPr>
                <w:rFonts w:eastAsia="仿宋_GB2312"/>
                <w:b/>
                <w:kern w:val="0"/>
                <w:szCs w:val="21"/>
              </w:rPr>
            </w:pPr>
            <w:r>
              <w:rPr>
                <w:rFonts w:hint="eastAsia" w:eastAsia="仿宋_GB2312"/>
                <w:b/>
                <w:kern w:val="0"/>
                <w:szCs w:val="21"/>
              </w:rPr>
              <w:t>小计</w:t>
            </w:r>
          </w:p>
        </w:tc>
        <w:tc>
          <w:tcPr>
            <w:tcW w:w="2000" w:type="dxa"/>
            <w:vMerge w:val="restart"/>
            <w:tcBorders>
              <w:top w:val="single" w:color="auto" w:sz="8" w:space="0"/>
              <w:left w:val="single" w:color="auto" w:sz="8" w:space="0"/>
              <w:bottom w:val="single" w:color="auto" w:sz="8" w:space="0"/>
              <w:right w:val="single" w:color="auto" w:sz="8" w:space="0"/>
            </w:tcBorders>
            <w:noWrap w:val="0"/>
            <w:vAlign w:val="center"/>
          </w:tcPr>
          <w:p w14:paraId="2F1C4222">
            <w:pPr>
              <w:widowControl/>
              <w:jc w:val="center"/>
              <w:rPr>
                <w:rFonts w:eastAsia="仿宋_GB2312"/>
                <w:b/>
                <w:kern w:val="0"/>
                <w:szCs w:val="21"/>
              </w:rPr>
            </w:pPr>
            <w:r>
              <w:rPr>
                <w:rFonts w:hint="eastAsia" w:eastAsia="仿宋_GB2312"/>
                <w:b/>
                <w:kern w:val="0"/>
                <w:szCs w:val="21"/>
              </w:rPr>
              <w:t>基本支出</w:t>
            </w:r>
            <w:r>
              <w:rPr>
                <w:rFonts w:eastAsia="仿宋_GB2312"/>
                <w:b/>
                <w:kern w:val="0"/>
                <w:szCs w:val="21"/>
              </w:rPr>
              <w:t xml:space="preserve">  </w:t>
            </w:r>
          </w:p>
        </w:tc>
        <w:tc>
          <w:tcPr>
            <w:tcW w:w="2000" w:type="dxa"/>
            <w:vMerge w:val="restart"/>
            <w:tcBorders>
              <w:top w:val="single" w:color="auto" w:sz="8" w:space="0"/>
              <w:left w:val="single" w:color="auto" w:sz="8" w:space="0"/>
              <w:bottom w:val="single" w:color="auto" w:sz="8" w:space="0"/>
              <w:right w:val="single" w:color="auto" w:sz="8" w:space="0"/>
            </w:tcBorders>
            <w:noWrap w:val="0"/>
            <w:vAlign w:val="center"/>
          </w:tcPr>
          <w:p w14:paraId="36CEA0AB">
            <w:pPr>
              <w:widowControl/>
              <w:jc w:val="center"/>
              <w:rPr>
                <w:rFonts w:eastAsia="仿宋_GB2312"/>
                <w:b/>
                <w:kern w:val="0"/>
                <w:szCs w:val="21"/>
              </w:rPr>
            </w:pPr>
            <w:r>
              <w:rPr>
                <w:rFonts w:hint="eastAsia" w:eastAsia="仿宋_GB2312"/>
                <w:b/>
                <w:kern w:val="0"/>
                <w:szCs w:val="21"/>
              </w:rPr>
              <w:t>项目支出</w:t>
            </w:r>
          </w:p>
        </w:tc>
        <w:tc>
          <w:tcPr>
            <w:tcW w:w="2000" w:type="dxa"/>
            <w:vMerge w:val="continue"/>
            <w:tcBorders>
              <w:top w:val="single" w:color="auto" w:sz="8" w:space="0"/>
              <w:left w:val="single" w:color="auto" w:sz="8" w:space="0"/>
              <w:bottom w:val="single" w:color="auto" w:sz="8" w:space="0"/>
              <w:right w:val="single" w:color="auto" w:sz="8" w:space="0"/>
            </w:tcBorders>
            <w:noWrap w:val="0"/>
            <w:vAlign w:val="center"/>
          </w:tcPr>
          <w:p w14:paraId="41417A2B">
            <w:pPr>
              <w:widowControl/>
              <w:jc w:val="left"/>
              <w:rPr>
                <w:rFonts w:eastAsia="仿宋_GB2312"/>
                <w:b/>
                <w:kern w:val="0"/>
                <w:szCs w:val="21"/>
              </w:rPr>
            </w:pPr>
          </w:p>
        </w:tc>
      </w:tr>
      <w:tr w14:paraId="68B51A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tcBorders>
              <w:top w:val="single" w:color="auto" w:sz="8" w:space="0"/>
              <w:left w:val="single" w:color="auto" w:sz="8" w:space="0"/>
              <w:bottom w:val="single" w:color="auto" w:sz="8" w:space="0"/>
              <w:right w:val="single" w:color="auto" w:sz="8" w:space="0"/>
            </w:tcBorders>
            <w:noWrap w:val="0"/>
            <w:vAlign w:val="center"/>
          </w:tcPr>
          <w:p w14:paraId="7B13DD5A">
            <w:pPr>
              <w:widowControl/>
              <w:jc w:val="left"/>
              <w:rPr>
                <w:rFonts w:eastAsia="仿宋_GB2312"/>
                <w:b/>
                <w:kern w:val="0"/>
                <w:szCs w:val="21"/>
              </w:rPr>
            </w:pPr>
          </w:p>
        </w:tc>
        <w:tc>
          <w:tcPr>
            <w:tcW w:w="1320" w:type="dxa"/>
            <w:vMerge w:val="continue"/>
            <w:tcBorders>
              <w:top w:val="single" w:color="auto" w:sz="8" w:space="0"/>
              <w:left w:val="single" w:color="auto" w:sz="8" w:space="0"/>
              <w:bottom w:val="single" w:color="auto" w:sz="8" w:space="0"/>
              <w:right w:val="single" w:color="auto" w:sz="8" w:space="0"/>
            </w:tcBorders>
            <w:noWrap w:val="0"/>
            <w:vAlign w:val="center"/>
          </w:tcPr>
          <w:p w14:paraId="76A9C116">
            <w:pPr>
              <w:widowControl/>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noWrap w:val="0"/>
            <w:vAlign w:val="center"/>
          </w:tcPr>
          <w:p w14:paraId="52ED0F17">
            <w:pPr>
              <w:widowControl/>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noWrap w:val="0"/>
            <w:vAlign w:val="center"/>
          </w:tcPr>
          <w:p w14:paraId="4CBF2EC4">
            <w:pPr>
              <w:widowControl/>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noWrap w:val="0"/>
            <w:vAlign w:val="center"/>
          </w:tcPr>
          <w:p w14:paraId="5274287A">
            <w:pPr>
              <w:widowControl/>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noWrap w:val="0"/>
            <w:vAlign w:val="center"/>
          </w:tcPr>
          <w:p w14:paraId="5394C33C">
            <w:pPr>
              <w:widowControl/>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noWrap w:val="0"/>
            <w:vAlign w:val="center"/>
          </w:tcPr>
          <w:p w14:paraId="459A0ABD">
            <w:pPr>
              <w:widowControl/>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noWrap w:val="0"/>
            <w:vAlign w:val="center"/>
          </w:tcPr>
          <w:p w14:paraId="31D4BE1A">
            <w:pPr>
              <w:widowControl/>
              <w:jc w:val="left"/>
              <w:rPr>
                <w:rFonts w:eastAsia="仿宋_GB2312"/>
                <w:b/>
                <w:kern w:val="0"/>
                <w:szCs w:val="21"/>
              </w:rPr>
            </w:pPr>
          </w:p>
        </w:tc>
      </w:tr>
      <w:tr w14:paraId="79A7A7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tcBorders>
              <w:top w:val="single" w:color="auto" w:sz="8" w:space="0"/>
              <w:left w:val="single" w:color="auto" w:sz="8" w:space="0"/>
              <w:bottom w:val="single" w:color="auto" w:sz="8" w:space="0"/>
              <w:right w:val="single" w:color="auto" w:sz="8" w:space="0"/>
            </w:tcBorders>
            <w:noWrap w:val="0"/>
            <w:vAlign w:val="center"/>
          </w:tcPr>
          <w:p w14:paraId="0AAF6B4B">
            <w:pPr>
              <w:widowControl/>
              <w:jc w:val="left"/>
              <w:rPr>
                <w:rFonts w:eastAsia="仿宋_GB2312"/>
                <w:b/>
                <w:kern w:val="0"/>
                <w:szCs w:val="21"/>
              </w:rPr>
            </w:pPr>
          </w:p>
        </w:tc>
        <w:tc>
          <w:tcPr>
            <w:tcW w:w="1320" w:type="dxa"/>
            <w:vMerge w:val="continue"/>
            <w:tcBorders>
              <w:top w:val="single" w:color="auto" w:sz="8" w:space="0"/>
              <w:left w:val="single" w:color="auto" w:sz="8" w:space="0"/>
              <w:bottom w:val="single" w:color="auto" w:sz="8" w:space="0"/>
              <w:right w:val="single" w:color="auto" w:sz="8" w:space="0"/>
            </w:tcBorders>
            <w:noWrap w:val="0"/>
            <w:vAlign w:val="center"/>
          </w:tcPr>
          <w:p w14:paraId="509D7462">
            <w:pPr>
              <w:widowControl/>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noWrap w:val="0"/>
            <w:vAlign w:val="center"/>
          </w:tcPr>
          <w:p w14:paraId="7298B9D3">
            <w:pPr>
              <w:widowControl/>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noWrap w:val="0"/>
            <w:vAlign w:val="center"/>
          </w:tcPr>
          <w:p w14:paraId="2099A67F">
            <w:pPr>
              <w:widowControl/>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noWrap w:val="0"/>
            <w:vAlign w:val="center"/>
          </w:tcPr>
          <w:p w14:paraId="1E19FDD9">
            <w:pPr>
              <w:widowControl/>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noWrap w:val="0"/>
            <w:vAlign w:val="center"/>
          </w:tcPr>
          <w:p w14:paraId="713B34D5">
            <w:pPr>
              <w:widowControl/>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noWrap w:val="0"/>
            <w:vAlign w:val="center"/>
          </w:tcPr>
          <w:p w14:paraId="093A3C9C">
            <w:pPr>
              <w:widowControl/>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noWrap w:val="0"/>
            <w:vAlign w:val="center"/>
          </w:tcPr>
          <w:p w14:paraId="40E449B8">
            <w:pPr>
              <w:widowControl/>
              <w:jc w:val="left"/>
              <w:rPr>
                <w:rFonts w:eastAsia="仿宋_GB2312"/>
                <w:b/>
                <w:kern w:val="0"/>
                <w:szCs w:val="21"/>
              </w:rPr>
            </w:pPr>
          </w:p>
        </w:tc>
      </w:tr>
      <w:tr w14:paraId="542D46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tcBorders>
              <w:top w:val="single" w:color="auto" w:sz="8" w:space="0"/>
              <w:left w:val="single" w:color="auto" w:sz="8" w:space="0"/>
              <w:bottom w:val="single" w:color="auto" w:sz="8" w:space="0"/>
              <w:right w:val="single" w:color="auto" w:sz="8" w:space="0"/>
            </w:tcBorders>
            <w:noWrap w:val="0"/>
            <w:vAlign w:val="center"/>
          </w:tcPr>
          <w:p w14:paraId="0B6E747C">
            <w:pPr>
              <w:widowControl/>
              <w:jc w:val="center"/>
              <w:rPr>
                <w:rFonts w:eastAsia="仿宋_GB2312"/>
                <w:kern w:val="0"/>
                <w:szCs w:val="21"/>
              </w:rPr>
            </w:pPr>
            <w:r>
              <w:rPr>
                <w:rFonts w:hint="eastAsia" w:eastAsia="仿宋_GB2312"/>
                <w:kern w:val="0"/>
                <w:szCs w:val="21"/>
              </w:rPr>
              <w:t>栏次</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57E546A3">
            <w:pPr>
              <w:widowControl/>
              <w:jc w:val="center"/>
              <w:rPr>
                <w:rFonts w:eastAsia="仿宋_GB2312"/>
                <w:kern w:val="0"/>
                <w:szCs w:val="21"/>
              </w:rPr>
            </w:pPr>
            <w:r>
              <w:rPr>
                <w:rFonts w:eastAsia="仿宋_GB2312"/>
                <w:kern w:val="0"/>
                <w:szCs w:val="21"/>
              </w:rPr>
              <w:t>1</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774FAF0B">
            <w:pPr>
              <w:widowControl/>
              <w:jc w:val="center"/>
              <w:rPr>
                <w:rFonts w:eastAsia="仿宋_GB2312"/>
                <w:kern w:val="0"/>
                <w:szCs w:val="21"/>
              </w:rPr>
            </w:pPr>
            <w:r>
              <w:rPr>
                <w:rFonts w:eastAsia="仿宋_GB2312"/>
                <w:kern w:val="0"/>
                <w:szCs w:val="21"/>
              </w:rPr>
              <w:t>2</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4048407A">
            <w:pPr>
              <w:widowControl/>
              <w:jc w:val="center"/>
              <w:rPr>
                <w:rFonts w:eastAsia="仿宋_GB2312"/>
                <w:kern w:val="0"/>
                <w:szCs w:val="21"/>
              </w:rPr>
            </w:pPr>
            <w:r>
              <w:rPr>
                <w:rFonts w:eastAsia="仿宋_GB2312"/>
                <w:kern w:val="0"/>
                <w:szCs w:val="21"/>
              </w:rPr>
              <w:t>3</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693E38E3">
            <w:pPr>
              <w:widowControl/>
              <w:jc w:val="center"/>
              <w:rPr>
                <w:rFonts w:eastAsia="仿宋_GB2312"/>
                <w:kern w:val="0"/>
                <w:szCs w:val="21"/>
              </w:rPr>
            </w:pPr>
            <w:r>
              <w:rPr>
                <w:rFonts w:eastAsia="仿宋_GB2312"/>
                <w:kern w:val="0"/>
                <w:szCs w:val="21"/>
              </w:rPr>
              <w:t>4</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3AC460F4">
            <w:pPr>
              <w:widowControl/>
              <w:jc w:val="center"/>
              <w:rPr>
                <w:rFonts w:eastAsia="仿宋_GB2312"/>
                <w:kern w:val="0"/>
                <w:szCs w:val="21"/>
              </w:rPr>
            </w:pPr>
            <w:r>
              <w:rPr>
                <w:rFonts w:eastAsia="仿宋_GB2312"/>
                <w:kern w:val="0"/>
                <w:szCs w:val="21"/>
              </w:rPr>
              <w:t>5</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5913655F">
            <w:pPr>
              <w:widowControl/>
              <w:jc w:val="center"/>
              <w:rPr>
                <w:rFonts w:eastAsia="仿宋_GB2312"/>
                <w:kern w:val="0"/>
                <w:szCs w:val="21"/>
              </w:rPr>
            </w:pPr>
            <w:r>
              <w:rPr>
                <w:rFonts w:eastAsia="仿宋_GB2312"/>
                <w:kern w:val="0"/>
                <w:szCs w:val="21"/>
              </w:rPr>
              <w:t>6</w:t>
            </w:r>
          </w:p>
        </w:tc>
      </w:tr>
      <w:tr w14:paraId="39E91A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tcBorders>
              <w:top w:val="single" w:color="auto" w:sz="8" w:space="0"/>
              <w:left w:val="single" w:color="auto" w:sz="8" w:space="0"/>
              <w:bottom w:val="single" w:color="auto" w:sz="8" w:space="0"/>
              <w:right w:val="single" w:color="auto" w:sz="8" w:space="0"/>
            </w:tcBorders>
            <w:noWrap w:val="0"/>
            <w:vAlign w:val="center"/>
          </w:tcPr>
          <w:p w14:paraId="1B66E803">
            <w:pPr>
              <w:widowControl/>
              <w:jc w:val="center"/>
              <w:rPr>
                <w:rFonts w:eastAsia="仿宋_GB2312"/>
                <w:kern w:val="0"/>
                <w:szCs w:val="21"/>
              </w:rPr>
            </w:pPr>
            <w:r>
              <w:rPr>
                <w:rFonts w:hint="eastAsia" w:eastAsia="仿宋_GB2312"/>
                <w:kern w:val="0"/>
                <w:szCs w:val="21"/>
              </w:rPr>
              <w:t>合计</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4C0476E2">
            <w:pPr>
              <w:widowControl/>
              <w:jc w:val="center"/>
              <w:rPr>
                <w:rFonts w:hint="eastAsia" w:eastAsia="仿宋_GB2312"/>
                <w:kern w:val="0"/>
                <w:szCs w:val="21"/>
                <w:lang w:val="en-US" w:eastAsia="zh-CN"/>
              </w:rPr>
            </w:pPr>
            <w:r>
              <w:rPr>
                <w:rFonts w:hint="eastAsia" w:eastAsia="仿宋_GB2312"/>
                <w:kern w:val="0"/>
                <w:szCs w:val="21"/>
              </w:rPr>
              <w:t>　</w:t>
            </w:r>
            <w:r>
              <w:rPr>
                <w:rFonts w:hint="eastAsia" w:eastAsia="仿宋_GB2312"/>
                <w:kern w:val="0"/>
                <w:szCs w:val="21"/>
                <w:lang w:val="en-US" w:eastAsia="zh-CN"/>
              </w:rPr>
              <w:t>0</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0D311DC6">
            <w:pPr>
              <w:widowControl/>
              <w:jc w:val="center"/>
              <w:rPr>
                <w:rFonts w:eastAsia="仿宋_GB2312"/>
                <w:kern w:val="0"/>
                <w:szCs w:val="21"/>
              </w:rPr>
            </w:pPr>
            <w:r>
              <w:rPr>
                <w:rFonts w:hint="eastAsia" w:eastAsia="仿宋_GB2312"/>
                <w:kern w:val="0"/>
                <w:szCs w:val="21"/>
                <w:lang w:val="en-US" w:eastAsia="zh-CN"/>
              </w:rPr>
              <w:t>0</w:t>
            </w: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70BCE7FB">
            <w:pPr>
              <w:widowControl/>
              <w:jc w:val="center"/>
              <w:rPr>
                <w:rFonts w:eastAsia="仿宋_GB2312"/>
                <w:kern w:val="0"/>
                <w:szCs w:val="21"/>
              </w:rPr>
            </w:pPr>
            <w:r>
              <w:rPr>
                <w:rFonts w:hint="eastAsia" w:eastAsia="仿宋_GB2312"/>
                <w:kern w:val="0"/>
                <w:szCs w:val="21"/>
                <w:lang w:val="en-US" w:eastAsia="zh-CN"/>
              </w:rPr>
              <w:t>0</w:t>
            </w: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47D8E012">
            <w:pPr>
              <w:widowControl/>
              <w:jc w:val="center"/>
              <w:rPr>
                <w:rFonts w:eastAsia="仿宋_GB2312"/>
                <w:kern w:val="0"/>
                <w:szCs w:val="21"/>
              </w:rPr>
            </w:pPr>
            <w:r>
              <w:rPr>
                <w:rFonts w:hint="eastAsia" w:eastAsia="仿宋_GB2312"/>
                <w:kern w:val="0"/>
                <w:szCs w:val="21"/>
                <w:lang w:val="en-US" w:eastAsia="zh-CN"/>
              </w:rPr>
              <w:t>0</w:t>
            </w: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010A3D91">
            <w:pPr>
              <w:widowControl/>
              <w:jc w:val="center"/>
              <w:rPr>
                <w:rFonts w:eastAsia="仿宋_GB2312"/>
                <w:kern w:val="0"/>
                <w:szCs w:val="21"/>
              </w:rPr>
            </w:pPr>
            <w:r>
              <w:rPr>
                <w:rFonts w:hint="eastAsia" w:eastAsia="仿宋_GB2312"/>
                <w:kern w:val="0"/>
                <w:szCs w:val="21"/>
                <w:lang w:val="en-US" w:eastAsia="zh-CN"/>
              </w:rPr>
              <w:t>0</w:t>
            </w: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483A3C9E">
            <w:pPr>
              <w:widowControl/>
              <w:jc w:val="center"/>
              <w:rPr>
                <w:rFonts w:eastAsia="仿宋_GB2312"/>
                <w:kern w:val="0"/>
                <w:szCs w:val="21"/>
              </w:rPr>
            </w:pPr>
            <w:r>
              <w:rPr>
                <w:rFonts w:hint="eastAsia" w:eastAsia="仿宋_GB2312"/>
                <w:kern w:val="0"/>
                <w:szCs w:val="21"/>
                <w:lang w:val="en-US" w:eastAsia="zh-CN"/>
              </w:rPr>
              <w:t>0</w:t>
            </w:r>
            <w:r>
              <w:rPr>
                <w:rFonts w:hint="eastAsia" w:eastAsia="仿宋_GB2312"/>
                <w:kern w:val="0"/>
                <w:szCs w:val="21"/>
              </w:rPr>
              <w:t>　</w:t>
            </w:r>
          </w:p>
        </w:tc>
      </w:tr>
      <w:tr w14:paraId="63CF50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14:paraId="35946787">
            <w:pPr>
              <w:widowControl/>
              <w:jc w:val="center"/>
              <w:rPr>
                <w:rFonts w:eastAsia="仿宋_GB2312"/>
                <w:kern w:val="0"/>
                <w:szCs w:val="21"/>
              </w:rPr>
            </w:pPr>
            <w:r>
              <w:rPr>
                <w:rFonts w:hint="eastAsia" w:eastAsia="仿宋_GB2312"/>
                <w:kern w:val="0"/>
                <w:szCs w:val="21"/>
              </w:rPr>
              <w:t>　</w:t>
            </w:r>
          </w:p>
        </w:tc>
        <w:tc>
          <w:tcPr>
            <w:tcW w:w="1320" w:type="dxa"/>
            <w:tcBorders>
              <w:top w:val="single" w:color="auto" w:sz="8" w:space="0"/>
              <w:left w:val="single" w:color="auto" w:sz="8" w:space="0"/>
              <w:bottom w:val="single" w:color="auto" w:sz="8" w:space="0"/>
              <w:right w:val="single" w:color="auto" w:sz="8" w:space="0"/>
            </w:tcBorders>
            <w:noWrap w:val="0"/>
            <w:vAlign w:val="center"/>
          </w:tcPr>
          <w:p w14:paraId="6C00933E">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611EB5C8">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5DDFE981">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0669A893">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5E058B6A">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6D7B44DA">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37D95FB7">
            <w:pPr>
              <w:widowControl/>
              <w:jc w:val="left"/>
              <w:rPr>
                <w:rFonts w:eastAsia="仿宋_GB2312"/>
                <w:kern w:val="0"/>
                <w:szCs w:val="21"/>
              </w:rPr>
            </w:pPr>
            <w:r>
              <w:rPr>
                <w:rFonts w:hint="eastAsia" w:eastAsia="仿宋_GB2312"/>
                <w:kern w:val="0"/>
                <w:szCs w:val="21"/>
              </w:rPr>
              <w:t>　</w:t>
            </w:r>
          </w:p>
        </w:tc>
      </w:tr>
      <w:tr w14:paraId="5E5E96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14:paraId="5E5CCA47">
            <w:pPr>
              <w:widowControl/>
              <w:jc w:val="center"/>
              <w:rPr>
                <w:rFonts w:eastAsia="仿宋_GB2312"/>
                <w:kern w:val="0"/>
                <w:szCs w:val="21"/>
              </w:rPr>
            </w:pPr>
            <w:r>
              <w:rPr>
                <w:rFonts w:hint="eastAsia" w:eastAsia="仿宋_GB2312"/>
                <w:kern w:val="0"/>
                <w:szCs w:val="21"/>
              </w:rPr>
              <w:t>　</w:t>
            </w:r>
          </w:p>
        </w:tc>
        <w:tc>
          <w:tcPr>
            <w:tcW w:w="1320" w:type="dxa"/>
            <w:tcBorders>
              <w:top w:val="single" w:color="auto" w:sz="8" w:space="0"/>
              <w:left w:val="single" w:color="auto" w:sz="8" w:space="0"/>
              <w:bottom w:val="single" w:color="auto" w:sz="8" w:space="0"/>
              <w:right w:val="single" w:color="auto" w:sz="8" w:space="0"/>
            </w:tcBorders>
            <w:noWrap w:val="0"/>
            <w:vAlign w:val="center"/>
          </w:tcPr>
          <w:p w14:paraId="2535EC46">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0F01D72A">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321D5271">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6BCEC6CC">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2C084DF7">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52BB6AAA">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69B42276">
            <w:pPr>
              <w:widowControl/>
              <w:jc w:val="left"/>
              <w:rPr>
                <w:rFonts w:eastAsia="仿宋_GB2312"/>
                <w:kern w:val="0"/>
                <w:szCs w:val="21"/>
              </w:rPr>
            </w:pPr>
            <w:r>
              <w:rPr>
                <w:rFonts w:hint="eastAsia" w:eastAsia="仿宋_GB2312"/>
                <w:kern w:val="0"/>
                <w:szCs w:val="21"/>
              </w:rPr>
              <w:t>　</w:t>
            </w:r>
          </w:p>
        </w:tc>
      </w:tr>
      <w:tr w14:paraId="5E93A3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14:paraId="6CAD3B7C">
            <w:pPr>
              <w:widowControl/>
              <w:jc w:val="center"/>
              <w:rPr>
                <w:rFonts w:eastAsia="仿宋_GB2312"/>
                <w:kern w:val="0"/>
                <w:szCs w:val="21"/>
              </w:rPr>
            </w:pPr>
            <w:r>
              <w:rPr>
                <w:rFonts w:hint="eastAsia" w:eastAsia="仿宋_GB2312"/>
                <w:kern w:val="0"/>
                <w:szCs w:val="21"/>
              </w:rPr>
              <w:t>　</w:t>
            </w:r>
          </w:p>
        </w:tc>
        <w:tc>
          <w:tcPr>
            <w:tcW w:w="1320" w:type="dxa"/>
            <w:tcBorders>
              <w:top w:val="single" w:color="auto" w:sz="8" w:space="0"/>
              <w:left w:val="single" w:color="auto" w:sz="8" w:space="0"/>
              <w:bottom w:val="single" w:color="auto" w:sz="8" w:space="0"/>
              <w:right w:val="single" w:color="auto" w:sz="8" w:space="0"/>
            </w:tcBorders>
            <w:noWrap w:val="0"/>
            <w:vAlign w:val="center"/>
          </w:tcPr>
          <w:p w14:paraId="60039AB1">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1D473682">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70E4FB8C">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32BEA087">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391BCF7E">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33F122FA">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4A8D09B5">
            <w:pPr>
              <w:widowControl/>
              <w:jc w:val="left"/>
              <w:rPr>
                <w:rFonts w:eastAsia="仿宋_GB2312"/>
                <w:kern w:val="0"/>
                <w:szCs w:val="21"/>
              </w:rPr>
            </w:pPr>
            <w:r>
              <w:rPr>
                <w:rFonts w:hint="eastAsia" w:eastAsia="仿宋_GB2312"/>
                <w:kern w:val="0"/>
                <w:szCs w:val="21"/>
              </w:rPr>
              <w:t>　</w:t>
            </w:r>
          </w:p>
        </w:tc>
      </w:tr>
      <w:tr w14:paraId="0A0C47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14:paraId="04F3DAF7">
            <w:pPr>
              <w:widowControl/>
              <w:jc w:val="center"/>
              <w:rPr>
                <w:rFonts w:eastAsia="仿宋_GB2312"/>
                <w:kern w:val="0"/>
                <w:szCs w:val="21"/>
              </w:rPr>
            </w:pPr>
            <w:r>
              <w:rPr>
                <w:rFonts w:hint="eastAsia" w:eastAsia="仿宋_GB2312"/>
                <w:kern w:val="0"/>
                <w:szCs w:val="21"/>
              </w:rPr>
              <w:t>　</w:t>
            </w:r>
          </w:p>
        </w:tc>
        <w:tc>
          <w:tcPr>
            <w:tcW w:w="1320" w:type="dxa"/>
            <w:tcBorders>
              <w:top w:val="single" w:color="auto" w:sz="8" w:space="0"/>
              <w:left w:val="single" w:color="auto" w:sz="8" w:space="0"/>
              <w:bottom w:val="single" w:color="auto" w:sz="8" w:space="0"/>
              <w:right w:val="single" w:color="auto" w:sz="8" w:space="0"/>
            </w:tcBorders>
            <w:noWrap w:val="0"/>
            <w:vAlign w:val="center"/>
          </w:tcPr>
          <w:p w14:paraId="788E4DD6">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3B6A2BEF">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28EAB0C6">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73A1FF59">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24B96824">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52F3BABE">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1C1F7D14">
            <w:pPr>
              <w:widowControl/>
              <w:jc w:val="left"/>
              <w:rPr>
                <w:rFonts w:eastAsia="仿宋_GB2312"/>
                <w:kern w:val="0"/>
                <w:szCs w:val="21"/>
              </w:rPr>
            </w:pPr>
            <w:r>
              <w:rPr>
                <w:rFonts w:hint="eastAsia" w:eastAsia="仿宋_GB2312"/>
                <w:kern w:val="0"/>
                <w:szCs w:val="21"/>
              </w:rPr>
              <w:t>　</w:t>
            </w:r>
          </w:p>
        </w:tc>
      </w:tr>
      <w:tr w14:paraId="470E30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14:paraId="7600EEC0">
            <w:pPr>
              <w:widowControl/>
              <w:jc w:val="center"/>
              <w:rPr>
                <w:rFonts w:eastAsia="仿宋_GB2312"/>
                <w:kern w:val="0"/>
                <w:szCs w:val="21"/>
              </w:rPr>
            </w:pPr>
            <w:r>
              <w:rPr>
                <w:rFonts w:hint="eastAsia" w:eastAsia="仿宋_GB2312"/>
                <w:kern w:val="0"/>
                <w:szCs w:val="21"/>
              </w:rPr>
              <w:t>　</w:t>
            </w:r>
          </w:p>
        </w:tc>
        <w:tc>
          <w:tcPr>
            <w:tcW w:w="1320" w:type="dxa"/>
            <w:tcBorders>
              <w:top w:val="single" w:color="auto" w:sz="8" w:space="0"/>
              <w:left w:val="single" w:color="auto" w:sz="8" w:space="0"/>
              <w:bottom w:val="single" w:color="auto" w:sz="8" w:space="0"/>
              <w:right w:val="single" w:color="auto" w:sz="8" w:space="0"/>
            </w:tcBorders>
            <w:noWrap w:val="0"/>
            <w:vAlign w:val="center"/>
          </w:tcPr>
          <w:p w14:paraId="2FB8F3B2">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0A621B91">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2ED259B5">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324A9286">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5574C0A9">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2C7261FA">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3DF5AE27">
            <w:pPr>
              <w:widowControl/>
              <w:jc w:val="left"/>
              <w:rPr>
                <w:rFonts w:eastAsia="仿宋_GB2312"/>
                <w:kern w:val="0"/>
                <w:szCs w:val="21"/>
              </w:rPr>
            </w:pPr>
            <w:r>
              <w:rPr>
                <w:rFonts w:hint="eastAsia" w:eastAsia="仿宋_GB2312"/>
                <w:kern w:val="0"/>
                <w:szCs w:val="21"/>
              </w:rPr>
              <w:t>　</w:t>
            </w:r>
          </w:p>
        </w:tc>
      </w:tr>
      <w:tr w14:paraId="2BC1EE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14:paraId="4ADDFC23">
            <w:pPr>
              <w:widowControl/>
              <w:jc w:val="center"/>
              <w:rPr>
                <w:rFonts w:eastAsia="仿宋_GB2312"/>
                <w:kern w:val="0"/>
                <w:szCs w:val="21"/>
              </w:rPr>
            </w:pPr>
            <w:r>
              <w:rPr>
                <w:rFonts w:hint="eastAsia" w:eastAsia="仿宋_GB2312"/>
                <w:kern w:val="0"/>
                <w:szCs w:val="21"/>
              </w:rPr>
              <w:t>　</w:t>
            </w:r>
          </w:p>
        </w:tc>
        <w:tc>
          <w:tcPr>
            <w:tcW w:w="1320" w:type="dxa"/>
            <w:tcBorders>
              <w:top w:val="single" w:color="auto" w:sz="8" w:space="0"/>
              <w:left w:val="single" w:color="auto" w:sz="8" w:space="0"/>
              <w:bottom w:val="single" w:color="auto" w:sz="8" w:space="0"/>
              <w:right w:val="single" w:color="auto" w:sz="8" w:space="0"/>
            </w:tcBorders>
            <w:noWrap w:val="0"/>
            <w:vAlign w:val="center"/>
          </w:tcPr>
          <w:p w14:paraId="722A2292">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25052EA2">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519D9D85">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2EB0509B">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7AB81B8D">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3B2F812B">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35BF689D">
            <w:pPr>
              <w:widowControl/>
              <w:jc w:val="left"/>
              <w:rPr>
                <w:rFonts w:eastAsia="仿宋_GB2312"/>
                <w:kern w:val="0"/>
                <w:szCs w:val="21"/>
              </w:rPr>
            </w:pPr>
            <w:r>
              <w:rPr>
                <w:rFonts w:hint="eastAsia" w:eastAsia="仿宋_GB2312"/>
                <w:kern w:val="0"/>
                <w:szCs w:val="21"/>
              </w:rPr>
              <w:t>　</w:t>
            </w:r>
          </w:p>
        </w:tc>
      </w:tr>
    </w:tbl>
    <w:p w14:paraId="738F4979">
      <w:pPr>
        <w:widowControl/>
        <w:jc w:val="left"/>
        <w:rPr>
          <w:rFonts w:eastAsia="仿宋_GB2312"/>
          <w:kern w:val="0"/>
          <w:szCs w:val="21"/>
        </w:rPr>
      </w:pPr>
      <w:r>
        <w:rPr>
          <w:rFonts w:hint="eastAsia" w:eastAsia="仿宋_GB2312"/>
          <w:kern w:val="0"/>
          <w:szCs w:val="21"/>
        </w:rPr>
        <w:t>注：本表反映部门本年度政府性基金预算财政拨款收入、支出及结转和结余情况</w:t>
      </w:r>
    </w:p>
    <w:p w14:paraId="22CD9822">
      <w:pPr>
        <w:widowControl/>
        <w:jc w:val="left"/>
        <w:rPr>
          <w:rFonts w:eastAsia="仿宋_GB2312"/>
          <w:kern w:val="0"/>
          <w:szCs w:val="21"/>
        </w:rPr>
      </w:pPr>
      <w:r>
        <w:rPr>
          <w:rFonts w:hint="eastAsia" w:eastAsia="仿宋_GB2312"/>
          <w:kern w:val="0"/>
          <w:szCs w:val="21"/>
          <w:lang w:eastAsia="zh-CN"/>
        </w:rPr>
        <w:t>本</w:t>
      </w:r>
      <w:r>
        <w:rPr>
          <w:rFonts w:hint="eastAsia" w:eastAsia="仿宋_GB2312"/>
          <w:kern w:val="0"/>
          <w:szCs w:val="21"/>
        </w:rPr>
        <w:t>单位没有政府性基金收入，也没有使用政府性基金安排的支出，故本表无数据。</w:t>
      </w:r>
    </w:p>
    <w:p w14:paraId="66961086">
      <w:pPr>
        <w:widowControl/>
        <w:jc w:val="left"/>
        <w:rPr>
          <w:rFonts w:ascii="黑体" w:hAnsi="黑体" w:eastAsia="黑体"/>
          <w:szCs w:val="21"/>
        </w:rPr>
      </w:pPr>
      <w:r>
        <w:rPr>
          <w:rFonts w:hint="eastAsia" w:ascii="黑体" w:hAnsi="黑体" w:eastAsia="黑体"/>
          <w:kern w:val="0"/>
          <w:szCs w:val="21"/>
        </w:rPr>
        <w:br w:type="page"/>
      </w:r>
    </w:p>
    <w:p w14:paraId="55750CE2">
      <w:pPr>
        <w:widowControl/>
        <w:jc w:val="left"/>
        <w:rPr>
          <w:rFonts w:ascii="黑体" w:hAnsi="黑体" w:eastAsia="黑体"/>
          <w:szCs w:val="21"/>
        </w:rPr>
      </w:pPr>
    </w:p>
    <w:tbl>
      <w:tblPr>
        <w:tblStyle w:val="6"/>
        <w:tblW w:w="0" w:type="auto"/>
        <w:tblInd w:w="603" w:type="dxa"/>
        <w:tblLayout w:type="fixed"/>
        <w:tblCellMar>
          <w:top w:w="0" w:type="dxa"/>
          <w:left w:w="108" w:type="dxa"/>
          <w:bottom w:w="0" w:type="dxa"/>
          <w:right w:w="108" w:type="dxa"/>
        </w:tblCellMar>
      </w:tblPr>
      <w:tblGrid>
        <w:gridCol w:w="800"/>
        <w:gridCol w:w="372"/>
        <w:gridCol w:w="1078"/>
        <w:gridCol w:w="2109"/>
        <w:gridCol w:w="1215"/>
        <w:gridCol w:w="1668"/>
        <w:gridCol w:w="928"/>
        <w:gridCol w:w="2297"/>
        <w:gridCol w:w="3975"/>
      </w:tblGrid>
      <w:tr w14:paraId="7EAF0AE9">
        <w:tblPrEx>
          <w:tblCellMar>
            <w:top w:w="0" w:type="dxa"/>
            <w:left w:w="108" w:type="dxa"/>
            <w:bottom w:w="0" w:type="dxa"/>
            <w:right w:w="108" w:type="dxa"/>
          </w:tblCellMar>
        </w:tblPrEx>
        <w:trPr>
          <w:trHeight w:val="720" w:hRule="atLeast"/>
        </w:trPr>
        <w:tc>
          <w:tcPr>
            <w:tcW w:w="14442" w:type="dxa"/>
            <w:gridSpan w:val="9"/>
            <w:tcBorders>
              <w:top w:val="nil"/>
              <w:left w:val="nil"/>
              <w:bottom w:val="nil"/>
              <w:right w:val="nil"/>
            </w:tcBorders>
            <w:noWrap w:val="0"/>
            <w:vAlign w:val="center"/>
          </w:tcPr>
          <w:p w14:paraId="163C4F84">
            <w:pPr>
              <w:widowControl/>
              <w:jc w:val="center"/>
              <w:rPr>
                <w:rFonts w:ascii="华文中宋" w:hAnsi="华文中宋" w:eastAsia="华文中宋" w:cs="宋体"/>
                <w:kern w:val="0"/>
                <w:sz w:val="32"/>
                <w:szCs w:val="32"/>
              </w:rPr>
            </w:pPr>
            <w:r>
              <w:rPr>
                <w:rFonts w:hint="eastAsia" w:ascii="黑体" w:hAnsi="黑体" w:eastAsia="黑体" w:cs="黑体"/>
                <w:color w:val="000000"/>
                <w:kern w:val="0"/>
                <w:sz w:val="36"/>
                <w:szCs w:val="36"/>
              </w:rPr>
              <w:t>国有资本经营预算财政拨款支出决算表</w:t>
            </w:r>
          </w:p>
        </w:tc>
      </w:tr>
      <w:tr w14:paraId="3F3FEF52">
        <w:tblPrEx>
          <w:tblCellMar>
            <w:top w:w="0" w:type="dxa"/>
            <w:left w:w="108" w:type="dxa"/>
            <w:bottom w:w="0" w:type="dxa"/>
            <w:right w:w="108" w:type="dxa"/>
          </w:tblCellMar>
        </w:tblPrEx>
        <w:trPr>
          <w:trHeight w:val="285" w:hRule="atLeast"/>
        </w:trPr>
        <w:tc>
          <w:tcPr>
            <w:tcW w:w="800" w:type="dxa"/>
            <w:tcBorders>
              <w:top w:val="nil"/>
              <w:left w:val="nil"/>
              <w:bottom w:val="nil"/>
              <w:right w:val="nil"/>
            </w:tcBorders>
            <w:noWrap w:val="0"/>
            <w:vAlign w:val="center"/>
          </w:tcPr>
          <w:p w14:paraId="43A6DA3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72" w:type="dxa"/>
            <w:tcBorders>
              <w:top w:val="nil"/>
              <w:left w:val="nil"/>
              <w:bottom w:val="nil"/>
              <w:right w:val="nil"/>
            </w:tcBorders>
            <w:noWrap w:val="0"/>
            <w:vAlign w:val="center"/>
          </w:tcPr>
          <w:p w14:paraId="4413565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187" w:type="dxa"/>
            <w:gridSpan w:val="2"/>
            <w:tcBorders>
              <w:top w:val="nil"/>
              <w:left w:val="nil"/>
              <w:bottom w:val="nil"/>
              <w:right w:val="nil"/>
            </w:tcBorders>
            <w:noWrap w:val="0"/>
            <w:vAlign w:val="center"/>
          </w:tcPr>
          <w:p w14:paraId="3A5B04F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15" w:type="dxa"/>
            <w:tcBorders>
              <w:top w:val="nil"/>
              <w:left w:val="nil"/>
              <w:bottom w:val="nil"/>
              <w:right w:val="nil"/>
            </w:tcBorders>
            <w:noWrap w:val="0"/>
            <w:vAlign w:val="center"/>
          </w:tcPr>
          <w:p w14:paraId="3698BB65">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596" w:type="dxa"/>
            <w:gridSpan w:val="2"/>
            <w:tcBorders>
              <w:top w:val="nil"/>
              <w:left w:val="nil"/>
              <w:bottom w:val="nil"/>
              <w:right w:val="nil"/>
            </w:tcBorders>
            <w:noWrap w:val="0"/>
            <w:vAlign w:val="center"/>
          </w:tcPr>
          <w:p w14:paraId="78841D97">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6272" w:type="dxa"/>
            <w:gridSpan w:val="2"/>
            <w:tcBorders>
              <w:top w:val="nil"/>
              <w:left w:val="nil"/>
              <w:bottom w:val="nil"/>
              <w:right w:val="nil"/>
            </w:tcBorders>
            <w:noWrap w:val="0"/>
            <w:vAlign w:val="center"/>
          </w:tcPr>
          <w:p w14:paraId="1D831346">
            <w:pPr>
              <w:widowControl/>
              <w:jc w:val="righ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公开09表</w:t>
            </w:r>
          </w:p>
        </w:tc>
      </w:tr>
      <w:tr w14:paraId="7D3F8331">
        <w:tblPrEx>
          <w:tblCellMar>
            <w:top w:w="0" w:type="dxa"/>
            <w:left w:w="108" w:type="dxa"/>
            <w:bottom w:w="0" w:type="dxa"/>
            <w:right w:w="108" w:type="dxa"/>
          </w:tblCellMar>
        </w:tblPrEx>
        <w:trPr>
          <w:trHeight w:val="285" w:hRule="atLeast"/>
        </w:trPr>
        <w:tc>
          <w:tcPr>
            <w:tcW w:w="800" w:type="dxa"/>
            <w:tcBorders>
              <w:top w:val="nil"/>
              <w:left w:val="nil"/>
              <w:bottom w:val="nil"/>
              <w:right w:val="nil"/>
            </w:tcBorders>
            <w:noWrap w:val="0"/>
            <w:vAlign w:val="center"/>
          </w:tcPr>
          <w:p w14:paraId="6403A9C9">
            <w:pPr>
              <w:widowControl/>
              <w:jc w:val="left"/>
              <w:rPr>
                <w:rFonts w:hint="eastAsia" w:ascii="宋体" w:hAnsi="宋体" w:eastAsia="宋体" w:cs="宋体"/>
                <w:color w:val="000000"/>
                <w:kern w:val="0"/>
                <w:sz w:val="20"/>
                <w:szCs w:val="20"/>
              </w:rPr>
            </w:pPr>
            <w:r>
              <w:rPr>
                <w:rFonts w:hint="eastAsia" w:ascii="Times New Roman" w:hAnsi="Times New Roman" w:eastAsia="仿宋_GB2312" w:cs="Times New Roman"/>
                <w:kern w:val="0"/>
                <w:szCs w:val="21"/>
              </w:rPr>
              <w:t>部门：</w:t>
            </w:r>
          </w:p>
        </w:tc>
        <w:tc>
          <w:tcPr>
            <w:tcW w:w="3559" w:type="dxa"/>
            <w:gridSpan w:val="3"/>
            <w:tcBorders>
              <w:top w:val="nil"/>
              <w:left w:val="nil"/>
              <w:bottom w:val="nil"/>
              <w:right w:val="nil"/>
            </w:tcBorders>
            <w:noWrap w:val="0"/>
            <w:vAlign w:val="center"/>
          </w:tcPr>
          <w:p w14:paraId="25149FB0">
            <w:pPr>
              <w:widowControl/>
              <w:jc w:val="both"/>
              <w:rPr>
                <w:rFonts w:hint="eastAsia" w:ascii="宋体" w:hAnsi="宋体" w:eastAsia="宋体" w:cs="宋体"/>
                <w:kern w:val="0"/>
                <w:sz w:val="20"/>
                <w:szCs w:val="20"/>
                <w:lang w:eastAsia="zh-CN"/>
              </w:rPr>
            </w:pPr>
            <w:r>
              <w:rPr>
                <w:rFonts w:hint="eastAsia" w:ascii="宋体" w:hAnsi="宋体" w:cs="宋体"/>
                <w:kern w:val="0"/>
                <w:sz w:val="20"/>
                <w:szCs w:val="20"/>
                <w:lang w:eastAsia="zh-CN"/>
              </w:rPr>
              <w:t>归侨侨眷联合会</w:t>
            </w:r>
          </w:p>
        </w:tc>
        <w:tc>
          <w:tcPr>
            <w:tcW w:w="1215" w:type="dxa"/>
            <w:tcBorders>
              <w:top w:val="nil"/>
              <w:left w:val="nil"/>
              <w:bottom w:val="single" w:color="auto" w:sz="8" w:space="0"/>
              <w:right w:val="nil"/>
            </w:tcBorders>
            <w:noWrap w:val="0"/>
            <w:vAlign w:val="center"/>
          </w:tcPr>
          <w:p w14:paraId="6D7BFA9D">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596" w:type="dxa"/>
            <w:gridSpan w:val="2"/>
            <w:tcBorders>
              <w:top w:val="nil"/>
              <w:left w:val="nil"/>
              <w:bottom w:val="single" w:color="auto" w:sz="8" w:space="0"/>
              <w:right w:val="nil"/>
            </w:tcBorders>
            <w:noWrap w:val="0"/>
            <w:vAlign w:val="center"/>
          </w:tcPr>
          <w:p w14:paraId="7E54017A">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6272" w:type="dxa"/>
            <w:gridSpan w:val="2"/>
            <w:tcBorders>
              <w:top w:val="nil"/>
              <w:left w:val="nil"/>
              <w:bottom w:val="nil"/>
              <w:right w:val="nil"/>
            </w:tcBorders>
            <w:noWrap w:val="0"/>
            <w:vAlign w:val="center"/>
          </w:tcPr>
          <w:p w14:paraId="7E4EE091">
            <w:pPr>
              <w:widowControl/>
              <w:jc w:val="righ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单位：万元</w:t>
            </w:r>
          </w:p>
        </w:tc>
      </w:tr>
      <w:tr w14:paraId="1F3481B1">
        <w:tblPrEx>
          <w:tblCellMar>
            <w:top w:w="0" w:type="dxa"/>
            <w:left w:w="108" w:type="dxa"/>
            <w:bottom w:w="0" w:type="dxa"/>
            <w:right w:w="108" w:type="dxa"/>
          </w:tblCellMar>
        </w:tblPrEx>
        <w:trPr>
          <w:trHeight w:val="402" w:hRule="atLeast"/>
        </w:trPr>
        <w:tc>
          <w:tcPr>
            <w:tcW w:w="4359" w:type="dxa"/>
            <w:gridSpan w:val="4"/>
            <w:tcBorders>
              <w:top w:val="single" w:color="auto" w:sz="8" w:space="0"/>
              <w:left w:val="single" w:color="auto" w:sz="8" w:space="0"/>
              <w:bottom w:val="single" w:color="auto" w:sz="4" w:space="0"/>
              <w:right w:val="single" w:color="auto" w:sz="4" w:space="0"/>
            </w:tcBorders>
            <w:noWrap w:val="0"/>
            <w:vAlign w:val="center"/>
          </w:tcPr>
          <w:p w14:paraId="292593E5">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项    目</w:t>
            </w:r>
          </w:p>
        </w:tc>
        <w:tc>
          <w:tcPr>
            <w:tcW w:w="10083" w:type="dxa"/>
            <w:gridSpan w:val="5"/>
            <w:tcBorders>
              <w:top w:val="single" w:color="auto" w:sz="8" w:space="0"/>
              <w:left w:val="nil"/>
              <w:bottom w:val="single" w:color="auto" w:sz="4" w:space="0"/>
              <w:right w:val="single" w:color="000000" w:sz="4" w:space="0"/>
            </w:tcBorders>
            <w:noWrap w:val="0"/>
            <w:vAlign w:val="center"/>
          </w:tcPr>
          <w:p w14:paraId="626D2302">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本年支出</w:t>
            </w:r>
          </w:p>
        </w:tc>
      </w:tr>
      <w:tr w14:paraId="7B654ED7">
        <w:tblPrEx>
          <w:tblCellMar>
            <w:top w:w="0" w:type="dxa"/>
            <w:left w:w="108" w:type="dxa"/>
            <w:bottom w:w="0" w:type="dxa"/>
            <w:right w:w="108" w:type="dxa"/>
          </w:tblCellMar>
        </w:tblPrEx>
        <w:trPr>
          <w:trHeight w:val="402" w:hRule="atLeast"/>
        </w:trPr>
        <w:tc>
          <w:tcPr>
            <w:tcW w:w="2250" w:type="dxa"/>
            <w:gridSpan w:val="3"/>
            <w:vMerge w:val="restart"/>
            <w:tcBorders>
              <w:top w:val="single" w:color="auto" w:sz="4" w:space="0"/>
              <w:left w:val="single" w:color="auto" w:sz="8" w:space="0"/>
              <w:bottom w:val="single" w:color="auto" w:sz="4" w:space="0"/>
              <w:right w:val="single" w:color="auto" w:sz="4" w:space="0"/>
            </w:tcBorders>
            <w:noWrap w:val="0"/>
            <w:vAlign w:val="center"/>
          </w:tcPr>
          <w:p w14:paraId="4E12790B">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功能分类科目编码</w:t>
            </w:r>
          </w:p>
        </w:tc>
        <w:tc>
          <w:tcPr>
            <w:tcW w:w="2109" w:type="dxa"/>
            <w:vMerge w:val="restart"/>
            <w:tcBorders>
              <w:top w:val="nil"/>
              <w:left w:val="single" w:color="auto" w:sz="4" w:space="0"/>
              <w:bottom w:val="single" w:color="auto" w:sz="4" w:space="0"/>
              <w:right w:val="single" w:color="auto" w:sz="4" w:space="0"/>
            </w:tcBorders>
            <w:noWrap w:val="0"/>
            <w:vAlign w:val="center"/>
          </w:tcPr>
          <w:p w14:paraId="1E2A846E">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科目名称</w:t>
            </w:r>
          </w:p>
        </w:tc>
        <w:tc>
          <w:tcPr>
            <w:tcW w:w="2883" w:type="dxa"/>
            <w:gridSpan w:val="2"/>
            <w:vMerge w:val="restart"/>
            <w:tcBorders>
              <w:top w:val="nil"/>
              <w:left w:val="single" w:color="auto" w:sz="4" w:space="0"/>
              <w:bottom w:val="single" w:color="000000" w:sz="4" w:space="0"/>
              <w:right w:val="single" w:color="auto" w:sz="4" w:space="0"/>
            </w:tcBorders>
            <w:noWrap w:val="0"/>
            <w:vAlign w:val="center"/>
          </w:tcPr>
          <w:p w14:paraId="659A29D5">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合计</w:t>
            </w:r>
          </w:p>
        </w:tc>
        <w:tc>
          <w:tcPr>
            <w:tcW w:w="3225" w:type="dxa"/>
            <w:gridSpan w:val="2"/>
            <w:vMerge w:val="restart"/>
            <w:tcBorders>
              <w:top w:val="nil"/>
              <w:left w:val="single" w:color="auto" w:sz="4" w:space="0"/>
              <w:bottom w:val="single" w:color="000000" w:sz="4" w:space="0"/>
              <w:right w:val="single" w:color="auto" w:sz="4" w:space="0"/>
            </w:tcBorders>
            <w:noWrap w:val="0"/>
            <w:vAlign w:val="center"/>
          </w:tcPr>
          <w:p w14:paraId="6A891ECA">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基本支出</w:t>
            </w:r>
          </w:p>
        </w:tc>
        <w:tc>
          <w:tcPr>
            <w:tcW w:w="3975" w:type="dxa"/>
            <w:vMerge w:val="restart"/>
            <w:tcBorders>
              <w:top w:val="nil"/>
              <w:left w:val="single" w:color="auto" w:sz="4" w:space="0"/>
              <w:bottom w:val="single" w:color="000000" w:sz="4" w:space="0"/>
              <w:right w:val="single" w:color="auto" w:sz="4" w:space="0"/>
            </w:tcBorders>
            <w:noWrap w:val="0"/>
            <w:vAlign w:val="center"/>
          </w:tcPr>
          <w:p w14:paraId="330D0DA2">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项目支出</w:t>
            </w:r>
          </w:p>
        </w:tc>
      </w:tr>
      <w:tr w14:paraId="09ADACA5">
        <w:tblPrEx>
          <w:tblCellMar>
            <w:top w:w="0" w:type="dxa"/>
            <w:left w:w="108" w:type="dxa"/>
            <w:bottom w:w="0" w:type="dxa"/>
            <w:right w:w="108" w:type="dxa"/>
          </w:tblCellMar>
        </w:tblPrEx>
        <w:trPr>
          <w:trHeight w:val="402" w:hRule="atLeast"/>
        </w:trPr>
        <w:tc>
          <w:tcPr>
            <w:tcW w:w="2250" w:type="dxa"/>
            <w:gridSpan w:val="3"/>
            <w:vMerge w:val="continue"/>
            <w:tcBorders>
              <w:top w:val="single" w:color="auto" w:sz="4" w:space="0"/>
              <w:left w:val="single" w:color="auto" w:sz="8" w:space="0"/>
              <w:bottom w:val="single" w:color="auto" w:sz="4" w:space="0"/>
              <w:right w:val="single" w:color="auto" w:sz="4" w:space="0"/>
            </w:tcBorders>
            <w:noWrap w:val="0"/>
            <w:vAlign w:val="center"/>
          </w:tcPr>
          <w:p w14:paraId="3E020E21">
            <w:pPr>
              <w:widowControl/>
              <w:jc w:val="left"/>
              <w:rPr>
                <w:rFonts w:hint="eastAsia" w:ascii="宋体" w:hAnsi="宋体" w:eastAsia="宋体" w:cs="宋体"/>
                <w:kern w:val="0"/>
                <w:sz w:val="20"/>
                <w:szCs w:val="20"/>
              </w:rPr>
            </w:pPr>
          </w:p>
        </w:tc>
        <w:tc>
          <w:tcPr>
            <w:tcW w:w="2109" w:type="dxa"/>
            <w:vMerge w:val="continue"/>
            <w:tcBorders>
              <w:top w:val="nil"/>
              <w:left w:val="single" w:color="auto" w:sz="4" w:space="0"/>
              <w:bottom w:val="single" w:color="auto" w:sz="4" w:space="0"/>
              <w:right w:val="single" w:color="auto" w:sz="4" w:space="0"/>
            </w:tcBorders>
            <w:noWrap w:val="0"/>
            <w:vAlign w:val="center"/>
          </w:tcPr>
          <w:p w14:paraId="28C28232">
            <w:pPr>
              <w:widowControl/>
              <w:jc w:val="left"/>
              <w:rPr>
                <w:rFonts w:hint="eastAsia" w:ascii="宋体" w:hAnsi="宋体" w:eastAsia="宋体" w:cs="宋体"/>
                <w:kern w:val="0"/>
                <w:sz w:val="20"/>
                <w:szCs w:val="20"/>
              </w:rPr>
            </w:pPr>
          </w:p>
        </w:tc>
        <w:tc>
          <w:tcPr>
            <w:tcW w:w="2883" w:type="dxa"/>
            <w:gridSpan w:val="2"/>
            <w:vMerge w:val="continue"/>
            <w:tcBorders>
              <w:top w:val="nil"/>
              <w:left w:val="single" w:color="auto" w:sz="4" w:space="0"/>
              <w:bottom w:val="single" w:color="000000" w:sz="4" w:space="0"/>
              <w:right w:val="single" w:color="auto" w:sz="4" w:space="0"/>
            </w:tcBorders>
            <w:noWrap w:val="0"/>
            <w:vAlign w:val="center"/>
          </w:tcPr>
          <w:p w14:paraId="40D50ADB">
            <w:pPr>
              <w:widowControl/>
              <w:jc w:val="left"/>
              <w:rPr>
                <w:rFonts w:hint="eastAsia" w:ascii="宋体" w:hAnsi="宋体" w:eastAsia="宋体" w:cs="宋体"/>
                <w:kern w:val="0"/>
                <w:sz w:val="20"/>
                <w:szCs w:val="20"/>
              </w:rPr>
            </w:pPr>
          </w:p>
        </w:tc>
        <w:tc>
          <w:tcPr>
            <w:tcW w:w="3225" w:type="dxa"/>
            <w:gridSpan w:val="2"/>
            <w:vMerge w:val="continue"/>
            <w:tcBorders>
              <w:top w:val="nil"/>
              <w:left w:val="single" w:color="auto" w:sz="4" w:space="0"/>
              <w:bottom w:val="single" w:color="000000" w:sz="4" w:space="0"/>
              <w:right w:val="single" w:color="auto" w:sz="4" w:space="0"/>
            </w:tcBorders>
            <w:noWrap w:val="0"/>
            <w:vAlign w:val="center"/>
          </w:tcPr>
          <w:p w14:paraId="4FF321A4">
            <w:pPr>
              <w:widowControl/>
              <w:jc w:val="left"/>
              <w:rPr>
                <w:rFonts w:hint="eastAsia" w:ascii="宋体" w:hAnsi="宋体" w:eastAsia="宋体" w:cs="宋体"/>
                <w:kern w:val="0"/>
                <w:sz w:val="20"/>
                <w:szCs w:val="20"/>
              </w:rPr>
            </w:pPr>
          </w:p>
        </w:tc>
        <w:tc>
          <w:tcPr>
            <w:tcW w:w="3975" w:type="dxa"/>
            <w:vMerge w:val="continue"/>
            <w:tcBorders>
              <w:top w:val="nil"/>
              <w:left w:val="single" w:color="auto" w:sz="4" w:space="0"/>
              <w:bottom w:val="single" w:color="000000" w:sz="4" w:space="0"/>
              <w:right w:val="single" w:color="auto" w:sz="4" w:space="0"/>
            </w:tcBorders>
            <w:noWrap w:val="0"/>
            <w:vAlign w:val="center"/>
          </w:tcPr>
          <w:p w14:paraId="01DBA087">
            <w:pPr>
              <w:widowControl/>
              <w:jc w:val="left"/>
              <w:rPr>
                <w:rFonts w:hint="eastAsia" w:ascii="宋体" w:hAnsi="宋体" w:eastAsia="宋体" w:cs="宋体"/>
                <w:kern w:val="0"/>
                <w:sz w:val="20"/>
                <w:szCs w:val="20"/>
              </w:rPr>
            </w:pPr>
          </w:p>
        </w:tc>
      </w:tr>
      <w:tr w14:paraId="6FB7C301">
        <w:tblPrEx>
          <w:tblCellMar>
            <w:top w:w="0" w:type="dxa"/>
            <w:left w:w="108" w:type="dxa"/>
            <w:bottom w:w="0" w:type="dxa"/>
            <w:right w:w="108" w:type="dxa"/>
          </w:tblCellMar>
        </w:tblPrEx>
        <w:trPr>
          <w:trHeight w:val="402" w:hRule="atLeast"/>
        </w:trPr>
        <w:tc>
          <w:tcPr>
            <w:tcW w:w="2250" w:type="dxa"/>
            <w:gridSpan w:val="3"/>
            <w:vMerge w:val="continue"/>
            <w:tcBorders>
              <w:top w:val="single" w:color="auto" w:sz="4" w:space="0"/>
              <w:left w:val="single" w:color="auto" w:sz="8" w:space="0"/>
              <w:bottom w:val="single" w:color="auto" w:sz="4" w:space="0"/>
              <w:right w:val="single" w:color="auto" w:sz="4" w:space="0"/>
            </w:tcBorders>
            <w:noWrap w:val="0"/>
            <w:vAlign w:val="center"/>
          </w:tcPr>
          <w:p w14:paraId="7B981A55">
            <w:pPr>
              <w:widowControl/>
              <w:jc w:val="left"/>
              <w:rPr>
                <w:rFonts w:hint="eastAsia" w:ascii="宋体" w:hAnsi="宋体" w:eastAsia="宋体" w:cs="宋体"/>
                <w:kern w:val="0"/>
                <w:sz w:val="20"/>
                <w:szCs w:val="20"/>
              </w:rPr>
            </w:pPr>
          </w:p>
        </w:tc>
        <w:tc>
          <w:tcPr>
            <w:tcW w:w="2109" w:type="dxa"/>
            <w:vMerge w:val="continue"/>
            <w:tcBorders>
              <w:top w:val="nil"/>
              <w:left w:val="single" w:color="auto" w:sz="4" w:space="0"/>
              <w:bottom w:val="single" w:color="auto" w:sz="4" w:space="0"/>
              <w:right w:val="single" w:color="auto" w:sz="4" w:space="0"/>
            </w:tcBorders>
            <w:noWrap w:val="0"/>
            <w:vAlign w:val="center"/>
          </w:tcPr>
          <w:p w14:paraId="22869BD9">
            <w:pPr>
              <w:widowControl/>
              <w:jc w:val="left"/>
              <w:rPr>
                <w:rFonts w:hint="eastAsia" w:ascii="宋体" w:hAnsi="宋体" w:eastAsia="宋体" w:cs="宋体"/>
                <w:kern w:val="0"/>
                <w:sz w:val="20"/>
                <w:szCs w:val="20"/>
              </w:rPr>
            </w:pPr>
          </w:p>
        </w:tc>
        <w:tc>
          <w:tcPr>
            <w:tcW w:w="2883" w:type="dxa"/>
            <w:gridSpan w:val="2"/>
            <w:vMerge w:val="continue"/>
            <w:tcBorders>
              <w:top w:val="nil"/>
              <w:left w:val="single" w:color="auto" w:sz="4" w:space="0"/>
              <w:bottom w:val="single" w:color="000000" w:sz="4" w:space="0"/>
              <w:right w:val="single" w:color="auto" w:sz="4" w:space="0"/>
            </w:tcBorders>
            <w:noWrap w:val="0"/>
            <w:vAlign w:val="center"/>
          </w:tcPr>
          <w:p w14:paraId="6B6DC845">
            <w:pPr>
              <w:widowControl/>
              <w:jc w:val="left"/>
              <w:rPr>
                <w:rFonts w:hint="eastAsia" w:ascii="宋体" w:hAnsi="宋体" w:eastAsia="宋体" w:cs="宋体"/>
                <w:kern w:val="0"/>
                <w:sz w:val="20"/>
                <w:szCs w:val="20"/>
              </w:rPr>
            </w:pPr>
          </w:p>
        </w:tc>
        <w:tc>
          <w:tcPr>
            <w:tcW w:w="3225" w:type="dxa"/>
            <w:gridSpan w:val="2"/>
            <w:vMerge w:val="continue"/>
            <w:tcBorders>
              <w:top w:val="nil"/>
              <w:left w:val="single" w:color="auto" w:sz="4" w:space="0"/>
              <w:bottom w:val="single" w:color="000000" w:sz="4" w:space="0"/>
              <w:right w:val="single" w:color="auto" w:sz="4" w:space="0"/>
            </w:tcBorders>
            <w:noWrap w:val="0"/>
            <w:vAlign w:val="center"/>
          </w:tcPr>
          <w:p w14:paraId="67169346">
            <w:pPr>
              <w:widowControl/>
              <w:jc w:val="left"/>
              <w:rPr>
                <w:rFonts w:hint="eastAsia" w:ascii="宋体" w:hAnsi="宋体" w:eastAsia="宋体" w:cs="宋体"/>
                <w:kern w:val="0"/>
                <w:sz w:val="20"/>
                <w:szCs w:val="20"/>
              </w:rPr>
            </w:pPr>
          </w:p>
        </w:tc>
        <w:tc>
          <w:tcPr>
            <w:tcW w:w="3975" w:type="dxa"/>
            <w:vMerge w:val="continue"/>
            <w:tcBorders>
              <w:top w:val="nil"/>
              <w:left w:val="single" w:color="auto" w:sz="4" w:space="0"/>
              <w:bottom w:val="single" w:color="000000" w:sz="4" w:space="0"/>
              <w:right w:val="single" w:color="auto" w:sz="4" w:space="0"/>
            </w:tcBorders>
            <w:noWrap w:val="0"/>
            <w:vAlign w:val="center"/>
          </w:tcPr>
          <w:p w14:paraId="74AA4C8C">
            <w:pPr>
              <w:widowControl/>
              <w:jc w:val="left"/>
              <w:rPr>
                <w:rFonts w:hint="eastAsia" w:ascii="宋体" w:hAnsi="宋体" w:eastAsia="宋体" w:cs="宋体"/>
                <w:kern w:val="0"/>
                <w:sz w:val="20"/>
                <w:szCs w:val="20"/>
              </w:rPr>
            </w:pPr>
          </w:p>
        </w:tc>
      </w:tr>
      <w:tr w14:paraId="6A7A891D">
        <w:tblPrEx>
          <w:tblCellMar>
            <w:top w:w="0" w:type="dxa"/>
            <w:left w:w="108" w:type="dxa"/>
            <w:bottom w:w="0" w:type="dxa"/>
            <w:right w:w="108" w:type="dxa"/>
          </w:tblCellMar>
        </w:tblPrEx>
        <w:trPr>
          <w:trHeight w:val="402" w:hRule="atLeast"/>
        </w:trPr>
        <w:tc>
          <w:tcPr>
            <w:tcW w:w="4359" w:type="dxa"/>
            <w:gridSpan w:val="4"/>
            <w:tcBorders>
              <w:top w:val="single" w:color="auto" w:sz="4" w:space="0"/>
              <w:left w:val="single" w:color="auto" w:sz="8" w:space="0"/>
              <w:bottom w:val="single" w:color="auto" w:sz="4" w:space="0"/>
              <w:right w:val="single" w:color="000000" w:sz="4" w:space="0"/>
            </w:tcBorders>
            <w:noWrap w:val="0"/>
            <w:vAlign w:val="center"/>
          </w:tcPr>
          <w:p w14:paraId="4E16E3F3">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栏次</w:t>
            </w:r>
          </w:p>
        </w:tc>
        <w:tc>
          <w:tcPr>
            <w:tcW w:w="2883" w:type="dxa"/>
            <w:gridSpan w:val="2"/>
            <w:tcBorders>
              <w:top w:val="nil"/>
              <w:left w:val="nil"/>
              <w:bottom w:val="single" w:color="auto" w:sz="4" w:space="0"/>
              <w:right w:val="single" w:color="auto" w:sz="4" w:space="0"/>
            </w:tcBorders>
            <w:noWrap w:val="0"/>
            <w:vAlign w:val="center"/>
          </w:tcPr>
          <w:p w14:paraId="320C8DEB">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1</w:t>
            </w:r>
          </w:p>
        </w:tc>
        <w:tc>
          <w:tcPr>
            <w:tcW w:w="3225" w:type="dxa"/>
            <w:gridSpan w:val="2"/>
            <w:tcBorders>
              <w:top w:val="nil"/>
              <w:left w:val="nil"/>
              <w:bottom w:val="single" w:color="auto" w:sz="4" w:space="0"/>
              <w:right w:val="single" w:color="auto" w:sz="4" w:space="0"/>
            </w:tcBorders>
            <w:noWrap w:val="0"/>
            <w:vAlign w:val="center"/>
          </w:tcPr>
          <w:p w14:paraId="7F9027C1">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w:t>
            </w:r>
          </w:p>
        </w:tc>
        <w:tc>
          <w:tcPr>
            <w:tcW w:w="3975" w:type="dxa"/>
            <w:tcBorders>
              <w:top w:val="nil"/>
              <w:left w:val="nil"/>
              <w:bottom w:val="single" w:color="auto" w:sz="4" w:space="0"/>
              <w:right w:val="single" w:color="auto" w:sz="4" w:space="0"/>
            </w:tcBorders>
            <w:noWrap w:val="0"/>
            <w:vAlign w:val="center"/>
          </w:tcPr>
          <w:p w14:paraId="0FB9D7FE">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3</w:t>
            </w:r>
          </w:p>
        </w:tc>
      </w:tr>
      <w:tr w14:paraId="4AE1A73B">
        <w:tblPrEx>
          <w:tblCellMar>
            <w:top w:w="0" w:type="dxa"/>
            <w:left w:w="108" w:type="dxa"/>
            <w:bottom w:w="0" w:type="dxa"/>
            <w:right w:w="108" w:type="dxa"/>
          </w:tblCellMar>
        </w:tblPrEx>
        <w:trPr>
          <w:trHeight w:val="402" w:hRule="atLeast"/>
        </w:trPr>
        <w:tc>
          <w:tcPr>
            <w:tcW w:w="4359" w:type="dxa"/>
            <w:gridSpan w:val="4"/>
            <w:tcBorders>
              <w:top w:val="nil"/>
              <w:left w:val="single" w:color="auto" w:sz="8" w:space="0"/>
              <w:bottom w:val="single" w:color="auto" w:sz="4" w:space="0"/>
              <w:right w:val="single" w:color="000000" w:sz="4" w:space="0"/>
            </w:tcBorders>
            <w:noWrap w:val="0"/>
            <w:vAlign w:val="center"/>
          </w:tcPr>
          <w:p w14:paraId="7FC693A6">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合计</w:t>
            </w:r>
          </w:p>
        </w:tc>
        <w:tc>
          <w:tcPr>
            <w:tcW w:w="2883" w:type="dxa"/>
            <w:gridSpan w:val="2"/>
            <w:tcBorders>
              <w:top w:val="nil"/>
              <w:left w:val="nil"/>
              <w:bottom w:val="single" w:color="auto" w:sz="4" w:space="0"/>
              <w:right w:val="single" w:color="auto" w:sz="4" w:space="0"/>
            </w:tcBorders>
            <w:noWrap w:val="0"/>
            <w:vAlign w:val="center"/>
          </w:tcPr>
          <w:p w14:paraId="004D3D84">
            <w:pPr>
              <w:widowControl/>
              <w:jc w:val="center"/>
              <w:rPr>
                <w:rFonts w:hint="eastAsia" w:ascii="Times New Roman" w:hAnsi="Times New Roman" w:eastAsia="仿宋_GB2312" w:cs="Times New Roman"/>
                <w:kern w:val="0"/>
                <w:szCs w:val="21"/>
                <w:lang w:eastAsia="zh-CN"/>
              </w:rPr>
            </w:pPr>
            <w:r>
              <w:rPr>
                <w:rFonts w:hint="eastAsia" w:eastAsia="仿宋_GB2312" w:cs="Times New Roman"/>
                <w:kern w:val="0"/>
                <w:szCs w:val="21"/>
                <w:lang w:val="en-US" w:eastAsia="zh-CN"/>
              </w:rPr>
              <w:t>0</w:t>
            </w:r>
          </w:p>
        </w:tc>
        <w:tc>
          <w:tcPr>
            <w:tcW w:w="3225" w:type="dxa"/>
            <w:gridSpan w:val="2"/>
            <w:tcBorders>
              <w:top w:val="nil"/>
              <w:left w:val="nil"/>
              <w:bottom w:val="single" w:color="auto" w:sz="4" w:space="0"/>
              <w:right w:val="single" w:color="auto" w:sz="4" w:space="0"/>
            </w:tcBorders>
            <w:noWrap w:val="0"/>
            <w:vAlign w:val="center"/>
          </w:tcPr>
          <w:p w14:paraId="1D52D2BE">
            <w:pPr>
              <w:widowControl/>
              <w:jc w:val="center"/>
              <w:rPr>
                <w:rFonts w:hint="eastAsia" w:ascii="Times New Roman" w:hAnsi="Times New Roman" w:eastAsia="仿宋_GB2312" w:cs="Times New Roman"/>
                <w:kern w:val="0"/>
                <w:szCs w:val="21"/>
              </w:rPr>
            </w:pPr>
            <w:r>
              <w:rPr>
                <w:rFonts w:hint="eastAsia" w:eastAsia="仿宋_GB2312" w:cs="Times New Roman"/>
                <w:kern w:val="0"/>
                <w:szCs w:val="21"/>
                <w:lang w:val="en-US" w:eastAsia="zh-CN"/>
              </w:rPr>
              <w:t>0</w:t>
            </w:r>
          </w:p>
        </w:tc>
        <w:tc>
          <w:tcPr>
            <w:tcW w:w="3975" w:type="dxa"/>
            <w:tcBorders>
              <w:top w:val="nil"/>
              <w:left w:val="nil"/>
              <w:bottom w:val="single" w:color="auto" w:sz="4" w:space="0"/>
              <w:right w:val="single" w:color="auto" w:sz="4" w:space="0"/>
            </w:tcBorders>
            <w:noWrap w:val="0"/>
            <w:vAlign w:val="center"/>
          </w:tcPr>
          <w:p w14:paraId="14042FD7">
            <w:pPr>
              <w:widowControl/>
              <w:jc w:val="center"/>
              <w:rPr>
                <w:rFonts w:hint="eastAsia" w:ascii="Times New Roman" w:hAnsi="Times New Roman" w:eastAsia="仿宋_GB2312" w:cs="Times New Roman"/>
                <w:kern w:val="0"/>
                <w:szCs w:val="21"/>
              </w:rPr>
            </w:pPr>
            <w:r>
              <w:rPr>
                <w:rFonts w:hint="eastAsia" w:eastAsia="仿宋_GB2312" w:cs="Times New Roman"/>
                <w:kern w:val="0"/>
                <w:szCs w:val="21"/>
                <w:lang w:val="en-US" w:eastAsia="zh-CN"/>
              </w:rPr>
              <w:t>0</w:t>
            </w:r>
          </w:p>
        </w:tc>
      </w:tr>
      <w:tr w14:paraId="50D9C146">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0"/>
            <w:vAlign w:val="center"/>
          </w:tcPr>
          <w:p w14:paraId="75E74EBA">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187" w:type="dxa"/>
            <w:gridSpan w:val="2"/>
            <w:tcBorders>
              <w:top w:val="nil"/>
              <w:left w:val="nil"/>
              <w:bottom w:val="single" w:color="auto" w:sz="4" w:space="0"/>
              <w:right w:val="single" w:color="auto" w:sz="4" w:space="0"/>
            </w:tcBorders>
            <w:noWrap w:val="0"/>
            <w:vAlign w:val="center"/>
          </w:tcPr>
          <w:p w14:paraId="72671AC7">
            <w:pPr>
              <w:widowControl/>
              <w:jc w:val="center"/>
              <w:rPr>
                <w:rFonts w:hint="eastAsia" w:ascii="Times New Roman" w:hAnsi="Times New Roman" w:eastAsia="仿宋_GB2312" w:cs="Times New Roman"/>
                <w:kern w:val="0"/>
                <w:szCs w:val="21"/>
              </w:rPr>
            </w:pPr>
          </w:p>
        </w:tc>
        <w:tc>
          <w:tcPr>
            <w:tcW w:w="2883" w:type="dxa"/>
            <w:gridSpan w:val="2"/>
            <w:tcBorders>
              <w:top w:val="nil"/>
              <w:left w:val="nil"/>
              <w:bottom w:val="single" w:color="auto" w:sz="4" w:space="0"/>
              <w:right w:val="single" w:color="auto" w:sz="4" w:space="0"/>
            </w:tcBorders>
            <w:noWrap w:val="0"/>
            <w:vAlign w:val="center"/>
          </w:tcPr>
          <w:p w14:paraId="70234D2C">
            <w:pPr>
              <w:widowControl/>
              <w:jc w:val="center"/>
              <w:rPr>
                <w:rFonts w:hint="eastAsia" w:ascii="Times New Roman" w:hAnsi="Times New Roman" w:eastAsia="仿宋_GB2312" w:cs="Times New Roman"/>
                <w:kern w:val="0"/>
                <w:szCs w:val="21"/>
              </w:rPr>
            </w:pPr>
          </w:p>
        </w:tc>
        <w:tc>
          <w:tcPr>
            <w:tcW w:w="3225" w:type="dxa"/>
            <w:gridSpan w:val="2"/>
            <w:tcBorders>
              <w:top w:val="nil"/>
              <w:left w:val="nil"/>
              <w:bottom w:val="single" w:color="auto" w:sz="4" w:space="0"/>
              <w:right w:val="single" w:color="auto" w:sz="4" w:space="0"/>
            </w:tcBorders>
            <w:noWrap w:val="0"/>
            <w:vAlign w:val="center"/>
          </w:tcPr>
          <w:p w14:paraId="622B0211">
            <w:pPr>
              <w:widowControl/>
              <w:jc w:val="center"/>
              <w:rPr>
                <w:rFonts w:hint="eastAsia" w:ascii="Times New Roman" w:hAnsi="Times New Roman" w:eastAsia="仿宋_GB2312" w:cs="Times New Roman"/>
                <w:kern w:val="0"/>
                <w:szCs w:val="21"/>
              </w:rPr>
            </w:pPr>
          </w:p>
        </w:tc>
        <w:tc>
          <w:tcPr>
            <w:tcW w:w="3975" w:type="dxa"/>
            <w:tcBorders>
              <w:top w:val="nil"/>
              <w:left w:val="nil"/>
              <w:bottom w:val="single" w:color="auto" w:sz="4" w:space="0"/>
              <w:right w:val="single" w:color="auto" w:sz="4" w:space="0"/>
            </w:tcBorders>
            <w:noWrap w:val="0"/>
            <w:vAlign w:val="center"/>
          </w:tcPr>
          <w:p w14:paraId="5353C679">
            <w:pPr>
              <w:widowControl/>
              <w:jc w:val="center"/>
              <w:rPr>
                <w:rFonts w:hint="eastAsia" w:ascii="Times New Roman" w:hAnsi="Times New Roman" w:eastAsia="仿宋_GB2312" w:cs="Times New Roman"/>
                <w:kern w:val="0"/>
                <w:szCs w:val="21"/>
              </w:rPr>
            </w:pPr>
          </w:p>
        </w:tc>
      </w:tr>
      <w:tr w14:paraId="0B9AE0FD">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0"/>
            <w:vAlign w:val="center"/>
          </w:tcPr>
          <w:p w14:paraId="642BC7D8">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187" w:type="dxa"/>
            <w:gridSpan w:val="2"/>
            <w:tcBorders>
              <w:top w:val="nil"/>
              <w:left w:val="nil"/>
              <w:bottom w:val="single" w:color="auto" w:sz="4" w:space="0"/>
              <w:right w:val="single" w:color="auto" w:sz="4" w:space="0"/>
            </w:tcBorders>
            <w:noWrap w:val="0"/>
            <w:vAlign w:val="center"/>
          </w:tcPr>
          <w:p w14:paraId="32076D9B">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2883" w:type="dxa"/>
            <w:gridSpan w:val="2"/>
            <w:tcBorders>
              <w:top w:val="nil"/>
              <w:left w:val="nil"/>
              <w:bottom w:val="single" w:color="auto" w:sz="4" w:space="0"/>
              <w:right w:val="single" w:color="auto" w:sz="4" w:space="0"/>
            </w:tcBorders>
            <w:noWrap w:val="0"/>
            <w:vAlign w:val="center"/>
          </w:tcPr>
          <w:p w14:paraId="2C56AA1B">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225" w:type="dxa"/>
            <w:gridSpan w:val="2"/>
            <w:tcBorders>
              <w:top w:val="nil"/>
              <w:left w:val="nil"/>
              <w:bottom w:val="single" w:color="auto" w:sz="4" w:space="0"/>
              <w:right w:val="single" w:color="auto" w:sz="4" w:space="0"/>
            </w:tcBorders>
            <w:noWrap w:val="0"/>
            <w:vAlign w:val="center"/>
          </w:tcPr>
          <w:p w14:paraId="23FDB78F">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975" w:type="dxa"/>
            <w:tcBorders>
              <w:top w:val="nil"/>
              <w:left w:val="nil"/>
              <w:bottom w:val="single" w:color="auto" w:sz="4" w:space="0"/>
              <w:right w:val="single" w:color="auto" w:sz="4" w:space="0"/>
            </w:tcBorders>
            <w:noWrap w:val="0"/>
            <w:vAlign w:val="center"/>
          </w:tcPr>
          <w:p w14:paraId="766DCDEC">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14:paraId="4441001B">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0"/>
            <w:vAlign w:val="center"/>
          </w:tcPr>
          <w:p w14:paraId="591E422E">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187" w:type="dxa"/>
            <w:gridSpan w:val="2"/>
            <w:tcBorders>
              <w:top w:val="nil"/>
              <w:left w:val="nil"/>
              <w:bottom w:val="single" w:color="auto" w:sz="4" w:space="0"/>
              <w:right w:val="single" w:color="auto" w:sz="4" w:space="0"/>
            </w:tcBorders>
            <w:noWrap w:val="0"/>
            <w:vAlign w:val="center"/>
          </w:tcPr>
          <w:p w14:paraId="27A3CA0A">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2883" w:type="dxa"/>
            <w:gridSpan w:val="2"/>
            <w:tcBorders>
              <w:top w:val="nil"/>
              <w:left w:val="nil"/>
              <w:bottom w:val="single" w:color="auto" w:sz="4" w:space="0"/>
              <w:right w:val="single" w:color="auto" w:sz="4" w:space="0"/>
            </w:tcBorders>
            <w:noWrap w:val="0"/>
            <w:vAlign w:val="center"/>
          </w:tcPr>
          <w:p w14:paraId="0C8B8538">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225" w:type="dxa"/>
            <w:gridSpan w:val="2"/>
            <w:tcBorders>
              <w:top w:val="nil"/>
              <w:left w:val="nil"/>
              <w:bottom w:val="single" w:color="auto" w:sz="4" w:space="0"/>
              <w:right w:val="single" w:color="auto" w:sz="4" w:space="0"/>
            </w:tcBorders>
            <w:noWrap w:val="0"/>
            <w:vAlign w:val="center"/>
          </w:tcPr>
          <w:p w14:paraId="18AAF75F">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975" w:type="dxa"/>
            <w:tcBorders>
              <w:top w:val="nil"/>
              <w:left w:val="nil"/>
              <w:bottom w:val="single" w:color="auto" w:sz="4" w:space="0"/>
              <w:right w:val="single" w:color="auto" w:sz="4" w:space="0"/>
            </w:tcBorders>
            <w:noWrap w:val="0"/>
            <w:vAlign w:val="center"/>
          </w:tcPr>
          <w:p w14:paraId="17944521">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14:paraId="120EB773">
        <w:tblPrEx>
          <w:tblCellMar>
            <w:top w:w="0" w:type="dxa"/>
            <w:left w:w="108" w:type="dxa"/>
            <w:bottom w:w="0" w:type="dxa"/>
            <w:right w:w="108" w:type="dxa"/>
          </w:tblCellMar>
        </w:tblPrEx>
        <w:trPr>
          <w:trHeight w:val="384" w:hRule="atLeast"/>
        </w:trPr>
        <w:tc>
          <w:tcPr>
            <w:tcW w:w="1172" w:type="dxa"/>
            <w:gridSpan w:val="2"/>
            <w:tcBorders>
              <w:top w:val="single" w:color="auto" w:sz="4" w:space="0"/>
              <w:left w:val="single" w:color="auto" w:sz="8" w:space="0"/>
              <w:bottom w:val="single" w:color="auto" w:sz="4" w:space="0"/>
              <w:right w:val="single" w:color="auto" w:sz="4" w:space="0"/>
            </w:tcBorders>
            <w:noWrap w:val="0"/>
            <w:vAlign w:val="center"/>
          </w:tcPr>
          <w:p w14:paraId="4E905C16">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187" w:type="dxa"/>
            <w:gridSpan w:val="2"/>
            <w:tcBorders>
              <w:top w:val="nil"/>
              <w:left w:val="nil"/>
              <w:bottom w:val="single" w:color="auto" w:sz="4" w:space="0"/>
              <w:right w:val="single" w:color="auto" w:sz="4" w:space="0"/>
            </w:tcBorders>
            <w:noWrap w:val="0"/>
            <w:vAlign w:val="center"/>
          </w:tcPr>
          <w:p w14:paraId="52FCEADA">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2883" w:type="dxa"/>
            <w:gridSpan w:val="2"/>
            <w:tcBorders>
              <w:top w:val="nil"/>
              <w:left w:val="nil"/>
              <w:bottom w:val="single" w:color="auto" w:sz="4" w:space="0"/>
              <w:right w:val="single" w:color="auto" w:sz="4" w:space="0"/>
            </w:tcBorders>
            <w:noWrap w:val="0"/>
            <w:vAlign w:val="center"/>
          </w:tcPr>
          <w:p w14:paraId="75F0C508">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225" w:type="dxa"/>
            <w:gridSpan w:val="2"/>
            <w:tcBorders>
              <w:top w:val="nil"/>
              <w:left w:val="nil"/>
              <w:bottom w:val="single" w:color="auto" w:sz="4" w:space="0"/>
              <w:right w:val="single" w:color="auto" w:sz="4" w:space="0"/>
            </w:tcBorders>
            <w:noWrap w:val="0"/>
            <w:vAlign w:val="center"/>
          </w:tcPr>
          <w:p w14:paraId="00ACD578">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975" w:type="dxa"/>
            <w:tcBorders>
              <w:top w:val="nil"/>
              <w:left w:val="nil"/>
              <w:bottom w:val="single" w:color="auto" w:sz="4" w:space="0"/>
              <w:right w:val="single" w:color="auto" w:sz="4" w:space="0"/>
            </w:tcBorders>
            <w:noWrap w:val="0"/>
            <w:vAlign w:val="center"/>
          </w:tcPr>
          <w:p w14:paraId="1FE701FF">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14:paraId="421E89E1">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0"/>
            <w:vAlign w:val="center"/>
          </w:tcPr>
          <w:p w14:paraId="645AE865">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187" w:type="dxa"/>
            <w:gridSpan w:val="2"/>
            <w:tcBorders>
              <w:top w:val="nil"/>
              <w:left w:val="nil"/>
              <w:bottom w:val="single" w:color="auto" w:sz="4" w:space="0"/>
              <w:right w:val="single" w:color="auto" w:sz="4" w:space="0"/>
            </w:tcBorders>
            <w:noWrap w:val="0"/>
            <w:vAlign w:val="center"/>
          </w:tcPr>
          <w:p w14:paraId="7A14C4F9">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2883" w:type="dxa"/>
            <w:gridSpan w:val="2"/>
            <w:tcBorders>
              <w:top w:val="nil"/>
              <w:left w:val="nil"/>
              <w:bottom w:val="single" w:color="auto" w:sz="4" w:space="0"/>
              <w:right w:val="single" w:color="auto" w:sz="4" w:space="0"/>
            </w:tcBorders>
            <w:noWrap w:val="0"/>
            <w:vAlign w:val="center"/>
          </w:tcPr>
          <w:p w14:paraId="45225A00">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225" w:type="dxa"/>
            <w:gridSpan w:val="2"/>
            <w:tcBorders>
              <w:top w:val="nil"/>
              <w:left w:val="nil"/>
              <w:bottom w:val="single" w:color="auto" w:sz="4" w:space="0"/>
              <w:right w:val="single" w:color="auto" w:sz="4" w:space="0"/>
            </w:tcBorders>
            <w:noWrap w:val="0"/>
            <w:vAlign w:val="center"/>
          </w:tcPr>
          <w:p w14:paraId="2798FCFB">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975" w:type="dxa"/>
            <w:tcBorders>
              <w:top w:val="nil"/>
              <w:left w:val="nil"/>
              <w:bottom w:val="single" w:color="auto" w:sz="4" w:space="0"/>
              <w:right w:val="single" w:color="auto" w:sz="4" w:space="0"/>
            </w:tcBorders>
            <w:noWrap w:val="0"/>
            <w:vAlign w:val="center"/>
          </w:tcPr>
          <w:p w14:paraId="7C08B735">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14:paraId="212573B4">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8" w:space="0"/>
              <w:right w:val="single" w:color="auto" w:sz="4" w:space="0"/>
            </w:tcBorders>
            <w:noWrap w:val="0"/>
            <w:vAlign w:val="center"/>
          </w:tcPr>
          <w:p w14:paraId="07A3EC11">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187" w:type="dxa"/>
            <w:gridSpan w:val="2"/>
            <w:tcBorders>
              <w:top w:val="nil"/>
              <w:left w:val="nil"/>
              <w:bottom w:val="single" w:color="auto" w:sz="8" w:space="0"/>
              <w:right w:val="single" w:color="auto" w:sz="4" w:space="0"/>
            </w:tcBorders>
            <w:noWrap w:val="0"/>
            <w:vAlign w:val="center"/>
          </w:tcPr>
          <w:p w14:paraId="33AB9165">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2883" w:type="dxa"/>
            <w:gridSpan w:val="2"/>
            <w:tcBorders>
              <w:top w:val="nil"/>
              <w:left w:val="nil"/>
              <w:bottom w:val="single" w:color="auto" w:sz="8" w:space="0"/>
              <w:right w:val="single" w:color="auto" w:sz="4" w:space="0"/>
            </w:tcBorders>
            <w:noWrap w:val="0"/>
            <w:vAlign w:val="center"/>
          </w:tcPr>
          <w:p w14:paraId="659A6710">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225" w:type="dxa"/>
            <w:gridSpan w:val="2"/>
            <w:tcBorders>
              <w:top w:val="nil"/>
              <w:left w:val="nil"/>
              <w:bottom w:val="single" w:color="auto" w:sz="8" w:space="0"/>
              <w:right w:val="single" w:color="auto" w:sz="4" w:space="0"/>
            </w:tcBorders>
            <w:noWrap w:val="0"/>
            <w:vAlign w:val="center"/>
          </w:tcPr>
          <w:p w14:paraId="4045D862">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975" w:type="dxa"/>
            <w:tcBorders>
              <w:top w:val="nil"/>
              <w:left w:val="nil"/>
              <w:bottom w:val="single" w:color="auto" w:sz="8" w:space="0"/>
              <w:right w:val="single" w:color="auto" w:sz="4" w:space="0"/>
            </w:tcBorders>
            <w:noWrap w:val="0"/>
            <w:vAlign w:val="center"/>
          </w:tcPr>
          <w:p w14:paraId="37D86DC5">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14:paraId="7FC69FBC">
        <w:tblPrEx>
          <w:tblCellMar>
            <w:top w:w="0" w:type="dxa"/>
            <w:left w:w="108" w:type="dxa"/>
            <w:bottom w:w="0" w:type="dxa"/>
            <w:right w:w="108" w:type="dxa"/>
          </w:tblCellMar>
        </w:tblPrEx>
        <w:trPr>
          <w:trHeight w:val="720" w:hRule="atLeast"/>
        </w:trPr>
        <w:tc>
          <w:tcPr>
            <w:tcW w:w="14442" w:type="dxa"/>
            <w:gridSpan w:val="9"/>
            <w:tcBorders>
              <w:top w:val="single" w:color="auto" w:sz="8" w:space="0"/>
              <w:left w:val="nil"/>
              <w:bottom w:val="nil"/>
              <w:right w:val="nil"/>
            </w:tcBorders>
            <w:noWrap w:val="0"/>
            <w:vAlign w:val="center"/>
          </w:tcPr>
          <w:p w14:paraId="1871D71C">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注：本表反映部门本年度国有资本经营预算财政拨款支出情况。</w:t>
            </w:r>
          </w:p>
          <w:p w14:paraId="5EA64077">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本单位无相关支出，</w:t>
            </w:r>
            <w:r>
              <w:rPr>
                <w:rFonts w:hint="eastAsia" w:eastAsia="仿宋_GB2312" w:cs="Times New Roman"/>
                <w:kern w:val="0"/>
                <w:szCs w:val="21"/>
                <w:lang w:val="en-US" w:eastAsia="zh-CN"/>
              </w:rPr>
              <w:t>故本表无数据</w:t>
            </w:r>
          </w:p>
        </w:tc>
      </w:tr>
    </w:tbl>
    <w:p w14:paraId="251B18D5">
      <w:pPr>
        <w:widowControl/>
        <w:jc w:val="left"/>
        <w:rPr>
          <w:rFonts w:ascii="黑体" w:eastAsia="黑体" w:cs="黑体"/>
          <w:color w:val="000000"/>
          <w:kern w:val="0"/>
          <w:sz w:val="72"/>
          <w:szCs w:val="72"/>
        </w:rPr>
        <w:sectPr>
          <w:pgSz w:w="16838" w:h="11906" w:orient="landscape"/>
          <w:pgMar w:top="720" w:right="720" w:bottom="720" w:left="720" w:header="851" w:footer="992" w:gutter="0"/>
          <w:pgBorders w:offsetFrom="page">
            <w:top w:val="none" w:sz="0" w:space="0"/>
            <w:left w:val="none" w:sz="0" w:space="0"/>
            <w:bottom w:val="none" w:sz="0" w:space="0"/>
            <w:right w:val="none" w:sz="0" w:space="0"/>
          </w:pgBorders>
          <w:cols w:space="720" w:num="1"/>
          <w:docGrid w:type="lines" w:linePitch="312" w:charSpace="0"/>
        </w:sectPr>
      </w:pPr>
    </w:p>
    <w:p w14:paraId="747DCFC5">
      <w:pPr>
        <w:widowControl/>
        <w:spacing w:line="600" w:lineRule="exact"/>
        <w:jc w:val="center"/>
        <w:outlineLvl w:val="0"/>
        <w:rPr>
          <w:rFonts w:hint="eastAsia" w:ascii="黑体" w:hAnsi="黑体" w:eastAsia="黑体" w:cs="黑体"/>
          <w:b/>
          <w:bCs w:val="0"/>
          <w:kern w:val="0"/>
          <w:sz w:val="44"/>
          <w:szCs w:val="44"/>
        </w:rPr>
      </w:pPr>
      <w:r>
        <w:rPr>
          <w:rFonts w:hint="eastAsia" w:ascii="黑体" w:hAnsi="黑体" w:eastAsia="黑体" w:cs="黑体"/>
          <w:b/>
          <w:bCs w:val="0"/>
          <w:kern w:val="0"/>
          <w:sz w:val="44"/>
          <w:szCs w:val="44"/>
        </w:rPr>
        <w:t xml:space="preserve">第三部分 </w:t>
      </w:r>
      <w:r>
        <w:rPr>
          <w:rFonts w:hint="eastAsia" w:ascii="黑体" w:hAnsi="黑体" w:eastAsia="黑体" w:cs="黑体"/>
          <w:b/>
          <w:bCs w:val="0"/>
          <w:kern w:val="0"/>
          <w:sz w:val="44"/>
          <w:szCs w:val="44"/>
          <w:lang w:val="en-US" w:eastAsia="zh-CN"/>
        </w:rPr>
        <w:t>2024年</w:t>
      </w:r>
      <w:r>
        <w:rPr>
          <w:rFonts w:hint="eastAsia" w:ascii="黑体" w:hAnsi="黑体" w:eastAsia="黑体" w:cs="黑体"/>
          <w:b/>
          <w:bCs w:val="0"/>
          <w:kern w:val="0"/>
          <w:sz w:val="44"/>
          <w:szCs w:val="44"/>
        </w:rPr>
        <w:t>度部门决算情况说明</w:t>
      </w:r>
    </w:p>
    <w:p w14:paraId="10272FBF">
      <w:pPr>
        <w:widowControl/>
        <w:jc w:val="left"/>
        <w:rPr>
          <w:rFonts w:hint="eastAsia" w:ascii="黑体" w:eastAsia="黑体" w:cs="黑体"/>
          <w:color w:val="000000"/>
          <w:kern w:val="0"/>
          <w:sz w:val="70"/>
          <w:szCs w:val="70"/>
        </w:rPr>
      </w:pPr>
    </w:p>
    <w:p w14:paraId="6BBDF8F1">
      <w:pPr>
        <w:pStyle w:val="9"/>
        <w:spacing w:line="600" w:lineRule="exact"/>
        <w:ind w:firstLine="640" w:firstLineChars="200"/>
        <w:outlineLvl w:val="1"/>
        <w:rPr>
          <w:rFonts w:hAnsi="黑体" w:cs="Times New Roman"/>
          <w:color w:val="auto"/>
          <w:sz w:val="32"/>
          <w:szCs w:val="32"/>
        </w:rPr>
      </w:pPr>
      <w:r>
        <w:rPr>
          <w:rFonts w:hAnsi="黑体" w:cs="Times New Roman"/>
          <w:color w:val="auto"/>
          <w:sz w:val="32"/>
          <w:szCs w:val="32"/>
        </w:rPr>
        <w:t>一、收入支出决算总体情况说明</w:t>
      </w:r>
    </w:p>
    <w:p w14:paraId="42377B30">
      <w:pPr>
        <w:pStyle w:val="9"/>
        <w:spacing w:line="600" w:lineRule="exact"/>
        <w:ind w:firstLine="640" w:firstLineChars="200"/>
        <w:rPr>
          <w:rFonts w:hint="default"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bCs/>
          <w:color w:val="auto"/>
          <w:sz w:val="32"/>
          <w:szCs w:val="32"/>
          <w:lang w:val="en-US" w:eastAsia="zh-CN"/>
        </w:rPr>
        <w:t>2024</w:t>
      </w:r>
      <w:r>
        <w:rPr>
          <w:rFonts w:hint="eastAsia" w:ascii="Times New Roman" w:hAnsi="Times New Roman" w:eastAsia="仿宋_GB2312" w:cs="Times New Roman"/>
          <w:bCs/>
          <w:color w:val="auto"/>
          <w:sz w:val="32"/>
          <w:szCs w:val="32"/>
        </w:rPr>
        <w:t>年度</w:t>
      </w:r>
      <w:r>
        <w:rPr>
          <w:rFonts w:ascii="Times New Roman" w:hAnsi="Times New Roman" w:eastAsia="仿宋_GB2312" w:cs="Times New Roman"/>
          <w:color w:val="auto"/>
          <w:sz w:val="32"/>
          <w:szCs w:val="32"/>
        </w:rPr>
        <w:t>收、支总计</w:t>
      </w:r>
      <w:r>
        <w:rPr>
          <w:rFonts w:hint="eastAsia" w:ascii="Times New Roman" w:hAnsi="Times New Roman" w:eastAsia="仿宋_GB2312" w:cs="Times New Roman"/>
          <w:color w:val="auto"/>
          <w:sz w:val="32"/>
          <w:szCs w:val="32"/>
          <w:u w:val="none"/>
          <w:lang w:val="en-US" w:eastAsia="zh-CN"/>
        </w:rPr>
        <w:t>115.3</w:t>
      </w:r>
      <w:r>
        <w:rPr>
          <w:rFonts w:ascii="Times New Roman" w:hAnsi="Times New Roman" w:eastAsia="仿宋_GB2312" w:cs="Times New Roman"/>
          <w:color w:val="auto"/>
          <w:sz w:val="32"/>
          <w:szCs w:val="32"/>
          <w:u w:val="none"/>
        </w:rPr>
        <w:t>万元。与</w:t>
      </w:r>
      <w:r>
        <w:rPr>
          <w:rFonts w:hint="eastAsia" w:ascii="Times New Roman" w:hAnsi="Times New Roman" w:eastAsia="仿宋_GB2312" w:cs="Times New Roman"/>
          <w:color w:val="auto"/>
          <w:sz w:val="32"/>
          <w:szCs w:val="32"/>
          <w:u w:val="none"/>
          <w:lang w:eastAsia="zh-CN"/>
        </w:rPr>
        <w:t>2024年</w:t>
      </w:r>
      <w:r>
        <w:rPr>
          <w:rFonts w:ascii="Times New Roman" w:hAnsi="Times New Roman" w:eastAsia="仿宋_GB2312" w:cs="Times New Roman"/>
          <w:color w:val="auto"/>
          <w:sz w:val="32"/>
          <w:szCs w:val="32"/>
          <w:u w:val="none"/>
        </w:rPr>
        <w:t>相比，增加</w:t>
      </w:r>
      <w:r>
        <w:rPr>
          <w:rFonts w:hint="eastAsia" w:ascii="Times New Roman" w:hAnsi="Times New Roman" w:eastAsia="仿宋_GB2312" w:cs="Times New Roman"/>
          <w:color w:val="auto"/>
          <w:sz w:val="32"/>
          <w:szCs w:val="32"/>
          <w:u w:val="none"/>
          <w:lang w:val="en-US" w:eastAsia="zh-CN"/>
        </w:rPr>
        <w:t>12.49</w:t>
      </w:r>
      <w:r>
        <w:rPr>
          <w:rFonts w:ascii="Times New Roman" w:hAnsi="Times New Roman" w:eastAsia="仿宋_GB2312" w:cs="Times New Roman"/>
          <w:color w:val="auto"/>
          <w:sz w:val="32"/>
          <w:szCs w:val="32"/>
          <w:u w:val="none"/>
        </w:rPr>
        <w:t>万元，增长</w:t>
      </w:r>
      <w:r>
        <w:rPr>
          <w:rFonts w:hint="eastAsia" w:ascii="Times New Roman" w:hAnsi="Times New Roman" w:eastAsia="仿宋_GB2312" w:cs="Times New Roman"/>
          <w:color w:val="auto"/>
          <w:sz w:val="32"/>
          <w:szCs w:val="32"/>
          <w:u w:val="none"/>
          <w:lang w:val="en-US" w:eastAsia="zh-CN"/>
        </w:rPr>
        <w:t>12.18</w:t>
      </w:r>
      <w:r>
        <w:rPr>
          <w:rFonts w:ascii="Times New Roman" w:hAnsi="Times New Roman" w:eastAsia="仿宋_GB2312" w:cs="Times New Roman"/>
          <w:color w:val="auto"/>
          <w:sz w:val="32"/>
          <w:szCs w:val="32"/>
          <w:u w:val="none"/>
        </w:rPr>
        <w:t>%，主要是因为</w:t>
      </w:r>
      <w:r>
        <w:rPr>
          <w:rFonts w:hint="eastAsia" w:ascii="Times New Roman" w:hAnsi="Times New Roman" w:eastAsia="仿宋_GB2312" w:cs="Times New Roman"/>
          <w:color w:val="auto"/>
          <w:sz w:val="32"/>
          <w:szCs w:val="32"/>
          <w:u w:val="none"/>
          <w:lang w:val="en-US" w:eastAsia="zh-CN"/>
        </w:rPr>
        <w:t>人员经费增加。</w:t>
      </w:r>
    </w:p>
    <w:p w14:paraId="553DEAB9">
      <w:pPr>
        <w:pStyle w:val="9"/>
        <w:spacing w:line="600" w:lineRule="exact"/>
        <w:ind w:firstLine="640" w:firstLineChars="200"/>
        <w:outlineLvl w:val="1"/>
        <w:rPr>
          <w:rFonts w:hAnsi="黑体" w:cs="Times New Roman"/>
          <w:color w:val="auto"/>
          <w:sz w:val="32"/>
          <w:szCs w:val="32"/>
          <w:u w:val="none"/>
        </w:rPr>
      </w:pPr>
      <w:r>
        <w:rPr>
          <w:rFonts w:hAnsi="黑体" w:cs="Times New Roman"/>
          <w:color w:val="auto"/>
          <w:sz w:val="32"/>
          <w:szCs w:val="32"/>
          <w:u w:val="none"/>
        </w:rPr>
        <w:t>二、收入决算情况说明</w:t>
      </w:r>
    </w:p>
    <w:p w14:paraId="11316079">
      <w:pPr>
        <w:pStyle w:val="9"/>
        <w:spacing w:line="60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本年收入合计</w:t>
      </w:r>
      <w:r>
        <w:rPr>
          <w:rFonts w:hint="eastAsia" w:ascii="Times New Roman" w:hAnsi="Times New Roman" w:eastAsia="仿宋_GB2312" w:cs="Times New Roman"/>
          <w:color w:val="auto"/>
          <w:sz w:val="32"/>
          <w:szCs w:val="32"/>
          <w:u w:val="none"/>
          <w:lang w:val="en-US" w:eastAsia="zh-CN"/>
        </w:rPr>
        <w:t>115.03</w:t>
      </w:r>
      <w:r>
        <w:rPr>
          <w:rFonts w:ascii="Times New Roman" w:hAnsi="Times New Roman" w:eastAsia="仿宋_GB2312" w:cs="Times New Roman"/>
          <w:color w:val="auto"/>
          <w:sz w:val="32"/>
          <w:szCs w:val="32"/>
          <w:u w:val="none"/>
        </w:rPr>
        <w:t>万元，其中：财政拨款收入</w:t>
      </w:r>
      <w:r>
        <w:rPr>
          <w:rFonts w:hint="eastAsia" w:ascii="Times New Roman" w:hAnsi="Times New Roman" w:eastAsia="仿宋_GB2312" w:cs="Times New Roman"/>
          <w:color w:val="auto"/>
          <w:sz w:val="32"/>
          <w:szCs w:val="32"/>
          <w:u w:val="none"/>
          <w:lang w:val="en-US" w:eastAsia="zh-CN"/>
        </w:rPr>
        <w:t>115.03</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100</w:t>
      </w:r>
      <w:r>
        <w:rPr>
          <w:rFonts w:ascii="Times New Roman" w:hAnsi="Times New Roman" w:eastAsia="仿宋_GB2312" w:cs="Times New Roman"/>
          <w:color w:val="auto"/>
          <w:sz w:val="32"/>
          <w:szCs w:val="32"/>
          <w:u w:val="none"/>
        </w:rPr>
        <w:t>%；上级补助收入</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%；事业收入</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%；经营收入</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%；附属单位上缴收入</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%；其他收入</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w:t>
      </w:r>
    </w:p>
    <w:p w14:paraId="58058DD3">
      <w:pPr>
        <w:pStyle w:val="9"/>
        <w:spacing w:line="600" w:lineRule="exact"/>
        <w:ind w:firstLine="640" w:firstLineChars="200"/>
        <w:outlineLvl w:val="1"/>
        <w:rPr>
          <w:rFonts w:hAnsi="黑体" w:cs="Times New Roman"/>
          <w:color w:val="auto"/>
          <w:sz w:val="32"/>
          <w:szCs w:val="32"/>
          <w:u w:val="none"/>
        </w:rPr>
      </w:pPr>
      <w:r>
        <w:rPr>
          <w:rFonts w:hAnsi="黑体" w:cs="Times New Roman"/>
          <w:color w:val="auto"/>
          <w:sz w:val="32"/>
          <w:szCs w:val="32"/>
          <w:u w:val="none"/>
        </w:rPr>
        <w:t>三、支出决算情况说明</w:t>
      </w:r>
    </w:p>
    <w:p w14:paraId="5B0DAFE6">
      <w:pPr>
        <w:pStyle w:val="9"/>
        <w:spacing w:line="600" w:lineRule="exact"/>
        <w:ind w:firstLine="640" w:firstLineChars="200"/>
        <w:jc w:val="both"/>
        <w:rPr>
          <w:rFonts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本年支出合计</w:t>
      </w:r>
      <w:r>
        <w:rPr>
          <w:rFonts w:hint="eastAsia" w:ascii="Times New Roman" w:hAnsi="Times New Roman" w:eastAsia="仿宋_GB2312" w:cs="Times New Roman"/>
          <w:color w:val="auto"/>
          <w:sz w:val="32"/>
          <w:szCs w:val="32"/>
          <w:u w:val="none"/>
          <w:lang w:val="en-US" w:eastAsia="zh-CN"/>
        </w:rPr>
        <w:t>115.03</w:t>
      </w:r>
      <w:r>
        <w:rPr>
          <w:rFonts w:ascii="Times New Roman" w:hAnsi="Times New Roman" w:eastAsia="仿宋_GB2312" w:cs="Times New Roman"/>
          <w:color w:val="auto"/>
          <w:sz w:val="32"/>
          <w:szCs w:val="32"/>
          <w:u w:val="none"/>
        </w:rPr>
        <w:t>万元，其中：基本支出</w:t>
      </w:r>
      <w:r>
        <w:rPr>
          <w:rFonts w:hint="eastAsia" w:ascii="Times New Roman" w:hAnsi="Times New Roman" w:eastAsia="仿宋_GB2312" w:cs="Times New Roman"/>
          <w:color w:val="auto"/>
          <w:sz w:val="32"/>
          <w:szCs w:val="32"/>
          <w:u w:val="none"/>
          <w:lang w:val="en-US" w:eastAsia="zh-CN"/>
        </w:rPr>
        <w:t>115.03</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100</w:t>
      </w:r>
      <w:r>
        <w:rPr>
          <w:rFonts w:ascii="Times New Roman" w:hAnsi="Times New Roman" w:eastAsia="仿宋_GB2312" w:cs="Times New Roman"/>
          <w:color w:val="auto"/>
          <w:sz w:val="32"/>
          <w:szCs w:val="32"/>
          <w:u w:val="none"/>
        </w:rPr>
        <w:t>%；项目支出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%；上缴上级支出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%；经营支出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%；对附属单位补助支出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w:t>
      </w:r>
    </w:p>
    <w:p w14:paraId="735130B5">
      <w:pPr>
        <w:pStyle w:val="9"/>
        <w:spacing w:line="600" w:lineRule="exact"/>
        <w:ind w:firstLine="640" w:firstLineChars="200"/>
        <w:outlineLvl w:val="1"/>
        <w:rPr>
          <w:rFonts w:hAnsi="黑体" w:cs="Times New Roman"/>
          <w:color w:val="auto"/>
          <w:sz w:val="32"/>
          <w:szCs w:val="32"/>
          <w:u w:val="none"/>
        </w:rPr>
      </w:pPr>
      <w:r>
        <w:rPr>
          <w:rFonts w:hAnsi="黑体" w:cs="Times New Roman"/>
          <w:color w:val="auto"/>
          <w:sz w:val="32"/>
          <w:szCs w:val="32"/>
          <w:u w:val="none"/>
        </w:rPr>
        <w:t>四、财政拨款收入支出决算总体情况说明</w:t>
      </w:r>
    </w:p>
    <w:p w14:paraId="7DC11B58">
      <w:pPr>
        <w:pStyle w:val="9"/>
        <w:spacing w:line="600" w:lineRule="exact"/>
        <w:ind w:firstLine="640" w:firstLineChars="200"/>
        <w:rPr>
          <w:rFonts w:hint="default"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val="en-US" w:eastAsia="zh-CN"/>
        </w:rPr>
        <w:t>2024</w:t>
      </w:r>
      <w:r>
        <w:rPr>
          <w:rFonts w:ascii="Times New Roman" w:hAnsi="Times New Roman" w:eastAsia="仿宋_GB2312" w:cs="Times New Roman"/>
          <w:color w:val="auto"/>
          <w:sz w:val="32"/>
          <w:szCs w:val="32"/>
          <w:u w:val="none"/>
        </w:rPr>
        <w:t>年度财政拨款收、支总计</w:t>
      </w:r>
      <w:r>
        <w:rPr>
          <w:rFonts w:hint="eastAsia" w:ascii="Times New Roman" w:hAnsi="Times New Roman" w:eastAsia="仿宋_GB2312" w:cs="Times New Roman"/>
          <w:color w:val="auto"/>
          <w:sz w:val="32"/>
          <w:szCs w:val="32"/>
          <w:u w:val="none"/>
          <w:lang w:val="en-US" w:eastAsia="zh-CN"/>
        </w:rPr>
        <w:t>115.03</w:t>
      </w:r>
      <w:r>
        <w:rPr>
          <w:rFonts w:ascii="Times New Roman" w:hAnsi="Times New Roman" w:eastAsia="仿宋_GB2312" w:cs="Times New Roman"/>
          <w:color w:val="auto"/>
          <w:sz w:val="32"/>
          <w:szCs w:val="32"/>
          <w:u w:val="none"/>
        </w:rPr>
        <w:t>万元，与</w:t>
      </w:r>
      <w:r>
        <w:rPr>
          <w:rFonts w:hint="eastAsia" w:ascii="Times New Roman" w:hAnsi="Times New Roman" w:eastAsia="仿宋_GB2312" w:cs="Times New Roman"/>
          <w:color w:val="auto"/>
          <w:sz w:val="32"/>
          <w:szCs w:val="32"/>
          <w:u w:val="none"/>
          <w:lang w:eastAsia="zh-CN"/>
        </w:rPr>
        <w:t>2024年</w:t>
      </w:r>
      <w:r>
        <w:rPr>
          <w:rFonts w:ascii="Times New Roman" w:hAnsi="Times New Roman" w:eastAsia="仿宋_GB2312" w:cs="Times New Roman"/>
          <w:color w:val="auto"/>
          <w:sz w:val="32"/>
          <w:szCs w:val="32"/>
          <w:u w:val="none"/>
        </w:rPr>
        <w:t>相比，增加</w:t>
      </w:r>
      <w:r>
        <w:rPr>
          <w:rFonts w:hint="eastAsia" w:ascii="Times New Roman" w:hAnsi="Times New Roman" w:eastAsia="仿宋_GB2312" w:cs="Times New Roman"/>
          <w:color w:val="auto"/>
          <w:sz w:val="32"/>
          <w:szCs w:val="32"/>
          <w:u w:val="none"/>
          <w:lang w:val="en-US" w:eastAsia="zh-CN"/>
        </w:rPr>
        <w:t>12.49</w:t>
      </w:r>
      <w:r>
        <w:rPr>
          <w:rFonts w:ascii="Times New Roman" w:hAnsi="Times New Roman" w:eastAsia="仿宋_GB2312" w:cs="Times New Roman"/>
          <w:color w:val="auto"/>
          <w:sz w:val="32"/>
          <w:szCs w:val="32"/>
          <w:u w:val="none"/>
        </w:rPr>
        <w:t>万元，增长</w:t>
      </w:r>
      <w:r>
        <w:rPr>
          <w:rFonts w:hint="eastAsia" w:ascii="Times New Roman" w:hAnsi="Times New Roman" w:eastAsia="仿宋_GB2312" w:cs="Times New Roman"/>
          <w:color w:val="auto"/>
          <w:sz w:val="32"/>
          <w:szCs w:val="32"/>
          <w:u w:val="none"/>
          <w:lang w:val="en-US" w:eastAsia="zh-CN"/>
        </w:rPr>
        <w:t>12.18</w:t>
      </w:r>
      <w:r>
        <w:rPr>
          <w:rFonts w:ascii="Times New Roman" w:hAnsi="Times New Roman" w:eastAsia="仿宋_GB2312" w:cs="Times New Roman"/>
          <w:color w:val="auto"/>
          <w:sz w:val="32"/>
          <w:szCs w:val="32"/>
          <w:u w:val="none"/>
        </w:rPr>
        <w:t>%，主要是因为</w:t>
      </w:r>
      <w:r>
        <w:rPr>
          <w:rFonts w:hint="eastAsia" w:ascii="Times New Roman" w:hAnsi="Times New Roman" w:eastAsia="仿宋_GB2312" w:cs="Times New Roman"/>
          <w:color w:val="auto"/>
          <w:sz w:val="32"/>
          <w:szCs w:val="32"/>
          <w:u w:val="none"/>
          <w:lang w:val="en-US" w:eastAsia="zh-CN"/>
        </w:rPr>
        <w:t>人员经费增加，</w:t>
      </w:r>
    </w:p>
    <w:p w14:paraId="6EC681B4">
      <w:pPr>
        <w:pStyle w:val="9"/>
        <w:spacing w:line="600" w:lineRule="exact"/>
        <w:ind w:firstLine="640" w:firstLineChars="200"/>
        <w:outlineLvl w:val="1"/>
        <w:rPr>
          <w:rFonts w:hAnsi="黑体" w:cs="Times New Roman"/>
          <w:color w:val="auto"/>
          <w:sz w:val="32"/>
          <w:szCs w:val="32"/>
          <w:u w:val="none"/>
        </w:rPr>
      </w:pPr>
      <w:r>
        <w:rPr>
          <w:rFonts w:hAnsi="黑体" w:cs="Times New Roman"/>
          <w:color w:val="auto"/>
          <w:sz w:val="32"/>
          <w:szCs w:val="32"/>
          <w:u w:val="none"/>
        </w:rPr>
        <w:t>五、一般公共预算财政拨款支出决算情况说明</w:t>
      </w:r>
    </w:p>
    <w:p w14:paraId="71ADCBD4">
      <w:pPr>
        <w:pStyle w:val="9"/>
        <w:spacing w:line="600" w:lineRule="exact"/>
        <w:ind w:firstLine="643" w:firstLineChars="200"/>
        <w:outlineLvl w:val="2"/>
        <w:rPr>
          <w:rFonts w:hint="eastAsia" w:ascii="楷体_GB2312" w:hAnsi="Times New Roman" w:eastAsia="楷体_GB2312" w:cs="Times New Roman"/>
          <w:b/>
          <w:color w:val="auto"/>
          <w:sz w:val="32"/>
          <w:szCs w:val="32"/>
          <w:u w:val="none"/>
        </w:rPr>
      </w:pPr>
      <w:r>
        <w:rPr>
          <w:rFonts w:hint="eastAsia" w:ascii="楷体_GB2312" w:hAnsi="Times New Roman" w:eastAsia="楷体_GB2312" w:cs="Times New Roman"/>
          <w:b/>
          <w:color w:val="auto"/>
          <w:sz w:val="32"/>
          <w:szCs w:val="32"/>
          <w:u w:val="none"/>
        </w:rPr>
        <w:t>（一）财政拨款支出决算总体情况</w:t>
      </w:r>
    </w:p>
    <w:p w14:paraId="2A5E606D">
      <w:pPr>
        <w:pStyle w:val="9"/>
        <w:spacing w:line="600" w:lineRule="exact"/>
        <w:ind w:firstLine="640" w:firstLineChars="200"/>
        <w:jc w:val="both"/>
        <w:rPr>
          <w:rFonts w:hint="default"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val="en-US" w:eastAsia="zh-CN"/>
        </w:rPr>
        <w:t>2024</w:t>
      </w:r>
      <w:r>
        <w:rPr>
          <w:rFonts w:ascii="Times New Roman" w:hAnsi="Times New Roman" w:eastAsia="仿宋_GB2312" w:cs="Times New Roman"/>
          <w:color w:val="auto"/>
          <w:sz w:val="32"/>
          <w:szCs w:val="32"/>
          <w:u w:val="none"/>
        </w:rPr>
        <w:t>年度财政拨款支出</w:t>
      </w:r>
      <w:r>
        <w:rPr>
          <w:rFonts w:hint="eastAsia" w:ascii="Times New Roman" w:hAnsi="Times New Roman" w:eastAsia="仿宋_GB2312" w:cs="Times New Roman"/>
          <w:color w:val="auto"/>
          <w:sz w:val="32"/>
          <w:szCs w:val="32"/>
          <w:u w:val="none"/>
          <w:lang w:val="en-US" w:eastAsia="zh-CN"/>
        </w:rPr>
        <w:t>115.03</w:t>
      </w:r>
      <w:r>
        <w:rPr>
          <w:rFonts w:ascii="Times New Roman" w:hAnsi="Times New Roman" w:eastAsia="仿宋_GB2312" w:cs="Times New Roman"/>
          <w:color w:val="auto"/>
          <w:sz w:val="32"/>
          <w:szCs w:val="32"/>
          <w:u w:val="none"/>
        </w:rPr>
        <w:t>万元，占本年支出合计的</w:t>
      </w:r>
      <w:r>
        <w:rPr>
          <w:rFonts w:hint="eastAsia" w:ascii="Times New Roman" w:hAnsi="Times New Roman" w:eastAsia="仿宋_GB2312" w:cs="Times New Roman"/>
          <w:color w:val="auto"/>
          <w:sz w:val="32"/>
          <w:szCs w:val="32"/>
          <w:u w:val="none"/>
          <w:lang w:val="en-US" w:eastAsia="zh-CN"/>
        </w:rPr>
        <w:t>100</w:t>
      </w:r>
      <w:r>
        <w:rPr>
          <w:rFonts w:ascii="Times New Roman" w:hAnsi="Times New Roman" w:eastAsia="仿宋_GB2312" w:cs="Times New Roman"/>
          <w:color w:val="auto"/>
          <w:sz w:val="32"/>
          <w:szCs w:val="32"/>
          <w:u w:val="none"/>
        </w:rPr>
        <w:t>%，与</w:t>
      </w:r>
      <w:r>
        <w:rPr>
          <w:rFonts w:hint="eastAsia" w:ascii="Times New Roman" w:hAnsi="Times New Roman" w:eastAsia="仿宋_GB2312" w:cs="Times New Roman"/>
          <w:color w:val="auto"/>
          <w:sz w:val="32"/>
          <w:szCs w:val="32"/>
          <w:u w:val="none"/>
          <w:lang w:eastAsia="zh-CN"/>
        </w:rPr>
        <w:t>2024年</w:t>
      </w:r>
      <w:r>
        <w:rPr>
          <w:rFonts w:ascii="Times New Roman" w:hAnsi="Times New Roman" w:eastAsia="仿宋_GB2312" w:cs="Times New Roman"/>
          <w:color w:val="auto"/>
          <w:sz w:val="32"/>
          <w:szCs w:val="32"/>
          <w:u w:val="none"/>
        </w:rPr>
        <w:t>相比，财政拨款支出增加</w:t>
      </w:r>
      <w:r>
        <w:rPr>
          <w:rFonts w:hint="eastAsia" w:ascii="Times New Roman" w:hAnsi="Times New Roman" w:eastAsia="仿宋_GB2312" w:cs="Times New Roman"/>
          <w:color w:val="auto"/>
          <w:sz w:val="32"/>
          <w:szCs w:val="32"/>
          <w:u w:val="none"/>
          <w:lang w:val="en-US" w:eastAsia="zh-CN"/>
        </w:rPr>
        <w:t>12.49</w:t>
      </w:r>
      <w:r>
        <w:rPr>
          <w:rFonts w:ascii="Times New Roman" w:hAnsi="Times New Roman" w:eastAsia="仿宋_GB2312" w:cs="Times New Roman"/>
          <w:color w:val="auto"/>
          <w:sz w:val="32"/>
          <w:szCs w:val="32"/>
          <w:u w:val="none"/>
        </w:rPr>
        <w:t>万元，增长</w:t>
      </w:r>
      <w:r>
        <w:rPr>
          <w:rFonts w:hint="eastAsia" w:ascii="Times New Roman" w:hAnsi="Times New Roman" w:eastAsia="仿宋_GB2312" w:cs="Times New Roman"/>
          <w:color w:val="auto"/>
          <w:sz w:val="32"/>
          <w:szCs w:val="32"/>
          <w:u w:val="none"/>
          <w:lang w:val="en-US" w:eastAsia="zh-CN"/>
        </w:rPr>
        <w:t>12.18</w:t>
      </w:r>
      <w:r>
        <w:rPr>
          <w:rFonts w:ascii="Times New Roman" w:hAnsi="Times New Roman" w:eastAsia="仿宋_GB2312" w:cs="Times New Roman"/>
          <w:color w:val="auto"/>
          <w:sz w:val="32"/>
          <w:szCs w:val="32"/>
          <w:u w:val="none"/>
        </w:rPr>
        <w:t>%，主要是因为</w:t>
      </w:r>
      <w:r>
        <w:rPr>
          <w:rFonts w:hint="eastAsia" w:ascii="Times New Roman" w:hAnsi="Times New Roman" w:eastAsia="仿宋_GB2312" w:cs="Times New Roman"/>
          <w:color w:val="auto"/>
          <w:sz w:val="32"/>
          <w:szCs w:val="32"/>
          <w:u w:val="none"/>
          <w:lang w:val="en-US" w:eastAsia="zh-CN"/>
        </w:rPr>
        <w:t>人员经费增加。</w:t>
      </w:r>
    </w:p>
    <w:p w14:paraId="5714FA88">
      <w:pPr>
        <w:pStyle w:val="9"/>
        <w:spacing w:line="600" w:lineRule="exact"/>
        <w:ind w:firstLine="643" w:firstLineChars="200"/>
        <w:outlineLvl w:val="2"/>
        <w:rPr>
          <w:rFonts w:hint="eastAsia" w:ascii="楷体_GB2312" w:hAnsi="Times New Roman" w:eastAsia="楷体_GB2312" w:cs="Times New Roman"/>
          <w:b/>
          <w:color w:val="auto"/>
          <w:sz w:val="32"/>
          <w:szCs w:val="32"/>
          <w:u w:val="none"/>
        </w:rPr>
      </w:pPr>
      <w:r>
        <w:rPr>
          <w:rFonts w:hint="eastAsia" w:ascii="楷体_GB2312" w:hAnsi="Times New Roman" w:eastAsia="楷体_GB2312" w:cs="Times New Roman"/>
          <w:b/>
          <w:color w:val="auto"/>
          <w:sz w:val="32"/>
          <w:szCs w:val="32"/>
          <w:u w:val="none"/>
        </w:rPr>
        <w:t>（二）财政拨款支出决算结构情况</w:t>
      </w:r>
    </w:p>
    <w:p w14:paraId="1E613A2D">
      <w:pPr>
        <w:pStyle w:val="9"/>
        <w:spacing w:line="600" w:lineRule="exact"/>
        <w:ind w:firstLine="640" w:firstLineChars="200"/>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val="en-US" w:eastAsia="zh-CN"/>
        </w:rPr>
        <w:t>2024</w:t>
      </w:r>
      <w:r>
        <w:rPr>
          <w:rFonts w:ascii="Times New Roman" w:hAnsi="Times New Roman" w:eastAsia="仿宋_GB2312" w:cs="Times New Roman"/>
          <w:color w:val="auto"/>
          <w:sz w:val="32"/>
          <w:szCs w:val="32"/>
          <w:u w:val="none"/>
        </w:rPr>
        <w:t>年度财政拨款支出</w:t>
      </w:r>
      <w:r>
        <w:rPr>
          <w:rFonts w:hint="eastAsia" w:ascii="Times New Roman" w:hAnsi="Times New Roman" w:eastAsia="仿宋_GB2312" w:cs="Times New Roman"/>
          <w:color w:val="auto"/>
          <w:sz w:val="32"/>
          <w:szCs w:val="32"/>
          <w:u w:val="none"/>
          <w:lang w:val="en-US" w:eastAsia="zh-CN"/>
        </w:rPr>
        <w:t>115.03</w:t>
      </w:r>
      <w:r>
        <w:rPr>
          <w:rFonts w:ascii="Times New Roman" w:hAnsi="Times New Roman" w:eastAsia="仿宋_GB2312" w:cs="Times New Roman"/>
          <w:color w:val="auto"/>
          <w:sz w:val="32"/>
          <w:szCs w:val="32"/>
          <w:u w:val="none"/>
        </w:rPr>
        <w:t>万元，主要用于以下方面：一般公共服务（类）支出</w:t>
      </w:r>
      <w:r>
        <w:rPr>
          <w:rFonts w:hint="eastAsia" w:ascii="Times New Roman" w:hAnsi="Times New Roman" w:eastAsia="仿宋_GB2312" w:cs="Times New Roman"/>
          <w:color w:val="auto"/>
          <w:sz w:val="32"/>
          <w:szCs w:val="32"/>
          <w:u w:val="none"/>
          <w:lang w:val="en-US" w:eastAsia="zh-CN"/>
        </w:rPr>
        <w:t>115.03</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100</w:t>
      </w:r>
      <w:r>
        <w:rPr>
          <w:rFonts w:ascii="Times New Roman" w:hAnsi="Times New Roman" w:eastAsia="仿宋_GB2312" w:cs="Times New Roman"/>
          <w:color w:val="auto"/>
          <w:sz w:val="32"/>
          <w:szCs w:val="32"/>
          <w:u w:val="none"/>
        </w:rPr>
        <w:t>%；教育（类）支出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w:t>
      </w:r>
    </w:p>
    <w:p w14:paraId="6840EC18">
      <w:pPr>
        <w:pStyle w:val="9"/>
        <w:spacing w:line="600" w:lineRule="exact"/>
        <w:ind w:firstLine="643" w:firstLineChars="200"/>
        <w:outlineLvl w:val="2"/>
        <w:rPr>
          <w:rFonts w:hint="eastAsia" w:ascii="楷体_GB2312" w:hAnsi="Times New Roman" w:eastAsia="楷体_GB2312" w:cs="Times New Roman"/>
          <w:b/>
          <w:color w:val="auto"/>
          <w:sz w:val="32"/>
          <w:szCs w:val="32"/>
          <w:u w:val="none"/>
        </w:rPr>
      </w:pPr>
      <w:r>
        <w:rPr>
          <w:rFonts w:hint="eastAsia" w:ascii="楷体_GB2312" w:hAnsi="Times New Roman" w:eastAsia="楷体_GB2312" w:cs="Times New Roman"/>
          <w:b/>
          <w:color w:val="auto"/>
          <w:sz w:val="32"/>
          <w:szCs w:val="32"/>
          <w:u w:val="none"/>
        </w:rPr>
        <w:t>（三）财政拨款支出决算具体情况</w:t>
      </w:r>
    </w:p>
    <w:p w14:paraId="1CE15B29">
      <w:pPr>
        <w:pStyle w:val="9"/>
        <w:spacing w:line="600" w:lineRule="exact"/>
        <w:ind w:firstLine="640" w:firstLineChars="200"/>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lang w:val="en-US" w:eastAsia="zh-CN"/>
        </w:rPr>
        <w:t>2024</w:t>
      </w:r>
      <w:r>
        <w:rPr>
          <w:rFonts w:ascii="Times New Roman" w:hAnsi="Times New Roman" w:eastAsia="仿宋_GB2312" w:cs="Times New Roman"/>
          <w:color w:val="auto"/>
          <w:sz w:val="32"/>
          <w:szCs w:val="32"/>
          <w:u w:val="none"/>
        </w:rPr>
        <w:t>年度财政拨款支出年初预算数为</w:t>
      </w:r>
      <w:r>
        <w:rPr>
          <w:rFonts w:hint="eastAsia" w:ascii="Times New Roman" w:hAnsi="Times New Roman" w:eastAsia="仿宋_GB2312" w:cs="Times New Roman"/>
          <w:color w:val="auto"/>
          <w:sz w:val="32"/>
          <w:szCs w:val="32"/>
          <w:u w:val="none"/>
          <w:lang w:val="en-US" w:eastAsia="zh-CN"/>
        </w:rPr>
        <w:t>108.48</w:t>
      </w:r>
      <w:r>
        <w:rPr>
          <w:rFonts w:ascii="Times New Roman" w:hAnsi="Times New Roman" w:eastAsia="仿宋_GB2312" w:cs="Times New Roman"/>
          <w:color w:val="auto"/>
          <w:sz w:val="32"/>
          <w:szCs w:val="32"/>
          <w:u w:val="none"/>
        </w:rPr>
        <w:t>万元，支出决算数为</w:t>
      </w:r>
      <w:r>
        <w:rPr>
          <w:rFonts w:hint="eastAsia" w:ascii="Times New Roman" w:hAnsi="Times New Roman" w:eastAsia="仿宋_GB2312" w:cs="Times New Roman"/>
          <w:color w:val="auto"/>
          <w:sz w:val="32"/>
          <w:szCs w:val="32"/>
          <w:u w:val="none"/>
          <w:lang w:val="en-US" w:eastAsia="zh-CN"/>
        </w:rPr>
        <w:t>115.03</w:t>
      </w:r>
      <w:r>
        <w:rPr>
          <w:rFonts w:ascii="Times New Roman" w:hAnsi="Times New Roman" w:eastAsia="仿宋_GB2312" w:cs="Times New Roman"/>
          <w:color w:val="auto"/>
          <w:sz w:val="32"/>
          <w:szCs w:val="32"/>
          <w:u w:val="none"/>
        </w:rPr>
        <w:t>万元，完成年初预算的</w:t>
      </w:r>
      <w:r>
        <w:rPr>
          <w:rFonts w:hint="eastAsia" w:ascii="Times New Roman" w:hAnsi="Times New Roman" w:eastAsia="仿宋_GB2312" w:cs="Times New Roman"/>
          <w:color w:val="auto"/>
          <w:sz w:val="32"/>
          <w:szCs w:val="32"/>
          <w:u w:val="none"/>
          <w:lang w:val="en-US" w:eastAsia="zh-CN"/>
        </w:rPr>
        <w:t>106.04</w:t>
      </w:r>
      <w:r>
        <w:rPr>
          <w:rFonts w:ascii="Times New Roman" w:hAnsi="Times New Roman" w:eastAsia="仿宋_GB2312" w:cs="Times New Roman"/>
          <w:color w:val="auto"/>
          <w:sz w:val="32"/>
          <w:szCs w:val="32"/>
          <w:u w:val="none"/>
        </w:rPr>
        <w:t>%，其中：</w:t>
      </w:r>
    </w:p>
    <w:p w14:paraId="68C17BF0">
      <w:pPr>
        <w:pStyle w:val="9"/>
        <w:spacing w:line="60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一般公共服务（类）</w:t>
      </w:r>
      <w:r>
        <w:rPr>
          <w:rFonts w:hint="eastAsia" w:ascii="Times New Roman" w:hAnsi="Times New Roman" w:eastAsia="仿宋_GB2312" w:cs="Times New Roman"/>
          <w:color w:val="auto"/>
          <w:sz w:val="32"/>
          <w:szCs w:val="32"/>
          <w:u w:val="none"/>
        </w:rPr>
        <w:t>港澳台事务</w:t>
      </w:r>
      <w:r>
        <w:rPr>
          <w:rFonts w:ascii="Times New Roman" w:hAnsi="Times New Roman" w:eastAsia="仿宋_GB2312" w:cs="Times New Roman"/>
          <w:color w:val="auto"/>
          <w:sz w:val="32"/>
          <w:szCs w:val="32"/>
          <w:u w:val="none"/>
        </w:rPr>
        <w:t>（款）</w:t>
      </w:r>
      <w:r>
        <w:rPr>
          <w:rFonts w:hint="eastAsia" w:ascii="Times New Roman" w:hAnsi="Times New Roman" w:eastAsia="仿宋_GB2312" w:cs="Times New Roman"/>
          <w:color w:val="auto"/>
          <w:sz w:val="32"/>
          <w:szCs w:val="32"/>
          <w:u w:val="none"/>
          <w:lang w:eastAsia="zh-CN"/>
        </w:rPr>
        <w:t>行政运行</w:t>
      </w:r>
      <w:r>
        <w:rPr>
          <w:rFonts w:ascii="Times New Roman" w:hAnsi="Times New Roman" w:eastAsia="仿宋_GB2312" w:cs="Times New Roman"/>
          <w:color w:val="auto"/>
          <w:sz w:val="32"/>
          <w:szCs w:val="32"/>
          <w:u w:val="none"/>
        </w:rPr>
        <w:t>（项）。</w:t>
      </w:r>
    </w:p>
    <w:p w14:paraId="7FE740BB">
      <w:pPr>
        <w:pStyle w:val="9"/>
        <w:spacing w:line="600" w:lineRule="exact"/>
        <w:ind w:firstLine="640" w:firstLineChars="200"/>
        <w:rPr>
          <w:rFonts w:hint="default" w:ascii="Times New Roman" w:hAnsi="Times New Roman" w:eastAsia="仿宋_GB2312" w:cs="Times New Roman"/>
          <w:color w:val="auto"/>
          <w:sz w:val="32"/>
          <w:szCs w:val="32"/>
          <w:u w:val="none"/>
          <w:lang w:val="en-US" w:eastAsia="zh-CN"/>
        </w:rPr>
      </w:pPr>
      <w:r>
        <w:rPr>
          <w:rFonts w:ascii="Times New Roman" w:hAnsi="Times New Roman" w:eastAsia="仿宋_GB2312" w:cs="Times New Roman"/>
          <w:color w:val="auto"/>
          <w:sz w:val="32"/>
          <w:szCs w:val="32"/>
          <w:u w:val="none"/>
        </w:rPr>
        <w:t>年初预算为</w:t>
      </w:r>
      <w:r>
        <w:rPr>
          <w:rFonts w:hint="eastAsia" w:ascii="Times New Roman" w:hAnsi="Times New Roman" w:eastAsia="仿宋_GB2312" w:cs="Times New Roman"/>
          <w:color w:val="auto"/>
          <w:sz w:val="32"/>
          <w:szCs w:val="32"/>
          <w:u w:val="none"/>
          <w:lang w:val="en-US" w:eastAsia="zh-CN"/>
        </w:rPr>
        <w:t>108.48</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lang w:val="en-US" w:eastAsia="zh-CN"/>
        </w:rPr>
        <w:t>115.03</w:t>
      </w:r>
      <w:r>
        <w:rPr>
          <w:rFonts w:ascii="Times New Roman" w:hAnsi="Times New Roman" w:eastAsia="仿宋_GB2312" w:cs="Times New Roman"/>
          <w:color w:val="auto"/>
          <w:sz w:val="32"/>
          <w:szCs w:val="32"/>
          <w:u w:val="none"/>
        </w:rPr>
        <w:t>万元，完成年初预算的</w:t>
      </w:r>
      <w:r>
        <w:rPr>
          <w:rFonts w:hint="eastAsia" w:ascii="Times New Roman" w:hAnsi="Times New Roman" w:eastAsia="仿宋_GB2312" w:cs="Times New Roman"/>
          <w:color w:val="auto"/>
          <w:sz w:val="32"/>
          <w:szCs w:val="32"/>
          <w:u w:val="none"/>
          <w:lang w:val="en-US" w:eastAsia="zh-CN"/>
        </w:rPr>
        <w:t>106.04</w:t>
      </w:r>
      <w:r>
        <w:rPr>
          <w:rFonts w:ascii="Times New Roman" w:hAnsi="Times New Roman" w:eastAsia="仿宋_GB2312" w:cs="Times New Roman"/>
          <w:color w:val="auto"/>
          <w:sz w:val="32"/>
          <w:szCs w:val="32"/>
          <w:u w:val="none"/>
        </w:rPr>
        <w:t>%，决算数大于年初预算数的主要原因是：</w:t>
      </w:r>
      <w:r>
        <w:rPr>
          <w:rFonts w:hint="eastAsia" w:ascii="Times New Roman" w:hAnsi="Times New Roman" w:eastAsia="仿宋_GB2312" w:cs="Times New Roman"/>
          <w:color w:val="auto"/>
          <w:sz w:val="32"/>
          <w:szCs w:val="32"/>
          <w:u w:val="none"/>
          <w:lang w:val="en-US" w:eastAsia="zh-CN"/>
        </w:rPr>
        <w:t>人员晋升经费及追加经费未列入年初预算。</w:t>
      </w:r>
    </w:p>
    <w:p w14:paraId="1C670366">
      <w:pPr>
        <w:pStyle w:val="9"/>
        <w:spacing w:line="600" w:lineRule="exact"/>
        <w:ind w:firstLine="640" w:firstLineChars="200"/>
        <w:outlineLvl w:val="1"/>
        <w:rPr>
          <w:rFonts w:hAnsi="黑体" w:cs="Times New Roman"/>
          <w:color w:val="auto"/>
          <w:sz w:val="32"/>
          <w:szCs w:val="32"/>
          <w:u w:val="none"/>
        </w:rPr>
      </w:pPr>
      <w:r>
        <w:rPr>
          <w:rFonts w:hAnsi="黑体" w:cs="Times New Roman"/>
          <w:color w:val="auto"/>
          <w:sz w:val="32"/>
          <w:szCs w:val="32"/>
          <w:u w:val="none"/>
        </w:rPr>
        <w:t>六、一般公共预算财政拨款基本支出决算情况说明</w:t>
      </w:r>
    </w:p>
    <w:p w14:paraId="12529995">
      <w:pPr>
        <w:pStyle w:val="9"/>
        <w:spacing w:line="600" w:lineRule="exact"/>
        <w:ind w:firstLine="640" w:firstLineChars="200"/>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lang w:val="en-US" w:eastAsia="zh-CN"/>
        </w:rPr>
        <w:t>2024</w:t>
      </w:r>
      <w:r>
        <w:rPr>
          <w:rFonts w:ascii="Times New Roman" w:hAnsi="Times New Roman" w:eastAsia="仿宋_GB2312" w:cs="Times New Roman"/>
          <w:color w:val="auto"/>
          <w:sz w:val="32"/>
          <w:szCs w:val="32"/>
          <w:u w:val="none"/>
        </w:rPr>
        <w:t>年度财政拨款基本支出</w:t>
      </w:r>
      <w:r>
        <w:rPr>
          <w:rFonts w:hint="eastAsia" w:ascii="Times New Roman" w:hAnsi="Times New Roman" w:eastAsia="仿宋_GB2312" w:cs="Times New Roman"/>
          <w:color w:val="auto"/>
          <w:sz w:val="32"/>
          <w:szCs w:val="32"/>
          <w:u w:val="none"/>
          <w:lang w:val="en-US" w:eastAsia="zh-CN"/>
        </w:rPr>
        <w:t>115.03</w:t>
      </w:r>
      <w:r>
        <w:rPr>
          <w:rFonts w:ascii="Times New Roman" w:hAnsi="Times New Roman" w:eastAsia="仿宋_GB2312" w:cs="Times New Roman"/>
          <w:color w:val="auto"/>
          <w:sz w:val="32"/>
          <w:szCs w:val="32"/>
          <w:u w:val="none"/>
        </w:rPr>
        <w:t>万元，其中：人员经费</w:t>
      </w:r>
      <w:r>
        <w:rPr>
          <w:rFonts w:hint="eastAsia" w:ascii="Times New Roman" w:hAnsi="Times New Roman" w:eastAsia="仿宋_GB2312" w:cs="Times New Roman"/>
          <w:color w:val="auto"/>
          <w:sz w:val="32"/>
          <w:szCs w:val="32"/>
          <w:u w:val="none"/>
          <w:lang w:val="en-US" w:eastAsia="zh-CN"/>
        </w:rPr>
        <w:t>94.04</w:t>
      </w:r>
      <w:r>
        <w:rPr>
          <w:rFonts w:ascii="Times New Roman" w:hAnsi="Times New Roman" w:eastAsia="仿宋_GB2312" w:cs="Times New Roman"/>
          <w:color w:val="auto"/>
          <w:sz w:val="32"/>
          <w:szCs w:val="32"/>
          <w:u w:val="none"/>
        </w:rPr>
        <w:t>万元，占基本支出的</w:t>
      </w:r>
      <w:r>
        <w:rPr>
          <w:rFonts w:hint="eastAsia" w:ascii="Times New Roman" w:hAnsi="Times New Roman" w:eastAsia="仿宋_GB2312" w:cs="Times New Roman"/>
          <w:color w:val="auto"/>
          <w:sz w:val="32"/>
          <w:szCs w:val="32"/>
          <w:u w:val="none"/>
          <w:lang w:val="en-US" w:eastAsia="zh-CN"/>
        </w:rPr>
        <w:t>81.75</w:t>
      </w:r>
      <w:r>
        <w:rPr>
          <w:rFonts w:ascii="Times New Roman" w:hAnsi="Times New Roman" w:eastAsia="仿宋_GB2312" w:cs="Times New Roman"/>
          <w:color w:val="auto"/>
          <w:sz w:val="32"/>
          <w:szCs w:val="32"/>
          <w:u w:val="none"/>
        </w:rPr>
        <w:t>%,主要包括基本工资、津贴补贴、奖金、伙食补助费</w:t>
      </w:r>
      <w:r>
        <w:rPr>
          <w:rFonts w:hint="eastAsia" w:ascii="Times New Roman" w:hAnsi="Times New Roman" w:eastAsia="仿宋_GB2312" w:cs="Times New Roman"/>
          <w:color w:val="auto"/>
          <w:sz w:val="32"/>
          <w:szCs w:val="32"/>
          <w:u w:val="none"/>
          <w:lang w:eastAsia="zh-CN"/>
        </w:rPr>
        <w:t>、机关事业单位基本养老保险费、职工基本医疗保险缴费、其他社会保障缴费、其他工资福利支出、抚恤金、奖励金、对其他个人和家庭的补助支出</w:t>
      </w:r>
      <w:r>
        <w:rPr>
          <w:rFonts w:ascii="Times New Roman" w:hAnsi="Times New Roman" w:eastAsia="仿宋_GB2312" w:cs="Times New Roman"/>
          <w:color w:val="auto"/>
          <w:sz w:val="32"/>
          <w:szCs w:val="32"/>
          <w:u w:val="none"/>
        </w:rPr>
        <w:t>；公用经费</w:t>
      </w:r>
      <w:r>
        <w:rPr>
          <w:rFonts w:hint="eastAsia" w:ascii="Times New Roman" w:hAnsi="Times New Roman" w:eastAsia="仿宋_GB2312" w:cs="Times New Roman"/>
          <w:color w:val="auto"/>
          <w:sz w:val="32"/>
          <w:szCs w:val="32"/>
          <w:u w:val="none"/>
          <w:lang w:val="en-US" w:eastAsia="zh-CN"/>
        </w:rPr>
        <w:t>20.99</w:t>
      </w:r>
      <w:r>
        <w:rPr>
          <w:rFonts w:ascii="Times New Roman" w:hAnsi="Times New Roman" w:eastAsia="仿宋_GB2312" w:cs="Times New Roman"/>
          <w:color w:val="auto"/>
          <w:sz w:val="32"/>
          <w:szCs w:val="32"/>
          <w:u w:val="none"/>
        </w:rPr>
        <w:t>万元，占基本支出的</w:t>
      </w:r>
      <w:r>
        <w:rPr>
          <w:rFonts w:hint="eastAsia" w:ascii="Times New Roman" w:hAnsi="Times New Roman" w:eastAsia="仿宋_GB2312" w:cs="Times New Roman"/>
          <w:color w:val="auto"/>
          <w:sz w:val="32"/>
          <w:szCs w:val="32"/>
          <w:u w:val="none"/>
          <w:lang w:val="en-US" w:eastAsia="zh-CN"/>
        </w:rPr>
        <w:t>18.25</w:t>
      </w:r>
      <w:r>
        <w:rPr>
          <w:rFonts w:ascii="Times New Roman" w:hAnsi="Times New Roman" w:eastAsia="仿宋_GB2312" w:cs="Times New Roman"/>
          <w:color w:val="auto"/>
          <w:sz w:val="32"/>
          <w:szCs w:val="32"/>
          <w:u w:val="none"/>
        </w:rPr>
        <w:t>%，主要包括办公费、印刷费、</w:t>
      </w:r>
      <w:r>
        <w:rPr>
          <w:rFonts w:hint="eastAsia" w:ascii="Times New Roman" w:hAnsi="Times New Roman" w:eastAsia="仿宋_GB2312" w:cs="Times New Roman"/>
          <w:color w:val="auto"/>
          <w:sz w:val="32"/>
          <w:szCs w:val="32"/>
          <w:u w:val="none"/>
          <w:lang w:val="en-US" w:eastAsia="zh-CN"/>
        </w:rPr>
        <w:t>电费、邮电费</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val="en-US" w:eastAsia="zh-CN"/>
        </w:rPr>
        <w:t>差旅费、租赁费、会议费、培训费、公务接待费、工会经费、福利费、其他交通费用、其他商品和服务支出</w:t>
      </w:r>
      <w:r>
        <w:rPr>
          <w:rFonts w:ascii="Times New Roman" w:hAnsi="Times New Roman" w:eastAsia="仿宋_GB2312" w:cs="Times New Roman"/>
          <w:color w:val="auto"/>
          <w:sz w:val="32"/>
          <w:szCs w:val="32"/>
          <w:u w:val="none"/>
        </w:rPr>
        <w:t>。</w:t>
      </w:r>
    </w:p>
    <w:p w14:paraId="41588B9F">
      <w:pPr>
        <w:pStyle w:val="9"/>
        <w:spacing w:line="600" w:lineRule="exact"/>
        <w:ind w:firstLine="640" w:firstLineChars="200"/>
        <w:outlineLvl w:val="1"/>
        <w:rPr>
          <w:rFonts w:hAnsi="黑体" w:cs="Times New Roman"/>
          <w:color w:val="auto"/>
          <w:sz w:val="32"/>
          <w:szCs w:val="32"/>
          <w:u w:val="none"/>
        </w:rPr>
      </w:pPr>
      <w:r>
        <w:rPr>
          <w:rFonts w:hAnsi="黑体" w:cs="Times New Roman"/>
          <w:color w:val="auto"/>
          <w:sz w:val="32"/>
          <w:szCs w:val="32"/>
          <w:u w:val="none"/>
        </w:rPr>
        <w:t>七、</w:t>
      </w:r>
      <w:r>
        <w:rPr>
          <w:rFonts w:hAnsi="黑体" w:cs="Times New Roman"/>
          <w:color w:val="auto"/>
          <w:sz w:val="32"/>
          <w:szCs w:val="32"/>
          <w:u w:val="none"/>
          <w:lang w:val="en-US" w:eastAsia="zh-CN"/>
        </w:rPr>
        <w:t>财政拨款“三公”经费支出决算情况说明</w:t>
      </w:r>
      <w:r>
        <w:rPr>
          <w:rFonts w:hint="default" w:hAnsi="黑体" w:cs="Times New Roman"/>
          <w:color w:val="auto"/>
          <w:sz w:val="32"/>
          <w:szCs w:val="32"/>
          <w:u w:val="none"/>
          <w:lang w:val="en-US" w:eastAsia="zh-CN"/>
        </w:rPr>
        <w:t>.</w:t>
      </w:r>
    </w:p>
    <w:p w14:paraId="37F75DF9">
      <w:pPr>
        <w:pStyle w:val="9"/>
        <w:spacing w:line="600" w:lineRule="exact"/>
        <w:ind w:firstLine="643" w:firstLineChars="200"/>
        <w:outlineLvl w:val="2"/>
        <w:rPr>
          <w:rFonts w:hint="eastAsia" w:ascii="楷体_GB2312" w:hAnsi="Times New Roman" w:eastAsia="楷体_GB2312" w:cs="Times New Roman"/>
          <w:b/>
          <w:color w:val="auto"/>
          <w:sz w:val="32"/>
          <w:szCs w:val="32"/>
          <w:u w:val="none"/>
        </w:rPr>
      </w:pPr>
      <w:r>
        <w:rPr>
          <w:rFonts w:hint="eastAsia" w:ascii="楷体_GB2312" w:hAnsi="Times New Roman" w:eastAsia="楷体_GB2312" w:cs="Times New Roman"/>
          <w:b/>
          <w:color w:val="auto"/>
          <w:sz w:val="32"/>
          <w:szCs w:val="32"/>
          <w:u w:val="none"/>
        </w:rPr>
        <w:t>（一）“三公”经费财政拨款支出决算总体情况说明</w:t>
      </w:r>
    </w:p>
    <w:p w14:paraId="17575352">
      <w:pPr>
        <w:pStyle w:val="9"/>
        <w:spacing w:line="60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“三公”经费财政拨款支出预算为</w:t>
      </w:r>
      <w:r>
        <w:rPr>
          <w:rFonts w:hint="eastAsia" w:ascii="Times New Roman" w:hAnsi="Times New Roman" w:eastAsia="仿宋_GB2312" w:cs="Times New Roman"/>
          <w:color w:val="auto"/>
          <w:sz w:val="32"/>
          <w:szCs w:val="32"/>
          <w:u w:val="none"/>
          <w:lang w:val="en-US" w:eastAsia="zh-CN"/>
        </w:rPr>
        <w:t>2</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lang w:val="en-US" w:eastAsia="zh-CN"/>
        </w:rPr>
        <w:t>1.23</w:t>
      </w:r>
      <w:r>
        <w:rPr>
          <w:rFonts w:ascii="Times New Roman" w:hAnsi="Times New Roman" w:eastAsia="仿宋_GB2312" w:cs="Times New Roman"/>
          <w:color w:val="auto"/>
          <w:sz w:val="32"/>
          <w:szCs w:val="32"/>
          <w:u w:val="none"/>
        </w:rPr>
        <w:t>万元，完成预算的</w:t>
      </w:r>
      <w:r>
        <w:rPr>
          <w:rFonts w:hint="eastAsia" w:ascii="Times New Roman" w:hAnsi="Times New Roman" w:eastAsia="仿宋_GB2312" w:cs="Times New Roman"/>
          <w:color w:val="auto"/>
          <w:sz w:val="32"/>
          <w:szCs w:val="32"/>
          <w:u w:val="none"/>
          <w:lang w:val="en-US" w:eastAsia="zh-CN"/>
        </w:rPr>
        <w:t>61.5</w:t>
      </w:r>
      <w:r>
        <w:rPr>
          <w:rFonts w:ascii="Times New Roman" w:hAnsi="Times New Roman" w:eastAsia="仿宋_GB2312" w:cs="Times New Roman"/>
          <w:color w:val="auto"/>
          <w:sz w:val="32"/>
          <w:szCs w:val="32"/>
          <w:u w:val="none"/>
        </w:rPr>
        <w:t>%，其中：</w:t>
      </w:r>
    </w:p>
    <w:p w14:paraId="56DEB9E4">
      <w:pPr>
        <w:pStyle w:val="9"/>
        <w:spacing w:line="60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因公出国（境）费支出预算为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万元，完成预算的</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%，决算数</w:t>
      </w:r>
      <w:r>
        <w:rPr>
          <w:rFonts w:hint="eastAsia" w:ascii="Times New Roman" w:hAnsi="Times New Roman" w:eastAsia="仿宋_GB2312" w:cs="Times New Roman"/>
          <w:color w:val="auto"/>
          <w:sz w:val="32"/>
          <w:szCs w:val="32"/>
          <w:u w:val="none"/>
          <w:lang w:val="en-US" w:eastAsia="zh-CN"/>
        </w:rPr>
        <w:t>等于</w:t>
      </w:r>
      <w:r>
        <w:rPr>
          <w:rFonts w:ascii="Times New Roman" w:hAnsi="Times New Roman" w:eastAsia="仿宋_GB2312" w:cs="Times New Roman"/>
          <w:color w:val="auto"/>
          <w:sz w:val="32"/>
          <w:szCs w:val="32"/>
          <w:u w:val="none"/>
        </w:rPr>
        <w:t>年初预算数的主要原因是</w:t>
      </w:r>
      <w:r>
        <w:rPr>
          <w:rFonts w:hint="eastAsia" w:ascii="Times New Roman" w:hAnsi="Times New Roman" w:eastAsia="仿宋_GB2312" w:cs="Times New Roman"/>
          <w:color w:val="auto"/>
          <w:sz w:val="32"/>
          <w:szCs w:val="32"/>
          <w:u w:val="none"/>
          <w:lang w:val="en-US" w:eastAsia="zh-CN"/>
        </w:rPr>
        <w:t>无</w:t>
      </w:r>
      <w:r>
        <w:rPr>
          <w:rFonts w:ascii="Times New Roman" w:hAnsi="Times New Roman" w:eastAsia="仿宋_GB2312" w:cs="Times New Roman"/>
          <w:color w:val="auto"/>
          <w:sz w:val="32"/>
          <w:szCs w:val="32"/>
          <w:u w:val="none"/>
        </w:rPr>
        <w:t>因公出国（境）费，与上年相比</w:t>
      </w:r>
      <w:r>
        <w:rPr>
          <w:rFonts w:hint="eastAsia" w:ascii="Times New Roman" w:hAnsi="Times New Roman" w:eastAsia="仿宋_GB2312" w:cs="Times New Roman"/>
          <w:color w:val="auto"/>
          <w:sz w:val="32"/>
          <w:szCs w:val="32"/>
          <w:u w:val="none"/>
          <w:lang w:val="en-US" w:eastAsia="zh-CN"/>
        </w:rPr>
        <w:t>持平</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val="en-US" w:eastAsia="zh-CN"/>
        </w:rPr>
        <w:t>持平</w:t>
      </w:r>
      <w:r>
        <w:rPr>
          <w:rFonts w:ascii="Times New Roman" w:hAnsi="Times New Roman" w:eastAsia="仿宋_GB2312" w:cs="Times New Roman"/>
          <w:color w:val="auto"/>
          <w:sz w:val="32"/>
          <w:szCs w:val="32"/>
          <w:u w:val="none"/>
        </w:rPr>
        <w:t>的主要原因是</w:t>
      </w:r>
      <w:r>
        <w:rPr>
          <w:rFonts w:hint="eastAsia" w:ascii="Times New Roman" w:hAnsi="Times New Roman" w:eastAsia="仿宋_GB2312" w:cs="Times New Roman"/>
          <w:color w:val="auto"/>
          <w:sz w:val="32"/>
          <w:szCs w:val="32"/>
          <w:u w:val="none"/>
          <w:lang w:val="en-US" w:eastAsia="zh-CN"/>
        </w:rPr>
        <w:t>无</w:t>
      </w:r>
      <w:r>
        <w:rPr>
          <w:rFonts w:ascii="Times New Roman" w:hAnsi="Times New Roman" w:eastAsia="仿宋_GB2312" w:cs="Times New Roman"/>
          <w:color w:val="auto"/>
          <w:sz w:val="32"/>
          <w:szCs w:val="32"/>
          <w:u w:val="none"/>
        </w:rPr>
        <w:t>因公出国（境）费支出。</w:t>
      </w:r>
    </w:p>
    <w:p w14:paraId="5F80AAD3">
      <w:pPr>
        <w:pStyle w:val="9"/>
        <w:spacing w:line="60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公务接待费支出预算</w:t>
      </w:r>
      <w:r>
        <w:rPr>
          <w:rFonts w:hint="eastAsia" w:ascii="Times New Roman" w:hAnsi="Times New Roman" w:eastAsia="仿宋_GB2312" w:cs="Times New Roman"/>
          <w:color w:val="auto"/>
          <w:sz w:val="32"/>
          <w:szCs w:val="32"/>
          <w:u w:val="none"/>
          <w:lang w:val="en-US" w:eastAsia="zh-CN"/>
        </w:rPr>
        <w:t>2</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lang w:val="en-US" w:eastAsia="zh-CN"/>
        </w:rPr>
        <w:t>1.23</w:t>
      </w:r>
      <w:r>
        <w:rPr>
          <w:rFonts w:ascii="Times New Roman" w:hAnsi="Times New Roman" w:eastAsia="仿宋_GB2312" w:cs="Times New Roman"/>
          <w:color w:val="auto"/>
          <w:sz w:val="32"/>
          <w:szCs w:val="32"/>
          <w:u w:val="none"/>
        </w:rPr>
        <w:t>万元，完成预算的</w:t>
      </w:r>
      <w:r>
        <w:rPr>
          <w:rFonts w:hint="eastAsia" w:ascii="Times New Roman" w:hAnsi="Times New Roman" w:eastAsia="仿宋_GB2312" w:cs="Times New Roman"/>
          <w:color w:val="auto"/>
          <w:sz w:val="32"/>
          <w:szCs w:val="32"/>
          <w:u w:val="none"/>
          <w:lang w:val="en-US" w:eastAsia="zh-CN"/>
        </w:rPr>
        <w:t>61.5</w:t>
      </w:r>
      <w:r>
        <w:rPr>
          <w:rFonts w:ascii="Times New Roman" w:hAnsi="Times New Roman" w:eastAsia="仿宋_GB2312" w:cs="Times New Roman"/>
          <w:color w:val="auto"/>
          <w:sz w:val="32"/>
          <w:szCs w:val="32"/>
          <w:u w:val="none"/>
        </w:rPr>
        <w:t>%，决算数小于年初预算数的主要原因是</w:t>
      </w:r>
      <w:r>
        <w:rPr>
          <w:rFonts w:hint="eastAsia" w:ascii="Times New Roman" w:hAnsi="Times New Roman" w:eastAsia="仿宋_GB2312" w:cs="Times New Roman"/>
          <w:color w:val="auto"/>
          <w:sz w:val="32"/>
          <w:szCs w:val="32"/>
          <w:u w:val="none"/>
          <w:lang w:val="en-US" w:eastAsia="zh-CN"/>
        </w:rPr>
        <w:t>按规定压缩招待费开支，</w:t>
      </w:r>
      <w:r>
        <w:rPr>
          <w:rFonts w:ascii="Times New Roman" w:hAnsi="Times New Roman" w:eastAsia="仿宋_GB2312" w:cs="Times New Roman"/>
          <w:color w:val="auto"/>
          <w:sz w:val="32"/>
          <w:szCs w:val="32"/>
          <w:u w:val="none"/>
        </w:rPr>
        <w:t>与上年相比</w:t>
      </w:r>
      <w:r>
        <w:rPr>
          <w:rFonts w:hint="eastAsia" w:ascii="Times New Roman" w:hAnsi="Times New Roman" w:eastAsia="仿宋_GB2312" w:cs="Times New Roman"/>
          <w:color w:val="auto"/>
          <w:sz w:val="32"/>
          <w:szCs w:val="32"/>
          <w:u w:val="none"/>
          <w:lang w:val="en-US" w:eastAsia="zh-CN"/>
        </w:rPr>
        <w:t>减少0.69</w:t>
      </w:r>
      <w:r>
        <w:rPr>
          <w:rFonts w:ascii="Times New Roman" w:hAnsi="Times New Roman" w:eastAsia="仿宋_GB2312" w:cs="Times New Roman"/>
          <w:color w:val="auto"/>
          <w:sz w:val="32"/>
          <w:szCs w:val="32"/>
          <w:u w:val="none"/>
        </w:rPr>
        <w:t>万元，</w:t>
      </w:r>
      <w:r>
        <w:rPr>
          <w:rFonts w:hint="eastAsia" w:ascii="Times New Roman" w:hAnsi="Times New Roman" w:eastAsia="仿宋_GB2312" w:cs="Times New Roman"/>
          <w:color w:val="auto"/>
          <w:sz w:val="32"/>
          <w:szCs w:val="32"/>
          <w:u w:val="none"/>
          <w:lang w:val="en-US" w:eastAsia="zh-CN"/>
        </w:rPr>
        <w:t>下降35.94</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lang w:val="en-US" w:eastAsia="zh-CN"/>
        </w:rPr>
        <w:t>下降</w:t>
      </w:r>
      <w:r>
        <w:rPr>
          <w:rFonts w:ascii="Times New Roman" w:hAnsi="Times New Roman" w:eastAsia="仿宋_GB2312" w:cs="Times New Roman"/>
          <w:color w:val="auto"/>
          <w:sz w:val="32"/>
          <w:szCs w:val="32"/>
          <w:u w:val="none"/>
        </w:rPr>
        <w:t>的主要原因是</w:t>
      </w:r>
      <w:r>
        <w:rPr>
          <w:rFonts w:hint="eastAsia" w:ascii="Times New Roman" w:hAnsi="Times New Roman" w:eastAsia="仿宋_GB2312" w:cs="Times New Roman"/>
          <w:color w:val="auto"/>
          <w:sz w:val="32"/>
          <w:szCs w:val="32"/>
          <w:u w:val="none"/>
          <w:lang w:val="en-US" w:eastAsia="zh-CN"/>
        </w:rPr>
        <w:t>减少了招商引资接待外商来人</w:t>
      </w:r>
      <w:r>
        <w:rPr>
          <w:rFonts w:ascii="Times New Roman" w:hAnsi="Times New Roman" w:eastAsia="仿宋_GB2312" w:cs="Times New Roman"/>
          <w:color w:val="auto"/>
          <w:sz w:val="32"/>
          <w:szCs w:val="32"/>
          <w:u w:val="none"/>
        </w:rPr>
        <w:t>。</w:t>
      </w:r>
    </w:p>
    <w:p w14:paraId="4456B864">
      <w:pPr>
        <w:pStyle w:val="9"/>
        <w:spacing w:line="60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公务用车购置费及运行维护费支出预算为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万元，完成预算的</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%，决算数</w:t>
      </w:r>
      <w:r>
        <w:rPr>
          <w:rFonts w:hint="eastAsia" w:ascii="Times New Roman" w:hAnsi="Times New Roman" w:eastAsia="仿宋_GB2312" w:cs="Times New Roman"/>
          <w:color w:val="auto"/>
          <w:sz w:val="32"/>
          <w:szCs w:val="32"/>
          <w:u w:val="none"/>
          <w:lang w:val="en-US" w:eastAsia="zh-CN"/>
        </w:rPr>
        <w:t>等于</w:t>
      </w:r>
      <w:r>
        <w:rPr>
          <w:rFonts w:ascii="Times New Roman" w:hAnsi="Times New Roman" w:eastAsia="仿宋_GB2312" w:cs="Times New Roman"/>
          <w:color w:val="auto"/>
          <w:sz w:val="32"/>
          <w:szCs w:val="32"/>
          <w:u w:val="none"/>
        </w:rPr>
        <w:t>年初预算数的主要原因是</w:t>
      </w:r>
      <w:r>
        <w:rPr>
          <w:rFonts w:hint="eastAsia" w:ascii="Times New Roman" w:hAnsi="Times New Roman" w:eastAsia="仿宋_GB2312" w:cs="Times New Roman"/>
          <w:color w:val="auto"/>
          <w:sz w:val="32"/>
          <w:szCs w:val="32"/>
          <w:u w:val="none"/>
          <w:lang w:val="en-US" w:eastAsia="zh-CN"/>
        </w:rPr>
        <w:t>无</w:t>
      </w:r>
      <w:r>
        <w:rPr>
          <w:rFonts w:ascii="Times New Roman" w:hAnsi="Times New Roman" w:eastAsia="仿宋_GB2312" w:cs="Times New Roman"/>
          <w:color w:val="auto"/>
          <w:sz w:val="32"/>
          <w:szCs w:val="32"/>
          <w:u w:val="none"/>
        </w:rPr>
        <w:t>公务用车购置费及运行维护费支出，与上年相比</w:t>
      </w:r>
      <w:r>
        <w:rPr>
          <w:rFonts w:hint="eastAsia" w:ascii="Times New Roman" w:hAnsi="Times New Roman" w:eastAsia="仿宋_GB2312" w:cs="Times New Roman"/>
          <w:color w:val="auto"/>
          <w:sz w:val="32"/>
          <w:szCs w:val="32"/>
          <w:u w:val="none"/>
          <w:lang w:val="en-US" w:eastAsia="zh-CN"/>
        </w:rPr>
        <w:t>持平</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val="en-US" w:eastAsia="zh-CN"/>
        </w:rPr>
        <w:t>持平</w:t>
      </w:r>
      <w:r>
        <w:rPr>
          <w:rFonts w:ascii="Times New Roman" w:hAnsi="Times New Roman" w:eastAsia="仿宋_GB2312" w:cs="Times New Roman"/>
          <w:color w:val="auto"/>
          <w:sz w:val="32"/>
          <w:szCs w:val="32"/>
          <w:u w:val="none"/>
        </w:rPr>
        <w:t>的主要原因是</w:t>
      </w:r>
      <w:r>
        <w:rPr>
          <w:rFonts w:hint="eastAsia" w:ascii="Times New Roman" w:hAnsi="Times New Roman" w:eastAsia="仿宋_GB2312" w:cs="Times New Roman"/>
          <w:color w:val="auto"/>
          <w:sz w:val="32"/>
          <w:szCs w:val="32"/>
          <w:u w:val="none"/>
          <w:lang w:val="en-US" w:eastAsia="zh-CN"/>
        </w:rPr>
        <w:t>无</w:t>
      </w:r>
      <w:r>
        <w:rPr>
          <w:rFonts w:ascii="Times New Roman" w:hAnsi="Times New Roman" w:eastAsia="仿宋_GB2312" w:cs="Times New Roman"/>
          <w:color w:val="auto"/>
          <w:sz w:val="32"/>
          <w:szCs w:val="32"/>
          <w:u w:val="none"/>
        </w:rPr>
        <w:t>公务用车购置费及运行维护费支出。</w:t>
      </w:r>
    </w:p>
    <w:p w14:paraId="59EB96EA">
      <w:pPr>
        <w:pStyle w:val="9"/>
        <w:spacing w:line="600" w:lineRule="exact"/>
        <w:ind w:firstLine="643" w:firstLineChars="200"/>
        <w:outlineLvl w:val="2"/>
        <w:rPr>
          <w:rFonts w:hint="eastAsia" w:ascii="楷体_GB2312" w:hAnsi="Times New Roman" w:eastAsia="楷体_GB2312" w:cs="Times New Roman"/>
          <w:b/>
          <w:color w:val="auto"/>
          <w:sz w:val="32"/>
          <w:szCs w:val="32"/>
          <w:u w:val="none"/>
        </w:rPr>
      </w:pPr>
      <w:r>
        <w:rPr>
          <w:rFonts w:hint="eastAsia" w:ascii="楷体_GB2312" w:hAnsi="Times New Roman" w:eastAsia="楷体_GB2312" w:cs="Times New Roman"/>
          <w:b/>
          <w:color w:val="auto"/>
          <w:sz w:val="32"/>
          <w:szCs w:val="32"/>
          <w:u w:val="none"/>
        </w:rPr>
        <w:t>（二）“三公”经费财政拨款支出决算具体情况说明</w:t>
      </w:r>
    </w:p>
    <w:p w14:paraId="07C837C4">
      <w:pPr>
        <w:pStyle w:val="9"/>
        <w:spacing w:line="600" w:lineRule="exact"/>
        <w:ind w:firstLine="640" w:firstLineChars="200"/>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lang w:val="en-US" w:eastAsia="zh-CN"/>
        </w:rPr>
        <w:t>2024</w:t>
      </w:r>
      <w:r>
        <w:rPr>
          <w:rFonts w:ascii="Times New Roman" w:hAnsi="Times New Roman" w:eastAsia="仿宋_GB2312" w:cs="Times New Roman"/>
          <w:color w:val="auto"/>
          <w:sz w:val="32"/>
          <w:szCs w:val="32"/>
          <w:u w:val="none"/>
        </w:rPr>
        <w:t>年度“三公”经费财政拨款支出决算中，公务接待费支出决算</w:t>
      </w:r>
      <w:r>
        <w:rPr>
          <w:rFonts w:hint="eastAsia" w:ascii="Times New Roman" w:hAnsi="Times New Roman" w:eastAsia="仿宋_GB2312" w:cs="Times New Roman"/>
          <w:color w:val="auto"/>
          <w:sz w:val="32"/>
          <w:szCs w:val="32"/>
          <w:u w:val="none"/>
          <w:lang w:val="en-US" w:eastAsia="zh-CN"/>
        </w:rPr>
        <w:t>1.23</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100</w:t>
      </w:r>
      <w:r>
        <w:rPr>
          <w:rFonts w:ascii="Times New Roman" w:hAnsi="Times New Roman" w:eastAsia="仿宋_GB2312" w:cs="Times New Roman"/>
          <w:color w:val="auto"/>
          <w:sz w:val="32"/>
          <w:szCs w:val="32"/>
          <w:u w:val="none"/>
        </w:rPr>
        <w:t>%,因公出国（境）费支出决算</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%,公务用车购置费及运行维护费支出决算</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%。其中：</w:t>
      </w:r>
    </w:p>
    <w:p w14:paraId="2BBF2D97">
      <w:pPr>
        <w:pStyle w:val="9"/>
        <w:spacing w:line="600" w:lineRule="exact"/>
        <w:ind w:firstLine="640" w:firstLineChars="200"/>
        <w:rPr>
          <w:rFonts w:hint="eastAsia" w:ascii="Times New Roman" w:hAnsi="Times New Roman" w:eastAsia="仿宋_GB2312" w:cs="Times New Roman"/>
          <w:b/>
          <w:color w:val="auto"/>
          <w:sz w:val="32"/>
          <w:szCs w:val="32"/>
          <w:u w:val="none"/>
          <w:lang w:eastAsia="zh-CN"/>
        </w:rPr>
      </w:pPr>
      <w:r>
        <w:rPr>
          <w:rFonts w:ascii="Times New Roman" w:hAnsi="Times New Roman" w:eastAsia="仿宋_GB2312" w:cs="Times New Roman"/>
          <w:color w:val="auto"/>
          <w:sz w:val="32"/>
          <w:szCs w:val="32"/>
          <w:u w:val="none"/>
        </w:rPr>
        <w:t>1、因公出国（境）费支出决算为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万元，全年安排因公出国（境）团组</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个，累计</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人次,开支内容</w:t>
      </w:r>
      <w:r>
        <w:rPr>
          <w:rFonts w:hint="eastAsia" w:ascii="Times New Roman" w:hAnsi="Times New Roman" w:eastAsia="仿宋_GB2312" w:cs="Times New Roman"/>
          <w:color w:val="auto"/>
          <w:sz w:val="32"/>
          <w:szCs w:val="32"/>
          <w:u w:val="none"/>
          <w:lang w:val="en-US" w:eastAsia="zh-CN"/>
        </w:rPr>
        <w:t>无。</w:t>
      </w:r>
    </w:p>
    <w:p w14:paraId="37D2D70D">
      <w:pPr>
        <w:pStyle w:val="9"/>
        <w:spacing w:line="60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2、公务接待费支出决算为</w:t>
      </w:r>
      <w:r>
        <w:rPr>
          <w:rFonts w:hint="eastAsia" w:ascii="Times New Roman" w:hAnsi="Times New Roman" w:eastAsia="仿宋_GB2312" w:cs="Times New Roman"/>
          <w:color w:val="auto"/>
          <w:sz w:val="32"/>
          <w:szCs w:val="32"/>
          <w:u w:val="none"/>
          <w:lang w:val="en-US" w:eastAsia="zh-CN"/>
        </w:rPr>
        <w:t>1.23</w:t>
      </w:r>
      <w:r>
        <w:rPr>
          <w:rFonts w:ascii="Times New Roman" w:hAnsi="Times New Roman" w:eastAsia="仿宋_GB2312" w:cs="Times New Roman"/>
          <w:color w:val="auto"/>
          <w:sz w:val="32"/>
          <w:szCs w:val="32"/>
          <w:u w:val="none"/>
        </w:rPr>
        <w:t>万元，全年共接待来访团组</w:t>
      </w:r>
      <w:r>
        <w:rPr>
          <w:rFonts w:hint="eastAsia" w:ascii="Times New Roman" w:hAnsi="Times New Roman" w:eastAsia="仿宋_GB2312" w:cs="Times New Roman"/>
          <w:color w:val="auto"/>
          <w:sz w:val="32"/>
          <w:szCs w:val="32"/>
          <w:u w:val="none"/>
          <w:lang w:val="en-US" w:eastAsia="zh-CN"/>
        </w:rPr>
        <w:t>16</w:t>
      </w:r>
      <w:r>
        <w:rPr>
          <w:rFonts w:ascii="Times New Roman" w:hAnsi="Times New Roman" w:eastAsia="仿宋_GB2312" w:cs="Times New Roman"/>
          <w:color w:val="auto"/>
          <w:sz w:val="32"/>
          <w:szCs w:val="32"/>
          <w:u w:val="none"/>
        </w:rPr>
        <w:t>个、来宾</w:t>
      </w:r>
      <w:r>
        <w:rPr>
          <w:rFonts w:hint="eastAsia" w:ascii="Times New Roman" w:hAnsi="Times New Roman" w:eastAsia="仿宋_GB2312" w:cs="Times New Roman"/>
          <w:color w:val="auto"/>
          <w:sz w:val="32"/>
          <w:szCs w:val="32"/>
          <w:u w:val="none"/>
          <w:lang w:val="en-US" w:eastAsia="zh-CN"/>
        </w:rPr>
        <w:t>105</w:t>
      </w:r>
      <w:r>
        <w:rPr>
          <w:rFonts w:ascii="Times New Roman" w:hAnsi="Times New Roman" w:eastAsia="仿宋_GB2312" w:cs="Times New Roman"/>
          <w:color w:val="auto"/>
          <w:sz w:val="32"/>
          <w:szCs w:val="32"/>
          <w:u w:val="none"/>
        </w:rPr>
        <w:t>人次，主要是</w:t>
      </w:r>
      <w:r>
        <w:rPr>
          <w:rFonts w:hint="eastAsia" w:ascii="Times New Roman" w:hAnsi="Times New Roman" w:eastAsia="仿宋_GB2312" w:cs="Times New Roman"/>
          <w:color w:val="auto"/>
          <w:sz w:val="32"/>
          <w:szCs w:val="32"/>
          <w:u w:val="none"/>
          <w:lang w:val="en-US" w:eastAsia="zh-CN"/>
        </w:rPr>
        <w:t>招商引资</w:t>
      </w:r>
      <w:r>
        <w:rPr>
          <w:rFonts w:ascii="Times New Roman" w:hAnsi="Times New Roman" w:eastAsia="仿宋_GB2312" w:cs="Times New Roman"/>
          <w:color w:val="auto"/>
          <w:sz w:val="32"/>
          <w:szCs w:val="32"/>
          <w:u w:val="none"/>
        </w:rPr>
        <w:t>发生的接待支出。</w:t>
      </w:r>
    </w:p>
    <w:p w14:paraId="1A547C55">
      <w:pPr>
        <w:spacing w:line="600" w:lineRule="exact"/>
        <w:ind w:firstLine="640" w:firstLineChars="200"/>
        <w:rPr>
          <w:rFonts w:eastAsia="仿宋_GB2312"/>
          <w:kern w:val="0"/>
          <w:sz w:val="32"/>
          <w:szCs w:val="32"/>
          <w:u w:val="none"/>
        </w:rPr>
      </w:pPr>
      <w:r>
        <w:rPr>
          <w:rFonts w:eastAsia="仿宋_GB2312"/>
          <w:sz w:val="32"/>
          <w:szCs w:val="32"/>
          <w:u w:val="none"/>
        </w:rPr>
        <w:t>3、公务用车购置费及运行维护费支出决算为</w:t>
      </w:r>
      <w:r>
        <w:rPr>
          <w:rFonts w:hint="eastAsia" w:eastAsia="仿宋_GB2312"/>
          <w:sz w:val="32"/>
          <w:szCs w:val="32"/>
          <w:u w:val="none"/>
          <w:lang w:val="en-US" w:eastAsia="zh-CN"/>
        </w:rPr>
        <w:t>0</w:t>
      </w:r>
      <w:r>
        <w:rPr>
          <w:rFonts w:eastAsia="仿宋_GB2312"/>
          <w:sz w:val="32"/>
          <w:szCs w:val="32"/>
          <w:u w:val="none"/>
        </w:rPr>
        <w:t>万元，其中：公务用车购置费</w:t>
      </w:r>
      <w:r>
        <w:rPr>
          <w:rFonts w:hint="eastAsia" w:eastAsia="仿宋_GB2312"/>
          <w:sz w:val="32"/>
          <w:szCs w:val="32"/>
          <w:u w:val="none"/>
          <w:lang w:val="en-US" w:eastAsia="zh-CN"/>
        </w:rPr>
        <w:t>0</w:t>
      </w:r>
      <w:r>
        <w:rPr>
          <w:rFonts w:eastAsia="仿宋_GB2312"/>
          <w:sz w:val="32"/>
          <w:szCs w:val="32"/>
          <w:u w:val="none"/>
        </w:rPr>
        <w:t>万元，更新公务用车</w:t>
      </w:r>
      <w:r>
        <w:rPr>
          <w:rFonts w:hint="eastAsia" w:eastAsia="仿宋_GB2312"/>
          <w:sz w:val="32"/>
          <w:szCs w:val="32"/>
          <w:u w:val="none"/>
          <w:lang w:val="en-US" w:eastAsia="zh-CN"/>
        </w:rPr>
        <w:t>0</w:t>
      </w:r>
      <w:r>
        <w:rPr>
          <w:rFonts w:eastAsia="仿宋_GB2312"/>
          <w:sz w:val="32"/>
          <w:szCs w:val="32"/>
          <w:u w:val="none"/>
        </w:rPr>
        <w:t>辆。公务用车运行维护费</w:t>
      </w:r>
      <w:r>
        <w:rPr>
          <w:rFonts w:hint="eastAsia" w:eastAsia="仿宋_GB2312"/>
          <w:sz w:val="32"/>
          <w:szCs w:val="32"/>
          <w:u w:val="none"/>
          <w:lang w:val="en-US" w:eastAsia="zh-CN"/>
        </w:rPr>
        <w:t>0</w:t>
      </w:r>
      <w:r>
        <w:rPr>
          <w:rFonts w:eastAsia="仿宋_GB2312"/>
          <w:sz w:val="32"/>
          <w:szCs w:val="32"/>
          <w:u w:val="none"/>
        </w:rPr>
        <w:t>万元，主要是</w:t>
      </w:r>
      <w:r>
        <w:rPr>
          <w:rFonts w:hint="eastAsia" w:eastAsia="仿宋_GB2312"/>
          <w:sz w:val="32"/>
          <w:szCs w:val="32"/>
          <w:u w:val="none"/>
          <w:lang w:val="en-US" w:eastAsia="zh-CN"/>
        </w:rPr>
        <w:t>无</w:t>
      </w:r>
      <w:r>
        <w:rPr>
          <w:rFonts w:eastAsia="仿宋_GB2312"/>
          <w:sz w:val="32"/>
          <w:szCs w:val="32"/>
          <w:u w:val="none"/>
        </w:rPr>
        <w:t>支出，截止</w:t>
      </w:r>
      <w:r>
        <w:rPr>
          <w:rFonts w:hint="eastAsia" w:eastAsia="仿宋_GB2312"/>
          <w:sz w:val="32"/>
          <w:szCs w:val="32"/>
          <w:u w:val="none"/>
          <w:lang w:val="en-US" w:eastAsia="zh-CN"/>
        </w:rPr>
        <w:t>2024</w:t>
      </w:r>
      <w:r>
        <w:rPr>
          <w:rFonts w:eastAsia="仿宋_GB2312"/>
          <w:sz w:val="32"/>
          <w:szCs w:val="32"/>
          <w:u w:val="none"/>
        </w:rPr>
        <w:t>年12月31日，我单位开支财政拨款的公务用车保有量为</w:t>
      </w:r>
      <w:r>
        <w:rPr>
          <w:rFonts w:hint="eastAsia" w:eastAsia="仿宋_GB2312"/>
          <w:sz w:val="32"/>
          <w:szCs w:val="32"/>
          <w:u w:val="none"/>
          <w:lang w:val="en-US" w:eastAsia="zh-CN"/>
        </w:rPr>
        <w:t>0</w:t>
      </w:r>
      <w:r>
        <w:rPr>
          <w:rFonts w:eastAsia="仿宋_GB2312"/>
          <w:sz w:val="32"/>
          <w:szCs w:val="32"/>
          <w:u w:val="none"/>
        </w:rPr>
        <w:t>辆。</w:t>
      </w:r>
    </w:p>
    <w:p w14:paraId="0C6EAEA2">
      <w:pPr>
        <w:pStyle w:val="9"/>
        <w:spacing w:line="600" w:lineRule="exact"/>
        <w:ind w:firstLine="640" w:firstLineChars="200"/>
        <w:outlineLvl w:val="1"/>
        <w:rPr>
          <w:rFonts w:hAnsi="黑体" w:cs="Times New Roman"/>
          <w:color w:val="auto"/>
          <w:sz w:val="32"/>
          <w:szCs w:val="32"/>
          <w:u w:val="none"/>
        </w:rPr>
      </w:pPr>
      <w:r>
        <w:rPr>
          <w:rFonts w:hAnsi="黑体" w:cs="Times New Roman"/>
          <w:color w:val="auto"/>
          <w:sz w:val="32"/>
          <w:szCs w:val="32"/>
          <w:u w:val="none"/>
        </w:rPr>
        <w:t>八、政府性基金预算收入支出决算情况</w:t>
      </w:r>
    </w:p>
    <w:p w14:paraId="4A6C0F92">
      <w:pPr>
        <w:pStyle w:val="9"/>
        <w:spacing w:line="600" w:lineRule="exact"/>
        <w:ind w:firstLine="640" w:firstLineChars="200"/>
        <w:rPr>
          <w:rFonts w:hint="eastAsia" w:ascii="Times New Roman" w:hAnsi="Times New Roman" w:eastAsia="仿宋_GB2312" w:cs="Times New Roman"/>
          <w:color w:val="auto"/>
          <w:sz w:val="32"/>
          <w:szCs w:val="32"/>
          <w:u w:val="none"/>
          <w:lang w:eastAsia="zh-CN"/>
        </w:rPr>
      </w:pPr>
      <w:r>
        <w:rPr>
          <w:rFonts w:hint="eastAsia" w:ascii="Times New Roman" w:hAnsi="Times New Roman" w:eastAsia="仿宋_GB2312" w:cs="Times New Roman"/>
          <w:color w:val="auto"/>
          <w:sz w:val="32"/>
          <w:szCs w:val="32"/>
          <w:u w:val="none"/>
          <w:lang w:val="en-US" w:eastAsia="zh-CN"/>
        </w:rPr>
        <w:t>2024年</w:t>
      </w:r>
      <w:r>
        <w:rPr>
          <w:rFonts w:ascii="Times New Roman" w:hAnsi="Times New Roman" w:eastAsia="仿宋_GB2312" w:cs="Times New Roman"/>
          <w:color w:val="auto"/>
          <w:sz w:val="32"/>
          <w:szCs w:val="32"/>
          <w:u w:val="none"/>
        </w:rPr>
        <w:t>本单位无政府性基金收支</w:t>
      </w:r>
      <w:r>
        <w:rPr>
          <w:rFonts w:hint="eastAsia" w:ascii="Times New Roman" w:hAnsi="Times New Roman" w:eastAsia="仿宋_GB2312" w:cs="Times New Roman"/>
          <w:color w:val="auto"/>
          <w:sz w:val="32"/>
          <w:szCs w:val="32"/>
          <w:u w:val="none"/>
          <w:lang w:eastAsia="zh-CN"/>
        </w:rPr>
        <w:t>。</w:t>
      </w:r>
    </w:p>
    <w:p w14:paraId="5EC232DE">
      <w:pPr>
        <w:pStyle w:val="9"/>
        <w:spacing w:line="600" w:lineRule="exact"/>
        <w:ind w:firstLine="640" w:firstLineChars="200"/>
        <w:outlineLvl w:val="1"/>
        <w:rPr>
          <w:rFonts w:hAnsi="黑体" w:cs="Times New Roman"/>
          <w:color w:val="auto"/>
          <w:sz w:val="32"/>
          <w:szCs w:val="32"/>
          <w:u w:val="none"/>
        </w:rPr>
      </w:pPr>
      <w:r>
        <w:rPr>
          <w:rFonts w:hint="eastAsia" w:hAnsi="黑体" w:cs="Times New Roman"/>
          <w:color w:val="auto"/>
          <w:sz w:val="32"/>
          <w:szCs w:val="32"/>
          <w:u w:val="none"/>
          <w:lang w:eastAsia="zh-CN"/>
        </w:rPr>
        <w:t>九</w:t>
      </w:r>
      <w:r>
        <w:rPr>
          <w:rFonts w:hAnsi="黑体" w:cs="Times New Roman"/>
          <w:color w:val="auto"/>
          <w:sz w:val="32"/>
          <w:szCs w:val="32"/>
          <w:u w:val="none"/>
        </w:rPr>
        <w:t>、</w:t>
      </w:r>
      <w:r>
        <w:rPr>
          <w:rFonts w:hint="eastAsia" w:hAnsi="黑体" w:cs="Times New Roman"/>
          <w:color w:val="auto"/>
          <w:sz w:val="32"/>
          <w:szCs w:val="32"/>
          <w:u w:val="none"/>
        </w:rPr>
        <w:t>国有资本经营预算财政拨款支出决算情况</w:t>
      </w:r>
    </w:p>
    <w:p w14:paraId="4E101C00">
      <w:pPr>
        <w:pStyle w:val="9"/>
        <w:spacing w:line="600" w:lineRule="exact"/>
        <w:ind w:firstLine="640" w:firstLineChars="200"/>
        <w:rPr>
          <w:rFonts w:hAnsi="黑体" w:cs="Times New Roman"/>
          <w:color w:val="auto"/>
          <w:sz w:val="32"/>
          <w:szCs w:val="32"/>
          <w:u w:val="none"/>
        </w:rPr>
      </w:pPr>
      <w:r>
        <w:rPr>
          <w:rFonts w:hint="eastAsia" w:ascii="Times New Roman" w:hAnsi="Times New Roman" w:eastAsia="仿宋_GB2312" w:cs="Times New Roman"/>
          <w:color w:val="auto"/>
          <w:sz w:val="32"/>
          <w:szCs w:val="32"/>
          <w:u w:val="none"/>
          <w:lang w:val="en-US" w:eastAsia="zh-CN"/>
        </w:rPr>
        <w:t>2024年</w:t>
      </w:r>
      <w:r>
        <w:rPr>
          <w:rFonts w:ascii="Times New Roman" w:hAnsi="Times New Roman" w:eastAsia="仿宋_GB2312" w:cs="Times New Roman"/>
          <w:color w:val="auto"/>
          <w:sz w:val="32"/>
          <w:szCs w:val="32"/>
          <w:u w:val="none"/>
        </w:rPr>
        <w:t>本单位无</w:t>
      </w:r>
      <w:r>
        <w:rPr>
          <w:rFonts w:hint="eastAsia" w:ascii="Times New Roman" w:hAnsi="Times New Roman" w:eastAsia="仿宋_GB2312" w:cs="Times New Roman"/>
          <w:color w:val="auto"/>
          <w:sz w:val="32"/>
          <w:szCs w:val="32"/>
          <w:u w:val="none"/>
          <w:lang w:eastAsia="zh-CN"/>
        </w:rPr>
        <w:t>国有资本经营预算支出。</w:t>
      </w:r>
    </w:p>
    <w:p w14:paraId="434391EB">
      <w:pPr>
        <w:pStyle w:val="9"/>
        <w:spacing w:line="600" w:lineRule="exact"/>
        <w:ind w:firstLine="640" w:firstLineChars="200"/>
        <w:outlineLvl w:val="1"/>
        <w:rPr>
          <w:rFonts w:hAnsi="黑体" w:cs="Times New Roman"/>
          <w:color w:val="auto"/>
          <w:sz w:val="32"/>
          <w:szCs w:val="32"/>
          <w:u w:val="none"/>
        </w:rPr>
      </w:pPr>
      <w:r>
        <w:rPr>
          <w:rFonts w:hint="eastAsia" w:hAnsi="黑体" w:cs="Times New Roman"/>
          <w:color w:val="auto"/>
          <w:sz w:val="32"/>
          <w:szCs w:val="32"/>
          <w:u w:val="none"/>
          <w:lang w:eastAsia="zh-CN"/>
        </w:rPr>
        <w:t>十</w:t>
      </w:r>
      <w:r>
        <w:rPr>
          <w:rFonts w:hAnsi="黑体" w:cs="Times New Roman"/>
          <w:color w:val="auto"/>
          <w:sz w:val="32"/>
          <w:szCs w:val="32"/>
          <w:u w:val="none"/>
        </w:rPr>
        <w:t>、关于</w:t>
      </w:r>
      <w:r>
        <w:rPr>
          <w:rFonts w:hint="eastAsia" w:hAnsi="黑体" w:cs="Times New Roman"/>
          <w:color w:val="auto"/>
          <w:sz w:val="32"/>
          <w:szCs w:val="32"/>
          <w:u w:val="none"/>
          <w:lang w:eastAsia="zh-CN"/>
        </w:rPr>
        <w:t>蓝山县归侨侨眷联合会</w:t>
      </w:r>
      <w:r>
        <w:rPr>
          <w:rFonts w:hAnsi="黑体" w:cs="Times New Roman"/>
          <w:color w:val="auto"/>
          <w:sz w:val="32"/>
          <w:szCs w:val="32"/>
          <w:u w:val="none"/>
        </w:rPr>
        <w:t>年度预算绩效情况说明</w:t>
      </w:r>
    </w:p>
    <w:p w14:paraId="0F2BE1C8">
      <w:pPr>
        <w:pStyle w:val="9"/>
        <w:spacing w:line="600" w:lineRule="exact"/>
        <w:ind w:firstLine="640" w:firstLineChars="200"/>
        <w:jc w:val="both"/>
        <w:rPr>
          <w:rFonts w:hint="default" w:ascii="Times New Roman" w:hAnsi="Times New Roman" w:eastAsia="仿宋_GB2312" w:cs="Times New Roman"/>
          <w:color w:val="auto"/>
          <w:sz w:val="32"/>
          <w:szCs w:val="32"/>
          <w:u w:val="none"/>
          <w:lang w:val="en-US"/>
        </w:rPr>
      </w:pPr>
      <w:r>
        <w:rPr>
          <w:rFonts w:ascii="Times New Roman" w:hAnsi="Times New Roman" w:eastAsia="仿宋_GB2312" w:cs="Times New Roman"/>
          <w:color w:val="auto"/>
          <w:sz w:val="32"/>
          <w:szCs w:val="32"/>
          <w:u w:val="none"/>
        </w:rPr>
        <w:t>本部门</w:t>
      </w:r>
      <w:r>
        <w:rPr>
          <w:rFonts w:hint="eastAsia" w:ascii="Times New Roman" w:hAnsi="Times New Roman" w:eastAsia="仿宋_GB2312" w:cs="Times New Roman"/>
          <w:color w:val="auto"/>
          <w:sz w:val="32"/>
          <w:szCs w:val="32"/>
          <w:u w:val="none"/>
          <w:lang w:val="en-US" w:eastAsia="zh-CN"/>
        </w:rPr>
        <w:t>2024年整体支出115.03万元，本年度无项目支出，本单位2024年度未进行整体支出和项目支出绩效评价，无整体支出及项目支出绩效评价报告。</w:t>
      </w:r>
    </w:p>
    <w:p w14:paraId="0D3ECFD6">
      <w:pPr>
        <w:pStyle w:val="9"/>
        <w:spacing w:line="600" w:lineRule="exact"/>
        <w:ind w:firstLine="640" w:firstLineChars="200"/>
        <w:outlineLvl w:val="1"/>
        <w:rPr>
          <w:rFonts w:hAnsi="黑体" w:cs="Times New Roman"/>
          <w:color w:val="auto"/>
          <w:sz w:val="32"/>
          <w:szCs w:val="32"/>
          <w:u w:val="none"/>
        </w:rPr>
      </w:pPr>
      <w:r>
        <w:rPr>
          <w:rFonts w:hAnsi="黑体" w:cs="Times New Roman"/>
          <w:color w:val="auto"/>
          <w:sz w:val="32"/>
          <w:szCs w:val="32"/>
          <w:u w:val="none"/>
        </w:rPr>
        <w:t>十</w:t>
      </w:r>
      <w:r>
        <w:rPr>
          <w:rFonts w:hint="eastAsia" w:hAnsi="黑体" w:cs="Times New Roman"/>
          <w:color w:val="auto"/>
          <w:sz w:val="32"/>
          <w:szCs w:val="32"/>
          <w:u w:val="none"/>
          <w:lang w:eastAsia="zh-CN"/>
        </w:rPr>
        <w:t>一</w:t>
      </w:r>
      <w:r>
        <w:rPr>
          <w:rFonts w:hAnsi="黑体" w:cs="Times New Roman"/>
          <w:color w:val="auto"/>
          <w:sz w:val="32"/>
          <w:szCs w:val="32"/>
          <w:u w:val="none"/>
        </w:rPr>
        <w:t>、其他重要事项情况说明</w:t>
      </w:r>
    </w:p>
    <w:p w14:paraId="6A4F6E5D">
      <w:pPr>
        <w:spacing w:line="600" w:lineRule="exact"/>
        <w:ind w:firstLine="643" w:firstLineChars="200"/>
        <w:outlineLvl w:val="2"/>
        <w:rPr>
          <w:rFonts w:hint="eastAsia" w:ascii="楷体_GB2312" w:eastAsia="楷体_GB2312"/>
          <w:b/>
          <w:kern w:val="0"/>
          <w:sz w:val="32"/>
          <w:szCs w:val="32"/>
          <w:u w:val="none"/>
        </w:rPr>
      </w:pPr>
      <w:r>
        <w:rPr>
          <w:rFonts w:hint="eastAsia" w:ascii="楷体_GB2312" w:eastAsia="楷体_GB2312"/>
          <w:b/>
          <w:kern w:val="0"/>
          <w:sz w:val="32"/>
          <w:szCs w:val="32"/>
          <w:u w:val="none"/>
        </w:rPr>
        <w:t>（一）机关运行经费支出情况</w:t>
      </w:r>
    </w:p>
    <w:p w14:paraId="2E032570">
      <w:pPr>
        <w:spacing w:line="600" w:lineRule="exact"/>
        <w:ind w:firstLine="640" w:firstLineChars="200"/>
        <w:rPr>
          <w:rFonts w:hint="default" w:eastAsia="仿宋_GB2312"/>
          <w:kern w:val="0"/>
          <w:sz w:val="32"/>
          <w:szCs w:val="32"/>
          <w:u w:val="none"/>
          <w:lang w:val="en-US" w:eastAsia="zh-CN"/>
        </w:rPr>
      </w:pPr>
      <w:r>
        <w:rPr>
          <w:rFonts w:eastAsia="仿宋_GB2312"/>
          <w:kern w:val="0"/>
          <w:sz w:val="32"/>
          <w:szCs w:val="32"/>
          <w:u w:val="none"/>
        </w:rPr>
        <w:t>本部门</w:t>
      </w:r>
      <w:r>
        <w:rPr>
          <w:rFonts w:hint="eastAsia" w:eastAsia="仿宋_GB2312"/>
          <w:kern w:val="0"/>
          <w:sz w:val="32"/>
          <w:szCs w:val="32"/>
          <w:u w:val="none"/>
          <w:lang w:val="en-US" w:eastAsia="zh-CN"/>
        </w:rPr>
        <w:t>2024</w:t>
      </w:r>
      <w:r>
        <w:rPr>
          <w:rFonts w:eastAsia="仿宋_GB2312"/>
          <w:kern w:val="0"/>
          <w:sz w:val="32"/>
          <w:szCs w:val="32"/>
          <w:u w:val="none"/>
        </w:rPr>
        <w:t>年度机关运行经费支出</w:t>
      </w:r>
      <w:r>
        <w:rPr>
          <w:rFonts w:hint="eastAsia" w:eastAsia="仿宋_GB2312"/>
          <w:kern w:val="0"/>
          <w:sz w:val="32"/>
          <w:szCs w:val="32"/>
          <w:u w:val="none"/>
          <w:lang w:val="en-US" w:eastAsia="zh-CN"/>
        </w:rPr>
        <w:t>20.99</w:t>
      </w:r>
      <w:r>
        <w:rPr>
          <w:rFonts w:eastAsia="仿宋_GB2312"/>
          <w:kern w:val="0"/>
          <w:sz w:val="32"/>
          <w:szCs w:val="32"/>
          <w:u w:val="none"/>
        </w:rPr>
        <w:t>万元</w:t>
      </w:r>
      <w:r>
        <w:rPr>
          <w:rFonts w:hint="eastAsia" w:eastAsia="仿宋_GB2312"/>
          <w:kern w:val="0"/>
          <w:sz w:val="32"/>
          <w:szCs w:val="32"/>
          <w:u w:val="none"/>
          <w:lang w:eastAsia="zh-CN"/>
        </w:rPr>
        <w:t>，</w:t>
      </w:r>
      <w:r>
        <w:rPr>
          <w:rFonts w:eastAsia="仿宋_GB2312"/>
          <w:kern w:val="0"/>
          <w:sz w:val="32"/>
          <w:szCs w:val="32"/>
          <w:u w:val="none"/>
        </w:rPr>
        <w:t>比年初预算数</w:t>
      </w:r>
      <w:r>
        <w:rPr>
          <w:rFonts w:hint="eastAsia" w:eastAsia="仿宋_GB2312"/>
          <w:kern w:val="0"/>
          <w:sz w:val="32"/>
          <w:szCs w:val="32"/>
          <w:u w:val="none"/>
          <w:lang w:val="en-US" w:eastAsia="zh-CN"/>
        </w:rPr>
        <w:t>增加</w:t>
      </w:r>
      <w:r>
        <w:rPr>
          <w:rFonts w:hint="eastAsia" w:eastAsia="仿宋_GB2312"/>
          <w:color w:val="auto"/>
          <w:sz w:val="32"/>
          <w:szCs w:val="32"/>
          <w:u w:val="none"/>
          <w:lang w:val="en-US" w:eastAsia="zh-CN"/>
        </w:rPr>
        <w:t>0.75</w:t>
      </w:r>
      <w:r>
        <w:rPr>
          <w:rFonts w:hint="eastAsia" w:eastAsia="仿宋_GB2312"/>
          <w:sz w:val="32"/>
          <w:szCs w:val="32"/>
          <w:u w:val="none"/>
          <w:lang w:val="en-US" w:eastAsia="zh-CN"/>
        </w:rPr>
        <w:t>万</w:t>
      </w:r>
      <w:r>
        <w:rPr>
          <w:rFonts w:eastAsia="仿宋_GB2312"/>
          <w:kern w:val="0"/>
          <w:sz w:val="32"/>
          <w:szCs w:val="32"/>
          <w:u w:val="none"/>
        </w:rPr>
        <w:t>元，</w:t>
      </w:r>
      <w:r>
        <w:rPr>
          <w:rFonts w:hint="eastAsia" w:eastAsia="仿宋_GB2312"/>
          <w:kern w:val="0"/>
          <w:sz w:val="32"/>
          <w:szCs w:val="32"/>
          <w:u w:val="none"/>
          <w:lang w:val="en-US" w:eastAsia="zh-CN"/>
        </w:rPr>
        <w:t>增加</w:t>
      </w:r>
      <w:r>
        <w:rPr>
          <w:rFonts w:hint="eastAsia" w:eastAsia="仿宋_GB2312"/>
          <w:color w:val="auto"/>
          <w:sz w:val="32"/>
          <w:szCs w:val="32"/>
          <w:u w:val="none"/>
          <w:lang w:val="en-US" w:eastAsia="zh-CN"/>
        </w:rPr>
        <w:t>3.71</w:t>
      </w:r>
      <w:r>
        <w:rPr>
          <w:rFonts w:eastAsia="仿宋_GB2312"/>
          <w:kern w:val="0"/>
          <w:sz w:val="32"/>
          <w:szCs w:val="32"/>
          <w:u w:val="none"/>
        </w:rPr>
        <w:t>%。主要原因是：</w:t>
      </w:r>
      <w:r>
        <w:rPr>
          <w:rFonts w:hint="eastAsia" w:eastAsia="仿宋_GB2312"/>
          <w:kern w:val="0"/>
          <w:sz w:val="32"/>
          <w:szCs w:val="32"/>
          <w:u w:val="none"/>
          <w:lang w:val="en-US" w:eastAsia="zh-CN"/>
        </w:rPr>
        <w:t>增加经费开支。</w:t>
      </w:r>
    </w:p>
    <w:p w14:paraId="4764EAF4">
      <w:pPr>
        <w:spacing w:line="600" w:lineRule="exact"/>
        <w:ind w:firstLine="643" w:firstLineChars="200"/>
        <w:outlineLvl w:val="2"/>
        <w:rPr>
          <w:rFonts w:hint="eastAsia" w:ascii="楷体_GB2312" w:eastAsia="楷体_GB2312"/>
          <w:b/>
          <w:kern w:val="0"/>
          <w:sz w:val="32"/>
          <w:szCs w:val="32"/>
          <w:u w:val="none"/>
        </w:rPr>
      </w:pPr>
      <w:r>
        <w:rPr>
          <w:rFonts w:hint="eastAsia" w:ascii="楷体_GB2312" w:eastAsia="楷体_GB2312"/>
          <w:b/>
          <w:kern w:val="0"/>
          <w:sz w:val="32"/>
          <w:szCs w:val="32"/>
          <w:u w:val="none"/>
        </w:rPr>
        <w:t>（二）一般性支出情况</w:t>
      </w:r>
    </w:p>
    <w:p w14:paraId="2909D268">
      <w:pPr>
        <w:spacing w:line="600" w:lineRule="exact"/>
        <w:ind w:firstLine="640" w:firstLineChars="200"/>
        <w:rPr>
          <w:rFonts w:hint="default" w:eastAsia="仿宋_GB2312"/>
          <w:kern w:val="0"/>
          <w:sz w:val="32"/>
          <w:szCs w:val="32"/>
          <w:u w:val="none"/>
          <w:lang w:val="en-US" w:eastAsia="zh-CN"/>
        </w:rPr>
      </w:pPr>
      <w:r>
        <w:rPr>
          <w:rFonts w:hint="eastAsia" w:eastAsia="仿宋_GB2312"/>
          <w:kern w:val="0"/>
          <w:sz w:val="32"/>
          <w:szCs w:val="32"/>
          <w:u w:val="none"/>
          <w:lang w:val="en-US" w:eastAsia="zh-CN"/>
        </w:rPr>
        <w:t>2024</w:t>
      </w:r>
      <w:r>
        <w:rPr>
          <w:rFonts w:eastAsia="仿宋_GB2312"/>
          <w:kern w:val="0"/>
          <w:sz w:val="32"/>
          <w:szCs w:val="32"/>
          <w:u w:val="none"/>
        </w:rPr>
        <w:t>年</w:t>
      </w:r>
      <w:r>
        <w:rPr>
          <w:rFonts w:hint="eastAsia" w:eastAsia="仿宋_GB2312"/>
          <w:kern w:val="0"/>
          <w:sz w:val="32"/>
          <w:szCs w:val="32"/>
          <w:u w:val="none"/>
          <w:lang w:eastAsia="zh-CN"/>
        </w:rPr>
        <w:t>，</w:t>
      </w:r>
      <w:r>
        <w:rPr>
          <w:rFonts w:eastAsia="仿宋_GB2312"/>
          <w:kern w:val="0"/>
          <w:sz w:val="32"/>
          <w:szCs w:val="32"/>
          <w:u w:val="none"/>
        </w:rPr>
        <w:t>本部门开支会议费</w:t>
      </w:r>
      <w:r>
        <w:rPr>
          <w:rFonts w:hint="eastAsia" w:eastAsia="仿宋_GB2312"/>
          <w:sz w:val="32"/>
          <w:szCs w:val="32"/>
          <w:u w:val="none"/>
          <w:lang w:val="en-US" w:eastAsia="zh-CN"/>
        </w:rPr>
        <w:t>1.33</w:t>
      </w:r>
      <w:r>
        <w:rPr>
          <w:rFonts w:eastAsia="仿宋_GB2312"/>
          <w:kern w:val="0"/>
          <w:sz w:val="32"/>
          <w:szCs w:val="32"/>
          <w:u w:val="none"/>
        </w:rPr>
        <w:t>万元，用于召开</w:t>
      </w:r>
      <w:r>
        <w:rPr>
          <w:rFonts w:hint="eastAsia" w:eastAsia="仿宋_GB2312"/>
          <w:kern w:val="0"/>
          <w:sz w:val="32"/>
          <w:szCs w:val="32"/>
          <w:u w:val="none"/>
          <w:lang w:val="en-US" w:eastAsia="zh-CN"/>
        </w:rPr>
        <w:t>8次</w:t>
      </w:r>
      <w:r>
        <w:rPr>
          <w:rFonts w:eastAsia="仿宋_GB2312"/>
          <w:kern w:val="0"/>
          <w:sz w:val="32"/>
          <w:szCs w:val="32"/>
          <w:u w:val="none"/>
        </w:rPr>
        <w:t>会议，人数</w:t>
      </w:r>
      <w:r>
        <w:rPr>
          <w:rFonts w:hint="eastAsia" w:eastAsia="仿宋_GB2312"/>
          <w:kern w:val="0"/>
          <w:sz w:val="32"/>
          <w:szCs w:val="32"/>
          <w:u w:val="none"/>
          <w:lang w:val="en-US" w:eastAsia="zh-CN"/>
        </w:rPr>
        <w:t>1</w:t>
      </w:r>
      <w:r>
        <w:rPr>
          <w:rFonts w:hint="eastAsia" w:eastAsia="仿宋_GB2312"/>
          <w:sz w:val="32"/>
          <w:szCs w:val="32"/>
          <w:u w:val="none"/>
          <w:lang w:val="en-US" w:eastAsia="zh-CN"/>
        </w:rPr>
        <w:t>50</w:t>
      </w:r>
      <w:r>
        <w:rPr>
          <w:rFonts w:eastAsia="仿宋_GB2312"/>
          <w:kern w:val="0"/>
          <w:sz w:val="32"/>
          <w:szCs w:val="32"/>
          <w:u w:val="none"/>
        </w:rPr>
        <w:t>人，内容为</w:t>
      </w:r>
      <w:r>
        <w:rPr>
          <w:rFonts w:hint="eastAsia" w:eastAsia="仿宋_GB2312"/>
          <w:kern w:val="0"/>
          <w:sz w:val="32"/>
          <w:szCs w:val="32"/>
          <w:u w:val="none"/>
          <w:lang w:val="en-US" w:eastAsia="zh-CN"/>
        </w:rPr>
        <w:t>招开侨联代表会议业务培训会议</w:t>
      </w:r>
      <w:r>
        <w:rPr>
          <w:rFonts w:eastAsia="仿宋_GB2312"/>
          <w:kern w:val="0"/>
          <w:sz w:val="32"/>
          <w:szCs w:val="32"/>
          <w:u w:val="none"/>
        </w:rPr>
        <w:t>；开支培训费</w:t>
      </w:r>
      <w:r>
        <w:rPr>
          <w:rFonts w:hint="eastAsia" w:eastAsia="仿宋_GB2312"/>
          <w:sz w:val="32"/>
          <w:szCs w:val="32"/>
          <w:u w:val="none"/>
          <w:lang w:val="en-US" w:eastAsia="zh-CN"/>
        </w:rPr>
        <w:t>0</w:t>
      </w:r>
      <w:r>
        <w:rPr>
          <w:rFonts w:eastAsia="仿宋_GB2312"/>
          <w:kern w:val="0"/>
          <w:sz w:val="32"/>
          <w:szCs w:val="32"/>
          <w:u w:val="none"/>
        </w:rPr>
        <w:t>万元</w:t>
      </w:r>
      <w:r>
        <w:rPr>
          <w:rFonts w:hint="eastAsia" w:eastAsia="仿宋_GB2312"/>
          <w:kern w:val="0"/>
          <w:sz w:val="32"/>
          <w:szCs w:val="32"/>
          <w:u w:val="none"/>
          <w:lang w:val="en-US" w:eastAsia="zh-CN"/>
        </w:rPr>
        <w:t>；举办0次</w:t>
      </w:r>
      <w:r>
        <w:rPr>
          <w:rFonts w:eastAsia="仿宋_GB2312"/>
          <w:kern w:val="0"/>
          <w:sz w:val="32"/>
          <w:szCs w:val="32"/>
        </w:rPr>
        <w:t>节庆、晚会、论坛、赛事活动，开支</w:t>
      </w:r>
      <w:r>
        <w:rPr>
          <w:rFonts w:hint="eastAsia" w:eastAsia="仿宋_GB2312"/>
          <w:kern w:val="0"/>
          <w:sz w:val="32"/>
          <w:szCs w:val="32"/>
          <w:lang w:val="en-US" w:eastAsia="zh-CN"/>
        </w:rPr>
        <w:t>0万元，主要是无</w:t>
      </w:r>
      <w:r>
        <w:rPr>
          <w:rFonts w:eastAsia="仿宋_GB2312"/>
          <w:kern w:val="0"/>
          <w:sz w:val="32"/>
          <w:szCs w:val="32"/>
        </w:rPr>
        <w:t>节庆、晚会、论坛、赛事活动</w:t>
      </w:r>
      <w:r>
        <w:rPr>
          <w:rFonts w:hint="eastAsia" w:eastAsia="仿宋_GB2312"/>
          <w:kern w:val="0"/>
          <w:sz w:val="32"/>
          <w:szCs w:val="32"/>
          <w:u w:val="none"/>
          <w:lang w:val="en-US" w:eastAsia="zh-CN"/>
        </w:rPr>
        <w:t>。</w:t>
      </w:r>
    </w:p>
    <w:p w14:paraId="4B6390D4">
      <w:pPr>
        <w:spacing w:line="600" w:lineRule="exact"/>
        <w:ind w:firstLine="643" w:firstLineChars="200"/>
        <w:outlineLvl w:val="2"/>
        <w:rPr>
          <w:rFonts w:hint="eastAsia" w:ascii="楷体_GB2312" w:eastAsia="楷体_GB2312"/>
          <w:b/>
          <w:kern w:val="0"/>
          <w:sz w:val="32"/>
          <w:szCs w:val="32"/>
          <w:u w:val="none"/>
        </w:rPr>
      </w:pPr>
      <w:r>
        <w:rPr>
          <w:rFonts w:hint="eastAsia" w:ascii="楷体_GB2312" w:eastAsia="楷体_GB2312"/>
          <w:b/>
          <w:kern w:val="0"/>
          <w:sz w:val="32"/>
          <w:szCs w:val="32"/>
          <w:u w:val="none"/>
        </w:rPr>
        <w:t>（三）政府采购支出情况</w:t>
      </w:r>
    </w:p>
    <w:p w14:paraId="21B2DB07">
      <w:pPr>
        <w:spacing w:line="600" w:lineRule="exact"/>
        <w:ind w:firstLine="640" w:firstLineChars="200"/>
        <w:rPr>
          <w:rFonts w:hint="eastAsia" w:eastAsia="仿宋_GB2312"/>
          <w:kern w:val="0"/>
          <w:sz w:val="32"/>
          <w:szCs w:val="32"/>
          <w:highlight w:val="yellow"/>
          <w:u w:val="none"/>
          <w:lang w:eastAsia="zh-CN"/>
        </w:rPr>
      </w:pPr>
      <w:bookmarkStart w:id="2" w:name="_GoBack"/>
      <w:r>
        <w:rPr>
          <w:rFonts w:eastAsia="仿宋_GB2312"/>
          <w:kern w:val="0"/>
          <w:sz w:val="32"/>
          <w:szCs w:val="32"/>
          <w:highlight w:val="yellow"/>
          <w:u w:val="none"/>
        </w:rPr>
        <w:t>本部门</w:t>
      </w:r>
      <w:r>
        <w:rPr>
          <w:rFonts w:hint="eastAsia" w:eastAsia="仿宋_GB2312"/>
          <w:kern w:val="0"/>
          <w:sz w:val="32"/>
          <w:szCs w:val="32"/>
          <w:highlight w:val="yellow"/>
          <w:u w:val="none"/>
          <w:lang w:val="en-US" w:eastAsia="zh-CN"/>
        </w:rPr>
        <w:t>2024</w:t>
      </w:r>
      <w:r>
        <w:rPr>
          <w:rFonts w:eastAsia="仿宋_GB2312"/>
          <w:kern w:val="0"/>
          <w:sz w:val="32"/>
          <w:szCs w:val="32"/>
          <w:highlight w:val="yellow"/>
          <w:u w:val="none"/>
        </w:rPr>
        <w:t>年度政府采购支出总额万元，其中：政府采购货物支出万元、政府采购工程支出</w:t>
      </w:r>
      <w:r>
        <w:rPr>
          <w:rFonts w:hint="eastAsia" w:eastAsia="仿宋_GB2312"/>
          <w:sz w:val="32"/>
          <w:szCs w:val="32"/>
          <w:highlight w:val="yellow"/>
          <w:u w:val="none"/>
          <w:lang w:val="en-US" w:eastAsia="zh-CN"/>
        </w:rPr>
        <w:t>0</w:t>
      </w:r>
      <w:r>
        <w:rPr>
          <w:rFonts w:eastAsia="仿宋_GB2312"/>
          <w:kern w:val="0"/>
          <w:sz w:val="32"/>
          <w:szCs w:val="32"/>
          <w:highlight w:val="yellow"/>
          <w:u w:val="none"/>
        </w:rPr>
        <w:t>万元、政府采购服务支出</w:t>
      </w:r>
      <w:r>
        <w:rPr>
          <w:rFonts w:hint="eastAsia" w:eastAsia="仿宋_GB2312"/>
          <w:sz w:val="32"/>
          <w:szCs w:val="32"/>
          <w:highlight w:val="yellow"/>
          <w:u w:val="none"/>
          <w:lang w:val="en-US" w:eastAsia="zh-CN"/>
        </w:rPr>
        <w:t>0</w:t>
      </w:r>
      <w:r>
        <w:rPr>
          <w:rFonts w:eastAsia="仿宋_GB2312"/>
          <w:kern w:val="0"/>
          <w:sz w:val="32"/>
          <w:szCs w:val="32"/>
          <w:highlight w:val="yellow"/>
          <w:u w:val="none"/>
        </w:rPr>
        <w:t>万元。</w:t>
      </w:r>
      <w:r>
        <w:rPr>
          <w:rFonts w:hint="eastAsia" w:eastAsia="仿宋_GB2312"/>
          <w:kern w:val="0"/>
          <w:sz w:val="32"/>
          <w:szCs w:val="32"/>
          <w:highlight w:val="yellow"/>
          <w:u w:val="none"/>
          <w:lang w:eastAsia="zh-CN"/>
        </w:rPr>
        <w:t>其中：</w:t>
      </w:r>
      <w:r>
        <w:rPr>
          <w:rFonts w:eastAsia="仿宋_GB2312"/>
          <w:kern w:val="0"/>
          <w:sz w:val="32"/>
          <w:szCs w:val="32"/>
          <w:highlight w:val="yellow"/>
          <w:u w:val="none"/>
        </w:rPr>
        <w:t>授予中小企业合同金额万元，占政府采购支出总额的%</w:t>
      </w:r>
      <w:r>
        <w:rPr>
          <w:rFonts w:hint="eastAsia" w:eastAsia="仿宋_GB2312"/>
          <w:kern w:val="0"/>
          <w:sz w:val="32"/>
          <w:szCs w:val="32"/>
          <w:highlight w:val="yellow"/>
          <w:u w:val="none"/>
          <w:lang w:eastAsia="zh-CN"/>
        </w:rPr>
        <w:t>。</w:t>
      </w:r>
    </w:p>
    <w:bookmarkEnd w:id="2"/>
    <w:p w14:paraId="688DF6A9">
      <w:pPr>
        <w:spacing w:line="600" w:lineRule="exact"/>
        <w:ind w:firstLine="643" w:firstLineChars="200"/>
        <w:outlineLvl w:val="2"/>
        <w:rPr>
          <w:rFonts w:hint="eastAsia" w:ascii="楷体_GB2312" w:eastAsia="楷体_GB2312"/>
          <w:b/>
          <w:kern w:val="0"/>
          <w:sz w:val="32"/>
          <w:szCs w:val="32"/>
          <w:u w:val="none"/>
        </w:rPr>
      </w:pPr>
      <w:r>
        <w:rPr>
          <w:rFonts w:hint="eastAsia" w:ascii="楷体_GB2312" w:eastAsia="楷体_GB2312"/>
          <w:b/>
          <w:kern w:val="0"/>
          <w:sz w:val="32"/>
          <w:szCs w:val="32"/>
          <w:u w:val="none"/>
        </w:rPr>
        <w:t>（四）国有资产占用情况</w:t>
      </w:r>
    </w:p>
    <w:p w14:paraId="6C9390F9">
      <w:pPr>
        <w:spacing w:line="600" w:lineRule="exact"/>
        <w:ind w:firstLine="640" w:firstLineChars="200"/>
        <w:rPr>
          <w:rFonts w:eastAsia="仿宋_GB2312"/>
          <w:kern w:val="0"/>
          <w:sz w:val="32"/>
          <w:szCs w:val="32"/>
          <w:u w:val="none"/>
        </w:rPr>
      </w:pPr>
      <w:r>
        <w:rPr>
          <w:rFonts w:eastAsia="仿宋_GB2312"/>
          <w:kern w:val="0"/>
          <w:sz w:val="32"/>
          <w:szCs w:val="32"/>
          <w:u w:val="none"/>
        </w:rPr>
        <w:t>截至</w:t>
      </w:r>
      <w:r>
        <w:rPr>
          <w:rFonts w:hint="eastAsia" w:eastAsia="仿宋_GB2312"/>
          <w:kern w:val="0"/>
          <w:sz w:val="32"/>
          <w:szCs w:val="32"/>
          <w:u w:val="none"/>
          <w:lang w:val="en-US" w:eastAsia="zh-CN"/>
        </w:rPr>
        <w:t>2024年</w:t>
      </w:r>
      <w:r>
        <w:rPr>
          <w:rFonts w:eastAsia="仿宋_GB2312"/>
          <w:kern w:val="0"/>
          <w:sz w:val="32"/>
          <w:szCs w:val="32"/>
          <w:u w:val="none"/>
        </w:rPr>
        <w:t>12月31日，本单位共有车辆</w:t>
      </w:r>
      <w:r>
        <w:rPr>
          <w:rFonts w:hint="eastAsia" w:eastAsia="仿宋_GB2312"/>
          <w:sz w:val="32"/>
          <w:szCs w:val="32"/>
          <w:u w:val="none"/>
          <w:lang w:val="en-US" w:eastAsia="zh-CN"/>
        </w:rPr>
        <w:t>0</w:t>
      </w:r>
      <w:r>
        <w:rPr>
          <w:rFonts w:eastAsia="仿宋_GB2312"/>
          <w:kern w:val="0"/>
          <w:sz w:val="32"/>
          <w:szCs w:val="32"/>
          <w:u w:val="none"/>
        </w:rPr>
        <w:t>辆，其中，领导干部用车</w:t>
      </w:r>
      <w:r>
        <w:rPr>
          <w:rFonts w:hint="eastAsia" w:eastAsia="仿宋_GB2312"/>
          <w:sz w:val="32"/>
          <w:szCs w:val="32"/>
          <w:u w:val="none"/>
          <w:lang w:val="en-US" w:eastAsia="zh-CN"/>
        </w:rPr>
        <w:t>0</w:t>
      </w:r>
      <w:r>
        <w:rPr>
          <w:rFonts w:eastAsia="仿宋_GB2312"/>
          <w:kern w:val="0"/>
          <w:sz w:val="32"/>
          <w:szCs w:val="32"/>
          <w:u w:val="none"/>
        </w:rPr>
        <w:t>辆、机要通信用车</w:t>
      </w:r>
      <w:r>
        <w:rPr>
          <w:rFonts w:hint="eastAsia" w:eastAsia="仿宋_GB2312"/>
          <w:sz w:val="32"/>
          <w:szCs w:val="32"/>
          <w:u w:val="none"/>
          <w:lang w:val="en-US" w:eastAsia="zh-CN"/>
        </w:rPr>
        <w:t>0</w:t>
      </w:r>
      <w:r>
        <w:rPr>
          <w:rFonts w:eastAsia="仿宋_GB2312"/>
          <w:kern w:val="0"/>
          <w:sz w:val="32"/>
          <w:szCs w:val="32"/>
          <w:u w:val="none"/>
        </w:rPr>
        <w:t>辆、应急保障用车</w:t>
      </w:r>
      <w:r>
        <w:rPr>
          <w:rFonts w:hint="eastAsia" w:eastAsia="仿宋_GB2312"/>
          <w:sz w:val="32"/>
          <w:szCs w:val="32"/>
          <w:u w:val="none"/>
          <w:lang w:val="en-US" w:eastAsia="zh-CN"/>
        </w:rPr>
        <w:t>0</w:t>
      </w:r>
      <w:r>
        <w:rPr>
          <w:rFonts w:eastAsia="仿宋_GB2312"/>
          <w:kern w:val="0"/>
          <w:sz w:val="32"/>
          <w:szCs w:val="32"/>
          <w:u w:val="none"/>
        </w:rPr>
        <w:t>辆、执法执勤用车</w:t>
      </w:r>
      <w:r>
        <w:rPr>
          <w:rFonts w:hint="eastAsia" w:eastAsia="仿宋_GB2312"/>
          <w:sz w:val="32"/>
          <w:szCs w:val="32"/>
          <w:u w:val="none"/>
          <w:lang w:val="en-US" w:eastAsia="zh-CN"/>
        </w:rPr>
        <w:t>0</w:t>
      </w:r>
      <w:r>
        <w:rPr>
          <w:rFonts w:eastAsia="仿宋_GB2312"/>
          <w:kern w:val="0"/>
          <w:sz w:val="32"/>
          <w:szCs w:val="32"/>
          <w:u w:val="none"/>
        </w:rPr>
        <w:t>辆、特种专业技术用车</w:t>
      </w:r>
      <w:r>
        <w:rPr>
          <w:rFonts w:hint="eastAsia" w:eastAsia="仿宋_GB2312"/>
          <w:sz w:val="32"/>
          <w:szCs w:val="32"/>
          <w:u w:val="none"/>
          <w:lang w:val="en-US" w:eastAsia="zh-CN"/>
        </w:rPr>
        <w:t>0</w:t>
      </w:r>
      <w:r>
        <w:rPr>
          <w:rFonts w:eastAsia="仿宋_GB2312"/>
          <w:kern w:val="0"/>
          <w:sz w:val="32"/>
          <w:szCs w:val="32"/>
          <w:u w:val="none"/>
        </w:rPr>
        <w:t>辆、其他用车</w:t>
      </w:r>
      <w:r>
        <w:rPr>
          <w:rFonts w:hint="eastAsia" w:eastAsia="仿宋_GB2312"/>
          <w:sz w:val="32"/>
          <w:szCs w:val="32"/>
          <w:u w:val="none"/>
          <w:lang w:val="en-US" w:eastAsia="zh-CN"/>
        </w:rPr>
        <w:t>0</w:t>
      </w:r>
      <w:r>
        <w:rPr>
          <w:rFonts w:eastAsia="仿宋_GB2312"/>
          <w:kern w:val="0"/>
          <w:sz w:val="32"/>
          <w:szCs w:val="32"/>
          <w:u w:val="none"/>
        </w:rPr>
        <w:t>辆，其他用车主要是</w:t>
      </w:r>
      <w:r>
        <w:rPr>
          <w:rFonts w:hint="eastAsia" w:eastAsia="仿宋_GB2312"/>
          <w:kern w:val="0"/>
          <w:sz w:val="32"/>
          <w:szCs w:val="32"/>
          <w:u w:val="none"/>
          <w:lang w:val="en-US" w:eastAsia="zh-CN"/>
        </w:rPr>
        <w:t>无</w:t>
      </w:r>
      <w:r>
        <w:rPr>
          <w:rFonts w:eastAsia="仿宋_GB2312"/>
          <w:kern w:val="0"/>
          <w:sz w:val="32"/>
          <w:szCs w:val="32"/>
          <w:u w:val="none"/>
        </w:rPr>
        <w:t>；单位价值50万元以上通用设备</w:t>
      </w:r>
      <w:r>
        <w:rPr>
          <w:rFonts w:hint="eastAsia" w:eastAsia="仿宋_GB2312"/>
          <w:sz w:val="32"/>
          <w:szCs w:val="32"/>
          <w:u w:val="none"/>
          <w:lang w:val="en-US" w:eastAsia="zh-CN"/>
        </w:rPr>
        <w:t>0</w:t>
      </w:r>
      <w:r>
        <w:rPr>
          <w:rFonts w:eastAsia="仿宋_GB2312"/>
          <w:kern w:val="0"/>
          <w:sz w:val="32"/>
          <w:szCs w:val="32"/>
          <w:u w:val="none"/>
        </w:rPr>
        <w:t>台（套）；单位价值100万元以上专用设备</w:t>
      </w:r>
      <w:r>
        <w:rPr>
          <w:rFonts w:hint="eastAsia" w:eastAsia="仿宋_GB2312"/>
          <w:sz w:val="32"/>
          <w:szCs w:val="32"/>
          <w:u w:val="none"/>
          <w:lang w:val="en-US" w:eastAsia="zh-CN"/>
        </w:rPr>
        <w:t>0</w:t>
      </w:r>
      <w:r>
        <w:rPr>
          <w:rFonts w:eastAsia="仿宋_GB2312"/>
          <w:kern w:val="0"/>
          <w:sz w:val="32"/>
          <w:szCs w:val="32"/>
          <w:u w:val="none"/>
        </w:rPr>
        <w:t>台（套）。</w:t>
      </w:r>
    </w:p>
    <w:p w14:paraId="3A083F4A">
      <w:pPr>
        <w:widowControl/>
        <w:spacing w:line="600" w:lineRule="exact"/>
        <w:jc w:val="left"/>
        <w:rPr>
          <w:rFonts w:hint="eastAsia" w:eastAsia="仿宋_GB2312"/>
          <w:color w:val="000000"/>
          <w:kern w:val="0"/>
          <w:sz w:val="32"/>
          <w:szCs w:val="32"/>
          <w:u w:val="none"/>
        </w:rPr>
      </w:pPr>
    </w:p>
    <w:p w14:paraId="5717C3FD">
      <w:pPr>
        <w:pStyle w:val="9"/>
        <w:jc w:val="center"/>
        <w:rPr>
          <w:rFonts w:hint="eastAsia"/>
          <w:sz w:val="72"/>
          <w:szCs w:val="72"/>
          <w:u w:val="none"/>
        </w:rPr>
      </w:pPr>
    </w:p>
    <w:p w14:paraId="52462E3A">
      <w:pPr>
        <w:widowControl/>
        <w:spacing w:line="600" w:lineRule="exact"/>
        <w:jc w:val="center"/>
        <w:outlineLvl w:val="0"/>
        <w:rPr>
          <w:rFonts w:hint="eastAsia" w:ascii="黑体" w:hAnsi="黑体" w:eastAsia="黑体" w:cs="黑体"/>
          <w:b/>
          <w:bCs w:val="0"/>
          <w:kern w:val="0"/>
          <w:sz w:val="44"/>
          <w:szCs w:val="44"/>
          <w:u w:val="none"/>
        </w:rPr>
      </w:pPr>
      <w:r>
        <w:rPr>
          <w:rFonts w:hint="eastAsia" w:ascii="黑体" w:hAnsi="黑体" w:eastAsia="黑体" w:cs="黑体"/>
          <w:b/>
          <w:bCs w:val="0"/>
          <w:kern w:val="0"/>
          <w:sz w:val="44"/>
          <w:szCs w:val="44"/>
          <w:u w:val="none"/>
        </w:rPr>
        <w:t>第四部分 名词解释</w:t>
      </w:r>
    </w:p>
    <w:p w14:paraId="2DFF731A">
      <w:pPr>
        <w:widowControl/>
        <w:spacing w:line="600" w:lineRule="exact"/>
        <w:ind w:firstLine="660"/>
        <w:rPr>
          <w:rFonts w:eastAsia="仿宋_GB2312"/>
          <w:sz w:val="32"/>
          <w:szCs w:val="32"/>
          <w:u w:val="none"/>
        </w:rPr>
      </w:pPr>
      <w:r>
        <w:rPr>
          <w:rFonts w:eastAsia="仿宋_GB2312"/>
          <w:sz w:val="32"/>
          <w:szCs w:val="32"/>
          <w:u w:val="none"/>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14:paraId="070C65E7">
      <w:pPr>
        <w:widowControl/>
        <w:spacing w:line="600" w:lineRule="exact"/>
        <w:ind w:firstLine="660"/>
        <w:rPr>
          <w:rFonts w:hint="eastAsia" w:ascii="宋体" w:hAnsi="宋体" w:cs="黑体"/>
          <w:color w:val="000000"/>
          <w:kern w:val="0"/>
          <w:sz w:val="32"/>
          <w:szCs w:val="32"/>
          <w:u w:val="none"/>
        </w:rPr>
      </w:pPr>
      <w:r>
        <w:rPr>
          <w:rFonts w:eastAsia="仿宋_GB2312"/>
          <w:sz w:val="32"/>
          <w:szCs w:val="32"/>
          <w:u w:val="none"/>
        </w:rPr>
        <w:t>2、“三公”经费：</w:t>
      </w:r>
      <w:r>
        <w:rPr>
          <w:rFonts w:hint="default" w:ascii="Times New Roman" w:hAnsi="Times New Roman" w:eastAsia="仿宋_GB2312" w:cs="Times New Roman"/>
          <w:sz w:val="32"/>
          <w:szCs w:val="32"/>
        </w:rPr>
        <w:t>纳入财政预算管理的“三公“经费，是指用</w:t>
      </w:r>
      <w:r>
        <w:rPr>
          <w:rFonts w:hint="eastAsia" w:eastAsia="仿宋_GB2312" w:cs="Times New Roman"/>
          <w:sz w:val="32"/>
          <w:szCs w:val="32"/>
          <w:lang w:val="en-US" w:eastAsia="zh-CN"/>
        </w:rPr>
        <w:t>财政拨款</w:t>
      </w:r>
      <w:r>
        <w:rPr>
          <w:rFonts w:hint="default" w:ascii="Times New Roman" w:hAnsi="Times New Roman" w:eastAsia="仿宋_GB2312" w:cs="Times New Roman"/>
          <w:sz w:val="32"/>
          <w:szCs w:val="32"/>
        </w:rPr>
        <w:t>安排的因公出国</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境</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费公务用车购置及运行维护费和公务接待费。其中，因公出国</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境</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费反映单位公务出国</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境</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的国际旅费、国外城市间交通费、住宿费、伙食费、培训费、公杂费等支出</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公务用车购置及运行维护费反映单位公务用车车辆购置支出</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含车辆购置税</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及燃料费、维修费、过桥过路费、保险费、安全奖励费用等支出</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公务接待费反映单位按规定开支的各类公务接待</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含外宾接待</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支出</w:t>
      </w:r>
      <w:r>
        <w:rPr>
          <w:rFonts w:eastAsia="仿宋_GB2312"/>
          <w:sz w:val="32"/>
          <w:szCs w:val="32"/>
          <w:u w:val="none"/>
        </w:rPr>
        <w:t>。</w:t>
      </w:r>
    </w:p>
    <w:p w14:paraId="0CBD4CC4">
      <w:pPr>
        <w:widowControl/>
        <w:jc w:val="left"/>
        <w:rPr>
          <w:rFonts w:hint="default" w:ascii="宋体" w:hAnsi="宋体" w:eastAsia="宋体" w:cs="黑体"/>
          <w:color w:val="000000"/>
          <w:kern w:val="0"/>
          <w:sz w:val="32"/>
          <w:szCs w:val="32"/>
          <w:u w:val="none"/>
          <w:lang w:val="en-US" w:eastAsia="zh-CN"/>
        </w:rPr>
      </w:pPr>
    </w:p>
    <w:p w14:paraId="2E8D9AFE">
      <w:pPr>
        <w:widowControl/>
        <w:jc w:val="left"/>
        <w:rPr>
          <w:rFonts w:hint="eastAsia" w:ascii="宋体" w:hAnsi="宋体"/>
          <w:i/>
          <w:color w:val="FF0000"/>
          <w:kern w:val="0"/>
          <w:sz w:val="32"/>
          <w:szCs w:val="32"/>
          <w:u w:val="none"/>
        </w:rPr>
      </w:pPr>
    </w:p>
    <w:p w14:paraId="29A313A9">
      <w:pPr>
        <w:widowControl/>
        <w:numPr>
          <w:ilvl w:val="0"/>
          <w:numId w:val="0"/>
        </w:numPr>
        <w:spacing w:line="600" w:lineRule="exact"/>
        <w:jc w:val="both"/>
        <w:outlineLvl w:val="0"/>
        <w:rPr>
          <w:rFonts w:hint="eastAsia"/>
          <w:u w:val="none"/>
        </w:rPr>
      </w:pPr>
    </w:p>
    <w:p w14:paraId="6325C4C8">
      <w:pPr>
        <w:shd w:val="clear" w:color="auto" w:fill="auto"/>
        <w:spacing w:line="560" w:lineRule="exact"/>
        <w:ind w:firstLine="800" w:firstLineChars="250"/>
        <w:rPr>
          <w:rFonts w:hint="eastAsia" w:ascii="仿宋_GB2312" w:hAnsi="仿宋_GB2312" w:eastAsia="仿宋_GB2312" w:cs="仿宋_GB2312"/>
          <w:i w:val="0"/>
          <w:iCs w:val="0"/>
          <w:caps w:val="0"/>
          <w:spacing w:val="0"/>
          <w:sz w:val="32"/>
          <w:szCs w:val="32"/>
          <w:u w:val="none"/>
        </w:rPr>
      </w:pPr>
    </w:p>
    <w:p w14:paraId="13C5F8B3">
      <w:pPr>
        <w:shd w:val="clear" w:color="auto" w:fill="FFFFFF"/>
        <w:spacing w:line="560" w:lineRule="exact"/>
        <w:ind w:firstLine="800" w:firstLineChars="250"/>
        <w:rPr>
          <w:rFonts w:hint="eastAsia" w:ascii="仿宋_GB2312" w:hAnsi="仿宋_GB2312" w:eastAsia="仿宋_GB2312" w:cs="仿宋_GB2312"/>
          <w:sz w:val="32"/>
          <w:szCs w:val="32"/>
          <w:u w:val="none"/>
          <w:lang w:val="en-US" w:eastAsia="zh-CN"/>
        </w:rPr>
      </w:pPr>
    </w:p>
    <w:p w14:paraId="49F52258">
      <w:pPr>
        <w:widowControl/>
        <w:spacing w:line="600" w:lineRule="exact"/>
        <w:jc w:val="center"/>
        <w:outlineLvl w:val="0"/>
        <w:rPr>
          <w:rFonts w:hint="eastAsia" w:ascii="黑体" w:hAnsi="黑体" w:eastAsia="黑体" w:cs="黑体"/>
          <w:b/>
          <w:bCs w:val="0"/>
          <w:kern w:val="0"/>
          <w:sz w:val="44"/>
          <w:szCs w:val="44"/>
        </w:rPr>
      </w:pPr>
      <w:r>
        <w:rPr>
          <w:rFonts w:hint="eastAsia" w:ascii="黑体" w:hAnsi="黑体" w:eastAsia="黑体" w:cs="黑体"/>
          <w:b/>
          <w:bCs w:val="0"/>
          <w:kern w:val="0"/>
          <w:sz w:val="44"/>
          <w:szCs w:val="44"/>
        </w:rPr>
        <w:t>第五部分 附件</w:t>
      </w:r>
    </w:p>
    <w:p w14:paraId="7AE02F23">
      <w:pPr>
        <w:jc w:val="center"/>
        <w:rPr>
          <w:rFonts w:hint="eastAsia" w:ascii="黑体" w:eastAsia="黑体" w:cs="黑体"/>
          <w:color w:val="000000"/>
          <w:kern w:val="0"/>
          <w:sz w:val="70"/>
          <w:szCs w:val="70"/>
        </w:rPr>
      </w:pPr>
    </w:p>
    <w:p w14:paraId="1A7E278C">
      <w:pPr>
        <w:ind w:firstLine="640" w:firstLineChars="200"/>
        <w:jc w:val="center"/>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lang w:val="en-US" w:eastAsia="zh-CN"/>
        </w:rPr>
        <w:t>2024</w:t>
      </w:r>
      <w:r>
        <w:rPr>
          <w:rFonts w:hint="eastAsia" w:ascii="黑体" w:hAnsi="黑体" w:eastAsia="黑体" w:cs="黑体"/>
          <w:color w:val="000000"/>
          <w:kern w:val="0"/>
          <w:sz w:val="32"/>
          <w:szCs w:val="32"/>
        </w:rPr>
        <w:t>年度部门整体支出绩效评价报告</w:t>
      </w:r>
    </w:p>
    <w:p w14:paraId="527F4A38">
      <w:pPr>
        <w:pStyle w:val="11"/>
        <w:spacing w:line="570" w:lineRule="exact"/>
        <w:ind w:left="0" w:leftChars="0" w:firstLine="0" w:firstLineChars="0"/>
        <w:rPr>
          <w:rFonts w:hint="eastAsia" w:ascii="黑体" w:hAnsi="黑体" w:eastAsia="黑体" w:cs="黑体"/>
          <w:sz w:val="32"/>
          <w:szCs w:val="32"/>
        </w:rPr>
      </w:pPr>
      <w:r>
        <w:rPr>
          <w:rFonts w:hint="eastAsia" w:ascii="黑体" w:hAnsi="黑体" w:eastAsia="黑体" w:cs="黑体"/>
          <w:sz w:val="32"/>
          <w:szCs w:val="32"/>
        </w:rPr>
        <w:t>一、部门基本情况</w:t>
      </w:r>
    </w:p>
    <w:p w14:paraId="2F09C105">
      <w:pPr>
        <w:keepNext w:val="0"/>
        <w:keepLines w:val="0"/>
        <w:pageBreakBefore w:val="0"/>
        <w:kinsoku/>
        <w:overflowPunct/>
        <w:topLinePunct w:val="0"/>
        <w:autoSpaceDE/>
        <w:autoSpaceDN/>
        <w:bidi w:val="0"/>
        <w:adjustRightInd/>
        <w:spacing w:line="560" w:lineRule="exact"/>
        <w:textAlignment w:val="auto"/>
        <w:rPr>
          <w:rFonts w:hint="eastAsia" w:ascii="楷体" w:hAnsi="楷体" w:eastAsia="楷体" w:cs="楷体"/>
          <w:color w:val="auto"/>
          <w:sz w:val="32"/>
          <w:szCs w:val="32"/>
        </w:rPr>
      </w:pPr>
      <w:r>
        <w:rPr>
          <w:rFonts w:hint="eastAsia" w:ascii="楷体" w:hAnsi="楷体" w:eastAsia="楷体" w:cs="楷体"/>
          <w:sz w:val="32"/>
          <w:szCs w:val="32"/>
        </w:rPr>
        <w:t>（一）部门概况</w:t>
      </w:r>
    </w:p>
    <w:p w14:paraId="02343096">
      <w:pPr>
        <w:keepNext w:val="0"/>
        <w:keepLines w:val="0"/>
        <w:pageBreakBefore w:val="0"/>
        <w:widowControl/>
        <w:kinsoku/>
        <w:overflowPunct/>
        <w:topLinePunct w:val="0"/>
        <w:autoSpaceDE/>
        <w:autoSpaceDN/>
        <w:bidi w:val="0"/>
        <w:adjustRightInd/>
        <w:spacing w:line="560" w:lineRule="exact"/>
        <w:jc w:val="left"/>
        <w:textAlignment w:val="auto"/>
        <w:rPr>
          <w:rFonts w:hint="default" w:ascii="Times New Roman" w:hAnsi="Times New Roman" w:eastAsia="楷体_GB2312" w:cs="Times New Roman"/>
          <w:b/>
          <w:color w:val="auto"/>
          <w:kern w:val="0"/>
          <w:sz w:val="30"/>
          <w:szCs w:val="30"/>
        </w:rPr>
      </w:pPr>
      <w:r>
        <w:rPr>
          <w:rFonts w:hint="default" w:ascii="Times New Roman" w:hAnsi="Times New Roman" w:eastAsia="楷体_GB2312" w:cs="Times New Roman"/>
          <w:color w:val="auto"/>
          <w:kern w:val="0"/>
          <w:sz w:val="30"/>
          <w:szCs w:val="30"/>
        </w:rPr>
        <w:t>1、部门主要职责</w:t>
      </w:r>
    </w:p>
    <w:p w14:paraId="5780FEC2">
      <w:pPr>
        <w:pStyle w:val="5"/>
        <w:keepNext w:val="0"/>
        <w:keepLines w:val="0"/>
        <w:pageBreakBefore w:val="0"/>
        <w:kinsoku/>
        <w:overflowPunct/>
        <w:topLinePunct w:val="0"/>
        <w:autoSpaceDE/>
        <w:autoSpaceDN/>
        <w:bidi w:val="0"/>
        <w:adjustRightInd/>
        <w:spacing w:before="0" w:beforeAutospacing="0" w:after="0" w:afterAutospacing="0" w:line="560" w:lineRule="exact"/>
        <w:jc w:val="both"/>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1）宣传党和政府的侨务方针、政策，宣传归侨、侨眷的先进事迹，加强对归侨、侨眷和海外侨胞的思想政治引领。落实保障和改善侨界民生的政策和措施，加强为侨服务。协助和联络海外侨胞来昌参与公益事业。</w:t>
      </w:r>
    </w:p>
    <w:p w14:paraId="3AAEB22C">
      <w:pPr>
        <w:pStyle w:val="5"/>
        <w:keepNext w:val="0"/>
        <w:keepLines w:val="0"/>
        <w:pageBreakBefore w:val="0"/>
        <w:kinsoku/>
        <w:overflowPunct/>
        <w:topLinePunct w:val="0"/>
        <w:autoSpaceDE/>
        <w:autoSpaceDN/>
        <w:bidi w:val="0"/>
        <w:adjustRightInd/>
        <w:spacing w:before="0" w:beforeAutospacing="0" w:after="0" w:afterAutospacing="0" w:line="560" w:lineRule="exact"/>
        <w:jc w:val="both"/>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（2）加强引资引智工作，推动对外经济科技合作交流，为归侨、侨眷兴办企业和海外侨胞来我县投资提供服务。</w:t>
      </w:r>
    </w:p>
    <w:p w14:paraId="7D53B05C">
      <w:pPr>
        <w:pStyle w:val="5"/>
        <w:keepNext w:val="0"/>
        <w:keepLines w:val="0"/>
        <w:pageBreakBefore w:val="0"/>
        <w:kinsoku/>
        <w:overflowPunct/>
        <w:topLinePunct w:val="0"/>
        <w:autoSpaceDE/>
        <w:autoSpaceDN/>
        <w:bidi w:val="0"/>
        <w:adjustRightInd/>
        <w:spacing w:before="0" w:beforeAutospacing="0" w:after="0" w:afterAutospacing="0" w:line="560" w:lineRule="exact"/>
        <w:jc w:val="both"/>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（3）维护归侨、侨眷的合法权益和海外侨胞在我县的正当权益。反映归侨、侨眷和海外侨胞的意见和要求。为我县归侨侨眷、海外侨胞提供法律咨询和服务。</w:t>
      </w:r>
    </w:p>
    <w:p w14:paraId="4F8C8A9B">
      <w:pPr>
        <w:pStyle w:val="5"/>
        <w:keepNext w:val="0"/>
        <w:keepLines w:val="0"/>
        <w:pageBreakBefore w:val="0"/>
        <w:kinsoku/>
        <w:overflowPunct/>
        <w:topLinePunct w:val="0"/>
        <w:autoSpaceDE/>
        <w:autoSpaceDN/>
        <w:bidi w:val="0"/>
        <w:adjustRightInd/>
        <w:spacing w:before="0" w:beforeAutospacing="0" w:after="0" w:afterAutospacing="0" w:line="560" w:lineRule="exact"/>
        <w:jc w:val="both"/>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（4）加强与海外华人华侨及其社团的联谊，密切与港澳台地区社团及重点人士的联络，推动民间交流与合作，培育并保持一支长期对我友好力量。</w:t>
      </w:r>
    </w:p>
    <w:p w14:paraId="4C5337BE">
      <w:pPr>
        <w:pStyle w:val="5"/>
        <w:keepNext w:val="0"/>
        <w:keepLines w:val="0"/>
        <w:pageBreakBefore w:val="0"/>
        <w:kinsoku/>
        <w:overflowPunct/>
        <w:topLinePunct w:val="0"/>
        <w:autoSpaceDE/>
        <w:autoSpaceDN/>
        <w:bidi w:val="0"/>
        <w:adjustRightInd/>
        <w:spacing w:before="0" w:beforeAutospacing="0" w:after="0" w:afterAutospacing="0" w:line="560" w:lineRule="exact"/>
        <w:jc w:val="both"/>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（5）配合有关部门做好侨界人大代表、政协委员的协商和推荐工作，为他们履行参政议政和民主监督职能提供服务。</w:t>
      </w:r>
    </w:p>
    <w:p w14:paraId="13D34FEA">
      <w:pPr>
        <w:pStyle w:val="5"/>
        <w:keepNext w:val="0"/>
        <w:keepLines w:val="0"/>
        <w:pageBreakBefore w:val="0"/>
        <w:kinsoku/>
        <w:overflowPunct/>
        <w:topLinePunct w:val="0"/>
        <w:autoSpaceDE/>
        <w:autoSpaceDN/>
        <w:bidi w:val="0"/>
        <w:adjustRightInd/>
        <w:spacing w:before="0" w:beforeAutospacing="0" w:after="0" w:afterAutospacing="0" w:line="560" w:lineRule="exact"/>
        <w:jc w:val="both"/>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（6）开展以“亲情中华”等为主题的涉侨文化交流活动，组织国内侨界群众性文化活动。支持海外华文教育事业发展，引导海外侨胞进行文化交流，弘扬中华文化。</w:t>
      </w:r>
    </w:p>
    <w:p w14:paraId="17622067">
      <w:pPr>
        <w:pStyle w:val="5"/>
        <w:keepNext w:val="0"/>
        <w:keepLines w:val="0"/>
        <w:pageBreakBefore w:val="0"/>
        <w:kinsoku/>
        <w:overflowPunct/>
        <w:topLinePunct w:val="0"/>
        <w:autoSpaceDE/>
        <w:autoSpaceDN/>
        <w:bidi w:val="0"/>
        <w:adjustRightInd/>
        <w:spacing w:before="0" w:beforeAutospacing="0" w:after="0" w:afterAutospacing="0" w:line="560" w:lineRule="exact"/>
        <w:jc w:val="both"/>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（7）研究提出全县侨联工作计划和发展规划，组织实施全县归侨、侨眷</w:t>
      </w:r>
      <w:r>
        <w:rPr>
          <w:rFonts w:hint="eastAsia" w:ascii="Times New Roman" w:hAnsi="Times New Roman" w:eastAsia="仿宋_GB2312" w:cs="Times New Roman"/>
          <w:color w:val="auto"/>
          <w:sz w:val="30"/>
          <w:szCs w:val="30"/>
          <w:lang w:val="en-US" w:eastAsia="zh-CN"/>
        </w:rPr>
        <w:t>全国代表大会</w:t>
      </w:r>
      <w:r>
        <w:rPr>
          <w:rFonts w:hint="default" w:ascii="Times New Roman" w:hAnsi="Times New Roman" w:eastAsia="仿宋_GB2312" w:cs="Times New Roman"/>
          <w:color w:val="auto"/>
          <w:sz w:val="30"/>
          <w:szCs w:val="30"/>
        </w:rPr>
        <w:t>及其委员会、常务委员会的决议和决定，指导基层侨联开展工作。</w:t>
      </w:r>
    </w:p>
    <w:p w14:paraId="42C7CC78">
      <w:pPr>
        <w:pStyle w:val="5"/>
        <w:keepNext w:val="0"/>
        <w:keepLines w:val="0"/>
        <w:pageBreakBefore w:val="0"/>
        <w:kinsoku/>
        <w:overflowPunct/>
        <w:topLinePunct w:val="0"/>
        <w:autoSpaceDE/>
        <w:autoSpaceDN/>
        <w:bidi w:val="0"/>
        <w:adjustRightInd/>
        <w:spacing w:before="0" w:beforeAutospacing="0" w:after="0" w:afterAutospacing="0" w:line="560" w:lineRule="exact"/>
        <w:jc w:val="both"/>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（8）研究新时期侨联工作面临的新形势、新任务、新特点，以重点侨乡、社区为重点，加强侨联组织建设和干部队伍建设。</w:t>
      </w:r>
    </w:p>
    <w:p w14:paraId="3539E2FF">
      <w:pPr>
        <w:keepNext w:val="0"/>
        <w:keepLines w:val="0"/>
        <w:pageBreakBefore w:val="0"/>
        <w:kinsoku/>
        <w:overflowPunct/>
        <w:topLinePunct w:val="0"/>
        <w:autoSpaceDE/>
        <w:autoSpaceDN/>
        <w:bidi w:val="0"/>
        <w:adjustRightInd/>
        <w:spacing w:line="560" w:lineRule="exact"/>
        <w:textAlignment w:val="auto"/>
        <w:rPr>
          <w:rFonts w:hint="default" w:ascii="Times New Roman" w:hAnsi="Times New Roman" w:eastAsia="仿宋_GB2312" w:cs="Times New Roman"/>
          <w:color w:val="auto"/>
          <w:kern w:val="0"/>
          <w:sz w:val="30"/>
          <w:szCs w:val="30"/>
        </w:rPr>
      </w:pPr>
      <w:r>
        <w:rPr>
          <w:rFonts w:hint="default" w:ascii="Times New Roman" w:hAnsi="Times New Roman" w:eastAsia="仿宋_GB2312" w:cs="Times New Roman"/>
          <w:color w:val="auto"/>
          <w:kern w:val="0"/>
          <w:sz w:val="30"/>
          <w:szCs w:val="30"/>
        </w:rPr>
        <w:t>（9）完成县委、县政府交办的其他任务</w:t>
      </w:r>
    </w:p>
    <w:p w14:paraId="55A88569">
      <w:pPr>
        <w:keepNext w:val="0"/>
        <w:keepLines w:val="0"/>
        <w:pageBreakBefore w:val="0"/>
        <w:kinsoku/>
        <w:overflowPunct/>
        <w:topLinePunct w:val="0"/>
        <w:autoSpaceDE/>
        <w:autoSpaceDN/>
        <w:bidi w:val="0"/>
        <w:adjustRightInd/>
        <w:spacing w:line="560" w:lineRule="exact"/>
        <w:textAlignment w:val="auto"/>
        <w:rPr>
          <w:rFonts w:hint="default" w:ascii="Times New Roman" w:hAnsi="Times New Roman" w:eastAsia="楷体_GB2312" w:cs="Times New Roman"/>
          <w:color w:val="auto"/>
          <w:sz w:val="30"/>
          <w:szCs w:val="30"/>
        </w:rPr>
      </w:pPr>
      <w:r>
        <w:rPr>
          <w:rFonts w:hint="default" w:ascii="Times New Roman" w:hAnsi="Times New Roman" w:eastAsia="楷体_GB2312" w:cs="Times New Roman"/>
          <w:color w:val="auto"/>
          <w:sz w:val="30"/>
          <w:szCs w:val="30"/>
        </w:rPr>
        <w:t>2、机构设置情况</w:t>
      </w:r>
    </w:p>
    <w:p w14:paraId="6F771142">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00" w:firstLineChars="200"/>
        <w:jc w:val="both"/>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侨联内设1个机构：综合办公室。负责机关日常运转，承担党建、安全、保密、财务、信访、督查、考评、政务公开工作。负责涉侨法律服务、法治宣传、经贸合作、社会综合治理、侨务帮扶、基层组织建设、代表及委员推荐、涉侨捐赠等工作。负责掌握海外侨情动态，组织海外联谊，协助海外侨胞回国办理各项事宜。负责侨务方针政策和先进典型宣传，强化侨界群众的思想政治引领，开展群众文化活动和海外文化宣传交流，收集、整理侨乡文化，推动侨乡文化建设工作。</w:t>
      </w:r>
    </w:p>
    <w:p w14:paraId="2B514BCA">
      <w:pPr>
        <w:keepNext w:val="0"/>
        <w:keepLines w:val="0"/>
        <w:pageBreakBefore w:val="0"/>
        <w:kinsoku/>
        <w:overflowPunct/>
        <w:topLinePunct w:val="0"/>
        <w:autoSpaceDE/>
        <w:autoSpaceDN/>
        <w:bidi w:val="0"/>
        <w:adjustRightInd/>
        <w:spacing w:line="560" w:lineRule="exact"/>
        <w:textAlignment w:val="auto"/>
        <w:rPr>
          <w:rFonts w:hint="default" w:ascii="Times New Roman" w:hAnsi="Times New Roman" w:eastAsia="楷体_GB2312" w:cs="Times New Roman"/>
          <w:color w:val="auto"/>
          <w:sz w:val="30"/>
          <w:szCs w:val="30"/>
        </w:rPr>
      </w:pPr>
      <w:r>
        <w:rPr>
          <w:rFonts w:hint="default" w:ascii="Times New Roman" w:hAnsi="Times New Roman" w:eastAsia="楷体_GB2312" w:cs="Times New Roman"/>
          <w:color w:val="auto"/>
          <w:sz w:val="30"/>
          <w:szCs w:val="30"/>
        </w:rPr>
        <w:t>3.人员情况</w:t>
      </w:r>
    </w:p>
    <w:p w14:paraId="10AE02BE">
      <w:pPr>
        <w:keepNext w:val="0"/>
        <w:keepLines w:val="0"/>
        <w:pageBreakBefore w:val="0"/>
        <w:widowControl/>
        <w:kinsoku/>
        <w:overflowPunct/>
        <w:topLinePunct w:val="0"/>
        <w:autoSpaceDE/>
        <w:autoSpaceDN/>
        <w:bidi w:val="0"/>
        <w:adjustRightInd/>
        <w:spacing w:line="560" w:lineRule="exact"/>
        <w:ind w:firstLine="600" w:firstLineChars="200"/>
        <w:jc w:val="left"/>
        <w:textAlignment w:val="auto"/>
        <w:rPr>
          <w:rFonts w:hint="default" w:ascii="Times New Roman" w:hAnsi="Times New Roman" w:eastAsia="仿宋_GB2312" w:cs="Times New Roman"/>
          <w:color w:val="auto"/>
          <w:kern w:val="0"/>
          <w:sz w:val="30"/>
          <w:szCs w:val="30"/>
        </w:rPr>
      </w:pPr>
      <w:r>
        <w:rPr>
          <w:rFonts w:hint="default" w:ascii="Times New Roman" w:hAnsi="Times New Roman" w:eastAsia="仿宋_GB2312" w:cs="Times New Roman"/>
          <w:color w:val="auto"/>
          <w:kern w:val="0"/>
          <w:sz w:val="30"/>
          <w:szCs w:val="30"/>
          <w:lang w:eastAsia="zh-CN"/>
        </w:rPr>
        <w:t>核定</w:t>
      </w:r>
      <w:r>
        <w:rPr>
          <w:rFonts w:hint="default" w:ascii="Times New Roman" w:hAnsi="Times New Roman" w:eastAsia="仿宋_GB2312" w:cs="Times New Roman"/>
          <w:color w:val="auto"/>
          <w:kern w:val="0"/>
          <w:sz w:val="30"/>
          <w:szCs w:val="30"/>
        </w:rPr>
        <w:t>在职人员编制</w:t>
      </w:r>
      <w:r>
        <w:rPr>
          <w:rFonts w:hint="eastAsia" w:eastAsia="仿宋_GB2312" w:cs="Times New Roman"/>
          <w:color w:val="auto"/>
          <w:kern w:val="0"/>
          <w:sz w:val="30"/>
          <w:szCs w:val="30"/>
          <w:lang w:val="en-US" w:eastAsia="zh-CN"/>
        </w:rPr>
        <w:t>8</w:t>
      </w:r>
      <w:r>
        <w:rPr>
          <w:rFonts w:hint="default" w:ascii="Times New Roman" w:hAnsi="Times New Roman" w:eastAsia="仿宋_GB2312" w:cs="Times New Roman"/>
          <w:color w:val="auto"/>
          <w:kern w:val="0"/>
          <w:sz w:val="30"/>
          <w:szCs w:val="30"/>
        </w:rPr>
        <w:t>人，其中：行政编制</w:t>
      </w:r>
      <w:r>
        <w:rPr>
          <w:rFonts w:hint="eastAsia" w:eastAsia="仿宋_GB2312" w:cs="Times New Roman"/>
          <w:color w:val="auto"/>
          <w:kern w:val="0"/>
          <w:sz w:val="30"/>
          <w:szCs w:val="30"/>
          <w:lang w:val="en-US" w:eastAsia="zh-CN"/>
        </w:rPr>
        <w:t>8</w:t>
      </w:r>
      <w:r>
        <w:rPr>
          <w:rFonts w:hint="default" w:ascii="Times New Roman" w:hAnsi="Times New Roman" w:eastAsia="仿宋_GB2312" w:cs="Times New Roman"/>
          <w:color w:val="auto"/>
          <w:kern w:val="0"/>
          <w:sz w:val="30"/>
          <w:szCs w:val="30"/>
        </w:rPr>
        <w:t>人，事业编制</w:t>
      </w:r>
      <w:r>
        <w:rPr>
          <w:rFonts w:hint="eastAsia" w:eastAsia="仿宋_GB2312" w:cs="Times New Roman"/>
          <w:color w:val="auto"/>
          <w:kern w:val="0"/>
          <w:sz w:val="30"/>
          <w:szCs w:val="30"/>
          <w:lang w:val="en-US" w:eastAsia="zh-CN"/>
        </w:rPr>
        <w:t>0</w:t>
      </w:r>
      <w:r>
        <w:rPr>
          <w:rFonts w:hint="default" w:ascii="Times New Roman" w:hAnsi="Times New Roman" w:eastAsia="仿宋_GB2312" w:cs="Times New Roman"/>
          <w:color w:val="auto"/>
          <w:kern w:val="0"/>
          <w:sz w:val="30"/>
          <w:szCs w:val="30"/>
        </w:rPr>
        <w:t>人。</w:t>
      </w:r>
    </w:p>
    <w:p w14:paraId="7B652396">
      <w:pPr>
        <w:keepNext w:val="0"/>
        <w:keepLines w:val="0"/>
        <w:pageBreakBefore w:val="0"/>
        <w:widowControl/>
        <w:kinsoku/>
        <w:overflowPunct/>
        <w:topLinePunct w:val="0"/>
        <w:autoSpaceDE/>
        <w:autoSpaceDN/>
        <w:bidi w:val="0"/>
        <w:adjustRightInd/>
        <w:spacing w:line="560" w:lineRule="exact"/>
        <w:ind w:firstLine="600" w:firstLineChars="200"/>
        <w:jc w:val="left"/>
        <w:textAlignment w:val="auto"/>
        <w:rPr>
          <w:rFonts w:hint="default" w:ascii="Times New Roman" w:hAnsi="Times New Roman" w:eastAsia="仿宋_GB2312" w:cs="Times New Roman"/>
          <w:color w:val="auto"/>
          <w:kern w:val="0"/>
          <w:sz w:val="30"/>
          <w:szCs w:val="30"/>
        </w:rPr>
      </w:pPr>
      <w:r>
        <w:rPr>
          <w:rFonts w:hint="default" w:ascii="Times New Roman" w:hAnsi="Times New Roman" w:eastAsia="仿宋_GB2312" w:cs="Times New Roman"/>
          <w:color w:val="auto"/>
          <w:kern w:val="0"/>
          <w:sz w:val="30"/>
          <w:szCs w:val="30"/>
          <w:lang w:val="en-US" w:eastAsia="zh-CN"/>
        </w:rPr>
        <w:t>202</w:t>
      </w:r>
      <w:r>
        <w:rPr>
          <w:rFonts w:hint="eastAsia" w:eastAsia="仿宋_GB2312" w:cs="Times New Roman"/>
          <w:color w:val="auto"/>
          <w:kern w:val="0"/>
          <w:sz w:val="30"/>
          <w:szCs w:val="30"/>
          <w:lang w:val="en-US" w:eastAsia="zh-CN"/>
        </w:rPr>
        <w:t>4</w:t>
      </w:r>
      <w:r>
        <w:rPr>
          <w:rFonts w:hint="default" w:ascii="Times New Roman" w:hAnsi="Times New Roman" w:eastAsia="仿宋_GB2312" w:cs="Times New Roman"/>
          <w:color w:val="auto"/>
          <w:kern w:val="0"/>
          <w:sz w:val="30"/>
          <w:szCs w:val="30"/>
          <w:lang w:val="en-US" w:eastAsia="zh-CN"/>
        </w:rPr>
        <w:t>年实有</w:t>
      </w:r>
      <w:r>
        <w:rPr>
          <w:rFonts w:hint="default" w:ascii="Times New Roman" w:hAnsi="Times New Roman" w:eastAsia="仿宋_GB2312" w:cs="Times New Roman"/>
          <w:color w:val="auto"/>
          <w:kern w:val="0"/>
          <w:sz w:val="30"/>
          <w:szCs w:val="30"/>
        </w:rPr>
        <w:t>在职实有</w:t>
      </w:r>
      <w:r>
        <w:rPr>
          <w:rFonts w:hint="eastAsia" w:eastAsia="仿宋_GB2312" w:cs="Times New Roman"/>
          <w:color w:val="auto"/>
          <w:kern w:val="0"/>
          <w:sz w:val="30"/>
          <w:szCs w:val="30"/>
          <w:lang w:val="en-US" w:eastAsia="zh-CN"/>
        </w:rPr>
        <w:t>7</w:t>
      </w:r>
      <w:r>
        <w:rPr>
          <w:rFonts w:hint="default" w:ascii="Times New Roman" w:hAnsi="Times New Roman" w:eastAsia="仿宋_GB2312" w:cs="Times New Roman"/>
          <w:color w:val="auto"/>
          <w:kern w:val="0"/>
          <w:sz w:val="30"/>
          <w:szCs w:val="30"/>
        </w:rPr>
        <w:t>人，其中：财政全供养</w:t>
      </w:r>
      <w:r>
        <w:rPr>
          <w:rFonts w:hint="eastAsia" w:eastAsia="仿宋_GB2312" w:cs="Times New Roman"/>
          <w:color w:val="auto"/>
          <w:kern w:val="0"/>
          <w:sz w:val="30"/>
          <w:szCs w:val="30"/>
          <w:lang w:val="en-US" w:eastAsia="zh-CN"/>
        </w:rPr>
        <w:t>7</w:t>
      </w:r>
      <w:r>
        <w:rPr>
          <w:rFonts w:hint="default" w:ascii="Times New Roman" w:hAnsi="Times New Roman" w:eastAsia="仿宋_GB2312" w:cs="Times New Roman"/>
          <w:color w:val="auto"/>
          <w:kern w:val="0"/>
          <w:sz w:val="30"/>
          <w:szCs w:val="30"/>
        </w:rPr>
        <w:t>人，财政部分供养0人，非财政供养0人。</w:t>
      </w:r>
    </w:p>
    <w:p w14:paraId="686DD4A8">
      <w:pPr>
        <w:keepNext w:val="0"/>
        <w:keepLines w:val="0"/>
        <w:pageBreakBefore w:val="0"/>
        <w:kinsoku/>
        <w:overflowPunct/>
        <w:topLinePunct w:val="0"/>
        <w:autoSpaceDE/>
        <w:autoSpaceDN/>
        <w:bidi w:val="0"/>
        <w:adjustRightInd/>
        <w:spacing w:line="560" w:lineRule="exact"/>
        <w:ind w:firstLine="600" w:firstLineChars="200"/>
        <w:textAlignment w:val="auto"/>
        <w:rPr>
          <w:rFonts w:ascii="宋体" w:hAnsi="宋体" w:eastAsia="方正楷体_GBK"/>
          <w:szCs w:val="32"/>
        </w:rPr>
      </w:pPr>
      <w:r>
        <w:rPr>
          <w:rFonts w:hint="default" w:ascii="Times New Roman" w:hAnsi="Times New Roman" w:eastAsia="仿宋_GB2312" w:cs="Times New Roman"/>
          <w:color w:val="auto"/>
          <w:kern w:val="0"/>
          <w:sz w:val="30"/>
          <w:szCs w:val="30"/>
        </w:rPr>
        <w:t>离退休人员</w:t>
      </w:r>
      <w:r>
        <w:rPr>
          <w:rFonts w:hint="eastAsia" w:eastAsia="仿宋_GB2312" w:cs="Times New Roman"/>
          <w:color w:val="auto"/>
          <w:kern w:val="0"/>
          <w:sz w:val="30"/>
          <w:szCs w:val="30"/>
          <w:lang w:val="en-US" w:eastAsia="zh-CN"/>
        </w:rPr>
        <w:t>4</w:t>
      </w:r>
      <w:r>
        <w:rPr>
          <w:rFonts w:hint="default" w:ascii="Times New Roman" w:hAnsi="Times New Roman" w:eastAsia="仿宋_GB2312" w:cs="Times New Roman"/>
          <w:color w:val="auto"/>
          <w:kern w:val="0"/>
          <w:sz w:val="30"/>
          <w:szCs w:val="30"/>
        </w:rPr>
        <w:t>人，其中：离休0人，退休</w:t>
      </w:r>
      <w:r>
        <w:rPr>
          <w:rFonts w:hint="eastAsia" w:eastAsia="仿宋_GB2312" w:cs="Times New Roman"/>
          <w:color w:val="auto"/>
          <w:kern w:val="0"/>
          <w:sz w:val="30"/>
          <w:szCs w:val="30"/>
          <w:lang w:val="en-US" w:eastAsia="zh-CN"/>
        </w:rPr>
        <w:t>4</w:t>
      </w:r>
      <w:r>
        <w:rPr>
          <w:rFonts w:hint="default" w:ascii="Times New Roman" w:hAnsi="Times New Roman" w:eastAsia="仿宋_GB2312" w:cs="Times New Roman"/>
          <w:color w:val="auto"/>
          <w:kern w:val="0"/>
          <w:sz w:val="30"/>
          <w:szCs w:val="30"/>
        </w:rPr>
        <w:t>人。</w:t>
      </w:r>
    </w:p>
    <w:p w14:paraId="18A4861D">
      <w:pPr>
        <w:keepNext w:val="0"/>
        <w:keepLines w:val="0"/>
        <w:pageBreakBefore w:val="0"/>
        <w:kinsoku/>
        <w:overflowPunct/>
        <w:topLinePunct w:val="0"/>
        <w:autoSpaceDE/>
        <w:autoSpaceDN/>
        <w:bidi w:val="0"/>
        <w:adjustRightInd/>
        <w:spacing w:line="560" w:lineRule="exact"/>
        <w:textAlignment w:val="auto"/>
        <w:rPr>
          <w:rFonts w:hint="eastAsia" w:ascii="楷体" w:hAnsi="楷体" w:eastAsia="楷体" w:cs="楷体"/>
          <w:color w:val="auto"/>
          <w:sz w:val="32"/>
          <w:szCs w:val="32"/>
        </w:rPr>
      </w:pPr>
      <w:r>
        <w:rPr>
          <w:rFonts w:hint="eastAsia" w:ascii="楷体" w:hAnsi="楷体" w:eastAsia="楷体" w:cs="楷体"/>
          <w:sz w:val="32"/>
          <w:szCs w:val="32"/>
        </w:rPr>
        <w:t>（二）部门绩效目标的设立情况</w:t>
      </w:r>
    </w:p>
    <w:p w14:paraId="7E0A1B6B">
      <w:pPr>
        <w:keepNext w:val="0"/>
        <w:keepLines w:val="0"/>
        <w:pageBreakBefore w:val="0"/>
        <w:kinsoku/>
        <w:overflowPunct/>
        <w:topLinePunct w:val="0"/>
        <w:autoSpaceDE/>
        <w:autoSpaceDN/>
        <w:bidi w:val="0"/>
        <w:adjustRightInd/>
        <w:spacing w:line="560" w:lineRule="exact"/>
        <w:ind w:firstLine="600" w:firstLineChars="200"/>
        <w:textAlignment w:val="auto"/>
        <w:rPr>
          <w:rFonts w:ascii="宋体" w:hAnsi="宋体" w:eastAsia="方正楷体_GBK"/>
          <w:szCs w:val="32"/>
        </w:rPr>
      </w:pPr>
      <w:r>
        <w:rPr>
          <w:rFonts w:hint="eastAsia" w:eastAsia="仿宋_GB2312" w:cs="Times New Roman"/>
          <w:color w:val="auto"/>
          <w:sz w:val="30"/>
          <w:szCs w:val="30"/>
          <w:lang w:val="en-US" w:eastAsia="zh-CN"/>
        </w:rPr>
        <w:t>2024</w:t>
      </w:r>
      <w:r>
        <w:rPr>
          <w:rFonts w:hint="default" w:ascii="Times New Roman" w:hAnsi="Times New Roman" w:eastAsia="仿宋_GB2312" w:cs="Times New Roman"/>
          <w:color w:val="auto"/>
          <w:sz w:val="30"/>
          <w:szCs w:val="30"/>
        </w:rPr>
        <w:t>年部门预算收入</w:t>
      </w:r>
      <w:r>
        <w:rPr>
          <w:rFonts w:hint="eastAsia" w:eastAsia="仿宋_GB2312" w:cs="Times New Roman"/>
          <w:color w:val="auto"/>
          <w:sz w:val="30"/>
          <w:szCs w:val="30"/>
          <w:lang w:val="en-US" w:eastAsia="zh-CN"/>
        </w:rPr>
        <w:t>108.48</w:t>
      </w:r>
      <w:r>
        <w:rPr>
          <w:rFonts w:hint="default" w:ascii="Times New Roman" w:hAnsi="Times New Roman" w:eastAsia="仿宋_GB2312" w:cs="Times New Roman"/>
          <w:color w:val="auto"/>
          <w:sz w:val="30"/>
          <w:szCs w:val="30"/>
        </w:rPr>
        <w:t>万。预算支</w:t>
      </w:r>
      <w:r>
        <w:rPr>
          <w:rFonts w:hint="eastAsia" w:eastAsia="仿宋_GB2312" w:cs="Times New Roman"/>
          <w:color w:val="auto"/>
          <w:sz w:val="30"/>
          <w:szCs w:val="30"/>
          <w:lang w:eastAsia="zh-CN"/>
        </w:rPr>
        <w:t>出</w:t>
      </w:r>
      <w:r>
        <w:rPr>
          <w:rFonts w:hint="eastAsia" w:eastAsia="仿宋_GB2312" w:cs="Times New Roman"/>
          <w:color w:val="auto"/>
          <w:sz w:val="30"/>
          <w:szCs w:val="30"/>
          <w:lang w:val="en-US" w:eastAsia="zh-CN"/>
        </w:rPr>
        <w:t>108.48</w:t>
      </w:r>
      <w:r>
        <w:rPr>
          <w:rFonts w:hint="default" w:ascii="Times New Roman" w:hAnsi="Times New Roman" w:eastAsia="仿宋_GB2312" w:cs="Times New Roman"/>
          <w:color w:val="auto"/>
          <w:sz w:val="30"/>
          <w:szCs w:val="30"/>
        </w:rPr>
        <w:t>万元,其中工资福利支出</w:t>
      </w:r>
      <w:r>
        <w:rPr>
          <w:rFonts w:hint="eastAsia" w:eastAsia="仿宋_GB2312" w:cs="Times New Roman"/>
          <w:color w:val="auto"/>
          <w:sz w:val="30"/>
          <w:szCs w:val="30"/>
          <w:lang w:val="en-US" w:eastAsia="zh-CN"/>
        </w:rPr>
        <w:t>84.71</w:t>
      </w:r>
      <w:r>
        <w:rPr>
          <w:rFonts w:hint="default" w:ascii="Times New Roman" w:hAnsi="Times New Roman" w:eastAsia="仿宋_GB2312" w:cs="Times New Roman"/>
          <w:color w:val="auto"/>
          <w:sz w:val="30"/>
          <w:szCs w:val="30"/>
        </w:rPr>
        <w:t>万元；商品和服务支出</w:t>
      </w:r>
      <w:r>
        <w:rPr>
          <w:rFonts w:hint="eastAsia" w:eastAsia="仿宋_GB2312" w:cs="Times New Roman"/>
          <w:color w:val="auto"/>
          <w:sz w:val="30"/>
          <w:szCs w:val="30"/>
          <w:lang w:val="en-US" w:eastAsia="zh-CN"/>
        </w:rPr>
        <w:t>20.24</w:t>
      </w:r>
      <w:r>
        <w:rPr>
          <w:rFonts w:hint="default" w:ascii="Times New Roman" w:hAnsi="Times New Roman" w:eastAsia="仿宋_GB2312" w:cs="Times New Roman"/>
          <w:color w:val="auto"/>
          <w:sz w:val="30"/>
          <w:szCs w:val="30"/>
        </w:rPr>
        <w:t>万元；对个人和家庭补助</w:t>
      </w:r>
      <w:r>
        <w:rPr>
          <w:rFonts w:hint="eastAsia" w:eastAsia="仿宋_GB2312" w:cs="Times New Roman"/>
          <w:color w:val="auto"/>
          <w:sz w:val="30"/>
          <w:szCs w:val="30"/>
          <w:lang w:val="en-US" w:eastAsia="zh-CN"/>
        </w:rPr>
        <w:t>0.48</w:t>
      </w:r>
      <w:r>
        <w:rPr>
          <w:rFonts w:hint="default" w:ascii="Times New Roman" w:hAnsi="Times New Roman" w:eastAsia="仿宋_GB2312" w:cs="Times New Roman"/>
          <w:color w:val="auto"/>
          <w:sz w:val="30"/>
          <w:szCs w:val="30"/>
        </w:rPr>
        <w:t>万元。工资福利支出用于保障干部职工正常工资发放。商品和服务支出用于保障日常办公需要。对个人和家庭补助用于工资补差及遗属补助。</w:t>
      </w:r>
    </w:p>
    <w:p w14:paraId="11F4973E">
      <w:pPr>
        <w:keepNext w:val="0"/>
        <w:keepLines w:val="0"/>
        <w:pageBreakBefore w:val="0"/>
        <w:kinsoku/>
        <w:overflowPunct/>
        <w:topLinePunct w:val="0"/>
        <w:autoSpaceDE/>
        <w:autoSpaceDN/>
        <w:bidi w:val="0"/>
        <w:adjustRightInd/>
        <w:spacing w:line="560" w:lineRule="exact"/>
        <w:textAlignment w:val="auto"/>
        <w:rPr>
          <w:rFonts w:hint="eastAsia" w:ascii="楷体" w:hAnsi="楷体" w:eastAsia="楷体" w:cs="楷体"/>
          <w:color w:val="auto"/>
          <w:sz w:val="32"/>
          <w:szCs w:val="32"/>
        </w:rPr>
      </w:pPr>
      <w:r>
        <w:rPr>
          <w:rFonts w:hint="eastAsia" w:ascii="楷体" w:hAnsi="楷体" w:eastAsia="楷体" w:cs="楷体"/>
          <w:sz w:val="32"/>
          <w:szCs w:val="32"/>
        </w:rPr>
        <w:t>（三）部门整体收支情况</w:t>
      </w:r>
    </w:p>
    <w:p w14:paraId="20105899">
      <w:pPr>
        <w:keepNext w:val="0"/>
        <w:keepLines w:val="0"/>
        <w:pageBreakBefore w:val="0"/>
        <w:kinsoku/>
        <w:overflowPunct/>
        <w:topLinePunct w:val="0"/>
        <w:autoSpaceDE/>
        <w:autoSpaceDN/>
        <w:bidi w:val="0"/>
        <w:adjustRightInd/>
        <w:spacing w:line="560" w:lineRule="exact"/>
        <w:ind w:firstLine="600" w:firstLineChars="200"/>
        <w:textAlignment w:val="auto"/>
        <w:rPr>
          <w:rFonts w:ascii="宋体" w:hAnsi="宋体" w:eastAsia="方正楷体_GBK"/>
          <w:szCs w:val="32"/>
        </w:rPr>
      </w:pPr>
      <w:r>
        <w:rPr>
          <w:rFonts w:hint="eastAsia" w:eastAsia="仿宋_GB2312" w:cs="Times New Roman"/>
          <w:color w:val="auto"/>
          <w:kern w:val="0"/>
          <w:sz w:val="30"/>
          <w:szCs w:val="30"/>
          <w:lang w:val="en-US" w:eastAsia="zh-CN"/>
        </w:rPr>
        <w:t>2024</w:t>
      </w:r>
      <w:r>
        <w:rPr>
          <w:rFonts w:hint="default" w:ascii="Times New Roman" w:hAnsi="Times New Roman" w:eastAsia="仿宋_GB2312" w:cs="Times New Roman"/>
          <w:color w:val="auto"/>
          <w:kern w:val="0"/>
          <w:sz w:val="30"/>
          <w:szCs w:val="30"/>
        </w:rPr>
        <w:t>年部门</w:t>
      </w:r>
      <w:r>
        <w:rPr>
          <w:rFonts w:hint="default" w:ascii="Times New Roman" w:hAnsi="Times New Roman" w:eastAsia="仿宋_GB2312" w:cs="Times New Roman"/>
          <w:color w:val="auto"/>
          <w:kern w:val="0"/>
          <w:sz w:val="30"/>
          <w:szCs w:val="30"/>
          <w:lang w:eastAsia="zh-CN"/>
        </w:rPr>
        <w:t>实际</w:t>
      </w:r>
      <w:r>
        <w:rPr>
          <w:rFonts w:hint="default" w:ascii="Times New Roman" w:hAnsi="Times New Roman" w:eastAsia="仿宋_GB2312" w:cs="Times New Roman"/>
          <w:color w:val="auto"/>
          <w:kern w:val="0"/>
          <w:sz w:val="30"/>
          <w:szCs w:val="30"/>
        </w:rPr>
        <w:t>总收入为</w:t>
      </w:r>
      <w:r>
        <w:rPr>
          <w:rFonts w:hint="eastAsia" w:eastAsia="仿宋_GB2312" w:cs="Times New Roman"/>
          <w:color w:val="auto"/>
          <w:kern w:val="0"/>
          <w:sz w:val="30"/>
          <w:szCs w:val="30"/>
          <w:lang w:val="en-US" w:eastAsia="zh-CN"/>
        </w:rPr>
        <w:t>115.03</w:t>
      </w:r>
      <w:r>
        <w:rPr>
          <w:rFonts w:hint="default" w:ascii="Times New Roman" w:hAnsi="Times New Roman" w:eastAsia="仿宋_GB2312" w:cs="Times New Roman"/>
          <w:color w:val="auto"/>
          <w:kern w:val="0"/>
          <w:sz w:val="30"/>
          <w:szCs w:val="30"/>
        </w:rPr>
        <w:t>万元，全部属于财政拨款收入。总支出为</w:t>
      </w:r>
      <w:r>
        <w:rPr>
          <w:rFonts w:hint="eastAsia" w:eastAsia="仿宋_GB2312" w:cs="Times New Roman"/>
          <w:color w:val="auto"/>
          <w:kern w:val="0"/>
          <w:sz w:val="30"/>
          <w:szCs w:val="30"/>
          <w:lang w:val="en-US" w:eastAsia="zh-CN"/>
        </w:rPr>
        <w:t>115.03</w:t>
      </w:r>
      <w:r>
        <w:rPr>
          <w:rFonts w:hint="default" w:ascii="Times New Roman" w:hAnsi="Times New Roman" w:eastAsia="仿宋_GB2312" w:cs="Times New Roman"/>
          <w:color w:val="auto"/>
          <w:kern w:val="0"/>
          <w:sz w:val="30"/>
          <w:szCs w:val="30"/>
        </w:rPr>
        <w:t>万元，其中工资福利支出为</w:t>
      </w:r>
      <w:r>
        <w:rPr>
          <w:rFonts w:hint="eastAsia" w:eastAsia="仿宋_GB2312" w:cs="Times New Roman"/>
          <w:color w:val="auto"/>
          <w:sz w:val="30"/>
          <w:szCs w:val="30"/>
          <w:lang w:val="en-US" w:eastAsia="zh-CN"/>
        </w:rPr>
        <w:t>91.13</w:t>
      </w:r>
      <w:r>
        <w:rPr>
          <w:rFonts w:hint="default" w:ascii="Times New Roman" w:hAnsi="Times New Roman" w:eastAsia="仿宋_GB2312" w:cs="Times New Roman"/>
          <w:color w:val="auto"/>
          <w:kern w:val="0"/>
          <w:sz w:val="30"/>
          <w:szCs w:val="30"/>
        </w:rPr>
        <w:t>万元；商品和服务支出为</w:t>
      </w:r>
      <w:r>
        <w:rPr>
          <w:rFonts w:hint="eastAsia" w:eastAsia="仿宋_GB2312" w:cs="Times New Roman"/>
          <w:color w:val="auto"/>
          <w:sz w:val="30"/>
          <w:szCs w:val="30"/>
          <w:lang w:val="en-US" w:eastAsia="zh-CN"/>
        </w:rPr>
        <w:t>20.99</w:t>
      </w:r>
      <w:r>
        <w:rPr>
          <w:rFonts w:hint="default" w:ascii="Times New Roman" w:hAnsi="Times New Roman" w:eastAsia="仿宋_GB2312" w:cs="Times New Roman"/>
          <w:color w:val="auto"/>
          <w:kern w:val="0"/>
          <w:sz w:val="30"/>
          <w:szCs w:val="30"/>
        </w:rPr>
        <w:t>万元；对个人和家庭补助</w:t>
      </w:r>
      <w:r>
        <w:rPr>
          <w:rFonts w:hint="eastAsia" w:eastAsia="仿宋_GB2312" w:cs="Times New Roman"/>
          <w:color w:val="auto"/>
          <w:sz w:val="30"/>
          <w:szCs w:val="30"/>
          <w:lang w:val="en-US" w:eastAsia="zh-CN"/>
        </w:rPr>
        <w:t>2.91</w:t>
      </w:r>
      <w:r>
        <w:rPr>
          <w:rFonts w:hint="default" w:ascii="Times New Roman" w:hAnsi="Times New Roman" w:eastAsia="仿宋_GB2312" w:cs="Times New Roman"/>
          <w:color w:val="auto"/>
          <w:kern w:val="0"/>
          <w:sz w:val="30"/>
          <w:szCs w:val="30"/>
        </w:rPr>
        <w:t>万元。</w:t>
      </w:r>
    </w:p>
    <w:p w14:paraId="79472BEC">
      <w:pPr>
        <w:keepNext w:val="0"/>
        <w:keepLines w:val="0"/>
        <w:pageBreakBefore w:val="0"/>
        <w:numPr>
          <w:numId w:val="0"/>
        </w:numPr>
        <w:kinsoku/>
        <w:overflowPunct/>
        <w:topLinePunct w:val="0"/>
        <w:autoSpaceDE/>
        <w:autoSpaceDN/>
        <w:bidi w:val="0"/>
        <w:adjustRightInd/>
        <w:spacing w:line="560" w:lineRule="exact"/>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绩效自评工作情况</w:t>
      </w:r>
    </w:p>
    <w:p w14:paraId="571B5E8C">
      <w:pPr>
        <w:keepNext w:val="0"/>
        <w:keepLines w:val="0"/>
        <w:pageBreakBefore w:val="0"/>
        <w:numPr>
          <w:ilvl w:val="0"/>
          <w:numId w:val="0"/>
        </w:numPr>
        <w:kinsoku/>
        <w:overflowPunct/>
        <w:topLinePunct w:val="0"/>
        <w:autoSpaceDE/>
        <w:autoSpaceDN/>
        <w:bidi w:val="0"/>
        <w:adjustRightInd/>
        <w:spacing w:line="560" w:lineRule="exact"/>
        <w:textAlignment w:val="auto"/>
        <w:rPr>
          <w:rFonts w:hint="default" w:ascii="Times New Roman" w:hAnsi="Times New Roman" w:eastAsia="楷体_GB2312" w:cs="Times New Roman"/>
          <w:color w:val="auto"/>
          <w:sz w:val="30"/>
          <w:szCs w:val="30"/>
        </w:rPr>
      </w:pPr>
      <w:r>
        <w:rPr>
          <w:rFonts w:hint="default" w:ascii="Times New Roman" w:hAnsi="Times New Roman" w:eastAsia="楷体_GB2312" w:cs="Times New Roman"/>
          <w:color w:val="auto"/>
          <w:sz w:val="30"/>
          <w:szCs w:val="30"/>
        </w:rPr>
        <w:t>（一）绩效自评目的</w:t>
      </w:r>
    </w:p>
    <w:p w14:paraId="6F61AC1E">
      <w:pPr>
        <w:pStyle w:val="5"/>
        <w:keepNext w:val="0"/>
        <w:keepLines w:val="0"/>
        <w:pageBreakBefore w:val="0"/>
        <w:kinsoku/>
        <w:overflowPunct/>
        <w:topLinePunct w:val="0"/>
        <w:autoSpaceDE/>
        <w:autoSpaceDN/>
        <w:bidi w:val="0"/>
        <w:adjustRightInd/>
        <w:spacing w:before="0" w:beforeAutospacing="0" w:after="0" w:afterAutospacing="0" w:line="560" w:lineRule="exact"/>
        <w:ind w:firstLine="600" w:firstLineChars="200"/>
        <w:jc w:val="both"/>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为贯彻落实好《中华人民共和国会计法》主席令第24号、《中华人民共和国预算法》、《行政单位会计制度》等相关规定，进一步提高资金使用效益，切实增强单位资金使用的支出责任和效率意识。掌握部门财政项目资金使用是否达到预期目标，检验资金支出率和使用效果，发现存在问题及原因，及时总结经验，改进管理措施。</w:t>
      </w:r>
    </w:p>
    <w:p w14:paraId="54257C86">
      <w:pPr>
        <w:keepNext w:val="0"/>
        <w:keepLines w:val="0"/>
        <w:pageBreakBefore w:val="0"/>
        <w:kinsoku/>
        <w:overflowPunct/>
        <w:topLinePunct w:val="0"/>
        <w:autoSpaceDE/>
        <w:autoSpaceDN/>
        <w:bidi w:val="0"/>
        <w:adjustRightInd/>
        <w:spacing w:line="560" w:lineRule="exact"/>
        <w:textAlignment w:val="auto"/>
        <w:rPr>
          <w:rFonts w:hint="default" w:ascii="Times New Roman" w:hAnsi="Times New Roman" w:eastAsia="楷体_GB2312" w:cs="Times New Roman"/>
          <w:color w:val="auto"/>
          <w:sz w:val="30"/>
          <w:szCs w:val="30"/>
        </w:rPr>
      </w:pPr>
      <w:r>
        <w:rPr>
          <w:rFonts w:hint="default" w:ascii="Times New Roman" w:hAnsi="Times New Roman" w:eastAsia="楷体_GB2312" w:cs="Times New Roman"/>
          <w:color w:val="auto"/>
          <w:sz w:val="30"/>
          <w:szCs w:val="30"/>
        </w:rPr>
        <w:t>（二）自评指标体系</w:t>
      </w:r>
    </w:p>
    <w:p w14:paraId="60FD5EDC">
      <w:pPr>
        <w:pStyle w:val="5"/>
        <w:keepNext w:val="0"/>
        <w:keepLines w:val="0"/>
        <w:pageBreakBefore w:val="0"/>
        <w:kinsoku/>
        <w:overflowPunct/>
        <w:topLinePunct w:val="0"/>
        <w:autoSpaceDE/>
        <w:autoSpaceDN/>
        <w:bidi w:val="0"/>
        <w:adjustRightInd/>
        <w:spacing w:before="0" w:beforeAutospacing="0" w:after="0" w:afterAutospacing="0" w:line="560" w:lineRule="exact"/>
        <w:jc w:val="both"/>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1</w:t>
      </w:r>
      <w:r>
        <w:rPr>
          <w:rFonts w:hint="default" w:ascii="Times New Roman" w:hAnsi="Times New Roman" w:eastAsia="仿宋_GB2312" w:cs="Times New Roman"/>
          <w:color w:val="auto"/>
          <w:sz w:val="30"/>
          <w:szCs w:val="30"/>
          <w:lang w:val="en-US" w:eastAsia="zh-CN"/>
        </w:rPr>
        <w:t>.</w:t>
      </w:r>
      <w:r>
        <w:rPr>
          <w:rFonts w:hint="default" w:ascii="Times New Roman" w:hAnsi="Times New Roman" w:eastAsia="仿宋_GB2312" w:cs="Times New Roman"/>
          <w:color w:val="auto"/>
          <w:sz w:val="30"/>
          <w:szCs w:val="30"/>
        </w:rPr>
        <w:t>“投入-绩效目标设定-绩效目标准确性”指标：绩效指标不够清晰、细化、不可衡量，扣1分；</w:t>
      </w:r>
    </w:p>
    <w:p w14:paraId="692C04FF">
      <w:pPr>
        <w:pStyle w:val="5"/>
        <w:keepNext w:val="0"/>
        <w:keepLines w:val="0"/>
        <w:pageBreakBefore w:val="0"/>
        <w:kinsoku/>
        <w:overflowPunct/>
        <w:topLinePunct w:val="0"/>
        <w:autoSpaceDE/>
        <w:autoSpaceDN/>
        <w:bidi w:val="0"/>
        <w:adjustRightInd/>
        <w:spacing w:before="0" w:beforeAutospacing="0" w:after="0" w:afterAutospacing="0" w:line="560" w:lineRule="exact"/>
        <w:jc w:val="both"/>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lang w:val="en-US" w:eastAsia="zh-CN"/>
        </w:rPr>
        <w:t>2.</w:t>
      </w:r>
      <w:r>
        <w:rPr>
          <w:rFonts w:hint="default" w:ascii="Times New Roman" w:hAnsi="Times New Roman" w:eastAsia="仿宋_GB2312" w:cs="Times New Roman"/>
          <w:color w:val="auto"/>
          <w:sz w:val="30"/>
          <w:szCs w:val="30"/>
        </w:rPr>
        <w:t>“产出－职责履行－工作目标完成情况”指标：根据履行职责和年度工作计划完成情况</w:t>
      </w:r>
      <w:r>
        <w:rPr>
          <w:rFonts w:hint="default" w:ascii="Times New Roman" w:hAnsi="Times New Roman" w:eastAsia="仿宋_GB2312" w:cs="Times New Roman"/>
          <w:color w:val="auto"/>
          <w:sz w:val="30"/>
          <w:szCs w:val="30"/>
          <w:lang w:val="en-US" w:eastAsia="zh-CN"/>
        </w:rPr>
        <w:t>,</w:t>
      </w:r>
      <w:r>
        <w:rPr>
          <w:rFonts w:hint="default" w:ascii="Times New Roman" w:hAnsi="Times New Roman" w:eastAsia="仿宋_GB2312" w:cs="Times New Roman"/>
          <w:color w:val="auto"/>
          <w:sz w:val="30"/>
          <w:szCs w:val="30"/>
        </w:rPr>
        <w:t>酌情扣</w:t>
      </w:r>
      <w:r>
        <w:rPr>
          <w:rFonts w:hint="default" w:ascii="Times New Roman" w:hAnsi="Times New Roman" w:eastAsia="仿宋_GB2312" w:cs="Times New Roman"/>
          <w:color w:val="auto"/>
          <w:sz w:val="30"/>
          <w:szCs w:val="30"/>
          <w:lang w:val="en-US" w:eastAsia="zh-CN"/>
        </w:rPr>
        <w:t>1</w:t>
      </w:r>
      <w:r>
        <w:rPr>
          <w:rFonts w:hint="default" w:ascii="Times New Roman" w:hAnsi="Times New Roman" w:eastAsia="仿宋_GB2312" w:cs="Times New Roman"/>
          <w:color w:val="auto"/>
          <w:sz w:val="30"/>
          <w:szCs w:val="30"/>
        </w:rPr>
        <w:t>分</w:t>
      </w:r>
    </w:p>
    <w:p w14:paraId="65EDFB4F">
      <w:pPr>
        <w:pStyle w:val="5"/>
        <w:keepNext w:val="0"/>
        <w:keepLines w:val="0"/>
        <w:pageBreakBefore w:val="0"/>
        <w:kinsoku/>
        <w:overflowPunct/>
        <w:topLinePunct w:val="0"/>
        <w:autoSpaceDE/>
        <w:autoSpaceDN/>
        <w:bidi w:val="0"/>
        <w:adjustRightInd/>
        <w:spacing w:before="0" w:beforeAutospacing="0" w:after="0" w:afterAutospacing="0" w:line="560" w:lineRule="exact"/>
        <w:jc w:val="both"/>
        <w:textAlignment w:val="auto"/>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US" w:eastAsia="zh-CN"/>
        </w:rPr>
        <w:t>3.“满意度指标—社会公众或服务对象满意度—广大归侨侨眷满意度</w:t>
      </w:r>
      <w:r>
        <w:rPr>
          <w:rFonts w:hint="eastAsia" w:eastAsia="仿宋_GB2312" w:cs="Times New Roman"/>
          <w:color w:val="auto"/>
          <w:sz w:val="30"/>
          <w:szCs w:val="30"/>
          <w:lang w:val="en-US" w:eastAsia="zh-CN"/>
        </w:rPr>
        <w:t>极好</w:t>
      </w:r>
      <w:r>
        <w:rPr>
          <w:rFonts w:hint="default" w:ascii="Times New Roman" w:hAnsi="Times New Roman" w:eastAsia="仿宋_GB2312" w:cs="Times New Roman"/>
          <w:color w:val="auto"/>
          <w:sz w:val="30"/>
          <w:szCs w:val="30"/>
          <w:lang w:val="en-US" w:eastAsia="zh-CN"/>
        </w:rPr>
        <w:t>。</w:t>
      </w:r>
    </w:p>
    <w:p w14:paraId="2ADC2594">
      <w:pPr>
        <w:keepNext w:val="0"/>
        <w:keepLines w:val="0"/>
        <w:pageBreakBefore w:val="0"/>
        <w:kinsoku/>
        <w:overflowPunct/>
        <w:topLinePunct w:val="0"/>
        <w:autoSpaceDE/>
        <w:autoSpaceDN/>
        <w:bidi w:val="0"/>
        <w:adjustRightInd/>
        <w:snapToGrid w:val="0"/>
        <w:spacing w:line="560" w:lineRule="exact"/>
        <w:ind w:firstLine="600" w:firstLineChars="200"/>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以上共计扣分</w:t>
      </w:r>
      <w:r>
        <w:rPr>
          <w:rFonts w:hint="eastAsia" w:eastAsia="仿宋_GB2312" w:cs="Times New Roman"/>
          <w:color w:val="auto"/>
          <w:sz w:val="30"/>
          <w:szCs w:val="30"/>
          <w:lang w:val="en-US" w:eastAsia="zh-CN"/>
        </w:rPr>
        <w:t>2</w:t>
      </w:r>
      <w:r>
        <w:rPr>
          <w:rFonts w:hint="default" w:ascii="Times New Roman" w:hAnsi="Times New Roman" w:eastAsia="仿宋_GB2312" w:cs="Times New Roman"/>
          <w:color w:val="auto"/>
          <w:sz w:val="30"/>
          <w:szCs w:val="30"/>
        </w:rPr>
        <w:t>分。</w:t>
      </w:r>
    </w:p>
    <w:p w14:paraId="289B0511">
      <w:pPr>
        <w:keepNext w:val="0"/>
        <w:keepLines w:val="0"/>
        <w:pageBreakBefore w:val="0"/>
        <w:kinsoku/>
        <w:overflowPunct/>
        <w:topLinePunct w:val="0"/>
        <w:autoSpaceDE/>
        <w:autoSpaceDN/>
        <w:bidi w:val="0"/>
        <w:adjustRightInd/>
        <w:snapToGrid w:val="0"/>
        <w:spacing w:line="560" w:lineRule="exact"/>
        <w:textAlignment w:val="auto"/>
        <w:rPr>
          <w:rFonts w:hint="default" w:ascii="Times New Roman" w:hAnsi="Times New Roman" w:eastAsia="仿宋_GB2312" w:cs="Times New Roman"/>
          <w:b/>
          <w:color w:val="auto"/>
          <w:sz w:val="30"/>
          <w:szCs w:val="30"/>
        </w:rPr>
      </w:pPr>
      <w:r>
        <w:rPr>
          <w:rFonts w:hint="default" w:ascii="Times New Roman" w:hAnsi="Times New Roman" w:eastAsia="仿宋_GB2312" w:cs="Times New Roman"/>
          <w:b/>
          <w:color w:val="auto"/>
          <w:sz w:val="30"/>
          <w:szCs w:val="30"/>
        </w:rPr>
        <w:t>具体分析情况如下：</w:t>
      </w:r>
    </w:p>
    <w:p w14:paraId="3CE0F68E">
      <w:pPr>
        <w:pStyle w:val="5"/>
        <w:keepNext w:val="0"/>
        <w:keepLines w:val="0"/>
        <w:pageBreakBefore w:val="0"/>
        <w:kinsoku/>
        <w:overflowPunct/>
        <w:topLinePunct w:val="0"/>
        <w:autoSpaceDE/>
        <w:autoSpaceDN/>
        <w:bidi w:val="0"/>
        <w:adjustRightInd/>
        <w:spacing w:before="0" w:beforeAutospacing="0" w:after="0" w:afterAutospacing="0" w:line="560" w:lineRule="exact"/>
        <w:jc w:val="both"/>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1．收入支出与预算对比分析。</w:t>
      </w:r>
    </w:p>
    <w:p w14:paraId="6991124A">
      <w:pPr>
        <w:keepNext w:val="0"/>
        <w:keepLines w:val="0"/>
        <w:pageBreakBefore w:val="0"/>
        <w:kinsoku/>
        <w:overflowPunct/>
        <w:topLinePunct w:val="0"/>
        <w:autoSpaceDE/>
        <w:autoSpaceDN/>
        <w:bidi w:val="0"/>
        <w:adjustRightInd/>
        <w:snapToGrid w:val="0"/>
        <w:spacing w:line="560" w:lineRule="exact"/>
        <w:ind w:firstLine="600" w:firstLineChars="200"/>
        <w:textAlignment w:val="auto"/>
        <w:rPr>
          <w:rFonts w:hint="default" w:ascii="Times New Roman" w:hAnsi="Times New Roman" w:eastAsia="仿宋_GB2312" w:cs="Times New Roman"/>
          <w:color w:val="0000FF"/>
          <w:kern w:val="0"/>
          <w:sz w:val="30"/>
          <w:szCs w:val="30"/>
          <w:lang w:val="en-US" w:eastAsia="zh-CN" w:bidi="ar"/>
        </w:rPr>
      </w:pPr>
      <w:r>
        <w:rPr>
          <w:rFonts w:hint="eastAsia" w:eastAsia="仿宋_GB2312" w:cs="Times New Roman"/>
          <w:color w:val="auto"/>
          <w:sz w:val="30"/>
          <w:szCs w:val="30"/>
          <w:lang w:val="en-US" w:eastAsia="zh-CN"/>
        </w:rPr>
        <w:t>2024</w:t>
      </w:r>
      <w:r>
        <w:rPr>
          <w:rFonts w:hint="default" w:ascii="Times New Roman" w:hAnsi="Times New Roman" w:eastAsia="仿宋_GB2312" w:cs="Times New Roman"/>
          <w:color w:val="auto"/>
          <w:sz w:val="30"/>
          <w:szCs w:val="30"/>
        </w:rPr>
        <w:t>年度部门收入年初预算数是</w:t>
      </w:r>
      <w:r>
        <w:rPr>
          <w:rFonts w:hint="eastAsia" w:eastAsia="仿宋_GB2312" w:cs="Times New Roman"/>
          <w:color w:val="auto"/>
          <w:sz w:val="30"/>
          <w:szCs w:val="30"/>
          <w:lang w:val="en-US" w:eastAsia="zh-CN"/>
        </w:rPr>
        <w:t>108.48</w:t>
      </w:r>
      <w:r>
        <w:rPr>
          <w:rFonts w:hint="default" w:ascii="Times New Roman" w:hAnsi="Times New Roman" w:eastAsia="仿宋_GB2312" w:cs="Times New Roman"/>
          <w:color w:val="auto"/>
          <w:sz w:val="30"/>
          <w:szCs w:val="30"/>
        </w:rPr>
        <w:t>万元，实际收入数是</w:t>
      </w:r>
      <w:r>
        <w:rPr>
          <w:rFonts w:hint="eastAsia" w:eastAsia="仿宋_GB2312" w:cs="Times New Roman"/>
          <w:color w:val="auto"/>
          <w:kern w:val="0"/>
          <w:sz w:val="30"/>
          <w:szCs w:val="30"/>
          <w:lang w:val="en-US" w:eastAsia="zh-CN"/>
        </w:rPr>
        <w:t>115.03</w:t>
      </w:r>
      <w:r>
        <w:rPr>
          <w:rFonts w:hint="default" w:ascii="Times New Roman" w:hAnsi="Times New Roman" w:eastAsia="仿宋_GB2312" w:cs="Times New Roman"/>
          <w:color w:val="auto"/>
          <w:sz w:val="30"/>
          <w:szCs w:val="30"/>
        </w:rPr>
        <w:t>万元。支出预算数是</w:t>
      </w:r>
      <w:r>
        <w:rPr>
          <w:rFonts w:hint="eastAsia" w:eastAsia="仿宋_GB2312" w:cs="Times New Roman"/>
          <w:color w:val="auto"/>
          <w:sz w:val="30"/>
          <w:szCs w:val="30"/>
          <w:lang w:val="en-US" w:eastAsia="zh-CN"/>
        </w:rPr>
        <w:t>108.48</w:t>
      </w:r>
      <w:r>
        <w:rPr>
          <w:rFonts w:hint="default" w:ascii="Times New Roman" w:hAnsi="Times New Roman" w:eastAsia="仿宋_GB2312" w:cs="Times New Roman"/>
          <w:color w:val="auto"/>
          <w:sz w:val="30"/>
          <w:szCs w:val="30"/>
        </w:rPr>
        <w:t>万元，实际支出数是</w:t>
      </w:r>
      <w:r>
        <w:rPr>
          <w:rFonts w:hint="eastAsia" w:eastAsia="仿宋_GB2312" w:cs="Times New Roman"/>
          <w:color w:val="auto"/>
          <w:kern w:val="0"/>
          <w:sz w:val="30"/>
          <w:szCs w:val="30"/>
          <w:lang w:val="en-US" w:eastAsia="zh-CN"/>
        </w:rPr>
        <w:t>115.03</w:t>
      </w:r>
      <w:r>
        <w:rPr>
          <w:rFonts w:hint="default" w:ascii="Times New Roman" w:hAnsi="Times New Roman" w:eastAsia="仿宋_GB2312" w:cs="Times New Roman"/>
          <w:color w:val="auto"/>
          <w:sz w:val="30"/>
          <w:szCs w:val="30"/>
        </w:rPr>
        <w:t>万元。</w:t>
      </w:r>
    </w:p>
    <w:p w14:paraId="517542FE">
      <w:pPr>
        <w:pStyle w:val="5"/>
        <w:keepNext w:val="0"/>
        <w:keepLines w:val="0"/>
        <w:pageBreakBefore w:val="0"/>
        <w:kinsoku/>
        <w:overflowPunct/>
        <w:topLinePunct w:val="0"/>
        <w:autoSpaceDE/>
        <w:autoSpaceDN/>
        <w:bidi w:val="0"/>
        <w:adjustRightInd/>
        <w:spacing w:before="0" w:beforeAutospacing="0" w:after="0" w:afterAutospacing="0" w:line="560" w:lineRule="exact"/>
        <w:jc w:val="both"/>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2．收入支出结构分析。</w:t>
      </w:r>
    </w:p>
    <w:p w14:paraId="3A0593D9">
      <w:pPr>
        <w:keepNext w:val="0"/>
        <w:keepLines w:val="0"/>
        <w:pageBreakBefore w:val="0"/>
        <w:kinsoku/>
        <w:overflowPunct/>
        <w:topLinePunct w:val="0"/>
        <w:autoSpaceDE/>
        <w:autoSpaceDN/>
        <w:bidi w:val="0"/>
        <w:adjustRightInd/>
        <w:spacing w:line="560" w:lineRule="exact"/>
        <w:ind w:firstLine="600" w:firstLineChars="200"/>
        <w:textAlignment w:val="auto"/>
        <w:rPr>
          <w:rFonts w:hint="default" w:ascii="Times New Roman" w:hAnsi="Times New Roman" w:eastAsia="仿宋_GB2312" w:cs="Times New Roman"/>
          <w:color w:val="auto"/>
          <w:kern w:val="0"/>
          <w:sz w:val="30"/>
          <w:szCs w:val="30"/>
        </w:rPr>
      </w:pPr>
      <w:r>
        <w:rPr>
          <w:rFonts w:hint="eastAsia" w:eastAsia="仿宋_GB2312" w:cs="Times New Roman"/>
          <w:color w:val="auto"/>
          <w:kern w:val="0"/>
          <w:sz w:val="30"/>
          <w:szCs w:val="30"/>
          <w:lang w:val="en-US" w:eastAsia="zh-CN"/>
        </w:rPr>
        <w:t>2024</w:t>
      </w:r>
      <w:r>
        <w:rPr>
          <w:rFonts w:hint="default" w:ascii="Times New Roman" w:hAnsi="Times New Roman" w:eastAsia="仿宋_GB2312" w:cs="Times New Roman"/>
          <w:color w:val="auto"/>
          <w:kern w:val="0"/>
          <w:sz w:val="30"/>
          <w:szCs w:val="30"/>
        </w:rPr>
        <w:t>年部门</w:t>
      </w:r>
      <w:r>
        <w:rPr>
          <w:rFonts w:hint="default" w:ascii="Times New Roman" w:hAnsi="Times New Roman" w:eastAsia="仿宋_GB2312" w:cs="Times New Roman"/>
          <w:color w:val="auto"/>
          <w:kern w:val="0"/>
          <w:sz w:val="30"/>
          <w:szCs w:val="30"/>
          <w:lang w:eastAsia="zh-CN"/>
        </w:rPr>
        <w:t>实际</w:t>
      </w:r>
      <w:r>
        <w:rPr>
          <w:rFonts w:hint="default" w:ascii="Times New Roman" w:hAnsi="Times New Roman" w:eastAsia="仿宋_GB2312" w:cs="Times New Roman"/>
          <w:color w:val="auto"/>
          <w:kern w:val="0"/>
          <w:sz w:val="30"/>
          <w:szCs w:val="30"/>
        </w:rPr>
        <w:t>总收入为</w:t>
      </w:r>
      <w:r>
        <w:rPr>
          <w:rFonts w:hint="eastAsia" w:eastAsia="仿宋_GB2312" w:cs="Times New Roman"/>
          <w:color w:val="auto"/>
          <w:kern w:val="0"/>
          <w:sz w:val="30"/>
          <w:szCs w:val="30"/>
          <w:lang w:val="en-US" w:eastAsia="zh-CN"/>
        </w:rPr>
        <w:t>115.03</w:t>
      </w:r>
      <w:r>
        <w:rPr>
          <w:rFonts w:hint="default" w:ascii="Times New Roman" w:hAnsi="Times New Roman" w:eastAsia="仿宋_GB2312" w:cs="Times New Roman"/>
          <w:color w:val="auto"/>
          <w:kern w:val="0"/>
          <w:sz w:val="30"/>
          <w:szCs w:val="30"/>
        </w:rPr>
        <w:t>万元，全部属于财政拨款收入。总支出为</w:t>
      </w:r>
      <w:r>
        <w:rPr>
          <w:rFonts w:hint="eastAsia" w:eastAsia="仿宋_GB2312" w:cs="Times New Roman"/>
          <w:color w:val="auto"/>
          <w:kern w:val="0"/>
          <w:sz w:val="30"/>
          <w:szCs w:val="30"/>
          <w:lang w:val="en-US" w:eastAsia="zh-CN"/>
        </w:rPr>
        <w:t>115.03</w:t>
      </w:r>
      <w:r>
        <w:rPr>
          <w:rFonts w:hint="default" w:ascii="Times New Roman" w:hAnsi="Times New Roman" w:eastAsia="仿宋_GB2312" w:cs="Times New Roman"/>
          <w:color w:val="auto"/>
          <w:kern w:val="0"/>
          <w:sz w:val="30"/>
          <w:szCs w:val="30"/>
        </w:rPr>
        <w:t>万元，其中工资福利支出为</w:t>
      </w:r>
      <w:r>
        <w:rPr>
          <w:rFonts w:hint="eastAsia" w:eastAsia="仿宋_GB2312" w:cs="Times New Roman"/>
          <w:color w:val="auto"/>
          <w:sz w:val="30"/>
          <w:szCs w:val="30"/>
          <w:lang w:val="en-US" w:eastAsia="zh-CN"/>
        </w:rPr>
        <w:t>91.13</w:t>
      </w:r>
      <w:r>
        <w:rPr>
          <w:rFonts w:hint="default" w:ascii="Times New Roman" w:hAnsi="Times New Roman" w:eastAsia="仿宋_GB2312" w:cs="Times New Roman"/>
          <w:color w:val="auto"/>
          <w:kern w:val="0"/>
          <w:sz w:val="30"/>
          <w:szCs w:val="30"/>
        </w:rPr>
        <w:t>万元；商品和服务支出为</w:t>
      </w:r>
      <w:r>
        <w:rPr>
          <w:rFonts w:hint="eastAsia" w:eastAsia="仿宋_GB2312" w:cs="Times New Roman"/>
          <w:color w:val="auto"/>
          <w:sz w:val="30"/>
          <w:szCs w:val="30"/>
          <w:lang w:val="en-US" w:eastAsia="zh-CN"/>
        </w:rPr>
        <w:t>20.99</w:t>
      </w:r>
      <w:r>
        <w:rPr>
          <w:rFonts w:hint="default" w:ascii="Times New Roman" w:hAnsi="Times New Roman" w:eastAsia="仿宋_GB2312" w:cs="Times New Roman"/>
          <w:color w:val="auto"/>
          <w:kern w:val="0"/>
          <w:sz w:val="30"/>
          <w:szCs w:val="30"/>
        </w:rPr>
        <w:t>万元；对个人和家庭补助</w:t>
      </w:r>
      <w:r>
        <w:rPr>
          <w:rFonts w:hint="eastAsia" w:eastAsia="仿宋_GB2312" w:cs="Times New Roman"/>
          <w:color w:val="auto"/>
          <w:sz w:val="30"/>
          <w:szCs w:val="30"/>
          <w:lang w:val="en-US" w:eastAsia="zh-CN"/>
        </w:rPr>
        <w:t>2.91</w:t>
      </w:r>
      <w:r>
        <w:rPr>
          <w:rFonts w:hint="default" w:ascii="Times New Roman" w:hAnsi="Times New Roman" w:eastAsia="仿宋_GB2312" w:cs="Times New Roman"/>
          <w:color w:val="auto"/>
          <w:kern w:val="0"/>
          <w:sz w:val="30"/>
          <w:szCs w:val="30"/>
        </w:rPr>
        <w:t>万元。</w:t>
      </w:r>
    </w:p>
    <w:p w14:paraId="2514E778">
      <w:pPr>
        <w:keepNext w:val="0"/>
        <w:keepLines w:val="0"/>
        <w:pageBreakBefore w:val="0"/>
        <w:kinsoku/>
        <w:overflowPunct/>
        <w:topLinePunct w:val="0"/>
        <w:autoSpaceDE/>
        <w:autoSpaceDN/>
        <w:bidi w:val="0"/>
        <w:adjustRightInd/>
        <w:spacing w:line="560" w:lineRule="exact"/>
        <w:ind w:firstLine="600" w:firstLineChars="200"/>
        <w:textAlignment w:val="auto"/>
        <w:rPr>
          <w:rFonts w:hint="default" w:ascii="Times New Roman" w:hAnsi="Times New Roman" w:eastAsia="楷体_GB2312" w:cs="Times New Roman"/>
          <w:color w:val="auto"/>
          <w:sz w:val="30"/>
          <w:szCs w:val="30"/>
        </w:rPr>
      </w:pPr>
      <w:r>
        <w:rPr>
          <w:rFonts w:hint="default" w:ascii="Times New Roman" w:hAnsi="Times New Roman" w:eastAsia="楷体_GB2312" w:cs="Times New Roman"/>
          <w:color w:val="auto"/>
          <w:sz w:val="30"/>
          <w:szCs w:val="30"/>
        </w:rPr>
        <w:t xml:space="preserve">（三）自评组织过程 </w:t>
      </w:r>
    </w:p>
    <w:p w14:paraId="75661138">
      <w:pPr>
        <w:pStyle w:val="5"/>
        <w:keepNext w:val="0"/>
        <w:keepLines w:val="0"/>
        <w:pageBreakBefore w:val="0"/>
        <w:kinsoku/>
        <w:overflowPunct/>
        <w:topLinePunct w:val="0"/>
        <w:autoSpaceDE/>
        <w:autoSpaceDN/>
        <w:bidi w:val="0"/>
        <w:adjustRightInd/>
        <w:spacing w:before="0" w:beforeAutospacing="0" w:after="0" w:afterAutospacing="0" w:line="560" w:lineRule="exact"/>
        <w:ind w:firstLine="600" w:firstLineChars="200"/>
        <w:jc w:val="both"/>
        <w:textAlignment w:val="auto"/>
        <w:rPr>
          <w:rFonts w:hint="eastAsia" w:ascii="Times New Roman" w:hAnsi="Times New Roman" w:eastAsia="仿宋_GB2312" w:cs="Times New Roman"/>
          <w:color w:val="auto"/>
          <w:kern w:val="0"/>
          <w:sz w:val="30"/>
          <w:szCs w:val="30"/>
          <w:lang w:eastAsia="zh-CN"/>
        </w:rPr>
      </w:pPr>
      <w:r>
        <w:rPr>
          <w:rFonts w:hint="default" w:ascii="Times New Roman" w:hAnsi="Times New Roman" w:eastAsia="仿宋_GB2312" w:cs="Times New Roman"/>
          <w:color w:val="auto"/>
          <w:sz w:val="30"/>
          <w:szCs w:val="30"/>
        </w:rPr>
        <w:t>成立了自评小组，实施了询问、检查等必要的工作程序并审阅项目资料和资金下达文件、抽查会计记录包括原始凭证、记账凭证、会计账簿等相关会计资料、复核预决算报表及编制依据。所获取的资料和证据是充分的，实施的工作方法和程序是适当的</w:t>
      </w:r>
      <w:r>
        <w:rPr>
          <w:rFonts w:hint="eastAsia" w:eastAsia="仿宋_GB2312" w:cs="Times New Roman"/>
          <w:color w:val="auto"/>
          <w:sz w:val="30"/>
          <w:szCs w:val="30"/>
          <w:lang w:eastAsia="zh-CN"/>
        </w:rPr>
        <w:t>。</w:t>
      </w:r>
    </w:p>
    <w:p w14:paraId="7960900F">
      <w:pPr>
        <w:keepNext w:val="0"/>
        <w:keepLines w:val="0"/>
        <w:pageBreakBefore w:val="0"/>
        <w:kinsoku/>
        <w:overflowPunct/>
        <w:topLinePunct w:val="0"/>
        <w:autoSpaceDE/>
        <w:autoSpaceDN/>
        <w:bidi w:val="0"/>
        <w:adjustRightInd/>
        <w:spacing w:line="560" w:lineRule="exact"/>
        <w:textAlignment w:val="auto"/>
        <w:rPr>
          <w:rFonts w:hint="eastAsia" w:ascii="黑体" w:hAnsi="黑体" w:eastAsia="黑体" w:cs="黑体"/>
          <w:color w:val="auto"/>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、存在的问题和整改情况</w:t>
      </w:r>
    </w:p>
    <w:p w14:paraId="1EEB0A22">
      <w:pPr>
        <w:pStyle w:val="5"/>
        <w:keepNext w:val="0"/>
        <w:keepLines w:val="0"/>
        <w:pageBreakBefore w:val="0"/>
        <w:kinsoku/>
        <w:overflowPunct/>
        <w:topLinePunct w:val="0"/>
        <w:autoSpaceDE/>
        <w:autoSpaceDN/>
        <w:bidi w:val="0"/>
        <w:adjustRightInd/>
        <w:spacing w:before="0" w:beforeAutospacing="0" w:after="0" w:afterAutospacing="0" w:line="560" w:lineRule="exact"/>
        <w:ind w:firstLine="600" w:firstLineChars="200"/>
        <w:jc w:val="both"/>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1、量化并细化相应的绩效指标，以进行更准确、更完整的预算编制。</w:t>
      </w:r>
    </w:p>
    <w:p w14:paraId="509F62D4">
      <w:pPr>
        <w:pStyle w:val="5"/>
        <w:keepNext w:val="0"/>
        <w:keepLines w:val="0"/>
        <w:pageBreakBefore w:val="0"/>
        <w:kinsoku/>
        <w:overflowPunct/>
        <w:topLinePunct w:val="0"/>
        <w:autoSpaceDE/>
        <w:autoSpaceDN/>
        <w:bidi w:val="0"/>
        <w:adjustRightInd/>
        <w:spacing w:before="0" w:beforeAutospacing="0" w:after="0" w:afterAutospacing="0" w:line="560" w:lineRule="exact"/>
        <w:ind w:firstLine="600" w:firstLineChars="200"/>
        <w:jc w:val="both"/>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2、严格按照国家财经法规和财务管理制度规定以及有关专项资金管理办法的规定使用财政资金，资金支出按照严格的审批程序和手续进行，重大项目支出应按规定进行评估论证，支出符合预算批复的用途，没有截留、挤占、挪用、虚列支出等。</w:t>
      </w:r>
    </w:p>
    <w:p w14:paraId="0FF5BDE5">
      <w:pPr>
        <w:pStyle w:val="5"/>
        <w:keepNext w:val="0"/>
        <w:keepLines w:val="0"/>
        <w:pageBreakBefore w:val="0"/>
        <w:kinsoku/>
        <w:overflowPunct/>
        <w:topLinePunct w:val="0"/>
        <w:autoSpaceDE/>
        <w:autoSpaceDN/>
        <w:bidi w:val="0"/>
        <w:adjustRightInd/>
        <w:spacing w:before="0" w:beforeAutospacing="0" w:after="0" w:afterAutospacing="0" w:line="560" w:lineRule="exact"/>
        <w:ind w:firstLine="600" w:firstLineChars="200"/>
        <w:jc w:val="both"/>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3、严格执行相关资产管理制度，加强国有资产管理，做到资产保存完整、配置合理、处置规范、账务管理合规、账实相符、资产有偿使用及处置收入及时足额上缴。</w:t>
      </w:r>
    </w:p>
    <w:p w14:paraId="41C012C6">
      <w:pPr>
        <w:keepNext w:val="0"/>
        <w:keepLines w:val="0"/>
        <w:pageBreakBefore w:val="0"/>
        <w:kinsoku/>
        <w:overflowPunct/>
        <w:topLinePunct w:val="0"/>
        <w:autoSpaceDE/>
        <w:autoSpaceDN/>
        <w:bidi w:val="0"/>
        <w:adjustRightInd/>
        <w:spacing w:line="560" w:lineRule="exact"/>
        <w:textAlignment w:val="auto"/>
        <w:rPr>
          <w:rFonts w:hint="eastAsia" w:ascii="黑体" w:hAnsi="黑体" w:eastAsia="黑体" w:cs="黑体"/>
          <w:color w:val="auto"/>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、绩效自评结果应用情况</w:t>
      </w:r>
    </w:p>
    <w:p w14:paraId="66D1337A">
      <w:pPr>
        <w:pStyle w:val="11"/>
        <w:keepNext w:val="0"/>
        <w:keepLines w:val="0"/>
        <w:pageBreakBefore w:val="0"/>
        <w:kinsoku/>
        <w:overflowPunct/>
        <w:topLinePunct w:val="0"/>
        <w:autoSpaceDE/>
        <w:autoSpaceDN/>
        <w:bidi w:val="0"/>
        <w:adjustRightInd/>
        <w:spacing w:line="560" w:lineRule="exact"/>
        <w:ind w:left="0" w:leftChars="0" w:firstLine="600" w:firstLineChars="200"/>
        <w:textAlignment w:val="auto"/>
        <w:rPr>
          <w:rFonts w:ascii="宋体" w:hAnsi="宋体" w:eastAsia="方正黑体_GBK" w:cs="黑体"/>
          <w:szCs w:val="32"/>
        </w:rPr>
      </w:pPr>
      <w:r>
        <w:rPr>
          <w:rFonts w:hint="default" w:ascii="Times New Roman" w:hAnsi="Times New Roman" w:eastAsia="仿宋_GB2312" w:cs="Times New Roman"/>
          <w:color w:val="auto"/>
          <w:sz w:val="30"/>
          <w:szCs w:val="30"/>
        </w:rPr>
        <w:t>一</w:t>
      </w:r>
      <w:r>
        <w:rPr>
          <w:rFonts w:hint="eastAsia" w:eastAsia="仿宋_GB2312" w:cs="Times New Roman"/>
          <w:color w:val="auto"/>
          <w:sz w:val="30"/>
          <w:szCs w:val="30"/>
          <w:lang w:eastAsia="zh-CN"/>
        </w:rPr>
        <w:t>是</w:t>
      </w:r>
      <w:r>
        <w:rPr>
          <w:rFonts w:hint="default" w:ascii="Times New Roman" w:hAnsi="Times New Roman" w:eastAsia="仿宋_GB2312" w:cs="Times New Roman"/>
          <w:color w:val="auto"/>
          <w:sz w:val="30"/>
          <w:szCs w:val="30"/>
        </w:rPr>
        <w:t>督促完善各项财务管理制度，相关管理制度合法、合规、完整，相关管理制度得到有效执行；二是监督做到资金使用无截留、挤占、挪用、虚列支出等情况；三是绩效目标在本年基本完成，绩效评价结果运用在整体考核中。</w:t>
      </w:r>
    </w:p>
    <w:p w14:paraId="489E7225">
      <w:pPr>
        <w:keepNext w:val="0"/>
        <w:keepLines w:val="0"/>
        <w:pageBreakBefore w:val="0"/>
        <w:kinsoku/>
        <w:overflowPunct/>
        <w:topLinePunct w:val="0"/>
        <w:autoSpaceDE/>
        <w:autoSpaceDN/>
        <w:bidi w:val="0"/>
        <w:adjustRightInd/>
        <w:spacing w:line="560" w:lineRule="exact"/>
        <w:textAlignment w:val="auto"/>
        <w:rPr>
          <w:rFonts w:hint="eastAsia" w:ascii="黑体" w:hAnsi="黑体" w:eastAsia="黑体" w:cs="黑体"/>
          <w:color w:val="auto"/>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、主要经验及做法</w:t>
      </w:r>
    </w:p>
    <w:p w14:paraId="0A4811CE">
      <w:pPr>
        <w:pStyle w:val="5"/>
        <w:keepNext w:val="0"/>
        <w:keepLines w:val="0"/>
        <w:pageBreakBefore w:val="0"/>
        <w:kinsoku/>
        <w:overflowPunct/>
        <w:topLinePunct w:val="0"/>
        <w:autoSpaceDE/>
        <w:autoSpaceDN/>
        <w:bidi w:val="0"/>
        <w:adjustRightInd/>
        <w:spacing w:before="0" w:beforeAutospacing="0" w:after="0" w:afterAutospacing="0" w:line="560" w:lineRule="exact"/>
        <w:ind w:firstLine="600" w:firstLineChars="200"/>
        <w:jc w:val="both"/>
        <w:textAlignment w:val="auto"/>
        <w:rPr>
          <w:rFonts w:hint="default" w:ascii="Times New Roman" w:hAnsi="Times New Roman" w:eastAsia="仿宋_GB2312" w:cs="Times New Roman"/>
          <w:color w:val="auto"/>
          <w:sz w:val="30"/>
          <w:szCs w:val="30"/>
        </w:rPr>
      </w:pPr>
      <w:r>
        <w:rPr>
          <w:rFonts w:hint="default" w:ascii="Times New Roman" w:hAnsi="Times New Roman" w:eastAsia="楷体_GB2312" w:cs="Times New Roman"/>
          <w:color w:val="auto"/>
          <w:sz w:val="30"/>
          <w:szCs w:val="30"/>
        </w:rPr>
        <w:t>一是进一步加强领导，强化责任。</w:t>
      </w:r>
      <w:r>
        <w:rPr>
          <w:rFonts w:hint="default" w:ascii="Times New Roman" w:hAnsi="Times New Roman" w:eastAsia="仿宋_GB2312" w:cs="Times New Roman"/>
          <w:color w:val="auto"/>
          <w:sz w:val="30"/>
          <w:szCs w:val="30"/>
        </w:rPr>
        <w:t>坚持由主要领导亲自牵头、亲自落实，按照实施方案要求，做好总体部署、部门协调、进度跟踪、指导督促等工作。强化责任落实，做到“谁主管、谁负责。”确保在全面完成会计基础管理评价工作的基础上，通过多方式推动部门会计工作的整体提升。</w:t>
      </w:r>
    </w:p>
    <w:p w14:paraId="66C4E693">
      <w:pPr>
        <w:pStyle w:val="5"/>
        <w:keepNext w:val="0"/>
        <w:keepLines w:val="0"/>
        <w:pageBreakBefore w:val="0"/>
        <w:kinsoku/>
        <w:overflowPunct/>
        <w:topLinePunct w:val="0"/>
        <w:autoSpaceDE/>
        <w:autoSpaceDN/>
        <w:bidi w:val="0"/>
        <w:adjustRightInd/>
        <w:spacing w:before="0" w:beforeAutospacing="0" w:after="0" w:afterAutospacing="0" w:line="560" w:lineRule="exact"/>
        <w:ind w:firstLine="600" w:firstLineChars="200"/>
        <w:jc w:val="both"/>
        <w:textAlignment w:val="auto"/>
        <w:rPr>
          <w:rFonts w:hint="default" w:ascii="Times New Roman" w:hAnsi="Times New Roman" w:eastAsia="仿宋_GB2312" w:cs="Times New Roman"/>
          <w:color w:val="auto"/>
          <w:sz w:val="30"/>
          <w:szCs w:val="30"/>
        </w:rPr>
      </w:pPr>
      <w:r>
        <w:rPr>
          <w:rFonts w:hint="default" w:ascii="Times New Roman" w:hAnsi="Times New Roman" w:eastAsia="楷体_GB2312" w:cs="Times New Roman"/>
          <w:color w:val="auto"/>
          <w:sz w:val="30"/>
          <w:szCs w:val="30"/>
        </w:rPr>
        <w:t>二是优化队伍结构，推进机关效能建设。</w:t>
      </w:r>
      <w:r>
        <w:rPr>
          <w:rFonts w:hint="default" w:ascii="Times New Roman" w:hAnsi="Times New Roman" w:eastAsia="仿宋_GB2312" w:cs="Times New Roman"/>
          <w:color w:val="auto"/>
          <w:sz w:val="30"/>
          <w:szCs w:val="30"/>
        </w:rPr>
        <w:t>加强干部培养，加大轮岗交流和竞争上岗力度。加强思想政治建设，转变观念、转变职能、转变作风，全面提升干部队伍的综合素质和工作能力，构建学习型、服务型单位。</w:t>
      </w:r>
    </w:p>
    <w:p w14:paraId="757D3A5A">
      <w:pPr>
        <w:pStyle w:val="5"/>
        <w:keepNext w:val="0"/>
        <w:keepLines w:val="0"/>
        <w:pageBreakBefore w:val="0"/>
        <w:kinsoku/>
        <w:overflowPunct/>
        <w:topLinePunct w:val="0"/>
        <w:autoSpaceDE/>
        <w:autoSpaceDN/>
        <w:bidi w:val="0"/>
        <w:adjustRightInd/>
        <w:spacing w:before="0" w:beforeAutospacing="0" w:after="0" w:afterAutospacing="0" w:line="560" w:lineRule="exact"/>
        <w:ind w:firstLine="600" w:firstLineChars="200"/>
        <w:jc w:val="both"/>
        <w:textAlignment w:val="auto"/>
        <w:rPr>
          <w:rFonts w:hint="default" w:ascii="Times New Roman" w:hAnsi="Times New Roman" w:eastAsia="仿宋_GB2312" w:cs="Times New Roman"/>
          <w:color w:val="auto"/>
          <w:sz w:val="30"/>
          <w:szCs w:val="30"/>
        </w:rPr>
      </w:pPr>
      <w:r>
        <w:rPr>
          <w:rFonts w:hint="default" w:ascii="Times New Roman" w:hAnsi="Times New Roman" w:eastAsia="楷体_GB2312" w:cs="Times New Roman"/>
          <w:color w:val="auto"/>
          <w:sz w:val="30"/>
          <w:szCs w:val="30"/>
        </w:rPr>
        <w:t>三是进一步认识会计基础管理评价工作的重要性，加强监督检查。</w:t>
      </w:r>
      <w:r>
        <w:rPr>
          <w:rFonts w:hint="default" w:ascii="Times New Roman" w:hAnsi="Times New Roman" w:eastAsia="仿宋_GB2312" w:cs="Times New Roman"/>
          <w:color w:val="auto"/>
          <w:sz w:val="30"/>
          <w:szCs w:val="30"/>
        </w:rPr>
        <w:t>提高对会计基础管理评价工作重要性认识，严格按照财务制度要求严格开展内部控制工作。同时，不断加大对内部控制工作进展情况的监督检查，不断发现问题、改进问题，及时协调解决问题。</w:t>
      </w:r>
    </w:p>
    <w:p w14:paraId="7B0DE536">
      <w:pPr>
        <w:keepNext w:val="0"/>
        <w:keepLines w:val="0"/>
        <w:pageBreakBefore w:val="0"/>
        <w:kinsoku/>
        <w:overflowPunct/>
        <w:topLinePunct w:val="0"/>
        <w:autoSpaceDE/>
        <w:autoSpaceDN/>
        <w:bidi w:val="0"/>
        <w:adjustRightInd/>
        <w:spacing w:line="560" w:lineRule="exact"/>
        <w:ind w:firstLine="4200" w:firstLineChars="1400"/>
        <w:textAlignment w:val="auto"/>
        <w:rPr>
          <w:rFonts w:hint="default" w:ascii="Times New Roman" w:hAnsi="Times New Roman" w:eastAsia="仿宋_GB2312" w:cs="Times New Roman"/>
          <w:color w:val="auto"/>
          <w:sz w:val="30"/>
          <w:szCs w:val="30"/>
        </w:rPr>
      </w:pPr>
    </w:p>
    <w:p w14:paraId="5FB41BD9">
      <w:pPr>
        <w:keepNext w:val="0"/>
        <w:keepLines w:val="0"/>
        <w:pageBreakBefore w:val="0"/>
        <w:kinsoku/>
        <w:wordWrap w:val="0"/>
        <w:overflowPunct/>
        <w:topLinePunct w:val="0"/>
        <w:autoSpaceDE/>
        <w:autoSpaceDN/>
        <w:bidi w:val="0"/>
        <w:adjustRightInd/>
        <w:spacing w:line="560" w:lineRule="exact"/>
        <w:jc w:val="center"/>
        <w:textAlignment w:val="auto"/>
        <w:rPr>
          <w:rFonts w:hint="eastAsia" w:eastAsia="仿宋_GB2312" w:cs="Times New Roman"/>
          <w:color w:val="auto"/>
          <w:sz w:val="30"/>
          <w:szCs w:val="30"/>
          <w:lang w:val="en-US" w:eastAsia="zh-CN"/>
        </w:rPr>
      </w:pPr>
      <w:r>
        <w:rPr>
          <w:rFonts w:hint="eastAsia" w:eastAsia="仿宋_GB2312" w:cs="Times New Roman"/>
          <w:color w:val="auto"/>
          <w:sz w:val="30"/>
          <w:szCs w:val="30"/>
          <w:lang w:val="en-US" w:eastAsia="zh-CN"/>
        </w:rPr>
        <w:t xml:space="preserve">                                       </w:t>
      </w:r>
      <w:r>
        <w:rPr>
          <w:rFonts w:hint="eastAsia" w:eastAsia="仿宋_GB2312" w:cs="Times New Roman"/>
          <w:color w:val="auto"/>
          <w:sz w:val="30"/>
          <w:szCs w:val="30"/>
          <w:lang w:eastAsia="zh-CN"/>
        </w:rPr>
        <w:t>蓝山县侨联</w:t>
      </w:r>
      <w:r>
        <w:rPr>
          <w:rFonts w:hint="eastAsia" w:eastAsia="仿宋_GB2312" w:cs="Times New Roman"/>
          <w:color w:val="auto"/>
          <w:sz w:val="30"/>
          <w:szCs w:val="30"/>
          <w:lang w:val="en-US" w:eastAsia="zh-CN"/>
        </w:rPr>
        <w:t xml:space="preserve">         </w:t>
      </w:r>
    </w:p>
    <w:p w14:paraId="5D89317F">
      <w:pPr>
        <w:keepNext w:val="0"/>
        <w:keepLines w:val="0"/>
        <w:pageBreakBefore w:val="0"/>
        <w:kinsoku/>
        <w:overflowPunct/>
        <w:topLinePunct w:val="0"/>
        <w:autoSpaceDE/>
        <w:autoSpaceDN/>
        <w:bidi w:val="0"/>
        <w:adjustRightInd/>
        <w:spacing w:line="560" w:lineRule="exact"/>
        <w:ind w:firstLine="5100" w:firstLineChars="1700"/>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lang w:val="en-US" w:eastAsia="zh-CN"/>
        </w:rPr>
        <w:t>202</w:t>
      </w:r>
      <w:r>
        <w:rPr>
          <w:rFonts w:hint="eastAsia" w:eastAsia="仿宋_GB2312" w:cs="Times New Roman"/>
          <w:color w:val="auto"/>
          <w:sz w:val="30"/>
          <w:szCs w:val="30"/>
          <w:lang w:val="en-US" w:eastAsia="zh-CN"/>
        </w:rPr>
        <w:t>5</w:t>
      </w:r>
      <w:r>
        <w:rPr>
          <w:rFonts w:hint="default" w:ascii="Times New Roman" w:hAnsi="Times New Roman" w:eastAsia="仿宋_GB2312" w:cs="Times New Roman"/>
          <w:color w:val="auto"/>
          <w:sz w:val="30"/>
          <w:szCs w:val="30"/>
        </w:rPr>
        <w:t>年</w:t>
      </w:r>
      <w:r>
        <w:rPr>
          <w:rFonts w:hint="eastAsia" w:eastAsia="仿宋_GB2312" w:cs="Times New Roman"/>
          <w:color w:val="auto"/>
          <w:sz w:val="30"/>
          <w:szCs w:val="30"/>
          <w:lang w:val="en-US" w:eastAsia="zh-CN"/>
        </w:rPr>
        <w:t>8</w:t>
      </w:r>
      <w:r>
        <w:rPr>
          <w:rFonts w:hint="default" w:ascii="Times New Roman" w:hAnsi="Times New Roman" w:eastAsia="仿宋_GB2312" w:cs="Times New Roman"/>
          <w:color w:val="auto"/>
          <w:sz w:val="30"/>
          <w:szCs w:val="30"/>
        </w:rPr>
        <w:t>月</w:t>
      </w:r>
      <w:r>
        <w:rPr>
          <w:rFonts w:hint="eastAsia" w:eastAsia="仿宋_GB2312" w:cs="Times New Roman"/>
          <w:color w:val="auto"/>
          <w:sz w:val="30"/>
          <w:szCs w:val="30"/>
          <w:lang w:val="en-US" w:eastAsia="zh-CN"/>
        </w:rPr>
        <w:t>30</w:t>
      </w:r>
      <w:r>
        <w:rPr>
          <w:rFonts w:hint="default" w:ascii="Times New Roman" w:hAnsi="Times New Roman" w:eastAsia="仿宋_GB2312" w:cs="Times New Roman"/>
          <w:color w:val="auto"/>
          <w:sz w:val="30"/>
          <w:szCs w:val="30"/>
        </w:rPr>
        <w:t>日</w:t>
      </w:r>
    </w:p>
    <w:p w14:paraId="33F76780">
      <w:pPr>
        <w:shd w:val="clear" w:color="auto" w:fill="FFFFFF"/>
        <w:spacing w:line="560" w:lineRule="exact"/>
        <w:ind w:firstLine="800" w:firstLineChars="250"/>
        <w:jc w:val="left"/>
        <w:rPr>
          <w:rFonts w:hint="eastAsia" w:ascii="仿宋_GB2312" w:hAnsi="仿宋_GB2312" w:eastAsia="仿宋_GB2312" w:cs="仿宋_GB2312"/>
          <w:sz w:val="32"/>
          <w:szCs w:val="32"/>
          <w:u w:val="none"/>
          <w:lang w:val="en-US" w:eastAsia="zh-CN"/>
        </w:rPr>
      </w:pPr>
    </w:p>
    <w:p w14:paraId="40BF3015">
      <w:pPr>
        <w:jc w:val="left"/>
        <w:rPr>
          <w:rFonts w:hint="default" w:eastAsia="宋体"/>
          <w:u w:val="none"/>
          <w:lang w:val="en-US" w:eastAsia="zh-CN"/>
        </w:rPr>
      </w:pPr>
    </w:p>
    <w:p w14:paraId="6AAA8F1C">
      <w:pPr>
        <w:spacing w:line="600" w:lineRule="exact"/>
        <w:rPr>
          <w:rFonts w:hint="eastAsia"/>
          <w:u w:val="none"/>
        </w:rPr>
      </w:pPr>
    </w:p>
    <w:p w14:paraId="0AA66E0E">
      <w:pPr>
        <w:spacing w:line="600" w:lineRule="exact"/>
        <w:rPr>
          <w:rFonts w:hint="eastAsia"/>
          <w:u w:val="none"/>
        </w:rPr>
      </w:pPr>
    </w:p>
    <w:p w14:paraId="5E63503E"/>
    <w:p w14:paraId="4C9D9C25"/>
    <w:sectPr>
      <w:headerReference r:id="rId3" w:type="default"/>
      <w:footerReference r:id="rId4" w:type="default"/>
      <w:footerReference r:id="rId5" w:type="even"/>
      <w:pgSz w:w="11905" w:h="16837"/>
      <w:pgMar w:top="1418" w:right="1588" w:bottom="1418" w:left="1588" w:header="720" w:footer="1701" w:gutter="0"/>
      <w:pgBorders w:offsetFrom="page">
        <w:top w:val="none" w:sz="0" w:space="0"/>
        <w:left w:val="none" w:sz="0" w:space="0"/>
        <w:bottom w:val="none" w:sz="0" w:space="0"/>
        <w:right w:val="none" w:sz="0" w:space="0"/>
      </w:pgBorders>
      <w:pgNumType w:start="1"/>
      <w:cols w:space="720" w:num="1"/>
      <w:titlePg/>
      <w:docGrid w:linePitch="636" w:charSpace="208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Malgun Gothic">
    <w:panose1 w:val="020B0503020000020004"/>
    <w:charset w:val="81"/>
    <w:family w:val="auto"/>
    <w:pitch w:val="default"/>
    <w:sig w:usb0="9000002F" w:usb1="29D77CFB" w:usb2="00000012" w:usb3="00000000" w:csb0="00080001" w:csb1="00000000"/>
  </w:font>
  <w:font w:name="楷体">
    <w:panose1 w:val="02010609060101010101"/>
    <w:charset w:val="86"/>
    <w:family w:val="auto"/>
    <w:pitch w:val="default"/>
    <w:sig w:usb0="800002BF" w:usb1="38CF7CFA" w:usb2="00000016" w:usb3="00000000" w:csb0="00040001" w:csb1="00000000"/>
  </w:font>
  <w:font w:name="汉仪中黑 197">
    <w:panose1 w:val="00020600040101010101"/>
    <w:charset w:val="86"/>
    <w:family w:val="auto"/>
    <w:pitch w:val="default"/>
    <w:sig w:usb0="A00002BF" w:usb1="18EF7CFA" w:usb2="00000016" w:usb3="00000000" w:csb0="000400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14A28">
    <w:pPr>
      <w:pStyle w:val="3"/>
      <w:ind w:right="280" w:firstLine="360"/>
      <w:jc w:val="right"/>
      <w:rPr>
        <w:rFonts w:hint="eastAsia" w:ascii="宋体" w:hAnsi="宋体"/>
        <w:sz w:val="28"/>
        <w:szCs w:val="28"/>
      </w:rPr>
    </w:pPr>
    <w:r>
      <w:rPr>
        <w:rStyle w:val="8"/>
        <w:rFonts w:hint="eastAsia" w:ascii="宋体" w:hAnsi="宋体"/>
        <w:sz w:val="28"/>
        <w:szCs w:val="28"/>
      </w:rPr>
      <w:t>—</w:t>
    </w:r>
    <w:r>
      <w:rPr>
        <w:rFonts w:ascii="宋体" w:hAnsi="宋体"/>
        <w:sz w:val="28"/>
        <w:szCs w:val="28"/>
      </w:rPr>
      <w:fldChar w:fldCharType="begin"/>
    </w:r>
    <w:r>
      <w:rPr>
        <w:rStyle w:val="8"/>
        <w:rFonts w:ascii="宋体" w:hAnsi="宋体"/>
        <w:sz w:val="28"/>
        <w:szCs w:val="28"/>
      </w:rPr>
      <w:instrText xml:space="preserve"> PAGE </w:instrText>
    </w:r>
    <w:r>
      <w:rPr>
        <w:rFonts w:ascii="宋体" w:hAnsi="宋体"/>
        <w:sz w:val="28"/>
        <w:szCs w:val="28"/>
      </w:rPr>
      <w:fldChar w:fldCharType="separate"/>
    </w:r>
    <w:r>
      <w:rPr>
        <w:rStyle w:val="8"/>
        <w:rFonts w:ascii="宋体" w:hAnsi="宋体"/>
        <w:sz w:val="28"/>
        <w:szCs w:val="28"/>
      </w:rPr>
      <w:t>9</w:t>
    </w:r>
    <w:r>
      <w:rPr>
        <w:rFonts w:ascii="宋体" w:hAnsi="宋体"/>
        <w:sz w:val="28"/>
        <w:szCs w:val="28"/>
      </w:rPr>
      <w:fldChar w:fldCharType="end"/>
    </w:r>
    <w:r>
      <w:rPr>
        <w:rStyle w:val="8"/>
        <w:rFonts w:hint="eastAsia" w:ascii="宋体" w:hAnsi="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B8456">
    <w:pPr>
      <w:pStyle w:val="3"/>
      <w:ind w:right="360" w:firstLine="280" w:firstLineChars="100"/>
      <w:rPr>
        <w:rFonts w:hint="eastAsia" w:ascii="宋体" w:hAnsi="宋体"/>
        <w:sz w:val="28"/>
        <w:szCs w:val="28"/>
      </w:rPr>
    </w:pPr>
    <w:r>
      <w:rPr>
        <w:rStyle w:val="8"/>
        <w:rFonts w:hint="eastAsia" w:ascii="宋体" w:hAnsi="宋体"/>
        <w:sz w:val="28"/>
        <w:szCs w:val="28"/>
      </w:rPr>
      <w:t>—</w:t>
    </w:r>
    <w:r>
      <w:rPr>
        <w:rFonts w:ascii="宋体" w:hAnsi="宋体"/>
        <w:sz w:val="28"/>
        <w:szCs w:val="28"/>
      </w:rPr>
      <w:fldChar w:fldCharType="begin"/>
    </w:r>
    <w:r>
      <w:rPr>
        <w:rStyle w:val="8"/>
        <w:rFonts w:ascii="宋体" w:hAnsi="宋体"/>
        <w:sz w:val="28"/>
        <w:szCs w:val="28"/>
      </w:rPr>
      <w:instrText xml:space="preserve"> PAGE </w:instrText>
    </w:r>
    <w:r>
      <w:rPr>
        <w:rFonts w:ascii="宋体" w:hAnsi="宋体"/>
        <w:sz w:val="28"/>
        <w:szCs w:val="28"/>
      </w:rPr>
      <w:fldChar w:fldCharType="separate"/>
    </w:r>
    <w:r>
      <w:rPr>
        <w:rStyle w:val="8"/>
        <w:rFonts w:ascii="宋体" w:hAnsi="宋体"/>
        <w:sz w:val="28"/>
        <w:szCs w:val="28"/>
      </w:rPr>
      <w:t>2</w:t>
    </w:r>
    <w:r>
      <w:rPr>
        <w:rFonts w:ascii="宋体" w:hAnsi="宋体"/>
        <w:sz w:val="28"/>
        <w:szCs w:val="28"/>
      </w:rPr>
      <w:fldChar w:fldCharType="end"/>
    </w:r>
    <w:r>
      <w:rPr>
        <w:rStyle w:val="8"/>
        <w:rFonts w:hint="eastAsia" w:ascii="宋体" w:hAnsi="宋体"/>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2D522">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A7145B"/>
    <w:rsid w:val="00023DCB"/>
    <w:rsid w:val="04C2255B"/>
    <w:rsid w:val="14ED4E63"/>
    <w:rsid w:val="2FEE50F3"/>
    <w:rsid w:val="46B76D36"/>
    <w:rsid w:val="4CFF2AE1"/>
    <w:rsid w:val="6F3B3580"/>
    <w:rsid w:val="7AA714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Normal Indent1"/>
    <w:basedOn w:val="1"/>
    <w:qFormat/>
    <w:uiPriority w:val="0"/>
    <w:pPr>
      <w:ind w:firstLine="420" w:firstLineChars="200"/>
    </w:pPr>
  </w:style>
  <w:style w:type="paragraph" w:styleId="3">
    <w:name w:val="footer"/>
    <w:basedOn w:val="1"/>
    <w:unhideWhenUsed/>
    <w:uiPriority w:val="99"/>
    <w:pPr>
      <w:tabs>
        <w:tab w:val="center" w:pos="4153"/>
        <w:tab w:val="right" w:pos="8306"/>
      </w:tabs>
      <w:snapToGrid w:val="0"/>
      <w:jc w:val="left"/>
    </w:pPr>
    <w:rPr>
      <w:sz w:val="18"/>
      <w:szCs w:val="18"/>
    </w:rPr>
  </w:style>
  <w:style w:type="paragraph" w:styleId="4">
    <w:name w:val="header"/>
    <w:basedOn w:val="1"/>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page number"/>
    <w:basedOn w:val="7"/>
    <w:uiPriority w:val="0"/>
  </w:style>
  <w:style w:type="paragraph" w:customStyle="1" w:styleId="9">
    <w:name w:val="Defaul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10">
    <w:name w:val="List Paragraph"/>
    <w:basedOn w:val="1"/>
    <w:qFormat/>
    <w:uiPriority w:val="34"/>
    <w:pPr>
      <w:ind w:firstLine="420" w:firstLineChars="200"/>
    </w:pPr>
    <w:rPr>
      <w:rFonts w:ascii="Calibri" w:hAnsi="Calibri"/>
      <w:szCs w:val="22"/>
    </w:rPr>
  </w:style>
  <w:style w:type="paragraph" w:customStyle="1" w:styleId="11">
    <w:name w:val="列表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5789</Words>
  <Characters>6777</Characters>
  <Lines>0</Lines>
  <Paragraphs>0</Paragraphs>
  <TotalTime>28</TotalTime>
  <ScaleCrop>false</ScaleCrop>
  <LinksUpToDate>false</LinksUpToDate>
  <CharactersWithSpaces>8048</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2025-08-28T05:08:00Z</dcterms:created>
  <dc:creator>本子</dc:creator>
  <cp:lastModifiedBy>小瑞子</cp:lastModifiedBy>
  <dcterms:modified xsi:type="dcterms:W3CDTF">2025-09-01T14:13:38Z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1DBFC6A565124040A76FE829B31B0816_13</vt:lpwstr>
  </property>
  <property fmtid="{D5CDD505-2E9C-101B-9397-08002B2CF9AE}" pid="4" name="KSOTemplateDocerSaveRecord">
    <vt:lpwstr>eyJoZGlkIjoiZjhhMWI3OGQ0ZjhhYzE1NjJmMWY4NWU2NTBkMGE2MmUiLCJ1c2VySWQiOiI0Mzg0MTc0MTMifQ==</vt:lpwstr>
  </property>
</Properties>
</file>