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D68D" w14:textId="77777777" w:rsidR="00C561AC" w:rsidRDefault="00000000">
      <w:pPr>
        <w:pStyle w:val="Default"/>
        <w:jc w:val="both"/>
        <w:rPr>
          <w:rFonts w:hAnsi="黑体" w:hint="eastAsia"/>
          <w:sz w:val="36"/>
          <w:szCs w:val="36"/>
        </w:rPr>
      </w:pPr>
      <w:r>
        <w:rPr>
          <w:rFonts w:hAnsi="黑体" w:hint="eastAsia"/>
          <w:sz w:val="36"/>
          <w:szCs w:val="36"/>
        </w:rPr>
        <w:t>附件1</w:t>
      </w:r>
    </w:p>
    <w:p w14:paraId="2D37A402" w14:textId="77777777" w:rsidR="00C561AC" w:rsidRDefault="00C561AC">
      <w:pPr>
        <w:pStyle w:val="Default"/>
        <w:jc w:val="center"/>
        <w:rPr>
          <w:rFonts w:ascii="Times New Roman" w:hAnsi="Times New Roman" w:cs="Times New Roman"/>
          <w:sz w:val="56"/>
          <w:szCs w:val="56"/>
        </w:rPr>
      </w:pPr>
    </w:p>
    <w:p w14:paraId="4A9BB0D3" w14:textId="77777777" w:rsidR="00C561AC" w:rsidRDefault="00C561AC">
      <w:pPr>
        <w:pStyle w:val="Default"/>
        <w:jc w:val="center"/>
        <w:rPr>
          <w:rFonts w:ascii="Times New Roman" w:hAnsi="Times New Roman" w:cs="Times New Roman"/>
          <w:sz w:val="84"/>
          <w:szCs w:val="84"/>
        </w:rPr>
      </w:pPr>
    </w:p>
    <w:p w14:paraId="51DB6F29" w14:textId="77777777" w:rsidR="00C561AC" w:rsidRDefault="00C561AC">
      <w:pPr>
        <w:pStyle w:val="Default"/>
        <w:jc w:val="center"/>
        <w:rPr>
          <w:rFonts w:ascii="Times New Roman" w:hAnsi="Times New Roman" w:cs="Times New Roman"/>
          <w:sz w:val="84"/>
          <w:szCs w:val="84"/>
        </w:rPr>
      </w:pPr>
    </w:p>
    <w:p w14:paraId="6A444FEF" w14:textId="77777777" w:rsidR="00C561A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w:t>
      </w:r>
      <w:r>
        <w:rPr>
          <w:rFonts w:ascii="Times New Roman" w:eastAsia="方正小标宋简体" w:hAnsi="Times New Roman" w:cs="Times New Roman" w:hint="eastAsia"/>
          <w:sz w:val="72"/>
          <w:szCs w:val="72"/>
        </w:rPr>
        <w:t>4</w:t>
      </w:r>
      <w:r>
        <w:rPr>
          <w:rFonts w:ascii="Times New Roman" w:eastAsia="方正小标宋简体" w:hAnsi="Times New Roman" w:cs="Times New Roman"/>
          <w:sz w:val="72"/>
          <w:szCs w:val="72"/>
        </w:rPr>
        <w:t>年度</w:t>
      </w:r>
    </w:p>
    <w:p w14:paraId="59BB6E12" w14:textId="2B359139" w:rsidR="00C561A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w:t>
      </w:r>
      <w:r w:rsidR="006263D1">
        <w:rPr>
          <w:rFonts w:ascii="Times New Roman" w:eastAsia="方正小标宋简体" w:hAnsi="Times New Roman" w:cs="Times New Roman" w:hint="eastAsia"/>
          <w:sz w:val="72"/>
          <w:szCs w:val="72"/>
        </w:rPr>
        <w:t>大桥瑶族乡大桥学校</w:t>
      </w:r>
    </w:p>
    <w:p w14:paraId="067A981C" w14:textId="77777777" w:rsidR="00C561A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14:paraId="282A2F68" w14:textId="77777777" w:rsidR="00C561AC" w:rsidRDefault="00C561AC">
      <w:pPr>
        <w:pStyle w:val="Default"/>
        <w:spacing w:line="600" w:lineRule="exact"/>
        <w:jc w:val="both"/>
        <w:rPr>
          <w:rFonts w:ascii="Times New Roman" w:hAnsi="Times New Roman" w:cs="Times New Roman"/>
          <w:b/>
          <w:sz w:val="36"/>
          <w:szCs w:val="28"/>
        </w:rPr>
        <w:sectPr w:rsidR="00C561AC">
          <w:footerReference w:type="default" r:id="rId8"/>
          <w:pgSz w:w="11906" w:h="16838"/>
          <w:pgMar w:top="1417" w:right="1588" w:bottom="1417" w:left="1588" w:header="851" w:footer="992" w:gutter="0"/>
          <w:pgNumType w:start="1"/>
          <w:cols w:space="425"/>
          <w:docGrid w:type="lines" w:linePitch="312"/>
        </w:sectPr>
      </w:pPr>
    </w:p>
    <w:p w14:paraId="75697C53" w14:textId="77777777" w:rsidR="00C561AC" w:rsidRDefault="00C561AC">
      <w:pPr>
        <w:pStyle w:val="Default"/>
        <w:spacing w:line="600" w:lineRule="exact"/>
        <w:jc w:val="both"/>
        <w:rPr>
          <w:rFonts w:ascii="Times New Roman" w:hAnsi="Times New Roman" w:cs="Times New Roman"/>
          <w:b/>
          <w:sz w:val="36"/>
          <w:szCs w:val="28"/>
        </w:rPr>
      </w:pPr>
    </w:p>
    <w:p w14:paraId="6AD36A4B" w14:textId="77777777" w:rsidR="00C561AC"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4BA1C00C" w14:textId="77777777" w:rsidR="00C561AC" w:rsidRDefault="00C561AC">
      <w:pPr>
        <w:pStyle w:val="Default"/>
        <w:spacing w:line="600" w:lineRule="exact"/>
        <w:jc w:val="center"/>
        <w:rPr>
          <w:rFonts w:ascii="Times New Roman" w:hAnsi="Times New Roman" w:cs="Times New Roman"/>
          <w:b/>
          <w:sz w:val="36"/>
          <w:szCs w:val="28"/>
        </w:rPr>
      </w:pPr>
    </w:p>
    <w:p w14:paraId="17516F7E" w14:textId="2CE64561" w:rsidR="00C561AC"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w:t>
      </w:r>
      <w:r w:rsidR="006263D1">
        <w:rPr>
          <w:rFonts w:ascii="Times New Roman" w:hAnsi="Times New Roman" w:cs="Times New Roman" w:hint="eastAsia"/>
          <w:bCs/>
          <w:sz w:val="32"/>
          <w:szCs w:val="32"/>
        </w:rPr>
        <w:t>大桥瑶族乡大桥学校</w:t>
      </w:r>
      <w:r>
        <w:rPr>
          <w:rFonts w:ascii="Times New Roman" w:hAnsi="Times New Roman" w:cs="Times New Roman"/>
          <w:bCs/>
          <w:sz w:val="32"/>
          <w:szCs w:val="32"/>
        </w:rPr>
        <w:t>部门概况</w:t>
      </w:r>
    </w:p>
    <w:p w14:paraId="2A2EF42A"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6659BC5B"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1B9BEBBE" w14:textId="77777777" w:rsidR="00C561A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47AF9517"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35F76E9E"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705B8660"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023F0F0F"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4831616E"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29738E88"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512FD285"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32AC0D5C"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0D89627C"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6A93DD46" w14:textId="77777777" w:rsidR="00C561A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459CC968"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2AE761BD" w14:textId="77777777" w:rsidR="00C561AC"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099D6A07"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76F94443"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53BCC79C"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0C427C86" w14:textId="77777777" w:rsidR="00C561AC" w:rsidRDefault="00C561AC">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C561AC">
          <w:footerReference w:type="default" r:id="rId9"/>
          <w:pgSz w:w="11906" w:h="16838"/>
          <w:pgMar w:top="1417" w:right="1588" w:bottom="1417" w:left="1588" w:header="851" w:footer="992" w:gutter="0"/>
          <w:pgNumType w:start="1"/>
          <w:cols w:space="425"/>
          <w:docGrid w:type="lines" w:linePitch="312"/>
        </w:sectPr>
      </w:pPr>
    </w:p>
    <w:p w14:paraId="6DAFD3C7"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0D5C74DA"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2EFB96E7"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04D8EF3E"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115ED067"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7D6DBFB4" w14:textId="77777777" w:rsidR="00C561A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766056BF"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68ECCF0D" w14:textId="77777777" w:rsidR="00C561A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5FD014B1" w14:textId="77777777" w:rsidR="00C561A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4CB6A484" w14:textId="77777777" w:rsidR="00C561A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15D22A1B" w14:textId="77777777" w:rsidR="00C561AC" w:rsidRDefault="00C561AC">
      <w:pPr>
        <w:pStyle w:val="Default"/>
        <w:spacing w:line="600" w:lineRule="exact"/>
        <w:rPr>
          <w:rFonts w:ascii="Times New Roman" w:hAnsi="Times New Roman" w:cs="Times New Roman"/>
          <w:bCs/>
          <w:sz w:val="28"/>
          <w:szCs w:val="28"/>
        </w:rPr>
      </w:pPr>
    </w:p>
    <w:p w14:paraId="3AA61298" w14:textId="77777777" w:rsidR="00C561AC" w:rsidRDefault="00C561AC">
      <w:pPr>
        <w:jc w:val="center"/>
        <w:rPr>
          <w:rFonts w:ascii="Times New Roman" w:hAnsi="Times New Roman" w:cs="Times New Roman"/>
          <w:sz w:val="72"/>
          <w:szCs w:val="72"/>
        </w:rPr>
      </w:pPr>
    </w:p>
    <w:p w14:paraId="10242152" w14:textId="77777777" w:rsidR="00C561AC" w:rsidRDefault="00C561AC">
      <w:pPr>
        <w:jc w:val="center"/>
        <w:rPr>
          <w:rFonts w:ascii="Times New Roman" w:hAnsi="Times New Roman" w:cs="Times New Roman"/>
          <w:sz w:val="72"/>
          <w:szCs w:val="72"/>
        </w:rPr>
      </w:pPr>
    </w:p>
    <w:p w14:paraId="551F00EF" w14:textId="77777777" w:rsidR="00C561AC" w:rsidRDefault="00C561AC">
      <w:pPr>
        <w:jc w:val="center"/>
        <w:rPr>
          <w:rFonts w:ascii="Times New Roman" w:hAnsi="Times New Roman" w:cs="Times New Roman"/>
          <w:sz w:val="72"/>
          <w:szCs w:val="72"/>
        </w:rPr>
      </w:pPr>
    </w:p>
    <w:p w14:paraId="2173A8DE" w14:textId="77777777" w:rsidR="00C561AC" w:rsidRDefault="00C561AC">
      <w:pPr>
        <w:pStyle w:val="aa"/>
        <w:rPr>
          <w:rFonts w:ascii="Times New Roman" w:hAnsi="Times New Roman" w:cs="Times New Roman"/>
        </w:rPr>
        <w:sectPr w:rsidR="00C561AC">
          <w:footerReference w:type="default" r:id="rId10"/>
          <w:pgSz w:w="11906" w:h="16838"/>
          <w:pgMar w:top="1417" w:right="1588" w:bottom="1417" w:left="1588" w:header="851" w:footer="992" w:gutter="0"/>
          <w:pgNumType w:start="1"/>
          <w:cols w:space="425"/>
          <w:docGrid w:type="lines" w:linePitch="312"/>
        </w:sectPr>
      </w:pPr>
    </w:p>
    <w:p w14:paraId="6D221088" w14:textId="77777777" w:rsidR="00C561AC" w:rsidRDefault="00C561AC">
      <w:pPr>
        <w:rPr>
          <w:rFonts w:ascii="Times New Roman" w:eastAsia="方正小标宋_GBK" w:hAnsi="Times New Roman" w:cs="Times New Roman"/>
          <w:sz w:val="72"/>
          <w:szCs w:val="72"/>
        </w:rPr>
      </w:pPr>
    </w:p>
    <w:p w14:paraId="4EE120F9" w14:textId="77777777" w:rsidR="00C561A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2DBADC21" w14:textId="52D41C52" w:rsidR="00C561A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w:t>
      </w:r>
      <w:r w:rsidR="006263D1">
        <w:rPr>
          <w:rFonts w:ascii="Times New Roman" w:eastAsia="方正小标宋_GBK" w:hAnsi="Times New Roman" w:cs="Times New Roman" w:hint="eastAsia"/>
          <w:sz w:val="52"/>
          <w:szCs w:val="52"/>
        </w:rPr>
        <w:t>大桥瑶族乡大桥</w:t>
      </w:r>
      <w:r>
        <w:rPr>
          <w:rFonts w:ascii="Times New Roman" w:eastAsia="方正小标宋_GBK" w:hAnsi="Times New Roman" w:cs="Times New Roman" w:hint="eastAsia"/>
          <w:sz w:val="52"/>
          <w:szCs w:val="52"/>
        </w:rPr>
        <w:t>学校</w:t>
      </w:r>
      <w:r>
        <w:rPr>
          <w:rFonts w:ascii="Times New Roman" w:eastAsia="方正小标宋_GBK" w:hAnsi="Times New Roman" w:cs="Times New Roman"/>
          <w:sz w:val="52"/>
          <w:szCs w:val="52"/>
        </w:rPr>
        <w:t>概况</w:t>
      </w:r>
    </w:p>
    <w:p w14:paraId="749BB880" w14:textId="77777777" w:rsidR="00C561AC" w:rsidRDefault="00C561AC">
      <w:pPr>
        <w:pStyle w:val="2"/>
        <w:ind w:leftChars="0" w:left="0" w:firstLineChars="0" w:firstLine="0"/>
        <w:rPr>
          <w:rFonts w:ascii="Times New Roman" w:hAnsi="Times New Roman" w:cs="Times New Roman"/>
        </w:rPr>
      </w:pPr>
    </w:p>
    <w:p w14:paraId="1501F087" w14:textId="77777777" w:rsidR="00C561AC" w:rsidRDefault="00000000">
      <w:pPr>
        <w:pStyle w:val="ab"/>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06751F6C" w14:textId="77777777" w:rsidR="00C561AC" w:rsidRDefault="00000000">
      <w:pPr>
        <w:widowControl/>
        <w:spacing w:line="600" w:lineRule="exact"/>
        <w:ind w:firstLineChars="200" w:firstLine="643"/>
        <w:jc w:val="left"/>
        <w:rPr>
          <w:rFonts w:ascii="仿宋_GB2312" w:eastAsia="仿宋_GB2312" w:hAnsi="Times New Roman" w:cs="Times New Roman"/>
          <w:sz w:val="32"/>
          <w:szCs w:val="32"/>
        </w:rPr>
      </w:pPr>
      <w:r>
        <w:rPr>
          <w:rFonts w:ascii="楷体_GB2312" w:eastAsia="楷体_GB2312" w:hAnsi="宋体" w:hint="eastAsia"/>
          <w:b/>
          <w:bCs/>
          <w:kern w:val="0"/>
          <w:sz w:val="32"/>
          <w:szCs w:val="32"/>
        </w:rPr>
        <w:t>（一）</w:t>
      </w:r>
      <w:r>
        <w:rPr>
          <w:rFonts w:ascii="仿宋_GB2312" w:eastAsia="仿宋_GB2312" w:hAnsi="Times New Roman" w:cs="Times New Roman" w:hint="eastAsia"/>
          <w:sz w:val="32"/>
          <w:szCs w:val="32"/>
        </w:rPr>
        <w:t>实施九年义务教育教育工作，促进基础义务教育的发展，搞好教育教学工作。</w:t>
      </w:r>
    </w:p>
    <w:p w14:paraId="5643246F" w14:textId="77777777" w:rsidR="00C561AC" w:rsidRDefault="00000000">
      <w:pPr>
        <w:widowControl/>
        <w:spacing w:line="600" w:lineRule="exact"/>
        <w:ind w:firstLineChars="200" w:firstLine="643"/>
        <w:jc w:val="left"/>
        <w:rPr>
          <w:rFonts w:ascii="仿宋_GB2312" w:eastAsia="仿宋_GB2312" w:hAnsi="Times New Roman" w:cs="Times New Roman"/>
          <w:sz w:val="32"/>
          <w:szCs w:val="32"/>
        </w:rPr>
      </w:pPr>
      <w:r>
        <w:rPr>
          <w:rFonts w:ascii="楷体_GB2312" w:eastAsia="楷体_GB2312" w:hAnsi="宋体" w:hint="eastAsia"/>
          <w:b/>
          <w:bCs/>
          <w:kern w:val="0"/>
          <w:sz w:val="32"/>
          <w:szCs w:val="32"/>
        </w:rPr>
        <w:t>（二）</w:t>
      </w:r>
      <w:r>
        <w:rPr>
          <w:rFonts w:ascii="仿宋_GB2312" w:eastAsia="仿宋_GB2312" w:hAnsi="Times New Roman" w:cs="Times New Roman" w:hint="eastAsia"/>
          <w:sz w:val="32"/>
          <w:szCs w:val="32"/>
        </w:rPr>
        <w:t>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68D9AAFC" w14:textId="77777777" w:rsidR="00C561AC"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01817EA3" w14:textId="77777777" w:rsidR="00C561AC" w:rsidRDefault="00000000">
      <w:pPr>
        <w:widowControl/>
        <w:spacing w:line="600" w:lineRule="exact"/>
        <w:ind w:firstLineChars="200" w:firstLine="643"/>
        <w:jc w:val="left"/>
        <w:rPr>
          <w:rFonts w:ascii="仿宋_GB2312" w:eastAsia="仿宋_GB2312" w:hAnsi="Times New Roman" w:cs="Times New Roman"/>
          <w:sz w:val="32"/>
          <w:szCs w:val="32"/>
        </w:rPr>
      </w:pPr>
      <w:r>
        <w:rPr>
          <w:rFonts w:ascii="楷体_GB2312" w:eastAsia="楷体_GB2312" w:hAnsi="宋体" w:hint="eastAsia"/>
          <w:b/>
          <w:bCs/>
          <w:kern w:val="0"/>
          <w:sz w:val="32"/>
          <w:szCs w:val="32"/>
        </w:rPr>
        <w:t>（一）内设机构设置。</w:t>
      </w:r>
    </w:p>
    <w:p w14:paraId="5FE3D4B5" w14:textId="00814F2F" w:rsidR="00C561AC" w:rsidRDefault="00000000">
      <w:pPr>
        <w:widowControl/>
        <w:ind w:firstLineChars="200" w:firstLine="640"/>
        <w:jc w:val="left"/>
        <w:rPr>
          <w:rFonts w:ascii="Times New Roman" w:eastAsia="仿宋_GB2312" w:hAnsi="Times New Roman" w:cs="Times New Roman"/>
          <w:sz w:val="32"/>
          <w:szCs w:val="32"/>
        </w:rPr>
      </w:pPr>
      <w:r>
        <w:rPr>
          <w:rFonts w:ascii="Times New Roman" w:eastAsia="仿宋_GB2312" w:cs="Times New Roman" w:hint="eastAsia"/>
          <w:sz w:val="32"/>
          <w:szCs w:val="32"/>
        </w:rPr>
        <w:t>1</w:t>
      </w:r>
      <w:r>
        <w:rPr>
          <w:rFonts w:ascii="Times New Roman" w:eastAsia="仿宋_GB2312" w:cs="Times New Roman" w:hint="eastAsia"/>
          <w:sz w:val="32"/>
          <w:szCs w:val="32"/>
        </w:rPr>
        <w:t>、</w:t>
      </w:r>
      <w:r>
        <w:rPr>
          <w:rFonts w:ascii="Times New Roman" w:eastAsia="仿宋_GB2312" w:hAnsi="Times New Roman" w:cs="Times New Roman" w:hint="eastAsia"/>
          <w:sz w:val="32"/>
          <w:szCs w:val="32"/>
        </w:rPr>
        <w:t>蓝山县</w:t>
      </w:r>
      <w:r w:rsidR="006263D1">
        <w:rPr>
          <w:rFonts w:ascii="Times New Roman" w:eastAsia="仿宋_GB2312" w:hAnsi="Times New Roman" w:cs="Times New Roman" w:hint="eastAsia"/>
          <w:sz w:val="32"/>
          <w:szCs w:val="32"/>
        </w:rPr>
        <w:t>大桥瑶族乡大桥学校</w:t>
      </w:r>
      <w:r>
        <w:rPr>
          <w:rFonts w:ascii="Times New Roman" w:eastAsia="仿宋_GB2312" w:hAnsi="Times New Roman" w:cs="Times New Roman" w:hint="eastAsia"/>
          <w:sz w:val="32"/>
          <w:szCs w:val="32"/>
        </w:rPr>
        <w:t>是一个财政全额拨款的事业单位。单位现有校长一名，副校长两名，现有下设机构五个</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工会委员会一个，设有工会主席一名，工会委员二名</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教务处一个，设有教务主任一名，教务副主任一名；政教处一个，设有政教主任一名，政教副主任一名；学校团支部一个，设有团支部书记一名</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财务室一个，设有会计一名，出纳一名。</w:t>
      </w:r>
    </w:p>
    <w:p w14:paraId="42640503" w14:textId="696C1C87" w:rsidR="00C561AC" w:rsidRDefault="00000000">
      <w:pPr>
        <w:widowControl/>
        <w:ind w:firstLineChars="200" w:firstLine="640"/>
        <w:jc w:val="left"/>
        <w:rPr>
          <w:rFonts w:ascii="Times New Roman" w:eastAsia="仿宋_GB2312" w:hAnsi="Times New Roman" w:cs="Times New Roman"/>
          <w:sz w:val="32"/>
          <w:szCs w:val="32"/>
        </w:rPr>
      </w:pPr>
      <w:r>
        <w:rPr>
          <w:rFonts w:ascii="Times New Roman" w:eastAsia="仿宋_GB2312" w:cs="Times New Roman" w:hint="eastAsia"/>
          <w:sz w:val="32"/>
          <w:szCs w:val="32"/>
        </w:rPr>
        <w:lastRenderedPageBreak/>
        <w:t>2</w:t>
      </w:r>
      <w:r>
        <w:rPr>
          <w:rFonts w:ascii="Times New Roman" w:eastAsia="仿宋_GB2312" w:cs="Times New Roman" w:hint="eastAsia"/>
          <w:sz w:val="32"/>
          <w:szCs w:val="32"/>
        </w:rPr>
        <w:t>、</w:t>
      </w:r>
      <w:r>
        <w:rPr>
          <w:rFonts w:ascii="Times New Roman" w:eastAsia="仿宋_GB2312" w:hAnsi="Times New Roman" w:cs="Times New Roman" w:hint="eastAsia"/>
          <w:sz w:val="32"/>
          <w:szCs w:val="32"/>
        </w:rPr>
        <w:t>学生情况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年下期有教学班</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个，学生</w:t>
      </w:r>
      <w:r w:rsidR="006263D1">
        <w:rPr>
          <w:rFonts w:ascii="Times New Roman" w:eastAsia="仿宋_GB2312" w:hAnsi="Times New Roman" w:cs="Times New Roman" w:hint="eastAsia"/>
          <w:sz w:val="32"/>
          <w:szCs w:val="32"/>
        </w:rPr>
        <w:t>475</w:t>
      </w:r>
      <w:r>
        <w:rPr>
          <w:rFonts w:ascii="Times New Roman" w:eastAsia="仿宋_GB2312" w:hAnsi="Times New Roman" w:cs="Times New Roman" w:hint="eastAsia"/>
          <w:sz w:val="32"/>
          <w:szCs w:val="32"/>
        </w:rPr>
        <w:t>人，其中初中部</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个班</w:t>
      </w:r>
      <w:r w:rsidR="006263D1">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人，小学部</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个班</w:t>
      </w:r>
      <w:r w:rsidR="006263D1">
        <w:rPr>
          <w:rFonts w:ascii="Times New Roman" w:eastAsia="仿宋_GB2312" w:hAnsi="Times New Roman" w:cs="Times New Roman" w:hint="eastAsia"/>
          <w:sz w:val="32"/>
          <w:szCs w:val="32"/>
        </w:rPr>
        <w:t>268</w:t>
      </w:r>
      <w:r>
        <w:rPr>
          <w:rFonts w:ascii="Times New Roman" w:eastAsia="仿宋_GB2312" w:hAnsi="Times New Roman" w:cs="Times New Roman" w:hint="eastAsia"/>
          <w:sz w:val="32"/>
          <w:szCs w:val="32"/>
        </w:rPr>
        <w:t>人。</w:t>
      </w:r>
    </w:p>
    <w:p w14:paraId="1221208E" w14:textId="075E9C39" w:rsidR="00C561AC" w:rsidRDefault="00000000">
      <w:pPr>
        <w:widowControl/>
        <w:ind w:firstLineChars="200" w:firstLine="640"/>
        <w:jc w:val="left"/>
        <w:rPr>
          <w:rFonts w:ascii="仿宋_GB2312" w:eastAsia="仿宋_GB2312" w:hAnsi="Times New Roman"/>
          <w:sz w:val="32"/>
          <w:szCs w:val="32"/>
        </w:rPr>
      </w:pPr>
      <w:r>
        <w:rPr>
          <w:rFonts w:ascii="Times New Roman" w:eastAsia="仿宋_GB2312" w:cs="Times New Roman" w:hint="eastAsia"/>
          <w:sz w:val="32"/>
          <w:szCs w:val="32"/>
        </w:rPr>
        <w:t>3</w:t>
      </w:r>
      <w:r>
        <w:rPr>
          <w:rFonts w:ascii="Times New Roman" w:eastAsia="仿宋_GB2312" w:cs="Times New Roman" w:hint="eastAsia"/>
          <w:sz w:val="32"/>
          <w:szCs w:val="32"/>
        </w:rPr>
        <w:t>、</w:t>
      </w:r>
      <w:r>
        <w:rPr>
          <w:rFonts w:ascii="Times New Roman" w:eastAsia="仿宋_GB2312" w:hAnsi="Times New Roman" w:cs="Times New Roman" w:hint="eastAsia"/>
          <w:sz w:val="32"/>
          <w:szCs w:val="32"/>
        </w:rPr>
        <w:t>学校人员情况</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本学校现有教职工</w:t>
      </w:r>
      <w:r w:rsidR="006263D1">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人。具体人员成份为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在编教师</w:t>
      </w:r>
      <w:r w:rsidR="006263D1">
        <w:rPr>
          <w:rFonts w:ascii="Times New Roman" w:eastAsia="仿宋_GB2312" w:hAnsi="Times New Roman" w:cs="Times New Roman" w:hint="eastAsia"/>
          <w:sz w:val="32"/>
          <w:szCs w:val="32"/>
        </w:rPr>
        <w:t>40</w:t>
      </w:r>
      <w:r>
        <w:rPr>
          <w:rFonts w:ascii="Times New Roman" w:eastAsia="仿宋_GB2312" w:hAnsi="Times New Roman" w:cs="Times New Roman" w:hint="eastAsia"/>
          <w:sz w:val="32"/>
          <w:szCs w:val="32"/>
        </w:rPr>
        <w:t>人，保安</w:t>
      </w:r>
      <w:r w:rsidR="006263D1">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人，食堂工友</w:t>
      </w:r>
      <w:r w:rsidR="006263D1">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退休教师</w:t>
      </w:r>
      <w:r w:rsidR="006263D1">
        <w:rPr>
          <w:rFonts w:ascii="Times New Roman" w:eastAsia="仿宋_GB2312" w:hAnsi="Times New Roman" w:hint="eastAsia"/>
          <w:sz w:val="32"/>
          <w:szCs w:val="32"/>
        </w:rPr>
        <w:t>22</w:t>
      </w:r>
      <w:r>
        <w:rPr>
          <w:rFonts w:ascii="Times New Roman" w:eastAsia="仿宋_GB2312" w:hAnsi="Times New Roman" w:hint="eastAsia"/>
          <w:sz w:val="32"/>
          <w:szCs w:val="32"/>
        </w:rPr>
        <w:t>人</w:t>
      </w:r>
      <w:r>
        <w:rPr>
          <w:rFonts w:ascii="仿宋_GB2312" w:eastAsia="仿宋_GB2312" w:hAnsi="Times New Roman" w:hint="eastAsia"/>
          <w:sz w:val="32"/>
          <w:szCs w:val="32"/>
        </w:rPr>
        <w:t>。</w:t>
      </w:r>
    </w:p>
    <w:p w14:paraId="1BEAA09C" w14:textId="77777777" w:rsidR="00C561AC" w:rsidRDefault="00000000">
      <w:pPr>
        <w:widowControl/>
        <w:ind w:firstLineChars="200" w:firstLine="643"/>
        <w:jc w:val="left"/>
        <w:rPr>
          <w:rFonts w:ascii="仿宋_GB2312" w:eastAsia="仿宋_GB2312" w:hAnsi="Times New Roman"/>
          <w:sz w:val="32"/>
          <w:szCs w:val="32"/>
        </w:rPr>
      </w:pPr>
      <w:r>
        <w:rPr>
          <w:rFonts w:ascii="楷体_GB2312" w:eastAsia="楷体_GB2312" w:hAnsi="宋体" w:hint="eastAsia"/>
          <w:b/>
          <w:bCs/>
          <w:kern w:val="0"/>
          <w:sz w:val="32"/>
          <w:szCs w:val="32"/>
        </w:rPr>
        <w:t>（二）决算单位构成。</w:t>
      </w:r>
    </w:p>
    <w:p w14:paraId="13203CEB" w14:textId="68047736" w:rsidR="00C561AC" w:rsidRDefault="00000000">
      <w:pPr>
        <w:widowControl/>
        <w:spacing w:line="600" w:lineRule="exact"/>
        <w:ind w:firstLineChars="200" w:firstLine="640"/>
        <w:rPr>
          <w:rFonts w:eastAsia="仿宋_GB2312"/>
          <w:bCs/>
          <w:kern w:val="0"/>
          <w:sz w:val="32"/>
          <w:szCs w:val="32"/>
        </w:rPr>
      </w:pPr>
      <w:r>
        <w:rPr>
          <w:rFonts w:ascii="Times New Roman" w:eastAsia="仿宋_GB2312" w:hAnsi="Times New Roman" w:cs="Times New Roman" w:hint="eastAsia"/>
          <w:sz w:val="32"/>
          <w:szCs w:val="32"/>
        </w:rPr>
        <w:t>蓝山县</w:t>
      </w:r>
      <w:r w:rsidR="006263D1">
        <w:rPr>
          <w:rFonts w:ascii="Times New Roman" w:eastAsia="仿宋_GB2312" w:hAnsi="Times New Roman" w:cs="Times New Roman" w:hint="eastAsia"/>
          <w:sz w:val="32"/>
          <w:szCs w:val="32"/>
        </w:rPr>
        <w:t>大桥瑶族乡大桥学校</w:t>
      </w:r>
      <w:r>
        <w:rPr>
          <w:rFonts w:eastAsia="仿宋_GB2312"/>
          <w:bCs/>
          <w:kern w:val="0"/>
          <w:sz w:val="32"/>
          <w:szCs w:val="32"/>
        </w:rPr>
        <w:t>20</w:t>
      </w:r>
      <w:r>
        <w:rPr>
          <w:rFonts w:eastAsia="仿宋_GB2312" w:hint="eastAsia"/>
          <w:bCs/>
          <w:kern w:val="0"/>
          <w:sz w:val="32"/>
          <w:szCs w:val="32"/>
        </w:rPr>
        <w:t>24</w:t>
      </w:r>
      <w:r>
        <w:rPr>
          <w:rFonts w:eastAsia="仿宋_GB2312"/>
          <w:bCs/>
          <w:kern w:val="0"/>
          <w:sz w:val="32"/>
          <w:szCs w:val="32"/>
        </w:rPr>
        <w:t>年部门决算汇总公开单位构成包括</w:t>
      </w:r>
      <w:r>
        <w:rPr>
          <w:rFonts w:eastAsia="仿宋_GB2312" w:hint="eastAsia"/>
          <w:bCs/>
          <w:kern w:val="0"/>
          <w:sz w:val="32"/>
          <w:szCs w:val="32"/>
        </w:rPr>
        <w:t>：</w:t>
      </w:r>
      <w:r>
        <w:rPr>
          <w:rFonts w:ascii="Times New Roman" w:eastAsia="仿宋_GB2312" w:hAnsi="Times New Roman" w:cs="Times New Roman" w:hint="eastAsia"/>
          <w:sz w:val="32"/>
          <w:szCs w:val="32"/>
        </w:rPr>
        <w:t>蓝山</w:t>
      </w:r>
      <w:r w:rsidR="006263D1">
        <w:rPr>
          <w:rFonts w:ascii="Times New Roman" w:eastAsia="仿宋_GB2312" w:hAnsi="Times New Roman" w:cs="Times New Roman" w:hint="eastAsia"/>
          <w:sz w:val="32"/>
          <w:szCs w:val="32"/>
        </w:rPr>
        <w:t>大桥瑶族乡大桥学校</w:t>
      </w:r>
      <w:r>
        <w:rPr>
          <w:rFonts w:eastAsia="仿宋_GB2312" w:cs="Times New Roman" w:hint="eastAsia"/>
          <w:sz w:val="32"/>
          <w:szCs w:val="32"/>
        </w:rPr>
        <w:t>本级</w:t>
      </w:r>
      <w:r>
        <w:rPr>
          <w:rFonts w:eastAsia="仿宋_GB2312" w:hint="eastAsia"/>
          <w:bCs/>
          <w:kern w:val="0"/>
          <w:sz w:val="32"/>
          <w:szCs w:val="32"/>
        </w:rPr>
        <w:t>。</w:t>
      </w:r>
    </w:p>
    <w:p w14:paraId="56CDB858" w14:textId="77777777" w:rsidR="00C561AC" w:rsidRDefault="00C561AC">
      <w:pPr>
        <w:jc w:val="center"/>
        <w:rPr>
          <w:rFonts w:ascii="Times New Roman" w:eastAsia="黑体" w:hAnsi="Times New Roman" w:cs="Times New Roman"/>
          <w:sz w:val="28"/>
          <w:szCs w:val="28"/>
        </w:rPr>
      </w:pPr>
    </w:p>
    <w:p w14:paraId="2D25F1EB" w14:textId="77777777" w:rsidR="00C561AC" w:rsidRDefault="00C561AC">
      <w:pPr>
        <w:jc w:val="center"/>
        <w:rPr>
          <w:rFonts w:ascii="Times New Roman" w:eastAsia="黑体" w:hAnsi="Times New Roman" w:cs="Times New Roman"/>
          <w:sz w:val="28"/>
          <w:szCs w:val="28"/>
        </w:rPr>
      </w:pPr>
    </w:p>
    <w:p w14:paraId="23BE9811" w14:textId="77777777" w:rsidR="00C561AC" w:rsidRDefault="00C561AC">
      <w:pPr>
        <w:jc w:val="center"/>
        <w:rPr>
          <w:rFonts w:ascii="Times New Roman" w:eastAsia="黑体" w:hAnsi="Times New Roman" w:cs="Times New Roman"/>
          <w:sz w:val="28"/>
          <w:szCs w:val="28"/>
        </w:rPr>
      </w:pPr>
    </w:p>
    <w:p w14:paraId="61DC99E4" w14:textId="77777777" w:rsidR="00C561AC" w:rsidRDefault="00C561AC">
      <w:pPr>
        <w:jc w:val="center"/>
        <w:rPr>
          <w:rFonts w:ascii="Times New Roman" w:eastAsia="黑体" w:hAnsi="Times New Roman" w:cs="Times New Roman"/>
          <w:sz w:val="28"/>
          <w:szCs w:val="28"/>
        </w:rPr>
      </w:pPr>
    </w:p>
    <w:p w14:paraId="6708B83C" w14:textId="77777777" w:rsidR="00C561AC" w:rsidRDefault="00C561AC">
      <w:pPr>
        <w:jc w:val="center"/>
        <w:rPr>
          <w:rFonts w:ascii="Times New Roman" w:eastAsia="黑体" w:hAnsi="Times New Roman" w:cs="Times New Roman"/>
          <w:sz w:val="28"/>
          <w:szCs w:val="28"/>
        </w:rPr>
      </w:pPr>
    </w:p>
    <w:p w14:paraId="5490D207" w14:textId="77777777" w:rsidR="00C561AC" w:rsidRDefault="00C561AC">
      <w:pPr>
        <w:pStyle w:val="aa"/>
        <w:rPr>
          <w:rFonts w:ascii="Times New Roman" w:hAnsi="Times New Roman" w:cs="Times New Roman"/>
        </w:rPr>
        <w:sectPr w:rsidR="00C561AC">
          <w:footerReference w:type="default" r:id="rId11"/>
          <w:pgSz w:w="11906" w:h="16838"/>
          <w:pgMar w:top="1417" w:right="1588" w:bottom="1417" w:left="1588" w:header="851" w:footer="992" w:gutter="0"/>
          <w:pgNumType w:start="1"/>
          <w:cols w:space="425"/>
          <w:docGrid w:type="lines" w:linePitch="312"/>
        </w:sectPr>
      </w:pPr>
    </w:p>
    <w:p w14:paraId="52D63686" w14:textId="77777777" w:rsidR="00C561AC"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7EF6A6AA" w14:textId="77777777" w:rsidR="00C561AC"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5764CEDA" w14:textId="77777777" w:rsidR="00C561A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51606E37" w14:textId="390655BD" w:rsidR="00C561A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sidR="00283E8D" w:rsidRPr="00283E8D">
        <w:rPr>
          <w:rFonts w:ascii="Times New Roman" w:eastAsia="仿宋_GB2312" w:hAnsi="Times New Roman" w:cs="Times New Roman" w:hint="eastAsia"/>
          <w:sz w:val="24"/>
          <w:szCs w:val="24"/>
        </w:rPr>
        <w:t>蓝山大桥瑶族乡大桥学校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C561AC" w14:paraId="74E93EC2"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7118D5"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28FF3"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C561AC" w14:paraId="2331E55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197E61"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122A46" w14:textId="77777777" w:rsidR="00C561A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ECB3DD"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BD2FFA"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66C0D" w14:textId="77777777" w:rsidR="00C561A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C0D96"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C561AC" w14:paraId="4C0DF495"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74C9C"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2E401" w14:textId="77777777" w:rsidR="00C561AC" w:rsidRDefault="00C561A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7199FC"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2D250C"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F3341F" w14:textId="77777777" w:rsidR="00C561AC" w:rsidRDefault="00C561A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235F5B"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C561AC" w14:paraId="6F419E2E"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6CDFC1"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0D0F8"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317079" w14:textId="77777777" w:rsidR="00C561AC" w:rsidRDefault="006263D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879.01</w:t>
            </w:r>
          </w:p>
          <w:p w14:paraId="02ED9C7B" w14:textId="22EB9894" w:rsidR="006263D1" w:rsidRPr="006263D1" w:rsidRDefault="006263D1" w:rsidP="006263D1">
            <w:pPr>
              <w:pStyle w:val="2"/>
              <w:ind w:firstLine="480"/>
              <w:rPr>
                <w:rFonts w:hint="eastAsi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8BAC0"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414E11"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5CA564" w14:textId="414A7C6D" w:rsidR="00C561AC" w:rsidRDefault="006263D1">
            <w:pPr>
              <w:widowControl/>
              <w:jc w:val="right"/>
              <w:rPr>
                <w:rFonts w:ascii="Times New Roman" w:eastAsia="仿宋_GB2312" w:hAnsi="Times New Roman" w:cs="Times New Roman"/>
                <w:kern w:val="0"/>
                <w:szCs w:val="21"/>
              </w:rPr>
            </w:pPr>
            <w:r>
              <w:rPr>
                <w:rFonts w:eastAsia="仿宋_GB2312" w:hint="eastAsia"/>
                <w:kern w:val="0"/>
                <w:szCs w:val="21"/>
              </w:rPr>
              <w:t>0,98</w:t>
            </w:r>
            <w:r w:rsidR="00000000">
              <w:rPr>
                <w:rFonts w:eastAsia="仿宋_GB2312" w:hint="eastAsia"/>
                <w:kern w:val="0"/>
                <w:szCs w:val="21"/>
              </w:rPr>
              <w:t xml:space="preserve">　</w:t>
            </w:r>
          </w:p>
        </w:tc>
      </w:tr>
      <w:tr w:rsidR="00C561AC" w14:paraId="25338EE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5E3509"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256A85"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743867"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470DB"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8A4631"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B3AE53" w14:textId="77777777" w:rsidR="00C561AC" w:rsidRDefault="00000000">
            <w:pPr>
              <w:widowControl/>
              <w:jc w:val="right"/>
              <w:rPr>
                <w:rFonts w:ascii="Times New Roman" w:eastAsia="仿宋_GB2312" w:hAnsi="Times New Roman" w:cs="Times New Roman"/>
                <w:kern w:val="0"/>
                <w:szCs w:val="21"/>
              </w:rPr>
            </w:pPr>
            <w:r>
              <w:rPr>
                <w:rFonts w:eastAsia="仿宋_GB2312" w:hint="eastAsia"/>
                <w:kern w:val="0"/>
                <w:szCs w:val="21"/>
              </w:rPr>
              <w:t xml:space="preserve">　</w:t>
            </w:r>
          </w:p>
        </w:tc>
      </w:tr>
      <w:tr w:rsidR="00C561AC" w14:paraId="51D87AF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FE0B36"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00E18C"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D983E9"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A6697F"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29FD88"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F046CA" w14:textId="77777777" w:rsidR="00C561AC" w:rsidRDefault="00000000">
            <w:pPr>
              <w:widowControl/>
              <w:jc w:val="right"/>
              <w:rPr>
                <w:rFonts w:ascii="Times New Roman" w:eastAsia="仿宋_GB2312" w:hAnsi="Times New Roman" w:cs="Times New Roman"/>
                <w:kern w:val="0"/>
                <w:szCs w:val="21"/>
              </w:rPr>
            </w:pPr>
            <w:r>
              <w:rPr>
                <w:rFonts w:eastAsia="仿宋_GB2312" w:hint="eastAsia"/>
                <w:kern w:val="0"/>
                <w:szCs w:val="21"/>
              </w:rPr>
              <w:t xml:space="preserve">　</w:t>
            </w:r>
          </w:p>
        </w:tc>
      </w:tr>
      <w:tr w:rsidR="00C561AC" w14:paraId="1D78603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F134EE"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8964E"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B1451"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72311"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9337F"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D94D54" w14:textId="77777777" w:rsidR="00C561AC" w:rsidRDefault="00000000">
            <w:pPr>
              <w:widowControl/>
              <w:jc w:val="right"/>
              <w:rPr>
                <w:rFonts w:ascii="Times New Roman" w:eastAsia="仿宋_GB2312" w:hAnsi="Times New Roman" w:cs="Times New Roman"/>
                <w:kern w:val="0"/>
                <w:szCs w:val="21"/>
              </w:rPr>
            </w:pPr>
            <w:r>
              <w:rPr>
                <w:rFonts w:eastAsia="仿宋_GB2312" w:hint="eastAsia"/>
                <w:kern w:val="0"/>
                <w:szCs w:val="21"/>
              </w:rPr>
              <w:t xml:space="preserve">　</w:t>
            </w:r>
          </w:p>
        </w:tc>
      </w:tr>
      <w:tr w:rsidR="00C561AC" w14:paraId="685B7E4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FE982"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DFDA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929A5"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F4BF9"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26FA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92AF49" w14:textId="671B1115" w:rsidR="00C561AC" w:rsidRDefault="006263D1">
            <w:pPr>
              <w:widowControl/>
              <w:jc w:val="center"/>
              <w:rPr>
                <w:rFonts w:ascii="Times New Roman" w:eastAsia="仿宋_GB2312" w:hAnsi="Times New Roman" w:cs="Times New Roman" w:hint="eastAsia"/>
                <w:kern w:val="0"/>
                <w:szCs w:val="21"/>
              </w:rPr>
            </w:pPr>
            <w:r>
              <w:rPr>
                <w:rFonts w:ascii="宋体" w:eastAsia="宋体" w:hAnsi="宋体" w:cs="宋体" w:hint="eastAsia"/>
                <w:color w:val="000000"/>
                <w:sz w:val="22"/>
              </w:rPr>
              <w:t>749.92</w:t>
            </w:r>
          </w:p>
        </w:tc>
      </w:tr>
      <w:tr w:rsidR="00C561AC" w14:paraId="334C236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74B79"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71BD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44B32"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657E33"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75DD8"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C7EFEE" w14:textId="77777777" w:rsidR="00C561AC" w:rsidRDefault="00C561AC">
            <w:pPr>
              <w:widowControl/>
              <w:jc w:val="center"/>
              <w:rPr>
                <w:rFonts w:ascii="Times New Roman" w:eastAsia="仿宋_GB2312" w:hAnsi="Times New Roman" w:cs="Times New Roman"/>
                <w:kern w:val="0"/>
                <w:szCs w:val="21"/>
              </w:rPr>
            </w:pPr>
          </w:p>
        </w:tc>
      </w:tr>
      <w:tr w:rsidR="00C561AC" w14:paraId="6834FE0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5F045"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0F4B1B"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C0FB97"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4098FA" w14:textId="5C3E5E04" w:rsidR="00391226" w:rsidRPr="00391226" w:rsidRDefault="00391226" w:rsidP="00391226">
            <w:pPr>
              <w:widowControl/>
              <w:jc w:val="left"/>
              <w:rPr>
                <w:rFonts w:ascii="仿宋_GB2312" w:eastAsia="仿宋_GB2312" w:hAnsi="宋体" w:cs="宋体" w:hint="eastAsia"/>
                <w:color w:val="000000"/>
                <w:kern w:val="0"/>
                <w:sz w:val="22"/>
              </w:rPr>
            </w:pPr>
            <w:r w:rsidRPr="00391226">
              <w:rPr>
                <w:rFonts w:ascii="仿宋_GB2312" w:eastAsia="仿宋_GB2312" w:hint="eastAsia"/>
                <w:color w:val="000000"/>
                <w:sz w:val="22"/>
              </w:rPr>
              <w:t>七</w:t>
            </w:r>
            <w:r w:rsidRPr="00391226">
              <w:rPr>
                <w:rFonts w:ascii="仿宋_GB2312" w:eastAsia="仿宋_GB2312" w:hint="eastAsia"/>
                <w:color w:val="000000"/>
                <w:sz w:val="22"/>
              </w:rPr>
              <w:t>、其他支出</w:t>
            </w:r>
          </w:p>
          <w:p w14:paraId="0F808CDA" w14:textId="52270AF3" w:rsidR="00C561AC" w:rsidRPr="00391226" w:rsidRDefault="00C561AC" w:rsidP="00391226">
            <w:pPr>
              <w:widowControl/>
              <w:jc w:val="center"/>
              <w:textAlignment w:val="center"/>
              <w:rPr>
                <w:rFonts w:ascii="仿宋_GB2312" w:eastAsia="仿宋_GB2312"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83520"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0AF3BA" w14:textId="76947DB6" w:rsidR="00C561AC" w:rsidRDefault="00391226">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128.11</w:t>
            </w:r>
          </w:p>
        </w:tc>
      </w:tr>
      <w:tr w:rsidR="00C561AC" w14:paraId="64F3FF7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191F4"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4927D0"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893F2A"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48F79D" w14:textId="77777777" w:rsidR="00C561AC" w:rsidRDefault="00C561A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01535"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A5D8E" w14:textId="77777777" w:rsidR="00C561AC" w:rsidRDefault="00C561AC">
            <w:pPr>
              <w:widowControl/>
              <w:jc w:val="center"/>
              <w:rPr>
                <w:rFonts w:ascii="Times New Roman" w:eastAsia="仿宋_GB2312" w:hAnsi="Times New Roman" w:cs="Times New Roman"/>
                <w:kern w:val="0"/>
                <w:szCs w:val="21"/>
              </w:rPr>
            </w:pPr>
          </w:p>
        </w:tc>
      </w:tr>
      <w:tr w:rsidR="00C561AC" w14:paraId="0440897B"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9CE4ED" w14:textId="77777777" w:rsidR="00C561AC" w:rsidRDefault="00C561AC">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0750BC"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B100DB" w14:textId="1BDEB4AC" w:rsidR="00C561AC" w:rsidRDefault="00C561AC" w:rsidP="006263D1">
            <w:pPr>
              <w:widowControl/>
              <w:jc w:val="center"/>
              <w:textAlignment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7AB31E" w14:textId="77777777" w:rsidR="00C561AC" w:rsidRDefault="00C561AC">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364C68"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E08B2" w14:textId="39A796AB" w:rsidR="00C561AC" w:rsidRDefault="00C561AC">
            <w:pPr>
              <w:widowControl/>
              <w:jc w:val="center"/>
              <w:rPr>
                <w:rFonts w:ascii="Times New Roman" w:eastAsia="仿宋_GB2312" w:hAnsi="Times New Roman" w:cs="Times New Roman"/>
                <w:b/>
                <w:bCs/>
                <w:kern w:val="0"/>
                <w:szCs w:val="21"/>
              </w:rPr>
            </w:pPr>
          </w:p>
        </w:tc>
      </w:tr>
      <w:tr w:rsidR="00C561AC" w14:paraId="07F2F97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E6EE0E" w14:textId="77777777" w:rsidR="00C561A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755AB"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7470A" w14:textId="77777777" w:rsidR="006263D1" w:rsidRDefault="006263D1" w:rsidP="006263D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879.01</w:t>
            </w:r>
          </w:p>
          <w:p w14:paraId="73AE5F01"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F9A0F" w14:textId="77777777" w:rsidR="00C561A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45EC1E"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801D5C" w14:textId="62FFBA78" w:rsidR="00C561AC" w:rsidRDefault="00391226">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879.01</w:t>
            </w:r>
          </w:p>
        </w:tc>
      </w:tr>
      <w:tr w:rsidR="00C561AC" w14:paraId="654AE8C5"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58EFB3"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0699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023C1"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388D5E"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3F1FD"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76282" w14:textId="77777777" w:rsidR="00C561AC" w:rsidRDefault="00C561AC">
            <w:pPr>
              <w:widowControl/>
              <w:jc w:val="center"/>
              <w:rPr>
                <w:rFonts w:ascii="Times New Roman" w:eastAsia="仿宋_GB2312" w:hAnsi="Times New Roman" w:cs="Times New Roman"/>
                <w:kern w:val="0"/>
                <w:szCs w:val="21"/>
              </w:rPr>
            </w:pPr>
          </w:p>
        </w:tc>
      </w:tr>
      <w:tr w:rsidR="00C561AC" w14:paraId="69374B4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5D0BBB7"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BE0F68"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61DDE7"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8AA795" w14:textId="77777777" w:rsidR="00C561A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4BCF9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6823EE" w14:textId="77777777" w:rsidR="00C561AC" w:rsidRDefault="00C561AC">
            <w:pPr>
              <w:widowControl/>
              <w:jc w:val="center"/>
              <w:rPr>
                <w:rFonts w:ascii="Times New Roman" w:eastAsia="仿宋_GB2312" w:hAnsi="Times New Roman" w:cs="Times New Roman"/>
                <w:kern w:val="0"/>
                <w:szCs w:val="21"/>
              </w:rPr>
            </w:pPr>
          </w:p>
        </w:tc>
      </w:tr>
      <w:tr w:rsidR="00391226" w14:paraId="764FAE7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4F0F1A" w14:textId="77777777" w:rsidR="00391226" w:rsidRDefault="00391226" w:rsidP="00391226">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3100B" w14:textId="77777777" w:rsidR="00391226" w:rsidRDefault="00391226" w:rsidP="00391226">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2375D1" w14:textId="77777777" w:rsidR="00391226" w:rsidRDefault="00391226" w:rsidP="00391226">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879.01</w:t>
            </w:r>
          </w:p>
          <w:p w14:paraId="458B474B" w14:textId="322F8C3B" w:rsidR="00391226" w:rsidRDefault="00391226" w:rsidP="00391226">
            <w:pPr>
              <w:widowControl/>
              <w:jc w:val="center"/>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3AE529" w14:textId="77777777" w:rsidR="00391226" w:rsidRDefault="00391226" w:rsidP="00391226">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6125C" w14:textId="77777777" w:rsidR="00391226" w:rsidRDefault="00391226" w:rsidP="00391226">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AB43AA" w14:textId="0750B296" w:rsidR="00391226" w:rsidRDefault="00391226" w:rsidP="00391226">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kern w:val="0"/>
                <w:szCs w:val="21"/>
              </w:rPr>
              <w:t>879.01</w:t>
            </w:r>
          </w:p>
        </w:tc>
      </w:tr>
    </w:tbl>
    <w:p w14:paraId="69E5FA87" w14:textId="77777777" w:rsidR="00C561AC" w:rsidRDefault="00C561AC">
      <w:pPr>
        <w:widowControl/>
        <w:jc w:val="left"/>
        <w:textAlignment w:val="center"/>
        <w:rPr>
          <w:rFonts w:ascii="Times New Roman" w:eastAsia="宋体" w:hAnsi="Times New Roman" w:cs="Times New Roman"/>
          <w:color w:val="000000"/>
          <w:kern w:val="0"/>
          <w:sz w:val="24"/>
          <w:szCs w:val="24"/>
          <w:lang w:bidi="ar"/>
        </w:rPr>
      </w:pPr>
    </w:p>
    <w:p w14:paraId="36C8F678" w14:textId="77777777" w:rsidR="00C561AC"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56A422DF" w14:textId="77777777" w:rsidR="00C561AC" w:rsidRDefault="00000000">
      <w:pPr>
        <w:rPr>
          <w:rFonts w:ascii="Times New Roman" w:eastAsia="STZhongsong" w:hAnsi="Times New Roman" w:cs="Times New Roman"/>
          <w:color w:val="000000"/>
          <w:sz w:val="32"/>
          <w:szCs w:val="32"/>
        </w:rPr>
      </w:pPr>
      <w:r>
        <w:rPr>
          <w:rFonts w:ascii="Times New Roman" w:eastAsia="STZhongsong" w:hAnsi="Times New Roman" w:cs="Times New Roman"/>
          <w:color w:val="000000"/>
          <w:sz w:val="32"/>
          <w:szCs w:val="32"/>
        </w:rPr>
        <w:br w:type="page"/>
      </w:r>
    </w:p>
    <w:p w14:paraId="71DAB793" w14:textId="77777777" w:rsidR="00C561AC" w:rsidRDefault="00C561AC">
      <w:pPr>
        <w:widowControl/>
        <w:spacing w:line="400" w:lineRule="exact"/>
        <w:jc w:val="center"/>
        <w:textAlignment w:val="center"/>
        <w:rPr>
          <w:rFonts w:ascii="Times New Roman" w:eastAsia="黑体" w:hAnsi="Times New Roman" w:cs="Times New Roman"/>
          <w:color w:val="000000"/>
          <w:kern w:val="0"/>
          <w:sz w:val="32"/>
          <w:szCs w:val="32"/>
          <w:lang w:bidi="ar"/>
        </w:rPr>
      </w:pPr>
    </w:p>
    <w:p w14:paraId="6EC17830"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0F2CB7F6" w14:textId="77777777" w:rsidR="00C561AC"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419A08D9" w14:textId="4313F659" w:rsidR="00C561AC"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sidR="00283E8D" w:rsidRPr="00283E8D">
        <w:rPr>
          <w:rFonts w:ascii="Times New Roman" w:eastAsia="仿宋_GB2312" w:hAnsi="Times New Roman" w:cs="Times New Roman" w:hint="eastAsia"/>
          <w:sz w:val="24"/>
          <w:szCs w:val="24"/>
        </w:rPr>
        <w:t>蓝山大桥瑶族乡大桥学校</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168"/>
        <w:gridCol w:w="3735"/>
        <w:gridCol w:w="1365"/>
        <w:gridCol w:w="1500"/>
        <w:gridCol w:w="1470"/>
        <w:gridCol w:w="1245"/>
        <w:gridCol w:w="1110"/>
        <w:gridCol w:w="1905"/>
        <w:gridCol w:w="1168"/>
      </w:tblGrid>
      <w:tr w:rsidR="00C561AC" w14:paraId="0F4E6A22" w14:textId="77777777">
        <w:trPr>
          <w:trHeight w:val="450"/>
          <w:jc w:val="center"/>
        </w:trPr>
        <w:tc>
          <w:tcPr>
            <w:tcW w:w="490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523450"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ADC5D7"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8BAEB5"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BA3B48"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8117B7"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1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77AA29"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9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EC7C934"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16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17E8F5B"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C561AC" w14:paraId="38F14283" w14:textId="77777777">
        <w:trPr>
          <w:trHeight w:hRule="exact" w:val="334"/>
          <w:jc w:val="center"/>
        </w:trPr>
        <w:tc>
          <w:tcPr>
            <w:tcW w:w="116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4A462F"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73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735CE2" w14:textId="77777777" w:rsidR="00C561A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365" w:type="dxa"/>
            <w:vMerge/>
            <w:tcBorders>
              <w:top w:val="single" w:sz="4" w:space="0" w:color="auto"/>
              <w:left w:val="single" w:sz="4" w:space="0" w:color="auto"/>
              <w:bottom w:val="single" w:sz="4" w:space="0" w:color="auto"/>
              <w:right w:val="single" w:sz="4" w:space="0" w:color="auto"/>
            </w:tcBorders>
            <w:vAlign w:val="center"/>
          </w:tcPr>
          <w:p w14:paraId="6EBEFB7A" w14:textId="77777777" w:rsidR="00C561AC" w:rsidRDefault="00C561AC">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14:paraId="2FC26C0F" w14:textId="77777777" w:rsidR="00C561AC" w:rsidRDefault="00C561AC">
            <w:pPr>
              <w:rPr>
                <w:rFonts w:ascii="Times New Roman" w:eastAsia="仿宋_GB2312" w:hAnsi="Times New Roman" w:cs="Times New Roman"/>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tcPr>
          <w:p w14:paraId="50B8554A" w14:textId="77777777" w:rsidR="00C561AC" w:rsidRDefault="00C561AC">
            <w:pPr>
              <w:rPr>
                <w:rFonts w:ascii="Times New Roman" w:eastAsia="仿宋_GB2312" w:hAnsi="Times New Roman" w:cs="Times New Roman"/>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AACC98E" w14:textId="77777777" w:rsidR="00C561AC" w:rsidRDefault="00C561AC">
            <w:pPr>
              <w:rPr>
                <w:rFonts w:ascii="Times New Roman" w:eastAsia="仿宋_GB2312" w:hAnsi="Times New Roman" w:cs="Times New Roman"/>
                <w:sz w:val="24"/>
                <w:szCs w:val="24"/>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61BD25F9" w14:textId="77777777" w:rsidR="00C561AC" w:rsidRDefault="00C561AC">
            <w:pPr>
              <w:rPr>
                <w:rFonts w:ascii="Times New Roman" w:eastAsia="仿宋_GB2312"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14:paraId="3066B60C" w14:textId="77777777" w:rsidR="00C561AC" w:rsidRDefault="00C561AC">
            <w:pPr>
              <w:rPr>
                <w:rFonts w:ascii="Times New Roman" w:eastAsia="仿宋_GB2312" w:hAnsi="Times New Roman" w:cs="Times New Roman"/>
                <w:sz w:val="24"/>
                <w:szCs w:val="24"/>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6F62B61C" w14:textId="77777777" w:rsidR="00C561AC" w:rsidRDefault="00C561AC">
            <w:pPr>
              <w:rPr>
                <w:rFonts w:ascii="Times New Roman" w:eastAsia="仿宋_GB2312" w:hAnsi="Times New Roman" w:cs="Times New Roman"/>
                <w:sz w:val="24"/>
                <w:szCs w:val="24"/>
              </w:rPr>
            </w:pPr>
          </w:p>
        </w:tc>
      </w:tr>
      <w:tr w:rsidR="00C561AC" w14:paraId="1384A907" w14:textId="77777777">
        <w:trPr>
          <w:trHeight w:val="312"/>
          <w:jc w:val="center"/>
        </w:trPr>
        <w:tc>
          <w:tcPr>
            <w:tcW w:w="1168" w:type="dxa"/>
            <w:vMerge/>
            <w:tcBorders>
              <w:top w:val="single" w:sz="4" w:space="0" w:color="auto"/>
              <w:left w:val="single" w:sz="4" w:space="0" w:color="auto"/>
              <w:bottom w:val="single" w:sz="4" w:space="0" w:color="auto"/>
              <w:right w:val="single" w:sz="4" w:space="0" w:color="auto"/>
            </w:tcBorders>
            <w:vAlign w:val="center"/>
          </w:tcPr>
          <w:p w14:paraId="1A917CA0" w14:textId="77777777" w:rsidR="00C561AC" w:rsidRDefault="00C561AC">
            <w:pPr>
              <w:rPr>
                <w:rFonts w:ascii="Times New Roman" w:eastAsia="仿宋_GB2312" w:hAnsi="Times New Roman" w:cs="Times New Roman"/>
                <w:sz w:val="24"/>
                <w:szCs w:val="24"/>
              </w:rPr>
            </w:pPr>
          </w:p>
        </w:tc>
        <w:tc>
          <w:tcPr>
            <w:tcW w:w="3735" w:type="dxa"/>
            <w:vMerge/>
            <w:tcBorders>
              <w:top w:val="nil"/>
              <w:left w:val="single" w:sz="4" w:space="0" w:color="auto"/>
              <w:bottom w:val="single" w:sz="4" w:space="0" w:color="auto"/>
              <w:right w:val="single" w:sz="4" w:space="0" w:color="auto"/>
            </w:tcBorders>
            <w:vAlign w:val="center"/>
          </w:tcPr>
          <w:p w14:paraId="5A66C237" w14:textId="77777777" w:rsidR="00C561AC" w:rsidRDefault="00C561AC">
            <w:pPr>
              <w:rPr>
                <w:rFonts w:ascii="Times New Roman" w:eastAsia="仿宋_GB2312" w:hAnsi="Times New Roman" w:cs="Times New Roman"/>
                <w:sz w:val="24"/>
                <w:szCs w:val="24"/>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3335ABBF" w14:textId="77777777" w:rsidR="00C561AC" w:rsidRDefault="00C561AC">
            <w:pPr>
              <w:rPr>
                <w:rFonts w:ascii="Times New Roman" w:eastAsia="仿宋_GB2312" w:hAnsi="Times New Roman" w:cs="Times New Roman"/>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14:paraId="2D0A8A37" w14:textId="77777777" w:rsidR="00C561AC" w:rsidRDefault="00C561AC">
            <w:pPr>
              <w:rPr>
                <w:rFonts w:ascii="Times New Roman" w:eastAsia="仿宋_GB2312" w:hAnsi="Times New Roman" w:cs="Times New Roman"/>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tcPr>
          <w:p w14:paraId="086532EE" w14:textId="77777777" w:rsidR="00C561AC" w:rsidRDefault="00C561AC">
            <w:pPr>
              <w:rPr>
                <w:rFonts w:ascii="Times New Roman" w:eastAsia="仿宋_GB2312" w:hAnsi="Times New Roman" w:cs="Times New Roman"/>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D5F8ADC" w14:textId="77777777" w:rsidR="00C561AC" w:rsidRDefault="00C561AC">
            <w:pPr>
              <w:rPr>
                <w:rFonts w:ascii="Times New Roman" w:eastAsia="仿宋_GB2312" w:hAnsi="Times New Roman" w:cs="Times New Roman"/>
                <w:sz w:val="24"/>
                <w:szCs w:val="24"/>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455EEED1" w14:textId="77777777" w:rsidR="00C561AC" w:rsidRDefault="00C561AC">
            <w:pPr>
              <w:rPr>
                <w:rFonts w:ascii="Times New Roman" w:eastAsia="仿宋_GB2312"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14:paraId="65FC9A0C" w14:textId="77777777" w:rsidR="00C561AC" w:rsidRDefault="00C561AC">
            <w:pPr>
              <w:rPr>
                <w:rFonts w:ascii="Times New Roman" w:eastAsia="仿宋_GB2312" w:hAnsi="Times New Roman" w:cs="Times New Roman"/>
                <w:sz w:val="24"/>
                <w:szCs w:val="24"/>
              </w:rPr>
            </w:pPr>
          </w:p>
        </w:tc>
        <w:tc>
          <w:tcPr>
            <w:tcW w:w="1168" w:type="dxa"/>
            <w:vMerge/>
            <w:tcBorders>
              <w:top w:val="single" w:sz="4" w:space="0" w:color="auto"/>
              <w:left w:val="single" w:sz="4" w:space="0" w:color="auto"/>
              <w:bottom w:val="single" w:sz="4" w:space="0" w:color="auto"/>
              <w:right w:val="single" w:sz="4" w:space="0" w:color="auto"/>
            </w:tcBorders>
            <w:vAlign w:val="center"/>
          </w:tcPr>
          <w:p w14:paraId="26AE9B33" w14:textId="77777777" w:rsidR="00C561AC" w:rsidRDefault="00C561AC">
            <w:pPr>
              <w:rPr>
                <w:rFonts w:ascii="Times New Roman" w:eastAsia="仿宋_GB2312" w:hAnsi="Times New Roman" w:cs="Times New Roman"/>
                <w:sz w:val="24"/>
                <w:szCs w:val="24"/>
              </w:rPr>
            </w:pPr>
          </w:p>
        </w:tc>
      </w:tr>
      <w:tr w:rsidR="00C561AC" w14:paraId="68060926" w14:textId="77777777">
        <w:trPr>
          <w:trHeight w:val="450"/>
          <w:jc w:val="center"/>
        </w:trPr>
        <w:tc>
          <w:tcPr>
            <w:tcW w:w="490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3553F8B"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3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7394B5"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1CBC18"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4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8C47B"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2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0465B68"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1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2D6B83"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6C69"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16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85E098"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C561AC" w14:paraId="584D0458" w14:textId="77777777">
        <w:trPr>
          <w:trHeight w:val="450"/>
          <w:jc w:val="center"/>
        </w:trPr>
        <w:tc>
          <w:tcPr>
            <w:tcW w:w="490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99E027" w14:textId="77777777" w:rsidR="00C561A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36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3920D9" w14:textId="049462AE" w:rsidR="00C561AC" w:rsidRDefault="00283E8D">
            <w:pPr>
              <w:jc w:val="center"/>
              <w:rPr>
                <w:rFonts w:ascii="宋体" w:eastAsia="宋体" w:hAnsi="宋体" w:cs="宋体" w:hint="eastAsia"/>
                <w:sz w:val="24"/>
                <w:szCs w:val="24"/>
              </w:rPr>
            </w:pPr>
            <w:r>
              <w:rPr>
                <w:rFonts w:ascii="宋体" w:eastAsia="宋体" w:hAnsi="宋体" w:cs="宋体" w:hint="eastAsia"/>
                <w:sz w:val="22"/>
              </w:rPr>
              <w:t>879.01</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ADCECC" w14:textId="4D429354" w:rsidR="00C561AC" w:rsidRDefault="00283E8D">
            <w:pPr>
              <w:jc w:val="center"/>
              <w:rPr>
                <w:rFonts w:ascii="Times New Roman" w:eastAsia="仿宋_GB2312" w:hAnsi="Times New Roman" w:cs="Times New Roman" w:hint="eastAsia"/>
                <w:sz w:val="24"/>
                <w:szCs w:val="24"/>
              </w:rPr>
            </w:pPr>
            <w:r>
              <w:rPr>
                <w:rFonts w:ascii="宋体" w:eastAsia="宋体" w:hAnsi="宋体" w:cs="宋体" w:hint="eastAsia"/>
                <w:sz w:val="22"/>
              </w:rPr>
              <w:t>879.01</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E310CB"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082DCA"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D16365"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DED855"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1E0906"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561AC" w14:paraId="20A2FAF8" w14:textId="77777777">
        <w:trPr>
          <w:trHeight w:val="450"/>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DAC83A8"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2050202</w:t>
            </w:r>
          </w:p>
        </w:tc>
        <w:tc>
          <w:tcPr>
            <w:tcW w:w="37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4375C8" w14:textId="77777777" w:rsidR="00C561AC" w:rsidRDefault="00000000">
            <w:pPr>
              <w:rPr>
                <w:rFonts w:ascii="宋体" w:eastAsia="宋体" w:hAnsi="宋体" w:cs="宋体" w:hint="eastAsia"/>
                <w:sz w:val="24"/>
                <w:szCs w:val="24"/>
              </w:rPr>
            </w:pPr>
            <w:r>
              <w:rPr>
                <w:rFonts w:ascii="宋体" w:eastAsia="宋体" w:hAnsi="宋体" w:cs="宋体" w:hint="eastAsia"/>
              </w:rPr>
              <w:t xml:space="preserve">　小学教育</w:t>
            </w:r>
          </w:p>
        </w:tc>
        <w:tc>
          <w:tcPr>
            <w:tcW w:w="136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7D0A6ADF" w14:textId="37E2292D" w:rsidR="00C561AC" w:rsidRDefault="00283E8D">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200.58</w:t>
            </w:r>
          </w:p>
        </w:tc>
        <w:tc>
          <w:tcPr>
            <w:tcW w:w="15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13B2D889" w14:textId="7111D4DE" w:rsidR="00C561AC" w:rsidRDefault="00283E8D">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200，58</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29CC6C"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941E1C"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53C799"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1D37F5"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F8AA1E"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561AC" w14:paraId="20173EC1" w14:textId="77777777">
        <w:trPr>
          <w:trHeight w:val="450"/>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782CD2B"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2050203</w:t>
            </w:r>
          </w:p>
        </w:tc>
        <w:tc>
          <w:tcPr>
            <w:tcW w:w="37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05B2A0" w14:textId="77777777" w:rsidR="00C561AC" w:rsidRDefault="00000000">
            <w:pPr>
              <w:rPr>
                <w:rFonts w:ascii="宋体" w:eastAsia="宋体" w:hAnsi="宋体" w:cs="宋体" w:hint="eastAsia"/>
                <w:sz w:val="24"/>
                <w:szCs w:val="24"/>
              </w:rPr>
            </w:pPr>
            <w:r>
              <w:rPr>
                <w:rFonts w:ascii="宋体" w:eastAsia="宋体" w:hAnsi="宋体" w:cs="宋体" w:hint="eastAsia"/>
              </w:rPr>
              <w:t xml:space="preserve">　初中教育</w:t>
            </w:r>
          </w:p>
        </w:tc>
        <w:tc>
          <w:tcPr>
            <w:tcW w:w="136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A29351" w14:textId="68127E7F"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549.34</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FA798B" w14:textId="0D86A40D"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549.34</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15B1A6"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4CF337"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1B4A84"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067302"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76F163"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561AC" w14:paraId="48F6A345" w14:textId="77777777">
        <w:trPr>
          <w:trHeight w:val="450"/>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6CF3925"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37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D021C6" w14:textId="77777777" w:rsidR="00C561AC" w:rsidRDefault="00000000">
            <w:pPr>
              <w:rPr>
                <w:rFonts w:ascii="宋体" w:eastAsia="宋体" w:hAnsi="宋体" w:cs="宋体" w:hint="eastAsia"/>
                <w:sz w:val="24"/>
                <w:szCs w:val="24"/>
              </w:rPr>
            </w:pPr>
            <w:r>
              <w:rPr>
                <w:rFonts w:ascii="宋体" w:eastAsia="宋体" w:hAnsi="宋体" w:cs="宋体" w:hint="eastAsia"/>
              </w:rPr>
              <w:t xml:space="preserve">　机关事业单位基本养老保险缴费支出</w:t>
            </w:r>
          </w:p>
        </w:tc>
        <w:tc>
          <w:tcPr>
            <w:tcW w:w="136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AC80E5" w14:textId="6E6483FC"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73.37</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D9B479" w14:textId="3A9F422D"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73.37</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ED5349"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A0DC60"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334C4E"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0328DF"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43D95D"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561AC" w14:paraId="3837CB7E" w14:textId="77777777">
        <w:trPr>
          <w:trHeight w:val="450"/>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8E269C8"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2080599</w:t>
            </w:r>
          </w:p>
        </w:tc>
        <w:tc>
          <w:tcPr>
            <w:tcW w:w="3735"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6100DDB8" w14:textId="77777777" w:rsidR="00C561AC" w:rsidRDefault="00000000">
            <w:pPr>
              <w:widowControl/>
              <w:ind w:firstLineChars="100" w:firstLine="220"/>
              <w:jc w:val="left"/>
              <w:textAlignment w:val="center"/>
              <w:rPr>
                <w:rFonts w:ascii="宋体" w:eastAsia="宋体" w:hAnsi="宋体" w:cs="宋体" w:hint="eastAsia"/>
                <w:color w:val="000000"/>
                <w:szCs w:val="21"/>
              </w:rPr>
            </w:pPr>
            <w:r>
              <w:rPr>
                <w:rFonts w:ascii="宋体" w:eastAsia="宋体" w:hAnsi="宋体" w:cs="宋体" w:hint="eastAsia"/>
                <w:color w:val="000000"/>
                <w:sz w:val="22"/>
              </w:rPr>
              <w:t>其他行政事业单位养老支出</w:t>
            </w:r>
          </w:p>
        </w:tc>
        <w:tc>
          <w:tcPr>
            <w:tcW w:w="136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46C14B" w14:textId="1BB29A27"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23.61</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725834" w14:textId="60BFC3CE"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23.61</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AE8366"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F3EF51"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30DBA7"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677EB7"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7525CB"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561AC" w14:paraId="24E8513B" w14:textId="77777777">
        <w:trPr>
          <w:trHeight w:val="450"/>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F866615"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2101102</w:t>
            </w:r>
          </w:p>
        </w:tc>
        <w:tc>
          <w:tcPr>
            <w:tcW w:w="37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070E24" w14:textId="77777777" w:rsidR="00C561AC" w:rsidRDefault="00000000">
            <w:pPr>
              <w:rPr>
                <w:rFonts w:ascii="宋体" w:eastAsia="宋体" w:hAnsi="宋体" w:cs="宋体" w:hint="eastAsia"/>
                <w:sz w:val="24"/>
                <w:szCs w:val="24"/>
              </w:rPr>
            </w:pPr>
            <w:r>
              <w:rPr>
                <w:rFonts w:ascii="宋体" w:eastAsia="宋体" w:hAnsi="宋体" w:cs="宋体" w:hint="eastAsia"/>
              </w:rPr>
              <w:t xml:space="preserve">　事业单位医疗</w:t>
            </w:r>
          </w:p>
        </w:tc>
        <w:tc>
          <w:tcPr>
            <w:tcW w:w="136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B6651B" w14:textId="7B069C52"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29.29</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51712F" w14:textId="19F01BC2" w:rsidR="00C561AC" w:rsidRDefault="00283E8D">
            <w:pPr>
              <w:jc w:val="center"/>
              <w:rPr>
                <w:rFonts w:asciiTheme="minorEastAsia" w:hAnsiTheme="minorEastAsia" w:cstheme="minorEastAsia" w:hint="eastAsia"/>
                <w:sz w:val="24"/>
                <w:szCs w:val="24"/>
              </w:rPr>
            </w:pPr>
            <w:r>
              <w:rPr>
                <w:rFonts w:asciiTheme="minorEastAsia" w:hAnsiTheme="minorEastAsia" w:cstheme="minorEastAsia" w:hint="eastAsia"/>
              </w:rPr>
              <w:t>29.29</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6FF0A3"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6F91E0"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3C3775"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2871BA"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9FA777"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561AC" w14:paraId="6B29DB4A" w14:textId="77777777">
        <w:trPr>
          <w:trHeight w:val="450"/>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811C79"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37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2E3835" w14:textId="77777777" w:rsidR="00C561A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6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2F129B"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E9BDD8"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24D2C5"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4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B6BE76"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B5881E"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3392CF"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93D39C" w14:textId="77777777" w:rsidR="00C561A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14:paraId="3FCE9AFF" w14:textId="77777777" w:rsidR="00C561AC"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741CFEE0" w14:textId="77777777" w:rsidR="00C561AC"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176ADA34" w14:textId="77777777" w:rsidR="00C561AC" w:rsidRDefault="00C561AC">
      <w:pPr>
        <w:widowControl/>
        <w:jc w:val="center"/>
        <w:textAlignment w:val="center"/>
        <w:rPr>
          <w:rFonts w:ascii="Times New Roman" w:eastAsia="黑体" w:hAnsi="Times New Roman" w:cs="Times New Roman"/>
          <w:color w:val="000000"/>
          <w:kern w:val="0"/>
          <w:sz w:val="32"/>
          <w:szCs w:val="32"/>
          <w:lang w:bidi="ar"/>
        </w:rPr>
      </w:pPr>
    </w:p>
    <w:p w14:paraId="7941B60F"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68F24DFD" w14:textId="77777777" w:rsidR="00C561A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32A6DC85" w14:textId="77777777" w:rsidR="00C561A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043"/>
        <w:gridCol w:w="3848"/>
        <w:gridCol w:w="1662"/>
        <w:gridCol w:w="1199"/>
        <w:gridCol w:w="1245"/>
        <w:gridCol w:w="1708"/>
        <w:gridCol w:w="1259"/>
        <w:gridCol w:w="2245"/>
      </w:tblGrid>
      <w:tr w:rsidR="00C561AC" w14:paraId="34388BC1" w14:textId="77777777" w:rsidTr="009B7AFD">
        <w:trPr>
          <w:trHeight w:val="595"/>
          <w:jc w:val="center"/>
        </w:trPr>
        <w:tc>
          <w:tcPr>
            <w:tcW w:w="172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66AC96"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F7E143"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89C153"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CA5BE8"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348316"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195B87E"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7D3678D"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C561AC" w14:paraId="286D64B7" w14:textId="77777777" w:rsidTr="009B7AFD">
        <w:trPr>
          <w:trHeight w:hRule="exact" w:val="312"/>
          <w:jc w:val="center"/>
        </w:trPr>
        <w:tc>
          <w:tcPr>
            <w:tcW w:w="36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562FE5"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353" w:type="pct"/>
            <w:vMerge w:val="restart"/>
            <w:tcBorders>
              <w:top w:val="nil"/>
              <w:left w:val="single" w:sz="4" w:space="0" w:color="auto"/>
              <w:bottom w:val="single" w:sz="4" w:space="0" w:color="auto"/>
              <w:right w:val="single" w:sz="4" w:space="0" w:color="auto"/>
            </w:tcBorders>
            <w:shd w:val="clear" w:color="000000" w:fill="FFFFFF"/>
            <w:vAlign w:val="center"/>
          </w:tcPr>
          <w:p w14:paraId="1D785AA8" w14:textId="77777777" w:rsidR="00C561A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85" w:type="pct"/>
            <w:vMerge/>
            <w:tcBorders>
              <w:top w:val="single" w:sz="4" w:space="0" w:color="auto"/>
              <w:left w:val="single" w:sz="4" w:space="0" w:color="auto"/>
              <w:bottom w:val="single" w:sz="4" w:space="0" w:color="auto"/>
              <w:right w:val="single" w:sz="4" w:space="0" w:color="auto"/>
            </w:tcBorders>
            <w:vAlign w:val="center"/>
          </w:tcPr>
          <w:p w14:paraId="2D3A9941" w14:textId="77777777" w:rsidR="00C561AC" w:rsidRDefault="00C561AC">
            <w:pPr>
              <w:widowControl/>
              <w:jc w:val="left"/>
              <w:rPr>
                <w:rFonts w:ascii="Times New Roman" w:eastAsia="仿宋_GB2312" w:hAnsi="Times New Roman" w:cs="Times New Roman"/>
                <w:b/>
                <w:bCs/>
                <w:kern w:val="0"/>
                <w:sz w:val="24"/>
                <w:szCs w:val="24"/>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3C160B42" w14:textId="77777777" w:rsidR="00C561AC" w:rsidRDefault="00C561AC">
            <w:pPr>
              <w:widowControl/>
              <w:jc w:val="left"/>
              <w:rPr>
                <w:rFonts w:ascii="Times New Roman" w:eastAsia="仿宋_GB2312" w:hAnsi="Times New Roman" w:cs="Times New Roman"/>
                <w:b/>
                <w:bCs/>
                <w:kern w:val="0"/>
                <w:sz w:val="24"/>
                <w:szCs w:val="24"/>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34BAC91B" w14:textId="77777777" w:rsidR="00C561AC" w:rsidRDefault="00C561AC">
            <w:pPr>
              <w:widowControl/>
              <w:jc w:val="left"/>
              <w:rPr>
                <w:rFonts w:ascii="Times New Roman" w:eastAsia="仿宋_GB2312" w:hAnsi="Times New Roman" w:cs="Times New Roman"/>
                <w:b/>
                <w:bCs/>
                <w:kern w:val="0"/>
                <w:sz w:val="24"/>
                <w:szCs w:val="24"/>
              </w:rPr>
            </w:pPr>
          </w:p>
        </w:tc>
        <w:tc>
          <w:tcPr>
            <w:tcW w:w="601" w:type="pct"/>
            <w:vMerge/>
            <w:tcBorders>
              <w:top w:val="single" w:sz="4" w:space="0" w:color="auto"/>
              <w:left w:val="single" w:sz="4" w:space="0" w:color="auto"/>
              <w:bottom w:val="single" w:sz="4" w:space="0" w:color="auto"/>
              <w:right w:val="single" w:sz="4" w:space="0" w:color="auto"/>
            </w:tcBorders>
            <w:vAlign w:val="center"/>
          </w:tcPr>
          <w:p w14:paraId="7CC1DA63" w14:textId="77777777" w:rsidR="00C561AC" w:rsidRDefault="00C561AC">
            <w:pPr>
              <w:widowControl/>
              <w:jc w:val="left"/>
              <w:rPr>
                <w:rFonts w:ascii="Times New Roman" w:eastAsia="仿宋_GB2312" w:hAnsi="Times New Roman" w:cs="Times New Roman"/>
                <w:b/>
                <w:bCs/>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tcPr>
          <w:p w14:paraId="33E3F00B" w14:textId="77777777" w:rsidR="00C561AC" w:rsidRDefault="00C561AC">
            <w:pPr>
              <w:widowControl/>
              <w:jc w:val="left"/>
              <w:rPr>
                <w:rFonts w:ascii="Times New Roman" w:eastAsia="仿宋_GB2312" w:hAnsi="Times New Roman" w:cs="Times New Roman"/>
                <w:b/>
                <w:bCs/>
                <w:kern w:val="0"/>
                <w:sz w:val="24"/>
                <w:szCs w:val="24"/>
              </w:rPr>
            </w:pPr>
          </w:p>
        </w:tc>
        <w:tc>
          <w:tcPr>
            <w:tcW w:w="790" w:type="pct"/>
            <w:vMerge/>
            <w:tcBorders>
              <w:top w:val="single" w:sz="4" w:space="0" w:color="auto"/>
              <w:left w:val="single" w:sz="4" w:space="0" w:color="auto"/>
              <w:bottom w:val="single" w:sz="4" w:space="0" w:color="auto"/>
              <w:right w:val="single" w:sz="4" w:space="0" w:color="auto"/>
            </w:tcBorders>
            <w:vAlign w:val="center"/>
          </w:tcPr>
          <w:p w14:paraId="4A7C9503" w14:textId="77777777" w:rsidR="00C561AC" w:rsidRDefault="00C561AC">
            <w:pPr>
              <w:widowControl/>
              <w:jc w:val="left"/>
              <w:rPr>
                <w:rFonts w:ascii="Times New Roman" w:eastAsia="仿宋_GB2312" w:hAnsi="Times New Roman" w:cs="Times New Roman"/>
                <w:b/>
                <w:bCs/>
                <w:kern w:val="0"/>
                <w:sz w:val="24"/>
                <w:szCs w:val="24"/>
              </w:rPr>
            </w:pPr>
          </w:p>
        </w:tc>
      </w:tr>
      <w:tr w:rsidR="00C561AC" w14:paraId="573D63B0" w14:textId="77777777" w:rsidTr="009B7AFD">
        <w:trPr>
          <w:trHeight w:val="595"/>
          <w:jc w:val="center"/>
        </w:trPr>
        <w:tc>
          <w:tcPr>
            <w:tcW w:w="367" w:type="pct"/>
            <w:vMerge/>
            <w:tcBorders>
              <w:top w:val="single" w:sz="4" w:space="0" w:color="auto"/>
              <w:left w:val="single" w:sz="4" w:space="0" w:color="auto"/>
              <w:bottom w:val="single" w:sz="4" w:space="0" w:color="auto"/>
              <w:right w:val="single" w:sz="4" w:space="0" w:color="auto"/>
            </w:tcBorders>
            <w:vAlign w:val="center"/>
          </w:tcPr>
          <w:p w14:paraId="07BD850B" w14:textId="77777777" w:rsidR="00C561AC" w:rsidRDefault="00C561AC">
            <w:pPr>
              <w:widowControl/>
              <w:jc w:val="left"/>
              <w:rPr>
                <w:rFonts w:ascii="Times New Roman" w:eastAsia="仿宋_GB2312" w:hAnsi="Times New Roman" w:cs="Times New Roman"/>
                <w:kern w:val="0"/>
                <w:sz w:val="24"/>
                <w:szCs w:val="24"/>
              </w:rPr>
            </w:pPr>
          </w:p>
        </w:tc>
        <w:tc>
          <w:tcPr>
            <w:tcW w:w="1353" w:type="pct"/>
            <w:vMerge/>
            <w:tcBorders>
              <w:top w:val="nil"/>
              <w:left w:val="single" w:sz="4" w:space="0" w:color="auto"/>
              <w:bottom w:val="single" w:sz="4" w:space="0" w:color="auto"/>
              <w:right w:val="single" w:sz="4" w:space="0" w:color="auto"/>
            </w:tcBorders>
            <w:vAlign w:val="center"/>
          </w:tcPr>
          <w:p w14:paraId="0CA5B231" w14:textId="77777777" w:rsidR="00C561AC" w:rsidRDefault="00C561AC">
            <w:pPr>
              <w:widowControl/>
              <w:jc w:val="left"/>
              <w:rPr>
                <w:rFonts w:ascii="Times New Roman" w:eastAsia="仿宋_GB2312" w:hAnsi="Times New Roman" w:cs="Times New Roman"/>
                <w:kern w:val="0"/>
                <w:sz w:val="24"/>
                <w:szCs w:val="24"/>
              </w:rPr>
            </w:pPr>
          </w:p>
        </w:tc>
        <w:tc>
          <w:tcPr>
            <w:tcW w:w="585" w:type="pct"/>
            <w:vMerge/>
            <w:tcBorders>
              <w:top w:val="single" w:sz="4" w:space="0" w:color="auto"/>
              <w:left w:val="single" w:sz="4" w:space="0" w:color="auto"/>
              <w:bottom w:val="single" w:sz="4" w:space="0" w:color="auto"/>
              <w:right w:val="single" w:sz="4" w:space="0" w:color="auto"/>
            </w:tcBorders>
            <w:vAlign w:val="center"/>
          </w:tcPr>
          <w:p w14:paraId="4BB1C84F" w14:textId="77777777" w:rsidR="00C561AC" w:rsidRDefault="00C561AC">
            <w:pPr>
              <w:widowControl/>
              <w:jc w:val="left"/>
              <w:rPr>
                <w:rFonts w:ascii="Times New Roman" w:eastAsia="仿宋_GB2312" w:hAnsi="Times New Roman" w:cs="Times New Roman"/>
                <w:kern w:val="0"/>
                <w:sz w:val="24"/>
                <w:szCs w:val="24"/>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7E5E559D" w14:textId="77777777" w:rsidR="00C561AC" w:rsidRDefault="00C561AC">
            <w:pPr>
              <w:widowControl/>
              <w:jc w:val="left"/>
              <w:rPr>
                <w:rFonts w:ascii="Times New Roman" w:eastAsia="仿宋_GB2312" w:hAnsi="Times New Roman" w:cs="Times New Roman"/>
                <w:kern w:val="0"/>
                <w:sz w:val="24"/>
                <w:szCs w:val="24"/>
              </w:rPr>
            </w:pPr>
          </w:p>
        </w:tc>
        <w:tc>
          <w:tcPr>
            <w:tcW w:w="438" w:type="pct"/>
            <w:vMerge/>
            <w:tcBorders>
              <w:top w:val="single" w:sz="4" w:space="0" w:color="auto"/>
              <w:left w:val="single" w:sz="4" w:space="0" w:color="auto"/>
              <w:bottom w:val="single" w:sz="4" w:space="0" w:color="auto"/>
              <w:right w:val="single" w:sz="4" w:space="0" w:color="auto"/>
            </w:tcBorders>
            <w:vAlign w:val="center"/>
          </w:tcPr>
          <w:p w14:paraId="04075CDA" w14:textId="77777777" w:rsidR="00C561AC" w:rsidRDefault="00C561AC">
            <w:pPr>
              <w:widowControl/>
              <w:jc w:val="left"/>
              <w:rPr>
                <w:rFonts w:ascii="Times New Roman" w:eastAsia="仿宋_GB2312" w:hAnsi="Times New Roman" w:cs="Times New Roman"/>
                <w:kern w:val="0"/>
                <w:sz w:val="24"/>
                <w:szCs w:val="24"/>
              </w:rPr>
            </w:pPr>
          </w:p>
        </w:tc>
        <w:tc>
          <w:tcPr>
            <w:tcW w:w="601" w:type="pct"/>
            <w:vMerge/>
            <w:tcBorders>
              <w:top w:val="single" w:sz="4" w:space="0" w:color="auto"/>
              <w:left w:val="single" w:sz="4" w:space="0" w:color="auto"/>
              <w:bottom w:val="single" w:sz="4" w:space="0" w:color="auto"/>
              <w:right w:val="single" w:sz="4" w:space="0" w:color="auto"/>
            </w:tcBorders>
            <w:vAlign w:val="center"/>
          </w:tcPr>
          <w:p w14:paraId="2981D191" w14:textId="77777777" w:rsidR="00C561AC" w:rsidRDefault="00C561AC">
            <w:pPr>
              <w:widowControl/>
              <w:jc w:val="left"/>
              <w:rPr>
                <w:rFonts w:ascii="Times New Roman" w:eastAsia="仿宋_GB2312" w:hAnsi="Times New Roman" w:cs="Times New Roman"/>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tcPr>
          <w:p w14:paraId="74516E41" w14:textId="77777777" w:rsidR="00C561AC" w:rsidRDefault="00C561AC">
            <w:pPr>
              <w:widowControl/>
              <w:jc w:val="left"/>
              <w:rPr>
                <w:rFonts w:ascii="Times New Roman" w:eastAsia="仿宋_GB2312" w:hAnsi="Times New Roman" w:cs="Times New Roman"/>
                <w:kern w:val="0"/>
                <w:sz w:val="24"/>
                <w:szCs w:val="24"/>
              </w:rPr>
            </w:pPr>
          </w:p>
        </w:tc>
        <w:tc>
          <w:tcPr>
            <w:tcW w:w="790" w:type="pct"/>
            <w:vMerge/>
            <w:tcBorders>
              <w:top w:val="single" w:sz="4" w:space="0" w:color="auto"/>
              <w:left w:val="single" w:sz="4" w:space="0" w:color="auto"/>
              <w:bottom w:val="single" w:sz="4" w:space="0" w:color="auto"/>
              <w:right w:val="single" w:sz="4" w:space="0" w:color="auto"/>
            </w:tcBorders>
            <w:vAlign w:val="center"/>
          </w:tcPr>
          <w:p w14:paraId="72FFB7DC" w14:textId="77777777" w:rsidR="00C561AC" w:rsidRDefault="00C561AC">
            <w:pPr>
              <w:widowControl/>
              <w:jc w:val="left"/>
              <w:rPr>
                <w:rFonts w:ascii="Times New Roman" w:eastAsia="仿宋_GB2312" w:hAnsi="Times New Roman" w:cs="Times New Roman"/>
                <w:kern w:val="0"/>
                <w:sz w:val="24"/>
                <w:szCs w:val="24"/>
              </w:rPr>
            </w:pPr>
          </w:p>
        </w:tc>
      </w:tr>
      <w:tr w:rsidR="00C561AC" w14:paraId="41E2C57D" w14:textId="77777777" w:rsidTr="009B7AFD">
        <w:trPr>
          <w:trHeight w:val="595"/>
          <w:jc w:val="center"/>
        </w:trPr>
        <w:tc>
          <w:tcPr>
            <w:tcW w:w="172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9263F03"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85" w:type="pct"/>
            <w:tcBorders>
              <w:top w:val="nil"/>
              <w:left w:val="nil"/>
              <w:bottom w:val="single" w:sz="4" w:space="0" w:color="auto"/>
              <w:right w:val="single" w:sz="4" w:space="0" w:color="auto"/>
            </w:tcBorders>
            <w:shd w:val="clear" w:color="000000" w:fill="FFFFFF"/>
            <w:noWrap/>
            <w:vAlign w:val="center"/>
          </w:tcPr>
          <w:p w14:paraId="7B4C3B64"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22" w:type="pct"/>
            <w:tcBorders>
              <w:top w:val="nil"/>
              <w:left w:val="nil"/>
              <w:bottom w:val="single" w:sz="4" w:space="0" w:color="auto"/>
              <w:right w:val="single" w:sz="4" w:space="0" w:color="auto"/>
            </w:tcBorders>
            <w:shd w:val="clear" w:color="000000" w:fill="FFFFFF"/>
            <w:noWrap/>
            <w:vAlign w:val="center"/>
          </w:tcPr>
          <w:p w14:paraId="368F5B59"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38" w:type="pct"/>
            <w:tcBorders>
              <w:top w:val="nil"/>
              <w:left w:val="nil"/>
              <w:bottom w:val="single" w:sz="4" w:space="0" w:color="auto"/>
              <w:right w:val="single" w:sz="4" w:space="0" w:color="auto"/>
            </w:tcBorders>
            <w:shd w:val="clear" w:color="000000" w:fill="FFFFFF"/>
            <w:noWrap/>
            <w:vAlign w:val="center"/>
          </w:tcPr>
          <w:p w14:paraId="34B02E17"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01" w:type="pct"/>
            <w:tcBorders>
              <w:top w:val="nil"/>
              <w:left w:val="nil"/>
              <w:bottom w:val="single" w:sz="4" w:space="0" w:color="auto"/>
              <w:right w:val="single" w:sz="4" w:space="0" w:color="auto"/>
            </w:tcBorders>
            <w:shd w:val="clear" w:color="000000" w:fill="FFFFFF"/>
            <w:noWrap/>
            <w:vAlign w:val="center"/>
          </w:tcPr>
          <w:p w14:paraId="65E4EA24"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43" w:type="pct"/>
            <w:tcBorders>
              <w:top w:val="nil"/>
              <w:left w:val="nil"/>
              <w:bottom w:val="single" w:sz="4" w:space="0" w:color="auto"/>
              <w:right w:val="single" w:sz="4" w:space="0" w:color="auto"/>
            </w:tcBorders>
            <w:shd w:val="clear" w:color="000000" w:fill="FFFFFF"/>
            <w:noWrap/>
            <w:vAlign w:val="center"/>
          </w:tcPr>
          <w:p w14:paraId="19F7535A"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90" w:type="pct"/>
            <w:tcBorders>
              <w:top w:val="nil"/>
              <w:left w:val="nil"/>
              <w:bottom w:val="single" w:sz="4" w:space="0" w:color="auto"/>
              <w:right w:val="single" w:sz="4" w:space="0" w:color="auto"/>
            </w:tcBorders>
            <w:shd w:val="clear" w:color="000000" w:fill="FFFFFF"/>
            <w:noWrap/>
            <w:vAlign w:val="center"/>
          </w:tcPr>
          <w:p w14:paraId="4045693B"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9B7AFD" w14:paraId="698B9ABC" w14:textId="77777777" w:rsidTr="009B7AFD">
        <w:trPr>
          <w:trHeight w:val="595"/>
          <w:jc w:val="center"/>
        </w:trPr>
        <w:tc>
          <w:tcPr>
            <w:tcW w:w="172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BF2A12" w14:textId="77777777" w:rsidR="009B7AFD" w:rsidRDefault="009B7AFD" w:rsidP="009B7AFD">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85" w:type="pct"/>
            <w:tcBorders>
              <w:top w:val="nil"/>
              <w:left w:val="nil"/>
              <w:bottom w:val="single" w:sz="4" w:space="0" w:color="auto"/>
              <w:right w:val="single" w:sz="4" w:space="0" w:color="auto"/>
            </w:tcBorders>
            <w:noWrap/>
            <w:vAlign w:val="center"/>
          </w:tcPr>
          <w:p w14:paraId="47BDD053" w14:textId="516C2D36" w:rsidR="009B7AFD" w:rsidRDefault="009B7AFD" w:rsidP="009B7AFD">
            <w:pPr>
              <w:jc w:val="center"/>
              <w:rPr>
                <w:rFonts w:ascii="Times New Roman" w:eastAsia="仿宋_GB2312" w:hAnsi="Times New Roman" w:cs="Times New Roman"/>
                <w:kern w:val="0"/>
                <w:sz w:val="24"/>
                <w:szCs w:val="24"/>
              </w:rPr>
            </w:pPr>
            <w:r>
              <w:rPr>
                <w:rFonts w:ascii="宋体" w:eastAsia="宋体" w:hAnsi="宋体" w:cs="宋体" w:hint="eastAsia"/>
                <w:sz w:val="22"/>
              </w:rPr>
              <w:t>879.01</w:t>
            </w:r>
          </w:p>
        </w:tc>
        <w:tc>
          <w:tcPr>
            <w:tcW w:w="422" w:type="pct"/>
            <w:tcBorders>
              <w:top w:val="nil"/>
              <w:left w:val="nil"/>
              <w:bottom w:val="single" w:sz="4" w:space="0" w:color="auto"/>
              <w:right w:val="single" w:sz="4" w:space="0" w:color="auto"/>
            </w:tcBorders>
            <w:noWrap/>
            <w:vAlign w:val="center"/>
          </w:tcPr>
          <w:p w14:paraId="57EDED8C" w14:textId="46A808B2" w:rsidR="009B7AFD" w:rsidRDefault="009B7AFD" w:rsidP="009B7AFD">
            <w:pPr>
              <w:jc w:val="center"/>
              <w:rPr>
                <w:rFonts w:ascii="Times New Roman" w:eastAsia="仿宋_GB2312" w:hAnsi="Times New Roman" w:cs="Times New Roman"/>
                <w:kern w:val="0"/>
                <w:sz w:val="24"/>
                <w:szCs w:val="24"/>
              </w:rPr>
            </w:pPr>
            <w:r>
              <w:rPr>
                <w:rFonts w:ascii="宋体" w:eastAsia="宋体" w:hAnsi="宋体" w:cs="宋体" w:hint="eastAsia"/>
                <w:sz w:val="22"/>
              </w:rPr>
              <w:t>879.01</w:t>
            </w:r>
          </w:p>
        </w:tc>
        <w:tc>
          <w:tcPr>
            <w:tcW w:w="438" w:type="pct"/>
            <w:tcBorders>
              <w:top w:val="nil"/>
              <w:left w:val="nil"/>
              <w:bottom w:val="single" w:sz="4" w:space="0" w:color="auto"/>
              <w:right w:val="single" w:sz="4" w:space="0" w:color="auto"/>
            </w:tcBorders>
            <w:noWrap/>
            <w:vAlign w:val="center"/>
          </w:tcPr>
          <w:p w14:paraId="5DBEF531"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01D130C5"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5148B27B"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6CF40C5F"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B7AFD" w14:paraId="6AF9EA76" w14:textId="77777777" w:rsidTr="009B7AFD">
        <w:trPr>
          <w:trHeight w:val="595"/>
          <w:jc w:val="cent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BC12D0" w14:textId="77777777" w:rsidR="009B7AFD" w:rsidRDefault="009B7AFD" w:rsidP="009B7AFD">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2050202</w:t>
            </w:r>
          </w:p>
        </w:tc>
        <w:tc>
          <w:tcPr>
            <w:tcW w:w="1353" w:type="pct"/>
            <w:tcBorders>
              <w:top w:val="nil"/>
              <w:left w:val="nil"/>
              <w:bottom w:val="single" w:sz="4" w:space="0" w:color="auto"/>
              <w:right w:val="single" w:sz="4" w:space="0" w:color="auto"/>
            </w:tcBorders>
            <w:shd w:val="clear" w:color="000000" w:fill="FFFFFF"/>
            <w:noWrap/>
            <w:vAlign w:val="center"/>
          </w:tcPr>
          <w:p w14:paraId="692A7A58" w14:textId="77777777" w:rsidR="009B7AFD" w:rsidRDefault="009B7AFD" w:rsidP="009B7AFD">
            <w:pPr>
              <w:rPr>
                <w:rFonts w:ascii="宋体" w:eastAsia="宋体" w:hAnsi="宋体" w:cs="宋体" w:hint="eastAsia"/>
                <w:sz w:val="24"/>
                <w:szCs w:val="24"/>
              </w:rPr>
            </w:pPr>
            <w:r>
              <w:rPr>
                <w:rFonts w:ascii="宋体" w:eastAsia="宋体" w:hAnsi="宋体" w:cs="宋体" w:hint="eastAsia"/>
              </w:rPr>
              <w:t xml:space="preserve">　小学教育</w:t>
            </w:r>
          </w:p>
        </w:tc>
        <w:tc>
          <w:tcPr>
            <w:tcW w:w="585" w:type="pct"/>
            <w:tcBorders>
              <w:top w:val="nil"/>
              <w:left w:val="nil"/>
              <w:bottom w:val="single" w:sz="4" w:space="0" w:color="auto"/>
              <w:right w:val="single" w:sz="4" w:space="0" w:color="auto"/>
            </w:tcBorders>
            <w:shd w:val="clear" w:color="auto" w:fill="FFFFFF"/>
            <w:noWrap/>
            <w:vAlign w:val="center"/>
          </w:tcPr>
          <w:p w14:paraId="1DA4786F" w14:textId="13FB5FB8" w:rsidR="009B7AFD" w:rsidRDefault="009B7AFD" w:rsidP="009B7AFD">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200.58</w:t>
            </w:r>
          </w:p>
        </w:tc>
        <w:tc>
          <w:tcPr>
            <w:tcW w:w="422" w:type="pct"/>
            <w:tcBorders>
              <w:top w:val="nil"/>
              <w:left w:val="nil"/>
              <w:bottom w:val="single" w:sz="4" w:space="0" w:color="auto"/>
              <w:right w:val="single" w:sz="4" w:space="0" w:color="auto"/>
            </w:tcBorders>
            <w:shd w:val="clear" w:color="auto" w:fill="FFFFFF"/>
            <w:noWrap/>
            <w:vAlign w:val="center"/>
          </w:tcPr>
          <w:p w14:paraId="49ACF478" w14:textId="1A7996A2" w:rsidR="009B7AFD" w:rsidRDefault="009B7AFD" w:rsidP="009B7AFD">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200.58</w:t>
            </w:r>
          </w:p>
        </w:tc>
        <w:tc>
          <w:tcPr>
            <w:tcW w:w="438" w:type="pct"/>
            <w:tcBorders>
              <w:top w:val="nil"/>
              <w:left w:val="nil"/>
              <w:bottom w:val="single" w:sz="4" w:space="0" w:color="auto"/>
              <w:right w:val="single" w:sz="4" w:space="0" w:color="auto"/>
            </w:tcBorders>
            <w:noWrap/>
            <w:vAlign w:val="center"/>
          </w:tcPr>
          <w:p w14:paraId="0B2B77A3"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1D996C1A"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21D4EAA7"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003ACDE8"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B7AFD" w14:paraId="7494ACB3" w14:textId="77777777" w:rsidTr="009B7AFD">
        <w:trPr>
          <w:trHeight w:val="595"/>
          <w:jc w:val="cent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A49F04" w14:textId="77777777" w:rsidR="009B7AFD" w:rsidRDefault="009B7AFD" w:rsidP="009B7AFD">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2050203</w:t>
            </w:r>
          </w:p>
        </w:tc>
        <w:tc>
          <w:tcPr>
            <w:tcW w:w="1353" w:type="pct"/>
            <w:tcBorders>
              <w:top w:val="nil"/>
              <w:left w:val="nil"/>
              <w:bottom w:val="single" w:sz="4" w:space="0" w:color="auto"/>
              <w:right w:val="single" w:sz="4" w:space="0" w:color="auto"/>
            </w:tcBorders>
            <w:shd w:val="clear" w:color="000000" w:fill="FFFFFF"/>
            <w:noWrap/>
            <w:vAlign w:val="center"/>
          </w:tcPr>
          <w:p w14:paraId="16751EC4" w14:textId="77777777" w:rsidR="009B7AFD" w:rsidRDefault="009B7AFD" w:rsidP="009B7AFD">
            <w:pPr>
              <w:rPr>
                <w:rFonts w:ascii="宋体" w:eastAsia="宋体" w:hAnsi="宋体" w:cs="宋体" w:hint="eastAsia"/>
                <w:sz w:val="24"/>
                <w:szCs w:val="24"/>
              </w:rPr>
            </w:pPr>
            <w:r>
              <w:rPr>
                <w:rFonts w:ascii="宋体" w:eastAsia="宋体" w:hAnsi="宋体" w:cs="宋体" w:hint="eastAsia"/>
              </w:rPr>
              <w:t xml:space="preserve">　初中教育</w:t>
            </w:r>
          </w:p>
        </w:tc>
        <w:tc>
          <w:tcPr>
            <w:tcW w:w="585" w:type="pct"/>
            <w:tcBorders>
              <w:top w:val="nil"/>
              <w:left w:val="nil"/>
              <w:bottom w:val="single" w:sz="4" w:space="0" w:color="auto"/>
              <w:right w:val="single" w:sz="4" w:space="0" w:color="auto"/>
            </w:tcBorders>
            <w:noWrap/>
            <w:vAlign w:val="center"/>
          </w:tcPr>
          <w:p w14:paraId="262A1587" w14:textId="3D1D6AE2"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549.34</w:t>
            </w:r>
          </w:p>
        </w:tc>
        <w:tc>
          <w:tcPr>
            <w:tcW w:w="422" w:type="pct"/>
            <w:tcBorders>
              <w:top w:val="nil"/>
              <w:left w:val="nil"/>
              <w:bottom w:val="single" w:sz="4" w:space="0" w:color="auto"/>
              <w:right w:val="single" w:sz="4" w:space="0" w:color="auto"/>
            </w:tcBorders>
            <w:noWrap/>
            <w:vAlign w:val="center"/>
          </w:tcPr>
          <w:p w14:paraId="3788AB18" w14:textId="341DBF2E"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549.34</w:t>
            </w:r>
          </w:p>
        </w:tc>
        <w:tc>
          <w:tcPr>
            <w:tcW w:w="438" w:type="pct"/>
            <w:tcBorders>
              <w:top w:val="nil"/>
              <w:left w:val="nil"/>
              <w:bottom w:val="single" w:sz="4" w:space="0" w:color="auto"/>
              <w:right w:val="single" w:sz="4" w:space="0" w:color="auto"/>
            </w:tcBorders>
            <w:noWrap/>
            <w:vAlign w:val="center"/>
          </w:tcPr>
          <w:p w14:paraId="11188366"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7475A510"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604A3BD0"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1AE59513"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B7AFD" w14:paraId="71CE37D5" w14:textId="77777777" w:rsidTr="009B7AFD">
        <w:trPr>
          <w:trHeight w:val="595"/>
          <w:jc w:val="cent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B25514" w14:textId="77777777" w:rsidR="009B7AFD" w:rsidRDefault="009B7AFD" w:rsidP="009B7AFD">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1353" w:type="pct"/>
            <w:tcBorders>
              <w:top w:val="nil"/>
              <w:left w:val="nil"/>
              <w:bottom w:val="single" w:sz="4" w:space="0" w:color="auto"/>
              <w:right w:val="single" w:sz="4" w:space="0" w:color="auto"/>
            </w:tcBorders>
            <w:shd w:val="clear" w:color="000000" w:fill="FFFFFF"/>
            <w:noWrap/>
            <w:vAlign w:val="center"/>
          </w:tcPr>
          <w:p w14:paraId="02769219" w14:textId="77777777" w:rsidR="009B7AFD" w:rsidRDefault="009B7AFD" w:rsidP="009B7AFD">
            <w:pPr>
              <w:rPr>
                <w:rFonts w:ascii="宋体" w:eastAsia="宋体" w:hAnsi="宋体" w:cs="宋体" w:hint="eastAsia"/>
                <w:sz w:val="24"/>
                <w:szCs w:val="24"/>
              </w:rPr>
            </w:pPr>
            <w:r>
              <w:rPr>
                <w:rFonts w:ascii="宋体" w:eastAsia="宋体" w:hAnsi="宋体" w:cs="宋体" w:hint="eastAsia"/>
              </w:rPr>
              <w:t xml:space="preserve">　机关事业单位基本养老保险缴费支出</w:t>
            </w:r>
          </w:p>
        </w:tc>
        <w:tc>
          <w:tcPr>
            <w:tcW w:w="585" w:type="pct"/>
            <w:tcBorders>
              <w:top w:val="nil"/>
              <w:left w:val="nil"/>
              <w:bottom w:val="single" w:sz="4" w:space="0" w:color="auto"/>
              <w:right w:val="single" w:sz="4" w:space="0" w:color="auto"/>
            </w:tcBorders>
            <w:noWrap/>
            <w:vAlign w:val="center"/>
          </w:tcPr>
          <w:p w14:paraId="19CF748B" w14:textId="0515A658"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73.37</w:t>
            </w:r>
          </w:p>
        </w:tc>
        <w:tc>
          <w:tcPr>
            <w:tcW w:w="422" w:type="pct"/>
            <w:tcBorders>
              <w:top w:val="nil"/>
              <w:left w:val="nil"/>
              <w:bottom w:val="single" w:sz="4" w:space="0" w:color="auto"/>
              <w:right w:val="single" w:sz="4" w:space="0" w:color="auto"/>
            </w:tcBorders>
            <w:noWrap/>
            <w:vAlign w:val="center"/>
          </w:tcPr>
          <w:p w14:paraId="46B6B976" w14:textId="1EA7F562"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73.37</w:t>
            </w:r>
          </w:p>
        </w:tc>
        <w:tc>
          <w:tcPr>
            <w:tcW w:w="438" w:type="pct"/>
            <w:tcBorders>
              <w:top w:val="nil"/>
              <w:left w:val="nil"/>
              <w:bottom w:val="single" w:sz="4" w:space="0" w:color="auto"/>
              <w:right w:val="single" w:sz="4" w:space="0" w:color="auto"/>
            </w:tcBorders>
            <w:noWrap/>
            <w:vAlign w:val="center"/>
          </w:tcPr>
          <w:p w14:paraId="6AF5C0DA"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70F454FE"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686D8065"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4BE380BA"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B7AFD" w14:paraId="617805C6" w14:textId="77777777" w:rsidTr="009B7AFD">
        <w:trPr>
          <w:trHeight w:val="595"/>
          <w:jc w:val="cent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0E589" w14:textId="77777777" w:rsidR="009B7AFD" w:rsidRDefault="009B7AFD" w:rsidP="009B7AFD">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2080599</w:t>
            </w:r>
          </w:p>
        </w:tc>
        <w:tc>
          <w:tcPr>
            <w:tcW w:w="1353" w:type="pct"/>
            <w:tcBorders>
              <w:top w:val="nil"/>
              <w:left w:val="nil"/>
              <w:bottom w:val="single" w:sz="4" w:space="0" w:color="auto"/>
              <w:right w:val="single" w:sz="4" w:space="0" w:color="auto"/>
            </w:tcBorders>
            <w:shd w:val="clear" w:color="auto" w:fill="FFFFFF"/>
            <w:noWrap/>
            <w:vAlign w:val="center"/>
          </w:tcPr>
          <w:p w14:paraId="47B275B0" w14:textId="77777777" w:rsidR="009B7AFD" w:rsidRDefault="009B7AFD" w:rsidP="009B7AFD">
            <w:pPr>
              <w:widowControl/>
              <w:ind w:firstLineChars="100" w:firstLine="220"/>
              <w:jc w:val="left"/>
              <w:textAlignment w:val="center"/>
              <w:rPr>
                <w:rFonts w:ascii="宋体" w:eastAsia="宋体" w:hAnsi="宋体" w:cs="宋体" w:hint="eastAsia"/>
                <w:color w:val="000000"/>
                <w:szCs w:val="21"/>
              </w:rPr>
            </w:pPr>
            <w:r>
              <w:rPr>
                <w:rFonts w:ascii="宋体" w:eastAsia="宋体" w:hAnsi="宋体" w:cs="宋体" w:hint="eastAsia"/>
                <w:color w:val="000000"/>
                <w:sz w:val="22"/>
              </w:rPr>
              <w:t>其他行政事业单位养老支出</w:t>
            </w:r>
          </w:p>
        </w:tc>
        <w:tc>
          <w:tcPr>
            <w:tcW w:w="585" w:type="pct"/>
            <w:tcBorders>
              <w:top w:val="nil"/>
              <w:left w:val="nil"/>
              <w:bottom w:val="single" w:sz="4" w:space="0" w:color="auto"/>
              <w:right w:val="single" w:sz="4" w:space="0" w:color="auto"/>
            </w:tcBorders>
            <w:noWrap/>
            <w:vAlign w:val="center"/>
          </w:tcPr>
          <w:p w14:paraId="2459AE44" w14:textId="00D5D67C"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23.61</w:t>
            </w:r>
          </w:p>
        </w:tc>
        <w:tc>
          <w:tcPr>
            <w:tcW w:w="422" w:type="pct"/>
            <w:tcBorders>
              <w:top w:val="nil"/>
              <w:left w:val="nil"/>
              <w:bottom w:val="single" w:sz="4" w:space="0" w:color="auto"/>
              <w:right w:val="single" w:sz="4" w:space="0" w:color="auto"/>
            </w:tcBorders>
            <w:noWrap/>
            <w:vAlign w:val="center"/>
          </w:tcPr>
          <w:p w14:paraId="1F7F2B91" w14:textId="4950A887"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23.61</w:t>
            </w:r>
          </w:p>
        </w:tc>
        <w:tc>
          <w:tcPr>
            <w:tcW w:w="438" w:type="pct"/>
            <w:tcBorders>
              <w:top w:val="nil"/>
              <w:left w:val="nil"/>
              <w:bottom w:val="single" w:sz="4" w:space="0" w:color="auto"/>
              <w:right w:val="single" w:sz="4" w:space="0" w:color="auto"/>
            </w:tcBorders>
            <w:noWrap/>
            <w:vAlign w:val="center"/>
          </w:tcPr>
          <w:p w14:paraId="6CB70A60"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451607A0"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792F5D9D"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29273DBB"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B7AFD" w14:paraId="1AD148A0" w14:textId="77777777" w:rsidTr="009B7AFD">
        <w:trPr>
          <w:trHeight w:val="595"/>
          <w:jc w:val="cent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826AC6" w14:textId="77777777" w:rsidR="009B7AFD" w:rsidRDefault="009B7AFD" w:rsidP="009B7AFD">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2101102</w:t>
            </w:r>
          </w:p>
        </w:tc>
        <w:tc>
          <w:tcPr>
            <w:tcW w:w="1353" w:type="pct"/>
            <w:tcBorders>
              <w:top w:val="nil"/>
              <w:left w:val="nil"/>
              <w:bottom w:val="single" w:sz="4" w:space="0" w:color="auto"/>
              <w:right w:val="single" w:sz="4" w:space="0" w:color="auto"/>
            </w:tcBorders>
            <w:shd w:val="clear" w:color="000000" w:fill="FFFFFF"/>
            <w:noWrap/>
            <w:vAlign w:val="center"/>
          </w:tcPr>
          <w:p w14:paraId="2A4712B6" w14:textId="77777777" w:rsidR="009B7AFD" w:rsidRDefault="009B7AFD" w:rsidP="009B7AFD">
            <w:pPr>
              <w:rPr>
                <w:rFonts w:ascii="宋体" w:eastAsia="宋体" w:hAnsi="宋体" w:cs="宋体" w:hint="eastAsia"/>
                <w:sz w:val="24"/>
                <w:szCs w:val="24"/>
              </w:rPr>
            </w:pPr>
            <w:r>
              <w:rPr>
                <w:rFonts w:ascii="宋体" w:eastAsia="宋体" w:hAnsi="宋体" w:cs="宋体" w:hint="eastAsia"/>
              </w:rPr>
              <w:t xml:space="preserve">　事业单位医疗</w:t>
            </w:r>
          </w:p>
        </w:tc>
        <w:tc>
          <w:tcPr>
            <w:tcW w:w="585" w:type="pct"/>
            <w:tcBorders>
              <w:top w:val="nil"/>
              <w:left w:val="nil"/>
              <w:bottom w:val="single" w:sz="4" w:space="0" w:color="auto"/>
              <w:right w:val="single" w:sz="4" w:space="0" w:color="auto"/>
            </w:tcBorders>
            <w:noWrap/>
            <w:vAlign w:val="center"/>
          </w:tcPr>
          <w:p w14:paraId="03A58F5C" w14:textId="177EEDBA"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29.29</w:t>
            </w:r>
          </w:p>
        </w:tc>
        <w:tc>
          <w:tcPr>
            <w:tcW w:w="422" w:type="pct"/>
            <w:tcBorders>
              <w:top w:val="nil"/>
              <w:left w:val="nil"/>
              <w:bottom w:val="single" w:sz="4" w:space="0" w:color="auto"/>
              <w:right w:val="single" w:sz="4" w:space="0" w:color="auto"/>
            </w:tcBorders>
            <w:noWrap/>
            <w:vAlign w:val="center"/>
          </w:tcPr>
          <w:p w14:paraId="01797B97" w14:textId="7C023A37" w:rsidR="009B7AFD" w:rsidRDefault="009B7AFD" w:rsidP="009B7AFD">
            <w:pPr>
              <w:jc w:val="center"/>
              <w:rPr>
                <w:rFonts w:asciiTheme="minorEastAsia" w:hAnsiTheme="minorEastAsia" w:cstheme="minorEastAsia" w:hint="eastAsia"/>
                <w:sz w:val="24"/>
                <w:szCs w:val="24"/>
              </w:rPr>
            </w:pPr>
            <w:r>
              <w:rPr>
                <w:rFonts w:asciiTheme="minorEastAsia" w:hAnsiTheme="minorEastAsia" w:cstheme="minorEastAsia" w:hint="eastAsia"/>
              </w:rPr>
              <w:t>29.29</w:t>
            </w:r>
          </w:p>
        </w:tc>
        <w:tc>
          <w:tcPr>
            <w:tcW w:w="438" w:type="pct"/>
            <w:tcBorders>
              <w:top w:val="nil"/>
              <w:left w:val="nil"/>
              <w:bottom w:val="single" w:sz="4" w:space="0" w:color="auto"/>
              <w:right w:val="single" w:sz="4" w:space="0" w:color="auto"/>
            </w:tcBorders>
            <w:noWrap/>
            <w:vAlign w:val="center"/>
          </w:tcPr>
          <w:p w14:paraId="2C87080E"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534CBD67"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420B063A"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3BFAAD25"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B7AFD" w14:paraId="311F2155" w14:textId="77777777" w:rsidTr="009B7AFD">
        <w:trPr>
          <w:trHeight w:val="595"/>
          <w:jc w:val="center"/>
        </w:trPr>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DBCFFB" w14:textId="77777777" w:rsidR="009B7AFD" w:rsidRDefault="009B7AFD" w:rsidP="009B7AF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53" w:type="pct"/>
            <w:tcBorders>
              <w:top w:val="nil"/>
              <w:left w:val="nil"/>
              <w:bottom w:val="single" w:sz="4" w:space="0" w:color="auto"/>
              <w:right w:val="single" w:sz="4" w:space="0" w:color="auto"/>
            </w:tcBorders>
            <w:shd w:val="clear" w:color="000000" w:fill="FFFFFF"/>
            <w:noWrap/>
            <w:vAlign w:val="center"/>
          </w:tcPr>
          <w:p w14:paraId="30C6B051" w14:textId="77777777" w:rsidR="009B7AFD" w:rsidRDefault="009B7AFD" w:rsidP="009B7AFD">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85" w:type="pct"/>
            <w:tcBorders>
              <w:top w:val="nil"/>
              <w:left w:val="nil"/>
              <w:bottom w:val="single" w:sz="4" w:space="0" w:color="auto"/>
              <w:right w:val="single" w:sz="4" w:space="0" w:color="auto"/>
            </w:tcBorders>
            <w:noWrap/>
            <w:vAlign w:val="center"/>
          </w:tcPr>
          <w:p w14:paraId="5166EEFD"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2" w:type="pct"/>
            <w:tcBorders>
              <w:top w:val="nil"/>
              <w:left w:val="nil"/>
              <w:bottom w:val="single" w:sz="4" w:space="0" w:color="auto"/>
              <w:right w:val="single" w:sz="4" w:space="0" w:color="auto"/>
            </w:tcBorders>
            <w:noWrap/>
            <w:vAlign w:val="center"/>
          </w:tcPr>
          <w:p w14:paraId="74EB3866"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38" w:type="pct"/>
            <w:tcBorders>
              <w:top w:val="nil"/>
              <w:left w:val="nil"/>
              <w:bottom w:val="single" w:sz="4" w:space="0" w:color="auto"/>
              <w:right w:val="single" w:sz="4" w:space="0" w:color="auto"/>
            </w:tcBorders>
            <w:noWrap/>
            <w:vAlign w:val="center"/>
          </w:tcPr>
          <w:p w14:paraId="7EDF8EBF"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01" w:type="pct"/>
            <w:tcBorders>
              <w:top w:val="nil"/>
              <w:left w:val="nil"/>
              <w:bottom w:val="single" w:sz="4" w:space="0" w:color="auto"/>
              <w:right w:val="single" w:sz="4" w:space="0" w:color="auto"/>
            </w:tcBorders>
            <w:noWrap/>
            <w:vAlign w:val="center"/>
          </w:tcPr>
          <w:p w14:paraId="61743297"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14:paraId="41C5B8C7"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0" w:type="pct"/>
            <w:tcBorders>
              <w:top w:val="nil"/>
              <w:left w:val="nil"/>
              <w:bottom w:val="single" w:sz="4" w:space="0" w:color="auto"/>
              <w:right w:val="single" w:sz="4" w:space="0" w:color="auto"/>
            </w:tcBorders>
            <w:noWrap/>
            <w:vAlign w:val="center"/>
          </w:tcPr>
          <w:p w14:paraId="594E6FAD" w14:textId="77777777" w:rsidR="009B7AFD" w:rsidRDefault="009B7AFD" w:rsidP="009B7AF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14:paraId="124E796C" w14:textId="77777777" w:rsidR="00C561AC"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6794D8E8" w14:textId="77777777" w:rsidR="00C561AC"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545230B8" w14:textId="77777777" w:rsidR="00C561AC" w:rsidRDefault="00C561AC">
      <w:pPr>
        <w:widowControl/>
        <w:spacing w:line="400" w:lineRule="exact"/>
        <w:jc w:val="center"/>
        <w:textAlignment w:val="center"/>
        <w:rPr>
          <w:rFonts w:ascii="Times New Roman" w:eastAsia="黑体" w:hAnsi="Times New Roman" w:cs="Times New Roman"/>
          <w:color w:val="000000"/>
          <w:kern w:val="0"/>
          <w:sz w:val="32"/>
          <w:szCs w:val="32"/>
          <w:lang w:bidi="ar"/>
        </w:rPr>
      </w:pPr>
    </w:p>
    <w:p w14:paraId="7023E705"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14:paraId="2C62A567" w14:textId="77777777" w:rsidR="00C561AC"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5F701A30" w14:textId="77777777" w:rsidR="00C561AC"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7"/>
        <w:gridCol w:w="616"/>
        <w:gridCol w:w="794"/>
        <w:gridCol w:w="2636"/>
        <w:gridCol w:w="616"/>
        <w:gridCol w:w="821"/>
        <w:gridCol w:w="1727"/>
        <w:gridCol w:w="1685"/>
        <w:gridCol w:w="1808"/>
      </w:tblGrid>
      <w:tr w:rsidR="00C561AC" w14:paraId="79B1D81A"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AA97EFF"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0379FB7F"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C561AC" w14:paraId="79C4C08E" w14:textId="77777777">
        <w:trPr>
          <w:trHeight w:val="630"/>
          <w:jc w:val="center"/>
        </w:trPr>
        <w:tc>
          <w:tcPr>
            <w:tcW w:w="0" w:type="auto"/>
            <w:tcBorders>
              <w:top w:val="nil"/>
              <w:left w:val="single" w:sz="4" w:space="0" w:color="auto"/>
              <w:bottom w:val="single" w:sz="4" w:space="0" w:color="auto"/>
              <w:right w:val="single" w:sz="4" w:space="0" w:color="auto"/>
            </w:tcBorders>
            <w:noWrap/>
            <w:vAlign w:val="center"/>
          </w:tcPr>
          <w:p w14:paraId="36BC5AA7"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14:paraId="72EE8039" w14:textId="77777777" w:rsidR="00C561A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14:paraId="42B9F674"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14:paraId="7330A1C5"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14:paraId="2BBAF668" w14:textId="77777777" w:rsidR="00C561A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14:paraId="3E8BC6BA"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14:paraId="1353AA56"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14:paraId="0BBA53C7"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14:paraId="062CA50E"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C561AC" w14:paraId="13311B8A"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0C1C09D1"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14:paraId="2AB13EB7"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14:paraId="6CBFB743"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14:paraId="11E67BCE"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14:paraId="5228480E"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14:paraId="6E612018"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14:paraId="1F191ED9"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14:paraId="21C1347D"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14:paraId="0C076818" w14:textId="77777777" w:rsidR="00C561A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C561AC" w14:paraId="0F481BF3"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5DFA4729"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14:paraId="6588DB6A"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14:paraId="4E566472" w14:textId="6E10BE41" w:rsidR="00C561AC" w:rsidRDefault="00176E20">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63585BAE"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noWrap/>
            <w:vAlign w:val="center"/>
          </w:tcPr>
          <w:p w14:paraId="4FC1FC20"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696" w:type="dxa"/>
            <w:tcBorders>
              <w:top w:val="nil"/>
              <w:left w:val="nil"/>
              <w:bottom w:val="single" w:sz="4" w:space="0" w:color="auto"/>
              <w:right w:val="single" w:sz="4" w:space="0" w:color="auto"/>
            </w:tcBorders>
            <w:noWrap/>
            <w:vAlign w:val="center"/>
          </w:tcPr>
          <w:p w14:paraId="5FF23043" w14:textId="6840848D" w:rsidR="00C561AC" w:rsidRDefault="002E3658" w:rsidP="002E3658">
            <w:pPr>
              <w:widowControl/>
              <w:jc w:val="center"/>
              <w:rPr>
                <w:rFonts w:ascii="Times New Roman" w:eastAsia="仿宋_GB2312" w:hAnsi="Times New Roman" w:cs="Times New Roman" w:hint="eastAsia"/>
                <w:kern w:val="0"/>
                <w:sz w:val="22"/>
              </w:rPr>
            </w:pPr>
            <w:r>
              <w:rPr>
                <w:rFonts w:eastAsia="仿宋_GB2312" w:hint="eastAsia"/>
                <w:kern w:val="0"/>
                <w:szCs w:val="21"/>
              </w:rPr>
              <w:t>0.98</w:t>
            </w:r>
          </w:p>
        </w:tc>
        <w:tc>
          <w:tcPr>
            <w:tcW w:w="0" w:type="auto"/>
            <w:tcBorders>
              <w:top w:val="nil"/>
              <w:left w:val="nil"/>
              <w:bottom w:val="single" w:sz="4" w:space="0" w:color="auto"/>
              <w:right w:val="single" w:sz="4" w:space="0" w:color="auto"/>
            </w:tcBorders>
            <w:noWrap/>
            <w:vAlign w:val="center"/>
          </w:tcPr>
          <w:p w14:paraId="693275F8" w14:textId="663B0920" w:rsidR="00C561AC" w:rsidRDefault="002E3658">
            <w:pPr>
              <w:widowControl/>
              <w:jc w:val="center"/>
              <w:rPr>
                <w:rFonts w:ascii="Times New Roman" w:eastAsia="仿宋_GB2312" w:hAnsi="Times New Roman" w:cs="Times New Roman"/>
                <w:kern w:val="0"/>
                <w:szCs w:val="21"/>
              </w:rPr>
            </w:pPr>
            <w:r>
              <w:rPr>
                <w:rFonts w:eastAsia="仿宋_GB2312" w:hint="eastAsia"/>
                <w:kern w:val="0"/>
                <w:szCs w:val="21"/>
              </w:rPr>
              <w:t>0.98</w:t>
            </w:r>
            <w:r w:rsidR="00000000">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4FE4A00E"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10DD27AF"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192F937E"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5C64F5AB"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14:paraId="28318A66"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noWrap/>
            <w:vAlign w:val="center"/>
          </w:tcPr>
          <w:p w14:paraId="0F972667"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34A8EB80"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noWrap/>
            <w:vAlign w:val="center"/>
          </w:tcPr>
          <w:p w14:paraId="4F5F5C2D"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696" w:type="dxa"/>
            <w:tcBorders>
              <w:top w:val="nil"/>
              <w:left w:val="nil"/>
              <w:bottom w:val="single" w:sz="4" w:space="0" w:color="auto"/>
              <w:right w:val="single" w:sz="4" w:space="0" w:color="auto"/>
            </w:tcBorders>
            <w:noWrap/>
            <w:vAlign w:val="center"/>
          </w:tcPr>
          <w:p w14:paraId="185FF98D" w14:textId="77777777" w:rsidR="00C561AC" w:rsidRDefault="00000000">
            <w:pPr>
              <w:widowControl/>
              <w:jc w:val="center"/>
              <w:rPr>
                <w:rFonts w:ascii="Times New Roman" w:eastAsia="仿宋_GB2312" w:hAnsi="Times New Roman" w:cs="Times New Roman"/>
                <w:kern w:val="0"/>
                <w:sz w:val="22"/>
              </w:rPr>
            </w:pPr>
            <w:r>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34F5497A" w14:textId="77777777" w:rsidR="00C561AC" w:rsidRDefault="00000000">
            <w:pPr>
              <w:widowControl/>
              <w:jc w:val="center"/>
              <w:rPr>
                <w:rFonts w:ascii="Times New Roman" w:eastAsia="仿宋_GB2312" w:hAnsi="Times New Roman" w:cs="Times New Roman"/>
                <w:kern w:val="0"/>
                <w:szCs w:val="21"/>
              </w:rPr>
            </w:pPr>
            <w:r>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41108A16"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328E53BF"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7699F594"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5139F8BA"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14:paraId="3807DB00"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noWrap/>
            <w:vAlign w:val="center"/>
          </w:tcPr>
          <w:p w14:paraId="20696A44"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071E6F53"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noWrap/>
            <w:vAlign w:val="center"/>
          </w:tcPr>
          <w:p w14:paraId="35A1749B"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696" w:type="dxa"/>
            <w:tcBorders>
              <w:top w:val="nil"/>
              <w:left w:val="nil"/>
              <w:bottom w:val="single" w:sz="4" w:space="0" w:color="auto"/>
              <w:right w:val="single" w:sz="4" w:space="0" w:color="auto"/>
            </w:tcBorders>
            <w:noWrap/>
            <w:vAlign w:val="center"/>
          </w:tcPr>
          <w:p w14:paraId="0E0333A8" w14:textId="77777777" w:rsidR="00C561AC" w:rsidRDefault="00000000">
            <w:pPr>
              <w:widowControl/>
              <w:jc w:val="center"/>
              <w:rPr>
                <w:rFonts w:ascii="Times New Roman" w:eastAsia="仿宋_GB2312" w:hAnsi="Times New Roman" w:cs="Times New Roman"/>
                <w:kern w:val="0"/>
                <w:sz w:val="22"/>
              </w:rPr>
            </w:pPr>
            <w:r>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2BE1633D" w14:textId="77777777" w:rsidR="00C561AC" w:rsidRDefault="00000000">
            <w:pPr>
              <w:widowControl/>
              <w:jc w:val="center"/>
              <w:rPr>
                <w:rFonts w:ascii="Times New Roman" w:eastAsia="仿宋_GB2312" w:hAnsi="Times New Roman" w:cs="Times New Roman"/>
                <w:kern w:val="0"/>
                <w:szCs w:val="21"/>
              </w:rPr>
            </w:pPr>
            <w:r>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00A8DF46"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698A382D"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62D5C47B"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0B6F3544"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445B26FA"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noWrap/>
            <w:vAlign w:val="center"/>
          </w:tcPr>
          <w:p w14:paraId="77F32447"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45C3A15E"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noWrap/>
            <w:vAlign w:val="center"/>
          </w:tcPr>
          <w:p w14:paraId="7D126A70"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696" w:type="dxa"/>
            <w:tcBorders>
              <w:top w:val="nil"/>
              <w:left w:val="nil"/>
              <w:bottom w:val="single" w:sz="4" w:space="0" w:color="auto"/>
              <w:right w:val="single" w:sz="4" w:space="0" w:color="auto"/>
            </w:tcBorders>
            <w:noWrap/>
            <w:vAlign w:val="center"/>
          </w:tcPr>
          <w:p w14:paraId="468A3BFB" w14:textId="77777777" w:rsidR="00C561AC" w:rsidRDefault="00000000">
            <w:pPr>
              <w:widowControl/>
              <w:jc w:val="center"/>
              <w:rPr>
                <w:rFonts w:ascii="Times New Roman" w:eastAsia="仿宋_GB2312" w:hAnsi="Times New Roman" w:cs="Times New Roman"/>
                <w:kern w:val="0"/>
                <w:sz w:val="22"/>
              </w:rPr>
            </w:pPr>
            <w:r>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402BD83C" w14:textId="77777777" w:rsidR="00C561AC" w:rsidRDefault="00000000">
            <w:pPr>
              <w:widowControl/>
              <w:jc w:val="center"/>
              <w:rPr>
                <w:rFonts w:ascii="Times New Roman" w:eastAsia="仿宋_GB2312" w:hAnsi="Times New Roman" w:cs="Times New Roman"/>
                <w:kern w:val="0"/>
                <w:szCs w:val="21"/>
              </w:rPr>
            </w:pPr>
            <w:r>
              <w:rPr>
                <w:rFonts w:eastAsia="仿宋_GB2312" w:hint="eastAsia"/>
                <w:kern w:val="0"/>
                <w:szCs w:val="21"/>
              </w:rPr>
              <w:t xml:space="preserve">　</w:t>
            </w:r>
          </w:p>
        </w:tc>
        <w:tc>
          <w:tcPr>
            <w:tcW w:w="0" w:type="auto"/>
            <w:tcBorders>
              <w:top w:val="nil"/>
              <w:left w:val="nil"/>
              <w:bottom w:val="single" w:sz="4" w:space="0" w:color="auto"/>
              <w:right w:val="single" w:sz="4" w:space="0" w:color="auto"/>
            </w:tcBorders>
            <w:noWrap/>
            <w:vAlign w:val="center"/>
          </w:tcPr>
          <w:p w14:paraId="6D135DA5"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1AFC79B5"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03C94CB7"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3DDF9792"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45C6A3AA"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14:paraId="7081929D"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35E2736B"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noWrap/>
            <w:vAlign w:val="center"/>
          </w:tcPr>
          <w:p w14:paraId="4B729661"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696" w:type="dxa"/>
            <w:tcBorders>
              <w:top w:val="nil"/>
              <w:left w:val="nil"/>
              <w:bottom w:val="single" w:sz="4" w:space="0" w:color="auto"/>
              <w:right w:val="single" w:sz="4" w:space="0" w:color="auto"/>
            </w:tcBorders>
            <w:noWrap/>
            <w:vAlign w:val="center"/>
          </w:tcPr>
          <w:p w14:paraId="05FFDE29" w14:textId="37ED8A6A" w:rsidR="00C561AC" w:rsidRDefault="002E3658">
            <w:pPr>
              <w:widowControl/>
              <w:jc w:val="center"/>
              <w:rPr>
                <w:rFonts w:ascii="Times New Roman" w:eastAsia="仿宋_GB2312" w:hAnsi="Times New Roman" w:cs="Times New Roman" w:hint="eastAsia"/>
                <w:kern w:val="0"/>
                <w:sz w:val="22"/>
              </w:rPr>
            </w:pPr>
            <w:r>
              <w:rPr>
                <w:rFonts w:ascii="Times New Roman" w:eastAsia="仿宋_GB2312" w:hAnsi="Times New Roman" w:cs="Times New Roman" w:hint="eastAsia"/>
                <w:kern w:val="0"/>
                <w:szCs w:val="21"/>
              </w:rPr>
              <w:t>749.92</w:t>
            </w:r>
          </w:p>
        </w:tc>
        <w:tc>
          <w:tcPr>
            <w:tcW w:w="0" w:type="auto"/>
            <w:tcBorders>
              <w:top w:val="nil"/>
              <w:left w:val="nil"/>
              <w:bottom w:val="single" w:sz="4" w:space="0" w:color="auto"/>
              <w:right w:val="single" w:sz="4" w:space="0" w:color="auto"/>
            </w:tcBorders>
            <w:noWrap/>
            <w:vAlign w:val="center"/>
          </w:tcPr>
          <w:p w14:paraId="43FA72FB" w14:textId="5897EB43" w:rsidR="00C561AC" w:rsidRDefault="002E3658">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749.92</w:t>
            </w:r>
          </w:p>
        </w:tc>
        <w:tc>
          <w:tcPr>
            <w:tcW w:w="0" w:type="auto"/>
            <w:tcBorders>
              <w:top w:val="nil"/>
              <w:left w:val="nil"/>
              <w:bottom w:val="single" w:sz="4" w:space="0" w:color="auto"/>
              <w:right w:val="single" w:sz="4" w:space="0" w:color="auto"/>
            </w:tcBorders>
            <w:noWrap/>
            <w:vAlign w:val="center"/>
          </w:tcPr>
          <w:p w14:paraId="7A19E7D6"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4EE00915"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3D8166AD"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5C90B30A"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36316711"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noWrap/>
            <w:vAlign w:val="center"/>
          </w:tcPr>
          <w:p w14:paraId="204BC840"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164E0742"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noWrap/>
            <w:vAlign w:val="center"/>
          </w:tcPr>
          <w:p w14:paraId="4A7937CE"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696" w:type="dxa"/>
            <w:tcBorders>
              <w:top w:val="nil"/>
              <w:left w:val="nil"/>
              <w:bottom w:val="single" w:sz="4" w:space="0" w:color="auto"/>
              <w:right w:val="single" w:sz="4" w:space="0" w:color="auto"/>
            </w:tcBorders>
            <w:noWrap/>
            <w:vAlign w:val="center"/>
          </w:tcPr>
          <w:p w14:paraId="275EC8F5" w14:textId="77777777" w:rsidR="00C561AC" w:rsidRDefault="00C561AC">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14:paraId="7A5020CA"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6F06D1A7"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73A5DFA3"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6CC09166"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284CDB6F"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278AE9F9"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noWrap/>
            <w:vAlign w:val="center"/>
          </w:tcPr>
          <w:p w14:paraId="173EB539"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5BBB1549" w14:textId="0043EF2B" w:rsidR="00C561AC" w:rsidRDefault="002E3658">
            <w:pPr>
              <w:widowControl/>
              <w:jc w:val="left"/>
              <w:rPr>
                <w:rFonts w:ascii="Times New Roman" w:eastAsia="仿宋_GB2312" w:hAnsi="Times New Roman" w:cs="Times New Roman" w:hint="eastAsia"/>
                <w:kern w:val="0"/>
                <w:sz w:val="24"/>
                <w:szCs w:val="24"/>
              </w:rPr>
            </w:pPr>
            <w:r>
              <w:rPr>
                <w:rFonts w:ascii="Times New Roman" w:eastAsia="仿宋_GB2312" w:hAnsi="Times New Roman" w:cs="Times New Roman" w:hint="eastAsia"/>
                <w:kern w:val="0"/>
                <w:sz w:val="24"/>
                <w:szCs w:val="24"/>
              </w:rPr>
              <w:t>七、其他</w:t>
            </w:r>
          </w:p>
        </w:tc>
        <w:tc>
          <w:tcPr>
            <w:tcW w:w="0" w:type="auto"/>
            <w:tcBorders>
              <w:top w:val="nil"/>
              <w:left w:val="nil"/>
              <w:bottom w:val="single" w:sz="4" w:space="0" w:color="auto"/>
              <w:right w:val="single" w:sz="4" w:space="0" w:color="auto"/>
            </w:tcBorders>
            <w:noWrap/>
            <w:vAlign w:val="center"/>
          </w:tcPr>
          <w:p w14:paraId="332C7999"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696" w:type="dxa"/>
            <w:tcBorders>
              <w:top w:val="nil"/>
              <w:left w:val="nil"/>
              <w:bottom w:val="single" w:sz="4" w:space="0" w:color="auto"/>
              <w:right w:val="single" w:sz="4" w:space="0" w:color="auto"/>
            </w:tcBorders>
            <w:noWrap/>
            <w:vAlign w:val="center"/>
          </w:tcPr>
          <w:p w14:paraId="4C41A185" w14:textId="52855505" w:rsidR="00C561AC" w:rsidRDefault="002E3658">
            <w:pPr>
              <w:widowControl/>
              <w:jc w:val="center"/>
              <w:rPr>
                <w:rFonts w:ascii="Times New Roman" w:eastAsia="仿宋_GB2312" w:hAnsi="Times New Roman" w:cs="Times New Roman" w:hint="eastAsia"/>
                <w:kern w:val="0"/>
                <w:sz w:val="22"/>
              </w:rPr>
            </w:pPr>
            <w:r>
              <w:rPr>
                <w:rFonts w:ascii="Times New Roman" w:eastAsia="仿宋_GB2312" w:hAnsi="Times New Roman" w:cs="Times New Roman" w:hint="eastAsia"/>
                <w:kern w:val="0"/>
                <w:sz w:val="22"/>
              </w:rPr>
              <w:t>128.11</w:t>
            </w:r>
          </w:p>
        </w:tc>
        <w:tc>
          <w:tcPr>
            <w:tcW w:w="0" w:type="auto"/>
            <w:tcBorders>
              <w:top w:val="nil"/>
              <w:left w:val="nil"/>
              <w:bottom w:val="single" w:sz="4" w:space="0" w:color="auto"/>
              <w:right w:val="single" w:sz="4" w:space="0" w:color="auto"/>
            </w:tcBorders>
            <w:noWrap/>
            <w:vAlign w:val="center"/>
          </w:tcPr>
          <w:p w14:paraId="0CDE5B56" w14:textId="5F0E7F99" w:rsidR="00C561AC" w:rsidRDefault="002E3658">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128.11</w:t>
            </w:r>
          </w:p>
        </w:tc>
        <w:tc>
          <w:tcPr>
            <w:tcW w:w="0" w:type="auto"/>
            <w:tcBorders>
              <w:top w:val="nil"/>
              <w:left w:val="nil"/>
              <w:bottom w:val="single" w:sz="4" w:space="0" w:color="auto"/>
              <w:right w:val="single" w:sz="4" w:space="0" w:color="auto"/>
            </w:tcBorders>
            <w:noWrap/>
            <w:vAlign w:val="center"/>
          </w:tcPr>
          <w:p w14:paraId="4962BAEC"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6BA9D0EA" w14:textId="77777777" w:rsidR="00C561A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6BC6357C"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3296E194"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6158B76A"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noWrap/>
            <w:vAlign w:val="center"/>
          </w:tcPr>
          <w:p w14:paraId="238156BE"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33E98CD1"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21CC06F1"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696" w:type="dxa"/>
            <w:tcBorders>
              <w:top w:val="nil"/>
              <w:left w:val="nil"/>
              <w:bottom w:val="single" w:sz="4" w:space="0" w:color="auto"/>
              <w:right w:val="single" w:sz="4" w:space="0" w:color="auto"/>
            </w:tcBorders>
            <w:noWrap/>
            <w:vAlign w:val="center"/>
          </w:tcPr>
          <w:p w14:paraId="2B331D4D" w14:textId="77777777" w:rsidR="00C561AC" w:rsidRDefault="00C561AC">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14:paraId="62F7CCF7"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577F1032"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409D40A8"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71217BAC"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2DFEC8B0" w14:textId="77777777" w:rsidR="00C561A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noWrap/>
            <w:vAlign w:val="center"/>
          </w:tcPr>
          <w:p w14:paraId="2265DE7B"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noWrap/>
            <w:vAlign w:val="center"/>
          </w:tcPr>
          <w:p w14:paraId="3914E6A8" w14:textId="6480DAA5" w:rsidR="00C561AC" w:rsidRDefault="00176E2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71E189EE" w14:textId="77777777" w:rsidR="00C561A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noWrap/>
            <w:vAlign w:val="center"/>
          </w:tcPr>
          <w:p w14:paraId="74755390"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696" w:type="dxa"/>
            <w:tcBorders>
              <w:top w:val="nil"/>
              <w:left w:val="nil"/>
              <w:bottom w:val="single" w:sz="4" w:space="0" w:color="auto"/>
              <w:right w:val="single" w:sz="4" w:space="0" w:color="auto"/>
            </w:tcBorders>
            <w:noWrap/>
            <w:vAlign w:val="center"/>
          </w:tcPr>
          <w:p w14:paraId="5413AEED" w14:textId="38BBC1CC" w:rsidR="00C561AC" w:rsidRDefault="002E3658">
            <w:pPr>
              <w:widowControl/>
              <w:jc w:val="center"/>
              <w:rPr>
                <w:rFonts w:ascii="Times New Roman" w:eastAsia="仿宋_GB2312" w:hAnsi="Times New Roman" w:cs="Times New Roman" w:hint="eastAsia"/>
                <w:kern w:val="0"/>
                <w:sz w:val="22"/>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122A9E6E" w14:textId="0458B153" w:rsidR="00C561AC" w:rsidRDefault="002E3658">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080C9DC2"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670CCD01" w14:textId="77777777" w:rsidR="00C561AC"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C561AC" w14:paraId="1AABFF13"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2C926D4C"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14:paraId="0877C12C"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noWrap/>
            <w:vAlign w:val="center"/>
          </w:tcPr>
          <w:p w14:paraId="753A702D"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5DEE5B38"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noWrap/>
            <w:vAlign w:val="center"/>
          </w:tcPr>
          <w:p w14:paraId="1C2E4A57"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696" w:type="dxa"/>
            <w:tcBorders>
              <w:top w:val="nil"/>
              <w:left w:val="nil"/>
              <w:bottom w:val="single" w:sz="4" w:space="0" w:color="auto"/>
              <w:right w:val="single" w:sz="4" w:space="0" w:color="auto"/>
            </w:tcBorders>
            <w:noWrap/>
            <w:vAlign w:val="center"/>
          </w:tcPr>
          <w:p w14:paraId="36E69AA9" w14:textId="77777777" w:rsidR="00C561AC" w:rsidRDefault="00C561AC">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14:paraId="47C821EE"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63CA8DD0"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6CAF430B"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2C324F57"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53653BF7"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14:paraId="6DBA582E"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noWrap/>
            <w:vAlign w:val="center"/>
          </w:tcPr>
          <w:p w14:paraId="20D5DAAB" w14:textId="3C13B794" w:rsidR="00C561AC" w:rsidRDefault="00176E2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473292A2"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7A3039BF"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696" w:type="dxa"/>
            <w:tcBorders>
              <w:top w:val="nil"/>
              <w:left w:val="nil"/>
              <w:bottom w:val="single" w:sz="4" w:space="0" w:color="auto"/>
              <w:right w:val="single" w:sz="4" w:space="0" w:color="auto"/>
            </w:tcBorders>
            <w:noWrap/>
            <w:vAlign w:val="center"/>
          </w:tcPr>
          <w:p w14:paraId="27245FFB" w14:textId="77777777" w:rsidR="00C561AC" w:rsidRDefault="00C561AC">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14:paraId="3982E2F2"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6D4931AE"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2C03E343"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7A033FA9"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211A99D2"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14:paraId="148BBF45"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noWrap/>
            <w:vAlign w:val="center"/>
          </w:tcPr>
          <w:p w14:paraId="50357376"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2D9B54F4"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3B16DB60"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696" w:type="dxa"/>
            <w:tcBorders>
              <w:top w:val="nil"/>
              <w:left w:val="nil"/>
              <w:bottom w:val="single" w:sz="4" w:space="0" w:color="auto"/>
              <w:right w:val="single" w:sz="4" w:space="0" w:color="auto"/>
            </w:tcBorders>
            <w:noWrap/>
            <w:vAlign w:val="center"/>
          </w:tcPr>
          <w:p w14:paraId="76EAB755" w14:textId="77777777" w:rsidR="00C561AC" w:rsidRDefault="00C561AC">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14:paraId="25882055"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724D1872"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12AFB6C4"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094EC108"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tcPr>
          <w:p w14:paraId="69AE3B04"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14:paraId="5C1AF5C6"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noWrap/>
            <w:vAlign w:val="center"/>
          </w:tcPr>
          <w:p w14:paraId="1153874C"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4C7A2455"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04D0B3CA"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696" w:type="dxa"/>
            <w:tcBorders>
              <w:top w:val="nil"/>
              <w:left w:val="nil"/>
              <w:bottom w:val="single" w:sz="4" w:space="0" w:color="auto"/>
              <w:right w:val="single" w:sz="4" w:space="0" w:color="auto"/>
            </w:tcBorders>
            <w:noWrap/>
            <w:vAlign w:val="center"/>
          </w:tcPr>
          <w:p w14:paraId="558DF6DE" w14:textId="77777777" w:rsidR="00C561AC" w:rsidRDefault="00C561AC">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14:paraId="42447C1D" w14:textId="77777777" w:rsidR="00C561AC" w:rsidRDefault="00C561AC">
            <w:pPr>
              <w:widowControl/>
              <w:jc w:val="center"/>
              <w:rPr>
                <w:rFonts w:ascii="Times New Roman" w:eastAsia="仿宋_GB2312" w:hAnsi="Times New Roman" w:cs="Times New Roman"/>
                <w:kern w:val="0"/>
                <w:szCs w:val="21"/>
              </w:rPr>
            </w:pPr>
          </w:p>
        </w:tc>
        <w:tc>
          <w:tcPr>
            <w:tcW w:w="0" w:type="auto"/>
            <w:tcBorders>
              <w:top w:val="nil"/>
              <w:left w:val="nil"/>
              <w:bottom w:val="single" w:sz="4" w:space="0" w:color="auto"/>
              <w:right w:val="single" w:sz="4" w:space="0" w:color="auto"/>
            </w:tcBorders>
            <w:noWrap/>
            <w:vAlign w:val="center"/>
          </w:tcPr>
          <w:p w14:paraId="585A39BA"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14:paraId="18658291" w14:textId="77777777" w:rsidR="00C561A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561AC" w14:paraId="6642B605"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D5006E8" w14:textId="77777777" w:rsidR="00C561A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7225B231"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noWrap/>
            <w:vAlign w:val="center"/>
          </w:tcPr>
          <w:p w14:paraId="2B31FFAF" w14:textId="6BC26E62" w:rsidR="00C561AC" w:rsidRDefault="00176E2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shd w:val="clear" w:color="000000" w:fill="FFFFFF"/>
            <w:noWrap/>
            <w:vAlign w:val="center"/>
          </w:tcPr>
          <w:p w14:paraId="382A960C" w14:textId="77777777" w:rsidR="00C561A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54CB0A0C" w14:textId="77777777" w:rsidR="00C561A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696" w:type="dxa"/>
            <w:tcBorders>
              <w:top w:val="nil"/>
              <w:left w:val="nil"/>
              <w:bottom w:val="single" w:sz="4" w:space="0" w:color="auto"/>
              <w:right w:val="single" w:sz="4" w:space="0" w:color="auto"/>
            </w:tcBorders>
            <w:shd w:val="clear" w:color="000000" w:fill="FFFFFF"/>
            <w:noWrap/>
            <w:vAlign w:val="center"/>
          </w:tcPr>
          <w:p w14:paraId="0C4D5756" w14:textId="33D874B3" w:rsidR="00C561AC" w:rsidRDefault="002E3658">
            <w:pPr>
              <w:widowControl/>
              <w:jc w:val="center"/>
              <w:rPr>
                <w:rFonts w:ascii="Times New Roman" w:eastAsia="仿宋_GB2312" w:hAnsi="Times New Roman" w:cs="Times New Roman" w:hint="eastAsia"/>
                <w:kern w:val="0"/>
                <w:sz w:val="22"/>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0E1C4414" w14:textId="622DF538" w:rsidR="00C561AC" w:rsidRDefault="002E3658">
            <w:pPr>
              <w:widowControl/>
              <w:jc w:val="center"/>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879.01</w:t>
            </w:r>
          </w:p>
        </w:tc>
        <w:tc>
          <w:tcPr>
            <w:tcW w:w="0" w:type="auto"/>
            <w:tcBorders>
              <w:top w:val="nil"/>
              <w:left w:val="nil"/>
              <w:bottom w:val="single" w:sz="4" w:space="0" w:color="auto"/>
              <w:right w:val="single" w:sz="4" w:space="0" w:color="auto"/>
            </w:tcBorders>
            <w:noWrap/>
            <w:vAlign w:val="center"/>
          </w:tcPr>
          <w:p w14:paraId="6D6C71D4" w14:textId="77777777" w:rsidR="00C561AC"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noWrap/>
            <w:vAlign w:val="center"/>
          </w:tcPr>
          <w:p w14:paraId="7457C58D" w14:textId="77777777" w:rsidR="00C561AC"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284DCB23" w14:textId="77777777" w:rsidR="00C561AC"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4B76D814" w14:textId="77777777" w:rsidR="00C561AC" w:rsidRDefault="00C561AC">
      <w:pPr>
        <w:widowControl/>
        <w:jc w:val="center"/>
        <w:rPr>
          <w:rFonts w:ascii="Times New Roman" w:eastAsia="方正小标宋_GBK" w:hAnsi="Times New Roman" w:cs="Times New Roman"/>
          <w:kern w:val="0"/>
          <w:sz w:val="36"/>
          <w:szCs w:val="36"/>
        </w:rPr>
      </w:pPr>
    </w:p>
    <w:p w14:paraId="294C535B"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70268699" w14:textId="77777777" w:rsidR="00C561AC"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110692CC" w14:textId="77777777" w:rsidR="00C561AC"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900"/>
        <w:gridCol w:w="2820"/>
        <w:gridCol w:w="3299"/>
        <w:gridCol w:w="3000"/>
      </w:tblGrid>
      <w:tr w:rsidR="00C561AC" w14:paraId="0A2F2017" w14:textId="77777777">
        <w:trPr>
          <w:trHeight w:val="545"/>
          <w:jc w:val="center"/>
        </w:trPr>
        <w:tc>
          <w:tcPr>
            <w:tcW w:w="5100" w:type="dxa"/>
            <w:gridSpan w:val="2"/>
            <w:tcBorders>
              <w:top w:val="single" w:sz="8" w:space="0" w:color="auto"/>
              <w:left w:val="single" w:sz="8" w:space="0" w:color="auto"/>
              <w:bottom w:val="single" w:sz="4" w:space="0" w:color="auto"/>
              <w:right w:val="single" w:sz="4" w:space="0" w:color="auto"/>
            </w:tcBorders>
            <w:vAlign w:val="center"/>
          </w:tcPr>
          <w:p w14:paraId="443A4F49"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119" w:type="dxa"/>
            <w:gridSpan w:val="3"/>
            <w:tcBorders>
              <w:top w:val="single" w:sz="8" w:space="0" w:color="auto"/>
              <w:left w:val="nil"/>
              <w:bottom w:val="single" w:sz="4" w:space="0" w:color="auto"/>
              <w:right w:val="single" w:sz="8" w:space="0" w:color="000000"/>
            </w:tcBorders>
            <w:vAlign w:val="center"/>
          </w:tcPr>
          <w:p w14:paraId="0C007FAF"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561AC" w14:paraId="5A1C9E59"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14:paraId="4CEEB8B8"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900" w:type="dxa"/>
            <w:vMerge w:val="restart"/>
            <w:tcBorders>
              <w:top w:val="nil"/>
              <w:left w:val="single" w:sz="4" w:space="0" w:color="auto"/>
              <w:bottom w:val="single" w:sz="4" w:space="0" w:color="auto"/>
              <w:right w:val="single" w:sz="4" w:space="0" w:color="auto"/>
            </w:tcBorders>
            <w:vAlign w:val="center"/>
          </w:tcPr>
          <w:p w14:paraId="7D3144AE"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820" w:type="dxa"/>
            <w:vMerge w:val="restart"/>
            <w:tcBorders>
              <w:top w:val="nil"/>
              <w:left w:val="single" w:sz="4" w:space="0" w:color="auto"/>
              <w:bottom w:val="single" w:sz="4" w:space="0" w:color="000000"/>
              <w:right w:val="single" w:sz="4" w:space="0" w:color="auto"/>
            </w:tcBorders>
            <w:vAlign w:val="center"/>
          </w:tcPr>
          <w:p w14:paraId="6624BF3E"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299" w:type="dxa"/>
            <w:vMerge w:val="restart"/>
            <w:tcBorders>
              <w:top w:val="nil"/>
              <w:left w:val="single" w:sz="4" w:space="0" w:color="auto"/>
              <w:bottom w:val="single" w:sz="4" w:space="0" w:color="000000"/>
              <w:right w:val="single" w:sz="4" w:space="0" w:color="auto"/>
            </w:tcBorders>
            <w:vAlign w:val="center"/>
          </w:tcPr>
          <w:p w14:paraId="2AC9AD6D"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14:paraId="160F0AC3" w14:textId="77777777" w:rsidR="00C561A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561AC" w14:paraId="0BAC5F37"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16F3AF6D" w14:textId="77777777" w:rsidR="00C561AC" w:rsidRDefault="00C561AC">
            <w:pPr>
              <w:widowControl/>
              <w:jc w:val="left"/>
              <w:rPr>
                <w:rFonts w:ascii="Times New Roman" w:eastAsia="仿宋_GB2312" w:hAnsi="Times New Roman" w:cs="Times New Roman"/>
                <w:kern w:val="0"/>
                <w:szCs w:val="21"/>
              </w:rPr>
            </w:pPr>
          </w:p>
        </w:tc>
        <w:tc>
          <w:tcPr>
            <w:tcW w:w="3900" w:type="dxa"/>
            <w:vMerge/>
            <w:tcBorders>
              <w:top w:val="nil"/>
              <w:left w:val="single" w:sz="4" w:space="0" w:color="auto"/>
              <w:bottom w:val="single" w:sz="4" w:space="0" w:color="auto"/>
              <w:right w:val="single" w:sz="4" w:space="0" w:color="auto"/>
            </w:tcBorders>
            <w:vAlign w:val="center"/>
          </w:tcPr>
          <w:p w14:paraId="1D9D9C13" w14:textId="77777777" w:rsidR="00C561AC" w:rsidRDefault="00C561AC">
            <w:pPr>
              <w:widowControl/>
              <w:jc w:val="left"/>
              <w:rPr>
                <w:rFonts w:ascii="Times New Roman" w:eastAsia="仿宋_GB2312" w:hAnsi="Times New Roman" w:cs="Times New Roman"/>
                <w:kern w:val="0"/>
                <w:szCs w:val="21"/>
              </w:rPr>
            </w:pPr>
          </w:p>
        </w:tc>
        <w:tc>
          <w:tcPr>
            <w:tcW w:w="2820" w:type="dxa"/>
            <w:vMerge/>
            <w:tcBorders>
              <w:top w:val="nil"/>
              <w:left w:val="single" w:sz="4" w:space="0" w:color="auto"/>
              <w:bottom w:val="single" w:sz="4" w:space="0" w:color="000000"/>
              <w:right w:val="single" w:sz="4" w:space="0" w:color="auto"/>
            </w:tcBorders>
            <w:vAlign w:val="center"/>
          </w:tcPr>
          <w:p w14:paraId="42795693" w14:textId="77777777" w:rsidR="00C561AC" w:rsidRDefault="00C561AC">
            <w:pPr>
              <w:widowControl/>
              <w:jc w:val="left"/>
              <w:rPr>
                <w:rFonts w:ascii="Times New Roman" w:eastAsia="仿宋_GB2312" w:hAnsi="Times New Roman" w:cs="Times New Roman"/>
                <w:kern w:val="0"/>
                <w:szCs w:val="21"/>
              </w:rPr>
            </w:pPr>
          </w:p>
        </w:tc>
        <w:tc>
          <w:tcPr>
            <w:tcW w:w="3299" w:type="dxa"/>
            <w:vMerge/>
            <w:tcBorders>
              <w:top w:val="nil"/>
              <w:left w:val="single" w:sz="4" w:space="0" w:color="auto"/>
              <w:bottom w:val="single" w:sz="4" w:space="0" w:color="000000"/>
              <w:right w:val="single" w:sz="4" w:space="0" w:color="auto"/>
            </w:tcBorders>
            <w:vAlign w:val="center"/>
          </w:tcPr>
          <w:p w14:paraId="43FB1ECB" w14:textId="77777777" w:rsidR="00C561AC" w:rsidRDefault="00C561A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3D91FF9" w14:textId="77777777" w:rsidR="00C561AC" w:rsidRDefault="00C561AC">
            <w:pPr>
              <w:widowControl/>
              <w:jc w:val="left"/>
              <w:rPr>
                <w:rFonts w:ascii="Times New Roman" w:eastAsia="仿宋_GB2312" w:hAnsi="Times New Roman" w:cs="Times New Roman"/>
                <w:kern w:val="0"/>
                <w:szCs w:val="21"/>
              </w:rPr>
            </w:pPr>
          </w:p>
        </w:tc>
      </w:tr>
      <w:tr w:rsidR="00C561AC" w14:paraId="6102A7D5"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6ECD6698" w14:textId="77777777" w:rsidR="00C561AC" w:rsidRDefault="00C561AC">
            <w:pPr>
              <w:widowControl/>
              <w:jc w:val="left"/>
              <w:rPr>
                <w:rFonts w:ascii="Times New Roman" w:eastAsia="仿宋_GB2312" w:hAnsi="Times New Roman" w:cs="Times New Roman"/>
                <w:kern w:val="0"/>
                <w:szCs w:val="21"/>
              </w:rPr>
            </w:pPr>
          </w:p>
        </w:tc>
        <w:tc>
          <w:tcPr>
            <w:tcW w:w="3900" w:type="dxa"/>
            <w:vMerge/>
            <w:tcBorders>
              <w:top w:val="nil"/>
              <w:left w:val="single" w:sz="4" w:space="0" w:color="auto"/>
              <w:bottom w:val="single" w:sz="4" w:space="0" w:color="auto"/>
              <w:right w:val="single" w:sz="4" w:space="0" w:color="auto"/>
            </w:tcBorders>
            <w:vAlign w:val="center"/>
          </w:tcPr>
          <w:p w14:paraId="58E5B61A" w14:textId="77777777" w:rsidR="00C561AC" w:rsidRDefault="00C561AC">
            <w:pPr>
              <w:widowControl/>
              <w:jc w:val="left"/>
              <w:rPr>
                <w:rFonts w:ascii="Times New Roman" w:eastAsia="仿宋_GB2312" w:hAnsi="Times New Roman" w:cs="Times New Roman"/>
                <w:kern w:val="0"/>
                <w:szCs w:val="21"/>
              </w:rPr>
            </w:pPr>
          </w:p>
        </w:tc>
        <w:tc>
          <w:tcPr>
            <w:tcW w:w="2820" w:type="dxa"/>
            <w:vMerge/>
            <w:tcBorders>
              <w:top w:val="nil"/>
              <w:left w:val="single" w:sz="4" w:space="0" w:color="auto"/>
              <w:bottom w:val="single" w:sz="4" w:space="0" w:color="000000"/>
              <w:right w:val="single" w:sz="4" w:space="0" w:color="auto"/>
            </w:tcBorders>
            <w:vAlign w:val="center"/>
          </w:tcPr>
          <w:p w14:paraId="7F87D809" w14:textId="77777777" w:rsidR="00C561AC" w:rsidRDefault="00C561AC">
            <w:pPr>
              <w:widowControl/>
              <w:jc w:val="left"/>
              <w:rPr>
                <w:rFonts w:ascii="Times New Roman" w:eastAsia="仿宋_GB2312" w:hAnsi="Times New Roman" w:cs="Times New Roman"/>
                <w:kern w:val="0"/>
                <w:szCs w:val="21"/>
              </w:rPr>
            </w:pPr>
          </w:p>
        </w:tc>
        <w:tc>
          <w:tcPr>
            <w:tcW w:w="3299" w:type="dxa"/>
            <w:vMerge/>
            <w:tcBorders>
              <w:top w:val="nil"/>
              <w:left w:val="single" w:sz="4" w:space="0" w:color="auto"/>
              <w:bottom w:val="single" w:sz="4" w:space="0" w:color="000000"/>
              <w:right w:val="single" w:sz="4" w:space="0" w:color="auto"/>
            </w:tcBorders>
            <w:vAlign w:val="center"/>
          </w:tcPr>
          <w:p w14:paraId="1977D43F" w14:textId="77777777" w:rsidR="00C561AC" w:rsidRDefault="00C561A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25163BD9" w14:textId="77777777" w:rsidR="00C561AC" w:rsidRDefault="00C561AC">
            <w:pPr>
              <w:widowControl/>
              <w:jc w:val="left"/>
              <w:rPr>
                <w:rFonts w:ascii="Times New Roman" w:eastAsia="仿宋_GB2312" w:hAnsi="Times New Roman" w:cs="Times New Roman"/>
                <w:kern w:val="0"/>
                <w:szCs w:val="21"/>
              </w:rPr>
            </w:pPr>
          </w:p>
        </w:tc>
      </w:tr>
      <w:tr w:rsidR="00C561AC" w14:paraId="612CB1A2" w14:textId="77777777">
        <w:trPr>
          <w:trHeight w:val="450"/>
          <w:jc w:val="center"/>
        </w:trPr>
        <w:tc>
          <w:tcPr>
            <w:tcW w:w="5100" w:type="dxa"/>
            <w:gridSpan w:val="2"/>
            <w:tcBorders>
              <w:top w:val="single" w:sz="4" w:space="0" w:color="auto"/>
              <w:left w:val="single" w:sz="8" w:space="0" w:color="auto"/>
              <w:bottom w:val="single" w:sz="4" w:space="0" w:color="auto"/>
              <w:right w:val="single" w:sz="4" w:space="0" w:color="auto"/>
            </w:tcBorders>
            <w:vAlign w:val="center"/>
          </w:tcPr>
          <w:p w14:paraId="3DED7277" w14:textId="77777777" w:rsidR="00C561A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820" w:type="dxa"/>
            <w:tcBorders>
              <w:top w:val="nil"/>
              <w:left w:val="nil"/>
              <w:bottom w:val="single" w:sz="4" w:space="0" w:color="auto"/>
              <w:right w:val="single" w:sz="4" w:space="0" w:color="auto"/>
            </w:tcBorders>
            <w:vAlign w:val="center"/>
          </w:tcPr>
          <w:p w14:paraId="594D2222" w14:textId="77777777" w:rsidR="00C561A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299" w:type="dxa"/>
            <w:tcBorders>
              <w:top w:val="nil"/>
              <w:left w:val="nil"/>
              <w:bottom w:val="single" w:sz="4" w:space="0" w:color="auto"/>
              <w:right w:val="single" w:sz="4" w:space="0" w:color="auto"/>
            </w:tcBorders>
            <w:vAlign w:val="center"/>
          </w:tcPr>
          <w:p w14:paraId="7F23698F" w14:textId="77777777" w:rsidR="00C561A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14:paraId="0C9592C8" w14:textId="77777777" w:rsidR="00C561A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C561AC" w14:paraId="1EA5DC19" w14:textId="77777777">
        <w:trPr>
          <w:trHeight w:val="450"/>
          <w:jc w:val="center"/>
        </w:trPr>
        <w:tc>
          <w:tcPr>
            <w:tcW w:w="5100" w:type="dxa"/>
            <w:gridSpan w:val="2"/>
            <w:tcBorders>
              <w:top w:val="single" w:sz="4" w:space="0" w:color="auto"/>
              <w:left w:val="single" w:sz="8" w:space="0" w:color="auto"/>
              <w:bottom w:val="single" w:sz="4" w:space="0" w:color="auto"/>
              <w:right w:val="single" w:sz="4" w:space="0" w:color="auto"/>
            </w:tcBorders>
            <w:vAlign w:val="center"/>
          </w:tcPr>
          <w:p w14:paraId="0AA78FC9" w14:textId="77777777" w:rsidR="00C561A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820" w:type="dxa"/>
            <w:tcBorders>
              <w:top w:val="nil"/>
              <w:left w:val="nil"/>
              <w:bottom w:val="single" w:sz="4" w:space="0" w:color="auto"/>
              <w:right w:val="single" w:sz="4" w:space="0" w:color="auto"/>
            </w:tcBorders>
            <w:vAlign w:val="center"/>
          </w:tcPr>
          <w:p w14:paraId="5943D621" w14:textId="52DCF945" w:rsidR="00C561AC" w:rsidRDefault="002E3658">
            <w:pPr>
              <w:jc w:val="center"/>
              <w:rPr>
                <w:rFonts w:ascii="宋体" w:eastAsia="宋体" w:hAnsi="宋体" w:cs="宋体" w:hint="eastAsia"/>
                <w:sz w:val="24"/>
                <w:szCs w:val="24"/>
              </w:rPr>
            </w:pPr>
            <w:r>
              <w:rPr>
                <w:rFonts w:ascii="宋体" w:eastAsia="宋体" w:hAnsi="宋体" w:cs="宋体" w:hint="eastAsia"/>
                <w:sz w:val="22"/>
              </w:rPr>
              <w:t>879.01</w:t>
            </w:r>
          </w:p>
        </w:tc>
        <w:tc>
          <w:tcPr>
            <w:tcW w:w="3299" w:type="dxa"/>
            <w:tcBorders>
              <w:top w:val="nil"/>
              <w:left w:val="nil"/>
              <w:bottom w:val="single" w:sz="4" w:space="0" w:color="auto"/>
              <w:right w:val="single" w:sz="4" w:space="0" w:color="auto"/>
            </w:tcBorders>
            <w:vAlign w:val="center"/>
          </w:tcPr>
          <w:p w14:paraId="1A7A8E1A" w14:textId="5DEB28A2" w:rsidR="00C561AC" w:rsidRDefault="002E3658">
            <w:pPr>
              <w:jc w:val="center"/>
              <w:rPr>
                <w:rFonts w:ascii="Times New Roman" w:eastAsia="仿宋_GB2312" w:hAnsi="Times New Roman" w:cs="Times New Roman"/>
                <w:sz w:val="24"/>
                <w:szCs w:val="24"/>
              </w:rPr>
            </w:pPr>
            <w:r>
              <w:rPr>
                <w:rFonts w:ascii="宋体" w:eastAsia="宋体" w:hAnsi="宋体" w:cs="宋体" w:hint="eastAsia"/>
                <w:sz w:val="22"/>
              </w:rPr>
              <w:t>879.01</w:t>
            </w:r>
          </w:p>
        </w:tc>
        <w:tc>
          <w:tcPr>
            <w:tcW w:w="3000" w:type="dxa"/>
            <w:tcBorders>
              <w:top w:val="nil"/>
              <w:left w:val="nil"/>
              <w:bottom w:val="single" w:sz="4" w:space="0" w:color="auto"/>
              <w:right w:val="single" w:sz="8" w:space="0" w:color="auto"/>
            </w:tcBorders>
            <w:vAlign w:val="center"/>
          </w:tcPr>
          <w:p w14:paraId="6AAA3450" w14:textId="77777777" w:rsidR="00C561A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2E3658" w14:paraId="7CCF3CF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5BF9684C" w14:textId="77777777" w:rsidR="002E3658" w:rsidRDefault="002E3658" w:rsidP="002E3658">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2050202</w:t>
            </w:r>
          </w:p>
        </w:tc>
        <w:tc>
          <w:tcPr>
            <w:tcW w:w="3900" w:type="dxa"/>
            <w:tcBorders>
              <w:top w:val="nil"/>
              <w:left w:val="nil"/>
              <w:bottom w:val="single" w:sz="4" w:space="0" w:color="auto"/>
              <w:right w:val="single" w:sz="4" w:space="0" w:color="auto"/>
            </w:tcBorders>
            <w:shd w:val="clear" w:color="000000" w:fill="FFFFFF"/>
            <w:vAlign w:val="center"/>
          </w:tcPr>
          <w:p w14:paraId="0A2314D0" w14:textId="77777777" w:rsidR="002E3658" w:rsidRDefault="002E3658" w:rsidP="002E3658">
            <w:pPr>
              <w:rPr>
                <w:rFonts w:ascii="宋体" w:eastAsia="宋体" w:hAnsi="宋体" w:cs="宋体" w:hint="eastAsia"/>
                <w:sz w:val="24"/>
                <w:szCs w:val="24"/>
              </w:rPr>
            </w:pPr>
            <w:r>
              <w:rPr>
                <w:rFonts w:ascii="宋体" w:eastAsia="宋体" w:hAnsi="宋体" w:cs="宋体" w:hint="eastAsia"/>
              </w:rPr>
              <w:t xml:space="preserve">　小学教育</w:t>
            </w:r>
          </w:p>
        </w:tc>
        <w:tc>
          <w:tcPr>
            <w:tcW w:w="2820" w:type="dxa"/>
            <w:tcBorders>
              <w:top w:val="nil"/>
              <w:left w:val="nil"/>
              <w:bottom w:val="single" w:sz="4" w:space="0" w:color="auto"/>
              <w:right w:val="single" w:sz="4" w:space="0" w:color="auto"/>
            </w:tcBorders>
            <w:shd w:val="clear" w:color="auto" w:fill="FFFFFF"/>
            <w:vAlign w:val="center"/>
          </w:tcPr>
          <w:p w14:paraId="7EE223EF" w14:textId="5906FC89" w:rsidR="002E3658" w:rsidRDefault="002E3658" w:rsidP="002E3658">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200.58</w:t>
            </w:r>
          </w:p>
        </w:tc>
        <w:tc>
          <w:tcPr>
            <w:tcW w:w="3299" w:type="dxa"/>
            <w:tcBorders>
              <w:top w:val="nil"/>
              <w:left w:val="nil"/>
              <w:bottom w:val="single" w:sz="4" w:space="0" w:color="auto"/>
              <w:right w:val="single" w:sz="4" w:space="0" w:color="auto"/>
            </w:tcBorders>
            <w:shd w:val="clear" w:color="auto" w:fill="FFFFFF"/>
            <w:vAlign w:val="center"/>
          </w:tcPr>
          <w:p w14:paraId="448986C1" w14:textId="17560E23" w:rsidR="002E3658" w:rsidRDefault="002E3658" w:rsidP="002E3658">
            <w:pPr>
              <w:widowControl/>
              <w:jc w:val="center"/>
              <w:textAlignment w:val="center"/>
              <w:rPr>
                <w:rFonts w:asciiTheme="minorEastAsia" w:hAnsiTheme="minorEastAsia" w:cstheme="minorEastAsia" w:hint="eastAsia"/>
                <w:color w:val="000000"/>
                <w:sz w:val="22"/>
              </w:rPr>
            </w:pPr>
            <w:r>
              <w:rPr>
                <w:rFonts w:asciiTheme="minorEastAsia" w:hAnsiTheme="minorEastAsia" w:cstheme="minorEastAsia" w:hint="eastAsia"/>
                <w:color w:val="000000"/>
                <w:kern w:val="0"/>
                <w:sz w:val="22"/>
                <w:lang w:bidi="ar"/>
              </w:rPr>
              <w:t>200.58</w:t>
            </w:r>
          </w:p>
        </w:tc>
        <w:tc>
          <w:tcPr>
            <w:tcW w:w="3000" w:type="dxa"/>
            <w:tcBorders>
              <w:top w:val="nil"/>
              <w:left w:val="nil"/>
              <w:bottom w:val="single" w:sz="4" w:space="0" w:color="auto"/>
              <w:right w:val="single" w:sz="8" w:space="0" w:color="auto"/>
            </w:tcBorders>
            <w:vAlign w:val="center"/>
          </w:tcPr>
          <w:p w14:paraId="6B036890"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2E3658" w14:paraId="461FAD4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562DC39" w14:textId="77777777" w:rsidR="002E3658" w:rsidRDefault="002E3658" w:rsidP="002E3658">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2050203</w:t>
            </w:r>
          </w:p>
        </w:tc>
        <w:tc>
          <w:tcPr>
            <w:tcW w:w="3900" w:type="dxa"/>
            <w:tcBorders>
              <w:top w:val="nil"/>
              <w:left w:val="nil"/>
              <w:bottom w:val="single" w:sz="4" w:space="0" w:color="auto"/>
              <w:right w:val="single" w:sz="4" w:space="0" w:color="auto"/>
            </w:tcBorders>
            <w:shd w:val="clear" w:color="000000" w:fill="FFFFFF"/>
            <w:vAlign w:val="center"/>
          </w:tcPr>
          <w:p w14:paraId="2CA7405D" w14:textId="77777777" w:rsidR="002E3658" w:rsidRDefault="002E3658" w:rsidP="002E3658">
            <w:pPr>
              <w:rPr>
                <w:rFonts w:ascii="宋体" w:eastAsia="宋体" w:hAnsi="宋体" w:cs="宋体" w:hint="eastAsia"/>
                <w:sz w:val="24"/>
                <w:szCs w:val="24"/>
              </w:rPr>
            </w:pPr>
            <w:r>
              <w:rPr>
                <w:rFonts w:ascii="宋体" w:eastAsia="宋体" w:hAnsi="宋体" w:cs="宋体" w:hint="eastAsia"/>
              </w:rPr>
              <w:t xml:space="preserve">　初中教育</w:t>
            </w:r>
          </w:p>
        </w:tc>
        <w:tc>
          <w:tcPr>
            <w:tcW w:w="2820" w:type="dxa"/>
            <w:tcBorders>
              <w:top w:val="nil"/>
              <w:left w:val="nil"/>
              <w:bottom w:val="single" w:sz="4" w:space="0" w:color="auto"/>
              <w:right w:val="single" w:sz="4" w:space="0" w:color="auto"/>
            </w:tcBorders>
            <w:vAlign w:val="center"/>
          </w:tcPr>
          <w:p w14:paraId="275CF878" w14:textId="060BB9B9"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549.34</w:t>
            </w:r>
          </w:p>
        </w:tc>
        <w:tc>
          <w:tcPr>
            <w:tcW w:w="3299" w:type="dxa"/>
            <w:tcBorders>
              <w:top w:val="nil"/>
              <w:left w:val="nil"/>
              <w:bottom w:val="single" w:sz="4" w:space="0" w:color="auto"/>
              <w:right w:val="single" w:sz="4" w:space="0" w:color="auto"/>
            </w:tcBorders>
            <w:vAlign w:val="center"/>
          </w:tcPr>
          <w:p w14:paraId="34B4CE6A" w14:textId="66798A50"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549.34</w:t>
            </w:r>
          </w:p>
        </w:tc>
        <w:tc>
          <w:tcPr>
            <w:tcW w:w="3000" w:type="dxa"/>
            <w:tcBorders>
              <w:top w:val="nil"/>
              <w:left w:val="nil"/>
              <w:bottom w:val="single" w:sz="4" w:space="0" w:color="auto"/>
              <w:right w:val="single" w:sz="8" w:space="0" w:color="auto"/>
            </w:tcBorders>
            <w:vAlign w:val="center"/>
          </w:tcPr>
          <w:p w14:paraId="175F828A"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2E3658" w14:paraId="528535E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4847E2D3" w14:textId="77777777" w:rsidR="002E3658" w:rsidRDefault="002E3658" w:rsidP="002E3658">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3900" w:type="dxa"/>
            <w:tcBorders>
              <w:top w:val="nil"/>
              <w:left w:val="nil"/>
              <w:bottom w:val="single" w:sz="4" w:space="0" w:color="auto"/>
              <w:right w:val="single" w:sz="4" w:space="0" w:color="auto"/>
            </w:tcBorders>
            <w:shd w:val="clear" w:color="000000" w:fill="FFFFFF"/>
            <w:vAlign w:val="center"/>
          </w:tcPr>
          <w:p w14:paraId="08D5848F" w14:textId="77777777" w:rsidR="002E3658" w:rsidRDefault="002E3658" w:rsidP="002E3658">
            <w:pPr>
              <w:rPr>
                <w:rFonts w:ascii="宋体" w:eastAsia="宋体" w:hAnsi="宋体" w:cs="宋体" w:hint="eastAsia"/>
                <w:sz w:val="24"/>
                <w:szCs w:val="24"/>
              </w:rPr>
            </w:pPr>
            <w:r>
              <w:rPr>
                <w:rFonts w:ascii="宋体" w:eastAsia="宋体" w:hAnsi="宋体" w:cs="宋体" w:hint="eastAsia"/>
              </w:rPr>
              <w:t xml:space="preserve">　机关事业单位基本养老保险缴费支出</w:t>
            </w:r>
          </w:p>
        </w:tc>
        <w:tc>
          <w:tcPr>
            <w:tcW w:w="2820" w:type="dxa"/>
            <w:tcBorders>
              <w:top w:val="nil"/>
              <w:left w:val="nil"/>
              <w:bottom w:val="single" w:sz="4" w:space="0" w:color="auto"/>
              <w:right w:val="single" w:sz="4" w:space="0" w:color="auto"/>
            </w:tcBorders>
            <w:vAlign w:val="center"/>
          </w:tcPr>
          <w:p w14:paraId="024B1581" w14:textId="339BF984"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73.37</w:t>
            </w:r>
          </w:p>
        </w:tc>
        <w:tc>
          <w:tcPr>
            <w:tcW w:w="3299" w:type="dxa"/>
            <w:tcBorders>
              <w:top w:val="nil"/>
              <w:left w:val="nil"/>
              <w:bottom w:val="single" w:sz="4" w:space="0" w:color="auto"/>
              <w:right w:val="single" w:sz="4" w:space="0" w:color="auto"/>
            </w:tcBorders>
            <w:vAlign w:val="center"/>
          </w:tcPr>
          <w:p w14:paraId="1584A825" w14:textId="3DCD62BC"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73.37</w:t>
            </w:r>
          </w:p>
        </w:tc>
        <w:tc>
          <w:tcPr>
            <w:tcW w:w="3000" w:type="dxa"/>
            <w:tcBorders>
              <w:top w:val="nil"/>
              <w:left w:val="nil"/>
              <w:bottom w:val="single" w:sz="4" w:space="0" w:color="auto"/>
              <w:right w:val="single" w:sz="8" w:space="0" w:color="auto"/>
            </w:tcBorders>
            <w:vAlign w:val="center"/>
          </w:tcPr>
          <w:p w14:paraId="1D33425A"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2E3658" w14:paraId="61ADBEC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5B72F75A" w14:textId="77777777" w:rsidR="002E3658" w:rsidRDefault="002E3658" w:rsidP="002E3658">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2080599</w:t>
            </w:r>
          </w:p>
        </w:tc>
        <w:tc>
          <w:tcPr>
            <w:tcW w:w="3900" w:type="dxa"/>
            <w:tcBorders>
              <w:top w:val="nil"/>
              <w:left w:val="nil"/>
              <w:bottom w:val="single" w:sz="4" w:space="0" w:color="auto"/>
              <w:right w:val="single" w:sz="4" w:space="0" w:color="auto"/>
            </w:tcBorders>
            <w:shd w:val="clear" w:color="auto" w:fill="FFFFFF"/>
            <w:vAlign w:val="center"/>
          </w:tcPr>
          <w:p w14:paraId="64881641" w14:textId="77777777" w:rsidR="002E3658" w:rsidRDefault="002E3658" w:rsidP="002E3658">
            <w:pPr>
              <w:widowControl/>
              <w:ind w:firstLineChars="100" w:firstLine="220"/>
              <w:jc w:val="left"/>
              <w:textAlignment w:val="center"/>
              <w:rPr>
                <w:rFonts w:ascii="宋体" w:eastAsia="宋体" w:hAnsi="宋体" w:cs="宋体" w:hint="eastAsia"/>
                <w:color w:val="000000"/>
                <w:szCs w:val="21"/>
              </w:rPr>
            </w:pPr>
            <w:r>
              <w:rPr>
                <w:rFonts w:ascii="宋体" w:eastAsia="宋体" w:hAnsi="宋体" w:cs="宋体" w:hint="eastAsia"/>
                <w:color w:val="000000"/>
                <w:sz w:val="22"/>
              </w:rPr>
              <w:t>其他行政事业单位养老支出</w:t>
            </w:r>
          </w:p>
        </w:tc>
        <w:tc>
          <w:tcPr>
            <w:tcW w:w="2820" w:type="dxa"/>
            <w:tcBorders>
              <w:top w:val="nil"/>
              <w:left w:val="nil"/>
              <w:bottom w:val="single" w:sz="4" w:space="0" w:color="auto"/>
              <w:right w:val="single" w:sz="4" w:space="0" w:color="auto"/>
            </w:tcBorders>
            <w:vAlign w:val="center"/>
          </w:tcPr>
          <w:p w14:paraId="53CA9E4B" w14:textId="5AE9ABD0"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23.61</w:t>
            </w:r>
          </w:p>
        </w:tc>
        <w:tc>
          <w:tcPr>
            <w:tcW w:w="3299" w:type="dxa"/>
            <w:tcBorders>
              <w:top w:val="nil"/>
              <w:left w:val="nil"/>
              <w:bottom w:val="single" w:sz="4" w:space="0" w:color="auto"/>
              <w:right w:val="single" w:sz="4" w:space="0" w:color="auto"/>
            </w:tcBorders>
            <w:vAlign w:val="center"/>
          </w:tcPr>
          <w:p w14:paraId="1F27858E" w14:textId="7E7F9EB7"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23.61</w:t>
            </w:r>
          </w:p>
        </w:tc>
        <w:tc>
          <w:tcPr>
            <w:tcW w:w="3000" w:type="dxa"/>
            <w:tcBorders>
              <w:top w:val="nil"/>
              <w:left w:val="nil"/>
              <w:bottom w:val="single" w:sz="4" w:space="0" w:color="auto"/>
              <w:right w:val="single" w:sz="8" w:space="0" w:color="auto"/>
            </w:tcBorders>
            <w:vAlign w:val="center"/>
          </w:tcPr>
          <w:p w14:paraId="4A3B580D"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2E3658" w14:paraId="3F126E6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617D43F1" w14:textId="77777777" w:rsidR="002E3658" w:rsidRDefault="002E3658" w:rsidP="002E3658">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2101102</w:t>
            </w:r>
          </w:p>
        </w:tc>
        <w:tc>
          <w:tcPr>
            <w:tcW w:w="3900" w:type="dxa"/>
            <w:tcBorders>
              <w:top w:val="nil"/>
              <w:left w:val="nil"/>
              <w:bottom w:val="single" w:sz="4" w:space="0" w:color="auto"/>
              <w:right w:val="single" w:sz="4" w:space="0" w:color="auto"/>
            </w:tcBorders>
            <w:shd w:val="clear" w:color="000000" w:fill="FFFFFF"/>
            <w:vAlign w:val="center"/>
          </w:tcPr>
          <w:p w14:paraId="1DA4585C" w14:textId="77777777" w:rsidR="002E3658" w:rsidRDefault="002E3658" w:rsidP="002E3658">
            <w:pPr>
              <w:rPr>
                <w:rFonts w:ascii="宋体" w:eastAsia="宋体" w:hAnsi="宋体" w:cs="宋体" w:hint="eastAsia"/>
                <w:sz w:val="24"/>
                <w:szCs w:val="24"/>
              </w:rPr>
            </w:pPr>
            <w:r>
              <w:rPr>
                <w:rFonts w:ascii="宋体" w:eastAsia="宋体" w:hAnsi="宋体" w:cs="宋体" w:hint="eastAsia"/>
              </w:rPr>
              <w:t xml:space="preserve">　事业单位医疗</w:t>
            </w:r>
          </w:p>
        </w:tc>
        <w:tc>
          <w:tcPr>
            <w:tcW w:w="2820" w:type="dxa"/>
            <w:tcBorders>
              <w:top w:val="nil"/>
              <w:left w:val="nil"/>
              <w:bottom w:val="single" w:sz="4" w:space="0" w:color="auto"/>
              <w:right w:val="single" w:sz="4" w:space="0" w:color="auto"/>
            </w:tcBorders>
            <w:vAlign w:val="center"/>
          </w:tcPr>
          <w:p w14:paraId="44DE72CD" w14:textId="0880626C"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29.29</w:t>
            </w:r>
          </w:p>
        </w:tc>
        <w:tc>
          <w:tcPr>
            <w:tcW w:w="3299" w:type="dxa"/>
            <w:tcBorders>
              <w:top w:val="nil"/>
              <w:left w:val="nil"/>
              <w:bottom w:val="single" w:sz="4" w:space="0" w:color="auto"/>
              <w:right w:val="single" w:sz="4" w:space="0" w:color="auto"/>
            </w:tcBorders>
            <w:vAlign w:val="center"/>
          </w:tcPr>
          <w:p w14:paraId="24E6F0DA" w14:textId="53E2C68F" w:rsidR="002E3658" w:rsidRDefault="002E3658" w:rsidP="002E3658">
            <w:pPr>
              <w:jc w:val="center"/>
              <w:rPr>
                <w:rFonts w:asciiTheme="minorEastAsia" w:hAnsiTheme="minorEastAsia" w:cstheme="minorEastAsia" w:hint="eastAsia"/>
                <w:sz w:val="24"/>
                <w:szCs w:val="24"/>
              </w:rPr>
            </w:pPr>
            <w:r>
              <w:rPr>
                <w:rFonts w:asciiTheme="minorEastAsia" w:hAnsiTheme="minorEastAsia" w:cstheme="minorEastAsia" w:hint="eastAsia"/>
              </w:rPr>
              <w:t>29.29</w:t>
            </w:r>
          </w:p>
        </w:tc>
        <w:tc>
          <w:tcPr>
            <w:tcW w:w="3000" w:type="dxa"/>
            <w:tcBorders>
              <w:top w:val="nil"/>
              <w:left w:val="nil"/>
              <w:bottom w:val="single" w:sz="4" w:space="0" w:color="auto"/>
              <w:right w:val="single" w:sz="8" w:space="0" w:color="auto"/>
            </w:tcBorders>
            <w:vAlign w:val="center"/>
          </w:tcPr>
          <w:p w14:paraId="4AB28E85"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2E3658" w14:paraId="4EC4058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14:paraId="4122BA24" w14:textId="77777777" w:rsidR="002E3658" w:rsidRDefault="002E3658" w:rsidP="002E365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900" w:type="dxa"/>
            <w:tcBorders>
              <w:top w:val="nil"/>
              <w:left w:val="nil"/>
              <w:bottom w:val="single" w:sz="8" w:space="0" w:color="auto"/>
              <w:right w:val="single" w:sz="4" w:space="0" w:color="auto"/>
            </w:tcBorders>
            <w:vAlign w:val="center"/>
          </w:tcPr>
          <w:p w14:paraId="6C4BC48D"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820" w:type="dxa"/>
            <w:tcBorders>
              <w:top w:val="nil"/>
              <w:left w:val="nil"/>
              <w:bottom w:val="single" w:sz="8" w:space="0" w:color="auto"/>
              <w:right w:val="single" w:sz="4" w:space="0" w:color="auto"/>
            </w:tcBorders>
            <w:vAlign w:val="center"/>
          </w:tcPr>
          <w:p w14:paraId="31C04E62"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299" w:type="dxa"/>
            <w:tcBorders>
              <w:top w:val="nil"/>
              <w:left w:val="nil"/>
              <w:bottom w:val="single" w:sz="8" w:space="0" w:color="auto"/>
              <w:right w:val="single" w:sz="4" w:space="0" w:color="auto"/>
            </w:tcBorders>
            <w:vAlign w:val="center"/>
          </w:tcPr>
          <w:p w14:paraId="398BD480"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vAlign w:val="center"/>
          </w:tcPr>
          <w:p w14:paraId="4464169B" w14:textId="77777777" w:rsidR="002E3658" w:rsidRDefault="002E3658" w:rsidP="002E365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14:paraId="51162334" w14:textId="77777777" w:rsidR="00C561AC"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59515D14" w14:textId="77777777" w:rsidR="00C561AC" w:rsidRDefault="00C561AC">
      <w:pPr>
        <w:widowControl/>
        <w:jc w:val="left"/>
        <w:rPr>
          <w:rFonts w:ascii="Times New Roman" w:eastAsia="仿宋_GB2312" w:hAnsi="Times New Roman" w:cs="Times New Roman"/>
          <w:bCs/>
          <w:kern w:val="0"/>
          <w:szCs w:val="21"/>
        </w:rPr>
      </w:pPr>
    </w:p>
    <w:p w14:paraId="216CA448" w14:textId="77777777" w:rsidR="00C561AC"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5FE713BA" w14:textId="77777777" w:rsidR="00C561AC"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3EECC1E7" w14:textId="77777777" w:rsidR="00C561AC"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1BD79403" w14:textId="77777777" w:rsidR="00C561AC" w:rsidRDefault="00000000">
      <w:pPr>
        <w:widowControl/>
        <w:spacing w:line="240" w:lineRule="exact"/>
        <w:jc w:val="right"/>
        <w:rPr>
          <w:rFonts w:ascii="Times New Roman" w:eastAsia="STZhongsong"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C561AC" w14:paraId="66BE4A8C" w14:textId="77777777" w:rsidTr="00695854">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14:paraId="3855E971"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14:paraId="52E97049"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14:paraId="6085915C"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14:paraId="7F266563"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14:paraId="7F0C878A"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14:paraId="1EB8ADA6"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14:paraId="2DEA7E2A"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14:paraId="17F6E854"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14:paraId="763B9489" w14:textId="77777777" w:rsidR="00C561A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695854" w14:paraId="54D633D9"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2D3EC39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14:paraId="5BE22C7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ED04B9D" w14:textId="23194484"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751.60</w:t>
            </w:r>
          </w:p>
        </w:tc>
        <w:tc>
          <w:tcPr>
            <w:tcW w:w="1116" w:type="dxa"/>
            <w:tcBorders>
              <w:top w:val="nil"/>
              <w:left w:val="single" w:sz="4" w:space="0" w:color="auto"/>
              <w:bottom w:val="single" w:sz="4" w:space="0" w:color="auto"/>
              <w:right w:val="single" w:sz="4" w:space="0" w:color="auto"/>
            </w:tcBorders>
            <w:noWrap/>
            <w:vAlign w:val="center"/>
          </w:tcPr>
          <w:p w14:paraId="67F187F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14:paraId="37FA2F4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3F580A1" w14:textId="011C8846"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16.86</w:t>
            </w:r>
          </w:p>
        </w:tc>
        <w:tc>
          <w:tcPr>
            <w:tcW w:w="1217" w:type="dxa"/>
            <w:tcBorders>
              <w:top w:val="nil"/>
              <w:left w:val="single" w:sz="4" w:space="0" w:color="auto"/>
              <w:bottom w:val="single" w:sz="4" w:space="0" w:color="auto"/>
              <w:right w:val="single" w:sz="4" w:space="0" w:color="auto"/>
            </w:tcBorders>
            <w:noWrap/>
            <w:vAlign w:val="center"/>
          </w:tcPr>
          <w:p w14:paraId="4C546A4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14:paraId="5D7E95D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14:paraId="5C48183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C0F052C"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88FF05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14:paraId="0502F6C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DC29965" w14:textId="1B663D4B"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214.20</w:t>
            </w:r>
          </w:p>
        </w:tc>
        <w:tc>
          <w:tcPr>
            <w:tcW w:w="1116" w:type="dxa"/>
            <w:tcBorders>
              <w:top w:val="nil"/>
              <w:left w:val="single" w:sz="4" w:space="0" w:color="auto"/>
              <w:bottom w:val="single" w:sz="4" w:space="0" w:color="auto"/>
              <w:right w:val="single" w:sz="4" w:space="0" w:color="auto"/>
            </w:tcBorders>
            <w:noWrap/>
            <w:vAlign w:val="center"/>
          </w:tcPr>
          <w:p w14:paraId="0D8394C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14:paraId="0BEE7A8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6DF01F4" w14:textId="4D11BC5E"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8.36</w:t>
            </w:r>
          </w:p>
        </w:tc>
        <w:tc>
          <w:tcPr>
            <w:tcW w:w="1217" w:type="dxa"/>
            <w:tcBorders>
              <w:top w:val="nil"/>
              <w:left w:val="single" w:sz="4" w:space="0" w:color="auto"/>
              <w:bottom w:val="single" w:sz="4" w:space="0" w:color="auto"/>
              <w:right w:val="single" w:sz="4" w:space="0" w:color="auto"/>
            </w:tcBorders>
            <w:noWrap/>
            <w:vAlign w:val="center"/>
          </w:tcPr>
          <w:p w14:paraId="445ACBF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14:paraId="6A50039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14:paraId="1AA6CCE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4F411FD"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746214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14:paraId="1876A44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A887C87" w14:textId="3C4A28B5"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55.58</w:t>
            </w:r>
          </w:p>
        </w:tc>
        <w:tc>
          <w:tcPr>
            <w:tcW w:w="1116" w:type="dxa"/>
            <w:tcBorders>
              <w:top w:val="nil"/>
              <w:left w:val="single" w:sz="4" w:space="0" w:color="auto"/>
              <w:bottom w:val="single" w:sz="4" w:space="0" w:color="auto"/>
              <w:right w:val="single" w:sz="4" w:space="0" w:color="auto"/>
            </w:tcBorders>
            <w:noWrap/>
            <w:vAlign w:val="center"/>
          </w:tcPr>
          <w:p w14:paraId="011E06E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14:paraId="77FADCA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DEFB042" w14:textId="5053DFEC"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1F49C53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14:paraId="6C1ED45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14:paraId="75C440B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7D711864"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2262D87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14:paraId="4517715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F634F0D" w14:textId="04088605"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189.80</w:t>
            </w:r>
          </w:p>
        </w:tc>
        <w:tc>
          <w:tcPr>
            <w:tcW w:w="1116" w:type="dxa"/>
            <w:tcBorders>
              <w:top w:val="nil"/>
              <w:left w:val="single" w:sz="4" w:space="0" w:color="auto"/>
              <w:bottom w:val="single" w:sz="4" w:space="0" w:color="auto"/>
              <w:right w:val="single" w:sz="4" w:space="0" w:color="auto"/>
            </w:tcBorders>
            <w:noWrap/>
            <w:vAlign w:val="center"/>
          </w:tcPr>
          <w:p w14:paraId="0FDC6DA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14:paraId="166787E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CD52912" w14:textId="00A75E17"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389558F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14:paraId="5482521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14:paraId="269356A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5435EA76"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76C1A39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14:paraId="7DADF46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5851850" w14:textId="560A0E42"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1.04</w:t>
            </w:r>
          </w:p>
        </w:tc>
        <w:tc>
          <w:tcPr>
            <w:tcW w:w="1116" w:type="dxa"/>
            <w:tcBorders>
              <w:top w:val="nil"/>
              <w:left w:val="single" w:sz="4" w:space="0" w:color="auto"/>
              <w:bottom w:val="single" w:sz="4" w:space="0" w:color="auto"/>
              <w:right w:val="single" w:sz="4" w:space="0" w:color="auto"/>
            </w:tcBorders>
            <w:noWrap/>
            <w:vAlign w:val="center"/>
          </w:tcPr>
          <w:p w14:paraId="2E027E4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14:paraId="30B2E24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9A07784" w14:textId="0A122AAB"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7C15F11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14:paraId="70CF265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14:paraId="55FFDFB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3CAD38BE"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370843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14:paraId="7E8BFEA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BB61980" w14:textId="5AD1ECC4"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109.92</w:t>
            </w:r>
          </w:p>
        </w:tc>
        <w:tc>
          <w:tcPr>
            <w:tcW w:w="1116" w:type="dxa"/>
            <w:tcBorders>
              <w:top w:val="nil"/>
              <w:left w:val="single" w:sz="4" w:space="0" w:color="auto"/>
              <w:bottom w:val="single" w:sz="4" w:space="0" w:color="auto"/>
              <w:right w:val="single" w:sz="4" w:space="0" w:color="auto"/>
            </w:tcBorders>
            <w:noWrap/>
            <w:vAlign w:val="center"/>
          </w:tcPr>
          <w:p w14:paraId="73FD17A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14:paraId="4F80EE1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03B61A5" w14:textId="521AF3FF"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211DB6A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14:paraId="0BF4277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14:paraId="309AC61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2FED4784"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5C669E3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14:paraId="67CFE7D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DFCF5DF" w14:textId="4274FF88"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89.02</w:t>
            </w:r>
          </w:p>
        </w:tc>
        <w:tc>
          <w:tcPr>
            <w:tcW w:w="1116" w:type="dxa"/>
            <w:tcBorders>
              <w:top w:val="nil"/>
              <w:left w:val="single" w:sz="4" w:space="0" w:color="auto"/>
              <w:bottom w:val="single" w:sz="4" w:space="0" w:color="auto"/>
              <w:right w:val="single" w:sz="4" w:space="0" w:color="auto"/>
            </w:tcBorders>
            <w:noWrap/>
            <w:vAlign w:val="center"/>
          </w:tcPr>
          <w:p w14:paraId="5C7147A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14:paraId="00D68AC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4196446A" w14:textId="3AB873B3"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2.55</w:t>
            </w:r>
          </w:p>
        </w:tc>
        <w:tc>
          <w:tcPr>
            <w:tcW w:w="1217" w:type="dxa"/>
            <w:tcBorders>
              <w:top w:val="nil"/>
              <w:left w:val="single" w:sz="4" w:space="0" w:color="auto"/>
              <w:bottom w:val="single" w:sz="4" w:space="0" w:color="auto"/>
              <w:right w:val="single" w:sz="4" w:space="0" w:color="auto"/>
            </w:tcBorders>
            <w:noWrap/>
            <w:vAlign w:val="center"/>
          </w:tcPr>
          <w:p w14:paraId="3CCB6DB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14:paraId="633D47F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14:paraId="40FFC9C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7E9A032E"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CDD537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14:paraId="11D7E52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27E0838" w14:textId="1D7BE691"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9.30</w:t>
            </w:r>
          </w:p>
        </w:tc>
        <w:tc>
          <w:tcPr>
            <w:tcW w:w="1116" w:type="dxa"/>
            <w:tcBorders>
              <w:top w:val="nil"/>
              <w:left w:val="single" w:sz="4" w:space="0" w:color="auto"/>
              <w:bottom w:val="single" w:sz="4" w:space="0" w:color="auto"/>
              <w:right w:val="single" w:sz="4" w:space="0" w:color="auto"/>
            </w:tcBorders>
            <w:noWrap/>
            <w:vAlign w:val="center"/>
          </w:tcPr>
          <w:p w14:paraId="580E0F0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14:paraId="2E6372B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38346A90" w14:textId="705A6302"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4DE8E3D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14:paraId="7A7A6F0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14:paraId="4603106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24DB6F02"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7578F6E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14:paraId="3CA47A5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CF66301" w14:textId="3548FA34"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32.61</w:t>
            </w:r>
          </w:p>
        </w:tc>
        <w:tc>
          <w:tcPr>
            <w:tcW w:w="1116" w:type="dxa"/>
            <w:tcBorders>
              <w:top w:val="nil"/>
              <w:left w:val="single" w:sz="4" w:space="0" w:color="auto"/>
              <w:bottom w:val="single" w:sz="4" w:space="0" w:color="auto"/>
              <w:right w:val="single" w:sz="4" w:space="0" w:color="auto"/>
            </w:tcBorders>
            <w:noWrap/>
            <w:vAlign w:val="center"/>
          </w:tcPr>
          <w:p w14:paraId="6340D97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14:paraId="49E32AE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AF1D21C" w14:textId="35B82617"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1A164F1F"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14:paraId="64E60EA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14:paraId="68CD3E4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4387C815"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113E563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14:paraId="1F7DBE6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35FDD054" w14:textId="4BB37934"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652E03B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14:paraId="3151CEE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A7BA068" w14:textId="56142B89"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63C56E8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14:paraId="282D119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14:paraId="6408E00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5F5104A9"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4B13AF6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14:paraId="4D3D2A8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3E967A81" w14:textId="3F3D9157"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5.86</w:t>
            </w:r>
          </w:p>
        </w:tc>
        <w:tc>
          <w:tcPr>
            <w:tcW w:w="1116" w:type="dxa"/>
            <w:tcBorders>
              <w:top w:val="nil"/>
              <w:left w:val="single" w:sz="4" w:space="0" w:color="auto"/>
              <w:bottom w:val="single" w:sz="4" w:space="0" w:color="auto"/>
              <w:right w:val="single" w:sz="4" w:space="0" w:color="auto"/>
            </w:tcBorders>
            <w:noWrap/>
            <w:vAlign w:val="center"/>
          </w:tcPr>
          <w:p w14:paraId="2DE6767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14:paraId="7D5A7CC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371D32F" w14:textId="79842F3D"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0.28</w:t>
            </w:r>
          </w:p>
        </w:tc>
        <w:tc>
          <w:tcPr>
            <w:tcW w:w="1217" w:type="dxa"/>
            <w:tcBorders>
              <w:top w:val="nil"/>
              <w:left w:val="single" w:sz="4" w:space="0" w:color="auto"/>
              <w:bottom w:val="single" w:sz="4" w:space="0" w:color="auto"/>
              <w:right w:val="single" w:sz="4" w:space="0" w:color="auto"/>
            </w:tcBorders>
            <w:noWrap/>
            <w:vAlign w:val="center"/>
          </w:tcPr>
          <w:p w14:paraId="10BF735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14:paraId="1BB88C1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14:paraId="11E37D7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6E7C33A0"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422CBDB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14:paraId="49769B5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6319F6F" w14:textId="37FD7B17"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38.17</w:t>
            </w:r>
          </w:p>
        </w:tc>
        <w:tc>
          <w:tcPr>
            <w:tcW w:w="1116" w:type="dxa"/>
            <w:tcBorders>
              <w:top w:val="nil"/>
              <w:left w:val="single" w:sz="4" w:space="0" w:color="auto"/>
              <w:bottom w:val="single" w:sz="4" w:space="0" w:color="auto"/>
              <w:right w:val="single" w:sz="4" w:space="0" w:color="auto"/>
            </w:tcBorders>
            <w:noWrap/>
            <w:vAlign w:val="center"/>
          </w:tcPr>
          <w:p w14:paraId="18BE4ED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14:paraId="57E2C4E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31A89A00" w14:textId="4895A397"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2C28C1C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14:paraId="329F9A1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14:paraId="2FE7E65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33565B3C"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2DD57EC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14:paraId="726D89A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F46EB6A" w14:textId="1267FBF2"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0EC2253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14:paraId="491B660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3B253431" w14:textId="4CBEC512"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2.26</w:t>
            </w:r>
          </w:p>
        </w:tc>
        <w:tc>
          <w:tcPr>
            <w:tcW w:w="1217" w:type="dxa"/>
            <w:tcBorders>
              <w:top w:val="nil"/>
              <w:left w:val="single" w:sz="4" w:space="0" w:color="auto"/>
              <w:bottom w:val="single" w:sz="4" w:space="0" w:color="auto"/>
              <w:right w:val="single" w:sz="4" w:space="0" w:color="auto"/>
            </w:tcBorders>
            <w:noWrap/>
            <w:vAlign w:val="center"/>
          </w:tcPr>
          <w:p w14:paraId="1D5010FF"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14:paraId="23A8CE4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14:paraId="1DFDF96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40D21D84"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12F6CCB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14:paraId="211839A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3967DBB0" w14:textId="3A393D8B"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6.10</w:t>
            </w:r>
          </w:p>
        </w:tc>
        <w:tc>
          <w:tcPr>
            <w:tcW w:w="1116" w:type="dxa"/>
            <w:tcBorders>
              <w:top w:val="nil"/>
              <w:left w:val="single" w:sz="4" w:space="0" w:color="auto"/>
              <w:bottom w:val="single" w:sz="4" w:space="0" w:color="auto"/>
              <w:right w:val="single" w:sz="4" w:space="0" w:color="auto"/>
            </w:tcBorders>
            <w:noWrap/>
            <w:vAlign w:val="center"/>
          </w:tcPr>
          <w:p w14:paraId="6063AEA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14:paraId="6B2F191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8E2C048" w14:textId="54DC6BBA"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7DF748B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14:paraId="12ADAE6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14:paraId="2C07C30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7B0CB102"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57C3245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14:paraId="74564A8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D7672AA" w14:textId="40FAD40A"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6.83</w:t>
            </w:r>
          </w:p>
        </w:tc>
        <w:tc>
          <w:tcPr>
            <w:tcW w:w="1116" w:type="dxa"/>
            <w:tcBorders>
              <w:top w:val="nil"/>
              <w:left w:val="single" w:sz="4" w:space="0" w:color="auto"/>
              <w:bottom w:val="single" w:sz="4" w:space="0" w:color="auto"/>
              <w:right w:val="single" w:sz="4" w:space="0" w:color="auto"/>
            </w:tcBorders>
            <w:noWrap/>
            <w:vAlign w:val="center"/>
          </w:tcPr>
          <w:p w14:paraId="3419B83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14:paraId="59BC719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D5D96E0" w14:textId="34DA2C6A"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7A71E8F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14:paraId="7F04150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14:paraId="5AA8067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4864E983"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0EF994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14:paraId="72D7327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44B72577" w14:textId="71A5559A"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41252F5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14:paraId="4A9689D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C3266B5" w14:textId="1B2A4350"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049AD55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14:paraId="42F65AA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14:paraId="00012E9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60B7BEC3"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625F293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14:paraId="77BC4C5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DCA6687" w14:textId="6ED1EA35"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28CBFB5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14:paraId="34754E0F"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340640D" w14:textId="23ADD5FC"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284B0EF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14:paraId="6289846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14:paraId="50A839A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71284347"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041E208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14:paraId="12D36F4F"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461D202" w14:textId="0612D770"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47C28C4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14:paraId="0D8CCC8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D8E0744" w14:textId="42C6A1F1"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7CB9A17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14:paraId="7873D2C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14:paraId="0E691A7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409A9AA3"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0AA000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14:paraId="04CF71C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254D5882" w14:textId="1BDF919F"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116" w:type="dxa"/>
            <w:tcBorders>
              <w:top w:val="nil"/>
              <w:left w:val="single" w:sz="4" w:space="0" w:color="auto"/>
              <w:bottom w:val="single" w:sz="4" w:space="0" w:color="auto"/>
              <w:right w:val="single" w:sz="4" w:space="0" w:color="auto"/>
            </w:tcBorders>
            <w:noWrap/>
            <w:vAlign w:val="center"/>
          </w:tcPr>
          <w:p w14:paraId="23492BF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14:paraId="4927D00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763C88D" w14:textId="71895BB2"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6A118B4F"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14:paraId="3E1A377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14:paraId="0ECF451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9DF6396"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062B2EC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14:paraId="41AED17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AA703D8" w14:textId="6AE2417F"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2.49</w:t>
            </w:r>
          </w:p>
        </w:tc>
        <w:tc>
          <w:tcPr>
            <w:tcW w:w="1116" w:type="dxa"/>
            <w:tcBorders>
              <w:top w:val="nil"/>
              <w:left w:val="single" w:sz="4" w:space="0" w:color="auto"/>
              <w:bottom w:val="single" w:sz="4" w:space="0" w:color="auto"/>
              <w:right w:val="single" w:sz="4" w:space="0" w:color="auto"/>
            </w:tcBorders>
            <w:noWrap/>
            <w:vAlign w:val="center"/>
          </w:tcPr>
          <w:p w14:paraId="244B5D1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14:paraId="7A3F439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81040C8" w14:textId="4E69227F"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5292258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14:paraId="4BB682F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14:paraId="33CAE5D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DEF06CA"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59FC311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14:paraId="3AF4BAD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9AFADE1" w14:textId="04F7A2F2"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43AE754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14:paraId="16D68EF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4036A571" w14:textId="3D235F62"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0.98</w:t>
            </w:r>
          </w:p>
        </w:tc>
        <w:tc>
          <w:tcPr>
            <w:tcW w:w="1217" w:type="dxa"/>
            <w:tcBorders>
              <w:top w:val="nil"/>
              <w:left w:val="single" w:sz="4" w:space="0" w:color="auto"/>
              <w:bottom w:val="single" w:sz="4" w:space="0" w:color="auto"/>
              <w:right w:val="single" w:sz="4" w:space="0" w:color="auto"/>
            </w:tcBorders>
            <w:noWrap/>
            <w:vAlign w:val="center"/>
          </w:tcPr>
          <w:p w14:paraId="0B75BD7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14:paraId="3EF32B4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14:paraId="11D0AFA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31A4953F"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25E42F8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14:paraId="3E01089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48B376ED" w14:textId="2B32D07E"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27E6356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14:paraId="459C231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1FBCFD4" w14:textId="06B99B1E"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0460A5A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14:paraId="0ABF9C89"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14:paraId="73E4F55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44D4819"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11FE63F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14:paraId="674C9DB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14A6F4A" w14:textId="57753C8D"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4.33</w:t>
            </w:r>
          </w:p>
        </w:tc>
        <w:tc>
          <w:tcPr>
            <w:tcW w:w="1116" w:type="dxa"/>
            <w:tcBorders>
              <w:top w:val="nil"/>
              <w:left w:val="single" w:sz="4" w:space="0" w:color="auto"/>
              <w:bottom w:val="single" w:sz="4" w:space="0" w:color="auto"/>
              <w:right w:val="single" w:sz="4" w:space="0" w:color="auto"/>
            </w:tcBorders>
            <w:noWrap/>
            <w:vAlign w:val="center"/>
          </w:tcPr>
          <w:p w14:paraId="1F9C112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14:paraId="414A992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5E3256E" w14:textId="73462227"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561FD97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14:paraId="1EE637F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14:paraId="00FCFB9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7F3A9C43"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23D391F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14:paraId="0692ABFF"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43DCF6DE" w14:textId="47A0D1B4"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0EF77EB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14:paraId="47C4654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546F37BA" w14:textId="655C0A9A"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2.00</w:t>
            </w:r>
          </w:p>
        </w:tc>
        <w:tc>
          <w:tcPr>
            <w:tcW w:w="1217" w:type="dxa"/>
            <w:tcBorders>
              <w:top w:val="nil"/>
              <w:left w:val="single" w:sz="4" w:space="0" w:color="auto"/>
              <w:bottom w:val="single" w:sz="4" w:space="0" w:color="auto"/>
              <w:right w:val="single" w:sz="4" w:space="0" w:color="auto"/>
            </w:tcBorders>
            <w:noWrap/>
            <w:vAlign w:val="center"/>
          </w:tcPr>
          <w:p w14:paraId="49B9C4F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14:paraId="76C6353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2CF5222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532C069C" w14:textId="77777777" w:rsidR="00695854" w:rsidRDefault="00695854" w:rsidP="00695854">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695854" w14:paraId="23F7AC52"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5B0683B5" w14:textId="77777777" w:rsidR="00695854" w:rsidRDefault="00695854" w:rsidP="00695854">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695854" w14:paraId="142257C4"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6F9A790A" w14:textId="77777777" w:rsidR="00695854" w:rsidRDefault="00695854" w:rsidP="00695854">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048DB9AC" w14:textId="77777777" w:rsidR="00695854" w:rsidRDefault="00695854" w:rsidP="00695854">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695854" w14:paraId="691F8EFF"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4C18A931" w14:textId="77777777" w:rsidR="00695854" w:rsidRDefault="00695854" w:rsidP="00695854">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695854" w14:paraId="5A26B6CA"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7ABDB070" w14:textId="77777777" w:rsidR="00695854" w:rsidRDefault="00695854" w:rsidP="00695854">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1A3F5833" w14:textId="77777777" w:rsidR="00695854" w:rsidRDefault="00695854" w:rsidP="00695854">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14:paraId="0B2756D3"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A591587"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0689BEB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14:paraId="6D66161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0699519" w14:textId="7F99B01E"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6D898A9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14:paraId="5095B62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A7966A9" w14:textId="4F1F54BF"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3E64243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14:paraId="22CEC62D"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14:paraId="71955E8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560C4BED"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169B887A"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14:paraId="67CF7F25"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1E4D8B94" w14:textId="460664E9"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116" w:type="dxa"/>
            <w:tcBorders>
              <w:top w:val="nil"/>
              <w:left w:val="single" w:sz="4" w:space="0" w:color="auto"/>
              <w:bottom w:val="single" w:sz="4" w:space="0" w:color="auto"/>
              <w:right w:val="single" w:sz="4" w:space="0" w:color="auto"/>
            </w:tcBorders>
            <w:noWrap/>
            <w:vAlign w:val="center"/>
          </w:tcPr>
          <w:p w14:paraId="1FF07E24"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14:paraId="6823E89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449EEDEE" w14:textId="0DB0CC22"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 xml:space="preserve">　</w:t>
            </w:r>
          </w:p>
        </w:tc>
        <w:tc>
          <w:tcPr>
            <w:tcW w:w="1217" w:type="dxa"/>
            <w:tcBorders>
              <w:top w:val="nil"/>
              <w:left w:val="single" w:sz="4" w:space="0" w:color="auto"/>
              <w:bottom w:val="single" w:sz="4" w:space="0" w:color="auto"/>
              <w:right w:val="single" w:sz="4" w:space="0" w:color="auto"/>
            </w:tcBorders>
            <w:noWrap/>
            <w:vAlign w:val="center"/>
          </w:tcPr>
          <w:p w14:paraId="201A8DB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14:paraId="35BB7F8C"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14:paraId="7518DE12"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2655DD00"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30C9B8D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14:paraId="45C3C4C0"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025FD4A4" w14:textId="7E5A1BC7"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116" w:type="dxa"/>
            <w:tcBorders>
              <w:top w:val="nil"/>
              <w:left w:val="single" w:sz="4" w:space="0" w:color="auto"/>
              <w:bottom w:val="single" w:sz="4" w:space="0" w:color="auto"/>
              <w:right w:val="single" w:sz="4" w:space="0" w:color="auto"/>
            </w:tcBorders>
            <w:noWrap/>
            <w:vAlign w:val="center"/>
          </w:tcPr>
          <w:p w14:paraId="316D57B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14:paraId="4ACAF3E7"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66FBCF64" w14:textId="10FA9AF4" w:rsidR="00695854" w:rsidRDefault="00695854" w:rsidP="00695854">
            <w:pPr>
              <w:widowControl/>
              <w:jc w:val="left"/>
              <w:rPr>
                <w:rFonts w:ascii="Times New Roman" w:eastAsia="仿宋_GB2312" w:hAnsi="Times New Roman" w:cs="Times New Roman"/>
                <w:color w:val="000000"/>
                <w:kern w:val="0"/>
                <w:szCs w:val="20"/>
              </w:rPr>
            </w:pPr>
            <w:r>
              <w:rPr>
                <w:rFonts w:hint="eastAsia"/>
                <w:color w:val="000000"/>
                <w:sz w:val="22"/>
              </w:rPr>
              <w:t>0.43</w:t>
            </w:r>
          </w:p>
        </w:tc>
        <w:tc>
          <w:tcPr>
            <w:tcW w:w="1217" w:type="dxa"/>
            <w:tcBorders>
              <w:top w:val="nil"/>
              <w:left w:val="single" w:sz="4" w:space="0" w:color="auto"/>
              <w:bottom w:val="single" w:sz="4" w:space="0" w:color="auto"/>
              <w:right w:val="single" w:sz="4" w:space="0" w:color="auto"/>
            </w:tcBorders>
            <w:noWrap/>
            <w:vAlign w:val="center"/>
          </w:tcPr>
          <w:p w14:paraId="65500D70" w14:textId="77777777" w:rsidR="00695854" w:rsidRDefault="00695854" w:rsidP="00695854">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14:paraId="4B2060EC" w14:textId="77777777" w:rsidR="00695854" w:rsidRDefault="00695854" w:rsidP="00695854">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14:paraId="3433126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95854" w14:paraId="043483CD" w14:textId="77777777" w:rsidTr="00695854">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14:paraId="470C0BD6"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14:paraId="342EEB7B"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single" w:sz="4" w:space="0" w:color="auto"/>
              <w:left w:val="nil"/>
              <w:bottom w:val="single" w:sz="4" w:space="0" w:color="auto"/>
              <w:right w:val="single" w:sz="4" w:space="0" w:color="auto"/>
            </w:tcBorders>
            <w:noWrap/>
            <w:vAlign w:val="center"/>
          </w:tcPr>
          <w:p w14:paraId="070CA641" w14:textId="1660B203" w:rsidR="00695854" w:rsidRDefault="00695854" w:rsidP="00695854">
            <w:pPr>
              <w:widowControl/>
              <w:jc w:val="left"/>
              <w:rPr>
                <w:rFonts w:ascii="Times New Roman" w:eastAsia="仿宋_GB2312" w:hAnsi="Times New Roman" w:cs="Times New Roman" w:hint="eastAsia"/>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758.43</w:t>
            </w:r>
          </w:p>
        </w:tc>
        <w:tc>
          <w:tcPr>
            <w:tcW w:w="1116" w:type="dxa"/>
            <w:tcBorders>
              <w:top w:val="nil"/>
              <w:left w:val="nil"/>
              <w:bottom w:val="single" w:sz="4" w:space="0" w:color="auto"/>
              <w:right w:val="single" w:sz="4" w:space="0" w:color="auto"/>
            </w:tcBorders>
            <w:noWrap/>
            <w:vAlign w:val="center"/>
          </w:tcPr>
          <w:p w14:paraId="0B52B38E"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14:paraId="7EBEFAF1"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single" w:sz="4" w:space="0" w:color="auto"/>
              <w:left w:val="single" w:sz="4" w:space="0" w:color="D4D4D4"/>
              <w:bottom w:val="single" w:sz="4" w:space="0" w:color="auto"/>
              <w:right w:val="single" w:sz="4" w:space="0" w:color="auto"/>
            </w:tcBorders>
            <w:shd w:val="clear" w:color="000000" w:fill="FFFFFF"/>
            <w:noWrap/>
            <w:vAlign w:val="center"/>
          </w:tcPr>
          <w:p w14:paraId="7FADDDC4" w14:textId="0A0E13E0" w:rsidR="00695854" w:rsidRDefault="00695854" w:rsidP="00695854">
            <w:pPr>
              <w:widowControl/>
              <w:jc w:val="right"/>
              <w:textAlignment w:val="center"/>
              <w:rPr>
                <w:rFonts w:ascii="宋体" w:eastAsia="宋体" w:hAnsi="宋体" w:cs="宋体" w:hint="eastAsia"/>
                <w:color w:val="000000"/>
                <w:sz w:val="22"/>
              </w:rPr>
            </w:pPr>
            <w:r>
              <w:rPr>
                <w:rFonts w:hint="eastAsia"/>
                <w:color w:val="000000"/>
                <w:sz w:val="22"/>
              </w:rPr>
              <w:t>0.00</w:t>
            </w:r>
          </w:p>
        </w:tc>
        <w:tc>
          <w:tcPr>
            <w:tcW w:w="1217" w:type="dxa"/>
            <w:tcBorders>
              <w:top w:val="nil"/>
              <w:left w:val="single" w:sz="4" w:space="0" w:color="auto"/>
              <w:bottom w:val="single" w:sz="4" w:space="0" w:color="auto"/>
              <w:right w:val="single" w:sz="4" w:space="0" w:color="auto"/>
            </w:tcBorders>
            <w:noWrap/>
            <w:vAlign w:val="center"/>
          </w:tcPr>
          <w:p w14:paraId="4C21AFE6" w14:textId="77777777" w:rsidR="00695854" w:rsidRDefault="00695854" w:rsidP="00695854">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14:paraId="4365E298" w14:textId="77777777" w:rsidR="00695854" w:rsidRDefault="00695854" w:rsidP="00695854">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14:paraId="36B2CB78" w14:textId="77777777" w:rsidR="00695854" w:rsidRDefault="00695854" w:rsidP="00695854">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C561AC" w14:paraId="1715486E" w14:textId="77777777" w:rsidTr="00695854">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6DB114B4" w14:textId="77777777" w:rsidR="00C561A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single" w:sz="4" w:space="0" w:color="auto"/>
              <w:left w:val="nil"/>
              <w:bottom w:val="single" w:sz="4" w:space="0" w:color="auto"/>
              <w:right w:val="single" w:sz="4" w:space="0" w:color="auto"/>
            </w:tcBorders>
            <w:shd w:val="clear" w:color="auto" w:fill="FFFFFF"/>
            <w:noWrap/>
            <w:vAlign w:val="center"/>
          </w:tcPr>
          <w:p w14:paraId="3D74374D" w14:textId="6F538779" w:rsidR="00C561AC" w:rsidRDefault="002E3658">
            <w:pPr>
              <w:widowControl/>
              <w:jc w:val="right"/>
              <w:textAlignment w:val="center"/>
              <w:rPr>
                <w:rFonts w:ascii="宋体" w:eastAsia="宋体" w:hAnsi="宋体" w:cs="宋体" w:hint="eastAsia"/>
                <w:color w:val="000000"/>
                <w:sz w:val="22"/>
              </w:rPr>
            </w:pPr>
            <w:r>
              <w:rPr>
                <w:rFonts w:ascii="宋体" w:eastAsia="宋体" w:hAnsi="宋体" w:cs="宋体" w:hint="eastAsia"/>
                <w:color w:val="000000"/>
                <w:sz w:val="22"/>
              </w:rPr>
              <w:t>758.43</w:t>
            </w:r>
          </w:p>
        </w:tc>
        <w:tc>
          <w:tcPr>
            <w:tcW w:w="8801" w:type="dxa"/>
            <w:gridSpan w:val="5"/>
            <w:tcBorders>
              <w:top w:val="single" w:sz="4" w:space="0" w:color="auto"/>
              <w:left w:val="nil"/>
              <w:bottom w:val="single" w:sz="4" w:space="0" w:color="auto"/>
              <w:right w:val="single" w:sz="4" w:space="0" w:color="auto"/>
            </w:tcBorders>
            <w:noWrap/>
            <w:vAlign w:val="center"/>
          </w:tcPr>
          <w:p w14:paraId="2E7A4CD5" w14:textId="77777777" w:rsidR="00C561A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FFFFFF"/>
            <w:noWrap/>
            <w:vAlign w:val="center"/>
          </w:tcPr>
          <w:p w14:paraId="24E24246" w14:textId="126E70EE" w:rsidR="00C561AC" w:rsidRDefault="00695854">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16.86</w:t>
            </w:r>
          </w:p>
        </w:tc>
      </w:tr>
    </w:tbl>
    <w:p w14:paraId="26886500" w14:textId="77777777" w:rsidR="00C561AC"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59977DF3" w14:textId="77777777" w:rsidR="00C561AC" w:rsidRDefault="00C561AC">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23C7C206"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416B257D" w14:textId="77777777" w:rsidR="00C561AC"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468A06EC" w14:textId="77777777" w:rsidR="00C561AC"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C561AC" w14:paraId="475C65E3"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383875C2"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14:paraId="690A6E23"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14:paraId="50302CAD"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14:paraId="632EBB44"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14:paraId="12D3186A"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C561AC" w14:paraId="7635D460"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14:paraId="3EBD84F7"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7A2C6DC"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vAlign w:val="center"/>
          </w:tcPr>
          <w:p w14:paraId="0AB39235" w14:textId="77777777" w:rsidR="00C561AC" w:rsidRDefault="00C561AC">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25FCBC25" w14:textId="77777777" w:rsidR="00C561AC" w:rsidRDefault="00C561AC">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14:paraId="6BCA9674"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14:paraId="55FAD720"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14:paraId="131BD18D"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14:paraId="2D42C96B" w14:textId="77777777" w:rsidR="00C561AC" w:rsidRDefault="00C561AC">
            <w:pPr>
              <w:widowControl/>
              <w:jc w:val="center"/>
              <w:rPr>
                <w:rFonts w:ascii="Times New Roman" w:eastAsia="仿宋_GB2312" w:hAnsi="Times New Roman" w:cs="Times New Roman"/>
                <w:color w:val="000000"/>
                <w:sz w:val="24"/>
                <w:szCs w:val="24"/>
              </w:rPr>
            </w:pPr>
          </w:p>
        </w:tc>
      </w:tr>
      <w:tr w:rsidR="00C561AC" w14:paraId="0E734D69"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0A216429" w14:textId="77777777" w:rsidR="00C561AC" w:rsidRDefault="00C561AC">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14:paraId="3E0C20FB" w14:textId="77777777" w:rsidR="00C561AC" w:rsidRDefault="00C561A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14:paraId="725A1DD7" w14:textId="77777777" w:rsidR="00C561AC" w:rsidRDefault="00C561AC">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0637A716" w14:textId="77777777" w:rsidR="00C561AC" w:rsidRDefault="00C561A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14:paraId="2011B2B6" w14:textId="77777777" w:rsidR="00C561AC" w:rsidRDefault="00C561A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14:paraId="6201C10A" w14:textId="77777777" w:rsidR="00C561AC" w:rsidRDefault="00C561A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14:paraId="78577D10" w14:textId="77777777" w:rsidR="00C561AC" w:rsidRDefault="00C561A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14:paraId="4F65C63F" w14:textId="77777777" w:rsidR="00C561AC" w:rsidRDefault="00C561AC">
            <w:pPr>
              <w:jc w:val="center"/>
              <w:rPr>
                <w:rFonts w:ascii="Times New Roman" w:eastAsia="仿宋_GB2312" w:hAnsi="Times New Roman" w:cs="Times New Roman"/>
                <w:color w:val="000000"/>
                <w:sz w:val="24"/>
                <w:szCs w:val="24"/>
              </w:rPr>
            </w:pPr>
          </w:p>
        </w:tc>
      </w:tr>
      <w:tr w:rsidR="00C561AC" w14:paraId="2F9AAADD"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786D658C" w14:textId="77777777" w:rsidR="00C561AC" w:rsidRDefault="00C561AC">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14:paraId="17DD92BD" w14:textId="77777777" w:rsidR="00C561AC" w:rsidRDefault="00C561A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14:paraId="2A531F46" w14:textId="77777777" w:rsidR="00C561AC" w:rsidRDefault="00C561AC">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14:paraId="51E38643" w14:textId="77777777" w:rsidR="00C561AC" w:rsidRDefault="00C561A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14:paraId="20A29D45" w14:textId="77777777" w:rsidR="00C561AC" w:rsidRDefault="00C561A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14:paraId="19782D3F" w14:textId="77777777" w:rsidR="00C561AC" w:rsidRDefault="00C561A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14:paraId="326C80CF" w14:textId="77777777" w:rsidR="00C561AC" w:rsidRDefault="00C561A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14:paraId="07966483" w14:textId="77777777" w:rsidR="00C561AC" w:rsidRDefault="00C561AC">
            <w:pPr>
              <w:jc w:val="center"/>
              <w:rPr>
                <w:rFonts w:ascii="Times New Roman" w:eastAsia="仿宋_GB2312" w:hAnsi="Times New Roman" w:cs="Times New Roman"/>
                <w:color w:val="000000"/>
                <w:sz w:val="24"/>
                <w:szCs w:val="24"/>
              </w:rPr>
            </w:pPr>
          </w:p>
        </w:tc>
      </w:tr>
      <w:tr w:rsidR="00C561AC" w14:paraId="7B93FB43"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5B99BFBE"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vAlign w:val="center"/>
          </w:tcPr>
          <w:p w14:paraId="345DC599"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vAlign w:val="center"/>
          </w:tcPr>
          <w:p w14:paraId="0C7255CD"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14:paraId="19525D6F"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14:paraId="07D73B80"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14:paraId="67125E9C"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14:paraId="46C480F4"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C561AC" w14:paraId="6D84D9B5"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771B2562"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vAlign w:val="center"/>
          </w:tcPr>
          <w:p w14:paraId="67761E1B" w14:textId="77777777" w:rsidR="00C561AC" w:rsidRDefault="00C561AC">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396DD53D" w14:textId="77777777" w:rsidR="00C561AC" w:rsidRDefault="00C561AC">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459A606C" w14:textId="77777777" w:rsidR="00C561AC" w:rsidRDefault="00C561AC">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4E71F237" w14:textId="77777777" w:rsidR="00C561AC" w:rsidRDefault="00C561A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0465FFCD" w14:textId="77777777" w:rsidR="00C561AC" w:rsidRDefault="00C561AC">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58130A74" w14:textId="77777777" w:rsidR="00C561AC" w:rsidRDefault="00C561AC">
            <w:pPr>
              <w:jc w:val="center"/>
              <w:rPr>
                <w:rFonts w:ascii="Times New Roman" w:eastAsia="仿宋_GB2312" w:hAnsi="Times New Roman" w:cs="Times New Roman"/>
                <w:color w:val="000000"/>
                <w:sz w:val="24"/>
                <w:szCs w:val="24"/>
              </w:rPr>
            </w:pPr>
          </w:p>
        </w:tc>
      </w:tr>
      <w:tr w:rsidR="00C561AC" w14:paraId="43F3E60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1CA0DF3B" w14:textId="77777777" w:rsidR="00C561AC" w:rsidRDefault="00C561A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2A09241" w14:textId="77777777" w:rsidR="00C561AC" w:rsidRDefault="00C561AC">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4517ADD1" w14:textId="77777777" w:rsidR="00C561AC" w:rsidRDefault="00C561A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3873FB79"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548334E9" w14:textId="77777777" w:rsidR="00C561AC" w:rsidRDefault="00C561A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4891B452"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18BF9A4A"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098EBCF6" w14:textId="77777777" w:rsidR="00C561AC" w:rsidRDefault="00C561AC">
            <w:pPr>
              <w:rPr>
                <w:rFonts w:ascii="Times New Roman" w:eastAsia="仿宋_GB2312" w:hAnsi="Times New Roman" w:cs="Times New Roman"/>
                <w:color w:val="000000"/>
                <w:sz w:val="24"/>
                <w:szCs w:val="24"/>
              </w:rPr>
            </w:pPr>
          </w:p>
        </w:tc>
      </w:tr>
      <w:tr w:rsidR="00C561AC" w14:paraId="1937887E"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7ECDAC3B" w14:textId="77777777" w:rsidR="00C561AC" w:rsidRDefault="00C561A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3554B05"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6A2BD4C2" w14:textId="77777777" w:rsidR="00C561AC" w:rsidRDefault="00C561A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2E8DFD6E"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18402E78" w14:textId="77777777" w:rsidR="00C561AC" w:rsidRDefault="00C561A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71436C56"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42A008AB"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1079517B" w14:textId="77777777" w:rsidR="00C561AC" w:rsidRDefault="00C561AC">
            <w:pPr>
              <w:rPr>
                <w:rFonts w:ascii="Times New Roman" w:eastAsia="仿宋_GB2312" w:hAnsi="Times New Roman" w:cs="Times New Roman"/>
                <w:color w:val="000000"/>
                <w:sz w:val="24"/>
                <w:szCs w:val="24"/>
              </w:rPr>
            </w:pPr>
          </w:p>
        </w:tc>
      </w:tr>
      <w:tr w:rsidR="00C561AC" w14:paraId="373B60DA"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027C1515" w14:textId="77777777" w:rsidR="00C561AC" w:rsidRDefault="00C561A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D4168CB" w14:textId="77777777" w:rsidR="00C561AC" w:rsidRDefault="00C561AC">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015E2D5C" w14:textId="77777777" w:rsidR="00C561AC" w:rsidRDefault="00C561A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14FEE556"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11B0CF97" w14:textId="77777777" w:rsidR="00C561AC" w:rsidRDefault="00C561A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47188D70"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13F6DF04"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00D645AB" w14:textId="77777777" w:rsidR="00C561AC" w:rsidRDefault="00C561AC">
            <w:pPr>
              <w:rPr>
                <w:rFonts w:ascii="Times New Roman" w:eastAsia="仿宋_GB2312" w:hAnsi="Times New Roman" w:cs="Times New Roman"/>
                <w:color w:val="000000"/>
                <w:sz w:val="24"/>
                <w:szCs w:val="24"/>
              </w:rPr>
            </w:pPr>
          </w:p>
        </w:tc>
      </w:tr>
      <w:tr w:rsidR="00C561AC" w14:paraId="1EE9050D"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7BFF59B8" w14:textId="77777777" w:rsidR="00C561AC" w:rsidRDefault="00C561A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E21DAF0"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43D8DCAA" w14:textId="77777777" w:rsidR="00C561AC" w:rsidRDefault="00C561A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7196376D"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2AD9505A" w14:textId="77777777" w:rsidR="00C561AC" w:rsidRDefault="00C561A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6DEC5AFE"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1F6BBB5C"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02FF8048" w14:textId="77777777" w:rsidR="00C561AC" w:rsidRDefault="00C561AC">
            <w:pPr>
              <w:rPr>
                <w:rFonts w:ascii="Times New Roman" w:eastAsia="仿宋_GB2312" w:hAnsi="Times New Roman" w:cs="Times New Roman"/>
                <w:color w:val="000000"/>
                <w:sz w:val="24"/>
                <w:szCs w:val="24"/>
              </w:rPr>
            </w:pPr>
          </w:p>
        </w:tc>
      </w:tr>
      <w:tr w:rsidR="00C561AC" w14:paraId="2AD46F56"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6C7394B8" w14:textId="77777777" w:rsidR="00C561AC" w:rsidRDefault="00C561A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91D5540"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655C3C35" w14:textId="77777777" w:rsidR="00C561AC" w:rsidRDefault="00C561A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1E7EB3CB"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7DC433DB" w14:textId="77777777" w:rsidR="00C561AC" w:rsidRDefault="00C561A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6B0652D7"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6CA4ECBA"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0E1A87B2" w14:textId="77777777" w:rsidR="00C561AC" w:rsidRDefault="00C561AC">
            <w:pPr>
              <w:rPr>
                <w:rFonts w:ascii="Times New Roman" w:eastAsia="仿宋_GB2312" w:hAnsi="Times New Roman" w:cs="Times New Roman"/>
                <w:color w:val="000000"/>
                <w:sz w:val="24"/>
                <w:szCs w:val="24"/>
              </w:rPr>
            </w:pPr>
          </w:p>
        </w:tc>
      </w:tr>
      <w:tr w:rsidR="00C561AC" w14:paraId="0914BFE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32C00E82" w14:textId="77777777" w:rsidR="00C561AC" w:rsidRDefault="00C561AC">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CF96A05"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5764FEA8" w14:textId="77777777" w:rsidR="00C561AC" w:rsidRDefault="00C561AC">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588A5FC0"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4F883818" w14:textId="77777777" w:rsidR="00C561AC" w:rsidRDefault="00C561AC">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37DCC769" w14:textId="77777777" w:rsidR="00C561AC" w:rsidRDefault="00C561AC">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2BDAE70E" w14:textId="77777777" w:rsidR="00C561AC" w:rsidRDefault="00C561AC">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07DECABF" w14:textId="77777777" w:rsidR="00C561AC" w:rsidRDefault="00C561AC">
            <w:pPr>
              <w:rPr>
                <w:rFonts w:ascii="Times New Roman" w:eastAsia="仿宋_GB2312" w:hAnsi="Times New Roman" w:cs="Times New Roman"/>
                <w:color w:val="000000"/>
                <w:sz w:val="24"/>
                <w:szCs w:val="24"/>
              </w:rPr>
            </w:pPr>
          </w:p>
        </w:tc>
      </w:tr>
    </w:tbl>
    <w:p w14:paraId="7C11E0F1" w14:textId="77777777" w:rsidR="00C561AC"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54EF8552" w14:textId="77777777" w:rsidR="00C561AC" w:rsidRDefault="00C561AC">
      <w:pPr>
        <w:widowControl/>
        <w:jc w:val="left"/>
        <w:textAlignment w:val="center"/>
        <w:rPr>
          <w:rFonts w:ascii="Times New Roman" w:eastAsia="仿宋_GB2312" w:hAnsi="Times New Roman" w:cs="Times New Roman"/>
          <w:color w:val="000000"/>
          <w:kern w:val="0"/>
          <w:sz w:val="24"/>
          <w:szCs w:val="24"/>
          <w:lang w:bidi="ar"/>
        </w:rPr>
      </w:pPr>
    </w:p>
    <w:p w14:paraId="03DA79BA" w14:textId="77777777" w:rsidR="00C561AC"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w:t>
      </w:r>
    </w:p>
    <w:p w14:paraId="6F7C8D5D" w14:textId="77777777" w:rsidR="00C561AC" w:rsidRDefault="00C561AC">
      <w:pPr>
        <w:widowControl/>
        <w:jc w:val="center"/>
        <w:rPr>
          <w:rFonts w:ascii="Times New Roman" w:eastAsia="方正小标宋_GBK" w:hAnsi="Times New Roman" w:cs="Times New Roman"/>
          <w:color w:val="000000"/>
          <w:kern w:val="0"/>
          <w:sz w:val="36"/>
          <w:szCs w:val="36"/>
        </w:rPr>
      </w:pPr>
    </w:p>
    <w:p w14:paraId="18481CDA" w14:textId="77777777" w:rsidR="00C561AC" w:rsidRDefault="00C561AC">
      <w:pPr>
        <w:widowControl/>
        <w:spacing w:line="400" w:lineRule="exact"/>
        <w:textAlignment w:val="center"/>
        <w:rPr>
          <w:rFonts w:ascii="Times New Roman" w:eastAsia="黑体" w:hAnsi="Times New Roman" w:cs="Times New Roman"/>
          <w:color w:val="000000"/>
          <w:kern w:val="0"/>
          <w:sz w:val="36"/>
          <w:szCs w:val="36"/>
          <w:lang w:bidi="ar"/>
        </w:rPr>
      </w:pPr>
    </w:p>
    <w:p w14:paraId="2187989C"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69F66219" w14:textId="77777777" w:rsidR="00C561AC"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2C1E5996" w14:textId="77777777" w:rsidR="00C561AC"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C561AC" w14:paraId="78E242D5"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14:paraId="235F96AD"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14:paraId="252433C1"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C561AC" w14:paraId="61E64E97"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14:paraId="1B2AEFC6"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14:paraId="593D4549"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14:paraId="1E97F0DE"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14:paraId="460024FA"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14:paraId="0E976ABB" w14:textId="77777777" w:rsidR="00C561A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C561AC" w14:paraId="69E14D0A"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14:paraId="5B61DBB5" w14:textId="77777777" w:rsidR="00C561AC" w:rsidRDefault="00C561A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54369B53" w14:textId="77777777" w:rsidR="00C561AC" w:rsidRDefault="00C561A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14:paraId="4DF1A08F" w14:textId="77777777" w:rsidR="00C561AC" w:rsidRDefault="00C561A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49A96CE2" w14:textId="77777777" w:rsidR="00C561AC" w:rsidRDefault="00C561A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03C2F944" w14:textId="77777777" w:rsidR="00C561AC" w:rsidRDefault="00C561AC">
            <w:pPr>
              <w:jc w:val="center"/>
              <w:rPr>
                <w:rFonts w:ascii="Times New Roman" w:eastAsia="仿宋_GB2312" w:hAnsi="Times New Roman" w:cs="Times New Roman"/>
                <w:color w:val="000000"/>
                <w:sz w:val="24"/>
                <w:szCs w:val="24"/>
              </w:rPr>
            </w:pPr>
          </w:p>
        </w:tc>
      </w:tr>
      <w:tr w:rsidR="00C561AC" w14:paraId="61C5EB0A"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14:paraId="03556056" w14:textId="77777777" w:rsidR="00C561AC" w:rsidRDefault="00C561A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7D5D85B3" w14:textId="77777777" w:rsidR="00C561AC" w:rsidRDefault="00C561A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14:paraId="07DF28A8" w14:textId="77777777" w:rsidR="00C561AC" w:rsidRDefault="00C561A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17276C8E" w14:textId="77777777" w:rsidR="00C561AC" w:rsidRDefault="00C561A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5E7C4DEA" w14:textId="77777777" w:rsidR="00C561AC" w:rsidRDefault="00C561AC">
            <w:pPr>
              <w:jc w:val="center"/>
              <w:rPr>
                <w:rFonts w:ascii="Times New Roman" w:eastAsia="仿宋_GB2312" w:hAnsi="Times New Roman" w:cs="Times New Roman"/>
                <w:color w:val="000000"/>
                <w:sz w:val="24"/>
                <w:szCs w:val="24"/>
              </w:rPr>
            </w:pPr>
          </w:p>
        </w:tc>
      </w:tr>
      <w:tr w:rsidR="00C561AC" w14:paraId="53722421"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14:paraId="00D6C118"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14:paraId="49BA5CC2"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14:paraId="0D854A4F"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14:paraId="4D8070BF"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C561AC" w14:paraId="7894F222"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14:paraId="5CE0F089" w14:textId="77777777" w:rsidR="00C561A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14:paraId="3C789CD9" w14:textId="77777777" w:rsidR="00C561AC" w:rsidRDefault="00C561A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A260BF1" w14:textId="77777777" w:rsidR="00C561AC" w:rsidRDefault="00C561A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0A517F6" w14:textId="77777777" w:rsidR="00C561AC" w:rsidRDefault="00C561AC">
            <w:pPr>
              <w:jc w:val="center"/>
              <w:rPr>
                <w:rFonts w:ascii="Times New Roman" w:eastAsia="仿宋_GB2312" w:hAnsi="Times New Roman" w:cs="Times New Roman"/>
                <w:color w:val="000000"/>
                <w:sz w:val="24"/>
                <w:szCs w:val="24"/>
              </w:rPr>
            </w:pPr>
          </w:p>
        </w:tc>
      </w:tr>
      <w:tr w:rsidR="00C561AC" w14:paraId="09464C0E" w14:textId="77777777">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14:paraId="051A0448" w14:textId="77777777" w:rsidR="00C561AC" w:rsidRDefault="00C561A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5222F06F" w14:textId="77777777" w:rsidR="00C561AC" w:rsidRDefault="00C561AC">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216EA798" w14:textId="77777777" w:rsidR="00C561AC" w:rsidRDefault="00C561A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D2040D2" w14:textId="77777777" w:rsidR="00C561AC" w:rsidRDefault="00C561A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49638085" w14:textId="77777777" w:rsidR="00C561AC" w:rsidRDefault="00C561AC">
            <w:pPr>
              <w:rPr>
                <w:rFonts w:ascii="Times New Roman" w:eastAsia="仿宋_GB2312" w:hAnsi="Times New Roman" w:cs="Times New Roman"/>
                <w:color w:val="000000"/>
                <w:sz w:val="24"/>
                <w:szCs w:val="24"/>
              </w:rPr>
            </w:pPr>
          </w:p>
        </w:tc>
      </w:tr>
      <w:tr w:rsidR="00C561AC" w14:paraId="0B527C0F" w14:textId="77777777">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14:paraId="68E0717A" w14:textId="77777777" w:rsidR="00C561AC" w:rsidRDefault="00C561A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056E3E99" w14:textId="77777777" w:rsidR="00C561AC" w:rsidRDefault="00C561AC">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71642EEC" w14:textId="77777777" w:rsidR="00C561AC" w:rsidRDefault="00C561A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B690E8B" w14:textId="77777777" w:rsidR="00C561AC" w:rsidRDefault="00C561A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85FB93E" w14:textId="77777777" w:rsidR="00C561AC" w:rsidRDefault="00C561AC">
            <w:pPr>
              <w:rPr>
                <w:rFonts w:ascii="Times New Roman" w:eastAsia="仿宋_GB2312" w:hAnsi="Times New Roman" w:cs="Times New Roman"/>
                <w:color w:val="000000"/>
                <w:sz w:val="24"/>
                <w:szCs w:val="24"/>
              </w:rPr>
            </w:pPr>
          </w:p>
        </w:tc>
      </w:tr>
      <w:tr w:rsidR="00C561AC" w14:paraId="58FD69F3" w14:textId="77777777">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14:paraId="766DFABA" w14:textId="77777777" w:rsidR="00C561AC" w:rsidRDefault="00C561A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438A302" w14:textId="77777777" w:rsidR="00C561AC" w:rsidRDefault="00C561AC">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3BD2843B"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162792B1"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0733602E" w14:textId="77777777" w:rsidR="00C561AC" w:rsidRDefault="00C561AC">
            <w:pPr>
              <w:rPr>
                <w:rFonts w:ascii="Times New Roman" w:eastAsia="宋体" w:hAnsi="Times New Roman" w:cs="Times New Roman"/>
                <w:color w:val="000000"/>
                <w:sz w:val="24"/>
                <w:szCs w:val="24"/>
              </w:rPr>
            </w:pPr>
          </w:p>
        </w:tc>
      </w:tr>
      <w:tr w:rsidR="00C561AC" w14:paraId="25C70789" w14:textId="77777777">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14:paraId="0CD673AF" w14:textId="77777777" w:rsidR="00C561AC" w:rsidRDefault="00C561A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1A20C357" w14:textId="77777777" w:rsidR="00C561AC" w:rsidRDefault="00C561A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75F28E02"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53EE5C6"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0901D14C" w14:textId="77777777" w:rsidR="00C561AC" w:rsidRDefault="00C561AC">
            <w:pPr>
              <w:rPr>
                <w:rFonts w:ascii="Times New Roman" w:eastAsia="宋体" w:hAnsi="Times New Roman" w:cs="Times New Roman"/>
                <w:color w:val="000000"/>
                <w:sz w:val="24"/>
                <w:szCs w:val="24"/>
              </w:rPr>
            </w:pPr>
          </w:p>
        </w:tc>
      </w:tr>
      <w:tr w:rsidR="00C561AC" w14:paraId="54BCD580" w14:textId="77777777">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14:paraId="5F78CBB7" w14:textId="77777777" w:rsidR="00C561AC" w:rsidRDefault="00C561A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82C071E" w14:textId="77777777" w:rsidR="00C561AC" w:rsidRDefault="00C561A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0C19E95C"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591A31A2"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5CEEEB11" w14:textId="77777777" w:rsidR="00C561AC" w:rsidRDefault="00C561AC">
            <w:pPr>
              <w:rPr>
                <w:rFonts w:ascii="Times New Roman" w:eastAsia="宋体" w:hAnsi="Times New Roman" w:cs="Times New Roman"/>
                <w:color w:val="000000"/>
                <w:sz w:val="24"/>
                <w:szCs w:val="24"/>
              </w:rPr>
            </w:pPr>
          </w:p>
        </w:tc>
      </w:tr>
      <w:tr w:rsidR="00C561AC" w14:paraId="268AF7E5" w14:textId="77777777">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14:paraId="6B575FAC" w14:textId="77777777" w:rsidR="00C561AC" w:rsidRDefault="00C561A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11FE30F7" w14:textId="77777777" w:rsidR="00C561AC" w:rsidRDefault="00C561A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5FA9215C"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671B803" w14:textId="77777777" w:rsidR="00C561AC" w:rsidRDefault="00C561A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03AD3305" w14:textId="77777777" w:rsidR="00C561AC" w:rsidRDefault="00C561AC">
            <w:pPr>
              <w:rPr>
                <w:rFonts w:ascii="Times New Roman" w:eastAsia="宋体" w:hAnsi="Times New Roman" w:cs="Times New Roman"/>
                <w:color w:val="000000"/>
                <w:sz w:val="24"/>
                <w:szCs w:val="24"/>
              </w:rPr>
            </w:pPr>
          </w:p>
        </w:tc>
      </w:tr>
    </w:tbl>
    <w:p w14:paraId="3C54E50F" w14:textId="77777777" w:rsidR="00C561AC"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1FE43443" w14:textId="77777777" w:rsidR="00C561AC" w:rsidRDefault="00C561AC">
      <w:pPr>
        <w:widowControl/>
        <w:jc w:val="left"/>
        <w:textAlignment w:val="center"/>
        <w:rPr>
          <w:rFonts w:ascii="Times New Roman" w:eastAsia="宋体" w:hAnsi="Times New Roman" w:cs="Times New Roman"/>
          <w:color w:val="000000"/>
          <w:kern w:val="0"/>
          <w:sz w:val="24"/>
          <w:szCs w:val="24"/>
          <w:lang w:bidi="ar"/>
        </w:rPr>
      </w:pPr>
    </w:p>
    <w:p w14:paraId="10B5B094" w14:textId="77777777" w:rsidR="00C561AC"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14:paraId="2543E71F" w14:textId="77777777" w:rsidR="00C561AC" w:rsidRDefault="00C561AC">
      <w:pPr>
        <w:widowControl/>
        <w:jc w:val="center"/>
        <w:rPr>
          <w:rFonts w:ascii="Times New Roman" w:eastAsia="方正小标宋_GBK" w:hAnsi="Times New Roman" w:cs="Times New Roman"/>
          <w:color w:val="000000"/>
          <w:kern w:val="0"/>
          <w:sz w:val="36"/>
          <w:szCs w:val="36"/>
        </w:rPr>
      </w:pPr>
    </w:p>
    <w:p w14:paraId="3906636F" w14:textId="77777777" w:rsidR="00C561AC" w:rsidRDefault="00C561AC">
      <w:pPr>
        <w:pStyle w:val="aa"/>
        <w:spacing w:line="400" w:lineRule="exact"/>
        <w:rPr>
          <w:rFonts w:ascii="Times New Roman" w:eastAsia="STZhongsong" w:hAnsi="Times New Roman" w:cs="Times New Roman"/>
          <w:color w:val="000000"/>
          <w:kern w:val="0"/>
          <w:sz w:val="32"/>
          <w:szCs w:val="32"/>
          <w:lang w:bidi="ar"/>
        </w:rPr>
      </w:pPr>
    </w:p>
    <w:p w14:paraId="452164A1" w14:textId="77777777" w:rsidR="00C561A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2D1E3D05" w14:textId="77777777" w:rsidR="00C561A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7C17BC0F" w14:textId="77777777" w:rsidR="00C561A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2" w:type="pct"/>
        <w:jc w:val="center"/>
        <w:tblLook w:val="04A0" w:firstRow="1" w:lastRow="0" w:firstColumn="1" w:lastColumn="0" w:noHBand="0" w:noVBand="1"/>
      </w:tblPr>
      <w:tblGrid>
        <w:gridCol w:w="934"/>
        <w:gridCol w:w="1225"/>
        <w:gridCol w:w="1086"/>
        <w:gridCol w:w="1187"/>
        <w:gridCol w:w="1425"/>
        <w:gridCol w:w="1381"/>
        <w:gridCol w:w="1047"/>
        <w:gridCol w:w="1160"/>
        <w:gridCol w:w="1160"/>
        <w:gridCol w:w="1160"/>
        <w:gridCol w:w="1364"/>
        <w:gridCol w:w="1410"/>
      </w:tblGrid>
      <w:tr w:rsidR="00C561AC" w14:paraId="00F976C9" w14:textId="77777777">
        <w:trPr>
          <w:trHeight w:val="606"/>
          <w:jc w:val="center"/>
        </w:trPr>
        <w:tc>
          <w:tcPr>
            <w:tcW w:w="2488" w:type="pct"/>
            <w:gridSpan w:val="6"/>
            <w:tcBorders>
              <w:top w:val="single" w:sz="4" w:space="0" w:color="000000"/>
              <w:left w:val="single" w:sz="4" w:space="0" w:color="000000"/>
              <w:bottom w:val="single" w:sz="4" w:space="0" w:color="000000"/>
              <w:right w:val="single" w:sz="4" w:space="0" w:color="000000"/>
            </w:tcBorders>
            <w:vAlign w:val="center"/>
          </w:tcPr>
          <w:p w14:paraId="35968416"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1" w:type="pct"/>
            <w:gridSpan w:val="6"/>
            <w:tcBorders>
              <w:top w:val="single" w:sz="4" w:space="0" w:color="000000"/>
              <w:left w:val="single" w:sz="4" w:space="0" w:color="000000"/>
              <w:bottom w:val="single" w:sz="4" w:space="0" w:color="000000"/>
              <w:right w:val="single" w:sz="4" w:space="0" w:color="000000"/>
            </w:tcBorders>
            <w:vAlign w:val="center"/>
          </w:tcPr>
          <w:p w14:paraId="6A56048D"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C561AC" w14:paraId="3802C006"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7D4E9D29"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1" w:type="pct"/>
            <w:vMerge w:val="restart"/>
            <w:tcBorders>
              <w:top w:val="single" w:sz="4" w:space="0" w:color="000000"/>
              <w:left w:val="single" w:sz="4" w:space="0" w:color="000000"/>
              <w:bottom w:val="single" w:sz="4" w:space="0" w:color="000000"/>
              <w:right w:val="single" w:sz="4" w:space="0" w:color="000000"/>
            </w:tcBorders>
            <w:vAlign w:val="center"/>
          </w:tcPr>
          <w:p w14:paraId="4BF02B2D"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14:paraId="57B53756"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5E18BDD9"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vAlign w:val="center"/>
          </w:tcPr>
          <w:p w14:paraId="76382557"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399" w:type="pct"/>
            <w:vMerge w:val="restart"/>
            <w:tcBorders>
              <w:top w:val="single" w:sz="4" w:space="0" w:color="000000"/>
              <w:left w:val="single" w:sz="4" w:space="0" w:color="000000"/>
              <w:bottom w:val="single" w:sz="4" w:space="0" w:color="000000"/>
              <w:right w:val="single" w:sz="4" w:space="0" w:color="000000"/>
            </w:tcBorders>
            <w:vAlign w:val="center"/>
          </w:tcPr>
          <w:p w14:paraId="62FD6FF1"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7" w:type="pct"/>
            <w:gridSpan w:val="3"/>
            <w:tcBorders>
              <w:top w:val="single" w:sz="4" w:space="0" w:color="000000"/>
              <w:left w:val="single" w:sz="4" w:space="0" w:color="000000"/>
              <w:bottom w:val="single" w:sz="4" w:space="0" w:color="000000"/>
              <w:right w:val="single" w:sz="4" w:space="0" w:color="000000"/>
            </w:tcBorders>
            <w:vAlign w:val="center"/>
          </w:tcPr>
          <w:p w14:paraId="2FBC5BC6"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4" w:type="pct"/>
            <w:vMerge w:val="restart"/>
            <w:tcBorders>
              <w:top w:val="single" w:sz="4" w:space="0" w:color="000000"/>
              <w:left w:val="single" w:sz="4" w:space="0" w:color="000000"/>
              <w:bottom w:val="single" w:sz="4" w:space="0" w:color="000000"/>
              <w:right w:val="single" w:sz="4" w:space="0" w:color="000000"/>
            </w:tcBorders>
            <w:vAlign w:val="center"/>
          </w:tcPr>
          <w:p w14:paraId="681991FF"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C561AC" w14:paraId="52008817"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14:paraId="5C8D7E98" w14:textId="77777777" w:rsidR="00C561AC" w:rsidRDefault="00C561AC">
            <w:pPr>
              <w:jc w:val="center"/>
              <w:rPr>
                <w:rFonts w:ascii="Times New Roman" w:eastAsia="仿宋_GB2312" w:hAnsi="Times New Roman" w:cs="Times New Roman"/>
                <w:color w:val="000000"/>
                <w:sz w:val="22"/>
              </w:rPr>
            </w:pPr>
          </w:p>
        </w:tc>
        <w:tc>
          <w:tcPr>
            <w:tcW w:w="421" w:type="pct"/>
            <w:vMerge/>
            <w:tcBorders>
              <w:top w:val="single" w:sz="4" w:space="0" w:color="000000"/>
              <w:left w:val="single" w:sz="4" w:space="0" w:color="000000"/>
              <w:bottom w:val="single" w:sz="4" w:space="0" w:color="000000"/>
              <w:right w:val="single" w:sz="4" w:space="0" w:color="000000"/>
            </w:tcBorders>
            <w:vAlign w:val="center"/>
          </w:tcPr>
          <w:p w14:paraId="3B3E73F2" w14:textId="77777777" w:rsidR="00C561AC" w:rsidRDefault="00C561AC">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65F2E5E0"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14:paraId="3269AFD9"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9" w:type="pct"/>
            <w:tcBorders>
              <w:top w:val="single" w:sz="4" w:space="0" w:color="000000"/>
              <w:left w:val="single" w:sz="4" w:space="0" w:color="000000"/>
              <w:bottom w:val="single" w:sz="4" w:space="0" w:color="000000"/>
              <w:right w:val="single" w:sz="4" w:space="0" w:color="000000"/>
            </w:tcBorders>
            <w:vAlign w:val="center"/>
          </w:tcPr>
          <w:p w14:paraId="1B8BD9C5"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3" w:type="pct"/>
            <w:vMerge/>
            <w:tcBorders>
              <w:top w:val="single" w:sz="4" w:space="0" w:color="000000"/>
              <w:left w:val="single" w:sz="4" w:space="0" w:color="000000"/>
              <w:bottom w:val="single" w:sz="4" w:space="0" w:color="000000"/>
              <w:right w:val="single" w:sz="4" w:space="0" w:color="000000"/>
            </w:tcBorders>
            <w:vAlign w:val="center"/>
          </w:tcPr>
          <w:p w14:paraId="5F2E2E69" w14:textId="77777777" w:rsidR="00C561AC" w:rsidRDefault="00C561AC">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vAlign w:val="center"/>
          </w:tcPr>
          <w:p w14:paraId="09B755CE" w14:textId="77777777" w:rsidR="00C561AC" w:rsidRDefault="00C561AC">
            <w:pPr>
              <w:jc w:val="center"/>
              <w:rPr>
                <w:rFonts w:ascii="Times New Roman" w:eastAsia="仿宋_GB2312" w:hAnsi="Times New Roman" w:cs="Times New Roman"/>
                <w:color w:val="000000"/>
                <w:sz w:val="22"/>
              </w:rPr>
            </w:pPr>
          </w:p>
        </w:tc>
        <w:tc>
          <w:tcPr>
            <w:tcW w:w="399" w:type="pct"/>
            <w:vMerge/>
            <w:tcBorders>
              <w:top w:val="single" w:sz="4" w:space="0" w:color="000000"/>
              <w:left w:val="single" w:sz="4" w:space="0" w:color="000000"/>
              <w:bottom w:val="single" w:sz="4" w:space="0" w:color="000000"/>
              <w:right w:val="single" w:sz="4" w:space="0" w:color="000000"/>
            </w:tcBorders>
            <w:vAlign w:val="center"/>
          </w:tcPr>
          <w:p w14:paraId="59636347" w14:textId="77777777" w:rsidR="00C561AC" w:rsidRDefault="00C561AC">
            <w:pPr>
              <w:jc w:val="center"/>
              <w:rPr>
                <w:rFonts w:ascii="Times New Roman" w:eastAsia="仿宋_GB2312" w:hAnsi="Times New Roman" w:cs="Times New Roman"/>
                <w:color w:val="000000"/>
                <w:sz w:val="22"/>
              </w:rPr>
            </w:pPr>
          </w:p>
        </w:tc>
        <w:tc>
          <w:tcPr>
            <w:tcW w:w="399" w:type="pct"/>
            <w:tcBorders>
              <w:top w:val="single" w:sz="4" w:space="0" w:color="000000"/>
              <w:left w:val="single" w:sz="4" w:space="0" w:color="000000"/>
              <w:bottom w:val="single" w:sz="4" w:space="0" w:color="000000"/>
              <w:right w:val="single" w:sz="4" w:space="0" w:color="000000"/>
            </w:tcBorders>
            <w:vAlign w:val="center"/>
          </w:tcPr>
          <w:p w14:paraId="54E47169"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399" w:type="pct"/>
            <w:tcBorders>
              <w:top w:val="single" w:sz="4" w:space="0" w:color="000000"/>
              <w:left w:val="single" w:sz="4" w:space="0" w:color="000000"/>
              <w:bottom w:val="single" w:sz="4" w:space="0" w:color="000000"/>
              <w:right w:val="single" w:sz="4" w:space="0" w:color="000000"/>
            </w:tcBorders>
            <w:vAlign w:val="center"/>
          </w:tcPr>
          <w:p w14:paraId="5ADFA215"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7" w:type="pct"/>
            <w:tcBorders>
              <w:top w:val="single" w:sz="4" w:space="0" w:color="000000"/>
              <w:left w:val="single" w:sz="4" w:space="0" w:color="000000"/>
              <w:bottom w:val="single" w:sz="4" w:space="0" w:color="000000"/>
              <w:right w:val="single" w:sz="4" w:space="0" w:color="000000"/>
            </w:tcBorders>
            <w:vAlign w:val="center"/>
          </w:tcPr>
          <w:p w14:paraId="5059F0C5" w14:textId="77777777" w:rsidR="00C561A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4" w:type="pct"/>
            <w:vMerge/>
            <w:tcBorders>
              <w:top w:val="single" w:sz="4" w:space="0" w:color="000000"/>
              <w:left w:val="single" w:sz="4" w:space="0" w:color="000000"/>
              <w:bottom w:val="single" w:sz="4" w:space="0" w:color="000000"/>
              <w:right w:val="single" w:sz="4" w:space="0" w:color="000000"/>
            </w:tcBorders>
            <w:vAlign w:val="center"/>
          </w:tcPr>
          <w:p w14:paraId="25769A0C" w14:textId="77777777" w:rsidR="00C561AC" w:rsidRDefault="00C561AC">
            <w:pPr>
              <w:jc w:val="center"/>
              <w:rPr>
                <w:rFonts w:ascii="Times New Roman" w:eastAsia="仿宋_GB2312" w:hAnsi="Times New Roman" w:cs="Times New Roman"/>
                <w:color w:val="000000"/>
                <w:sz w:val="22"/>
              </w:rPr>
            </w:pPr>
          </w:p>
        </w:tc>
      </w:tr>
      <w:tr w:rsidR="00C561AC" w14:paraId="209C671E"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7971AA00"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1" w:type="pct"/>
            <w:tcBorders>
              <w:top w:val="single" w:sz="4" w:space="0" w:color="000000"/>
              <w:left w:val="single" w:sz="4" w:space="0" w:color="000000"/>
              <w:bottom w:val="single" w:sz="4" w:space="0" w:color="000000"/>
              <w:right w:val="single" w:sz="4" w:space="0" w:color="000000"/>
            </w:tcBorders>
            <w:vAlign w:val="center"/>
          </w:tcPr>
          <w:p w14:paraId="1893C56D"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14:paraId="7809B126"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14:paraId="26DDF4BE"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9" w:type="pct"/>
            <w:tcBorders>
              <w:top w:val="single" w:sz="4" w:space="0" w:color="000000"/>
              <w:left w:val="single" w:sz="4" w:space="0" w:color="000000"/>
              <w:bottom w:val="single" w:sz="4" w:space="0" w:color="000000"/>
              <w:right w:val="single" w:sz="4" w:space="0" w:color="000000"/>
            </w:tcBorders>
            <w:vAlign w:val="center"/>
          </w:tcPr>
          <w:p w14:paraId="2C02F344"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3" w:type="pct"/>
            <w:tcBorders>
              <w:top w:val="single" w:sz="4" w:space="0" w:color="000000"/>
              <w:left w:val="single" w:sz="4" w:space="0" w:color="000000"/>
              <w:bottom w:val="single" w:sz="4" w:space="0" w:color="000000"/>
              <w:right w:val="single" w:sz="4" w:space="0" w:color="000000"/>
            </w:tcBorders>
            <w:vAlign w:val="center"/>
          </w:tcPr>
          <w:p w14:paraId="083B542B"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0" w:type="pct"/>
            <w:tcBorders>
              <w:top w:val="single" w:sz="4" w:space="0" w:color="000000"/>
              <w:left w:val="single" w:sz="4" w:space="0" w:color="000000"/>
              <w:bottom w:val="single" w:sz="4" w:space="0" w:color="000000"/>
              <w:right w:val="single" w:sz="4" w:space="0" w:color="000000"/>
            </w:tcBorders>
            <w:vAlign w:val="center"/>
          </w:tcPr>
          <w:p w14:paraId="6718AEA4"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399" w:type="pct"/>
            <w:tcBorders>
              <w:top w:val="single" w:sz="4" w:space="0" w:color="000000"/>
              <w:left w:val="single" w:sz="4" w:space="0" w:color="000000"/>
              <w:bottom w:val="single" w:sz="4" w:space="0" w:color="000000"/>
              <w:right w:val="single" w:sz="4" w:space="0" w:color="000000"/>
            </w:tcBorders>
            <w:vAlign w:val="center"/>
          </w:tcPr>
          <w:p w14:paraId="38F0AC2F"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399" w:type="pct"/>
            <w:tcBorders>
              <w:top w:val="single" w:sz="4" w:space="0" w:color="000000"/>
              <w:left w:val="single" w:sz="4" w:space="0" w:color="000000"/>
              <w:bottom w:val="single" w:sz="4" w:space="0" w:color="000000"/>
              <w:right w:val="single" w:sz="4" w:space="0" w:color="000000"/>
            </w:tcBorders>
            <w:vAlign w:val="center"/>
          </w:tcPr>
          <w:p w14:paraId="040A626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399" w:type="pct"/>
            <w:tcBorders>
              <w:top w:val="single" w:sz="4" w:space="0" w:color="000000"/>
              <w:left w:val="single" w:sz="4" w:space="0" w:color="000000"/>
              <w:bottom w:val="single" w:sz="4" w:space="0" w:color="000000"/>
              <w:right w:val="single" w:sz="4" w:space="0" w:color="000000"/>
            </w:tcBorders>
            <w:vAlign w:val="center"/>
          </w:tcPr>
          <w:p w14:paraId="1D6E4018"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7" w:type="pct"/>
            <w:tcBorders>
              <w:top w:val="single" w:sz="4" w:space="0" w:color="000000"/>
              <w:left w:val="single" w:sz="4" w:space="0" w:color="000000"/>
              <w:bottom w:val="single" w:sz="4" w:space="0" w:color="000000"/>
              <w:right w:val="single" w:sz="4" w:space="0" w:color="000000"/>
            </w:tcBorders>
            <w:vAlign w:val="center"/>
          </w:tcPr>
          <w:p w14:paraId="299DAC6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4" w:type="pct"/>
            <w:tcBorders>
              <w:top w:val="single" w:sz="4" w:space="0" w:color="000000"/>
              <w:left w:val="single" w:sz="4" w:space="0" w:color="000000"/>
              <w:bottom w:val="single" w:sz="4" w:space="0" w:color="000000"/>
              <w:right w:val="single" w:sz="4" w:space="0" w:color="000000"/>
            </w:tcBorders>
            <w:vAlign w:val="center"/>
          </w:tcPr>
          <w:p w14:paraId="20EC343A" w14:textId="77777777" w:rsidR="00C561A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C561AC" w14:paraId="737D0DF4"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2B2CBFC5" w14:textId="77777777" w:rsidR="00C561AC" w:rsidRDefault="00000000">
            <w:pPr>
              <w:widowControl/>
              <w:jc w:val="center"/>
              <w:rPr>
                <w:rFonts w:eastAsia="仿宋_GB2312"/>
                <w:kern w:val="0"/>
                <w:szCs w:val="21"/>
              </w:rPr>
            </w:pPr>
            <w:r>
              <w:rPr>
                <w:rFonts w:eastAsia="仿宋_GB2312" w:hint="eastAsia"/>
                <w:kern w:val="0"/>
                <w:szCs w:val="21"/>
              </w:rPr>
              <w:t>0.3</w:t>
            </w:r>
          </w:p>
        </w:tc>
        <w:tc>
          <w:tcPr>
            <w:tcW w:w="421" w:type="pct"/>
            <w:tcBorders>
              <w:top w:val="single" w:sz="4" w:space="0" w:color="000000"/>
              <w:left w:val="single" w:sz="4" w:space="0" w:color="000000"/>
              <w:bottom w:val="single" w:sz="4" w:space="0" w:color="000000"/>
              <w:right w:val="single" w:sz="4" w:space="0" w:color="000000"/>
            </w:tcBorders>
            <w:vAlign w:val="center"/>
          </w:tcPr>
          <w:p w14:paraId="6EC5A22F" w14:textId="77777777" w:rsidR="00C561AC" w:rsidRDefault="00000000">
            <w:pPr>
              <w:widowControl/>
              <w:jc w:val="center"/>
              <w:rPr>
                <w:rFonts w:eastAsia="仿宋_GB2312"/>
                <w:kern w:val="0"/>
                <w:szCs w:val="21"/>
              </w:rPr>
            </w:pPr>
            <w:r>
              <w:rPr>
                <w:rFonts w:eastAsia="仿宋_GB2312" w:hint="eastAsia"/>
                <w:kern w:val="0"/>
                <w:szCs w:val="21"/>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2EEBD911" w14:textId="77777777" w:rsidR="00C561AC" w:rsidRDefault="00000000">
            <w:pPr>
              <w:widowControl/>
              <w:jc w:val="center"/>
              <w:rPr>
                <w:rFonts w:eastAsia="仿宋_GB2312"/>
                <w:kern w:val="0"/>
                <w:szCs w:val="21"/>
              </w:rPr>
            </w:pPr>
            <w:r>
              <w:rPr>
                <w:rFonts w:eastAsia="仿宋_GB2312" w:hint="eastAsia"/>
                <w:kern w:val="0"/>
                <w:szCs w:val="21"/>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28F31B8C" w14:textId="77777777" w:rsidR="00C561AC" w:rsidRDefault="00000000">
            <w:pPr>
              <w:widowControl/>
              <w:jc w:val="center"/>
              <w:rPr>
                <w:rFonts w:eastAsia="仿宋_GB2312"/>
                <w:kern w:val="0"/>
                <w:szCs w:val="21"/>
              </w:rPr>
            </w:pPr>
            <w:r>
              <w:rPr>
                <w:rFonts w:eastAsia="仿宋_GB2312" w:hint="eastAsia"/>
                <w:kern w:val="0"/>
                <w:szCs w:val="21"/>
              </w:rPr>
              <w:t>0</w:t>
            </w:r>
          </w:p>
        </w:tc>
        <w:tc>
          <w:tcPr>
            <w:tcW w:w="489" w:type="pct"/>
            <w:tcBorders>
              <w:top w:val="single" w:sz="4" w:space="0" w:color="000000"/>
              <w:left w:val="single" w:sz="4" w:space="0" w:color="000000"/>
              <w:bottom w:val="single" w:sz="4" w:space="0" w:color="000000"/>
              <w:right w:val="single" w:sz="4" w:space="0" w:color="000000"/>
            </w:tcBorders>
            <w:vAlign w:val="center"/>
          </w:tcPr>
          <w:p w14:paraId="11749072" w14:textId="77777777" w:rsidR="00C561AC" w:rsidRDefault="00000000">
            <w:pPr>
              <w:widowControl/>
              <w:jc w:val="center"/>
              <w:rPr>
                <w:rFonts w:eastAsia="仿宋_GB2312"/>
                <w:kern w:val="0"/>
                <w:szCs w:val="21"/>
              </w:rPr>
            </w:pPr>
            <w:r>
              <w:rPr>
                <w:rFonts w:eastAsia="仿宋_GB2312" w:hint="eastAsia"/>
                <w:kern w:val="0"/>
                <w:szCs w:val="21"/>
              </w:rPr>
              <w:t>0</w:t>
            </w:r>
          </w:p>
        </w:tc>
        <w:tc>
          <w:tcPr>
            <w:tcW w:w="473" w:type="pct"/>
            <w:tcBorders>
              <w:top w:val="single" w:sz="4" w:space="0" w:color="000000"/>
              <w:left w:val="single" w:sz="4" w:space="0" w:color="000000"/>
              <w:bottom w:val="single" w:sz="4" w:space="0" w:color="000000"/>
              <w:right w:val="single" w:sz="4" w:space="0" w:color="000000"/>
            </w:tcBorders>
            <w:vAlign w:val="center"/>
          </w:tcPr>
          <w:p w14:paraId="3FD61CF0" w14:textId="1EB38628" w:rsidR="00C561AC" w:rsidRDefault="00000000">
            <w:pPr>
              <w:widowControl/>
              <w:jc w:val="center"/>
              <w:rPr>
                <w:rFonts w:eastAsia="仿宋_GB2312"/>
                <w:kern w:val="0"/>
                <w:szCs w:val="21"/>
              </w:rPr>
            </w:pPr>
            <w:r>
              <w:rPr>
                <w:rFonts w:eastAsia="仿宋_GB2312" w:hint="eastAsia"/>
                <w:kern w:val="0"/>
                <w:szCs w:val="21"/>
              </w:rPr>
              <w:t>0.</w:t>
            </w:r>
            <w:r w:rsidR="00695854">
              <w:rPr>
                <w:rFonts w:eastAsia="仿宋_GB2312" w:hint="eastAsia"/>
                <w:kern w:val="0"/>
                <w:szCs w:val="21"/>
              </w:rPr>
              <w:t>5</w:t>
            </w:r>
          </w:p>
        </w:tc>
        <w:tc>
          <w:tcPr>
            <w:tcW w:w="360" w:type="pct"/>
            <w:tcBorders>
              <w:top w:val="single" w:sz="4" w:space="0" w:color="000000"/>
              <w:left w:val="single" w:sz="4" w:space="0" w:color="000000"/>
              <w:bottom w:val="single" w:sz="4" w:space="0" w:color="000000"/>
              <w:right w:val="single" w:sz="4" w:space="0" w:color="000000"/>
            </w:tcBorders>
            <w:vAlign w:val="center"/>
          </w:tcPr>
          <w:p w14:paraId="1420ED85" w14:textId="29519840" w:rsidR="00C561AC" w:rsidRDefault="00000000">
            <w:pPr>
              <w:widowControl/>
              <w:jc w:val="center"/>
              <w:rPr>
                <w:rFonts w:eastAsia="仿宋_GB2312" w:hint="eastAsia"/>
                <w:kern w:val="0"/>
                <w:szCs w:val="21"/>
              </w:rPr>
            </w:pPr>
            <w:r>
              <w:rPr>
                <w:rFonts w:eastAsia="仿宋_GB2312" w:hint="eastAsia"/>
                <w:kern w:val="0"/>
                <w:szCs w:val="21"/>
              </w:rPr>
              <w:t>0.</w:t>
            </w:r>
            <w:r w:rsidR="00695854">
              <w:rPr>
                <w:rFonts w:eastAsia="仿宋_GB2312" w:hint="eastAsia"/>
                <w:kern w:val="0"/>
                <w:szCs w:val="21"/>
              </w:rPr>
              <w:t>43</w:t>
            </w:r>
          </w:p>
        </w:tc>
        <w:tc>
          <w:tcPr>
            <w:tcW w:w="399" w:type="pct"/>
            <w:tcBorders>
              <w:top w:val="single" w:sz="4" w:space="0" w:color="000000"/>
              <w:left w:val="single" w:sz="4" w:space="0" w:color="000000"/>
              <w:bottom w:val="single" w:sz="4" w:space="0" w:color="000000"/>
              <w:right w:val="single" w:sz="4" w:space="0" w:color="000000"/>
            </w:tcBorders>
            <w:vAlign w:val="center"/>
          </w:tcPr>
          <w:p w14:paraId="4E44C1FC" w14:textId="77777777" w:rsidR="00C561AC" w:rsidRDefault="00000000">
            <w:pPr>
              <w:widowControl/>
              <w:jc w:val="center"/>
              <w:rPr>
                <w:rFonts w:eastAsia="仿宋_GB2312"/>
                <w:kern w:val="0"/>
                <w:szCs w:val="21"/>
              </w:rPr>
            </w:pPr>
            <w:r>
              <w:rPr>
                <w:rFonts w:eastAsia="仿宋_GB2312" w:hint="eastAsia"/>
                <w:kern w:val="0"/>
                <w:szCs w:val="21"/>
              </w:rPr>
              <w:t>0</w:t>
            </w:r>
          </w:p>
        </w:tc>
        <w:tc>
          <w:tcPr>
            <w:tcW w:w="399" w:type="pct"/>
            <w:tcBorders>
              <w:top w:val="single" w:sz="4" w:space="0" w:color="000000"/>
              <w:left w:val="single" w:sz="4" w:space="0" w:color="000000"/>
              <w:bottom w:val="single" w:sz="4" w:space="0" w:color="000000"/>
              <w:right w:val="single" w:sz="4" w:space="0" w:color="000000"/>
            </w:tcBorders>
            <w:vAlign w:val="center"/>
          </w:tcPr>
          <w:p w14:paraId="3ED2C301" w14:textId="77777777" w:rsidR="00C561AC" w:rsidRDefault="00000000">
            <w:pPr>
              <w:widowControl/>
              <w:jc w:val="center"/>
              <w:rPr>
                <w:rFonts w:eastAsia="仿宋_GB2312"/>
                <w:kern w:val="0"/>
                <w:szCs w:val="21"/>
              </w:rPr>
            </w:pPr>
            <w:r>
              <w:rPr>
                <w:rFonts w:eastAsia="仿宋_GB2312" w:hint="eastAsia"/>
                <w:kern w:val="0"/>
                <w:szCs w:val="21"/>
              </w:rPr>
              <w:t>0</w:t>
            </w:r>
          </w:p>
        </w:tc>
        <w:tc>
          <w:tcPr>
            <w:tcW w:w="399" w:type="pct"/>
            <w:tcBorders>
              <w:top w:val="single" w:sz="4" w:space="0" w:color="000000"/>
              <w:left w:val="single" w:sz="4" w:space="0" w:color="000000"/>
              <w:bottom w:val="single" w:sz="4" w:space="0" w:color="000000"/>
              <w:right w:val="single" w:sz="4" w:space="0" w:color="000000"/>
            </w:tcBorders>
            <w:vAlign w:val="center"/>
          </w:tcPr>
          <w:p w14:paraId="368FCAC4" w14:textId="77777777" w:rsidR="00C561AC" w:rsidRDefault="00000000">
            <w:pPr>
              <w:widowControl/>
              <w:jc w:val="center"/>
              <w:rPr>
                <w:rFonts w:eastAsia="仿宋_GB2312"/>
                <w:kern w:val="0"/>
                <w:szCs w:val="21"/>
              </w:rPr>
            </w:pPr>
            <w:r>
              <w:rPr>
                <w:rFonts w:eastAsia="仿宋_GB2312" w:hint="eastAsia"/>
                <w:kern w:val="0"/>
                <w:szCs w:val="21"/>
              </w:rPr>
              <w:t>0</w:t>
            </w:r>
          </w:p>
        </w:tc>
        <w:tc>
          <w:tcPr>
            <w:tcW w:w="467" w:type="pct"/>
            <w:tcBorders>
              <w:top w:val="single" w:sz="4" w:space="0" w:color="000000"/>
              <w:left w:val="single" w:sz="4" w:space="0" w:color="000000"/>
              <w:bottom w:val="single" w:sz="4" w:space="0" w:color="000000"/>
              <w:right w:val="single" w:sz="4" w:space="0" w:color="000000"/>
            </w:tcBorders>
            <w:vAlign w:val="center"/>
          </w:tcPr>
          <w:p w14:paraId="45628D08" w14:textId="77777777" w:rsidR="00C561AC" w:rsidRDefault="00000000">
            <w:pPr>
              <w:widowControl/>
              <w:jc w:val="center"/>
              <w:rPr>
                <w:rFonts w:eastAsia="仿宋_GB2312"/>
                <w:kern w:val="0"/>
                <w:szCs w:val="21"/>
              </w:rPr>
            </w:pPr>
            <w:r>
              <w:rPr>
                <w:rFonts w:eastAsia="仿宋_GB2312" w:hint="eastAsia"/>
                <w:kern w:val="0"/>
                <w:szCs w:val="21"/>
              </w:rPr>
              <w:t>0</w:t>
            </w:r>
          </w:p>
        </w:tc>
        <w:tc>
          <w:tcPr>
            <w:tcW w:w="484" w:type="pct"/>
            <w:tcBorders>
              <w:top w:val="single" w:sz="4" w:space="0" w:color="000000"/>
              <w:left w:val="single" w:sz="4" w:space="0" w:color="000000"/>
              <w:bottom w:val="single" w:sz="4" w:space="0" w:color="000000"/>
              <w:right w:val="single" w:sz="4" w:space="0" w:color="000000"/>
            </w:tcBorders>
            <w:vAlign w:val="center"/>
          </w:tcPr>
          <w:p w14:paraId="70C93ED9" w14:textId="22BE5135" w:rsidR="00C561AC" w:rsidRDefault="00695854">
            <w:pPr>
              <w:widowControl/>
              <w:jc w:val="center"/>
              <w:rPr>
                <w:rFonts w:eastAsia="仿宋_GB2312" w:hint="eastAsia"/>
                <w:kern w:val="0"/>
                <w:szCs w:val="21"/>
              </w:rPr>
            </w:pPr>
            <w:r>
              <w:rPr>
                <w:rFonts w:eastAsia="仿宋_GB2312" w:hint="eastAsia"/>
                <w:kern w:val="0"/>
                <w:szCs w:val="21"/>
              </w:rPr>
              <w:t>0.43</w:t>
            </w:r>
          </w:p>
        </w:tc>
      </w:tr>
    </w:tbl>
    <w:p w14:paraId="1F8D450D" w14:textId="77777777" w:rsidR="00C561AC"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099EBD7F" w14:textId="77777777" w:rsidR="00C561AC" w:rsidRDefault="00C561AC">
      <w:pPr>
        <w:autoSpaceDE w:val="0"/>
        <w:autoSpaceDN w:val="0"/>
        <w:adjustRightInd w:val="0"/>
        <w:ind w:leftChars="150" w:left="315"/>
        <w:jc w:val="left"/>
        <w:rPr>
          <w:rFonts w:ascii="Times New Roman" w:eastAsia="宋体" w:hAnsi="Times New Roman" w:cs="Times New Roman"/>
          <w:kern w:val="0"/>
          <w:sz w:val="24"/>
          <w:szCs w:val="24"/>
        </w:rPr>
      </w:pPr>
    </w:p>
    <w:p w14:paraId="29D86656" w14:textId="77777777" w:rsidR="00C561AC" w:rsidRDefault="00C561AC">
      <w:pPr>
        <w:autoSpaceDE w:val="0"/>
        <w:autoSpaceDN w:val="0"/>
        <w:adjustRightInd w:val="0"/>
        <w:ind w:leftChars="150" w:left="315"/>
        <w:jc w:val="left"/>
        <w:rPr>
          <w:rFonts w:ascii="Times New Roman" w:eastAsia="宋体" w:hAnsi="Times New Roman" w:cs="Times New Roman"/>
          <w:kern w:val="0"/>
          <w:sz w:val="24"/>
          <w:szCs w:val="24"/>
        </w:rPr>
      </w:pPr>
    </w:p>
    <w:p w14:paraId="6DDAC9BB" w14:textId="77777777" w:rsidR="00C561AC" w:rsidRDefault="00C561AC">
      <w:pPr>
        <w:autoSpaceDE w:val="0"/>
        <w:autoSpaceDN w:val="0"/>
        <w:adjustRightInd w:val="0"/>
        <w:ind w:leftChars="150" w:left="315"/>
        <w:jc w:val="left"/>
        <w:rPr>
          <w:rFonts w:ascii="Times New Roman" w:eastAsia="宋体" w:hAnsi="Times New Roman" w:cs="Times New Roman"/>
          <w:kern w:val="0"/>
          <w:sz w:val="24"/>
          <w:szCs w:val="24"/>
        </w:rPr>
      </w:pPr>
    </w:p>
    <w:p w14:paraId="7D79F8A0" w14:textId="77777777" w:rsidR="00C561AC" w:rsidRDefault="00C561AC">
      <w:pPr>
        <w:autoSpaceDE w:val="0"/>
        <w:autoSpaceDN w:val="0"/>
        <w:adjustRightInd w:val="0"/>
        <w:ind w:leftChars="150" w:left="315"/>
        <w:jc w:val="left"/>
        <w:rPr>
          <w:rFonts w:ascii="Times New Roman" w:eastAsia="宋体" w:hAnsi="Times New Roman" w:cs="Times New Roman"/>
          <w:kern w:val="0"/>
          <w:sz w:val="24"/>
          <w:szCs w:val="24"/>
        </w:rPr>
      </w:pPr>
    </w:p>
    <w:p w14:paraId="4B440F54" w14:textId="77777777" w:rsidR="00C561AC" w:rsidRDefault="00C561AC">
      <w:pPr>
        <w:autoSpaceDE w:val="0"/>
        <w:autoSpaceDN w:val="0"/>
        <w:adjustRightInd w:val="0"/>
        <w:ind w:leftChars="150" w:left="315"/>
        <w:jc w:val="left"/>
        <w:rPr>
          <w:rFonts w:ascii="Times New Roman" w:eastAsia="宋体" w:hAnsi="Times New Roman" w:cs="Times New Roman"/>
          <w:kern w:val="0"/>
          <w:sz w:val="24"/>
          <w:szCs w:val="24"/>
        </w:rPr>
      </w:pPr>
    </w:p>
    <w:p w14:paraId="0D0CF770" w14:textId="77777777" w:rsidR="00C561AC" w:rsidRDefault="00000000">
      <w:pPr>
        <w:widowControl/>
        <w:rPr>
          <w:rFonts w:ascii="Times New Roman" w:hAnsi="Times New Roman" w:cs="Times New Roman"/>
          <w:sz w:val="72"/>
          <w:szCs w:val="72"/>
        </w:rPr>
        <w:sectPr w:rsidR="00C561AC">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457D4912" w14:textId="77777777" w:rsidR="00C561AC" w:rsidRDefault="00C561AC">
      <w:pPr>
        <w:pStyle w:val="Default"/>
        <w:rPr>
          <w:rFonts w:ascii="Times New Roman" w:hAnsi="Times New Roman" w:cs="Times New Roman"/>
          <w:sz w:val="72"/>
          <w:szCs w:val="72"/>
        </w:rPr>
      </w:pPr>
    </w:p>
    <w:p w14:paraId="72691905" w14:textId="77777777" w:rsidR="00C561AC" w:rsidRDefault="00C561AC">
      <w:pPr>
        <w:pStyle w:val="Default"/>
        <w:rPr>
          <w:rFonts w:ascii="Times New Roman" w:hAnsi="Times New Roman" w:cs="Times New Roman"/>
          <w:sz w:val="72"/>
          <w:szCs w:val="72"/>
        </w:rPr>
      </w:pPr>
    </w:p>
    <w:p w14:paraId="44F1BAB8" w14:textId="77777777" w:rsidR="00C561AC" w:rsidRDefault="00C561AC">
      <w:pPr>
        <w:pStyle w:val="Default"/>
        <w:rPr>
          <w:rFonts w:ascii="Times New Roman" w:hAnsi="Times New Roman" w:cs="Times New Roman"/>
          <w:sz w:val="72"/>
          <w:szCs w:val="72"/>
        </w:rPr>
      </w:pPr>
    </w:p>
    <w:p w14:paraId="0894FFE3" w14:textId="77777777" w:rsidR="00C561AC" w:rsidRDefault="00C561AC">
      <w:pPr>
        <w:pStyle w:val="Default"/>
        <w:jc w:val="center"/>
        <w:rPr>
          <w:rFonts w:ascii="Times New Roman" w:hAnsi="Times New Roman" w:cs="Times New Roman"/>
          <w:sz w:val="72"/>
          <w:szCs w:val="72"/>
        </w:rPr>
      </w:pPr>
    </w:p>
    <w:p w14:paraId="57294F2D" w14:textId="77777777" w:rsidR="00C561AC" w:rsidRDefault="00C561AC">
      <w:pPr>
        <w:pStyle w:val="Default"/>
        <w:jc w:val="center"/>
        <w:rPr>
          <w:rFonts w:ascii="Times New Roman" w:eastAsia="方正小标宋_GBK" w:hAnsi="Times New Roman" w:cs="Times New Roman"/>
          <w:sz w:val="72"/>
          <w:szCs w:val="72"/>
        </w:rPr>
      </w:pPr>
    </w:p>
    <w:p w14:paraId="66CF5586" w14:textId="77777777" w:rsidR="00C561A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3B10F043" w14:textId="77777777" w:rsidR="00C561A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13DE1A7A" w14:textId="77777777" w:rsidR="00C561AC"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4AAA6F85"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078519CF" w14:textId="049CADC2"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bCs/>
          <w:color w:val="auto"/>
          <w:sz w:val="32"/>
          <w:szCs w:val="32"/>
        </w:rPr>
        <w:t>2024</w:t>
      </w:r>
      <w:r>
        <w:rPr>
          <w:rFonts w:ascii="Times New Roman" w:eastAsia="仿宋_GB2312" w:hAnsi="Times New Roman" w:cs="Times New Roman" w:hint="eastAsia"/>
          <w:bCs/>
          <w:color w:val="auto"/>
          <w:sz w:val="32"/>
          <w:szCs w:val="32"/>
        </w:rPr>
        <w:t>年度</w:t>
      </w:r>
      <w:r>
        <w:rPr>
          <w:rFonts w:ascii="Times New Roman" w:eastAsia="仿宋_GB2312" w:hAnsi="Times New Roman" w:cs="Times New Roman"/>
          <w:color w:val="auto"/>
          <w:sz w:val="32"/>
          <w:szCs w:val="32"/>
        </w:rPr>
        <w:t>收、支总计</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年相比，</w:t>
      </w:r>
      <w:r w:rsidR="002879EF">
        <w:rPr>
          <w:rFonts w:ascii="Times New Roman" w:eastAsia="仿宋_GB2312" w:hAnsi="Times New Roman" w:cs="Times New Roman" w:hint="eastAsia"/>
          <w:color w:val="auto"/>
          <w:sz w:val="32"/>
          <w:szCs w:val="32"/>
        </w:rPr>
        <w:t>基本持平</w:t>
      </w:r>
      <w:r>
        <w:rPr>
          <w:rFonts w:ascii="Times New Roman" w:eastAsia="仿宋_GB2312" w:hAnsi="Times New Roman" w:cs="Times New Roman" w:hint="eastAsia"/>
          <w:color w:val="auto"/>
          <w:sz w:val="32"/>
          <w:szCs w:val="32"/>
        </w:rPr>
        <w:t>。</w:t>
      </w:r>
    </w:p>
    <w:p w14:paraId="183BE189"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C47F53F" w14:textId="21DA7B93"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本年收入合计</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万元，其中：财政拨款收入</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；上级补助收入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；事业收入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；附属单位上缴收入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7F985FBA"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39D6DB7" w14:textId="3C9163C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本年支出合计</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万元，其中：基本支出</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；项目支出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；上缴上级支出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；对附属单位补助支出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1986C4CC"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2388C3E" w14:textId="1D82448B"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年度财政拨款收、支总计</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年相比，</w:t>
      </w:r>
      <w:r w:rsidR="002879EF">
        <w:rPr>
          <w:rFonts w:ascii="Times New Roman" w:eastAsia="仿宋_GB2312" w:hAnsi="Times New Roman" w:cs="Times New Roman" w:hint="eastAsia"/>
          <w:color w:val="auto"/>
          <w:sz w:val="32"/>
          <w:szCs w:val="32"/>
        </w:rPr>
        <w:t>基本持平</w:t>
      </w:r>
      <w:r>
        <w:rPr>
          <w:rFonts w:ascii="Times New Roman" w:eastAsia="仿宋_GB2312" w:hAnsi="Times New Roman" w:cs="Times New Roman" w:hint="eastAsia"/>
          <w:color w:val="auto"/>
          <w:sz w:val="32"/>
          <w:szCs w:val="32"/>
        </w:rPr>
        <w:t>。</w:t>
      </w:r>
    </w:p>
    <w:p w14:paraId="2E6900F7"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D56C06D" w14:textId="77777777" w:rsidR="00C561A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5420CE05" w14:textId="624476D9"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年度财政拨款支出</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万元，占本年支出合计的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098C670B" w14:textId="77777777" w:rsidR="00C561A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6A59C093" w14:textId="6DC5773B"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年度财政拨款支出</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万元，主要用于教育（类）支出</w:t>
      </w:r>
      <w:r w:rsidR="002879EF">
        <w:rPr>
          <w:rFonts w:ascii="Times New Roman" w:eastAsia="仿宋_GB2312" w:hAnsi="Times New Roman" w:cs="Times New Roman" w:hint="eastAsia"/>
          <w:color w:val="auto"/>
          <w:sz w:val="32"/>
          <w:szCs w:val="32"/>
        </w:rPr>
        <w:t>879.01</w:t>
      </w:r>
      <w:r>
        <w:rPr>
          <w:rFonts w:ascii="Times New Roman" w:eastAsia="仿宋_GB2312" w:hAnsi="Times New Roman" w:cs="Times New Roman"/>
          <w:color w:val="auto"/>
          <w:sz w:val="32"/>
          <w:szCs w:val="32"/>
        </w:rPr>
        <w:t>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14:paraId="103DAE5B" w14:textId="77777777" w:rsidR="00C561A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2956A291" w14:textId="0416E55A"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2024</w:t>
      </w:r>
      <w:r>
        <w:rPr>
          <w:rFonts w:ascii="Times New Roman" w:eastAsia="仿宋_GB2312" w:hAnsi="Times New Roman" w:cs="Times New Roman" w:hint="eastAsia"/>
          <w:sz w:val="32"/>
          <w:szCs w:val="32"/>
        </w:rPr>
        <w:t>年度财政拨款支出年初预算数为</w:t>
      </w:r>
      <w:r w:rsidR="00A21DE6">
        <w:rPr>
          <w:rFonts w:ascii="Times New Roman" w:eastAsia="仿宋_GB2312" w:hAnsi="Times New Roman" w:cs="Times New Roman" w:hint="eastAsia"/>
          <w:color w:val="auto"/>
          <w:sz w:val="32"/>
          <w:szCs w:val="32"/>
        </w:rPr>
        <w:t>790.8</w:t>
      </w:r>
      <w:r>
        <w:rPr>
          <w:rFonts w:ascii="Times New Roman" w:eastAsia="仿宋_GB2312" w:hAnsi="Times New Roman" w:cs="Times New Roman" w:hint="eastAsia"/>
          <w:sz w:val="32"/>
          <w:szCs w:val="32"/>
        </w:rPr>
        <w:t>万元，支出决算数为</w:t>
      </w:r>
      <w:r w:rsidR="00A21DE6">
        <w:rPr>
          <w:rFonts w:ascii="Times New Roman" w:eastAsia="仿宋_GB2312" w:hAnsi="Times New Roman" w:cs="Times New Roman" w:hint="eastAsia"/>
          <w:color w:val="auto"/>
          <w:sz w:val="32"/>
          <w:szCs w:val="32"/>
        </w:rPr>
        <w:t>879</w:t>
      </w:r>
      <w:r>
        <w:rPr>
          <w:rFonts w:ascii="Times New Roman" w:eastAsia="仿宋_GB2312" w:hAnsi="Times New Roman" w:cs="Times New Roman" w:hint="eastAsia"/>
          <w:sz w:val="32"/>
          <w:szCs w:val="32"/>
        </w:rPr>
        <w:t>万元，</w:t>
      </w:r>
      <w:r w:rsidR="00A21DE6">
        <w:rPr>
          <w:rFonts w:ascii="Times New Roman" w:eastAsia="仿宋_GB2312" w:hAnsi="Times New Roman" w:cs="Times New Roman" w:hint="eastAsia"/>
          <w:sz w:val="32"/>
          <w:szCs w:val="32"/>
        </w:rPr>
        <w:t>主要是因为本年度发放以前年度绩效工资</w:t>
      </w:r>
      <w:r>
        <w:rPr>
          <w:rFonts w:ascii="Times New Roman" w:eastAsia="仿宋_GB2312" w:hAnsi="Times New Roman" w:cs="Times New Roman" w:hint="eastAsia"/>
          <w:sz w:val="32"/>
          <w:szCs w:val="32"/>
        </w:rPr>
        <w:t>，其中：</w:t>
      </w:r>
    </w:p>
    <w:p w14:paraId="7BA74F6B"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、教育支出（类）普通教育（款）小学教育（项）。</w:t>
      </w:r>
    </w:p>
    <w:p w14:paraId="5C9EA54B" w14:textId="0F49E6E5"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sidR="00A21DE6" w:rsidRPr="00A21DE6">
        <w:rPr>
          <w:rFonts w:asciiTheme="minorEastAsia" w:hAnsiTheme="minorEastAsia" w:cstheme="minorEastAsia" w:hint="eastAsia"/>
          <w:sz w:val="32"/>
          <w:szCs w:val="36"/>
          <w:lang w:bidi="ar"/>
        </w:rPr>
        <w:t>200.58</w:t>
      </w:r>
      <w:r>
        <w:rPr>
          <w:rFonts w:ascii="Times New Roman" w:eastAsia="仿宋_GB2312" w:hAnsi="Times New Roman" w:cs="Times New Roman" w:hint="eastAsia"/>
          <w:sz w:val="32"/>
          <w:szCs w:val="32"/>
        </w:rPr>
        <w:t>万元，支出决算为</w:t>
      </w:r>
      <w:r w:rsidR="00A21DE6" w:rsidRPr="00A21DE6">
        <w:rPr>
          <w:rFonts w:asciiTheme="minorEastAsia" w:hAnsiTheme="minorEastAsia" w:cstheme="minorEastAsia" w:hint="eastAsia"/>
          <w:b/>
          <w:bCs/>
          <w:sz w:val="28"/>
          <w:szCs w:val="32"/>
          <w:lang w:bidi="ar"/>
        </w:rPr>
        <w:t>200.58</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。决算数与初预算数持平，主要原因是：严格规范执行初预算数。</w:t>
      </w:r>
    </w:p>
    <w:p w14:paraId="4D381DF7"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、教育支出（类）普通教育（款）初中教育（项）。</w:t>
      </w:r>
    </w:p>
    <w:p w14:paraId="7CE25FE6" w14:textId="4C6E1D03"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sidR="00A21DE6">
        <w:rPr>
          <w:rFonts w:ascii="Times New Roman" w:eastAsia="仿宋_GB2312" w:hAnsi="Times New Roman" w:cs="Times New Roman" w:hint="eastAsia"/>
          <w:sz w:val="32"/>
          <w:szCs w:val="32"/>
        </w:rPr>
        <w:t>549.34</w:t>
      </w:r>
      <w:r>
        <w:rPr>
          <w:rFonts w:ascii="Times New Roman" w:eastAsia="仿宋_GB2312" w:hAnsi="Times New Roman" w:cs="Times New Roman" w:hint="eastAsia"/>
          <w:sz w:val="32"/>
          <w:szCs w:val="32"/>
        </w:rPr>
        <w:t>万元，支出决算为</w:t>
      </w:r>
      <w:r w:rsidR="00A21DE6">
        <w:rPr>
          <w:rFonts w:ascii="Times New Roman" w:eastAsia="仿宋_GB2312" w:hAnsi="Times New Roman" w:cs="Times New Roman" w:hint="eastAsia"/>
          <w:sz w:val="32"/>
          <w:szCs w:val="32"/>
        </w:rPr>
        <w:t>549.34</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。决算数与初预算数持平，主要原因是：严格规范执行初预算数。</w:t>
      </w:r>
    </w:p>
    <w:p w14:paraId="1385EC39"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、社会保障和就业支出（类）行政事业单位养老支出（款）机关事业单位基本养老保险缴费支出（项）。</w:t>
      </w:r>
    </w:p>
    <w:p w14:paraId="13C40F51" w14:textId="34E4F046"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sidR="0076171F">
        <w:rPr>
          <w:rFonts w:ascii="Times New Roman" w:eastAsia="仿宋_GB2312" w:hAnsi="Times New Roman" w:cs="Times New Roman" w:hint="eastAsia"/>
          <w:sz w:val="32"/>
          <w:szCs w:val="32"/>
        </w:rPr>
        <w:t>73.73</w:t>
      </w:r>
      <w:r>
        <w:rPr>
          <w:rFonts w:ascii="Times New Roman" w:eastAsia="仿宋_GB2312" w:hAnsi="Times New Roman" w:cs="Times New Roman" w:hint="eastAsia"/>
          <w:sz w:val="32"/>
          <w:szCs w:val="32"/>
        </w:rPr>
        <w:t>万元，支出决算为</w:t>
      </w:r>
      <w:r w:rsidR="0076171F">
        <w:rPr>
          <w:rFonts w:ascii="Times New Roman" w:eastAsia="仿宋_GB2312" w:hAnsi="Times New Roman" w:cs="Times New Roman" w:hint="eastAsia"/>
          <w:sz w:val="32"/>
          <w:szCs w:val="32"/>
        </w:rPr>
        <w:t>73.73</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。决算数与初预算数持平，主要原因是：严格规范执行初预算数。</w:t>
      </w:r>
    </w:p>
    <w:p w14:paraId="638C4A46"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、社会保障和就业支出（类）行政事业单位养老支出（款）其他行政事业单位养老支出（项）。</w:t>
      </w:r>
    </w:p>
    <w:p w14:paraId="180A53F2" w14:textId="6A0E5E2E"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sidR="0076171F">
        <w:rPr>
          <w:rFonts w:ascii="Times New Roman" w:eastAsia="仿宋_GB2312" w:hAnsi="Times New Roman" w:cs="Times New Roman" w:hint="eastAsia"/>
          <w:sz w:val="32"/>
          <w:szCs w:val="32"/>
        </w:rPr>
        <w:t>23.61</w:t>
      </w:r>
      <w:r>
        <w:rPr>
          <w:rFonts w:ascii="Times New Roman" w:eastAsia="仿宋_GB2312" w:hAnsi="Times New Roman" w:cs="Times New Roman" w:hint="eastAsia"/>
          <w:sz w:val="32"/>
          <w:szCs w:val="32"/>
        </w:rPr>
        <w:t>万元，支出决算为</w:t>
      </w:r>
      <w:r w:rsidR="0076171F">
        <w:rPr>
          <w:rFonts w:ascii="Times New Roman" w:eastAsia="仿宋_GB2312" w:hAnsi="Times New Roman" w:cs="Times New Roman" w:hint="eastAsia"/>
          <w:sz w:val="32"/>
          <w:szCs w:val="32"/>
        </w:rPr>
        <w:t>23.61</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。决算数与初预算数持平，主要原因是：严格规范执行初预算数。</w:t>
      </w:r>
    </w:p>
    <w:p w14:paraId="5F432FB2"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、卫生健康支出（类）行政事业单位医疗（款）事业单位医疗（项）。</w:t>
      </w:r>
    </w:p>
    <w:p w14:paraId="2F89B621" w14:textId="1A1F8A90"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年初预算为</w:t>
      </w:r>
      <w:r>
        <w:rPr>
          <w:rFonts w:ascii="Times New Roman" w:eastAsia="仿宋_GB2312" w:hAnsi="Times New Roman" w:cs="Times New Roman" w:hint="eastAsia"/>
          <w:sz w:val="32"/>
          <w:szCs w:val="32"/>
        </w:rPr>
        <w:t>2</w:t>
      </w:r>
      <w:r w:rsidR="0076171F">
        <w:rPr>
          <w:rFonts w:ascii="Times New Roman" w:eastAsia="仿宋_GB2312" w:hAnsi="Times New Roman" w:cs="Times New Roman" w:hint="eastAsia"/>
          <w:sz w:val="32"/>
          <w:szCs w:val="32"/>
        </w:rPr>
        <w:t>9.29</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w:t>
      </w:r>
      <w:r w:rsidR="0076171F">
        <w:rPr>
          <w:rFonts w:ascii="Times New Roman" w:eastAsia="仿宋_GB2312" w:hAnsi="Times New Roman" w:cs="Times New Roman" w:hint="eastAsia"/>
          <w:sz w:val="32"/>
          <w:szCs w:val="32"/>
        </w:rPr>
        <w:t>9.29</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。决算数与初预算数持平，主要原因是：严格规范执行初预算数。</w:t>
      </w:r>
    </w:p>
    <w:p w14:paraId="511CCA22"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8835264" w14:textId="3AD35813"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年度财政拨款基本支出</w:t>
      </w:r>
      <w:r w:rsidR="0076171F">
        <w:rPr>
          <w:rFonts w:ascii="Times New Roman" w:eastAsia="仿宋_GB2312" w:hAnsi="Times New Roman" w:cs="Times New Roman" w:hint="eastAsia"/>
          <w:sz w:val="32"/>
          <w:szCs w:val="32"/>
        </w:rPr>
        <w:t>879.01</w:t>
      </w:r>
      <w:r>
        <w:rPr>
          <w:rFonts w:ascii="Times New Roman" w:eastAsia="仿宋_GB2312" w:hAnsi="Times New Roman" w:cs="Times New Roman" w:hint="eastAsia"/>
          <w:sz w:val="32"/>
          <w:szCs w:val="32"/>
        </w:rPr>
        <w:t>万元，其中：人员经费</w:t>
      </w:r>
      <w:r w:rsidR="0076171F">
        <w:rPr>
          <w:rFonts w:ascii="Times New Roman" w:eastAsia="仿宋_GB2312" w:hAnsi="Times New Roman" w:cs="Times New Roman" w:hint="eastAsia"/>
          <w:sz w:val="32"/>
          <w:szCs w:val="32"/>
        </w:rPr>
        <w:t>758.43</w:t>
      </w:r>
      <w:r>
        <w:rPr>
          <w:rFonts w:ascii="Times New Roman" w:eastAsia="仿宋_GB2312" w:hAnsi="Times New Roman" w:cs="Times New Roman" w:hint="eastAsia"/>
          <w:sz w:val="32"/>
          <w:szCs w:val="32"/>
        </w:rPr>
        <w:t>万元，占基本支出的</w:t>
      </w:r>
      <w:r w:rsidR="0076171F">
        <w:rPr>
          <w:rFonts w:ascii="Times New Roman" w:eastAsia="仿宋_GB2312" w:hAnsi="Times New Roman" w:cs="Times New Roman" w:hint="eastAsia"/>
          <w:sz w:val="32"/>
          <w:szCs w:val="32"/>
        </w:rPr>
        <w:t>86.28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主要包括基本工资、津贴补贴、奖金、绩效工资、机关事业单位基本养老保险、职工基本医疗保险缴费、其他工资福利支出、抚恤金、生活补助、对其他个人和家庭的补助支出；公用经费</w:t>
      </w:r>
      <w:r w:rsidR="0076171F">
        <w:rPr>
          <w:rFonts w:ascii="Times New Roman" w:eastAsia="仿宋_GB2312" w:hAnsi="Times New Roman" w:cs="Times New Roman" w:hint="eastAsia"/>
          <w:sz w:val="32"/>
          <w:szCs w:val="32"/>
        </w:rPr>
        <w:t>16.86</w:t>
      </w:r>
      <w:r>
        <w:rPr>
          <w:rFonts w:ascii="Times New Roman" w:eastAsia="仿宋_GB2312" w:hAnsi="Times New Roman" w:cs="Times New Roman" w:hint="eastAsia"/>
          <w:sz w:val="32"/>
          <w:szCs w:val="32"/>
        </w:rPr>
        <w:t>万元，占基本支出的</w:t>
      </w:r>
      <w:r w:rsidR="0076171F">
        <w:rPr>
          <w:rFonts w:ascii="Times New Roman" w:eastAsia="仿宋_GB2312" w:hAnsi="Times New Roman" w:cs="Times New Roman" w:hint="eastAsia"/>
          <w:sz w:val="32"/>
          <w:szCs w:val="32"/>
        </w:rPr>
        <w:t>13.27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，主要包括单位办公费、印刷费、水费、电费、邮电费、差旅费、维修（护）费、会议费、培训费、公务接待费、劳务费、工会经费、其它商品和服务性支出。</w:t>
      </w:r>
    </w:p>
    <w:p w14:paraId="40FCB094"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390EE6F9" w14:textId="77777777" w:rsidR="00C561A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0BBFA3B2" w14:textId="404D85E8"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“三公”经费财政拨款支出预算为</w:t>
      </w:r>
      <w:r>
        <w:rPr>
          <w:rFonts w:ascii="Times New Roman" w:eastAsia="仿宋_GB2312" w:hAnsi="Times New Roman" w:cs="Times New Roman" w:hint="eastAsia"/>
          <w:sz w:val="32"/>
          <w:szCs w:val="32"/>
        </w:rPr>
        <w:t>0.</w:t>
      </w:r>
      <w:r w:rsidR="0076171F">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sidR="0076171F">
        <w:rPr>
          <w:rFonts w:ascii="Times New Roman" w:eastAsia="仿宋_GB2312" w:hAnsi="Times New Roman" w:cs="Times New Roman" w:hint="eastAsia"/>
          <w:sz w:val="32"/>
          <w:szCs w:val="32"/>
        </w:rPr>
        <w:t>43</w:t>
      </w:r>
      <w:r>
        <w:rPr>
          <w:rFonts w:ascii="Times New Roman" w:eastAsia="仿宋_GB2312" w:hAnsi="Times New Roman" w:cs="Times New Roman" w:hint="eastAsia"/>
          <w:sz w:val="32"/>
          <w:szCs w:val="32"/>
        </w:rPr>
        <w:t>万元，完成预算的</w:t>
      </w:r>
      <w:r w:rsidR="0076171F">
        <w:rPr>
          <w:rFonts w:ascii="Times New Roman" w:eastAsia="仿宋_GB2312" w:hAnsi="Times New Roman" w:cs="Times New Roman" w:hint="eastAsia"/>
          <w:sz w:val="32"/>
          <w:szCs w:val="32"/>
        </w:rPr>
        <w:t>86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，其中：</w:t>
      </w:r>
    </w:p>
    <w:p w14:paraId="51F790D8"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，决算数大于（小于）年初预算数的主要原因是…无…，与上年相比减少（增加）</w:t>
      </w:r>
      <w:r>
        <w:rPr>
          <w:rFonts w:ascii="Times New Roman" w:eastAsia="仿宋_GB2312" w:hAnsi="Times New Roman" w:cs="Times New Roman" w:hint="eastAsia"/>
          <w:sz w:val="32"/>
          <w:szCs w:val="32"/>
        </w:rPr>
        <w:t xml:space="preserve">  0 </w:t>
      </w:r>
      <w:r>
        <w:rPr>
          <w:rFonts w:ascii="Times New Roman" w:eastAsia="仿宋_GB2312" w:hAnsi="Times New Roman" w:cs="Times New Roman" w:hint="eastAsia"/>
          <w:sz w:val="32"/>
          <w:szCs w:val="32"/>
        </w:rPr>
        <w:t>万元，减少（增长）</w:t>
      </w:r>
      <w:r>
        <w:rPr>
          <w:rFonts w:ascii="Times New Roman" w:eastAsia="仿宋_GB2312" w:hAnsi="Times New Roman" w:cs="Times New Roman" w:hint="eastAsia"/>
          <w:sz w:val="32"/>
          <w:szCs w:val="32"/>
        </w:rPr>
        <w:t xml:space="preserve"> 0  %</w:t>
      </w:r>
      <w:r>
        <w:rPr>
          <w:rFonts w:ascii="Times New Roman" w:eastAsia="仿宋_GB2312" w:hAnsi="Times New Roman" w:cs="Times New Roman" w:hint="eastAsia"/>
          <w:sz w:val="32"/>
          <w:szCs w:val="32"/>
        </w:rPr>
        <w:t>，减少（增长）的主要原因是…无…。</w:t>
      </w:r>
    </w:p>
    <w:p w14:paraId="217C9C9E" w14:textId="3BF53396"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公务接待费支出预算</w:t>
      </w:r>
      <w:r>
        <w:rPr>
          <w:rFonts w:ascii="Times New Roman" w:eastAsia="仿宋_GB2312" w:hAnsi="Times New Roman" w:cs="Times New Roman" w:hint="eastAsia"/>
          <w:sz w:val="32"/>
          <w:szCs w:val="32"/>
        </w:rPr>
        <w:t>0.</w:t>
      </w:r>
      <w:r w:rsidR="0076171F">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sidR="0076171F">
        <w:rPr>
          <w:rFonts w:ascii="Times New Roman" w:eastAsia="仿宋_GB2312" w:hAnsi="Times New Roman" w:cs="Times New Roman" w:hint="eastAsia"/>
          <w:sz w:val="32"/>
          <w:szCs w:val="32"/>
        </w:rPr>
        <w:t>43</w:t>
      </w:r>
      <w:r>
        <w:rPr>
          <w:rFonts w:ascii="Times New Roman" w:eastAsia="仿宋_GB2312" w:hAnsi="Times New Roman" w:cs="Times New Roman" w:hint="eastAsia"/>
          <w:sz w:val="32"/>
          <w:szCs w:val="32"/>
        </w:rPr>
        <w:t>万元，完成预算的</w:t>
      </w:r>
      <w:r w:rsidR="0076171F">
        <w:rPr>
          <w:rFonts w:ascii="Times New Roman" w:eastAsia="仿宋_GB2312" w:hAnsi="Times New Roman" w:cs="Times New Roman" w:hint="eastAsia"/>
          <w:sz w:val="32"/>
          <w:szCs w:val="32"/>
        </w:rPr>
        <w:t>86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，决算数比年初预算数减少的主要原因是学校响应勤俭节约的号召，控制招待费的开支。与上年相比减少</w:t>
      </w:r>
      <w:r>
        <w:rPr>
          <w:rFonts w:ascii="Times New Roman" w:eastAsia="仿宋_GB2312" w:hAnsi="Times New Roman" w:cs="Times New Roman" w:hint="eastAsia"/>
          <w:sz w:val="32"/>
          <w:szCs w:val="32"/>
        </w:rPr>
        <w:t>0.27</w:t>
      </w:r>
      <w:r>
        <w:rPr>
          <w:rFonts w:ascii="Times New Roman" w:eastAsia="仿宋_GB2312" w:hAnsi="Times New Roman" w:cs="Times New Roman" w:hint="eastAsia"/>
          <w:sz w:val="32"/>
          <w:szCs w:val="32"/>
        </w:rPr>
        <w:lastRenderedPageBreak/>
        <w:t>万元，减少</w:t>
      </w:r>
      <w:r>
        <w:rPr>
          <w:rFonts w:ascii="Times New Roman" w:eastAsia="仿宋_GB2312" w:hAnsi="Times New Roman" w:cs="Times New Roman" w:hint="eastAsia"/>
          <w:sz w:val="32"/>
          <w:szCs w:val="32"/>
        </w:rPr>
        <w:t>67.5 %,</w:t>
      </w:r>
      <w:r>
        <w:rPr>
          <w:rFonts w:ascii="Times New Roman" w:eastAsia="仿宋_GB2312" w:hAnsi="Times New Roman" w:cs="Times New Roman" w:hint="eastAsia"/>
          <w:sz w:val="32"/>
          <w:szCs w:val="32"/>
        </w:rPr>
        <w:t>减少的主要原因是学校响应勤俭节约的号召，控制招待费的开支。</w:t>
      </w:r>
    </w:p>
    <w:p w14:paraId="44910D53"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，决算数大于（小于）年初预算数的主要原因是…无…，与上年相比减少（增加）</w:t>
      </w:r>
      <w:r>
        <w:rPr>
          <w:rFonts w:ascii="Times New Roman" w:eastAsia="仿宋_GB2312" w:hAnsi="Times New Roman" w:cs="Times New Roman" w:hint="eastAsia"/>
          <w:sz w:val="32"/>
          <w:szCs w:val="32"/>
        </w:rPr>
        <w:t xml:space="preserve"> 0  </w:t>
      </w:r>
      <w:r>
        <w:rPr>
          <w:rFonts w:ascii="Times New Roman" w:eastAsia="仿宋_GB2312" w:hAnsi="Times New Roman" w:cs="Times New Roman" w:hint="eastAsia"/>
          <w:sz w:val="32"/>
          <w:szCs w:val="32"/>
        </w:rPr>
        <w:t>万元，减少（增长）</w:t>
      </w:r>
      <w:r>
        <w:rPr>
          <w:rFonts w:ascii="Times New Roman" w:eastAsia="仿宋_GB2312" w:hAnsi="Times New Roman" w:cs="Times New Roman" w:hint="eastAsia"/>
          <w:sz w:val="32"/>
          <w:szCs w:val="32"/>
        </w:rPr>
        <w:t>0   %,</w:t>
      </w:r>
      <w:r>
        <w:rPr>
          <w:rFonts w:ascii="Times New Roman" w:eastAsia="仿宋_GB2312" w:hAnsi="Times New Roman" w:cs="Times New Roman" w:hint="eastAsia"/>
          <w:sz w:val="32"/>
          <w:szCs w:val="32"/>
        </w:rPr>
        <w:t>减少（增长）的主要原因是…无…。</w:t>
      </w:r>
    </w:p>
    <w:p w14:paraId="0BB8FE46" w14:textId="77777777" w:rsidR="00C561A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52FF8418" w14:textId="77777777"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年度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经费财政拨款支出决算中，公务接待费支出决算</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13</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因公出国（境）费支出决算</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公务用车购置费及运行维护费支出决算</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。其中：</w:t>
      </w:r>
    </w:p>
    <w:p w14:paraId="2F7B5D31" w14:textId="77777777"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、因公出国（境）费支出决算为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万元，全年安排因公出国（境）团组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个，累计</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人次</w:t>
      </w:r>
      <w:r>
        <w:rPr>
          <w:rFonts w:ascii="Times New Roman" w:eastAsia="仿宋_GB2312" w:hAnsi="Times New Roman" w:cs="Times New Roman" w:hint="eastAsia"/>
          <w:color w:val="auto"/>
          <w:sz w:val="32"/>
          <w:szCs w:val="32"/>
        </w:rPr>
        <w:t>。</w:t>
      </w:r>
    </w:p>
    <w:p w14:paraId="2AB2FDCA" w14:textId="5A939471" w:rsidR="00C561AC"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公务接待费支出决算为</w:t>
      </w:r>
      <w:r>
        <w:rPr>
          <w:rFonts w:ascii="Times New Roman" w:eastAsia="仿宋_GB2312" w:hAnsi="Times New Roman" w:cs="Times New Roman" w:hint="eastAsia"/>
          <w:color w:val="auto"/>
          <w:sz w:val="32"/>
          <w:szCs w:val="32"/>
        </w:rPr>
        <w:t>0.</w:t>
      </w:r>
      <w:r w:rsidR="0076171F">
        <w:rPr>
          <w:rFonts w:ascii="Times New Roman" w:eastAsia="仿宋_GB2312" w:hAnsi="Times New Roman" w:cs="Times New Roman" w:hint="eastAsia"/>
          <w:color w:val="auto"/>
          <w:sz w:val="32"/>
          <w:szCs w:val="32"/>
        </w:rPr>
        <w:t>43</w:t>
      </w:r>
      <w:r>
        <w:rPr>
          <w:rFonts w:ascii="Times New Roman" w:eastAsia="仿宋_GB2312" w:hAnsi="Times New Roman" w:cs="Times New Roman"/>
          <w:color w:val="auto"/>
          <w:sz w:val="32"/>
          <w:szCs w:val="32"/>
        </w:rPr>
        <w:t>万元，全年共接待来访团组</w:t>
      </w:r>
      <w:r w:rsidR="0076171F">
        <w:rPr>
          <w:rFonts w:ascii="Times New Roman" w:eastAsia="仿宋_GB2312" w:hAnsi="Times New Roman" w:cs="Times New Roman" w:hint="eastAsia"/>
          <w:color w:val="auto"/>
          <w:sz w:val="32"/>
          <w:szCs w:val="32"/>
        </w:rPr>
        <w:t>23</w:t>
      </w:r>
      <w:r>
        <w:rPr>
          <w:rFonts w:ascii="Times New Roman" w:eastAsia="仿宋_GB2312" w:hAnsi="Times New Roman" w:cs="Times New Roman"/>
          <w:color w:val="auto"/>
          <w:sz w:val="32"/>
          <w:szCs w:val="32"/>
        </w:rPr>
        <w:t>个、来宾</w:t>
      </w:r>
      <w:r w:rsidR="0076171F">
        <w:rPr>
          <w:rFonts w:ascii="Times New Roman" w:eastAsia="仿宋_GB2312" w:hAnsi="Times New Roman" w:cs="Times New Roman" w:hint="eastAsia"/>
          <w:color w:val="auto"/>
          <w:sz w:val="32"/>
          <w:szCs w:val="32"/>
        </w:rPr>
        <w:t>80</w:t>
      </w:r>
      <w:r>
        <w:rPr>
          <w:rFonts w:ascii="Times New Roman" w:eastAsia="仿宋_GB2312" w:hAnsi="Times New Roman" w:cs="Times New Roman"/>
          <w:color w:val="auto"/>
          <w:sz w:val="32"/>
          <w:szCs w:val="32"/>
        </w:rPr>
        <w:t>人次，主要是</w:t>
      </w:r>
      <w:r>
        <w:rPr>
          <w:rFonts w:ascii="Times New Roman" w:eastAsia="仿宋_GB2312" w:hAnsi="Times New Roman" w:cs="Times New Roman" w:hint="eastAsia"/>
          <w:color w:val="auto"/>
          <w:sz w:val="32"/>
          <w:szCs w:val="32"/>
        </w:rPr>
        <w:t>上级部门到校检查</w:t>
      </w:r>
      <w:r>
        <w:rPr>
          <w:rFonts w:ascii="Times New Roman" w:eastAsia="仿宋_GB2312" w:hAnsi="Times New Roman" w:cs="Times New Roman"/>
          <w:color w:val="auto"/>
          <w:sz w:val="32"/>
          <w:szCs w:val="32"/>
        </w:rPr>
        <w:t>发生的接待支出。</w:t>
      </w:r>
    </w:p>
    <w:p w14:paraId="2FBEF1D2" w14:textId="77777777" w:rsidR="00C561AC" w:rsidRDefault="00000000">
      <w:pPr>
        <w:spacing w:line="600" w:lineRule="exact"/>
        <w:ind w:firstLineChars="200" w:firstLine="640"/>
        <w:rPr>
          <w:rFonts w:eastAsia="仿宋_GB2312"/>
          <w:kern w:val="0"/>
          <w:sz w:val="32"/>
          <w:szCs w:val="32"/>
        </w:rPr>
      </w:pPr>
      <w:r>
        <w:rPr>
          <w:rFonts w:eastAsia="仿宋_GB2312"/>
          <w:sz w:val="32"/>
          <w:szCs w:val="32"/>
        </w:rPr>
        <w:t>3</w:t>
      </w:r>
      <w:r>
        <w:rPr>
          <w:rFonts w:eastAsia="仿宋_GB2312"/>
          <w:sz w:val="32"/>
          <w:szCs w:val="32"/>
        </w:rPr>
        <w:t>、公务用车购置费及运行维护费支出决算为</w:t>
      </w:r>
      <w:r>
        <w:rPr>
          <w:rFonts w:eastAsia="仿宋_GB2312" w:hint="eastAsia"/>
          <w:sz w:val="32"/>
          <w:szCs w:val="32"/>
        </w:rPr>
        <w:t>0</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万元，更新公务用车</w:t>
      </w:r>
      <w:r>
        <w:rPr>
          <w:rFonts w:eastAsia="仿宋_GB2312" w:hint="eastAsia"/>
          <w:sz w:val="32"/>
          <w:szCs w:val="32"/>
        </w:rPr>
        <w:t>0</w:t>
      </w:r>
      <w:r>
        <w:rPr>
          <w:rFonts w:eastAsia="仿宋_GB2312"/>
          <w:sz w:val="32"/>
          <w:szCs w:val="32"/>
        </w:rPr>
        <w:t>辆。公务用车运行维护费</w:t>
      </w:r>
      <w:r>
        <w:rPr>
          <w:rFonts w:eastAsia="仿宋_GB2312" w:hint="eastAsia"/>
          <w:sz w:val="32"/>
          <w:szCs w:val="32"/>
        </w:rPr>
        <w:t>0</w:t>
      </w:r>
      <w:r>
        <w:rPr>
          <w:rFonts w:eastAsia="仿宋_GB2312"/>
          <w:sz w:val="32"/>
          <w:szCs w:val="32"/>
        </w:rPr>
        <w:t>万元，截止</w:t>
      </w:r>
      <w:r>
        <w:rPr>
          <w:rFonts w:eastAsia="仿宋_GB2312" w:hint="eastAsia"/>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日，我单位开支财政拨款的公务用车保有量为</w:t>
      </w:r>
      <w:r>
        <w:rPr>
          <w:rFonts w:eastAsia="仿宋_GB2312" w:hint="eastAsia"/>
          <w:sz w:val="32"/>
          <w:szCs w:val="32"/>
        </w:rPr>
        <w:t>0</w:t>
      </w:r>
      <w:r>
        <w:rPr>
          <w:rFonts w:eastAsia="仿宋_GB2312"/>
          <w:sz w:val="32"/>
          <w:szCs w:val="32"/>
        </w:rPr>
        <w:t>辆。</w:t>
      </w:r>
    </w:p>
    <w:p w14:paraId="4B4FCB0C"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F2D6952" w14:textId="77777777" w:rsidR="00C561AC" w:rsidRDefault="00000000">
      <w:pPr>
        <w:pStyle w:val="Default"/>
        <w:spacing w:line="60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本单位无政府性基金收支</w:t>
      </w:r>
    </w:p>
    <w:p w14:paraId="1C2E4017"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55D68E7"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本部门</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年度机关运行经费支出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万元</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比年初预算数增</w:t>
      </w:r>
      <w:r>
        <w:rPr>
          <w:rFonts w:ascii="Times New Roman" w:eastAsia="仿宋_GB2312" w:hAnsi="Times New Roman" w:cs="Times New Roman" w:hint="eastAsia"/>
          <w:color w:val="auto"/>
          <w:sz w:val="32"/>
          <w:szCs w:val="32"/>
        </w:rPr>
        <w:lastRenderedPageBreak/>
        <w:t>加（减少）</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万元，增长（降低）</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。主要是学校无机关运行经费。</w:t>
      </w:r>
    </w:p>
    <w:p w14:paraId="5B8E48BF"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C89B7A0" w14:textId="46F80524"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年本校开支会议费</w:t>
      </w:r>
      <w:r w:rsidR="0076171F">
        <w:rPr>
          <w:rFonts w:ascii="Times New Roman" w:eastAsia="仿宋_GB2312" w:hAnsi="Times New Roman" w:cs="Times New Roman" w:hint="eastAsia"/>
          <w:sz w:val="32"/>
          <w:szCs w:val="32"/>
        </w:rPr>
        <w:t>0.15</w:t>
      </w:r>
      <w:r>
        <w:rPr>
          <w:rFonts w:ascii="Times New Roman" w:eastAsia="仿宋_GB2312" w:hAnsi="Times New Roman" w:cs="Times New Roman" w:hint="eastAsia"/>
          <w:sz w:val="32"/>
          <w:szCs w:val="32"/>
        </w:rPr>
        <w:t>万元，用于召开测试考务伙食及学生体育比赛等支出会议，人数</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人，内容为测试考务伙食及学生体育比赛；开支培训费</w:t>
      </w:r>
      <w:r w:rsidR="0076171F">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万元，用于开展学校教师“国培”等各类培训，人数</w:t>
      </w:r>
      <w:r>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人，内容为学校教师“国培”等各类培训；</w:t>
      </w:r>
    </w:p>
    <w:p w14:paraId="4A567913"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26FA2CB"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，其中：授予小微企业合同金额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p>
    <w:p w14:paraId="3FC53E3B"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CF13A46" w14:textId="77777777" w:rsidR="00C561A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截至</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hint="eastAsia"/>
          <w:color w:val="auto"/>
          <w:sz w:val="32"/>
          <w:szCs w:val="32"/>
        </w:rPr>
        <w:t>12</w:t>
      </w:r>
      <w:r>
        <w:rPr>
          <w:rFonts w:ascii="Times New Roman" w:eastAsia="仿宋_GB2312" w:hAnsi="Times New Roman" w:cs="Times New Roman" w:hint="eastAsia"/>
          <w:color w:val="auto"/>
          <w:sz w:val="32"/>
          <w:szCs w:val="32"/>
        </w:rPr>
        <w:t>月</w:t>
      </w:r>
      <w:r>
        <w:rPr>
          <w:rFonts w:ascii="Times New Roman" w:eastAsia="仿宋_GB2312" w:hAnsi="Times New Roman" w:cs="Times New Roman" w:hint="eastAsia"/>
          <w:color w:val="auto"/>
          <w:sz w:val="32"/>
          <w:szCs w:val="32"/>
        </w:rPr>
        <w:t>31</w:t>
      </w:r>
      <w:r>
        <w:rPr>
          <w:rFonts w:ascii="Times New Roman" w:eastAsia="仿宋_GB2312" w:hAnsi="Times New Roman" w:cs="Times New Roman" w:hint="eastAsia"/>
          <w:color w:val="auto"/>
          <w:sz w:val="32"/>
          <w:szCs w:val="32"/>
        </w:rPr>
        <w:t>日，本单位共有车辆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辆，其中，领导干部用车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辆；单位价值</w:t>
      </w:r>
      <w:r>
        <w:rPr>
          <w:rFonts w:ascii="Times New Roman" w:eastAsia="仿宋_GB2312" w:hAnsi="Times New Roman" w:cs="Times New Roman" w:hint="eastAsia"/>
          <w:color w:val="auto"/>
          <w:sz w:val="32"/>
          <w:szCs w:val="32"/>
        </w:rPr>
        <w:t>50</w:t>
      </w:r>
      <w:r>
        <w:rPr>
          <w:rFonts w:ascii="Times New Roman" w:eastAsia="仿宋_GB2312" w:hAnsi="Times New Roman" w:cs="Times New Roman" w:hint="eastAsia"/>
          <w:color w:val="auto"/>
          <w:sz w:val="32"/>
          <w:szCs w:val="32"/>
        </w:rPr>
        <w:t>万元以上通用设备</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台（套）；单位价值</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万元以上专用设备</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台（套）。</w:t>
      </w:r>
    </w:p>
    <w:p w14:paraId="1D5544EE" w14:textId="77777777" w:rsidR="00C561A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6B422C75" w14:textId="77777777" w:rsidR="00C561AC" w:rsidRDefault="00000000">
      <w:pPr>
        <w:pStyle w:val="Default"/>
        <w:ind w:firstLineChars="200" w:firstLine="643"/>
        <w:jc w:val="both"/>
        <w:rPr>
          <w:rFonts w:ascii="仿宋_GB2312" w:eastAsia="仿宋_GB2312"/>
          <w:b/>
          <w:bCs/>
          <w:sz w:val="32"/>
          <w:szCs w:val="32"/>
        </w:rPr>
      </w:pPr>
      <w:r>
        <w:rPr>
          <w:rFonts w:ascii="仿宋_GB2312" w:eastAsia="仿宋_GB2312" w:hint="eastAsia"/>
          <w:b/>
          <w:bCs/>
          <w:sz w:val="32"/>
          <w:szCs w:val="32"/>
        </w:rPr>
        <w:t>（一）绩效管理工作开展情况。</w:t>
      </w:r>
    </w:p>
    <w:p w14:paraId="64B08813" w14:textId="77777777" w:rsidR="00C561AC" w:rsidRDefault="00000000">
      <w:pPr>
        <w:pStyle w:val="Defaul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年度整体支出</w:t>
      </w:r>
      <w:r>
        <w:rPr>
          <w:rFonts w:ascii="Times New Roman" w:eastAsia="仿宋_GB2312" w:hAnsi="Times New Roman" w:cs="Times New Roman" w:hint="eastAsia"/>
          <w:sz w:val="32"/>
          <w:szCs w:val="32"/>
        </w:rPr>
        <w:t>710.69</w:t>
      </w:r>
      <w:r>
        <w:rPr>
          <w:rFonts w:ascii="Times New Roman" w:eastAsia="仿宋_GB2312" w:hAnsi="Times New Roman" w:cs="Times New Roman" w:hint="eastAsia"/>
          <w:sz w:val="32"/>
          <w:szCs w:val="32"/>
        </w:rPr>
        <w:t>万元。其中，项目支出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w:t>
      </w:r>
      <w:r>
        <w:rPr>
          <w:rFonts w:ascii="Times New Roman" w:eastAsia="仿宋_GB2312" w:hAnsi="Times New Roman" w:cs="Times New Roman" w:hint="eastAsia"/>
          <w:sz w:val="32"/>
          <w:szCs w:val="32"/>
        </w:rPr>
        <w:lastRenderedPageBreak/>
        <w:t>元，本年度无重点项目支出。</w:t>
      </w:r>
    </w:p>
    <w:p w14:paraId="63613F9B" w14:textId="77777777" w:rsidR="00C561AC" w:rsidRDefault="00000000">
      <w:pPr>
        <w:pStyle w:val="Default"/>
        <w:ind w:firstLine="640"/>
        <w:rPr>
          <w:rFonts w:ascii="Times New Roman" w:hAnsi="Times New Roman" w:cs="Times New Roman"/>
          <w:sz w:val="72"/>
          <w:szCs w:val="72"/>
        </w:rPr>
      </w:pPr>
      <w:r>
        <w:rPr>
          <w:rFonts w:ascii="Times New Roman" w:eastAsia="仿宋_GB2312" w:hAnsi="Times New Roman" w:cs="Times New Roman" w:hint="eastAsia"/>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24D1FD12" w14:textId="77777777" w:rsidR="00C561AC" w:rsidRDefault="00C561AC">
      <w:pPr>
        <w:pStyle w:val="Default"/>
        <w:jc w:val="center"/>
        <w:rPr>
          <w:rFonts w:ascii="Times New Roman" w:hAnsi="Times New Roman" w:cs="Times New Roman"/>
          <w:sz w:val="72"/>
          <w:szCs w:val="72"/>
        </w:rPr>
      </w:pPr>
    </w:p>
    <w:p w14:paraId="26E65443" w14:textId="77777777" w:rsidR="00C561AC" w:rsidRDefault="00C561AC">
      <w:pPr>
        <w:pStyle w:val="Default"/>
        <w:jc w:val="center"/>
        <w:rPr>
          <w:rFonts w:ascii="Times New Roman" w:hAnsi="Times New Roman" w:cs="Times New Roman"/>
          <w:sz w:val="72"/>
          <w:szCs w:val="72"/>
        </w:rPr>
      </w:pPr>
    </w:p>
    <w:p w14:paraId="6D3B5512" w14:textId="77777777" w:rsidR="00C561AC" w:rsidRDefault="00000000">
      <w:pPr>
        <w:pStyle w:val="Default"/>
        <w:spacing w:line="360" w:lineRule="auto"/>
        <w:ind w:firstLineChars="400" w:firstLine="2080"/>
        <w:jc w:val="both"/>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183B7F5D" w14:textId="77777777" w:rsidR="00C561AC" w:rsidRDefault="00C561AC">
      <w:pPr>
        <w:widowControl/>
        <w:jc w:val="left"/>
        <w:rPr>
          <w:rFonts w:ascii="Times New Roman" w:hAnsi="Times New Roman" w:cs="Times New Roman"/>
          <w:color w:val="000000"/>
          <w:kern w:val="0"/>
          <w:sz w:val="32"/>
          <w:szCs w:val="32"/>
        </w:rPr>
      </w:pPr>
    </w:p>
    <w:p w14:paraId="43436447" w14:textId="77777777" w:rsidR="0074569B" w:rsidRDefault="0074569B" w:rsidP="0074569B">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B6AE138" w14:textId="77777777" w:rsidR="0074569B" w:rsidRDefault="0074569B" w:rsidP="0074569B">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eastAsia="仿宋_GB2312" w:hAnsi="Calibri" w:cs="Calibri"/>
          <w:color w:val="000000"/>
          <w:sz w:val="32"/>
          <w:szCs w:val="32"/>
          <w:shd w:val="clear" w:color="auto" w:fill="FFFFFF"/>
        </w:rPr>
        <w:t> </w:t>
      </w:r>
    </w:p>
    <w:p w14:paraId="1E4EEAA0" w14:textId="77777777" w:rsidR="0074569B" w:rsidRDefault="0074569B" w:rsidP="0074569B">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w:t>
      </w:r>
      <w:r>
        <w:rPr>
          <w:rFonts w:ascii="仿宋_GB2312" w:eastAsia="仿宋_GB2312" w:hAnsi="仿宋_GB2312" w:cs="仿宋_GB2312" w:hint="eastAsia"/>
          <w:color w:val="000000"/>
          <w:sz w:val="32"/>
          <w:szCs w:val="32"/>
          <w:shd w:val="clear" w:color="auto" w:fill="FFFFFF"/>
        </w:rPr>
        <w:lastRenderedPageBreak/>
        <w:t>任务而发生的人员支出和公用支出。</w:t>
      </w:r>
    </w:p>
    <w:p w14:paraId="548BC853" w14:textId="77777777" w:rsidR="0074569B" w:rsidRDefault="0074569B" w:rsidP="0074569B">
      <w:pPr>
        <w:spacing w:line="560" w:lineRule="atLeast"/>
        <w:ind w:firstLineChars="200" w:firstLine="643"/>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14:paraId="1DBEEEB3" w14:textId="77777777" w:rsidR="00C561AC" w:rsidRPr="0074569B" w:rsidRDefault="00C561AC">
      <w:pPr>
        <w:pStyle w:val="Default"/>
        <w:jc w:val="center"/>
        <w:rPr>
          <w:rFonts w:ascii="Times New Roman" w:hAnsi="Times New Roman" w:cs="Times New Roman"/>
          <w:sz w:val="72"/>
          <w:szCs w:val="72"/>
        </w:rPr>
      </w:pPr>
    </w:p>
    <w:p w14:paraId="40D7FE87" w14:textId="77777777" w:rsidR="00C561AC" w:rsidRDefault="00C561AC">
      <w:pPr>
        <w:pStyle w:val="Default"/>
        <w:jc w:val="center"/>
        <w:rPr>
          <w:rFonts w:ascii="Times New Roman" w:hAnsi="Times New Roman" w:cs="Times New Roman"/>
          <w:sz w:val="72"/>
          <w:szCs w:val="72"/>
        </w:rPr>
      </w:pPr>
    </w:p>
    <w:p w14:paraId="394C4F0B" w14:textId="77777777" w:rsidR="00C561AC" w:rsidRDefault="00C561AC">
      <w:pPr>
        <w:pStyle w:val="Default"/>
        <w:spacing w:line="360" w:lineRule="auto"/>
        <w:jc w:val="both"/>
        <w:rPr>
          <w:rFonts w:ascii="Times New Roman" w:eastAsia="方正小标宋_GBK" w:hAnsi="Times New Roman" w:cs="Times New Roman"/>
          <w:sz w:val="52"/>
          <w:szCs w:val="52"/>
        </w:rPr>
      </w:pPr>
    </w:p>
    <w:p w14:paraId="3F813635" w14:textId="77777777" w:rsidR="00C561AC" w:rsidRDefault="00000000">
      <w:pPr>
        <w:pStyle w:val="Default"/>
        <w:spacing w:line="360" w:lineRule="auto"/>
        <w:ind w:firstLineChars="100" w:firstLine="520"/>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5B096798" w14:textId="77777777" w:rsidR="00C561AC" w:rsidRDefault="00C561AC">
      <w:pPr>
        <w:rPr>
          <w:rFonts w:ascii="Times New Roman" w:hAnsi="Times New Roman" w:cs="Times New Roman"/>
          <w:sz w:val="72"/>
          <w:szCs w:val="72"/>
        </w:rPr>
      </w:pPr>
    </w:p>
    <w:p w14:paraId="12D811FB" w14:textId="4C39AEE2" w:rsidR="00C561AC" w:rsidRDefault="00000000">
      <w:pPr>
        <w:pStyle w:val="Default"/>
        <w:spacing w:line="60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蓝山县</w:t>
      </w:r>
      <w:r w:rsidR="0076171F">
        <w:rPr>
          <w:rFonts w:ascii="Times New Roman" w:eastAsia="仿宋_GB2312" w:hAnsi="Times New Roman" w:cs="Times New Roman" w:hint="eastAsia"/>
          <w:sz w:val="32"/>
          <w:szCs w:val="32"/>
        </w:rPr>
        <w:t>大桥瑶族乡大桥学校</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年度部门整体支出</w:t>
      </w:r>
    </w:p>
    <w:p w14:paraId="063682E8" w14:textId="77777777" w:rsidR="00C561AC" w:rsidRDefault="00000000">
      <w:pPr>
        <w:pStyle w:val="Default"/>
        <w:spacing w:line="60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绩效评价情况报告</w:t>
      </w:r>
    </w:p>
    <w:p w14:paraId="7448C503" w14:textId="77777777" w:rsidR="00C561AC" w:rsidRDefault="00C561AC">
      <w:pPr>
        <w:pStyle w:val="Default"/>
        <w:spacing w:line="600" w:lineRule="exact"/>
        <w:ind w:firstLineChars="200" w:firstLine="640"/>
        <w:jc w:val="center"/>
        <w:rPr>
          <w:rFonts w:ascii="Times New Roman" w:eastAsia="仿宋_GB2312" w:hAnsi="Times New Roman" w:cs="Times New Roman"/>
          <w:sz w:val="32"/>
          <w:szCs w:val="32"/>
        </w:rPr>
      </w:pPr>
    </w:p>
    <w:p w14:paraId="26BAEFEA" w14:textId="77777777" w:rsidR="00C561AC" w:rsidRDefault="00000000">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财政资金管理，牢固树立预算绩效理念，强化支出责任，提高财政资金使用效益，我们根据《蓝山县关于全面推进预算绩效管理的实施意见》，结合我局的具体情况，认真组织开展了2024年度部门绩效自评工作，现将我部门2024年度部门整体支出绩效评价情况报告如下：</w:t>
      </w:r>
    </w:p>
    <w:p w14:paraId="6C92A62B" w14:textId="77777777" w:rsidR="00C561AC" w:rsidRDefault="00000000">
      <w:pPr>
        <w:pStyle w:val="ab"/>
        <w:numPr>
          <w:ilvl w:val="0"/>
          <w:numId w:val="1"/>
        </w:numPr>
        <w:shd w:val="clear" w:color="auto" w:fill="FFFFFF"/>
        <w:spacing w:line="56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单位概况</w:t>
      </w:r>
    </w:p>
    <w:p w14:paraId="50FDA85F" w14:textId="77777777" w:rsidR="00C561AC" w:rsidRDefault="00000000">
      <w:pPr>
        <w:pStyle w:val="ab"/>
        <w:shd w:val="clear" w:color="auto" w:fill="FFFFFF"/>
        <w:spacing w:line="560" w:lineRule="exact"/>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（一）基本情况</w:t>
      </w:r>
    </w:p>
    <w:p w14:paraId="2E311BF4" w14:textId="77777777" w:rsidR="00C561AC" w:rsidRDefault="00000000">
      <w:pPr>
        <w:widowControl/>
        <w:spacing w:line="600" w:lineRule="exact"/>
        <w:ind w:firstLineChars="200" w:firstLine="640"/>
        <w:jc w:val="left"/>
        <w:rPr>
          <w:rFonts w:ascii="仿宋_GB2312" w:eastAsia="仿宋_GB2312" w:hAnsi="Times New Roman" w:cs="Times New Roman"/>
          <w:sz w:val="32"/>
          <w:szCs w:val="32"/>
        </w:rPr>
      </w:pPr>
      <w:r>
        <w:rPr>
          <w:rFonts w:ascii="仿宋_GB2312" w:eastAsia="仿宋_GB2312" w:hAnsi="仿宋_GB2312" w:cs="仿宋_GB2312" w:hint="eastAsia"/>
          <w:sz w:val="32"/>
          <w:szCs w:val="32"/>
        </w:rPr>
        <w:t>1．主要职能：</w:t>
      </w:r>
      <w:r>
        <w:rPr>
          <w:rFonts w:ascii="仿宋_GB2312" w:eastAsia="仿宋_GB2312" w:hAnsi="Times New Roman" w:cs="Times New Roman" w:hint="eastAsia"/>
          <w:sz w:val="32"/>
          <w:szCs w:val="32"/>
        </w:rPr>
        <w:t>实施九年义务教育教育工作，促进基础义务教育的发展，搞好教育教学工作。</w:t>
      </w:r>
    </w:p>
    <w:p w14:paraId="2D0A3882" w14:textId="13609D6C" w:rsidR="00C561AC" w:rsidRDefault="00000000">
      <w:pPr>
        <w:widowControl/>
        <w:ind w:firstLineChars="200" w:firstLine="640"/>
        <w:jc w:val="left"/>
        <w:rPr>
          <w:rFonts w:ascii="Times New Roman" w:eastAsia="仿宋_GB2312" w:hAnsi="Times New Roman" w:cs="Times New Roman"/>
          <w:sz w:val="32"/>
          <w:szCs w:val="32"/>
        </w:rPr>
      </w:pPr>
      <w:r>
        <w:rPr>
          <w:rFonts w:eastAsia="仿宋_GB2312" w:hint="eastAsia"/>
          <w:sz w:val="32"/>
          <w:szCs w:val="32"/>
        </w:rPr>
        <w:lastRenderedPageBreak/>
        <w:t>2</w:t>
      </w:r>
      <w:r>
        <w:rPr>
          <w:rFonts w:eastAsia="仿宋_GB2312" w:hint="eastAsia"/>
          <w:sz w:val="32"/>
          <w:szCs w:val="32"/>
        </w:rPr>
        <w:t>、</w:t>
      </w:r>
      <w:r>
        <w:rPr>
          <w:rFonts w:ascii="Times New Roman" w:eastAsia="仿宋_GB2312" w:hAnsi="Times New Roman" w:cs="Times New Roman" w:hint="eastAsia"/>
          <w:sz w:val="32"/>
          <w:szCs w:val="32"/>
        </w:rPr>
        <w:t>学生情况</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年下期有教学班</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个，学生</w:t>
      </w:r>
      <w:r w:rsidR="0074569B">
        <w:rPr>
          <w:rFonts w:ascii="Times New Roman" w:eastAsia="仿宋_GB2312" w:hAnsi="Times New Roman" w:cs="Times New Roman" w:hint="eastAsia"/>
          <w:sz w:val="32"/>
          <w:szCs w:val="32"/>
        </w:rPr>
        <w:t>475</w:t>
      </w:r>
      <w:r>
        <w:rPr>
          <w:rFonts w:ascii="Times New Roman" w:eastAsia="仿宋_GB2312" w:hAnsi="Times New Roman" w:cs="Times New Roman" w:hint="eastAsia"/>
          <w:sz w:val="32"/>
          <w:szCs w:val="32"/>
        </w:rPr>
        <w:t>人，其中初中部</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个班</w:t>
      </w:r>
      <w:r w:rsidR="0074569B">
        <w:rPr>
          <w:rFonts w:ascii="Times New Roman" w:eastAsia="仿宋_GB2312" w:hAnsi="Times New Roman" w:cs="Times New Roman" w:hint="eastAsia"/>
          <w:sz w:val="32"/>
          <w:szCs w:val="32"/>
        </w:rPr>
        <w:t>268</w:t>
      </w:r>
      <w:r>
        <w:rPr>
          <w:rFonts w:ascii="Times New Roman" w:eastAsia="仿宋_GB2312" w:hAnsi="Times New Roman" w:cs="Times New Roman" w:hint="eastAsia"/>
          <w:sz w:val="32"/>
          <w:szCs w:val="32"/>
        </w:rPr>
        <w:t>人，小学部</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个班</w:t>
      </w:r>
      <w:r w:rsidR="0074569B">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人。</w:t>
      </w:r>
    </w:p>
    <w:p w14:paraId="7C269709" w14:textId="6E6A8785" w:rsidR="00C561AC" w:rsidRDefault="00000000">
      <w:pPr>
        <w:widowControl/>
        <w:ind w:firstLineChars="200" w:firstLine="640"/>
        <w:jc w:val="left"/>
        <w:rPr>
          <w:rFonts w:ascii="仿宋_GB2312" w:eastAsia="仿宋_GB2312" w:hAnsi="Times New Roman"/>
          <w:sz w:val="32"/>
          <w:szCs w:val="32"/>
        </w:rPr>
      </w:pPr>
      <w:r>
        <w:rPr>
          <w:rFonts w:ascii="Times New Roman" w:eastAsia="仿宋_GB2312" w:cs="Times New Roman" w:hint="eastAsia"/>
          <w:sz w:val="32"/>
          <w:szCs w:val="32"/>
        </w:rPr>
        <w:t>3</w:t>
      </w:r>
      <w:r>
        <w:rPr>
          <w:rFonts w:ascii="Times New Roman" w:eastAsia="仿宋_GB2312" w:cs="Times New Roman" w:hint="eastAsia"/>
          <w:sz w:val="32"/>
          <w:szCs w:val="32"/>
        </w:rPr>
        <w:t>、</w:t>
      </w:r>
      <w:r>
        <w:rPr>
          <w:rFonts w:ascii="Times New Roman" w:eastAsia="仿宋_GB2312" w:hAnsi="Times New Roman" w:cs="Times New Roman" w:hint="eastAsia"/>
          <w:sz w:val="32"/>
          <w:szCs w:val="32"/>
        </w:rPr>
        <w:t>学校人员情况</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本学校现有教职工</w:t>
      </w:r>
      <w:r w:rsidR="0074569B">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人。具体人员成份为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在编教师</w:t>
      </w:r>
      <w:r>
        <w:rPr>
          <w:rFonts w:ascii="Times New Roman" w:eastAsia="仿宋_GB2312" w:hAnsi="Times New Roman" w:cs="Times New Roman" w:hint="eastAsia"/>
          <w:sz w:val="32"/>
          <w:szCs w:val="32"/>
        </w:rPr>
        <w:t>4</w:t>
      </w:r>
      <w:r w:rsidR="0074569B">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人，保安</w:t>
      </w:r>
      <w:r w:rsidR="0074569B">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人，食堂工友</w:t>
      </w:r>
      <w:r w:rsidR="0074569B">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退休教师</w:t>
      </w:r>
      <w:r w:rsidR="0074569B">
        <w:rPr>
          <w:rFonts w:ascii="Times New Roman" w:eastAsia="仿宋_GB2312" w:hAnsi="Times New Roman" w:hint="eastAsia"/>
          <w:sz w:val="32"/>
          <w:szCs w:val="32"/>
        </w:rPr>
        <w:t>22</w:t>
      </w:r>
      <w:r>
        <w:rPr>
          <w:rFonts w:ascii="Times New Roman" w:eastAsia="仿宋_GB2312" w:hAnsi="Times New Roman" w:hint="eastAsia"/>
          <w:sz w:val="32"/>
          <w:szCs w:val="32"/>
        </w:rPr>
        <w:t>人</w:t>
      </w:r>
      <w:r>
        <w:rPr>
          <w:rFonts w:ascii="仿宋_GB2312" w:eastAsia="仿宋_GB2312" w:hAnsi="Times New Roman" w:hint="eastAsia"/>
          <w:sz w:val="32"/>
          <w:szCs w:val="32"/>
        </w:rPr>
        <w:t>。</w:t>
      </w:r>
    </w:p>
    <w:p w14:paraId="738C73E5" w14:textId="77777777" w:rsidR="0074569B" w:rsidRDefault="0074569B" w:rsidP="0074569B">
      <w:pPr>
        <w:spacing w:line="480" w:lineRule="exact"/>
        <w:rPr>
          <w:rFonts w:ascii="仿宋" w:eastAsia="仿宋" w:hAnsi="仿宋" w:cs="仿宋" w:hint="eastAsia"/>
          <w:b/>
          <w:sz w:val="30"/>
          <w:szCs w:val="30"/>
        </w:rPr>
      </w:pPr>
      <w:r>
        <w:rPr>
          <w:rFonts w:ascii="仿宋" w:eastAsia="仿宋" w:hAnsi="仿宋" w:cs="仿宋" w:hint="eastAsia"/>
          <w:b/>
          <w:sz w:val="30"/>
          <w:szCs w:val="30"/>
        </w:rPr>
        <w:t>二、部门整体收支结余情况</w:t>
      </w:r>
    </w:p>
    <w:p w14:paraId="6E46FF4A" w14:textId="77777777" w:rsidR="0074569B" w:rsidRDefault="0074569B" w:rsidP="0074569B">
      <w:pPr>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（一）收入支出预算安排情况。</w:t>
      </w:r>
    </w:p>
    <w:p w14:paraId="34BCB7B0" w14:textId="48EDF7DF"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2024年财政安排我单位一般预算拨款经费</w:t>
      </w:r>
      <w:r>
        <w:rPr>
          <w:rFonts w:ascii="仿宋" w:eastAsia="仿宋" w:hAnsi="仿宋" w:cs="仿宋" w:hint="eastAsia"/>
          <w:color w:val="000000"/>
          <w:sz w:val="30"/>
          <w:szCs w:val="30"/>
        </w:rPr>
        <w:t>879.01</w:t>
      </w:r>
      <w:r>
        <w:rPr>
          <w:rFonts w:ascii="仿宋" w:eastAsia="仿宋" w:hAnsi="仿宋" w:cs="仿宋" w:hint="eastAsia"/>
          <w:color w:val="000000"/>
          <w:sz w:val="30"/>
          <w:szCs w:val="30"/>
        </w:rPr>
        <w:t>万元，支出预算经费</w:t>
      </w:r>
      <w:r>
        <w:rPr>
          <w:rFonts w:ascii="仿宋" w:eastAsia="仿宋" w:hAnsi="仿宋" w:cs="仿宋" w:hint="eastAsia"/>
          <w:color w:val="000000"/>
          <w:sz w:val="30"/>
          <w:szCs w:val="30"/>
        </w:rPr>
        <w:t>879.01</w:t>
      </w:r>
      <w:r>
        <w:rPr>
          <w:rFonts w:ascii="仿宋" w:eastAsia="仿宋" w:hAnsi="仿宋" w:cs="仿宋" w:hint="eastAsia"/>
          <w:color w:val="000000"/>
          <w:sz w:val="30"/>
          <w:szCs w:val="30"/>
        </w:rPr>
        <w:t>万元；收支基本持平。本年度财政下拨单位负担部分养老保险、医疗保险、失业保险到单位，由单位自行缴入税务代缴账号。</w:t>
      </w:r>
    </w:p>
    <w:p w14:paraId="46DFB3E1" w14:textId="77777777" w:rsidR="0074569B" w:rsidRDefault="0074569B" w:rsidP="0074569B">
      <w:pPr>
        <w:spacing w:line="480" w:lineRule="exact"/>
        <w:ind w:firstLineChars="200" w:firstLine="602"/>
        <w:rPr>
          <w:rFonts w:ascii="仿宋" w:eastAsia="仿宋" w:hAnsi="仿宋" w:cs="仿宋" w:hint="eastAsia"/>
          <w:b/>
          <w:sz w:val="30"/>
          <w:szCs w:val="30"/>
        </w:rPr>
      </w:pPr>
      <w:r>
        <w:rPr>
          <w:rFonts w:ascii="仿宋" w:eastAsia="仿宋" w:hAnsi="仿宋" w:cs="仿宋" w:hint="eastAsia"/>
          <w:b/>
          <w:sz w:val="30"/>
          <w:szCs w:val="30"/>
        </w:rPr>
        <w:t>（二）收入支出预算执行情况。</w:t>
      </w:r>
    </w:p>
    <w:p w14:paraId="0F048985" w14:textId="5F27C7CC"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2024年我单位严格按照年初的预算来安排使用经费，总基本支出</w:t>
      </w:r>
      <w:r>
        <w:rPr>
          <w:rFonts w:ascii="仿宋" w:eastAsia="仿宋" w:hAnsi="仿宋" w:cs="仿宋" w:hint="eastAsia"/>
          <w:color w:val="000000"/>
          <w:sz w:val="30"/>
          <w:szCs w:val="30"/>
        </w:rPr>
        <w:t>879.01</w:t>
      </w:r>
      <w:r>
        <w:rPr>
          <w:rFonts w:ascii="仿宋" w:eastAsia="仿宋" w:hAnsi="仿宋" w:cs="仿宋" w:hint="eastAsia"/>
          <w:color w:val="000000"/>
          <w:sz w:val="30"/>
          <w:szCs w:val="30"/>
        </w:rPr>
        <w:t>万元，其中：</w:t>
      </w:r>
    </w:p>
    <w:p w14:paraId="3C1C716F" w14:textId="14F6949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1.人员经费支出情况：人员经费支出</w:t>
      </w:r>
      <w:r>
        <w:rPr>
          <w:rFonts w:ascii="仿宋" w:eastAsia="仿宋" w:hAnsi="仿宋" w:cs="仿宋" w:hint="eastAsia"/>
          <w:color w:val="000000"/>
          <w:sz w:val="30"/>
          <w:szCs w:val="30"/>
        </w:rPr>
        <w:t>666.89</w:t>
      </w:r>
      <w:r>
        <w:rPr>
          <w:rFonts w:ascii="仿宋" w:eastAsia="仿宋" w:hAnsi="仿宋" w:cs="仿宋" w:hint="eastAsia"/>
          <w:color w:val="000000"/>
          <w:sz w:val="30"/>
          <w:szCs w:val="30"/>
        </w:rPr>
        <w:t>万元，今年单位负担部分的养老保险、医疗保险、失业保险财政拨款到单位，由单位自行缴入税务代缴账号。</w:t>
      </w:r>
    </w:p>
    <w:p w14:paraId="2A38790E" w14:textId="26AE019E"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2.公用经费和项目支出情况:其中公用经费支出</w:t>
      </w:r>
      <w:r>
        <w:rPr>
          <w:rFonts w:ascii="仿宋" w:eastAsia="仿宋" w:hAnsi="仿宋" w:cs="仿宋" w:hint="eastAsia"/>
          <w:color w:val="000000"/>
          <w:sz w:val="30"/>
          <w:szCs w:val="30"/>
        </w:rPr>
        <w:t>29.3</w:t>
      </w:r>
      <w:r>
        <w:rPr>
          <w:rFonts w:ascii="仿宋" w:eastAsia="仿宋" w:hAnsi="仿宋" w:cs="仿宋" w:hint="eastAsia"/>
          <w:color w:val="000000"/>
          <w:sz w:val="30"/>
          <w:szCs w:val="30"/>
        </w:rPr>
        <w:t>万元。（含“三公”经费支出情况：2024年“三公”经费支出总额0.0277</w:t>
      </w:r>
    </w:p>
    <w:p w14:paraId="5388DDBC" w14:textId="2EC819F3"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万元）。 项目支出</w:t>
      </w:r>
      <w:r>
        <w:rPr>
          <w:rFonts w:ascii="仿宋" w:eastAsia="仿宋" w:hAnsi="仿宋" w:cs="仿宋" w:hint="eastAsia"/>
          <w:color w:val="000000"/>
          <w:sz w:val="30"/>
          <w:szCs w:val="30"/>
        </w:rPr>
        <w:t>94.61</w:t>
      </w:r>
      <w:r>
        <w:rPr>
          <w:rFonts w:ascii="仿宋" w:eastAsia="仿宋" w:hAnsi="仿宋" w:cs="仿宋" w:hint="eastAsia"/>
          <w:color w:val="000000"/>
          <w:sz w:val="30"/>
          <w:szCs w:val="30"/>
        </w:rPr>
        <w:t>万元。公用经费和项目支出合计</w:t>
      </w:r>
      <w:r>
        <w:rPr>
          <w:rFonts w:ascii="仿宋" w:eastAsia="仿宋" w:hAnsi="仿宋" w:cs="仿宋" w:hint="eastAsia"/>
          <w:color w:val="000000"/>
          <w:sz w:val="30"/>
          <w:szCs w:val="30"/>
        </w:rPr>
        <w:t>123.91</w:t>
      </w:r>
      <w:r>
        <w:rPr>
          <w:rFonts w:ascii="仿宋" w:eastAsia="仿宋" w:hAnsi="仿宋" w:cs="仿宋" w:hint="eastAsia"/>
          <w:color w:val="000000"/>
          <w:sz w:val="30"/>
          <w:szCs w:val="30"/>
        </w:rPr>
        <w:t>万元。</w:t>
      </w:r>
    </w:p>
    <w:p w14:paraId="44AF525C" w14:textId="77777777" w:rsidR="0074569B" w:rsidRDefault="0074569B" w:rsidP="0074569B">
      <w:pPr>
        <w:tabs>
          <w:tab w:val="left" w:pos="733"/>
        </w:tabs>
        <w:spacing w:line="48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 xml:space="preserve">（三）年末结转和结余情况 </w:t>
      </w:r>
    </w:p>
    <w:p w14:paraId="14F75DD4" w14:textId="77777777" w:rsidR="0074569B" w:rsidRDefault="0074569B" w:rsidP="0074569B">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 2024年年末结余收支平衡。 </w:t>
      </w:r>
    </w:p>
    <w:p w14:paraId="70D74FA6" w14:textId="77777777" w:rsidR="0074569B" w:rsidRDefault="0074569B" w:rsidP="0074569B">
      <w:pPr>
        <w:widowControl/>
        <w:spacing w:line="600" w:lineRule="exact"/>
        <w:rPr>
          <w:rFonts w:eastAsia="仿宋_GB2312"/>
          <w:b/>
          <w:bCs/>
          <w:sz w:val="32"/>
          <w:szCs w:val="32"/>
        </w:rPr>
      </w:pPr>
      <w:r>
        <w:rPr>
          <w:rFonts w:eastAsia="仿宋_GB2312" w:hint="eastAsia"/>
          <w:b/>
          <w:bCs/>
          <w:sz w:val="32"/>
          <w:szCs w:val="32"/>
        </w:rPr>
        <w:t>三、政府性基金预算支出情况：</w:t>
      </w:r>
    </w:p>
    <w:p w14:paraId="0F179802"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我单位无政府性基金预算支出情况。</w:t>
      </w:r>
    </w:p>
    <w:p w14:paraId="172F2C37" w14:textId="77777777" w:rsidR="0074569B" w:rsidRDefault="0074569B" w:rsidP="0074569B">
      <w:pPr>
        <w:widowControl/>
        <w:spacing w:line="600" w:lineRule="exact"/>
        <w:rPr>
          <w:rFonts w:eastAsia="仿宋_GB2312"/>
          <w:b/>
          <w:bCs/>
          <w:sz w:val="32"/>
          <w:szCs w:val="32"/>
        </w:rPr>
      </w:pPr>
      <w:r>
        <w:rPr>
          <w:rFonts w:eastAsia="仿宋_GB2312" w:hint="eastAsia"/>
          <w:b/>
          <w:bCs/>
          <w:sz w:val="32"/>
          <w:szCs w:val="32"/>
        </w:rPr>
        <w:t>四、国有资产经营预算支出情况：</w:t>
      </w:r>
    </w:p>
    <w:p w14:paraId="07C00942"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lastRenderedPageBreak/>
        <w:t>我单位无国有资产经营预算支出情况。</w:t>
      </w:r>
    </w:p>
    <w:p w14:paraId="6D2FE332" w14:textId="77777777" w:rsidR="0074569B" w:rsidRDefault="0074569B" w:rsidP="0074569B">
      <w:pPr>
        <w:widowControl/>
        <w:spacing w:line="600" w:lineRule="exact"/>
        <w:rPr>
          <w:rFonts w:eastAsia="仿宋_GB2312"/>
          <w:b/>
          <w:bCs/>
          <w:sz w:val="32"/>
          <w:szCs w:val="32"/>
        </w:rPr>
      </w:pPr>
      <w:r>
        <w:rPr>
          <w:rFonts w:eastAsia="仿宋_GB2312" w:hint="eastAsia"/>
          <w:b/>
          <w:bCs/>
          <w:sz w:val="32"/>
          <w:szCs w:val="32"/>
        </w:rPr>
        <w:t>五、社会保险基金预算支出情况：</w:t>
      </w:r>
    </w:p>
    <w:p w14:paraId="612BD42C"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我单位无社会保险基金预算支出情况。</w:t>
      </w:r>
    </w:p>
    <w:p w14:paraId="6977821C" w14:textId="77777777" w:rsidR="0074569B" w:rsidRDefault="0074569B" w:rsidP="0074569B">
      <w:pPr>
        <w:widowControl/>
        <w:spacing w:line="600" w:lineRule="exact"/>
        <w:rPr>
          <w:rFonts w:eastAsia="仿宋_GB2312"/>
          <w:b/>
          <w:bCs/>
          <w:sz w:val="32"/>
          <w:szCs w:val="32"/>
        </w:rPr>
      </w:pPr>
      <w:r>
        <w:rPr>
          <w:rFonts w:eastAsia="仿宋_GB2312" w:hint="eastAsia"/>
          <w:b/>
          <w:bCs/>
          <w:sz w:val="32"/>
          <w:szCs w:val="32"/>
        </w:rPr>
        <w:t>六、整体支出绩效情况</w:t>
      </w:r>
    </w:p>
    <w:p w14:paraId="28C75C1E"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根据绩效评价的要求，我们成立了自评工作领导小组，对照自评方案进行研究和布署，按照自评方案的要求，对照各实施项目的内容逐条逐项自评。</w:t>
      </w:r>
    </w:p>
    <w:p w14:paraId="0325AC9D"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从整体情况来看，我部门严格按照年初预算进行部门整体支出。在支出过程中，能严格遵守各项规章制度。实行了先有预算、后有执行、“用钱必问效、无效必问责”的新常态。社会和公众满意度较高。根据对我单位2024年部门整体支出项目绩效评价指标体系和绩效情况的检查，2024年我单位部门整体绩效自评分98.68分，为“优”等级。</w:t>
      </w:r>
    </w:p>
    <w:p w14:paraId="575BC1F9" w14:textId="77777777" w:rsidR="0074569B" w:rsidRDefault="0074569B" w:rsidP="0074569B">
      <w:pPr>
        <w:spacing w:line="480" w:lineRule="exact"/>
        <w:rPr>
          <w:rFonts w:ascii="仿宋" w:eastAsia="仿宋" w:hAnsi="仿宋" w:cs="仿宋" w:hint="eastAsia"/>
          <w:b/>
          <w:sz w:val="30"/>
          <w:szCs w:val="30"/>
        </w:rPr>
      </w:pPr>
      <w:r>
        <w:rPr>
          <w:rFonts w:ascii="仿宋" w:eastAsia="仿宋" w:hAnsi="仿宋" w:cs="仿宋" w:hint="eastAsia"/>
          <w:b/>
          <w:sz w:val="30"/>
          <w:szCs w:val="30"/>
        </w:rPr>
        <w:t>七、存在的问题</w:t>
      </w:r>
    </w:p>
    <w:p w14:paraId="762D5D79"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1.绩效目标的设定需要各个部门分解汇总，全员参与，相互协调，学校对绩效评价还未建立全员参与的意识，部分绩效目标无法量化。应进一步提高绩效目标评价意识和方法，细化财务管理。</w:t>
      </w:r>
    </w:p>
    <w:p w14:paraId="4567F101"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2.绩效评价宣传力度和工作力度还不够，宣传不到位，各项综合协调机制尚未健全，人力物力财力需要进一步给予保障。</w:t>
      </w:r>
    </w:p>
    <w:p w14:paraId="3F958B8E"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3.人员严重缺编与工作任务繁重矛盾日益突出。</w:t>
      </w:r>
    </w:p>
    <w:p w14:paraId="67179868" w14:textId="77777777" w:rsidR="0074569B" w:rsidRDefault="0074569B" w:rsidP="0074569B">
      <w:pPr>
        <w:spacing w:line="480" w:lineRule="exact"/>
        <w:rPr>
          <w:rFonts w:ascii="仿宋" w:eastAsia="仿宋" w:hAnsi="仿宋" w:cs="仿宋" w:hint="eastAsia"/>
          <w:b/>
          <w:sz w:val="30"/>
          <w:szCs w:val="30"/>
        </w:rPr>
      </w:pPr>
      <w:r>
        <w:rPr>
          <w:rFonts w:ascii="仿宋" w:eastAsia="仿宋" w:hAnsi="仿宋" w:cs="仿宋" w:hint="eastAsia"/>
          <w:b/>
          <w:sz w:val="30"/>
          <w:szCs w:val="30"/>
        </w:rPr>
        <w:t>八、后续的工作计划</w:t>
      </w:r>
    </w:p>
    <w:p w14:paraId="0F3EB51C"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bCs/>
          <w:sz w:val="30"/>
          <w:szCs w:val="30"/>
        </w:rPr>
        <w:t xml:space="preserve">1. </w:t>
      </w:r>
      <w:r>
        <w:rPr>
          <w:rFonts w:ascii="仿宋" w:eastAsia="仿宋" w:hAnsi="仿宋" w:cs="仿宋" w:hint="eastAsia"/>
          <w:color w:val="000000"/>
          <w:sz w:val="30"/>
          <w:szCs w:val="30"/>
        </w:rPr>
        <w:t>加强财务管理，严格财务审核。在费用报账支付时，按照预算规定的费用项目和用途进行资金使用审核、列报支付、财务核算，杜绝超支现象的发生。</w:t>
      </w:r>
    </w:p>
    <w:p w14:paraId="73B6B927"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2.持续抓好“三公”经费控制管理。严格控制“三公”经费的</w:t>
      </w:r>
      <w:r>
        <w:rPr>
          <w:rFonts w:ascii="仿宋" w:eastAsia="仿宋" w:hAnsi="仿宋" w:cs="仿宋" w:hint="eastAsia"/>
          <w:color w:val="000000"/>
          <w:sz w:val="30"/>
          <w:szCs w:val="30"/>
        </w:rPr>
        <w:lastRenderedPageBreak/>
        <w:t>规模和比例，把关“三公”经费支出的审核、审批，杜绝挪用和挤占其他预算资金行为；进一步细化“三公”经费的管理，合理压缩“三公”经费支出。</w:t>
      </w:r>
    </w:p>
    <w:p w14:paraId="43EA0008" w14:textId="77777777" w:rsidR="0074569B" w:rsidRDefault="0074569B" w:rsidP="0074569B">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3．加强项目开展进度的跟踪，开展项目绩效评价，确保项目绩效目标的完成。</w:t>
      </w:r>
    </w:p>
    <w:p w14:paraId="02E9C4C4" w14:textId="1345B063" w:rsidR="00C561AC" w:rsidRPr="0074569B" w:rsidRDefault="00C561AC">
      <w:pPr>
        <w:shd w:val="clear" w:color="auto" w:fill="FFFFFF"/>
        <w:spacing w:line="560" w:lineRule="exact"/>
        <w:ind w:firstLine="480"/>
        <w:rPr>
          <w:rFonts w:ascii="仿宋_GB2312" w:eastAsia="仿宋_GB2312" w:hAnsi="仿宋_GB2312" w:cs="仿宋_GB2312"/>
          <w:sz w:val="32"/>
          <w:szCs w:val="32"/>
        </w:rPr>
      </w:pPr>
    </w:p>
    <w:p w14:paraId="5D2E38E4" w14:textId="77777777" w:rsidR="00C561AC" w:rsidRDefault="00C561AC">
      <w:pPr>
        <w:pStyle w:val="Default"/>
        <w:spacing w:line="600" w:lineRule="exact"/>
        <w:ind w:firstLineChars="200" w:firstLine="640"/>
        <w:rPr>
          <w:rFonts w:ascii="Times New Roman" w:eastAsia="仿宋_GB2312" w:hAnsi="Times New Roman" w:cs="Times New Roman"/>
          <w:sz w:val="32"/>
          <w:szCs w:val="32"/>
        </w:rPr>
      </w:pPr>
    </w:p>
    <w:p w14:paraId="51496AAE" w14:textId="77777777" w:rsidR="00C561AC" w:rsidRDefault="00C561AC">
      <w:pPr>
        <w:pStyle w:val="Default"/>
        <w:jc w:val="center"/>
        <w:rPr>
          <w:rFonts w:ascii="Times New Roman" w:hAnsi="Times New Roman" w:cs="Times New Roman"/>
          <w:sz w:val="72"/>
          <w:szCs w:val="72"/>
        </w:rPr>
      </w:pPr>
    </w:p>
    <w:p w14:paraId="088E7C9E" w14:textId="77777777" w:rsidR="00C561AC" w:rsidRDefault="00C561AC">
      <w:pPr>
        <w:pStyle w:val="Default"/>
        <w:jc w:val="center"/>
        <w:rPr>
          <w:rFonts w:ascii="Times New Roman" w:hAnsi="Times New Roman" w:cs="Times New Roman"/>
          <w:sz w:val="72"/>
          <w:szCs w:val="72"/>
        </w:rPr>
      </w:pPr>
    </w:p>
    <w:p w14:paraId="5D4F5FFC" w14:textId="77777777" w:rsidR="00C561AC" w:rsidRDefault="00C561AC">
      <w:pPr>
        <w:jc w:val="left"/>
        <w:rPr>
          <w:rFonts w:ascii="Times New Roman" w:hAnsi="Times New Roman" w:cs="Times New Roman"/>
          <w:color w:val="000000"/>
          <w:kern w:val="0"/>
          <w:sz w:val="32"/>
          <w:szCs w:val="32"/>
        </w:rPr>
      </w:pPr>
    </w:p>
    <w:sectPr w:rsidR="00C561AC">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301D" w14:textId="77777777" w:rsidR="00A22A17" w:rsidRDefault="00A22A17">
      <w:r>
        <w:separator/>
      </w:r>
    </w:p>
  </w:endnote>
  <w:endnote w:type="continuationSeparator" w:id="0">
    <w:p w14:paraId="79A9B574" w14:textId="77777777" w:rsidR="00A22A17" w:rsidRDefault="00A2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STZho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8D27" w14:textId="77777777" w:rsidR="00C561AC" w:rsidRDefault="00C561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47AD" w14:textId="77777777" w:rsidR="00C561AC" w:rsidRDefault="00C561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20E1" w14:textId="77777777" w:rsidR="00C561AC" w:rsidRDefault="00C561A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8E4E" w14:textId="77777777" w:rsidR="00C561AC" w:rsidRDefault="00000000">
    <w:pPr>
      <w:pStyle w:val="a6"/>
    </w:pPr>
    <w:r>
      <w:rPr>
        <w:noProof/>
      </w:rPr>
      <mc:AlternateContent>
        <mc:Choice Requires="wps">
          <w:drawing>
            <wp:anchor distT="0" distB="0" distL="114300" distR="114300" simplePos="0" relativeHeight="251659264" behindDoc="0" locked="0" layoutInCell="1" allowOverlap="1" wp14:anchorId="54585980" wp14:editId="5C6E703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403B1" w14:textId="77777777" w:rsidR="00C561AC"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85980"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3D403B1" w14:textId="77777777" w:rsidR="00C561AC"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348E" w14:textId="77777777" w:rsidR="00A22A17" w:rsidRDefault="00A22A17">
      <w:r>
        <w:separator/>
      </w:r>
    </w:p>
  </w:footnote>
  <w:footnote w:type="continuationSeparator" w:id="0">
    <w:p w14:paraId="34263E06" w14:textId="77777777" w:rsidR="00A22A17" w:rsidRDefault="00A22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BEEB"/>
    <w:multiLevelType w:val="singleLevel"/>
    <w:tmpl w:val="1E8BBEEB"/>
    <w:lvl w:ilvl="0">
      <w:start w:val="3"/>
      <w:numFmt w:val="chineseCounting"/>
      <w:suff w:val="nothing"/>
      <w:lvlText w:val="（%1）"/>
      <w:lvlJc w:val="left"/>
      <w:rPr>
        <w:rFonts w:hint="eastAsia"/>
      </w:rPr>
    </w:lvl>
  </w:abstractNum>
  <w:abstractNum w:abstractNumId="1" w15:restartNumberingAfterBreak="0">
    <w:nsid w:val="7DD056B1"/>
    <w:multiLevelType w:val="multilevel"/>
    <w:tmpl w:val="7DD056B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949310361">
    <w:abstractNumId w:val="1"/>
  </w:num>
  <w:num w:numId="2" w16cid:durableId="62069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76E20"/>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83E8D"/>
    <w:rsid w:val="002879EF"/>
    <w:rsid w:val="00296D60"/>
    <w:rsid w:val="002E0A30"/>
    <w:rsid w:val="002E3658"/>
    <w:rsid w:val="0030077D"/>
    <w:rsid w:val="003130C4"/>
    <w:rsid w:val="00316C4B"/>
    <w:rsid w:val="0032192B"/>
    <w:rsid w:val="0033283E"/>
    <w:rsid w:val="003479BD"/>
    <w:rsid w:val="0037197D"/>
    <w:rsid w:val="003768D5"/>
    <w:rsid w:val="00391226"/>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263D1"/>
    <w:rsid w:val="00641842"/>
    <w:rsid w:val="00651EEC"/>
    <w:rsid w:val="00686673"/>
    <w:rsid w:val="00691E8C"/>
    <w:rsid w:val="00695854"/>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4569B"/>
    <w:rsid w:val="007502DE"/>
    <w:rsid w:val="0076171F"/>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B7AFD"/>
    <w:rsid w:val="009C31C5"/>
    <w:rsid w:val="009C3B52"/>
    <w:rsid w:val="009E6817"/>
    <w:rsid w:val="009E6E9A"/>
    <w:rsid w:val="00A01D2B"/>
    <w:rsid w:val="00A1392A"/>
    <w:rsid w:val="00A21DE6"/>
    <w:rsid w:val="00A22A17"/>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561AC"/>
    <w:rsid w:val="00C73888"/>
    <w:rsid w:val="00C77645"/>
    <w:rsid w:val="00CE04C3"/>
    <w:rsid w:val="00CE34BE"/>
    <w:rsid w:val="00CE76A0"/>
    <w:rsid w:val="00D148C6"/>
    <w:rsid w:val="00D17A8A"/>
    <w:rsid w:val="00D415BA"/>
    <w:rsid w:val="00D41EE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34E6B63"/>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9FE2A"/>
  <w15:docId w15:val="{F2994169-3787-4745-BCDC-793EA406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widowControl/>
      <w:spacing w:after="120"/>
      <w:ind w:leftChars="200" w:left="420"/>
      <w:jc w:val="left"/>
    </w:pPr>
    <w:rPr>
      <w:rFonts w:ascii="宋体" w:eastAsia="宋体" w:hAnsi="宋体" w:cs="宋体"/>
      <w:kern w:val="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5206</Words>
  <Characters>6041</Characters>
  <Application>Microsoft Office Word</Application>
  <DocSecurity>0</DocSecurity>
  <Lines>1006</Lines>
  <Paragraphs>937</Paragraphs>
  <ScaleCrop>false</ScaleCrop>
  <Company>Microsoft</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国康 翟</cp:lastModifiedBy>
  <cp:revision>6</cp:revision>
  <cp:lastPrinted>2024-08-08T18:20:00Z</cp:lastPrinted>
  <dcterms:created xsi:type="dcterms:W3CDTF">2025-08-18T10:17:00Z</dcterms:created>
  <dcterms:modified xsi:type="dcterms:W3CDTF">2025-08-26T10:15:00Z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0CD63C3674D945AC91CED68B666B749D_13</vt:lpwstr>
  </property>
  <property fmtid="{D5CDD505-2E9C-101B-9397-08002B2CF9AE}" pid="4" name="KSOTemplateDocerSaveRecord">
    <vt:lpwstr>eyJoZGlkIjoiZmU0MWU5ZjY5ODU3ZTM4NzhhNWJhNzhmNzk3OWUyOGUiLCJ1c2VySWQiOiI0MzE0ODkwODQifQ==</vt:lpwstr>
  </property>
</Properties>
</file>