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5AF9" w14:textId="77777777" w:rsidR="00C675DF" w:rsidRDefault="00000000">
      <w:pPr>
        <w:pStyle w:val="Default"/>
        <w:jc w:val="both"/>
        <w:rPr>
          <w:rFonts w:hAnsi="黑体" w:hint="eastAsia"/>
          <w:sz w:val="36"/>
          <w:szCs w:val="36"/>
        </w:rPr>
      </w:pPr>
      <w:r>
        <w:rPr>
          <w:rFonts w:hAnsi="黑体" w:hint="eastAsia"/>
          <w:sz w:val="36"/>
          <w:szCs w:val="36"/>
        </w:rPr>
        <w:t>附件1</w:t>
      </w:r>
    </w:p>
    <w:p w14:paraId="1864A620" w14:textId="77777777" w:rsidR="00C675DF" w:rsidRDefault="00C675DF">
      <w:pPr>
        <w:pStyle w:val="Default"/>
        <w:jc w:val="center"/>
        <w:rPr>
          <w:rFonts w:ascii="Times New Roman" w:hAnsi="Times New Roman" w:cs="Times New Roman"/>
          <w:sz w:val="56"/>
          <w:szCs w:val="56"/>
        </w:rPr>
      </w:pPr>
    </w:p>
    <w:p w14:paraId="6845DEC8" w14:textId="77777777" w:rsidR="00C675DF" w:rsidRDefault="00C675DF">
      <w:pPr>
        <w:pStyle w:val="Default"/>
        <w:jc w:val="center"/>
        <w:rPr>
          <w:rFonts w:ascii="Times New Roman" w:hAnsi="Times New Roman" w:cs="Times New Roman"/>
          <w:sz w:val="84"/>
          <w:szCs w:val="84"/>
        </w:rPr>
      </w:pPr>
    </w:p>
    <w:p w14:paraId="5B809198" w14:textId="77777777" w:rsidR="00C675DF" w:rsidRDefault="00C675DF">
      <w:pPr>
        <w:pStyle w:val="Default"/>
        <w:jc w:val="center"/>
        <w:rPr>
          <w:rFonts w:ascii="Times New Roman" w:hAnsi="Times New Roman" w:cs="Times New Roman"/>
          <w:sz w:val="84"/>
          <w:szCs w:val="84"/>
        </w:rPr>
      </w:pPr>
    </w:p>
    <w:p w14:paraId="6E5E667B" w14:textId="77777777" w:rsidR="00C675D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368E7CF6" w14:textId="77777777" w:rsidR="00C675D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蓝山县职业中等专业学校</w:t>
      </w:r>
      <w:r>
        <w:rPr>
          <w:rFonts w:ascii="Times New Roman" w:eastAsia="方正小标宋简体" w:hAnsi="Times New Roman" w:cs="Times New Roman" w:hint="eastAsia"/>
          <w:sz w:val="72"/>
          <w:szCs w:val="72"/>
        </w:rPr>
        <w:t xml:space="preserve"> </w:t>
      </w:r>
      <w:r>
        <w:rPr>
          <w:rFonts w:ascii="Times New Roman" w:eastAsia="方正小标宋简体" w:hAnsi="Times New Roman" w:cs="Times New Roman"/>
          <w:sz w:val="72"/>
          <w:szCs w:val="72"/>
        </w:rPr>
        <w:t>部门决算</w:t>
      </w:r>
    </w:p>
    <w:p w14:paraId="135CC203" w14:textId="77777777" w:rsidR="00C675DF" w:rsidRDefault="00C675DF">
      <w:pPr>
        <w:pStyle w:val="Default"/>
        <w:jc w:val="center"/>
        <w:rPr>
          <w:rFonts w:ascii="Times New Roman" w:eastAsia="方正小标宋_GBK" w:hAnsi="Times New Roman" w:cs="Times New Roman"/>
          <w:sz w:val="56"/>
          <w:szCs w:val="56"/>
        </w:rPr>
      </w:pPr>
    </w:p>
    <w:p w14:paraId="688B9BFE" w14:textId="77777777" w:rsidR="00C675DF" w:rsidRDefault="00C675DF">
      <w:pPr>
        <w:pStyle w:val="Default"/>
        <w:jc w:val="center"/>
        <w:rPr>
          <w:rFonts w:ascii="Times New Roman" w:hAnsi="Times New Roman" w:cs="Times New Roman"/>
          <w:sz w:val="56"/>
          <w:szCs w:val="56"/>
        </w:rPr>
      </w:pPr>
    </w:p>
    <w:p w14:paraId="4EEC543C" w14:textId="77777777" w:rsidR="00C675DF" w:rsidRDefault="00C675DF">
      <w:pPr>
        <w:pStyle w:val="Default"/>
        <w:rPr>
          <w:rFonts w:ascii="Times New Roman" w:hAnsi="Times New Roman" w:cs="Times New Roman"/>
          <w:sz w:val="56"/>
          <w:szCs w:val="56"/>
        </w:rPr>
      </w:pPr>
    </w:p>
    <w:p w14:paraId="5B687064" w14:textId="77777777" w:rsidR="00C675DF" w:rsidRDefault="00C675DF">
      <w:pPr>
        <w:pStyle w:val="Default"/>
        <w:jc w:val="center"/>
        <w:rPr>
          <w:rFonts w:ascii="Times New Roman" w:hAnsi="Times New Roman" w:cs="Times New Roman"/>
          <w:sz w:val="32"/>
          <w:szCs w:val="32"/>
        </w:rPr>
      </w:pPr>
    </w:p>
    <w:p w14:paraId="50AC8A10" w14:textId="77777777" w:rsidR="00C675DF" w:rsidRDefault="00C675DF">
      <w:pPr>
        <w:pStyle w:val="Default"/>
        <w:jc w:val="center"/>
        <w:rPr>
          <w:rFonts w:ascii="Times New Roman" w:hAnsi="Times New Roman" w:cs="Times New Roman"/>
          <w:sz w:val="32"/>
          <w:szCs w:val="32"/>
        </w:rPr>
      </w:pPr>
    </w:p>
    <w:p w14:paraId="06396A92" w14:textId="77777777" w:rsidR="00C675DF" w:rsidRDefault="00C675DF">
      <w:pPr>
        <w:pStyle w:val="Default"/>
        <w:jc w:val="center"/>
        <w:rPr>
          <w:rFonts w:ascii="Times New Roman" w:hAnsi="Times New Roman" w:cs="Times New Roman"/>
          <w:sz w:val="32"/>
          <w:szCs w:val="32"/>
        </w:rPr>
      </w:pPr>
    </w:p>
    <w:p w14:paraId="63BA25F3" w14:textId="77777777" w:rsidR="00C675DF" w:rsidRDefault="00C675DF">
      <w:pPr>
        <w:pStyle w:val="Default"/>
        <w:jc w:val="center"/>
        <w:rPr>
          <w:rFonts w:ascii="Times New Roman" w:hAnsi="Times New Roman" w:cs="Times New Roman"/>
          <w:sz w:val="32"/>
          <w:szCs w:val="32"/>
        </w:rPr>
      </w:pPr>
    </w:p>
    <w:p w14:paraId="774EBCFB" w14:textId="77777777" w:rsidR="00C675DF" w:rsidRDefault="00C675DF">
      <w:pPr>
        <w:pStyle w:val="Default"/>
        <w:jc w:val="center"/>
        <w:rPr>
          <w:rFonts w:ascii="Times New Roman" w:hAnsi="Times New Roman" w:cs="Times New Roman"/>
          <w:sz w:val="32"/>
          <w:szCs w:val="32"/>
        </w:rPr>
      </w:pPr>
    </w:p>
    <w:p w14:paraId="22B4E3FE" w14:textId="77777777" w:rsidR="00C675DF" w:rsidRDefault="00C675DF">
      <w:pPr>
        <w:pStyle w:val="Default"/>
        <w:jc w:val="center"/>
        <w:rPr>
          <w:rFonts w:ascii="Times New Roman" w:hAnsi="Times New Roman" w:cs="Times New Roman"/>
          <w:sz w:val="32"/>
          <w:szCs w:val="32"/>
        </w:rPr>
      </w:pPr>
    </w:p>
    <w:p w14:paraId="109B5607" w14:textId="77777777" w:rsidR="00C675DF" w:rsidRDefault="00C675DF">
      <w:pPr>
        <w:pStyle w:val="Default"/>
        <w:spacing w:line="540" w:lineRule="exact"/>
        <w:jc w:val="center"/>
        <w:rPr>
          <w:rFonts w:ascii="Times New Roman" w:hAnsi="Times New Roman" w:cs="Times New Roman"/>
          <w:sz w:val="56"/>
          <w:szCs w:val="56"/>
        </w:rPr>
      </w:pPr>
    </w:p>
    <w:p w14:paraId="323FFA59" w14:textId="77777777" w:rsidR="00C675DF" w:rsidRDefault="00C675DF">
      <w:pPr>
        <w:pStyle w:val="Default"/>
        <w:spacing w:line="600" w:lineRule="exact"/>
        <w:jc w:val="both"/>
        <w:rPr>
          <w:rFonts w:ascii="Times New Roman" w:hAnsi="Times New Roman" w:cs="Times New Roman"/>
          <w:b/>
          <w:sz w:val="36"/>
          <w:szCs w:val="28"/>
        </w:rPr>
      </w:pPr>
    </w:p>
    <w:p w14:paraId="5B73FDD3" w14:textId="77777777" w:rsidR="00C675DF"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0BDD6B29" w14:textId="77777777" w:rsidR="00C675DF" w:rsidRDefault="00C675DF">
      <w:pPr>
        <w:pStyle w:val="Default"/>
        <w:spacing w:line="600" w:lineRule="exact"/>
        <w:jc w:val="center"/>
        <w:rPr>
          <w:rFonts w:ascii="Times New Roman" w:hAnsi="Times New Roman" w:cs="Times New Roman"/>
          <w:b/>
          <w:sz w:val="36"/>
          <w:szCs w:val="28"/>
        </w:rPr>
      </w:pPr>
    </w:p>
    <w:p w14:paraId="4864BFC3" w14:textId="77777777" w:rsidR="00C675DF"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蓝山县职业中等专业学校</w:t>
      </w:r>
      <w:r>
        <w:rPr>
          <w:rFonts w:ascii="Times New Roman" w:hAnsi="Times New Roman" w:cs="Times New Roman"/>
          <w:bCs/>
          <w:sz w:val="32"/>
          <w:szCs w:val="32"/>
        </w:rPr>
        <w:t>概况</w:t>
      </w:r>
    </w:p>
    <w:p w14:paraId="5C1D7AB3"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71F8FD37"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78171F2A" w14:textId="77777777" w:rsidR="00C675D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2A137596"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4792C18D"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641811B1"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0A6B9A7B"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5D1218BA"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1A4B92AE"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6046E165"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1A41C4C6"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682694AD"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2B22AC42" w14:textId="77777777" w:rsidR="00C675D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6C3719AB"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18E0B015" w14:textId="77777777" w:rsidR="00C675DF"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7ECFCBF3"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04D01D92"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四、财政拨款收入支出决算总体情况说明</w:t>
      </w:r>
    </w:p>
    <w:p w14:paraId="3F0B19EB"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27EE28D6" w14:textId="77777777" w:rsidR="00C675DF" w:rsidRDefault="00C675DF">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C675DF">
          <w:footerReference w:type="default" r:id="rId8"/>
          <w:pgSz w:w="11906" w:h="16838"/>
          <w:pgMar w:top="1417" w:right="1588" w:bottom="1417" w:left="1588" w:header="851" w:footer="992" w:gutter="0"/>
          <w:pgNumType w:start="1"/>
          <w:cols w:space="425"/>
          <w:docGrid w:type="lines" w:linePitch="312"/>
        </w:sectPr>
      </w:pPr>
    </w:p>
    <w:p w14:paraId="76A152C2"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25F0E573"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259F21C1"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64DEACB2"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4D9422B9"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4704E8ED" w14:textId="77777777" w:rsidR="00C675D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22689E25"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2287C750" w14:textId="77777777" w:rsidR="00C675D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4DF601AF" w14:textId="77777777" w:rsidR="00C675D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71AB6432" w14:textId="77777777" w:rsidR="00C675D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572FD942" w14:textId="77777777" w:rsidR="00C675DF" w:rsidRDefault="00C675DF">
      <w:pPr>
        <w:pStyle w:val="Default"/>
        <w:spacing w:line="600" w:lineRule="exact"/>
        <w:rPr>
          <w:rFonts w:ascii="Times New Roman" w:hAnsi="Times New Roman" w:cs="Times New Roman"/>
          <w:bCs/>
          <w:sz w:val="28"/>
          <w:szCs w:val="28"/>
        </w:rPr>
      </w:pPr>
    </w:p>
    <w:p w14:paraId="61AEA5FF" w14:textId="77777777" w:rsidR="00C675DF" w:rsidRDefault="00C675DF">
      <w:pPr>
        <w:jc w:val="center"/>
        <w:rPr>
          <w:rFonts w:ascii="Times New Roman" w:hAnsi="Times New Roman" w:cs="Times New Roman"/>
          <w:sz w:val="72"/>
          <w:szCs w:val="72"/>
        </w:rPr>
      </w:pPr>
    </w:p>
    <w:p w14:paraId="04230C7F" w14:textId="77777777" w:rsidR="00C675DF" w:rsidRDefault="00C675DF">
      <w:pPr>
        <w:jc w:val="center"/>
        <w:rPr>
          <w:rFonts w:ascii="Times New Roman" w:hAnsi="Times New Roman" w:cs="Times New Roman"/>
          <w:sz w:val="72"/>
          <w:szCs w:val="72"/>
        </w:rPr>
      </w:pPr>
    </w:p>
    <w:p w14:paraId="4FA303FB" w14:textId="77777777" w:rsidR="00C675DF" w:rsidRDefault="00C675DF">
      <w:pPr>
        <w:jc w:val="center"/>
        <w:rPr>
          <w:rFonts w:ascii="Times New Roman" w:hAnsi="Times New Roman" w:cs="Times New Roman"/>
          <w:sz w:val="72"/>
          <w:szCs w:val="72"/>
        </w:rPr>
      </w:pPr>
    </w:p>
    <w:p w14:paraId="3BDC9597" w14:textId="77777777" w:rsidR="00C675DF" w:rsidRDefault="00C675DF">
      <w:pPr>
        <w:pStyle w:val="a0"/>
        <w:rPr>
          <w:rFonts w:ascii="Times New Roman" w:hAnsi="Times New Roman" w:cs="Times New Roman"/>
        </w:rPr>
        <w:sectPr w:rsidR="00C675DF">
          <w:footerReference w:type="default" r:id="rId9"/>
          <w:pgSz w:w="11906" w:h="16838"/>
          <w:pgMar w:top="1417" w:right="1588" w:bottom="1417" w:left="1588" w:header="851" w:footer="992" w:gutter="0"/>
          <w:pgNumType w:start="1"/>
          <w:cols w:space="425"/>
          <w:docGrid w:type="lines" w:linePitch="312"/>
        </w:sectPr>
      </w:pPr>
    </w:p>
    <w:p w14:paraId="1863A0CB" w14:textId="77777777" w:rsidR="00C675DF" w:rsidRDefault="00C675DF">
      <w:pPr>
        <w:rPr>
          <w:rFonts w:ascii="Times New Roman" w:eastAsia="方正小标宋_GBK" w:hAnsi="Times New Roman" w:cs="Times New Roman"/>
          <w:sz w:val="72"/>
          <w:szCs w:val="72"/>
        </w:rPr>
      </w:pPr>
    </w:p>
    <w:p w14:paraId="411C448B" w14:textId="77777777" w:rsidR="00C675D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747E5632" w14:textId="77777777" w:rsidR="00C675D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蓝山县职业中等专业学校</w:t>
      </w:r>
      <w:r>
        <w:rPr>
          <w:rFonts w:ascii="Times New Roman" w:eastAsia="方正小标宋_GBK" w:hAnsi="Times New Roman" w:cs="Times New Roman"/>
          <w:sz w:val="52"/>
          <w:szCs w:val="52"/>
        </w:rPr>
        <w:t>概况</w:t>
      </w:r>
    </w:p>
    <w:p w14:paraId="2DBDA3DE" w14:textId="77777777" w:rsidR="00C675DF" w:rsidRDefault="00C675DF">
      <w:pPr>
        <w:pStyle w:val="2"/>
        <w:ind w:leftChars="0" w:left="0" w:firstLineChars="0" w:firstLine="0"/>
        <w:rPr>
          <w:rFonts w:ascii="Times New Roman" w:hAnsi="Times New Roman" w:cs="Times New Roman"/>
        </w:rPr>
      </w:pPr>
    </w:p>
    <w:p w14:paraId="5F443E1C" w14:textId="77777777" w:rsidR="00C675DF" w:rsidRDefault="00000000">
      <w:pPr>
        <w:pStyle w:val="ab"/>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580F966E" w14:textId="77777777" w:rsidR="00C675DF" w:rsidRDefault="00000000">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培养中等学历技术人才，提高社会职业素质，农村家庭经营、家教、计算机应用、幼儿教育、建筑工程、电子电工、服装设计与制作、现代养殖技术。</w:t>
      </w:r>
    </w:p>
    <w:p w14:paraId="690AE721" w14:textId="77777777" w:rsidR="00C675DF"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6251CFC7" w14:textId="77777777" w:rsidR="00C675DF" w:rsidRDefault="00000000">
      <w:pPr>
        <w:widowControl/>
        <w:spacing w:line="600" w:lineRule="exac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（一）内设机构设置。</w:t>
      </w:r>
    </w:p>
    <w:p w14:paraId="779CE99E" w14:textId="77777777" w:rsidR="00C675DF" w:rsidRDefault="00000000">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）内设机构设置：学校是一个财政全额拨款的事业单位。</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单位现有校长一名，副校长三名，下设机构七个：学校办公室一个，设办公室主任一名，办公室副主任两名，办公室干事</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名；工会委员会一个，设有工会主席一名，工会委员三名；教务处一个，设有教务主任一名，</w:t>
      </w:r>
      <w:proofErr w:type="gramStart"/>
      <w:r>
        <w:rPr>
          <w:rFonts w:ascii="Times New Roman" w:eastAsia="仿宋_GB2312" w:hAnsi="Times New Roman" w:cs="Times New Roman" w:hint="eastAsia"/>
          <w:sz w:val="32"/>
          <w:szCs w:val="32"/>
        </w:rPr>
        <w:t>教务副</w:t>
      </w:r>
      <w:proofErr w:type="gramEnd"/>
      <w:r>
        <w:rPr>
          <w:rFonts w:ascii="Times New Roman" w:eastAsia="仿宋_GB2312" w:hAnsi="Times New Roman" w:cs="Times New Roman" w:hint="eastAsia"/>
          <w:sz w:val="32"/>
          <w:szCs w:val="32"/>
        </w:rPr>
        <w:t>主任两名；政教处一个，设有政教主任一名，政教副主任两名，政教干事二名；学校团支部一个，设有团支部书记一名；后勤处一个，后勤主任一名，</w:t>
      </w:r>
      <w:proofErr w:type="gramStart"/>
      <w:r>
        <w:rPr>
          <w:rFonts w:ascii="Times New Roman" w:eastAsia="仿宋_GB2312" w:hAnsi="Times New Roman" w:cs="Times New Roman" w:hint="eastAsia"/>
          <w:sz w:val="32"/>
          <w:szCs w:val="32"/>
        </w:rPr>
        <w:t>后勤副</w:t>
      </w:r>
      <w:proofErr w:type="gramEnd"/>
      <w:r>
        <w:rPr>
          <w:rFonts w:ascii="Times New Roman" w:eastAsia="仿宋_GB2312" w:hAnsi="Times New Roman" w:cs="Times New Roman" w:hint="eastAsia"/>
          <w:sz w:val="32"/>
          <w:szCs w:val="32"/>
        </w:rPr>
        <w:t>主任两名，工作人员</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名；财务室一个，设有会计一名，出纳一名。</w:t>
      </w:r>
    </w:p>
    <w:p w14:paraId="59BB5AEB" w14:textId="77777777" w:rsidR="00C675DF" w:rsidRDefault="00000000">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）学生情况：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年上期有教学班</w:t>
      </w:r>
      <w:r>
        <w:rPr>
          <w:rFonts w:ascii="Times New Roman" w:eastAsia="仿宋_GB2312" w:hAnsi="Times New Roman" w:cs="Times New Roman" w:hint="eastAsia"/>
          <w:sz w:val="32"/>
          <w:szCs w:val="32"/>
        </w:rPr>
        <w:t>88</w:t>
      </w:r>
      <w:r>
        <w:rPr>
          <w:rFonts w:ascii="Times New Roman" w:eastAsia="仿宋_GB2312" w:hAnsi="Times New Roman" w:cs="Times New Roman" w:hint="eastAsia"/>
          <w:sz w:val="32"/>
          <w:szCs w:val="32"/>
        </w:rPr>
        <w:t>个，学生</w:t>
      </w:r>
      <w:r>
        <w:rPr>
          <w:rFonts w:ascii="Times New Roman" w:eastAsia="仿宋_GB2312" w:hAnsi="Times New Roman" w:cs="Times New Roman" w:hint="eastAsia"/>
          <w:sz w:val="32"/>
          <w:szCs w:val="32"/>
        </w:rPr>
        <w:t>6000</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 xml:space="preserve"> 2024</w:t>
      </w:r>
      <w:r>
        <w:rPr>
          <w:rFonts w:ascii="Times New Roman" w:eastAsia="仿宋_GB2312" w:hAnsi="Times New Roman" w:cs="Times New Roman" w:hint="eastAsia"/>
          <w:sz w:val="32"/>
          <w:szCs w:val="32"/>
        </w:rPr>
        <w:t>年下期有教学班</w:t>
      </w:r>
      <w:r>
        <w:rPr>
          <w:rFonts w:ascii="Times New Roman" w:eastAsia="仿宋_GB2312" w:hAnsi="Times New Roman" w:cs="Times New Roman" w:hint="eastAsia"/>
          <w:sz w:val="32"/>
          <w:szCs w:val="32"/>
        </w:rPr>
        <w:t>88</w:t>
      </w:r>
      <w:r>
        <w:rPr>
          <w:rFonts w:ascii="Times New Roman" w:eastAsia="仿宋_GB2312" w:hAnsi="Times New Roman" w:cs="Times New Roman" w:hint="eastAsia"/>
          <w:sz w:val="32"/>
          <w:szCs w:val="32"/>
        </w:rPr>
        <w:t>个，学生</w:t>
      </w:r>
      <w:r>
        <w:rPr>
          <w:rFonts w:ascii="Times New Roman" w:eastAsia="仿宋_GB2312" w:hAnsi="Times New Roman" w:cs="Times New Roman" w:hint="eastAsia"/>
          <w:sz w:val="32"/>
          <w:szCs w:val="32"/>
        </w:rPr>
        <w:t>5886</w:t>
      </w:r>
      <w:r>
        <w:rPr>
          <w:rFonts w:ascii="Times New Roman" w:eastAsia="仿宋_GB2312" w:hAnsi="Times New Roman" w:cs="Times New Roman" w:hint="eastAsia"/>
          <w:sz w:val="32"/>
          <w:szCs w:val="32"/>
        </w:rPr>
        <w:t>人。</w:t>
      </w:r>
    </w:p>
    <w:p w14:paraId="039BC16A" w14:textId="77777777" w:rsidR="00C675DF" w:rsidRDefault="00000000">
      <w:pPr>
        <w:widowControl/>
        <w:spacing w:line="600" w:lineRule="exact"/>
        <w:ind w:firstLineChars="200" w:firstLine="640"/>
        <w:rPr>
          <w:rFonts w:eastAsia="仿宋_GB2312"/>
          <w:bCs/>
          <w:kern w:val="0"/>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）学校人员情况：本学校</w:t>
      </w:r>
      <w:proofErr w:type="gramStart"/>
      <w:r>
        <w:rPr>
          <w:rFonts w:ascii="Times New Roman" w:eastAsia="仿宋_GB2312" w:hAnsi="Times New Roman" w:cs="Times New Roman" w:hint="eastAsia"/>
          <w:sz w:val="32"/>
          <w:szCs w:val="32"/>
        </w:rPr>
        <w:t>现事业</w:t>
      </w:r>
      <w:proofErr w:type="gramEnd"/>
      <w:r>
        <w:rPr>
          <w:rFonts w:ascii="Times New Roman" w:eastAsia="仿宋_GB2312" w:hAnsi="Times New Roman" w:cs="Times New Roman" w:hint="eastAsia"/>
          <w:sz w:val="32"/>
          <w:szCs w:val="32"/>
        </w:rPr>
        <w:t>编制人数为</w:t>
      </w:r>
      <w:r>
        <w:rPr>
          <w:rFonts w:ascii="Times New Roman" w:eastAsia="仿宋_GB2312" w:hAnsi="Times New Roman" w:cs="Times New Roman" w:hint="eastAsia"/>
          <w:sz w:val="32"/>
          <w:szCs w:val="32"/>
        </w:rPr>
        <w:t>266</w:t>
      </w:r>
      <w:r>
        <w:rPr>
          <w:rFonts w:ascii="Times New Roman" w:eastAsia="仿宋_GB2312" w:hAnsi="Times New Roman" w:cs="Times New Roman" w:hint="eastAsia"/>
          <w:sz w:val="32"/>
          <w:szCs w:val="32"/>
        </w:rPr>
        <w:t>人。具体人员成份为：本校在职人员</w:t>
      </w:r>
      <w:r>
        <w:rPr>
          <w:rFonts w:ascii="Times New Roman" w:eastAsia="仿宋_GB2312" w:hAnsi="Times New Roman" w:cs="Times New Roman" w:hint="eastAsia"/>
          <w:sz w:val="32"/>
          <w:szCs w:val="32"/>
        </w:rPr>
        <w:t>266</w:t>
      </w:r>
      <w:r>
        <w:rPr>
          <w:rFonts w:ascii="Times New Roman" w:eastAsia="仿宋_GB2312" w:hAnsi="Times New Roman" w:cs="Times New Roman" w:hint="eastAsia"/>
          <w:sz w:val="32"/>
          <w:szCs w:val="32"/>
        </w:rPr>
        <w:t>人，其中中小学教师</w:t>
      </w:r>
      <w:r>
        <w:rPr>
          <w:rFonts w:ascii="Times New Roman" w:eastAsia="仿宋_GB2312" w:hAnsi="Times New Roman" w:cs="Times New Roman" w:hint="eastAsia"/>
          <w:sz w:val="32"/>
          <w:szCs w:val="32"/>
        </w:rPr>
        <w:t>263</w:t>
      </w:r>
      <w:r>
        <w:rPr>
          <w:rFonts w:ascii="Times New Roman" w:eastAsia="仿宋_GB2312" w:hAnsi="Times New Roman" w:cs="Times New Roman" w:hint="eastAsia"/>
          <w:sz w:val="32"/>
          <w:szCs w:val="32"/>
        </w:rPr>
        <w:t>人，工人</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人。单位现有退休人员</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人。学校聘用临时工作人员</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人。</w:t>
      </w:r>
    </w:p>
    <w:p w14:paraId="0957C366" w14:textId="77777777" w:rsidR="00C675DF" w:rsidRDefault="00000000">
      <w:pPr>
        <w:widowControl/>
        <w:spacing w:line="600" w:lineRule="exac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（二）决算单位构成。</w:t>
      </w:r>
    </w:p>
    <w:p w14:paraId="06EFC2E6" w14:textId="77777777" w:rsidR="00C675DF" w:rsidRDefault="00000000">
      <w:pPr>
        <w:widowControl/>
        <w:spacing w:line="600" w:lineRule="exact"/>
        <w:ind w:firstLineChars="200" w:firstLine="640"/>
        <w:rPr>
          <w:rFonts w:ascii="仿宋_GB2312" w:eastAsia="仿宋_GB2312" w:hAnsi="宋体" w:hint="eastAsia"/>
          <w:sz w:val="28"/>
          <w:szCs w:val="32"/>
        </w:rPr>
      </w:pPr>
      <w:r>
        <w:rPr>
          <w:rFonts w:eastAsia="仿宋_GB2312"/>
          <w:bCs/>
          <w:kern w:val="0"/>
          <w:sz w:val="32"/>
          <w:szCs w:val="32"/>
        </w:rPr>
        <w:t>20</w:t>
      </w:r>
      <w:r>
        <w:rPr>
          <w:rFonts w:eastAsia="仿宋_GB2312" w:hint="eastAsia"/>
          <w:bCs/>
          <w:kern w:val="0"/>
          <w:sz w:val="32"/>
          <w:szCs w:val="32"/>
        </w:rPr>
        <w:t>24</w:t>
      </w:r>
      <w:r>
        <w:rPr>
          <w:rFonts w:eastAsia="仿宋_GB2312"/>
          <w:bCs/>
          <w:kern w:val="0"/>
          <w:sz w:val="32"/>
          <w:szCs w:val="32"/>
        </w:rPr>
        <w:t>年部门决算汇总公开单位构成包括：</w:t>
      </w:r>
      <w:r>
        <w:rPr>
          <w:rFonts w:eastAsia="仿宋_GB2312" w:hint="eastAsia"/>
          <w:bCs/>
          <w:kern w:val="0"/>
          <w:sz w:val="32"/>
          <w:szCs w:val="32"/>
        </w:rPr>
        <w:t>蓝山县职业中等专业学校</w:t>
      </w:r>
      <w:r>
        <w:rPr>
          <w:rFonts w:eastAsia="仿宋_GB2312"/>
          <w:bCs/>
          <w:kern w:val="0"/>
          <w:sz w:val="32"/>
          <w:szCs w:val="32"/>
        </w:rPr>
        <w:t>单位本级</w:t>
      </w:r>
      <w:r>
        <w:rPr>
          <w:rFonts w:eastAsia="仿宋_GB2312" w:hint="eastAsia"/>
          <w:bCs/>
          <w:kern w:val="0"/>
          <w:sz w:val="32"/>
          <w:szCs w:val="32"/>
        </w:rPr>
        <w:t>。</w:t>
      </w:r>
    </w:p>
    <w:p w14:paraId="3714B6CA" w14:textId="77777777" w:rsidR="00C675DF" w:rsidRDefault="00C675DF">
      <w:pPr>
        <w:jc w:val="left"/>
        <w:rPr>
          <w:rFonts w:ascii="Times New Roman" w:eastAsia="仿宋_GB2312" w:hAnsi="Times New Roman" w:cs="Times New Roman"/>
          <w:sz w:val="28"/>
          <w:szCs w:val="32"/>
        </w:rPr>
      </w:pPr>
    </w:p>
    <w:p w14:paraId="30B536EE" w14:textId="77777777" w:rsidR="00C675DF" w:rsidRDefault="00C675DF">
      <w:pPr>
        <w:jc w:val="center"/>
        <w:rPr>
          <w:rFonts w:ascii="Times New Roman" w:eastAsia="黑体" w:hAnsi="Times New Roman" w:cs="Times New Roman"/>
          <w:sz w:val="28"/>
          <w:szCs w:val="28"/>
        </w:rPr>
      </w:pPr>
    </w:p>
    <w:p w14:paraId="3309103E" w14:textId="77777777" w:rsidR="00C675DF" w:rsidRDefault="00C675DF">
      <w:pPr>
        <w:jc w:val="center"/>
        <w:rPr>
          <w:rFonts w:ascii="Times New Roman" w:eastAsia="黑体" w:hAnsi="Times New Roman" w:cs="Times New Roman"/>
          <w:sz w:val="28"/>
          <w:szCs w:val="28"/>
        </w:rPr>
      </w:pPr>
    </w:p>
    <w:p w14:paraId="7DC0F4CF" w14:textId="77777777" w:rsidR="00C675DF" w:rsidRDefault="00C675DF">
      <w:pPr>
        <w:jc w:val="center"/>
        <w:rPr>
          <w:rFonts w:ascii="Times New Roman" w:eastAsia="黑体" w:hAnsi="Times New Roman" w:cs="Times New Roman"/>
          <w:sz w:val="28"/>
          <w:szCs w:val="28"/>
        </w:rPr>
      </w:pPr>
    </w:p>
    <w:p w14:paraId="6E7CA4AE" w14:textId="77777777" w:rsidR="00C675DF" w:rsidRDefault="00C675DF">
      <w:pPr>
        <w:jc w:val="center"/>
        <w:rPr>
          <w:rFonts w:ascii="Times New Roman" w:eastAsia="黑体" w:hAnsi="Times New Roman" w:cs="Times New Roman"/>
          <w:sz w:val="28"/>
          <w:szCs w:val="28"/>
        </w:rPr>
      </w:pPr>
    </w:p>
    <w:p w14:paraId="3EC68E3D" w14:textId="77777777" w:rsidR="00C675DF" w:rsidRDefault="00C675DF">
      <w:pPr>
        <w:jc w:val="center"/>
        <w:rPr>
          <w:rFonts w:ascii="Times New Roman" w:eastAsia="黑体" w:hAnsi="Times New Roman" w:cs="Times New Roman"/>
          <w:sz w:val="28"/>
          <w:szCs w:val="28"/>
        </w:rPr>
      </w:pPr>
    </w:p>
    <w:p w14:paraId="624B8AB5" w14:textId="77777777" w:rsidR="00C675DF" w:rsidRDefault="00C675DF">
      <w:pPr>
        <w:pStyle w:val="a0"/>
        <w:rPr>
          <w:rFonts w:ascii="Times New Roman" w:hAnsi="Times New Roman" w:cs="Times New Roman"/>
        </w:rPr>
        <w:sectPr w:rsidR="00C675DF">
          <w:footerReference w:type="default" r:id="rId10"/>
          <w:pgSz w:w="11906" w:h="16838"/>
          <w:pgMar w:top="1417" w:right="1588" w:bottom="1417" w:left="1588" w:header="851" w:footer="992" w:gutter="0"/>
          <w:pgNumType w:start="1"/>
          <w:cols w:space="425"/>
          <w:docGrid w:type="lines" w:linePitch="312"/>
        </w:sectPr>
      </w:pPr>
    </w:p>
    <w:p w14:paraId="071525B6" w14:textId="77777777" w:rsidR="00C675DF"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5154766E" w14:textId="77777777" w:rsidR="00C675DF"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30504675" w14:textId="77777777" w:rsidR="00C675DF"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12ABD0F2" w14:textId="77777777" w:rsidR="00C675DF"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C675DF" w14:paraId="61378EF0"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7B909B"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676917"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C675DF" w14:paraId="71BA0F2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73897F"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6E8DBA" w14:textId="77777777" w:rsidR="00C675DF"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3FE213"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D0D403"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623A26" w14:textId="77777777" w:rsidR="00C675DF"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5DB373"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C675DF" w14:paraId="0A68D86E"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3425A"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7536C2" w14:textId="77777777" w:rsidR="00C675DF" w:rsidRDefault="00C675DF">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295EF"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FEA334"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7D045" w14:textId="77777777" w:rsidR="00C675DF" w:rsidRDefault="00C675DF">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8D9A65"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C675DF" w14:paraId="305920F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3AF3A"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637EA"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BB897" w14:textId="77777777" w:rsidR="00C675D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5146.89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A5559F"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2634B"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8065D" w14:textId="77777777" w:rsidR="00C675DF" w:rsidRDefault="00C675DF">
            <w:pPr>
              <w:jc w:val="right"/>
              <w:rPr>
                <w:rFonts w:ascii="Times New Roman" w:eastAsia="仿宋_GB2312" w:hAnsi="Times New Roman" w:cs="Times New Roman"/>
                <w:color w:val="000000"/>
                <w:sz w:val="22"/>
              </w:rPr>
            </w:pPr>
          </w:p>
        </w:tc>
      </w:tr>
      <w:tr w:rsidR="00C675DF" w14:paraId="0A8B5B1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533F7B"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B74D05"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26B8A"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B48C35"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73CFDC"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9CF1E" w14:textId="77777777" w:rsidR="00C675DF" w:rsidRDefault="00C675DF">
            <w:pPr>
              <w:jc w:val="right"/>
              <w:rPr>
                <w:rFonts w:ascii="Times New Roman" w:eastAsia="仿宋_GB2312" w:hAnsi="Times New Roman" w:cs="Times New Roman"/>
                <w:color w:val="000000"/>
                <w:sz w:val="22"/>
              </w:rPr>
            </w:pPr>
          </w:p>
        </w:tc>
      </w:tr>
      <w:tr w:rsidR="00C675DF" w14:paraId="52727D0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31745"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1065BC"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B86D8"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10EEBD"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397C9"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2CCAA" w14:textId="77777777" w:rsidR="00C675DF" w:rsidRDefault="00C675DF">
            <w:pPr>
              <w:jc w:val="right"/>
              <w:rPr>
                <w:rFonts w:ascii="Times New Roman" w:eastAsia="仿宋_GB2312" w:hAnsi="Times New Roman" w:cs="Times New Roman"/>
                <w:color w:val="000000"/>
                <w:sz w:val="22"/>
              </w:rPr>
            </w:pPr>
          </w:p>
        </w:tc>
      </w:tr>
      <w:tr w:rsidR="00C675DF" w14:paraId="3739753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329B1C"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752B6E"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005E2"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BE90A9"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069E8"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B99D6" w14:textId="77777777" w:rsidR="00C675DF" w:rsidRDefault="00C675DF">
            <w:pPr>
              <w:jc w:val="right"/>
              <w:rPr>
                <w:rFonts w:ascii="Times New Roman" w:eastAsia="仿宋_GB2312" w:hAnsi="Times New Roman" w:cs="Times New Roman"/>
                <w:color w:val="000000"/>
                <w:sz w:val="22"/>
              </w:rPr>
            </w:pPr>
          </w:p>
        </w:tc>
      </w:tr>
      <w:tr w:rsidR="00C675DF" w14:paraId="36870865"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1B976"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4A37C"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087B0"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25B41"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93B12A"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08F52" w14:textId="77777777" w:rsidR="00C675D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9623.9</w:t>
            </w:r>
          </w:p>
        </w:tc>
      </w:tr>
      <w:tr w:rsidR="00C675DF" w14:paraId="6D7F3798"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59C8BB"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769710"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EE4C"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FB96E6"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8E5BA"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1C0D2" w14:textId="77777777" w:rsidR="00C675DF" w:rsidRDefault="00C675DF">
            <w:pPr>
              <w:jc w:val="right"/>
              <w:rPr>
                <w:rFonts w:ascii="Times New Roman" w:eastAsia="仿宋_GB2312" w:hAnsi="Times New Roman" w:cs="Times New Roman"/>
                <w:color w:val="000000"/>
                <w:sz w:val="22"/>
              </w:rPr>
            </w:pPr>
          </w:p>
        </w:tc>
      </w:tr>
      <w:tr w:rsidR="00C675DF" w14:paraId="50A1B2E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84A400"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946F7D"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5DFEE"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C9F46" w14:textId="77777777" w:rsidR="00C675DF"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A73D56"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8DE38" w14:textId="77777777" w:rsidR="00C675DF" w:rsidRDefault="00C675DF">
            <w:pPr>
              <w:jc w:val="right"/>
              <w:rPr>
                <w:rFonts w:ascii="Times New Roman" w:eastAsia="仿宋_GB2312" w:hAnsi="Times New Roman" w:cs="Times New Roman"/>
                <w:color w:val="000000"/>
                <w:sz w:val="22"/>
              </w:rPr>
            </w:pPr>
          </w:p>
        </w:tc>
      </w:tr>
      <w:tr w:rsidR="00C675DF" w14:paraId="1CD7EED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5845D7"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7C3CB8"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24319" w14:textId="77777777" w:rsidR="00C675D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4474.01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4F146" w14:textId="77777777" w:rsidR="00C675DF" w:rsidRDefault="00C675DF">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E8C014"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D9B34" w14:textId="77777777" w:rsidR="00C675DF" w:rsidRDefault="00C675DF">
            <w:pPr>
              <w:jc w:val="center"/>
              <w:rPr>
                <w:rFonts w:ascii="Times New Roman" w:eastAsia="仿宋_GB2312" w:hAnsi="Times New Roman" w:cs="Times New Roman"/>
                <w:color w:val="000000"/>
                <w:sz w:val="22"/>
              </w:rPr>
            </w:pPr>
          </w:p>
        </w:tc>
      </w:tr>
      <w:tr w:rsidR="00C675DF" w14:paraId="79EFCC86"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34704" w14:textId="77777777" w:rsidR="00C675DF" w:rsidRDefault="00C675DF">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816CD"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FB912"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BD862" w14:textId="77777777" w:rsidR="00C675DF" w:rsidRDefault="00C675DF">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68F05B"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9BB35" w14:textId="77777777" w:rsidR="00C675DF" w:rsidRDefault="00C675DF">
            <w:pPr>
              <w:rPr>
                <w:rFonts w:ascii="Times New Roman" w:eastAsia="仿宋_GB2312" w:hAnsi="Times New Roman" w:cs="Times New Roman"/>
                <w:b/>
                <w:color w:val="000000"/>
                <w:sz w:val="22"/>
              </w:rPr>
            </w:pPr>
          </w:p>
        </w:tc>
      </w:tr>
      <w:tr w:rsidR="00C675DF" w14:paraId="60B8DBD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61C93" w14:textId="77777777" w:rsidR="00C675D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322D2"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BB007"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CB8F0" w14:textId="77777777" w:rsidR="00C675D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CF9219"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4AAC9" w14:textId="77777777" w:rsidR="00C675DF" w:rsidRDefault="00C675DF">
            <w:pPr>
              <w:rPr>
                <w:rFonts w:ascii="Times New Roman" w:eastAsia="仿宋_GB2312" w:hAnsi="Times New Roman" w:cs="Times New Roman"/>
                <w:color w:val="000000"/>
                <w:sz w:val="22"/>
              </w:rPr>
            </w:pPr>
          </w:p>
        </w:tc>
      </w:tr>
      <w:tr w:rsidR="00C675DF" w14:paraId="72C75BC5"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622C4"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008F5E"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90500"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1DADE"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658E1"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E98" w14:textId="77777777" w:rsidR="00C675DF" w:rsidRDefault="00C675DF">
            <w:pPr>
              <w:rPr>
                <w:rFonts w:ascii="Times New Roman" w:eastAsia="仿宋_GB2312" w:hAnsi="Times New Roman" w:cs="Times New Roman"/>
                <w:color w:val="000000"/>
                <w:sz w:val="22"/>
              </w:rPr>
            </w:pPr>
          </w:p>
        </w:tc>
      </w:tr>
      <w:tr w:rsidR="00C675DF" w14:paraId="1C4711C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88CD3"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F6905"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CD403" w14:textId="77777777" w:rsidR="00C675DF" w:rsidRDefault="00C675D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E3FD8" w14:textId="77777777" w:rsidR="00C675D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14299E"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D7ED2" w14:textId="77777777" w:rsidR="00C675DF" w:rsidRDefault="00C675DF">
            <w:pPr>
              <w:rPr>
                <w:rFonts w:ascii="Times New Roman" w:eastAsia="仿宋_GB2312" w:hAnsi="Times New Roman" w:cs="Times New Roman"/>
                <w:color w:val="000000"/>
                <w:sz w:val="22"/>
              </w:rPr>
            </w:pPr>
          </w:p>
        </w:tc>
      </w:tr>
      <w:tr w:rsidR="00C675DF" w14:paraId="0982ECA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126A6" w14:textId="77777777" w:rsidR="00C675D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4B315"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6DB02" w14:textId="77777777" w:rsidR="00C675D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9623.9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4CC646" w14:textId="77777777" w:rsidR="00C675D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5F5081"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06657" w14:textId="77777777" w:rsidR="00C675DF" w:rsidRDefault="00C675DF">
            <w:pPr>
              <w:rPr>
                <w:rFonts w:ascii="Times New Roman" w:eastAsia="仿宋_GB2312" w:hAnsi="Times New Roman" w:cs="Times New Roman"/>
                <w:b/>
                <w:color w:val="000000"/>
                <w:sz w:val="22"/>
              </w:rPr>
            </w:pPr>
          </w:p>
        </w:tc>
      </w:tr>
    </w:tbl>
    <w:p w14:paraId="7EBD7C5C" w14:textId="77777777" w:rsidR="00C675DF" w:rsidRDefault="00C675DF">
      <w:pPr>
        <w:widowControl/>
        <w:jc w:val="left"/>
        <w:textAlignment w:val="center"/>
        <w:rPr>
          <w:rFonts w:ascii="Times New Roman" w:eastAsia="宋体" w:hAnsi="Times New Roman" w:cs="Times New Roman"/>
          <w:color w:val="000000"/>
          <w:kern w:val="0"/>
          <w:sz w:val="24"/>
          <w:szCs w:val="24"/>
          <w:lang w:bidi="ar"/>
        </w:rPr>
      </w:pPr>
    </w:p>
    <w:p w14:paraId="4658D061" w14:textId="77777777" w:rsidR="00C675DF"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583EF5EC" w14:textId="77777777" w:rsidR="00C675DF"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026D5307" w14:textId="77777777" w:rsidR="00C675DF" w:rsidRDefault="00C675DF">
      <w:pPr>
        <w:widowControl/>
        <w:spacing w:line="400" w:lineRule="exact"/>
        <w:jc w:val="center"/>
        <w:textAlignment w:val="center"/>
        <w:rPr>
          <w:rFonts w:ascii="Times New Roman" w:eastAsia="黑体" w:hAnsi="Times New Roman" w:cs="Times New Roman"/>
          <w:color w:val="000000"/>
          <w:kern w:val="0"/>
          <w:sz w:val="32"/>
          <w:szCs w:val="32"/>
          <w:lang w:bidi="ar"/>
        </w:rPr>
      </w:pPr>
    </w:p>
    <w:p w14:paraId="3716E36C" w14:textId="77777777" w:rsidR="00C675D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041F82B4" w14:textId="77777777" w:rsidR="00C675DF"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47E5DD0D" w14:textId="77777777" w:rsidR="00C675DF"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rsidR="00C675DF" w14:paraId="4D911094"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85E1543"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628781"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F5235F"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5AE69B"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4D7BC8"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A929FB1"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0522D7"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E166E44"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C675DF" w14:paraId="21A1B019" w14:textId="7777777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135CA7E"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A61D9E" w14:textId="77777777" w:rsidR="00C675D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14:paraId="5ACAE1B5"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441B625"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7F577AA"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EFCA6DF"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D9AAB5A" w14:textId="77777777" w:rsidR="00C675DF" w:rsidRDefault="00C675DF">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71AC7CBA" w14:textId="77777777" w:rsidR="00C675DF" w:rsidRDefault="00C675DF">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0139CE08" w14:textId="77777777" w:rsidR="00C675DF" w:rsidRDefault="00C675DF">
            <w:pPr>
              <w:rPr>
                <w:rFonts w:ascii="Times New Roman" w:eastAsia="仿宋_GB2312" w:hAnsi="Times New Roman" w:cs="Times New Roman"/>
                <w:sz w:val="24"/>
                <w:szCs w:val="24"/>
              </w:rPr>
            </w:pPr>
          </w:p>
        </w:tc>
      </w:tr>
      <w:tr w:rsidR="00C675DF" w14:paraId="0792DF32" w14:textId="77777777">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14:paraId="52ED627C" w14:textId="77777777" w:rsidR="00C675DF" w:rsidRDefault="00C675DF">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14:paraId="77E80540"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B1E5473"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59A7E57"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2EDC325"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6643FE1" w14:textId="77777777" w:rsidR="00C675DF" w:rsidRDefault="00C675DF">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EF3619F" w14:textId="77777777" w:rsidR="00C675DF" w:rsidRDefault="00C675DF">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19F4E429" w14:textId="77777777" w:rsidR="00C675DF" w:rsidRDefault="00C675DF">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62E1B2BD" w14:textId="77777777" w:rsidR="00C675DF" w:rsidRDefault="00C675DF">
            <w:pPr>
              <w:rPr>
                <w:rFonts w:ascii="Times New Roman" w:eastAsia="仿宋_GB2312" w:hAnsi="Times New Roman" w:cs="Times New Roman"/>
                <w:sz w:val="24"/>
                <w:szCs w:val="24"/>
              </w:rPr>
            </w:pPr>
          </w:p>
        </w:tc>
      </w:tr>
      <w:tr w:rsidR="00C675DF" w14:paraId="71389FB5"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8892F2C"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E372B1"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B3C39E"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648400"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28DABA"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5BEC9B"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90EABE"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8A85B8"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C675DF" w14:paraId="16E7B6CF"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453E7FA" w14:textId="77777777" w:rsidR="00C675D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F73A29"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9623.9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7F16A7"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5149.89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94E3C0"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F229D9"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3C2F4B"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EF1255"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9F28AA"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4474.01</w:t>
            </w:r>
            <w:r>
              <w:rPr>
                <w:rFonts w:ascii="Times New Roman" w:eastAsia="仿宋_GB2312" w:hAnsi="Times New Roman" w:cs="Times New Roman"/>
              </w:rPr>
              <w:t xml:space="preserve">　</w:t>
            </w:r>
          </w:p>
        </w:tc>
      </w:tr>
      <w:tr w:rsidR="00C675DF" w14:paraId="702BB8F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25CEDC1"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19D4B0"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教育支出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13A08"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9623.9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1C136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5149.89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224A97"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943E6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2B9E96"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6FA2CF"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C58928"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4474.01</w:t>
            </w:r>
            <w:r>
              <w:rPr>
                <w:rFonts w:ascii="Times New Roman" w:eastAsia="仿宋_GB2312" w:hAnsi="Times New Roman" w:cs="Times New Roman"/>
              </w:rPr>
              <w:t xml:space="preserve">　</w:t>
            </w:r>
          </w:p>
        </w:tc>
      </w:tr>
      <w:tr w:rsidR="00C675DF" w14:paraId="06AC29D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862E7AA"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5E572C"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职业教育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431AD5"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9623.9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695423"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5149.89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CDBF2B"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2BC996"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E147C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8C41D0"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C5A733"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4474.01</w:t>
            </w:r>
            <w:r>
              <w:rPr>
                <w:rFonts w:ascii="Times New Roman" w:eastAsia="仿宋_GB2312" w:hAnsi="Times New Roman" w:cs="Times New Roman"/>
              </w:rPr>
              <w:t xml:space="preserve">　</w:t>
            </w:r>
          </w:p>
        </w:tc>
      </w:tr>
      <w:tr w:rsidR="00C675DF" w14:paraId="27B212B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5CD0C0C"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53E905"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中等职业教育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1F5BA8"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9623.9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0BF2CE"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5149.89</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6E9A36"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1EC722"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CA4210"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552A11"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3BA83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4474.01</w:t>
            </w:r>
            <w:r>
              <w:rPr>
                <w:rFonts w:ascii="Times New Roman" w:eastAsia="仿宋_GB2312" w:hAnsi="Times New Roman" w:cs="Times New Roman"/>
              </w:rPr>
              <w:t xml:space="preserve">　</w:t>
            </w:r>
          </w:p>
        </w:tc>
      </w:tr>
      <w:tr w:rsidR="00C675DF" w14:paraId="038288C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585A9AF" w14:textId="77777777" w:rsidR="00C675DF"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CB944A" w14:textId="77777777" w:rsidR="00C675DF"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049C25"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E7194C"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C25AF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2988B6"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6E57B3"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2766F7"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A5CBA6"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675DF" w14:paraId="764F2E2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1C71716" w14:textId="77777777" w:rsidR="00C675DF"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CD6F14" w14:textId="77777777" w:rsidR="00C675DF"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2AFBB4"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06ED07"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BFE7B4"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28CD23"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52B55F"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04C884"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8D42F9"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675DF" w14:paraId="565FE917"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BB849" w14:textId="77777777" w:rsidR="00C675DF"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C9A210" w14:textId="77777777" w:rsidR="00C675DF"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5AF59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8D4B8C"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980696"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418255"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31C88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E7A29D"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562F44" w14:textId="77777777" w:rsidR="00C675D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14:paraId="387E09B2" w14:textId="77777777" w:rsidR="00C675DF"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5646D28C" w14:textId="77777777" w:rsidR="00C675DF"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76081960" w14:textId="77777777" w:rsidR="00C675DF" w:rsidRDefault="00C675DF">
      <w:pPr>
        <w:widowControl/>
        <w:jc w:val="center"/>
        <w:textAlignment w:val="center"/>
        <w:rPr>
          <w:rFonts w:ascii="Times New Roman" w:eastAsia="黑体" w:hAnsi="Times New Roman" w:cs="Times New Roman"/>
          <w:color w:val="000000"/>
          <w:kern w:val="0"/>
          <w:sz w:val="32"/>
          <w:szCs w:val="32"/>
          <w:lang w:bidi="ar"/>
        </w:rPr>
      </w:pPr>
    </w:p>
    <w:p w14:paraId="2FC273E2" w14:textId="77777777" w:rsidR="00C675D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51E47041" w14:textId="77777777" w:rsidR="00C675DF"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43B34E92" w14:textId="77777777" w:rsidR="00C675DF"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7" w:type="pct"/>
        <w:jc w:val="center"/>
        <w:tblLook w:val="04A0" w:firstRow="1" w:lastRow="0" w:firstColumn="1" w:lastColumn="0" w:noHBand="0" w:noVBand="1"/>
      </w:tblPr>
      <w:tblGrid>
        <w:gridCol w:w="2404"/>
        <w:gridCol w:w="1476"/>
        <w:gridCol w:w="1856"/>
        <w:gridCol w:w="1313"/>
        <w:gridCol w:w="1313"/>
        <w:gridCol w:w="1857"/>
        <w:gridCol w:w="1314"/>
        <w:gridCol w:w="2678"/>
      </w:tblGrid>
      <w:tr w:rsidR="00C675DF" w14:paraId="33E1DB2C" w14:textId="77777777">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A1287"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059690"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66E0421"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5A13C76"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991F83"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E5A9140"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383019D"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C675DF" w14:paraId="416A58F0" w14:textId="77777777">
        <w:trPr>
          <w:trHeight w:hRule="exact" w:val="312"/>
          <w:jc w:val="center"/>
        </w:trPr>
        <w:tc>
          <w:tcPr>
            <w:tcW w:w="8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AA1F97A"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470" w:type="pct"/>
            <w:vMerge w:val="restart"/>
            <w:tcBorders>
              <w:top w:val="nil"/>
              <w:left w:val="single" w:sz="4" w:space="0" w:color="auto"/>
              <w:bottom w:val="single" w:sz="4" w:space="0" w:color="auto"/>
              <w:right w:val="single" w:sz="4" w:space="0" w:color="auto"/>
            </w:tcBorders>
            <w:shd w:val="clear" w:color="000000" w:fill="FFFFFF"/>
            <w:vAlign w:val="center"/>
          </w:tcPr>
          <w:p w14:paraId="32ECBD00" w14:textId="77777777" w:rsidR="00C675D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14:paraId="3F1B7042" w14:textId="77777777" w:rsidR="00C675DF" w:rsidRDefault="00C675DF">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1AAE63DA" w14:textId="77777777" w:rsidR="00C675DF" w:rsidRDefault="00C675DF">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2F396DCD" w14:textId="77777777" w:rsidR="00C675DF" w:rsidRDefault="00C675DF">
            <w:pPr>
              <w:widowControl/>
              <w:jc w:val="left"/>
              <w:rPr>
                <w:rFonts w:ascii="Times New Roman" w:eastAsia="仿宋_GB2312" w:hAnsi="Times New Roman" w:cs="Times New Roman"/>
                <w:b/>
                <w:bCs/>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14:paraId="49360F83" w14:textId="77777777" w:rsidR="00C675DF" w:rsidRDefault="00C675DF">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39FDFDB7" w14:textId="77777777" w:rsidR="00C675DF" w:rsidRDefault="00C675DF">
            <w:pPr>
              <w:widowControl/>
              <w:jc w:val="left"/>
              <w:rPr>
                <w:rFonts w:ascii="Times New Roman" w:eastAsia="仿宋_GB2312" w:hAnsi="Times New Roman" w:cs="Times New Roman"/>
                <w:b/>
                <w:bCs/>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14:paraId="5FFB2940" w14:textId="77777777" w:rsidR="00C675DF" w:rsidRDefault="00C675DF">
            <w:pPr>
              <w:widowControl/>
              <w:jc w:val="left"/>
              <w:rPr>
                <w:rFonts w:ascii="Times New Roman" w:eastAsia="仿宋_GB2312" w:hAnsi="Times New Roman" w:cs="Times New Roman"/>
                <w:b/>
                <w:bCs/>
                <w:kern w:val="0"/>
                <w:sz w:val="24"/>
                <w:szCs w:val="24"/>
              </w:rPr>
            </w:pPr>
          </w:p>
        </w:tc>
      </w:tr>
      <w:tr w:rsidR="00C675DF" w14:paraId="78055FF8" w14:textId="77777777">
        <w:trPr>
          <w:trHeight w:val="595"/>
          <w:jc w:val="center"/>
        </w:trPr>
        <w:tc>
          <w:tcPr>
            <w:tcW w:w="852" w:type="pct"/>
            <w:vMerge/>
            <w:tcBorders>
              <w:top w:val="single" w:sz="4" w:space="0" w:color="auto"/>
              <w:left w:val="single" w:sz="4" w:space="0" w:color="auto"/>
              <w:bottom w:val="single" w:sz="4" w:space="0" w:color="auto"/>
              <w:right w:val="single" w:sz="4" w:space="0" w:color="auto"/>
            </w:tcBorders>
            <w:vAlign w:val="center"/>
          </w:tcPr>
          <w:p w14:paraId="27E2BD1D" w14:textId="77777777" w:rsidR="00C675DF" w:rsidRDefault="00C675DF">
            <w:pPr>
              <w:widowControl/>
              <w:jc w:val="left"/>
              <w:rPr>
                <w:rFonts w:ascii="Times New Roman" w:eastAsia="仿宋_GB2312" w:hAnsi="Times New Roman" w:cs="Times New Roman"/>
                <w:kern w:val="0"/>
                <w:sz w:val="24"/>
                <w:szCs w:val="24"/>
              </w:rPr>
            </w:pPr>
          </w:p>
        </w:tc>
        <w:tc>
          <w:tcPr>
            <w:tcW w:w="470" w:type="pct"/>
            <w:vMerge/>
            <w:tcBorders>
              <w:top w:val="nil"/>
              <w:left w:val="single" w:sz="4" w:space="0" w:color="auto"/>
              <w:bottom w:val="single" w:sz="4" w:space="0" w:color="auto"/>
              <w:right w:val="single" w:sz="4" w:space="0" w:color="auto"/>
            </w:tcBorders>
            <w:vAlign w:val="center"/>
          </w:tcPr>
          <w:p w14:paraId="407DD7C7" w14:textId="77777777" w:rsidR="00C675DF" w:rsidRDefault="00C675DF">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14:paraId="36CBC9C1" w14:textId="77777777" w:rsidR="00C675DF" w:rsidRDefault="00C675DF">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4307D07F" w14:textId="77777777" w:rsidR="00C675DF" w:rsidRDefault="00C675DF">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1DD67ABF" w14:textId="77777777" w:rsidR="00C675DF" w:rsidRDefault="00C675DF">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14:paraId="482FA65C" w14:textId="77777777" w:rsidR="00C675DF" w:rsidRDefault="00C675DF">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670E015E" w14:textId="77777777" w:rsidR="00C675DF" w:rsidRDefault="00C675DF">
            <w:pPr>
              <w:widowControl/>
              <w:jc w:val="left"/>
              <w:rPr>
                <w:rFonts w:ascii="Times New Roman" w:eastAsia="仿宋_GB2312" w:hAnsi="Times New Roman" w:cs="Times New Roman"/>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14:paraId="1F576D35" w14:textId="77777777" w:rsidR="00C675DF" w:rsidRDefault="00C675DF">
            <w:pPr>
              <w:widowControl/>
              <w:jc w:val="left"/>
              <w:rPr>
                <w:rFonts w:ascii="Times New Roman" w:eastAsia="仿宋_GB2312" w:hAnsi="Times New Roman" w:cs="Times New Roman"/>
                <w:kern w:val="0"/>
                <w:sz w:val="24"/>
                <w:szCs w:val="24"/>
              </w:rPr>
            </w:pPr>
          </w:p>
        </w:tc>
      </w:tr>
      <w:tr w:rsidR="00C675DF" w14:paraId="2FED75C9" w14:textId="77777777">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13FA582"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14:paraId="01BD1BCF"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14:paraId="4EE094CA"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14:paraId="18B8DE64"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14:paraId="073854C2"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14:paraId="17185352"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8" w:type="pct"/>
            <w:tcBorders>
              <w:top w:val="nil"/>
              <w:left w:val="nil"/>
              <w:bottom w:val="single" w:sz="4" w:space="0" w:color="auto"/>
              <w:right w:val="single" w:sz="4" w:space="0" w:color="auto"/>
            </w:tcBorders>
            <w:shd w:val="clear" w:color="000000" w:fill="FFFFFF"/>
            <w:noWrap/>
            <w:vAlign w:val="center"/>
          </w:tcPr>
          <w:p w14:paraId="1B413726"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C675DF" w14:paraId="5CBEB1AE" w14:textId="77777777">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3CC76B6"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60" w:type="pct"/>
            <w:tcBorders>
              <w:top w:val="nil"/>
              <w:left w:val="nil"/>
              <w:bottom w:val="single" w:sz="4" w:space="0" w:color="auto"/>
              <w:right w:val="single" w:sz="4" w:space="0" w:color="auto"/>
            </w:tcBorders>
            <w:shd w:val="clear" w:color="auto" w:fill="auto"/>
            <w:noWrap/>
            <w:vAlign w:val="center"/>
          </w:tcPr>
          <w:p w14:paraId="15F30407"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9623.9</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26EE4734"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3522.31</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1E2E5462"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6101.59</w:t>
            </w: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7267F9C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19E75B9C"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14:paraId="5BB2283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675DF" w14:paraId="514B861D" w14:textId="77777777">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B35447"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w:t>
            </w:r>
          </w:p>
        </w:tc>
        <w:tc>
          <w:tcPr>
            <w:tcW w:w="470" w:type="pct"/>
            <w:tcBorders>
              <w:top w:val="nil"/>
              <w:left w:val="nil"/>
              <w:bottom w:val="single" w:sz="4" w:space="0" w:color="auto"/>
              <w:right w:val="single" w:sz="4" w:space="0" w:color="auto"/>
            </w:tcBorders>
            <w:shd w:val="clear" w:color="000000" w:fill="FFFFFF"/>
            <w:noWrap/>
            <w:vAlign w:val="center"/>
          </w:tcPr>
          <w:p w14:paraId="6CB4E921"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教育支出　</w:t>
            </w:r>
          </w:p>
        </w:tc>
        <w:tc>
          <w:tcPr>
            <w:tcW w:w="660" w:type="pct"/>
            <w:tcBorders>
              <w:top w:val="nil"/>
              <w:left w:val="nil"/>
              <w:bottom w:val="single" w:sz="4" w:space="0" w:color="auto"/>
              <w:right w:val="single" w:sz="4" w:space="0" w:color="auto"/>
            </w:tcBorders>
            <w:shd w:val="clear" w:color="auto" w:fill="auto"/>
            <w:noWrap/>
            <w:vAlign w:val="center"/>
          </w:tcPr>
          <w:p w14:paraId="73607FCF"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9623.9</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58142CE5"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3522.31</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190B4168"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6101.59</w:t>
            </w: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5FD9020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2330B3AC"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14:paraId="1E698622"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675DF" w14:paraId="7839AF28" w14:textId="77777777">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64F67A"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w:t>
            </w:r>
          </w:p>
        </w:tc>
        <w:tc>
          <w:tcPr>
            <w:tcW w:w="470" w:type="pct"/>
            <w:tcBorders>
              <w:top w:val="nil"/>
              <w:left w:val="nil"/>
              <w:bottom w:val="single" w:sz="4" w:space="0" w:color="auto"/>
              <w:right w:val="single" w:sz="4" w:space="0" w:color="auto"/>
            </w:tcBorders>
            <w:shd w:val="clear" w:color="000000" w:fill="FFFFFF"/>
            <w:noWrap/>
            <w:vAlign w:val="center"/>
          </w:tcPr>
          <w:p w14:paraId="11508E66"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职业教育</w:t>
            </w:r>
          </w:p>
        </w:tc>
        <w:tc>
          <w:tcPr>
            <w:tcW w:w="660" w:type="pct"/>
            <w:tcBorders>
              <w:top w:val="nil"/>
              <w:left w:val="nil"/>
              <w:bottom w:val="single" w:sz="4" w:space="0" w:color="auto"/>
              <w:right w:val="single" w:sz="4" w:space="0" w:color="auto"/>
            </w:tcBorders>
            <w:shd w:val="clear" w:color="auto" w:fill="auto"/>
            <w:noWrap/>
            <w:vAlign w:val="center"/>
          </w:tcPr>
          <w:p w14:paraId="5A739DF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9623.9</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2081094B"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3522.31</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114E4AE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6101.59</w:t>
            </w: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039D4749"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43C45F2F"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14:paraId="5F847998"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675DF" w14:paraId="235D3AA2" w14:textId="77777777">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0183CC"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2050302</w:t>
            </w:r>
          </w:p>
        </w:tc>
        <w:tc>
          <w:tcPr>
            <w:tcW w:w="470" w:type="pct"/>
            <w:tcBorders>
              <w:top w:val="nil"/>
              <w:left w:val="nil"/>
              <w:bottom w:val="single" w:sz="4" w:space="0" w:color="auto"/>
              <w:right w:val="single" w:sz="4" w:space="0" w:color="auto"/>
            </w:tcBorders>
            <w:shd w:val="clear" w:color="000000" w:fill="FFFFFF"/>
            <w:noWrap/>
            <w:vAlign w:val="center"/>
          </w:tcPr>
          <w:p w14:paraId="4D2A0319"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中等职业教育</w:t>
            </w:r>
          </w:p>
        </w:tc>
        <w:tc>
          <w:tcPr>
            <w:tcW w:w="660" w:type="pct"/>
            <w:tcBorders>
              <w:top w:val="nil"/>
              <w:left w:val="nil"/>
              <w:bottom w:val="single" w:sz="4" w:space="0" w:color="auto"/>
              <w:right w:val="single" w:sz="4" w:space="0" w:color="auto"/>
            </w:tcBorders>
            <w:shd w:val="clear" w:color="auto" w:fill="auto"/>
            <w:noWrap/>
            <w:vAlign w:val="center"/>
          </w:tcPr>
          <w:p w14:paraId="5FC5B5B0"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9623.9</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3ED81873"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3522.31</w:t>
            </w: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032EC2C1"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6101.59</w:t>
            </w: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33F22AD3"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6C61A9C8"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14:paraId="79BB5949"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675DF" w14:paraId="2C0CE772" w14:textId="77777777">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9F2F18"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0" w:type="pct"/>
            <w:tcBorders>
              <w:top w:val="nil"/>
              <w:left w:val="nil"/>
              <w:bottom w:val="single" w:sz="4" w:space="0" w:color="auto"/>
              <w:right w:val="single" w:sz="4" w:space="0" w:color="auto"/>
            </w:tcBorders>
            <w:shd w:val="clear" w:color="000000" w:fill="FFFFFF"/>
            <w:noWrap/>
            <w:vAlign w:val="center"/>
          </w:tcPr>
          <w:p w14:paraId="57DE882E"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0F1B2C19"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20777754"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2229867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2E19535C"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1C9FC41F"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14:paraId="3833889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675DF" w14:paraId="102B3B0B" w14:textId="77777777">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7D649"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0" w:type="pct"/>
            <w:tcBorders>
              <w:top w:val="nil"/>
              <w:left w:val="nil"/>
              <w:bottom w:val="single" w:sz="4" w:space="0" w:color="auto"/>
              <w:right w:val="single" w:sz="4" w:space="0" w:color="auto"/>
            </w:tcBorders>
            <w:shd w:val="clear" w:color="000000" w:fill="FFFFFF"/>
            <w:noWrap/>
            <w:vAlign w:val="center"/>
          </w:tcPr>
          <w:p w14:paraId="5B846823"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019BFAB5"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57EDAC1F"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53F10E35"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61BAF09A"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5BAD2C9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14:paraId="1D95A016"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675DF" w14:paraId="54404B1C" w14:textId="77777777">
        <w:trPr>
          <w:trHeight w:val="595"/>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84E0AC"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0" w:type="pct"/>
            <w:tcBorders>
              <w:top w:val="nil"/>
              <w:left w:val="nil"/>
              <w:bottom w:val="single" w:sz="4" w:space="0" w:color="auto"/>
              <w:right w:val="single" w:sz="4" w:space="0" w:color="auto"/>
            </w:tcBorders>
            <w:shd w:val="clear" w:color="000000" w:fill="FFFFFF"/>
            <w:noWrap/>
            <w:vAlign w:val="center"/>
          </w:tcPr>
          <w:p w14:paraId="35AC11DC"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2535E390"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1F67DF76"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6EF464AB"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60" w:type="pct"/>
            <w:tcBorders>
              <w:top w:val="nil"/>
              <w:left w:val="nil"/>
              <w:bottom w:val="single" w:sz="4" w:space="0" w:color="auto"/>
              <w:right w:val="single" w:sz="4" w:space="0" w:color="auto"/>
            </w:tcBorders>
            <w:shd w:val="clear" w:color="auto" w:fill="auto"/>
            <w:noWrap/>
            <w:vAlign w:val="center"/>
          </w:tcPr>
          <w:p w14:paraId="30C6D3CE"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14:paraId="56B85E07"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48" w:type="pct"/>
            <w:tcBorders>
              <w:top w:val="nil"/>
              <w:left w:val="nil"/>
              <w:bottom w:val="single" w:sz="4" w:space="0" w:color="auto"/>
              <w:right w:val="single" w:sz="4" w:space="0" w:color="auto"/>
            </w:tcBorders>
            <w:shd w:val="clear" w:color="auto" w:fill="auto"/>
            <w:noWrap/>
            <w:vAlign w:val="center"/>
          </w:tcPr>
          <w:p w14:paraId="79FC045D" w14:textId="77777777" w:rsidR="00C675D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14:paraId="418E5D98" w14:textId="77777777" w:rsidR="00C675DF"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0DA963B1" w14:textId="77777777" w:rsidR="00C675DF"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36623E1D" w14:textId="77777777" w:rsidR="00C675DF" w:rsidRDefault="00C675DF">
      <w:pPr>
        <w:widowControl/>
        <w:spacing w:line="400" w:lineRule="exact"/>
        <w:jc w:val="center"/>
        <w:textAlignment w:val="center"/>
        <w:rPr>
          <w:rFonts w:ascii="Times New Roman" w:eastAsia="黑体" w:hAnsi="Times New Roman" w:cs="Times New Roman"/>
          <w:color w:val="000000"/>
          <w:kern w:val="0"/>
          <w:sz w:val="32"/>
          <w:szCs w:val="32"/>
          <w:lang w:bidi="ar"/>
        </w:rPr>
      </w:pPr>
    </w:p>
    <w:p w14:paraId="71F5BCF1" w14:textId="77777777" w:rsidR="00C675D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14:paraId="7B5E64A8" w14:textId="77777777" w:rsidR="00C675DF"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6F486BA7" w14:textId="77777777" w:rsidR="00C675DF"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7"/>
        <w:gridCol w:w="616"/>
        <w:gridCol w:w="931"/>
        <w:gridCol w:w="2636"/>
        <w:gridCol w:w="616"/>
        <w:gridCol w:w="931"/>
        <w:gridCol w:w="1715"/>
        <w:gridCol w:w="1573"/>
        <w:gridCol w:w="1685"/>
      </w:tblGrid>
      <w:tr w:rsidR="00C675DF" w14:paraId="3471B123"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856D1CA"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45BB106B"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C675DF" w14:paraId="3908763F" w14:textId="7777777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8A56482"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4C0D8C11" w14:textId="77777777" w:rsidR="00C675DF"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3EC354E6"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669CC488"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272C9277" w14:textId="77777777" w:rsidR="00C675DF"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73FB98C6"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14:paraId="1620D0F4"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03FCDF36"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170BC16F"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C675DF" w14:paraId="09514668"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4AD2E33"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52D20FCD"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FB50AEE"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3F713609"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7532CE7C"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928555F"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5B5FEDC2"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0A3119ED"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18BC4289" w14:textId="77777777" w:rsidR="00C675D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C675DF" w14:paraId="7BD38D1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E06C5F2"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34E4974D"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14:paraId="408D3C44"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5146.89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54DC7A3"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13F05DE8"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14:paraId="074F4EC6"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88DABF8"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E0AF8C0"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F5A54E"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2CC80295"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DD8401B"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6C205826"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2FE28BE3"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11D5477"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14:paraId="7D3E1A44"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14:paraId="52829604"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C20645"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7777B6"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E38314B"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6CE7FBA9"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017DD08"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7E8739A5"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24BB628F"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3C0C5EA"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14:paraId="5575842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14:paraId="185C1727"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FF0E91E"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82BF558"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9701BD1"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425328E6"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AAE8153"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3A41B9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39C3C39A"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633D0ED"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14:paraId="2CE2CFBE"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14:paraId="144875FB"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E2DC60"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C2D1F93"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A2115EE"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001A64BE"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B54C671"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E4D8A15"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0FB727D7"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0801F47"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14:paraId="4E3C94C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14:paraId="0525442F"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5149.89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1B57780"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5146.89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9B6145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937E35E"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58303777"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F978D77"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41AC9CD"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52BC8ED3"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6C02067"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14:paraId="33A7CA8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14:paraId="4711CFA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158D487"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7DDE6C2"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6EA5E4B"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556D2766"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CCCB05D"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396BB58"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289E1DD3"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EAEEFC"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tcPr>
          <w:p w14:paraId="53DF1063"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14:paraId="2F8493D0"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2750FB"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B5A6C6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6FE50C3"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1D449598"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78D56BC"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4454C9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519895C6"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B6A0FF"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4B4F33"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14:paraId="262A14F8"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77345D6"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C4AF11E"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210E596"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1AEFA421"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B2BA37C" w14:textId="77777777" w:rsidR="00C675D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14:paraId="042BBFE4"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14:paraId="1D6D3A6A"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5149.89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266AAE9" w14:textId="77777777" w:rsidR="00C675D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14:paraId="37B75B2D"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14:paraId="10319F7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5149.89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ABFB26E"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5146.89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72D1F20"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90FB716" w14:textId="77777777" w:rsidR="00C675DF"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C675DF" w14:paraId="7A93A6AB"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678575B"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01BC484E"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14:paraId="2F2E90C2"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87433B4"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0CF046F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14:paraId="78DF9C57"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57DA64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06192A5"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438009"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0FF5E136"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D6DE051"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4B433002"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14:paraId="6B95997C"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2E254D"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659F388"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14:paraId="33E08C36"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6FCB5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3D956CD"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3E3A9CC"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38AFD9FE"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6CD8FE2"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7715C4F0"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14:paraId="19312459"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D4C393C"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03C708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14:paraId="69B62B62"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AB32D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CAD6C0"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9D3966"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3346F2EF"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D4ABA3E"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46D7B59D"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14:paraId="5C5F20C0"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7841FD"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885164"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14:paraId="30A731EF"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933780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90E5C8"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FCC14CD" w14:textId="77777777" w:rsidR="00C675D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675DF" w14:paraId="46EA9ECB" w14:textId="7777777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3E29B55" w14:textId="77777777" w:rsidR="00C675D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676DE3EB"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14:paraId="7DCD989E" w14:textId="77777777" w:rsidR="00C675D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5149.89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5364D4F7" w14:textId="77777777" w:rsidR="00C675D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5E4AF367"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14:paraId="7C6890EE"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5149.89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528CE47C"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5146.89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22643CA" w14:textId="77777777" w:rsidR="00C675D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1034E97" w14:textId="77777777" w:rsidR="00C675DF"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31DABB79" w14:textId="77777777" w:rsidR="00C675D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2F56CFC0" w14:textId="77777777" w:rsidR="00C675DF" w:rsidRDefault="00C675DF">
      <w:pPr>
        <w:widowControl/>
        <w:jc w:val="center"/>
        <w:rPr>
          <w:rFonts w:ascii="Times New Roman" w:eastAsia="方正小标宋_GBK" w:hAnsi="Times New Roman" w:cs="Times New Roman"/>
          <w:kern w:val="0"/>
          <w:sz w:val="36"/>
          <w:szCs w:val="36"/>
        </w:rPr>
      </w:pPr>
    </w:p>
    <w:p w14:paraId="306CB478" w14:textId="77777777" w:rsidR="00C675D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14:paraId="55543084" w14:textId="77777777" w:rsidR="00C675DF"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19D61863" w14:textId="77777777" w:rsidR="00C675DF"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C675DF" w14:paraId="65CEBE68"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45725F0A" w14:textId="77777777" w:rsidR="00C675D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4FB4CAA3" w14:textId="77777777" w:rsidR="00C675D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675DF" w14:paraId="08BCD6A3"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476B8AE6" w14:textId="77777777" w:rsidR="00C675D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03BC81B6" w14:textId="77777777" w:rsidR="00C675D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71C8C2A9" w14:textId="77777777" w:rsidR="00C675D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3DE0B94B" w14:textId="77777777" w:rsidR="00C675D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71313B4C" w14:textId="77777777" w:rsidR="00C675D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675DF" w14:paraId="3BD1D624"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4F82E0CA" w14:textId="77777777" w:rsidR="00C675DF" w:rsidRDefault="00C675DF">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6AF67A59" w14:textId="77777777" w:rsidR="00C675DF" w:rsidRDefault="00C675D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0CC0A7CA" w14:textId="77777777" w:rsidR="00C675DF" w:rsidRDefault="00C675D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55F1A2CF" w14:textId="77777777" w:rsidR="00C675DF" w:rsidRDefault="00C675D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31FFC268" w14:textId="77777777" w:rsidR="00C675DF" w:rsidRDefault="00C675DF">
            <w:pPr>
              <w:widowControl/>
              <w:jc w:val="left"/>
              <w:rPr>
                <w:rFonts w:ascii="Times New Roman" w:eastAsia="仿宋_GB2312" w:hAnsi="Times New Roman" w:cs="Times New Roman"/>
                <w:kern w:val="0"/>
                <w:szCs w:val="21"/>
              </w:rPr>
            </w:pPr>
          </w:p>
        </w:tc>
      </w:tr>
      <w:tr w:rsidR="00C675DF" w14:paraId="26F830D2"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7C10EC0E" w14:textId="77777777" w:rsidR="00C675DF" w:rsidRDefault="00C675DF">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303CD224" w14:textId="77777777" w:rsidR="00C675DF" w:rsidRDefault="00C675D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28568F10" w14:textId="77777777" w:rsidR="00C675DF" w:rsidRDefault="00C675D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1BBB2671" w14:textId="77777777" w:rsidR="00C675DF" w:rsidRDefault="00C675D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75BE776B" w14:textId="77777777" w:rsidR="00C675DF" w:rsidRDefault="00C675DF">
            <w:pPr>
              <w:widowControl/>
              <w:jc w:val="left"/>
              <w:rPr>
                <w:rFonts w:ascii="Times New Roman" w:eastAsia="仿宋_GB2312" w:hAnsi="Times New Roman" w:cs="Times New Roman"/>
                <w:kern w:val="0"/>
                <w:szCs w:val="21"/>
              </w:rPr>
            </w:pPr>
          </w:p>
        </w:tc>
      </w:tr>
      <w:tr w:rsidR="00C675DF" w14:paraId="39B37261"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A759FF7"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2D8678A2"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1ACEB7A5"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0767F1C9"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C675DF" w14:paraId="6E887E00"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437BC38"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593C8709"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5146.89</w:t>
            </w:r>
          </w:p>
        </w:tc>
        <w:tc>
          <w:tcPr>
            <w:tcW w:w="3492" w:type="dxa"/>
            <w:tcBorders>
              <w:top w:val="nil"/>
              <w:left w:val="nil"/>
              <w:bottom w:val="single" w:sz="4" w:space="0" w:color="auto"/>
              <w:right w:val="single" w:sz="4" w:space="0" w:color="auto"/>
            </w:tcBorders>
            <w:shd w:val="clear" w:color="auto" w:fill="auto"/>
            <w:vAlign w:val="center"/>
          </w:tcPr>
          <w:p w14:paraId="0215442F"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3522.31</w:t>
            </w:r>
          </w:p>
        </w:tc>
        <w:tc>
          <w:tcPr>
            <w:tcW w:w="3000" w:type="dxa"/>
            <w:tcBorders>
              <w:top w:val="nil"/>
              <w:left w:val="nil"/>
              <w:bottom w:val="single" w:sz="4" w:space="0" w:color="auto"/>
              <w:right w:val="single" w:sz="8" w:space="0" w:color="auto"/>
            </w:tcBorders>
            <w:shd w:val="clear" w:color="auto" w:fill="auto"/>
            <w:vAlign w:val="center"/>
          </w:tcPr>
          <w:p w14:paraId="04E55F5F"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1624.58</w:t>
            </w:r>
          </w:p>
        </w:tc>
      </w:tr>
      <w:tr w:rsidR="00C675DF" w14:paraId="6F49FBB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556C992"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w:t>
            </w:r>
          </w:p>
        </w:tc>
        <w:tc>
          <w:tcPr>
            <w:tcW w:w="3527" w:type="dxa"/>
            <w:tcBorders>
              <w:top w:val="nil"/>
              <w:left w:val="nil"/>
              <w:bottom w:val="single" w:sz="4" w:space="0" w:color="auto"/>
              <w:right w:val="single" w:sz="4" w:space="0" w:color="auto"/>
            </w:tcBorders>
            <w:shd w:val="clear" w:color="auto" w:fill="auto"/>
            <w:vAlign w:val="center"/>
          </w:tcPr>
          <w:p w14:paraId="6D7F88E1"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教育支出　</w:t>
            </w:r>
          </w:p>
        </w:tc>
        <w:tc>
          <w:tcPr>
            <w:tcW w:w="3000" w:type="dxa"/>
            <w:tcBorders>
              <w:top w:val="nil"/>
              <w:left w:val="nil"/>
              <w:bottom w:val="single" w:sz="4" w:space="0" w:color="auto"/>
              <w:right w:val="single" w:sz="4" w:space="0" w:color="auto"/>
            </w:tcBorders>
            <w:shd w:val="clear" w:color="auto" w:fill="auto"/>
            <w:vAlign w:val="center"/>
          </w:tcPr>
          <w:p w14:paraId="50B30B56"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5146.89</w:t>
            </w:r>
          </w:p>
        </w:tc>
        <w:tc>
          <w:tcPr>
            <w:tcW w:w="3492" w:type="dxa"/>
            <w:tcBorders>
              <w:top w:val="nil"/>
              <w:left w:val="nil"/>
              <w:bottom w:val="single" w:sz="4" w:space="0" w:color="auto"/>
              <w:right w:val="single" w:sz="4" w:space="0" w:color="auto"/>
            </w:tcBorders>
            <w:shd w:val="clear" w:color="auto" w:fill="auto"/>
            <w:vAlign w:val="center"/>
          </w:tcPr>
          <w:p w14:paraId="7FC6B5C9"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3522.31</w:t>
            </w:r>
          </w:p>
        </w:tc>
        <w:tc>
          <w:tcPr>
            <w:tcW w:w="3000" w:type="dxa"/>
            <w:tcBorders>
              <w:top w:val="nil"/>
              <w:left w:val="nil"/>
              <w:bottom w:val="single" w:sz="4" w:space="0" w:color="auto"/>
              <w:right w:val="single" w:sz="8" w:space="0" w:color="auto"/>
            </w:tcBorders>
            <w:shd w:val="clear" w:color="auto" w:fill="auto"/>
            <w:vAlign w:val="center"/>
          </w:tcPr>
          <w:p w14:paraId="0538CE2B"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1624.58</w:t>
            </w:r>
          </w:p>
        </w:tc>
      </w:tr>
      <w:tr w:rsidR="00C675DF" w14:paraId="6BF58DA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449BEB9"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w:t>
            </w:r>
          </w:p>
        </w:tc>
        <w:tc>
          <w:tcPr>
            <w:tcW w:w="3527" w:type="dxa"/>
            <w:tcBorders>
              <w:top w:val="nil"/>
              <w:left w:val="nil"/>
              <w:bottom w:val="single" w:sz="4" w:space="0" w:color="auto"/>
              <w:right w:val="single" w:sz="4" w:space="0" w:color="auto"/>
            </w:tcBorders>
            <w:shd w:val="clear" w:color="auto" w:fill="auto"/>
            <w:vAlign w:val="center"/>
          </w:tcPr>
          <w:p w14:paraId="1C2677C8"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职业教育</w:t>
            </w:r>
          </w:p>
        </w:tc>
        <w:tc>
          <w:tcPr>
            <w:tcW w:w="3000" w:type="dxa"/>
            <w:tcBorders>
              <w:top w:val="nil"/>
              <w:left w:val="nil"/>
              <w:bottom w:val="single" w:sz="4" w:space="0" w:color="auto"/>
              <w:right w:val="single" w:sz="4" w:space="0" w:color="auto"/>
            </w:tcBorders>
            <w:shd w:val="clear" w:color="auto" w:fill="auto"/>
            <w:vAlign w:val="center"/>
          </w:tcPr>
          <w:p w14:paraId="0ACDEC75"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5146.89</w:t>
            </w:r>
          </w:p>
        </w:tc>
        <w:tc>
          <w:tcPr>
            <w:tcW w:w="3492" w:type="dxa"/>
            <w:tcBorders>
              <w:top w:val="nil"/>
              <w:left w:val="nil"/>
              <w:bottom w:val="single" w:sz="4" w:space="0" w:color="auto"/>
              <w:right w:val="single" w:sz="4" w:space="0" w:color="auto"/>
            </w:tcBorders>
            <w:shd w:val="clear" w:color="auto" w:fill="auto"/>
            <w:vAlign w:val="center"/>
          </w:tcPr>
          <w:p w14:paraId="18F4EBD8"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3522.31</w:t>
            </w:r>
          </w:p>
        </w:tc>
        <w:tc>
          <w:tcPr>
            <w:tcW w:w="3000" w:type="dxa"/>
            <w:tcBorders>
              <w:top w:val="nil"/>
              <w:left w:val="nil"/>
              <w:bottom w:val="single" w:sz="4" w:space="0" w:color="auto"/>
              <w:right w:val="single" w:sz="8" w:space="0" w:color="auto"/>
            </w:tcBorders>
            <w:shd w:val="clear" w:color="auto" w:fill="auto"/>
            <w:vAlign w:val="center"/>
          </w:tcPr>
          <w:p w14:paraId="07087ECF"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1624.58</w:t>
            </w:r>
          </w:p>
        </w:tc>
      </w:tr>
      <w:tr w:rsidR="00C675DF" w14:paraId="0F11C4C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6486AA7"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2050302</w:t>
            </w:r>
          </w:p>
        </w:tc>
        <w:tc>
          <w:tcPr>
            <w:tcW w:w="3527" w:type="dxa"/>
            <w:tcBorders>
              <w:top w:val="nil"/>
              <w:left w:val="nil"/>
              <w:bottom w:val="single" w:sz="4" w:space="0" w:color="auto"/>
              <w:right w:val="single" w:sz="4" w:space="0" w:color="auto"/>
            </w:tcBorders>
            <w:shd w:val="clear" w:color="auto" w:fill="auto"/>
            <w:vAlign w:val="center"/>
          </w:tcPr>
          <w:p w14:paraId="633075FD"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中等职业教育</w:t>
            </w:r>
          </w:p>
        </w:tc>
        <w:tc>
          <w:tcPr>
            <w:tcW w:w="3000" w:type="dxa"/>
            <w:tcBorders>
              <w:top w:val="nil"/>
              <w:left w:val="nil"/>
              <w:bottom w:val="single" w:sz="4" w:space="0" w:color="auto"/>
              <w:right w:val="single" w:sz="4" w:space="0" w:color="auto"/>
            </w:tcBorders>
            <w:shd w:val="clear" w:color="auto" w:fill="auto"/>
            <w:vAlign w:val="center"/>
          </w:tcPr>
          <w:p w14:paraId="552B4546"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5146.89</w:t>
            </w:r>
          </w:p>
        </w:tc>
        <w:tc>
          <w:tcPr>
            <w:tcW w:w="3492" w:type="dxa"/>
            <w:tcBorders>
              <w:top w:val="nil"/>
              <w:left w:val="nil"/>
              <w:bottom w:val="single" w:sz="4" w:space="0" w:color="auto"/>
              <w:right w:val="single" w:sz="4" w:space="0" w:color="auto"/>
            </w:tcBorders>
            <w:shd w:val="clear" w:color="auto" w:fill="auto"/>
            <w:vAlign w:val="center"/>
          </w:tcPr>
          <w:p w14:paraId="780D6A83"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3522.31</w:t>
            </w:r>
          </w:p>
        </w:tc>
        <w:tc>
          <w:tcPr>
            <w:tcW w:w="3000" w:type="dxa"/>
            <w:tcBorders>
              <w:top w:val="nil"/>
              <w:left w:val="nil"/>
              <w:bottom w:val="single" w:sz="4" w:space="0" w:color="auto"/>
              <w:right w:val="single" w:sz="8" w:space="0" w:color="auto"/>
            </w:tcBorders>
            <w:shd w:val="clear" w:color="auto" w:fill="auto"/>
            <w:vAlign w:val="center"/>
          </w:tcPr>
          <w:p w14:paraId="35BC2CDC"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1624.58</w:t>
            </w:r>
          </w:p>
        </w:tc>
      </w:tr>
      <w:tr w:rsidR="00C675DF" w14:paraId="34537DC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7B69308"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14:paraId="72336F19"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14:paraId="3A3A0014"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14:paraId="5E21CB9E"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14:paraId="518D49C2"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675DF" w14:paraId="0D057F3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20C2CA2"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14:paraId="2818FC53"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14:paraId="6194BBD8"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14:paraId="21F72716"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14:paraId="21A333C3"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C675DF" w14:paraId="460573B7"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26EEC789" w14:textId="77777777" w:rsidR="00C675D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14:paraId="3169A917"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14:paraId="3D88946C"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14:paraId="3BB2CE7F"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14:paraId="55A8C11E" w14:textId="77777777" w:rsidR="00C675DF"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14:paraId="5A3508D3" w14:textId="77777777" w:rsidR="00C675DF"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3FA05C39" w14:textId="77777777" w:rsidR="00C675DF" w:rsidRDefault="00C675DF">
      <w:pPr>
        <w:widowControl/>
        <w:jc w:val="left"/>
        <w:rPr>
          <w:rFonts w:ascii="Times New Roman" w:eastAsia="仿宋_GB2312" w:hAnsi="Times New Roman" w:cs="Times New Roman"/>
          <w:bCs/>
          <w:kern w:val="0"/>
          <w:szCs w:val="21"/>
        </w:rPr>
      </w:pPr>
    </w:p>
    <w:p w14:paraId="05FEBAD2" w14:textId="77777777" w:rsidR="00C675DF"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1851C20A" w14:textId="77777777" w:rsidR="00C675DF"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138DB282" w14:textId="77777777" w:rsidR="00C675DF"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3E05D388" w14:textId="77777777" w:rsidR="00C675DF"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C675DF" w14:paraId="2F2BE2E0"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090EBFD"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52BA0BBF"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46617920"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2470A4A8"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10698751"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3B78F070"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29ACD381"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663AB508"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753FE472" w14:textId="77777777" w:rsidR="00C675D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C675DF" w14:paraId="680B584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1AB6FC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14:paraId="68EC45A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14:paraId="4B38735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3492.25</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4FAD33A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14:paraId="42A4961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3F1DEDA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22.06</w:t>
            </w:r>
          </w:p>
        </w:tc>
        <w:tc>
          <w:tcPr>
            <w:tcW w:w="1217" w:type="dxa"/>
            <w:tcBorders>
              <w:top w:val="nil"/>
              <w:left w:val="nil"/>
              <w:bottom w:val="single" w:sz="4" w:space="0" w:color="auto"/>
              <w:right w:val="single" w:sz="4" w:space="0" w:color="auto"/>
            </w:tcBorders>
            <w:shd w:val="clear" w:color="auto" w:fill="auto"/>
            <w:noWrap/>
            <w:vAlign w:val="center"/>
          </w:tcPr>
          <w:p w14:paraId="7A340E7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14:paraId="3A1AE3E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34A639FC" w14:textId="77777777" w:rsidR="00C675DF" w:rsidRDefault="00000000">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 xml:space="preserve">　</w:t>
            </w:r>
          </w:p>
        </w:tc>
      </w:tr>
      <w:tr w:rsidR="00C675DF" w14:paraId="1B09AD9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647876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14:paraId="512300F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14:paraId="46E8EF8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1100.63</w:t>
            </w:r>
          </w:p>
        </w:tc>
        <w:tc>
          <w:tcPr>
            <w:tcW w:w="1116" w:type="dxa"/>
            <w:tcBorders>
              <w:top w:val="nil"/>
              <w:left w:val="nil"/>
              <w:bottom w:val="single" w:sz="4" w:space="0" w:color="auto"/>
              <w:right w:val="single" w:sz="4" w:space="0" w:color="auto"/>
            </w:tcBorders>
            <w:shd w:val="clear" w:color="auto" w:fill="auto"/>
            <w:noWrap/>
            <w:vAlign w:val="center"/>
          </w:tcPr>
          <w:p w14:paraId="713ADCA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14:paraId="7A30944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14:paraId="34B4D03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w:t>
            </w:r>
          </w:p>
        </w:tc>
        <w:tc>
          <w:tcPr>
            <w:tcW w:w="1217" w:type="dxa"/>
            <w:tcBorders>
              <w:top w:val="nil"/>
              <w:left w:val="nil"/>
              <w:bottom w:val="single" w:sz="4" w:space="0" w:color="auto"/>
              <w:right w:val="single" w:sz="4" w:space="0" w:color="auto"/>
            </w:tcBorders>
            <w:shd w:val="clear" w:color="auto" w:fill="auto"/>
            <w:noWrap/>
            <w:vAlign w:val="center"/>
          </w:tcPr>
          <w:p w14:paraId="17A3B96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14:paraId="7F0C507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14:paraId="16782AA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0D9806D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D54B6D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14:paraId="15F8540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14:paraId="72BBF07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15.67</w:t>
            </w:r>
          </w:p>
        </w:tc>
        <w:tc>
          <w:tcPr>
            <w:tcW w:w="1116" w:type="dxa"/>
            <w:tcBorders>
              <w:top w:val="nil"/>
              <w:left w:val="nil"/>
              <w:bottom w:val="single" w:sz="4" w:space="0" w:color="auto"/>
              <w:right w:val="single" w:sz="4" w:space="0" w:color="auto"/>
            </w:tcBorders>
            <w:shd w:val="clear" w:color="auto" w:fill="auto"/>
            <w:noWrap/>
            <w:vAlign w:val="center"/>
          </w:tcPr>
          <w:p w14:paraId="2F0535B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14:paraId="75E971C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14:paraId="17BF057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6.66</w:t>
            </w:r>
          </w:p>
        </w:tc>
        <w:tc>
          <w:tcPr>
            <w:tcW w:w="1217" w:type="dxa"/>
            <w:tcBorders>
              <w:top w:val="nil"/>
              <w:left w:val="nil"/>
              <w:bottom w:val="single" w:sz="4" w:space="0" w:color="auto"/>
              <w:right w:val="single" w:sz="4" w:space="0" w:color="auto"/>
            </w:tcBorders>
            <w:shd w:val="clear" w:color="auto" w:fill="auto"/>
            <w:noWrap/>
            <w:vAlign w:val="center"/>
          </w:tcPr>
          <w:p w14:paraId="16423B6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14:paraId="05ED40E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14:paraId="79DF7BA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5EBA67F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C4C51E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14:paraId="36EE1FC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14:paraId="6845AC2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825.51</w:t>
            </w:r>
          </w:p>
        </w:tc>
        <w:tc>
          <w:tcPr>
            <w:tcW w:w="1116" w:type="dxa"/>
            <w:tcBorders>
              <w:top w:val="nil"/>
              <w:left w:val="nil"/>
              <w:bottom w:val="single" w:sz="4" w:space="0" w:color="auto"/>
              <w:right w:val="single" w:sz="4" w:space="0" w:color="auto"/>
            </w:tcBorders>
            <w:shd w:val="clear" w:color="auto" w:fill="auto"/>
            <w:noWrap/>
            <w:vAlign w:val="center"/>
          </w:tcPr>
          <w:p w14:paraId="53E9F0A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14:paraId="50C19E5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14:paraId="2EE361FE" w14:textId="77777777" w:rsidR="00C675DF" w:rsidRDefault="00000000">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64331B9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14:paraId="17B5A92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2F25F87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631F7F7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032598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14:paraId="16A2374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14:paraId="682ED24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67464FA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14:paraId="0F6998C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14:paraId="6117A49F" w14:textId="77777777" w:rsidR="00C675DF" w:rsidRDefault="00000000">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631351C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14:paraId="773566A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14:paraId="56B1192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48554E1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A6A6AF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14:paraId="6F97A64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14:paraId="27D201D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526.62</w:t>
            </w:r>
          </w:p>
        </w:tc>
        <w:tc>
          <w:tcPr>
            <w:tcW w:w="1116" w:type="dxa"/>
            <w:tcBorders>
              <w:top w:val="nil"/>
              <w:left w:val="nil"/>
              <w:bottom w:val="single" w:sz="4" w:space="0" w:color="auto"/>
              <w:right w:val="single" w:sz="4" w:space="0" w:color="auto"/>
            </w:tcBorders>
            <w:shd w:val="clear" w:color="auto" w:fill="auto"/>
            <w:noWrap/>
            <w:vAlign w:val="center"/>
          </w:tcPr>
          <w:p w14:paraId="3E9DD3F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14:paraId="47D8DD4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14:paraId="65ACE77E" w14:textId="77777777" w:rsidR="00C675DF" w:rsidRDefault="00000000">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539C7A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14:paraId="04AD4DA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14:paraId="0789B0E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28CE147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BA1819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14:paraId="4DF5C21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14:paraId="6823E1B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458.34</w:t>
            </w:r>
          </w:p>
        </w:tc>
        <w:tc>
          <w:tcPr>
            <w:tcW w:w="1116" w:type="dxa"/>
            <w:tcBorders>
              <w:top w:val="nil"/>
              <w:left w:val="nil"/>
              <w:bottom w:val="single" w:sz="4" w:space="0" w:color="auto"/>
              <w:right w:val="single" w:sz="4" w:space="0" w:color="auto"/>
            </w:tcBorders>
            <w:shd w:val="clear" w:color="auto" w:fill="auto"/>
            <w:noWrap/>
            <w:vAlign w:val="center"/>
          </w:tcPr>
          <w:p w14:paraId="43962E6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14:paraId="737DE20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14:paraId="3F5424FE" w14:textId="77777777" w:rsidR="00C675DF" w:rsidRDefault="00000000">
            <w:pPr>
              <w:widowControl/>
              <w:ind w:firstLineChars="100" w:firstLine="210"/>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A1BFC0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14:paraId="3E9FF3D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14:paraId="1959E5B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11B57A5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4F4E10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14:paraId="416A307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14:paraId="21D264C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57.16</w:t>
            </w:r>
          </w:p>
        </w:tc>
        <w:tc>
          <w:tcPr>
            <w:tcW w:w="1116" w:type="dxa"/>
            <w:tcBorders>
              <w:top w:val="nil"/>
              <w:left w:val="nil"/>
              <w:bottom w:val="single" w:sz="4" w:space="0" w:color="auto"/>
              <w:right w:val="single" w:sz="4" w:space="0" w:color="auto"/>
            </w:tcBorders>
            <w:shd w:val="clear" w:color="auto" w:fill="auto"/>
            <w:noWrap/>
            <w:vAlign w:val="center"/>
          </w:tcPr>
          <w:p w14:paraId="1F700EF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14:paraId="28F9EA5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14:paraId="169F438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6EE4F8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14:paraId="2F6EFFA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14:paraId="5052C0A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5836656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A244EB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14:paraId="5DED029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14:paraId="688976E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183.16</w:t>
            </w:r>
          </w:p>
        </w:tc>
        <w:tc>
          <w:tcPr>
            <w:tcW w:w="1116" w:type="dxa"/>
            <w:tcBorders>
              <w:top w:val="nil"/>
              <w:left w:val="nil"/>
              <w:bottom w:val="single" w:sz="4" w:space="0" w:color="auto"/>
              <w:right w:val="single" w:sz="4" w:space="0" w:color="auto"/>
            </w:tcBorders>
            <w:shd w:val="clear" w:color="auto" w:fill="auto"/>
            <w:noWrap/>
            <w:vAlign w:val="center"/>
          </w:tcPr>
          <w:p w14:paraId="7CA4700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14:paraId="4B69FDF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14:paraId="3C41466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2F36841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14:paraId="5975E8F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14:paraId="1B77A66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3FBF101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9DCE08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14:paraId="699F940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14:paraId="29FDE43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0C28395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14:paraId="7E2C9D0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14:paraId="1090773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1139A3C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14:paraId="6B4D421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0DEC5D2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6205370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FDA0C0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14:paraId="0B0CBDD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14:paraId="02DCA62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29.75</w:t>
            </w:r>
          </w:p>
        </w:tc>
        <w:tc>
          <w:tcPr>
            <w:tcW w:w="1116" w:type="dxa"/>
            <w:tcBorders>
              <w:top w:val="nil"/>
              <w:left w:val="nil"/>
              <w:bottom w:val="single" w:sz="4" w:space="0" w:color="auto"/>
              <w:right w:val="single" w:sz="4" w:space="0" w:color="auto"/>
            </w:tcBorders>
            <w:shd w:val="clear" w:color="auto" w:fill="auto"/>
            <w:noWrap/>
            <w:vAlign w:val="center"/>
          </w:tcPr>
          <w:p w14:paraId="65DEB1A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14:paraId="2B5165A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14:paraId="6CB675D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1.73</w:t>
            </w:r>
          </w:p>
        </w:tc>
        <w:tc>
          <w:tcPr>
            <w:tcW w:w="1217" w:type="dxa"/>
            <w:tcBorders>
              <w:top w:val="nil"/>
              <w:left w:val="nil"/>
              <w:bottom w:val="single" w:sz="4" w:space="0" w:color="auto"/>
              <w:right w:val="single" w:sz="4" w:space="0" w:color="auto"/>
            </w:tcBorders>
            <w:shd w:val="clear" w:color="auto" w:fill="auto"/>
            <w:noWrap/>
            <w:vAlign w:val="center"/>
          </w:tcPr>
          <w:p w14:paraId="2ED28FD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14:paraId="5EE51ED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14:paraId="16DE1CD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034329D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D1DCA7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14:paraId="7AEDCBF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14:paraId="0FB5AEC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277.87</w:t>
            </w:r>
          </w:p>
        </w:tc>
        <w:tc>
          <w:tcPr>
            <w:tcW w:w="1116" w:type="dxa"/>
            <w:tcBorders>
              <w:top w:val="nil"/>
              <w:left w:val="nil"/>
              <w:bottom w:val="single" w:sz="4" w:space="0" w:color="auto"/>
              <w:right w:val="single" w:sz="4" w:space="0" w:color="auto"/>
            </w:tcBorders>
            <w:shd w:val="clear" w:color="auto" w:fill="auto"/>
            <w:noWrap/>
            <w:vAlign w:val="center"/>
          </w:tcPr>
          <w:p w14:paraId="47FDB94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14:paraId="6BB9446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14:paraId="3D8260C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4DC6F2F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14:paraId="64644E5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14:paraId="771F350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14EDFD9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2A7CE3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14:paraId="3A9F73B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14:paraId="122732D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04D6F3A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14:paraId="454EC77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14:paraId="7A4783C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2497A88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14:paraId="6928720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14:paraId="4FAC02A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7458054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9270DB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14:paraId="3A45AFE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14:paraId="1E79C78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17.56</w:t>
            </w:r>
          </w:p>
        </w:tc>
        <w:tc>
          <w:tcPr>
            <w:tcW w:w="1116" w:type="dxa"/>
            <w:tcBorders>
              <w:top w:val="nil"/>
              <w:left w:val="nil"/>
              <w:bottom w:val="single" w:sz="4" w:space="0" w:color="auto"/>
              <w:right w:val="single" w:sz="4" w:space="0" w:color="auto"/>
            </w:tcBorders>
            <w:shd w:val="clear" w:color="auto" w:fill="auto"/>
            <w:noWrap/>
            <w:vAlign w:val="center"/>
          </w:tcPr>
          <w:p w14:paraId="40E91A2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14:paraId="499D314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14:paraId="2E77FB8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4BF8831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14:paraId="17C9F38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39906AA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74A692D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FD007C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14:paraId="1AC74F1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6B32BBB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w:t>
            </w:r>
          </w:p>
        </w:tc>
        <w:tc>
          <w:tcPr>
            <w:tcW w:w="1116" w:type="dxa"/>
            <w:tcBorders>
              <w:top w:val="nil"/>
              <w:left w:val="nil"/>
              <w:bottom w:val="single" w:sz="4" w:space="0" w:color="auto"/>
              <w:right w:val="single" w:sz="4" w:space="0" w:color="auto"/>
            </w:tcBorders>
            <w:shd w:val="clear" w:color="auto" w:fill="auto"/>
            <w:noWrap/>
            <w:vAlign w:val="center"/>
          </w:tcPr>
          <w:p w14:paraId="14582D7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14:paraId="15D48A3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14:paraId="15C6457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26444B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14:paraId="0BAC1F4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14:paraId="6539C77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5EFF09D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55C6E8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14:paraId="3608962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14:paraId="0274DB4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80C80A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14:paraId="72B0E61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14:paraId="07787D5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0.14</w:t>
            </w:r>
          </w:p>
        </w:tc>
        <w:tc>
          <w:tcPr>
            <w:tcW w:w="1217" w:type="dxa"/>
            <w:tcBorders>
              <w:top w:val="nil"/>
              <w:left w:val="nil"/>
              <w:bottom w:val="single" w:sz="4" w:space="0" w:color="auto"/>
              <w:right w:val="single" w:sz="4" w:space="0" w:color="auto"/>
            </w:tcBorders>
            <w:shd w:val="clear" w:color="auto" w:fill="auto"/>
            <w:noWrap/>
            <w:vAlign w:val="center"/>
          </w:tcPr>
          <w:p w14:paraId="346C484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14:paraId="391E441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14:paraId="592797F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6D81D73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928A49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14:paraId="2740076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14:paraId="5E68074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7EB1B7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14:paraId="718A39D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14:paraId="5ED9C61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6392650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14:paraId="0239DE1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0109BC1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4B92404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92A121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14:paraId="4E04131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14:paraId="0D5CDE9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3ED488D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14:paraId="7A92AA9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14:paraId="67A696A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CEE68F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14:paraId="613EE0C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4442A3C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1019A11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4B8604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14:paraId="705222A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14:paraId="1A08A74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907233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14:paraId="01DDF01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14:paraId="3A4F407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0D683CD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14:paraId="72F201E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14:paraId="493EFA6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1B63943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2455DA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14:paraId="7A276E6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14:paraId="55C3DE0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629A6C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14:paraId="16EF2FC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14:paraId="7107B95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05DD0E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14:paraId="3A237A9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14:paraId="7E22E2C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107B97A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638B47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14:paraId="586F96C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14:paraId="4BF7A1C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7605976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14:paraId="4F8DEA9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14:paraId="126C6D4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0.09</w:t>
            </w:r>
          </w:p>
        </w:tc>
        <w:tc>
          <w:tcPr>
            <w:tcW w:w="1217" w:type="dxa"/>
            <w:tcBorders>
              <w:top w:val="nil"/>
              <w:left w:val="nil"/>
              <w:bottom w:val="single" w:sz="4" w:space="0" w:color="auto"/>
              <w:right w:val="single" w:sz="4" w:space="0" w:color="auto"/>
            </w:tcBorders>
            <w:shd w:val="clear" w:color="auto" w:fill="auto"/>
            <w:noWrap/>
            <w:vAlign w:val="center"/>
          </w:tcPr>
          <w:p w14:paraId="64AA1EC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14:paraId="6D6AAEA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30BAFCA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465D3D0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0763E6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14:paraId="0344F9F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14:paraId="08365F0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28E7A73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14:paraId="5A07EC5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14:paraId="7D03066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81AA84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14:paraId="31B7025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54E0926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7E54A0C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1FA231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14:paraId="741FCC2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14:paraId="02E85FA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w:t>
            </w:r>
          </w:p>
        </w:tc>
        <w:tc>
          <w:tcPr>
            <w:tcW w:w="1116" w:type="dxa"/>
            <w:tcBorders>
              <w:top w:val="nil"/>
              <w:left w:val="nil"/>
              <w:bottom w:val="single" w:sz="4" w:space="0" w:color="auto"/>
              <w:right w:val="single" w:sz="4" w:space="0" w:color="auto"/>
            </w:tcBorders>
            <w:shd w:val="clear" w:color="auto" w:fill="auto"/>
            <w:noWrap/>
            <w:vAlign w:val="center"/>
          </w:tcPr>
          <w:p w14:paraId="27AB0FF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14:paraId="68915A3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14:paraId="2B3DEF4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0210683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14:paraId="4A7A79B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579B5D3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6E964E1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FA91EA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14:paraId="6608D7A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14:paraId="7C45573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0B2EB78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14:paraId="1A42E5C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14:paraId="1376885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3.92</w:t>
            </w:r>
          </w:p>
        </w:tc>
        <w:tc>
          <w:tcPr>
            <w:tcW w:w="1217" w:type="dxa"/>
            <w:tcBorders>
              <w:top w:val="nil"/>
              <w:left w:val="nil"/>
              <w:bottom w:val="single" w:sz="4" w:space="0" w:color="auto"/>
              <w:right w:val="single" w:sz="4" w:space="0" w:color="auto"/>
            </w:tcBorders>
            <w:shd w:val="clear" w:color="auto" w:fill="auto"/>
            <w:noWrap/>
            <w:vAlign w:val="center"/>
          </w:tcPr>
          <w:p w14:paraId="45596B8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14:paraId="127E6EB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176AFC97"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7E68DB9B" w14:textId="77777777" w:rsidR="00C675DF" w:rsidRDefault="00C675D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675DF" w14:paraId="68E26193"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DD6B3" w14:textId="77777777" w:rsidR="00C675D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C675DF" w14:paraId="000710BE"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6285B" w14:textId="77777777" w:rsidR="00C675D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2A19E8CB" w14:textId="77777777" w:rsidR="00C675DF" w:rsidRDefault="00C675D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675DF" w14:paraId="2CCF91C5"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48E30" w14:textId="77777777" w:rsidR="00C675D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C675DF" w14:paraId="5AF4F940"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7ED3D" w14:textId="77777777" w:rsidR="00C675D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030B0005" w14:textId="77777777" w:rsidR="00C675DF" w:rsidRDefault="00C675DF">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14:paraId="580C654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2764714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73F2F3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14:paraId="6E02F68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14:paraId="02B8263C"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6D9F7E1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14:paraId="1AB4742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17D9A1A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131BBCE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14:paraId="2A2A5145"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14:paraId="347C80C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7265901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359E89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14:paraId="3B3BB24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14:paraId="7C324E90"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30FCDA2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14:paraId="6F4AF7E4"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14:paraId="2A14D63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2.41</w:t>
            </w:r>
          </w:p>
        </w:tc>
        <w:tc>
          <w:tcPr>
            <w:tcW w:w="1217" w:type="dxa"/>
            <w:tcBorders>
              <w:top w:val="nil"/>
              <w:left w:val="nil"/>
              <w:bottom w:val="single" w:sz="4" w:space="0" w:color="auto"/>
              <w:right w:val="single" w:sz="4" w:space="0" w:color="auto"/>
            </w:tcBorders>
            <w:shd w:val="clear" w:color="auto" w:fill="auto"/>
            <w:noWrap/>
            <w:vAlign w:val="center"/>
          </w:tcPr>
          <w:p w14:paraId="7C6B0DDD"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14:paraId="31FFCA3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3CFDDF1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r>
      <w:tr w:rsidR="00C675DF" w14:paraId="33133F7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D5678EF"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14:paraId="396A3EE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3BFC8BE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628FB7D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14:paraId="3E8BAEC8"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14:paraId="0FBD110A"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63437310" w14:textId="77777777" w:rsidR="00C675D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2DA22320" w14:textId="77777777" w:rsidR="00C675D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402A553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675DF" w14:paraId="4C206FD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475E1EB"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14:paraId="39689E42"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14:paraId="7D8C120E"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019D994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14:paraId="160CF0F6"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14:paraId="0984D681"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0.11</w:t>
            </w:r>
          </w:p>
        </w:tc>
        <w:tc>
          <w:tcPr>
            <w:tcW w:w="1217" w:type="dxa"/>
            <w:tcBorders>
              <w:top w:val="nil"/>
              <w:left w:val="nil"/>
              <w:bottom w:val="single" w:sz="4" w:space="0" w:color="auto"/>
              <w:right w:val="single" w:sz="4" w:space="0" w:color="auto"/>
            </w:tcBorders>
            <w:shd w:val="clear" w:color="auto" w:fill="auto"/>
            <w:noWrap/>
            <w:vAlign w:val="center"/>
          </w:tcPr>
          <w:p w14:paraId="4825B644" w14:textId="77777777" w:rsidR="00C675D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69CE3504" w14:textId="77777777" w:rsidR="00C675D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26D4C899"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675DF" w14:paraId="0303FD6F"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709322" w14:textId="77777777" w:rsidR="00C675DF"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14:paraId="60C94003" w14:textId="77777777" w:rsidR="00C675D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3500.25</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23A9A9EE" w14:textId="77777777" w:rsidR="00C675DF"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3EE8C616" w14:textId="77777777" w:rsidR="00C675D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22.06</w:t>
            </w:r>
          </w:p>
        </w:tc>
      </w:tr>
    </w:tbl>
    <w:p w14:paraId="4B1E2AB8" w14:textId="77777777" w:rsidR="00C675DF"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5F59B2CE" w14:textId="77777777" w:rsidR="00C675DF" w:rsidRDefault="00C675DF">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0F2D7124" w14:textId="77777777" w:rsidR="00C675D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5D5A1F8F" w14:textId="77777777" w:rsidR="00C675D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6579949A" w14:textId="77777777" w:rsidR="00C675D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C675DF" w14:paraId="64060A47"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46C81E"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77D727"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85CC1B"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F418F3"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6E06C2"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C675DF" w14:paraId="1237587E"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542C6"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F7EDE"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2FBCA" w14:textId="77777777" w:rsidR="00C675DF" w:rsidRDefault="00C675DF">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1258DD" w14:textId="77777777" w:rsidR="00C675DF" w:rsidRDefault="00C675DF">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E7E003"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89C91A"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F4C781"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690A2" w14:textId="77777777" w:rsidR="00C675DF" w:rsidRDefault="00C675DF">
            <w:pPr>
              <w:widowControl/>
              <w:jc w:val="center"/>
              <w:rPr>
                <w:rFonts w:ascii="Times New Roman" w:eastAsia="仿宋_GB2312" w:hAnsi="Times New Roman" w:cs="Times New Roman"/>
                <w:color w:val="000000"/>
                <w:sz w:val="24"/>
                <w:szCs w:val="24"/>
              </w:rPr>
            </w:pPr>
          </w:p>
        </w:tc>
      </w:tr>
      <w:tr w:rsidR="00C675DF" w14:paraId="3890430F"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A91BE" w14:textId="77777777" w:rsidR="00C675DF" w:rsidRDefault="00C675D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61A29" w14:textId="77777777" w:rsidR="00C675DF" w:rsidRDefault="00C675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E685B8" w14:textId="77777777" w:rsidR="00C675DF" w:rsidRDefault="00C675D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A489D4" w14:textId="77777777" w:rsidR="00C675DF" w:rsidRDefault="00C675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88DBC" w14:textId="77777777" w:rsidR="00C675DF" w:rsidRDefault="00C675D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27216" w14:textId="77777777" w:rsidR="00C675DF" w:rsidRDefault="00C675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F9B86" w14:textId="77777777" w:rsidR="00C675DF" w:rsidRDefault="00C675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E1BDF" w14:textId="77777777" w:rsidR="00C675DF" w:rsidRDefault="00C675DF">
            <w:pPr>
              <w:jc w:val="center"/>
              <w:rPr>
                <w:rFonts w:ascii="Times New Roman" w:eastAsia="仿宋_GB2312" w:hAnsi="Times New Roman" w:cs="Times New Roman"/>
                <w:color w:val="000000"/>
                <w:sz w:val="24"/>
                <w:szCs w:val="24"/>
              </w:rPr>
            </w:pPr>
          </w:p>
        </w:tc>
      </w:tr>
      <w:tr w:rsidR="00C675DF" w14:paraId="22941C7F"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695E02" w14:textId="77777777" w:rsidR="00C675DF" w:rsidRDefault="00C675D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8381D" w14:textId="77777777" w:rsidR="00C675DF" w:rsidRDefault="00C675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D6BA7" w14:textId="77777777" w:rsidR="00C675DF" w:rsidRDefault="00C675D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7CB91" w14:textId="77777777" w:rsidR="00C675DF" w:rsidRDefault="00C675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97B15" w14:textId="77777777" w:rsidR="00C675DF" w:rsidRDefault="00C675D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37C6B" w14:textId="77777777" w:rsidR="00C675DF" w:rsidRDefault="00C675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8D9A9" w14:textId="77777777" w:rsidR="00C675DF" w:rsidRDefault="00C675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2D221" w14:textId="77777777" w:rsidR="00C675DF" w:rsidRDefault="00C675DF">
            <w:pPr>
              <w:jc w:val="center"/>
              <w:rPr>
                <w:rFonts w:ascii="Times New Roman" w:eastAsia="仿宋_GB2312" w:hAnsi="Times New Roman" w:cs="Times New Roman"/>
                <w:color w:val="000000"/>
                <w:sz w:val="24"/>
                <w:szCs w:val="24"/>
              </w:rPr>
            </w:pPr>
          </w:p>
        </w:tc>
      </w:tr>
      <w:tr w:rsidR="00C675DF" w14:paraId="5A9D0293"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60C2E"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0499"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2AC9"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D4C9E"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1CF1"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037B1"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821A"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C675DF" w14:paraId="2B797244"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78A727"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176A2" w14:textId="77777777" w:rsidR="00C675DF" w:rsidRDefault="00C675DF">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0FB2B" w14:textId="77777777" w:rsidR="00C675DF" w:rsidRDefault="00C675DF">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0840E" w14:textId="77777777" w:rsidR="00C675DF" w:rsidRDefault="00C675DF">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C1FD" w14:textId="77777777" w:rsidR="00C675DF" w:rsidRDefault="00C675DF">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CC387" w14:textId="77777777" w:rsidR="00C675DF" w:rsidRDefault="00C675DF">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5E9DB" w14:textId="77777777" w:rsidR="00C675DF" w:rsidRDefault="00C675DF">
            <w:pPr>
              <w:jc w:val="center"/>
              <w:rPr>
                <w:rFonts w:ascii="Times New Roman" w:eastAsia="仿宋_GB2312" w:hAnsi="Times New Roman" w:cs="Times New Roman"/>
                <w:color w:val="000000"/>
                <w:sz w:val="24"/>
                <w:szCs w:val="24"/>
              </w:rPr>
            </w:pPr>
          </w:p>
        </w:tc>
      </w:tr>
      <w:tr w:rsidR="00C675DF" w14:paraId="37274D9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17058"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D169"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 xml:space="preserve">教育支出　</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8349" w14:textId="77777777" w:rsidR="00C675DF" w:rsidRDefault="00C675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4EB3"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184B"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EB69"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9DFDA"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9DB0" w14:textId="77777777" w:rsidR="00C675DF" w:rsidRDefault="00C675DF">
            <w:pPr>
              <w:rPr>
                <w:rFonts w:ascii="Times New Roman" w:eastAsia="仿宋_GB2312" w:hAnsi="Times New Roman" w:cs="Times New Roman"/>
                <w:color w:val="000000"/>
                <w:sz w:val="24"/>
                <w:szCs w:val="24"/>
              </w:rPr>
            </w:pPr>
          </w:p>
        </w:tc>
      </w:tr>
      <w:tr w:rsidR="00C675DF" w14:paraId="5577BC6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78B57"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97660"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职业教育</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1EC2" w14:textId="77777777" w:rsidR="00C675DF" w:rsidRDefault="00C675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BE92C"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F7A7"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5A41F"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62D06"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A3173" w14:textId="77777777" w:rsidR="00C675DF" w:rsidRDefault="00C675DF">
            <w:pPr>
              <w:rPr>
                <w:rFonts w:ascii="Times New Roman" w:eastAsia="仿宋_GB2312" w:hAnsi="Times New Roman" w:cs="Times New Roman"/>
                <w:color w:val="000000"/>
                <w:sz w:val="24"/>
                <w:szCs w:val="24"/>
              </w:rPr>
            </w:pPr>
          </w:p>
        </w:tc>
      </w:tr>
      <w:tr w:rsidR="00C675DF" w14:paraId="4D197480"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9B06"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2050302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2CB0" w14:textId="77777777" w:rsidR="00C675DF" w:rsidRDefault="00000000">
            <w:pPr>
              <w:widowControl/>
              <w:jc w:val="left"/>
              <w:rPr>
                <w:rFonts w:ascii="Times New Roman" w:eastAsia="仿宋_GB2312" w:hAnsi="Times New Roman" w:cs="Times New Roman"/>
                <w:kern w:val="0"/>
                <w:szCs w:val="21"/>
              </w:rPr>
            </w:pPr>
            <w:r>
              <w:rPr>
                <w:rFonts w:eastAsia="仿宋_GB2312" w:hint="eastAsia"/>
                <w:kern w:val="0"/>
                <w:szCs w:val="21"/>
              </w:rPr>
              <w:t>中等职业教育</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2515A" w14:textId="77777777" w:rsidR="00C675DF" w:rsidRDefault="00C675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7B572"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8C8C1"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A74FF"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72F27" w14:textId="77777777" w:rsidR="00C675D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8E72E" w14:textId="77777777" w:rsidR="00C675DF" w:rsidRDefault="00C675DF">
            <w:pPr>
              <w:rPr>
                <w:rFonts w:ascii="Times New Roman" w:eastAsia="仿宋_GB2312" w:hAnsi="Times New Roman" w:cs="Times New Roman"/>
                <w:color w:val="000000"/>
                <w:sz w:val="24"/>
                <w:szCs w:val="24"/>
              </w:rPr>
            </w:pPr>
          </w:p>
        </w:tc>
      </w:tr>
      <w:tr w:rsidR="00C675DF" w14:paraId="3C3F55E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73375" w14:textId="77777777" w:rsidR="00C675DF" w:rsidRDefault="00C675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EAFF"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CE3CC" w14:textId="77777777" w:rsidR="00C675DF" w:rsidRDefault="00C675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D490" w14:textId="77777777" w:rsidR="00C675DF" w:rsidRDefault="00C675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6EC7" w14:textId="77777777" w:rsidR="00C675DF" w:rsidRDefault="00C675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4B9AA"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5B6A" w14:textId="77777777" w:rsidR="00C675DF" w:rsidRDefault="00C675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D53D" w14:textId="77777777" w:rsidR="00C675DF" w:rsidRDefault="00C675DF">
            <w:pPr>
              <w:rPr>
                <w:rFonts w:ascii="Times New Roman" w:eastAsia="仿宋_GB2312" w:hAnsi="Times New Roman" w:cs="Times New Roman"/>
                <w:color w:val="000000"/>
                <w:sz w:val="24"/>
                <w:szCs w:val="24"/>
              </w:rPr>
            </w:pPr>
          </w:p>
        </w:tc>
      </w:tr>
      <w:tr w:rsidR="00C675DF" w14:paraId="1B94122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08451" w14:textId="77777777" w:rsidR="00C675DF" w:rsidRDefault="00C675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1171B"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2E11" w14:textId="77777777" w:rsidR="00C675DF" w:rsidRDefault="00C675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120E" w14:textId="77777777" w:rsidR="00C675DF" w:rsidRDefault="00C675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4854" w14:textId="77777777" w:rsidR="00C675DF" w:rsidRDefault="00C675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7C8F"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3CB5" w14:textId="77777777" w:rsidR="00C675DF" w:rsidRDefault="00C675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4E5E3" w14:textId="77777777" w:rsidR="00C675DF" w:rsidRDefault="00C675DF">
            <w:pPr>
              <w:rPr>
                <w:rFonts w:ascii="Times New Roman" w:eastAsia="仿宋_GB2312" w:hAnsi="Times New Roman" w:cs="Times New Roman"/>
                <w:color w:val="000000"/>
                <w:sz w:val="24"/>
                <w:szCs w:val="24"/>
              </w:rPr>
            </w:pPr>
          </w:p>
        </w:tc>
      </w:tr>
      <w:tr w:rsidR="00C675DF" w14:paraId="61FA77D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93019" w14:textId="77777777" w:rsidR="00C675DF" w:rsidRDefault="00C675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6DEF7"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45FD4" w14:textId="77777777" w:rsidR="00C675DF" w:rsidRDefault="00C675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2767" w14:textId="77777777" w:rsidR="00C675DF" w:rsidRDefault="00C675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56AA" w14:textId="77777777" w:rsidR="00C675DF" w:rsidRDefault="00C675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6CBC" w14:textId="77777777" w:rsidR="00C675DF" w:rsidRDefault="00C675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22BE3" w14:textId="77777777" w:rsidR="00C675DF" w:rsidRDefault="00C675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50CD" w14:textId="77777777" w:rsidR="00C675DF" w:rsidRDefault="00C675DF">
            <w:pPr>
              <w:rPr>
                <w:rFonts w:ascii="Times New Roman" w:eastAsia="仿宋_GB2312" w:hAnsi="Times New Roman" w:cs="Times New Roman"/>
                <w:color w:val="000000"/>
                <w:sz w:val="24"/>
                <w:szCs w:val="24"/>
              </w:rPr>
            </w:pPr>
          </w:p>
        </w:tc>
      </w:tr>
    </w:tbl>
    <w:p w14:paraId="60D3D20F" w14:textId="77777777" w:rsidR="00C675DF"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392E85AE" w14:textId="77777777" w:rsidR="00C675DF" w:rsidRDefault="00C675DF">
      <w:pPr>
        <w:widowControl/>
        <w:jc w:val="left"/>
        <w:textAlignment w:val="center"/>
        <w:rPr>
          <w:rFonts w:ascii="Times New Roman" w:eastAsia="仿宋_GB2312" w:hAnsi="Times New Roman" w:cs="Times New Roman"/>
          <w:color w:val="000000"/>
          <w:kern w:val="0"/>
          <w:sz w:val="24"/>
          <w:szCs w:val="24"/>
          <w:lang w:bidi="ar"/>
        </w:rPr>
      </w:pPr>
    </w:p>
    <w:p w14:paraId="48CB4432" w14:textId="77777777" w:rsidR="00C675DF"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14:paraId="3903FFCA" w14:textId="77777777" w:rsidR="00C675DF" w:rsidRDefault="00C675DF">
      <w:pPr>
        <w:widowControl/>
        <w:jc w:val="center"/>
        <w:rPr>
          <w:rFonts w:ascii="Times New Roman" w:eastAsia="方正小标宋_GBK" w:hAnsi="Times New Roman" w:cs="Times New Roman"/>
          <w:color w:val="000000"/>
          <w:kern w:val="0"/>
          <w:sz w:val="36"/>
          <w:szCs w:val="36"/>
        </w:rPr>
      </w:pPr>
    </w:p>
    <w:p w14:paraId="6978C91D" w14:textId="77777777" w:rsidR="00C675DF" w:rsidRDefault="00C675DF">
      <w:pPr>
        <w:widowControl/>
        <w:spacing w:line="400" w:lineRule="exact"/>
        <w:textAlignment w:val="center"/>
        <w:rPr>
          <w:rFonts w:ascii="Times New Roman" w:eastAsia="黑体" w:hAnsi="Times New Roman" w:cs="Times New Roman"/>
          <w:color w:val="000000"/>
          <w:kern w:val="0"/>
          <w:sz w:val="36"/>
          <w:szCs w:val="36"/>
          <w:lang w:bidi="ar"/>
        </w:rPr>
      </w:pPr>
    </w:p>
    <w:p w14:paraId="59C84A7B" w14:textId="77777777" w:rsidR="00C675D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73DE2E91" w14:textId="77777777" w:rsidR="00C675D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2DAD615F" w14:textId="77777777" w:rsidR="00C675D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C675DF" w14:paraId="257E5E2C"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7D342E"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47AB2B"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C675DF" w14:paraId="0CFA84B8"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EF97BF"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9D6B74"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301EB9"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179A63"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8AB97B" w14:textId="77777777" w:rsidR="00C675D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C675DF" w14:paraId="5B1D3598"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242F1" w14:textId="77777777" w:rsidR="00C675DF" w:rsidRDefault="00C675D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EBE97" w14:textId="77777777" w:rsidR="00C675DF" w:rsidRDefault="00C675D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3272AF" w14:textId="77777777" w:rsidR="00C675DF" w:rsidRDefault="00C675D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68D87" w14:textId="77777777" w:rsidR="00C675DF" w:rsidRDefault="00C675D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02160" w14:textId="77777777" w:rsidR="00C675DF" w:rsidRDefault="00C675DF">
            <w:pPr>
              <w:jc w:val="center"/>
              <w:rPr>
                <w:rFonts w:ascii="Times New Roman" w:eastAsia="仿宋_GB2312" w:hAnsi="Times New Roman" w:cs="Times New Roman"/>
                <w:color w:val="000000"/>
                <w:sz w:val="24"/>
                <w:szCs w:val="24"/>
              </w:rPr>
            </w:pPr>
          </w:p>
        </w:tc>
      </w:tr>
      <w:tr w:rsidR="00C675DF" w14:paraId="744E0F4E"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DE5BC" w14:textId="77777777" w:rsidR="00C675DF" w:rsidRDefault="00C675D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8304C8" w14:textId="77777777" w:rsidR="00C675DF" w:rsidRDefault="00C675D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B624B" w14:textId="77777777" w:rsidR="00C675DF" w:rsidRDefault="00C675D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6B7D5" w14:textId="77777777" w:rsidR="00C675DF" w:rsidRDefault="00C675D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571F06" w14:textId="77777777" w:rsidR="00C675DF" w:rsidRDefault="00C675DF">
            <w:pPr>
              <w:jc w:val="center"/>
              <w:rPr>
                <w:rFonts w:ascii="Times New Roman" w:eastAsia="仿宋_GB2312" w:hAnsi="Times New Roman" w:cs="Times New Roman"/>
                <w:color w:val="000000"/>
                <w:sz w:val="24"/>
                <w:szCs w:val="24"/>
              </w:rPr>
            </w:pPr>
          </w:p>
        </w:tc>
      </w:tr>
      <w:tr w:rsidR="00C675DF" w14:paraId="7C945395"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AE1347"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67305"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753C4"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574F2"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C675DF" w14:paraId="1E13EBFD"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577C14" w14:textId="77777777" w:rsidR="00C675D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FFC54" w14:textId="77777777" w:rsidR="00C675DF" w:rsidRDefault="00C675D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02663" w14:textId="77777777" w:rsidR="00C675DF" w:rsidRDefault="00C675D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D982E" w14:textId="77777777" w:rsidR="00C675DF" w:rsidRDefault="00C675DF">
            <w:pPr>
              <w:jc w:val="center"/>
              <w:rPr>
                <w:rFonts w:ascii="Times New Roman" w:eastAsia="仿宋_GB2312" w:hAnsi="Times New Roman" w:cs="Times New Roman"/>
                <w:color w:val="000000"/>
                <w:sz w:val="24"/>
                <w:szCs w:val="24"/>
              </w:rPr>
            </w:pPr>
          </w:p>
        </w:tc>
      </w:tr>
      <w:tr w:rsidR="00C675DF" w14:paraId="7CEBD63C"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10320" w14:textId="77777777" w:rsidR="00C675DF" w:rsidRDefault="00C675D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1E800" w14:textId="77777777" w:rsidR="00C675DF"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无</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E07C5" w14:textId="77777777" w:rsidR="00C675DF" w:rsidRDefault="00C675D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CB3C8" w14:textId="77777777" w:rsidR="00C675DF" w:rsidRDefault="00C675D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69E7BB" w14:textId="77777777" w:rsidR="00C675DF" w:rsidRDefault="00C675DF">
            <w:pPr>
              <w:rPr>
                <w:rFonts w:ascii="Times New Roman" w:eastAsia="仿宋_GB2312" w:hAnsi="Times New Roman" w:cs="Times New Roman"/>
                <w:color w:val="000000"/>
                <w:sz w:val="24"/>
                <w:szCs w:val="24"/>
              </w:rPr>
            </w:pPr>
          </w:p>
        </w:tc>
      </w:tr>
      <w:tr w:rsidR="00C675DF" w14:paraId="2DCCB4C9"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6ABD0" w14:textId="77777777" w:rsidR="00C675DF" w:rsidRDefault="00C675D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A39AF" w14:textId="77777777" w:rsidR="00C675DF" w:rsidRDefault="00C675DF">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3B06F" w14:textId="77777777" w:rsidR="00C675DF" w:rsidRDefault="00C675D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48591" w14:textId="77777777" w:rsidR="00C675DF" w:rsidRDefault="00C675D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4CD16" w14:textId="77777777" w:rsidR="00C675DF" w:rsidRDefault="00C675DF">
            <w:pPr>
              <w:rPr>
                <w:rFonts w:ascii="Times New Roman" w:eastAsia="仿宋_GB2312" w:hAnsi="Times New Roman" w:cs="Times New Roman"/>
                <w:color w:val="000000"/>
                <w:sz w:val="24"/>
                <w:szCs w:val="24"/>
              </w:rPr>
            </w:pPr>
          </w:p>
        </w:tc>
      </w:tr>
      <w:tr w:rsidR="00C675DF" w14:paraId="0544884E"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5D29" w14:textId="77777777" w:rsidR="00C675DF" w:rsidRDefault="00C675D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2B514" w14:textId="77777777" w:rsidR="00C675DF" w:rsidRDefault="00C675DF">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9892C"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02CB6"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FFFC8" w14:textId="77777777" w:rsidR="00C675DF" w:rsidRDefault="00C675DF">
            <w:pPr>
              <w:rPr>
                <w:rFonts w:ascii="Times New Roman" w:eastAsia="宋体" w:hAnsi="Times New Roman" w:cs="Times New Roman"/>
                <w:color w:val="000000"/>
                <w:sz w:val="24"/>
                <w:szCs w:val="24"/>
              </w:rPr>
            </w:pPr>
          </w:p>
        </w:tc>
      </w:tr>
      <w:tr w:rsidR="00C675DF" w14:paraId="4C199E3B"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DDA80" w14:textId="77777777" w:rsidR="00C675DF" w:rsidRDefault="00C675D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422E3" w14:textId="77777777" w:rsidR="00C675DF" w:rsidRDefault="00C675D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B35C1"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A1E67"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D47D6" w14:textId="77777777" w:rsidR="00C675DF" w:rsidRDefault="00C675DF">
            <w:pPr>
              <w:rPr>
                <w:rFonts w:ascii="Times New Roman" w:eastAsia="宋体" w:hAnsi="Times New Roman" w:cs="Times New Roman"/>
                <w:color w:val="000000"/>
                <w:sz w:val="24"/>
                <w:szCs w:val="24"/>
              </w:rPr>
            </w:pPr>
          </w:p>
        </w:tc>
      </w:tr>
      <w:tr w:rsidR="00C675DF" w14:paraId="54BFFA99"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80DD6" w14:textId="77777777" w:rsidR="00C675DF" w:rsidRDefault="00C675D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77A66" w14:textId="77777777" w:rsidR="00C675DF" w:rsidRDefault="00C675D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F629D"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6E66B"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2785B" w14:textId="77777777" w:rsidR="00C675DF" w:rsidRDefault="00C675DF">
            <w:pPr>
              <w:rPr>
                <w:rFonts w:ascii="Times New Roman" w:eastAsia="宋体" w:hAnsi="Times New Roman" w:cs="Times New Roman"/>
                <w:color w:val="000000"/>
                <w:sz w:val="24"/>
                <w:szCs w:val="24"/>
              </w:rPr>
            </w:pPr>
          </w:p>
        </w:tc>
      </w:tr>
      <w:tr w:rsidR="00C675DF" w14:paraId="659A7C7D"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D9A9E" w14:textId="77777777" w:rsidR="00C675DF" w:rsidRDefault="00C675D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193D7" w14:textId="77777777" w:rsidR="00C675DF" w:rsidRDefault="00C675D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15CED"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69DF5" w14:textId="77777777" w:rsidR="00C675DF" w:rsidRDefault="00C675D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679C6" w14:textId="77777777" w:rsidR="00C675DF" w:rsidRDefault="00C675DF">
            <w:pPr>
              <w:rPr>
                <w:rFonts w:ascii="Times New Roman" w:eastAsia="宋体" w:hAnsi="Times New Roman" w:cs="Times New Roman"/>
                <w:color w:val="000000"/>
                <w:sz w:val="24"/>
                <w:szCs w:val="24"/>
              </w:rPr>
            </w:pPr>
          </w:p>
        </w:tc>
      </w:tr>
    </w:tbl>
    <w:p w14:paraId="72A6C643" w14:textId="77777777" w:rsidR="00C675DF"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0310E60A" w14:textId="77777777" w:rsidR="00C675DF" w:rsidRDefault="00C675DF">
      <w:pPr>
        <w:widowControl/>
        <w:jc w:val="left"/>
        <w:textAlignment w:val="center"/>
        <w:rPr>
          <w:rFonts w:ascii="Times New Roman" w:eastAsia="宋体" w:hAnsi="Times New Roman" w:cs="Times New Roman"/>
          <w:color w:val="000000"/>
          <w:kern w:val="0"/>
          <w:sz w:val="24"/>
          <w:szCs w:val="24"/>
          <w:lang w:bidi="ar"/>
        </w:rPr>
      </w:pPr>
    </w:p>
    <w:p w14:paraId="3A55BE1D" w14:textId="77777777" w:rsidR="00C675DF"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说明：我单位没有使用国有资本经营预算安排的支出，故本表无数据。（当表格数据为空时，应有此说明）</w:t>
      </w:r>
    </w:p>
    <w:p w14:paraId="066B2606" w14:textId="77777777" w:rsidR="00C675DF" w:rsidRDefault="00C675DF">
      <w:pPr>
        <w:widowControl/>
        <w:jc w:val="center"/>
        <w:rPr>
          <w:rFonts w:ascii="Times New Roman" w:eastAsia="方正小标宋_GBK" w:hAnsi="Times New Roman" w:cs="Times New Roman"/>
          <w:color w:val="000000"/>
          <w:kern w:val="0"/>
          <w:sz w:val="36"/>
          <w:szCs w:val="36"/>
        </w:rPr>
      </w:pPr>
    </w:p>
    <w:p w14:paraId="579E633C" w14:textId="77777777" w:rsidR="00C675DF" w:rsidRDefault="00C675DF">
      <w:pPr>
        <w:pStyle w:val="a0"/>
        <w:spacing w:line="400" w:lineRule="exact"/>
        <w:rPr>
          <w:rFonts w:ascii="Times New Roman" w:eastAsia="华文中宋" w:hAnsi="Times New Roman" w:cs="Times New Roman"/>
          <w:color w:val="000000"/>
          <w:kern w:val="0"/>
          <w:sz w:val="32"/>
          <w:szCs w:val="32"/>
          <w:lang w:bidi="ar"/>
        </w:rPr>
      </w:pPr>
    </w:p>
    <w:p w14:paraId="7251D155" w14:textId="77777777" w:rsidR="00C675D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47D8903B" w14:textId="77777777" w:rsidR="00C675D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5A220611" w14:textId="77777777" w:rsidR="00C675D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C675DF" w14:paraId="519BFEF2" w14:textId="7777777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4FA3D3"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84CB3D7"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C675DF" w14:paraId="4520E9BE"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05A76"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EB44D3"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BC11F7"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0A1D3A"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01482"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EFA247"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3182F1"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7928D9"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C675DF" w14:paraId="10A9B64D"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400DB" w14:textId="77777777" w:rsidR="00C675DF" w:rsidRDefault="00C675DF">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19B71" w14:textId="77777777" w:rsidR="00C675DF" w:rsidRDefault="00C675DF">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4F547"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25340"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08968"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41560" w14:textId="77777777" w:rsidR="00C675DF" w:rsidRDefault="00C675DF">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4DF5E" w14:textId="77777777" w:rsidR="00C675DF" w:rsidRDefault="00C675DF">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9C44F" w14:textId="77777777" w:rsidR="00C675DF" w:rsidRDefault="00C675DF">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CD626"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06CA3"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4745F" w14:textId="77777777" w:rsidR="00C675D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11B1B" w14:textId="77777777" w:rsidR="00C675DF" w:rsidRDefault="00C675DF">
            <w:pPr>
              <w:jc w:val="center"/>
              <w:rPr>
                <w:rFonts w:ascii="Times New Roman" w:eastAsia="仿宋_GB2312" w:hAnsi="Times New Roman" w:cs="Times New Roman"/>
                <w:color w:val="000000"/>
                <w:sz w:val="22"/>
              </w:rPr>
            </w:pPr>
          </w:p>
        </w:tc>
      </w:tr>
      <w:tr w:rsidR="00C675DF" w14:paraId="2B2CE4E3"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35321"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0ACE"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0574E"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21658"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FDAA1"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30FDA"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41554"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E33061"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3AC43"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47AEE"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CC838"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9B1F5" w14:textId="77777777" w:rsidR="00C675D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C675DF" w14:paraId="74DD1A35"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5ACFB"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A1531"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BC3F4"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94899"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2F111"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7110F"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65E44"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B2D3E"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39BDD"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F15F8"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ABD22"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6ACBA" w14:textId="77777777" w:rsidR="00C675DF"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2.98</w:t>
            </w:r>
          </w:p>
        </w:tc>
      </w:tr>
    </w:tbl>
    <w:p w14:paraId="61435DC3" w14:textId="77777777" w:rsidR="00C675DF"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7070DB14" w14:textId="77777777" w:rsidR="00C675DF" w:rsidRDefault="00C675DF">
      <w:pPr>
        <w:autoSpaceDE w:val="0"/>
        <w:autoSpaceDN w:val="0"/>
        <w:adjustRightInd w:val="0"/>
        <w:ind w:leftChars="150" w:left="315"/>
        <w:jc w:val="left"/>
        <w:rPr>
          <w:rFonts w:ascii="Times New Roman" w:eastAsia="宋体" w:hAnsi="Times New Roman" w:cs="Times New Roman"/>
          <w:kern w:val="0"/>
          <w:sz w:val="24"/>
          <w:szCs w:val="24"/>
        </w:rPr>
      </w:pPr>
    </w:p>
    <w:p w14:paraId="349174EB" w14:textId="77777777" w:rsidR="00C675DF" w:rsidRDefault="00C675DF">
      <w:pPr>
        <w:autoSpaceDE w:val="0"/>
        <w:autoSpaceDN w:val="0"/>
        <w:adjustRightInd w:val="0"/>
        <w:ind w:leftChars="150" w:left="315"/>
        <w:jc w:val="left"/>
        <w:rPr>
          <w:rFonts w:ascii="Times New Roman" w:eastAsia="宋体" w:hAnsi="Times New Roman" w:cs="Times New Roman"/>
          <w:kern w:val="0"/>
          <w:sz w:val="24"/>
          <w:szCs w:val="24"/>
        </w:rPr>
      </w:pPr>
    </w:p>
    <w:p w14:paraId="4B3F2F84" w14:textId="77777777" w:rsidR="00C675DF" w:rsidRDefault="00C675DF">
      <w:pPr>
        <w:autoSpaceDE w:val="0"/>
        <w:autoSpaceDN w:val="0"/>
        <w:adjustRightInd w:val="0"/>
        <w:ind w:leftChars="150" w:left="315"/>
        <w:jc w:val="left"/>
        <w:rPr>
          <w:rFonts w:ascii="Times New Roman" w:eastAsia="宋体" w:hAnsi="Times New Roman" w:cs="Times New Roman"/>
          <w:kern w:val="0"/>
          <w:sz w:val="24"/>
          <w:szCs w:val="24"/>
        </w:rPr>
      </w:pPr>
    </w:p>
    <w:p w14:paraId="520EB41E" w14:textId="77777777" w:rsidR="00C675DF" w:rsidRDefault="00C675DF">
      <w:pPr>
        <w:autoSpaceDE w:val="0"/>
        <w:autoSpaceDN w:val="0"/>
        <w:adjustRightInd w:val="0"/>
        <w:ind w:leftChars="150" w:left="315"/>
        <w:jc w:val="left"/>
        <w:rPr>
          <w:rFonts w:ascii="Times New Roman" w:eastAsia="宋体" w:hAnsi="Times New Roman" w:cs="Times New Roman"/>
          <w:kern w:val="0"/>
          <w:sz w:val="24"/>
          <w:szCs w:val="24"/>
        </w:rPr>
      </w:pPr>
    </w:p>
    <w:p w14:paraId="1920C296" w14:textId="77777777" w:rsidR="00C675DF" w:rsidRDefault="00C675DF">
      <w:pPr>
        <w:autoSpaceDE w:val="0"/>
        <w:autoSpaceDN w:val="0"/>
        <w:adjustRightInd w:val="0"/>
        <w:ind w:leftChars="150" w:left="315"/>
        <w:jc w:val="left"/>
        <w:rPr>
          <w:rFonts w:ascii="Times New Roman" w:eastAsia="宋体" w:hAnsi="Times New Roman" w:cs="Times New Roman"/>
          <w:kern w:val="0"/>
          <w:sz w:val="24"/>
          <w:szCs w:val="24"/>
        </w:rPr>
      </w:pPr>
    </w:p>
    <w:p w14:paraId="18D5A63F" w14:textId="77777777" w:rsidR="00C675DF" w:rsidRDefault="00000000">
      <w:pPr>
        <w:widowControl/>
        <w:rPr>
          <w:rFonts w:ascii="Times New Roman" w:hAnsi="Times New Roman" w:cs="Times New Roman"/>
          <w:sz w:val="72"/>
          <w:szCs w:val="72"/>
        </w:rPr>
        <w:sectPr w:rsidR="00C675DF">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575789BD" w14:textId="77777777" w:rsidR="00C675DF" w:rsidRDefault="00C675DF">
      <w:pPr>
        <w:pStyle w:val="Default"/>
        <w:rPr>
          <w:rFonts w:ascii="Times New Roman" w:hAnsi="Times New Roman" w:cs="Times New Roman"/>
          <w:sz w:val="72"/>
          <w:szCs w:val="72"/>
        </w:rPr>
      </w:pPr>
    </w:p>
    <w:p w14:paraId="544C031B" w14:textId="77777777" w:rsidR="00C675DF" w:rsidRDefault="00C675DF">
      <w:pPr>
        <w:pStyle w:val="Default"/>
        <w:rPr>
          <w:rFonts w:ascii="Times New Roman" w:hAnsi="Times New Roman" w:cs="Times New Roman"/>
          <w:sz w:val="72"/>
          <w:szCs w:val="72"/>
        </w:rPr>
      </w:pPr>
    </w:p>
    <w:p w14:paraId="03200EC9" w14:textId="77777777" w:rsidR="00C675DF" w:rsidRDefault="00C675DF">
      <w:pPr>
        <w:pStyle w:val="Default"/>
        <w:rPr>
          <w:rFonts w:ascii="Times New Roman" w:hAnsi="Times New Roman" w:cs="Times New Roman"/>
          <w:sz w:val="72"/>
          <w:szCs w:val="72"/>
        </w:rPr>
      </w:pPr>
    </w:p>
    <w:p w14:paraId="7FE3DEAD" w14:textId="77777777" w:rsidR="00C675DF" w:rsidRDefault="00C675DF">
      <w:pPr>
        <w:pStyle w:val="Default"/>
        <w:jc w:val="center"/>
        <w:rPr>
          <w:rFonts w:ascii="Times New Roman" w:hAnsi="Times New Roman" w:cs="Times New Roman"/>
          <w:sz w:val="72"/>
          <w:szCs w:val="72"/>
        </w:rPr>
      </w:pPr>
    </w:p>
    <w:p w14:paraId="63E292C0" w14:textId="77777777" w:rsidR="00C675DF" w:rsidRDefault="00C675DF">
      <w:pPr>
        <w:pStyle w:val="Default"/>
        <w:jc w:val="center"/>
        <w:rPr>
          <w:rFonts w:ascii="Times New Roman" w:eastAsia="方正小标宋_GBK" w:hAnsi="Times New Roman" w:cs="Times New Roman"/>
          <w:sz w:val="72"/>
          <w:szCs w:val="72"/>
        </w:rPr>
      </w:pPr>
    </w:p>
    <w:p w14:paraId="0624C2EB" w14:textId="77777777" w:rsidR="00C675D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4B566BD1" w14:textId="77777777" w:rsidR="00C675D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4D72FE7A" w14:textId="77777777" w:rsidR="00C675DF"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4F996815"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4B3ADEB2"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9623.9</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469.15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5.12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color w:val="auto"/>
          <w:sz w:val="32"/>
          <w:szCs w:val="32"/>
        </w:rPr>
        <w:t>加大职业教育投入力度。</w:t>
      </w:r>
    </w:p>
    <w:p w14:paraId="2C7E302D"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00AFC34"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9623.9</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5149.89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53.51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4474.01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46.49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079FFCD"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3573C0F"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9623.9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3522.31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36.6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6101.59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63.4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64A7D1BB"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525DB50"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5149.89</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1910.98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27.06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学生减少。</w:t>
      </w:r>
    </w:p>
    <w:p w14:paraId="685B4083"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FC6C120" w14:textId="77777777" w:rsidR="00C675D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56EBB2CE"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5146.89</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53.48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1913.98</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27.1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学生减少。</w:t>
      </w:r>
    </w:p>
    <w:p w14:paraId="2B375BEF" w14:textId="77777777" w:rsidR="00C675D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05CEA42A"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5146.89</w:t>
      </w:r>
      <w:r>
        <w:rPr>
          <w:rFonts w:ascii="Times New Roman" w:eastAsia="仿宋_GB2312" w:hAnsi="Times New Roman" w:cs="Times New Roman"/>
          <w:sz w:val="32"/>
          <w:szCs w:val="32"/>
        </w:rPr>
        <w:t>万元，主要用于教育（类）</w:t>
      </w:r>
      <w:r>
        <w:rPr>
          <w:rFonts w:ascii="Times New Roman" w:eastAsia="仿宋_GB2312" w:hAnsi="Times New Roman" w:cs="Times New Roman"/>
          <w:sz w:val="32"/>
          <w:szCs w:val="32"/>
        </w:rPr>
        <w:lastRenderedPageBreak/>
        <w:t>支出</w:t>
      </w:r>
      <w:r>
        <w:rPr>
          <w:rFonts w:ascii="Times New Roman" w:eastAsia="仿宋_GB2312" w:hAnsi="Times New Roman" w:cs="Times New Roman" w:hint="eastAsia"/>
          <w:sz w:val="32"/>
          <w:szCs w:val="32"/>
        </w:rPr>
        <w:t>5146.89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14:paraId="637C858B" w14:textId="77777777" w:rsidR="00C675D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3B1C1EBB"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5146.89</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5146.89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40D3C1BA" w14:textId="77777777" w:rsidR="00C675DF"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教育支出（类）普通教育（款）中等职业教育（项）</w:t>
      </w:r>
      <w:r>
        <w:rPr>
          <w:rFonts w:ascii="Times New Roman" w:eastAsia="仿宋_GB2312" w:hAnsi="Times New Roman" w:cs="Times New Roman"/>
          <w:color w:val="auto"/>
          <w:sz w:val="32"/>
          <w:szCs w:val="32"/>
        </w:rPr>
        <w:t>。</w:t>
      </w:r>
    </w:p>
    <w:p w14:paraId="16BBD597"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u w:val="single"/>
        </w:rPr>
        <w:t>5146.89</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u w:val="single"/>
        </w:rPr>
        <w:t>5146.89</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hint="eastAsia"/>
          <w:color w:val="auto"/>
          <w:sz w:val="32"/>
          <w:szCs w:val="32"/>
          <w:u w:val="single"/>
        </w:rPr>
        <w:t>100</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决算数与预算数基本持平。</w:t>
      </w:r>
    </w:p>
    <w:p w14:paraId="3EFDAD3D"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4EBDD85"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3522.31</w:t>
      </w:r>
      <w:r>
        <w:rPr>
          <w:rFonts w:ascii="Times New Roman" w:eastAsia="仿宋_GB2312" w:hAnsi="Times New Roman" w:cs="Times New Roman"/>
          <w:sz w:val="32"/>
          <w:szCs w:val="32"/>
        </w:rPr>
        <w:t>万元，其中：</w:t>
      </w:r>
    </w:p>
    <w:p w14:paraId="079E016D" w14:textId="77777777" w:rsidR="00C675DF"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3500.25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99.37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w:t>
      </w:r>
      <w:r>
        <w:rPr>
          <w:rFonts w:ascii="Times New Roman" w:eastAsia="仿宋_GB2312" w:hAnsi="Times New Roman" w:cs="Times New Roman" w:hint="eastAsia"/>
          <w:sz w:val="32"/>
          <w:szCs w:val="32"/>
        </w:rPr>
        <w:t>及各类保险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住房公积金、绩效工资、</w:t>
      </w:r>
      <w:r>
        <w:rPr>
          <w:rFonts w:ascii="Times New Roman" w:eastAsia="仿宋_GB2312" w:hAnsi="Times New Roman" w:cs="Times New Roman"/>
          <w:sz w:val="32"/>
          <w:szCs w:val="32"/>
        </w:rPr>
        <w:t>津贴补贴、奖金、</w:t>
      </w:r>
      <w:r>
        <w:rPr>
          <w:rFonts w:ascii="Times New Roman" w:eastAsia="仿宋_GB2312" w:hAnsi="Times New Roman" w:cs="Times New Roman" w:hint="eastAsia"/>
          <w:sz w:val="32"/>
          <w:szCs w:val="32"/>
        </w:rPr>
        <w:t>对个人和家庭的补助等</w:t>
      </w:r>
      <w:r>
        <w:rPr>
          <w:rFonts w:ascii="Times New Roman" w:eastAsia="仿宋_GB2312" w:hAnsi="Times New Roman" w:cs="Times New Roman"/>
          <w:sz w:val="32"/>
          <w:szCs w:val="32"/>
        </w:rPr>
        <w:t>。</w:t>
      </w:r>
    </w:p>
    <w:p w14:paraId="53A9585C" w14:textId="77777777" w:rsidR="00C675DF"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22.06</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0.63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差旅费、培训费、劳务费、福利费、其他交通费用等</w:t>
      </w:r>
      <w:r>
        <w:rPr>
          <w:rFonts w:ascii="Times New Roman" w:eastAsia="仿宋_GB2312" w:hAnsi="Times New Roman" w:cs="Times New Roman"/>
          <w:sz w:val="32"/>
          <w:szCs w:val="32"/>
        </w:rPr>
        <w:t>。</w:t>
      </w:r>
    </w:p>
    <w:p w14:paraId="22AFB03E"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490906CD" w14:textId="77777777" w:rsidR="00C675D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7A56BCDD"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59.6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0.42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12.35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color w:val="auto"/>
          <w:sz w:val="32"/>
          <w:szCs w:val="32"/>
        </w:rPr>
        <w:t>严格执行上级文件精神、控制公务接待支出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color w:val="auto"/>
          <w:sz w:val="32"/>
          <w:szCs w:val="32"/>
        </w:rPr>
        <w:t>严格执行上级文件精神、控制公务接待支出</w:t>
      </w:r>
      <w:r>
        <w:rPr>
          <w:rFonts w:ascii="Times New Roman" w:eastAsia="仿宋_GB2312" w:hAnsi="Times New Roman" w:cs="Times New Roman"/>
          <w:sz w:val="32"/>
          <w:szCs w:val="32"/>
        </w:rPr>
        <w:t>。</w:t>
      </w:r>
    </w:p>
    <w:p w14:paraId="6C9854AE" w14:textId="77777777" w:rsidR="00C675D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2AF594B8" w14:textId="77777777" w:rsidR="00C675DF"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A5713E9"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69A3ACE8"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72D2343"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14:paraId="29AE9928"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59.6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0.42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12.35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color w:val="auto"/>
          <w:sz w:val="32"/>
          <w:szCs w:val="32"/>
        </w:rPr>
        <w:t>严格执行上级文件精神、控制公务接待支出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color w:val="auto"/>
          <w:sz w:val="32"/>
          <w:szCs w:val="32"/>
        </w:rPr>
        <w:t>严格执行上级文件精神、控制公务接待支出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360</w:t>
      </w:r>
      <w:r>
        <w:rPr>
          <w:rFonts w:ascii="Times New Roman" w:eastAsia="仿宋_GB2312" w:hAnsi="Times New Roman" w:cs="Times New Roman"/>
          <w:sz w:val="32"/>
          <w:szCs w:val="32"/>
        </w:rPr>
        <w:t>人次，主要是</w:t>
      </w:r>
      <w:r>
        <w:rPr>
          <w:rFonts w:ascii="Times New Roman" w:eastAsia="仿宋_GB2312" w:hAnsi="Times New Roman" w:cs="Times New Roman" w:hint="eastAsia"/>
          <w:color w:val="auto"/>
          <w:sz w:val="32"/>
          <w:szCs w:val="32"/>
        </w:rPr>
        <w:t>职业教育交流活动和</w:t>
      </w:r>
      <w:proofErr w:type="gramStart"/>
      <w:r>
        <w:rPr>
          <w:rFonts w:ascii="Times New Roman" w:eastAsia="仿宋_GB2312" w:hAnsi="Times New Roman" w:cs="Times New Roman" w:hint="eastAsia"/>
          <w:color w:val="auto"/>
          <w:sz w:val="32"/>
          <w:szCs w:val="32"/>
        </w:rPr>
        <w:t>校企</w:t>
      </w:r>
      <w:proofErr w:type="gramEnd"/>
      <w:r>
        <w:rPr>
          <w:rFonts w:ascii="Times New Roman" w:eastAsia="仿宋_GB2312" w:hAnsi="Times New Roman" w:cs="Times New Roman" w:hint="eastAsia"/>
          <w:color w:val="auto"/>
          <w:sz w:val="32"/>
          <w:szCs w:val="32"/>
        </w:rPr>
        <w:t>合作活动</w:t>
      </w:r>
      <w:r>
        <w:rPr>
          <w:rFonts w:ascii="Times New Roman" w:eastAsia="仿宋_GB2312" w:hAnsi="Times New Roman" w:cs="Times New Roman"/>
          <w:color w:val="auto"/>
          <w:sz w:val="32"/>
          <w:szCs w:val="32"/>
        </w:rPr>
        <w:t>发生的接待支出。</w:t>
      </w:r>
    </w:p>
    <w:p w14:paraId="2A3668E0"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4622EF2"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本单位无政府性基金收支</w:t>
      </w:r>
    </w:p>
    <w:p w14:paraId="45AFBE06"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19CA4B"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22.06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比年初预算数增加</w:t>
      </w:r>
      <w:r>
        <w:rPr>
          <w:rFonts w:ascii="Times New Roman" w:eastAsia="仿宋_GB2312" w:hAnsi="Times New Roman" w:cs="Times New Roman" w:hint="eastAsia"/>
          <w:sz w:val="32"/>
          <w:szCs w:val="32"/>
        </w:rPr>
        <w:t>19.84</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89.94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加大对职业</w:t>
      </w:r>
      <w:r>
        <w:rPr>
          <w:rFonts w:ascii="Times New Roman" w:eastAsia="仿宋_GB2312" w:hAnsi="Times New Roman" w:cs="Times New Roman" w:hint="eastAsia"/>
          <w:sz w:val="32"/>
          <w:szCs w:val="32"/>
        </w:rPr>
        <w:lastRenderedPageBreak/>
        <w:t>教育的投入</w:t>
      </w:r>
      <w:r>
        <w:rPr>
          <w:rFonts w:ascii="Times New Roman" w:eastAsia="仿宋_GB2312" w:hAnsi="Times New Roman" w:cs="Times New Roman"/>
          <w:sz w:val="32"/>
          <w:szCs w:val="32"/>
        </w:rPr>
        <w:t>。</w:t>
      </w:r>
    </w:p>
    <w:p w14:paraId="3272581E"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7AB4B91"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2.57</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各种</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3600</w:t>
      </w:r>
      <w:r>
        <w:rPr>
          <w:rFonts w:ascii="Times New Roman" w:eastAsia="仿宋_GB2312" w:hAnsi="Times New Roman" w:cs="Times New Roman"/>
          <w:sz w:val="32"/>
          <w:szCs w:val="32"/>
        </w:rPr>
        <w:t>人，内容为</w:t>
      </w:r>
      <w:r>
        <w:rPr>
          <w:rFonts w:eastAsia="仿宋_GB2312" w:hint="eastAsia"/>
          <w:sz w:val="32"/>
          <w:szCs w:val="32"/>
        </w:rPr>
        <w:t>招生宣传工作会、学校运动会、县级球赛、技能大赛等</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35.6</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教师</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900</w:t>
      </w:r>
      <w:r>
        <w:rPr>
          <w:rFonts w:ascii="Times New Roman" w:eastAsia="仿宋_GB2312" w:hAnsi="Times New Roman" w:cs="Times New Roman" w:hint="eastAsia"/>
          <w:sz w:val="32"/>
          <w:szCs w:val="32"/>
        </w:rPr>
        <w:t>余人次</w:t>
      </w:r>
      <w:r>
        <w:rPr>
          <w:rFonts w:ascii="Times New Roman" w:eastAsia="仿宋_GB2312" w:hAnsi="Times New Roman" w:cs="Times New Roman"/>
          <w:sz w:val="32"/>
          <w:szCs w:val="32"/>
        </w:rPr>
        <w:t>人，内容为</w:t>
      </w:r>
      <w:r>
        <w:rPr>
          <w:rFonts w:eastAsia="仿宋_GB2312" w:hint="eastAsia"/>
          <w:sz w:val="32"/>
          <w:szCs w:val="32"/>
        </w:rPr>
        <w:t>教师线上线下教育教学培训和学生技能培训</w:t>
      </w:r>
      <w:r>
        <w:rPr>
          <w:rFonts w:ascii="Times New Roman" w:eastAsia="仿宋_GB2312" w:hAnsi="Times New Roman" w:cs="Times New Roman" w:hint="eastAsia"/>
          <w:sz w:val="32"/>
          <w:szCs w:val="32"/>
        </w:rPr>
        <w:t>。</w:t>
      </w:r>
    </w:p>
    <w:p w14:paraId="317EF442"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E6D681B"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535.07</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154.95</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155.7</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224.42</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514.51</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96.16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513.38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99.78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763FD5BB"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9F765F1" w14:textId="77777777" w:rsidR="00C675D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730E7D87" w14:textId="77777777" w:rsidR="00C675D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0DF29FFA" w14:textId="77777777" w:rsidR="00C675DF"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13</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hint="eastAsia"/>
          <w:kern w:val="0"/>
          <w:sz w:val="32"/>
          <w:szCs w:val="32"/>
        </w:rPr>
        <w:t>2325.07</w:t>
      </w:r>
      <w:r>
        <w:rPr>
          <w:rFonts w:ascii="Times New Roman" w:eastAsia="仿宋_GB2312" w:hAnsi="Times New Roman" w:cs="Times New Roman"/>
          <w:kern w:val="0"/>
          <w:sz w:val="32"/>
          <w:szCs w:val="32"/>
        </w:rPr>
        <w:t>万元。其中，一般公共预</w:t>
      </w:r>
      <w:r>
        <w:rPr>
          <w:rFonts w:ascii="Times New Roman" w:eastAsia="仿宋_GB2312" w:hAnsi="Times New Roman" w:cs="Times New Roman"/>
          <w:kern w:val="0"/>
          <w:sz w:val="32"/>
          <w:szCs w:val="32"/>
        </w:rPr>
        <w:lastRenderedPageBreak/>
        <w:t>算项目</w:t>
      </w:r>
      <w:r>
        <w:rPr>
          <w:rFonts w:ascii="Times New Roman" w:eastAsia="仿宋_GB2312" w:hAnsi="Times New Roman" w:cs="Times New Roman" w:hint="eastAsia"/>
          <w:kern w:val="0"/>
          <w:sz w:val="32"/>
          <w:szCs w:val="32"/>
        </w:rPr>
        <w:t>13</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2325.07</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45.17</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 xml:space="preserve">XX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2FEFFE15" w14:textId="77777777" w:rsidR="00C675DF"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9623.9</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9623.9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仿宋_GB2312" w:eastAsia="仿宋_GB2312" w:hAnsi="仿宋_GB2312" w:cs="仿宋_GB2312" w:hint="eastAsia"/>
          <w:sz w:val="32"/>
          <w:szCs w:val="32"/>
        </w:rPr>
        <w:t>从整体情况来看，</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严格按照年初预算进行部门整体支出。在支出过程中，能严格遵守各项规章制度，“三公经费”控制效果显著。实行了先有预算、后有执行、“用钱必问效、无效必问责”的新常态。社会和公众满意度较高</w:t>
      </w:r>
      <w:r>
        <w:rPr>
          <w:rFonts w:ascii="Times New Roman" w:eastAsia="仿宋_GB2312" w:hAnsi="Times New Roman" w:cs="Times New Roman"/>
          <w:sz w:val="32"/>
          <w:szCs w:val="32"/>
        </w:rPr>
        <w:t>。发现的主要问题</w:t>
      </w:r>
      <w:r>
        <w:rPr>
          <w:rFonts w:ascii="仿宋_GB2312" w:eastAsia="仿宋_GB2312" w:hAnsi="仿宋_GB2312" w:cs="仿宋_GB2312" w:hint="eastAsia"/>
          <w:sz w:val="32"/>
          <w:szCs w:val="32"/>
        </w:rPr>
        <w:t>预算</w:t>
      </w:r>
      <w:proofErr w:type="gramStart"/>
      <w:r>
        <w:rPr>
          <w:rFonts w:ascii="仿宋_GB2312" w:eastAsia="仿宋_GB2312" w:hAnsi="仿宋_GB2312" w:cs="仿宋_GB2312" w:hint="eastAsia"/>
          <w:sz w:val="32"/>
          <w:szCs w:val="32"/>
        </w:rPr>
        <w:t>执行力需加快</w:t>
      </w:r>
      <w:proofErr w:type="gramEnd"/>
      <w:r>
        <w:rPr>
          <w:rFonts w:ascii="仿宋_GB2312" w:eastAsia="仿宋_GB2312" w:hAnsi="仿宋_GB2312" w:cs="仿宋_GB2312" w:hint="eastAsia"/>
          <w:sz w:val="32"/>
          <w:szCs w:val="32"/>
        </w:rPr>
        <w:t>进度</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进一步提升预算执行能力。</w:t>
      </w:r>
    </w:p>
    <w:p w14:paraId="24F33150" w14:textId="223D1AC6" w:rsidR="00C675DF"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仿宋_GB2312" w:eastAsia="仿宋_GB2312" w:hAnsi="仿宋_GB2312" w:cs="仿宋_GB2312" w:hint="eastAsia"/>
          <w:color w:val="auto"/>
          <w:kern w:val="2"/>
          <w:sz w:val="32"/>
          <w:szCs w:val="32"/>
        </w:rPr>
        <w:t>学校自评支出绩效评价是一个复杂的体系，工作涉及预算业务、收支业务、采购业务、资产管理、建设项目、合同管理等各项经济活动，需要内部各部门的协作和配合。我单位在工作中意识到单位领导重视是推动实施绩效评价的关键。工作中与党风廉政建设密切结合，积极参加上级组织绩效评价培训，加强意绩效评价识，提升绩效评价管理能力，有效运用不相容岗位相分离、内部授权审批控制、实施活动归口管理等进行把控，完善自身制度建设，加强业务方面单位层次方面的内部控制，不断加强绩效评价体系建设使</w:t>
      </w:r>
      <w:r>
        <w:rPr>
          <w:rFonts w:ascii="仿宋_GB2312" w:eastAsia="仿宋_GB2312" w:hAnsi="仿宋_GB2312" w:cs="仿宋_GB2312" w:hint="eastAsia"/>
          <w:color w:val="auto"/>
          <w:kern w:val="2"/>
          <w:sz w:val="32"/>
          <w:szCs w:val="32"/>
        </w:rPr>
        <w:lastRenderedPageBreak/>
        <w:t>单位领导树立起风险防控意识，为绩效评价工作的推进奠定了基础。</w:t>
      </w:r>
    </w:p>
    <w:p w14:paraId="20B7A10E" w14:textId="77777777" w:rsidR="00C675DF" w:rsidRDefault="00C675DF">
      <w:pPr>
        <w:pStyle w:val="Default"/>
        <w:jc w:val="center"/>
        <w:rPr>
          <w:rFonts w:ascii="Times New Roman" w:hAnsi="Times New Roman" w:cs="Times New Roman"/>
          <w:sz w:val="72"/>
          <w:szCs w:val="72"/>
        </w:rPr>
      </w:pPr>
    </w:p>
    <w:p w14:paraId="3FAA6B81" w14:textId="77777777" w:rsidR="00C675DF" w:rsidRDefault="00C675DF">
      <w:pPr>
        <w:pStyle w:val="Default"/>
        <w:jc w:val="center"/>
        <w:rPr>
          <w:rFonts w:ascii="Times New Roman" w:hAnsi="Times New Roman" w:cs="Times New Roman"/>
          <w:sz w:val="72"/>
          <w:szCs w:val="72"/>
        </w:rPr>
      </w:pPr>
    </w:p>
    <w:p w14:paraId="07EB1067" w14:textId="77777777" w:rsidR="00C675DF" w:rsidRDefault="00C675DF">
      <w:pPr>
        <w:pStyle w:val="Default"/>
        <w:jc w:val="center"/>
        <w:rPr>
          <w:rFonts w:ascii="Times New Roman" w:hAnsi="Times New Roman" w:cs="Times New Roman"/>
          <w:sz w:val="72"/>
          <w:szCs w:val="72"/>
        </w:rPr>
      </w:pPr>
    </w:p>
    <w:p w14:paraId="5FE0FF68" w14:textId="77777777" w:rsidR="00C675DF" w:rsidRDefault="00C675DF">
      <w:pPr>
        <w:pStyle w:val="Default"/>
        <w:jc w:val="center"/>
        <w:rPr>
          <w:rFonts w:ascii="Times New Roman" w:hAnsi="Times New Roman" w:cs="Times New Roman"/>
          <w:sz w:val="72"/>
          <w:szCs w:val="72"/>
        </w:rPr>
      </w:pPr>
    </w:p>
    <w:p w14:paraId="55B31744" w14:textId="77777777" w:rsidR="00C675DF" w:rsidRDefault="00C675DF">
      <w:pPr>
        <w:pStyle w:val="Default"/>
        <w:jc w:val="center"/>
        <w:rPr>
          <w:rFonts w:ascii="Times New Roman" w:hAnsi="Times New Roman" w:cs="Times New Roman"/>
          <w:sz w:val="72"/>
          <w:szCs w:val="72"/>
        </w:rPr>
      </w:pPr>
    </w:p>
    <w:p w14:paraId="5290676A" w14:textId="77777777" w:rsidR="00C675DF" w:rsidRDefault="00C675DF">
      <w:pPr>
        <w:pStyle w:val="Default"/>
        <w:jc w:val="center"/>
        <w:rPr>
          <w:rFonts w:ascii="Times New Roman" w:hAnsi="Times New Roman" w:cs="Times New Roman"/>
          <w:sz w:val="72"/>
          <w:szCs w:val="72"/>
        </w:rPr>
      </w:pPr>
    </w:p>
    <w:p w14:paraId="08DC33F0" w14:textId="77777777" w:rsidR="00C675DF" w:rsidRDefault="00C675DF">
      <w:pPr>
        <w:pStyle w:val="Default"/>
        <w:jc w:val="center"/>
        <w:rPr>
          <w:rFonts w:ascii="Times New Roman" w:hAnsi="Times New Roman" w:cs="Times New Roman"/>
          <w:sz w:val="72"/>
          <w:szCs w:val="72"/>
        </w:rPr>
      </w:pPr>
    </w:p>
    <w:p w14:paraId="02C13D48" w14:textId="77777777" w:rsidR="00C675DF" w:rsidRDefault="00C675DF">
      <w:pPr>
        <w:pStyle w:val="Default"/>
        <w:jc w:val="center"/>
        <w:rPr>
          <w:rFonts w:ascii="Times New Roman" w:hAnsi="Times New Roman" w:cs="Times New Roman"/>
          <w:sz w:val="72"/>
          <w:szCs w:val="72"/>
        </w:rPr>
      </w:pPr>
    </w:p>
    <w:p w14:paraId="4A58A462" w14:textId="77777777" w:rsidR="00C675DF" w:rsidRDefault="00C675DF">
      <w:pPr>
        <w:pStyle w:val="Default"/>
        <w:jc w:val="center"/>
        <w:rPr>
          <w:rFonts w:ascii="Times New Roman" w:hAnsi="Times New Roman" w:cs="Times New Roman"/>
          <w:sz w:val="72"/>
          <w:szCs w:val="72"/>
        </w:rPr>
      </w:pPr>
    </w:p>
    <w:p w14:paraId="45A72A68" w14:textId="77777777" w:rsidR="00C675DF" w:rsidRDefault="00C675DF">
      <w:pPr>
        <w:pStyle w:val="Default"/>
        <w:jc w:val="center"/>
        <w:rPr>
          <w:rFonts w:ascii="Times New Roman" w:hAnsi="Times New Roman" w:cs="Times New Roman"/>
          <w:sz w:val="72"/>
          <w:szCs w:val="72"/>
        </w:rPr>
      </w:pPr>
    </w:p>
    <w:p w14:paraId="3912AA5A" w14:textId="77777777" w:rsidR="00C675DF" w:rsidRDefault="00C675DF">
      <w:pPr>
        <w:pStyle w:val="Default"/>
        <w:jc w:val="both"/>
        <w:rPr>
          <w:rFonts w:ascii="Times New Roman" w:hAnsi="Times New Roman" w:cs="Times New Roman"/>
          <w:sz w:val="72"/>
          <w:szCs w:val="72"/>
        </w:rPr>
      </w:pPr>
    </w:p>
    <w:p w14:paraId="1C1E1EFB" w14:textId="77777777" w:rsidR="00C675DF" w:rsidRDefault="00C675DF">
      <w:pPr>
        <w:pStyle w:val="Default"/>
        <w:spacing w:line="360" w:lineRule="auto"/>
        <w:jc w:val="center"/>
        <w:rPr>
          <w:rFonts w:ascii="Times New Roman" w:eastAsia="方正小标宋_GBK" w:hAnsi="Times New Roman" w:cs="Times New Roman"/>
          <w:sz w:val="52"/>
          <w:szCs w:val="52"/>
        </w:rPr>
      </w:pPr>
    </w:p>
    <w:p w14:paraId="4A974652" w14:textId="77777777" w:rsidR="00C675DF" w:rsidRDefault="00C675DF">
      <w:pPr>
        <w:pStyle w:val="Default"/>
        <w:spacing w:line="360" w:lineRule="auto"/>
        <w:jc w:val="center"/>
        <w:rPr>
          <w:rFonts w:ascii="Times New Roman" w:eastAsia="方正小标宋_GBK" w:hAnsi="Times New Roman" w:cs="Times New Roman"/>
          <w:sz w:val="52"/>
          <w:szCs w:val="52"/>
        </w:rPr>
      </w:pPr>
    </w:p>
    <w:p w14:paraId="2871880A" w14:textId="77777777" w:rsidR="00C675DF" w:rsidRDefault="00C675DF">
      <w:pPr>
        <w:pStyle w:val="Default"/>
        <w:spacing w:line="360" w:lineRule="auto"/>
        <w:jc w:val="center"/>
        <w:rPr>
          <w:rFonts w:ascii="Times New Roman" w:eastAsia="方正小标宋_GBK" w:hAnsi="Times New Roman" w:cs="Times New Roman"/>
          <w:sz w:val="52"/>
          <w:szCs w:val="52"/>
        </w:rPr>
      </w:pPr>
    </w:p>
    <w:p w14:paraId="267CAFB7" w14:textId="77777777" w:rsidR="00C675D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186DCF48" w14:textId="77777777" w:rsidR="00C675DF" w:rsidRDefault="00C675DF">
      <w:pPr>
        <w:widowControl/>
        <w:jc w:val="left"/>
        <w:rPr>
          <w:rFonts w:ascii="Times New Roman" w:hAnsi="Times New Roman" w:cs="Times New Roman"/>
          <w:color w:val="000000"/>
          <w:kern w:val="0"/>
          <w:sz w:val="32"/>
          <w:szCs w:val="32"/>
        </w:rPr>
      </w:pPr>
    </w:p>
    <w:p w14:paraId="47B5C1CA" w14:textId="77777777" w:rsidR="00C675DF" w:rsidRDefault="00000000">
      <w:pPr>
        <w:widowControl/>
        <w:spacing w:line="600" w:lineRule="exact"/>
        <w:ind w:firstLine="660"/>
        <w:rPr>
          <w:rFonts w:eastAsia="仿宋_GB2312"/>
          <w:sz w:val="32"/>
          <w:szCs w:val="32"/>
        </w:rPr>
      </w:pPr>
      <w:r>
        <w:rPr>
          <w:rFonts w:eastAsia="仿宋_GB2312"/>
          <w:sz w:val="32"/>
          <w:szCs w:val="32"/>
        </w:rPr>
        <w:t>1</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2D84AE9" w14:textId="77777777" w:rsidR="00C675DF" w:rsidRDefault="00000000">
      <w:pPr>
        <w:widowControl/>
        <w:spacing w:line="600" w:lineRule="exact"/>
        <w:ind w:firstLine="660"/>
        <w:rPr>
          <w:rFonts w:ascii="宋体" w:hAnsi="宋体" w:cs="黑体" w:hint="eastAsia"/>
          <w:color w:val="000000"/>
          <w:kern w:val="0"/>
          <w:sz w:val="32"/>
          <w:szCs w:val="32"/>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经费：纳入省（市</w:t>
      </w:r>
      <w:r>
        <w:rPr>
          <w:rFonts w:eastAsia="仿宋_GB2312"/>
          <w:sz w:val="32"/>
          <w:szCs w:val="32"/>
        </w:rPr>
        <w:t>/</w:t>
      </w:r>
      <w:r>
        <w:rPr>
          <w:rFonts w:eastAsia="仿宋_GB2312"/>
          <w:sz w:val="32"/>
          <w:szCs w:val="32"/>
        </w:rPr>
        <w:t>县）财政预算管理的</w:t>
      </w:r>
      <w:proofErr w:type="gramStart"/>
      <w:r>
        <w:rPr>
          <w:rFonts w:eastAsia="仿宋_GB2312"/>
          <w:sz w:val="32"/>
          <w:szCs w:val="32"/>
        </w:rPr>
        <w:t>“</w:t>
      </w:r>
      <w:proofErr w:type="gramEnd"/>
      <w:r>
        <w:rPr>
          <w:rFonts w:eastAsia="仿宋_GB2312"/>
          <w:sz w:val="32"/>
          <w:szCs w:val="32"/>
        </w:rPr>
        <w:t>三公</w:t>
      </w:r>
      <w:r>
        <w:rPr>
          <w:rFonts w:eastAsia="仿宋_GB2312"/>
          <w:sz w:val="32"/>
          <w:szCs w:val="32"/>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5EBE8F08" w14:textId="77777777" w:rsidR="00C675DF" w:rsidRDefault="00000000">
      <w:pPr>
        <w:ind w:firstLineChars="200" w:firstLine="640"/>
        <w:jc w:val="left"/>
      </w:pPr>
      <w:r>
        <w:rPr>
          <w:rFonts w:ascii="宋体" w:hAnsi="宋体" w:cs="黑体" w:hint="eastAsia"/>
          <w:color w:val="000000"/>
          <w:kern w:val="0"/>
          <w:sz w:val="32"/>
          <w:szCs w:val="32"/>
        </w:rPr>
        <w:t>……</w:t>
      </w:r>
    </w:p>
    <w:p w14:paraId="4F81FD32" w14:textId="77777777" w:rsidR="00C675DF" w:rsidRDefault="00C675DF">
      <w:pPr>
        <w:pStyle w:val="Default"/>
        <w:jc w:val="center"/>
        <w:rPr>
          <w:rFonts w:ascii="Times New Roman" w:hAnsi="Times New Roman" w:cs="Times New Roman"/>
          <w:sz w:val="72"/>
          <w:szCs w:val="72"/>
        </w:rPr>
      </w:pPr>
    </w:p>
    <w:p w14:paraId="48DB5875" w14:textId="77777777" w:rsidR="00C675DF" w:rsidRDefault="00C675DF">
      <w:pPr>
        <w:pStyle w:val="Default"/>
        <w:jc w:val="center"/>
        <w:rPr>
          <w:rFonts w:ascii="Times New Roman" w:hAnsi="Times New Roman" w:cs="Times New Roman"/>
          <w:sz w:val="72"/>
          <w:szCs w:val="72"/>
        </w:rPr>
      </w:pPr>
    </w:p>
    <w:p w14:paraId="21DD4C8F" w14:textId="77777777" w:rsidR="00C675DF" w:rsidRDefault="00C675DF">
      <w:pPr>
        <w:pStyle w:val="Default"/>
        <w:jc w:val="center"/>
        <w:rPr>
          <w:rFonts w:ascii="Times New Roman" w:hAnsi="Times New Roman" w:cs="Times New Roman"/>
          <w:sz w:val="72"/>
          <w:szCs w:val="72"/>
        </w:rPr>
      </w:pPr>
    </w:p>
    <w:p w14:paraId="41CECB70" w14:textId="77777777" w:rsidR="00C675DF" w:rsidRDefault="00C675DF">
      <w:pPr>
        <w:pStyle w:val="Default"/>
        <w:jc w:val="center"/>
        <w:rPr>
          <w:rFonts w:ascii="Times New Roman" w:hAnsi="Times New Roman" w:cs="Times New Roman"/>
          <w:sz w:val="72"/>
          <w:szCs w:val="72"/>
        </w:rPr>
      </w:pPr>
    </w:p>
    <w:p w14:paraId="355F5816" w14:textId="77777777" w:rsidR="00C675DF" w:rsidRDefault="00C675DF">
      <w:pPr>
        <w:pStyle w:val="Default"/>
        <w:jc w:val="center"/>
        <w:rPr>
          <w:rFonts w:ascii="Times New Roman" w:hAnsi="Times New Roman" w:cs="Times New Roman"/>
          <w:sz w:val="72"/>
          <w:szCs w:val="72"/>
        </w:rPr>
      </w:pPr>
    </w:p>
    <w:p w14:paraId="25C31A03" w14:textId="77777777" w:rsidR="00C675DF" w:rsidRDefault="00000000">
      <w:pPr>
        <w:pStyle w:val="Default"/>
        <w:spacing w:line="360" w:lineRule="auto"/>
        <w:ind w:firstLineChars="400" w:firstLine="2080"/>
        <w:jc w:val="both"/>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48C9ACA5" w14:textId="77777777" w:rsidR="00C675DF" w:rsidRDefault="00C675DF">
      <w:pPr>
        <w:rPr>
          <w:rFonts w:ascii="Times New Roman" w:hAnsi="Times New Roman" w:cs="Times New Roman"/>
          <w:sz w:val="72"/>
          <w:szCs w:val="72"/>
        </w:rPr>
      </w:pPr>
    </w:p>
    <w:p w14:paraId="7BF121AF" w14:textId="77777777" w:rsidR="00C675DF"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6CA63E6B" w14:textId="77777777" w:rsidR="00C675DF" w:rsidRDefault="00C675DF">
      <w:pPr>
        <w:pStyle w:val="Default"/>
        <w:spacing w:line="600" w:lineRule="exact"/>
        <w:ind w:firstLineChars="200" w:firstLine="640"/>
        <w:rPr>
          <w:rFonts w:ascii="Times New Roman" w:eastAsia="仿宋_GB2312" w:hAnsi="Times New Roman" w:cs="Times New Roman"/>
          <w:sz w:val="32"/>
          <w:szCs w:val="32"/>
        </w:rPr>
      </w:pPr>
    </w:p>
    <w:p w14:paraId="40B574D9" w14:textId="77777777" w:rsidR="00C675DF" w:rsidRDefault="00000000">
      <w:pPr>
        <w:shd w:val="clear" w:color="auto" w:fill="FFFFFF"/>
        <w:spacing w:line="560" w:lineRule="exact"/>
        <w:jc w:val="center"/>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蓝山县职业中等专业学校2023年度部门整体支出</w:t>
      </w:r>
    </w:p>
    <w:p w14:paraId="0C508AEB" w14:textId="77777777" w:rsidR="00C675DF" w:rsidRDefault="00000000">
      <w:pPr>
        <w:shd w:val="clear" w:color="auto" w:fill="FFFFFF"/>
        <w:spacing w:line="560" w:lineRule="exact"/>
        <w:jc w:val="center"/>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绩效评价情况报告</w:t>
      </w:r>
    </w:p>
    <w:p w14:paraId="08EE03EF" w14:textId="77777777" w:rsidR="00C675DF" w:rsidRDefault="00C675DF">
      <w:pPr>
        <w:shd w:val="clear" w:color="auto" w:fill="FFFFFF"/>
        <w:spacing w:line="560" w:lineRule="exact"/>
        <w:rPr>
          <w:rFonts w:ascii="仿宋_GB2312" w:eastAsia="仿宋_GB2312" w:hAnsi="仿宋_GB2312" w:cs="仿宋_GB2312" w:hint="eastAsia"/>
          <w:b/>
          <w:bCs/>
          <w:color w:val="3F3F3F"/>
          <w:sz w:val="32"/>
          <w:szCs w:val="32"/>
        </w:rPr>
      </w:pPr>
    </w:p>
    <w:p w14:paraId="2E19A1E5" w14:textId="77777777" w:rsidR="00C675DF"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进一步规范财政资金管理，牢固树立预算绩效理念，强化支出责任，提高财政资金使用效益，我们根据《蓝山县关于全面推进预算绩效管理的实施意见》，结合我单位的具体情况，认真组织开展了2024年度部门绩效自评工作，现将</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2024年度部门整体支出绩效评价情况报告如下：</w:t>
      </w:r>
    </w:p>
    <w:p w14:paraId="28649F44" w14:textId="77777777" w:rsidR="00C675DF" w:rsidRDefault="00000000">
      <w:pPr>
        <w:pStyle w:val="ab"/>
        <w:numPr>
          <w:ilvl w:val="0"/>
          <w:numId w:val="1"/>
        </w:numPr>
        <w:shd w:val="clear" w:color="auto" w:fill="FFFFFF"/>
        <w:spacing w:line="560" w:lineRule="exact"/>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单位概况</w:t>
      </w:r>
    </w:p>
    <w:p w14:paraId="373EBBB6" w14:textId="77777777" w:rsidR="00C675DF" w:rsidRDefault="00000000">
      <w:pPr>
        <w:pStyle w:val="ab"/>
        <w:shd w:val="clear" w:color="auto" w:fill="FFFFFF"/>
        <w:spacing w:line="560" w:lineRule="exact"/>
        <w:ind w:leftChars="200" w:left="420"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（一）基本情况</w:t>
      </w:r>
    </w:p>
    <w:p w14:paraId="7CB3FDF2" w14:textId="77777777" w:rsidR="00C675DF" w:rsidRDefault="00000000">
      <w:pPr>
        <w:pStyle w:val="ab"/>
        <w:shd w:val="clear" w:color="auto" w:fill="FFFFFF"/>
        <w:spacing w:line="560" w:lineRule="exact"/>
        <w:ind w:leftChars="200" w:left="420" w:firstLineChars="0" w:firstLine="0"/>
        <w:rPr>
          <w:rFonts w:ascii="仿宋_GB2312" w:eastAsia="仿宋_GB2312" w:hAnsi="仿宋_GB2312" w:cs="仿宋_GB2312" w:hint="eastAsia"/>
          <w:sz w:val="32"/>
          <w:szCs w:val="32"/>
        </w:rPr>
      </w:pPr>
      <w:r>
        <w:rPr>
          <w:rFonts w:ascii="Times New Roman" w:eastAsia="仿宋" w:hAnsi="Times New Roman" w:cs="Times New Roman"/>
          <w:sz w:val="32"/>
          <w:szCs w:val="32"/>
        </w:rPr>
        <w:t>蓝山县职业中专创办于</w:t>
      </w:r>
      <w:r>
        <w:rPr>
          <w:rFonts w:ascii="Times New Roman" w:eastAsia="仿宋" w:hAnsi="Times New Roman" w:cs="Times New Roman"/>
          <w:sz w:val="32"/>
          <w:szCs w:val="32"/>
        </w:rPr>
        <w:t>1983</w:t>
      </w:r>
      <w:r>
        <w:rPr>
          <w:rFonts w:ascii="Times New Roman" w:eastAsia="仿宋" w:hAnsi="Times New Roman" w:cs="Times New Roman"/>
          <w:sz w:val="32"/>
          <w:szCs w:val="32"/>
        </w:rPr>
        <w:t>年，是一所由县人民政府举办，教育行政部门主管，集中职学历教育、社会培训于一体的全日制中等职业学校，是湖南省示范性（特色）中等职业学校、湖南省示范性县级职教中心主体办学单位。学校秉承</w:t>
      </w:r>
      <w:r>
        <w:rPr>
          <w:rFonts w:ascii="Times New Roman" w:eastAsia="仿宋" w:hAnsi="Times New Roman" w:cs="Times New Roman"/>
          <w:sz w:val="32"/>
          <w:szCs w:val="32"/>
        </w:rPr>
        <w:t>“</w:t>
      </w:r>
      <w:r>
        <w:rPr>
          <w:rFonts w:ascii="Times New Roman" w:eastAsia="仿宋" w:hAnsi="Times New Roman" w:cs="Times New Roman"/>
          <w:sz w:val="32"/>
          <w:szCs w:val="32"/>
        </w:rPr>
        <w:t>立德、健体、尚学、创新</w:t>
      </w:r>
      <w:r>
        <w:rPr>
          <w:rFonts w:ascii="Times New Roman" w:eastAsia="仿宋" w:hAnsi="Times New Roman" w:cs="Times New Roman"/>
          <w:sz w:val="32"/>
          <w:szCs w:val="32"/>
        </w:rPr>
        <w:t>”</w:t>
      </w:r>
      <w:r>
        <w:rPr>
          <w:rFonts w:ascii="Times New Roman" w:eastAsia="仿宋" w:hAnsi="Times New Roman" w:cs="Times New Roman"/>
          <w:sz w:val="32"/>
          <w:szCs w:val="32"/>
        </w:rPr>
        <w:t>的校训，坚持</w:t>
      </w:r>
      <w:r>
        <w:rPr>
          <w:rFonts w:ascii="Times New Roman" w:eastAsia="仿宋" w:hAnsi="Times New Roman" w:cs="Times New Roman"/>
          <w:sz w:val="32"/>
          <w:szCs w:val="32"/>
        </w:rPr>
        <w:t>“</w:t>
      </w:r>
      <w:r>
        <w:rPr>
          <w:rFonts w:ascii="Times New Roman" w:eastAsia="仿宋" w:hAnsi="Times New Roman" w:cs="Times New Roman"/>
          <w:sz w:val="32"/>
          <w:szCs w:val="32"/>
        </w:rPr>
        <w:t>技能就业、对口升学、社会培训</w:t>
      </w:r>
      <w:r>
        <w:rPr>
          <w:rFonts w:ascii="Times New Roman" w:eastAsia="仿宋" w:hAnsi="Times New Roman" w:cs="Times New Roman"/>
          <w:sz w:val="32"/>
          <w:szCs w:val="32"/>
        </w:rPr>
        <w:t>”</w:t>
      </w:r>
      <w:r>
        <w:rPr>
          <w:rFonts w:ascii="Times New Roman" w:eastAsia="仿宋" w:hAnsi="Times New Roman" w:cs="Times New Roman"/>
          <w:sz w:val="32"/>
          <w:szCs w:val="32"/>
        </w:rPr>
        <w:t>三位一体的办学模式和</w:t>
      </w:r>
      <w:r>
        <w:rPr>
          <w:rFonts w:ascii="Times New Roman" w:eastAsia="仿宋" w:hAnsi="Times New Roman" w:cs="Times New Roman"/>
          <w:sz w:val="32"/>
          <w:szCs w:val="32"/>
        </w:rPr>
        <w:t>“</w:t>
      </w:r>
      <w:r>
        <w:rPr>
          <w:rFonts w:ascii="Times New Roman" w:eastAsia="仿宋" w:hAnsi="Times New Roman" w:cs="Times New Roman"/>
          <w:sz w:val="32"/>
          <w:szCs w:val="32"/>
        </w:rPr>
        <w:t>文化立校、名师兴校、科研强校</w:t>
      </w:r>
      <w:r>
        <w:rPr>
          <w:rFonts w:ascii="Times New Roman" w:eastAsia="仿宋" w:hAnsi="Times New Roman" w:cs="Times New Roman"/>
          <w:sz w:val="32"/>
          <w:szCs w:val="32"/>
        </w:rPr>
        <w:t>”</w:t>
      </w:r>
      <w:r>
        <w:rPr>
          <w:rFonts w:ascii="Times New Roman" w:eastAsia="仿宋" w:hAnsi="Times New Roman" w:cs="Times New Roman"/>
          <w:sz w:val="32"/>
          <w:szCs w:val="32"/>
        </w:rPr>
        <w:t>的办学理念，着力内涵提</w:t>
      </w:r>
      <w:r>
        <w:rPr>
          <w:rFonts w:ascii="Times New Roman" w:eastAsia="仿宋" w:hAnsi="Times New Roman" w:cs="Times New Roman" w:hint="eastAsia"/>
          <w:sz w:val="32"/>
          <w:szCs w:val="32"/>
        </w:rPr>
        <w:t>升、致力特色发展，大力推</w:t>
      </w:r>
      <w:r>
        <w:rPr>
          <w:rFonts w:ascii="Times New Roman" w:eastAsia="仿宋" w:hAnsi="Times New Roman" w:cs="Times New Roman" w:hint="eastAsia"/>
          <w:sz w:val="32"/>
          <w:szCs w:val="32"/>
        </w:rPr>
        <w:lastRenderedPageBreak/>
        <w:t>行“校企合作、订单培养”的人才培养模式，不断开拓产教融合的广度和深度，近五年为社会输送专业技术人才</w:t>
      </w:r>
      <w:r>
        <w:rPr>
          <w:rFonts w:ascii="Times New Roman" w:eastAsia="仿宋" w:hAnsi="Times New Roman" w:cs="Times New Roman"/>
          <w:sz w:val="32"/>
          <w:szCs w:val="32"/>
        </w:rPr>
        <w:t>5000</w:t>
      </w:r>
      <w:r>
        <w:rPr>
          <w:rFonts w:ascii="Times New Roman" w:eastAsia="仿宋" w:hAnsi="Times New Roman" w:cs="Times New Roman"/>
          <w:sz w:val="32"/>
          <w:szCs w:val="32"/>
        </w:rPr>
        <w:t>余人，为高校输送</w:t>
      </w:r>
      <w:r>
        <w:rPr>
          <w:rFonts w:ascii="Times New Roman" w:eastAsia="仿宋" w:hAnsi="Times New Roman" w:cs="Times New Roman"/>
          <w:sz w:val="32"/>
          <w:szCs w:val="32"/>
        </w:rPr>
        <w:t>3000</w:t>
      </w:r>
      <w:r>
        <w:rPr>
          <w:rFonts w:ascii="Times New Roman" w:eastAsia="仿宋" w:hAnsi="Times New Roman" w:cs="Times New Roman"/>
          <w:sz w:val="32"/>
          <w:szCs w:val="32"/>
        </w:rPr>
        <w:t>多名优秀人才，为社会经济发展</w:t>
      </w:r>
      <w:proofErr w:type="gramStart"/>
      <w:r>
        <w:rPr>
          <w:rFonts w:ascii="Times New Roman" w:eastAsia="仿宋" w:hAnsi="Times New Roman" w:cs="Times New Roman"/>
          <w:sz w:val="32"/>
          <w:szCs w:val="32"/>
        </w:rPr>
        <w:t>作出</w:t>
      </w:r>
      <w:proofErr w:type="gramEnd"/>
      <w:r>
        <w:rPr>
          <w:rFonts w:ascii="Times New Roman" w:eastAsia="仿宋" w:hAnsi="Times New Roman" w:cs="Times New Roman"/>
          <w:sz w:val="32"/>
          <w:szCs w:val="32"/>
        </w:rPr>
        <w:t>了应有的贡献。</w:t>
      </w:r>
    </w:p>
    <w:p w14:paraId="20221C09" w14:textId="77777777" w:rsidR="00C675DF" w:rsidRDefault="00C675DF">
      <w:pPr>
        <w:pStyle w:val="ab"/>
        <w:shd w:val="clear" w:color="auto" w:fill="FFFFFF"/>
        <w:spacing w:line="560" w:lineRule="exact"/>
        <w:ind w:firstLineChars="0" w:firstLine="0"/>
        <w:rPr>
          <w:rFonts w:ascii="仿宋_GB2312" w:eastAsia="仿宋_GB2312" w:hAnsi="仿宋_GB2312" w:cs="仿宋_GB2312" w:hint="eastAsia"/>
          <w:sz w:val="32"/>
          <w:szCs w:val="32"/>
        </w:rPr>
      </w:pPr>
    </w:p>
    <w:p w14:paraId="579A4721" w14:textId="77777777" w:rsidR="00C675DF" w:rsidRDefault="00C675DF">
      <w:pPr>
        <w:pStyle w:val="ab"/>
        <w:shd w:val="clear" w:color="auto" w:fill="FFFFFF"/>
        <w:spacing w:line="560" w:lineRule="exact"/>
        <w:ind w:firstLineChars="0" w:firstLine="0"/>
        <w:rPr>
          <w:rFonts w:ascii="仿宋_GB2312" w:eastAsia="仿宋_GB2312" w:hAnsi="仿宋_GB2312" w:cs="仿宋_GB2312" w:hint="eastAsia"/>
          <w:sz w:val="32"/>
          <w:szCs w:val="32"/>
        </w:rPr>
      </w:pPr>
    </w:p>
    <w:p w14:paraId="54A7B03A" w14:textId="77777777" w:rsidR="00C675DF" w:rsidRDefault="00000000">
      <w:pPr>
        <w:pStyle w:val="ab"/>
        <w:shd w:val="clear" w:color="auto" w:fill="FFFFFF"/>
        <w:spacing w:line="56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(二）当年取得的主要事业成效</w:t>
      </w:r>
    </w:p>
    <w:p w14:paraId="402088D9" w14:textId="77777777" w:rsidR="00C675DF" w:rsidRDefault="00000000">
      <w:pPr>
        <w:shd w:val="clear" w:color="auto" w:fill="FFFFFF"/>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color w:val="000000"/>
          <w:sz w:val="32"/>
          <w:szCs w:val="32"/>
        </w:rPr>
        <w:t>党建引领进一步强化</w:t>
      </w:r>
    </w:p>
    <w:p w14:paraId="3B2EB643" w14:textId="77777777" w:rsidR="00C675DF" w:rsidRDefault="00000000">
      <w:pPr>
        <w:shd w:val="clear" w:color="auto" w:fill="FFFFFF"/>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color w:val="000000"/>
          <w:sz w:val="32"/>
          <w:szCs w:val="32"/>
        </w:rPr>
        <w:t>教育教学质量进一步提升</w:t>
      </w:r>
    </w:p>
    <w:p w14:paraId="0A13027B" w14:textId="77777777" w:rsidR="00C675DF" w:rsidRDefault="00000000">
      <w:pPr>
        <w:shd w:val="clear" w:color="auto" w:fill="FFFFFF"/>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color w:val="000000"/>
          <w:sz w:val="32"/>
          <w:szCs w:val="32"/>
        </w:rPr>
        <w:t>服务县域经济成效进一步突显</w:t>
      </w:r>
    </w:p>
    <w:p w14:paraId="1652EFDE" w14:textId="77777777" w:rsidR="00C675DF" w:rsidRDefault="00000000">
      <w:pPr>
        <w:shd w:val="clear" w:color="auto" w:fill="FFFFFF"/>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color w:val="000000"/>
          <w:sz w:val="32"/>
          <w:szCs w:val="32"/>
        </w:rPr>
        <w:t>教育科研管理能力进一步提升</w:t>
      </w:r>
    </w:p>
    <w:p w14:paraId="06C8E08F" w14:textId="77777777" w:rsidR="00C675DF" w:rsidRDefault="00000000">
      <w:pPr>
        <w:shd w:val="clear" w:color="auto" w:fill="FFFFFF"/>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color w:val="000000"/>
          <w:sz w:val="32"/>
          <w:szCs w:val="32"/>
        </w:rPr>
        <w:t>创新人才培养进一步加强</w:t>
      </w:r>
    </w:p>
    <w:p w14:paraId="635B774F" w14:textId="77777777" w:rsidR="00C675DF" w:rsidRDefault="00000000">
      <w:pPr>
        <w:shd w:val="clear" w:color="auto" w:fill="FFFFFF"/>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（三）部门整体收支出概况:2024年部门收支完成情况：2024年度本部门安排预算收入9623.9万元，安排预算支出9623.9万元；</w:t>
      </w:r>
    </w:p>
    <w:p w14:paraId="46FCF5BA" w14:textId="77777777" w:rsidR="00C675DF"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1、收入：决算总收入9623.9万元，其中财政拨款收入5146.89</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万元；其他收入</w:t>
      </w:r>
      <w:r>
        <w:rPr>
          <w:rFonts w:ascii="仿宋_GB2312" w:eastAsia="仿宋_GB2312" w:hAnsi="仿宋_GB2312" w:cs="仿宋_GB2312" w:hint="eastAsia"/>
          <w:sz w:val="32"/>
          <w:szCs w:val="32"/>
        </w:rPr>
        <w:t>4474.01万</w:t>
      </w:r>
      <w:r>
        <w:rPr>
          <w:rFonts w:ascii="Times New Roman" w:eastAsia="仿宋_GB2312" w:hAnsi="Times New Roman" w:cs="Times New Roman"/>
          <w:sz w:val="32"/>
          <w:szCs w:val="32"/>
        </w:rPr>
        <w:t>元。</w:t>
      </w:r>
    </w:p>
    <w:p w14:paraId="716BCD37" w14:textId="77777777" w:rsidR="00C675DF" w:rsidRDefault="00000000">
      <w:pPr>
        <w:shd w:val="clear" w:color="auto" w:fill="FFFFFF"/>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2、支出：决算总支出9623.9万元，其中财政拨款支出5146.89</w:t>
      </w:r>
      <w:r>
        <w:rPr>
          <w:rFonts w:ascii="Times New Roman" w:eastAsia="仿宋_GB2312" w:hAnsi="Times New Roman" w:cs="Times New Roman"/>
          <w:sz w:val="32"/>
          <w:szCs w:val="32"/>
          <w:u w:val="single"/>
        </w:rPr>
        <w:t xml:space="preserve"> </w:t>
      </w:r>
      <w:r>
        <w:rPr>
          <w:rFonts w:ascii="仿宋_GB2312" w:eastAsia="仿宋_GB2312" w:hAnsi="仿宋_GB2312" w:cs="仿宋_GB2312" w:hint="eastAsia"/>
          <w:sz w:val="32"/>
          <w:szCs w:val="32"/>
        </w:rPr>
        <w:t xml:space="preserve">万元，非财政拨款支出4474.01万元。 </w:t>
      </w:r>
    </w:p>
    <w:p w14:paraId="4FAC9F5B" w14:textId="77777777" w:rsidR="00C675DF" w:rsidRDefault="00000000">
      <w:pPr>
        <w:shd w:val="clear" w:color="auto" w:fill="FFFFFF"/>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二、整体支出管理及使用情况</w:t>
      </w:r>
    </w:p>
    <w:p w14:paraId="2C6A40F3" w14:textId="77777777" w:rsidR="00C675DF" w:rsidRDefault="00000000">
      <w:pPr>
        <w:shd w:val="clear" w:color="auto" w:fill="FFFFFF"/>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（一）基本支出管理情况</w:t>
      </w:r>
    </w:p>
    <w:p w14:paraId="034A6A6C" w14:textId="77777777" w:rsidR="00C675DF" w:rsidRDefault="00000000">
      <w:pPr>
        <w:shd w:val="clear" w:color="auto" w:fill="FFFFFF"/>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1、根据上级文件批复，2024年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预算支出3522.31万元，其中：工资福利支出3492.25万元，商品和服务支出22.06万元，对个人和家庭的补助支出8万元；“三公”经费支出控制数5万元，其中：公务接待费2.98万元，公务用车经费（公</w:t>
      </w:r>
      <w:r>
        <w:rPr>
          <w:rFonts w:ascii="仿宋_GB2312" w:eastAsia="仿宋_GB2312" w:hAnsi="仿宋_GB2312" w:cs="仿宋_GB2312" w:hint="eastAsia"/>
          <w:sz w:val="32"/>
          <w:szCs w:val="32"/>
        </w:rPr>
        <w:lastRenderedPageBreak/>
        <w:t>车运行维护费）0万元。</w:t>
      </w:r>
    </w:p>
    <w:p w14:paraId="58E150EE" w14:textId="77777777" w:rsidR="00C675DF" w:rsidRDefault="00000000">
      <w:pPr>
        <w:shd w:val="clear" w:color="auto" w:fill="FFFFFF"/>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2、基本支出决算执行情况：2024年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决算支出3522.31万元，其中：工资福利支出3492.25万元，商品和服务支出22.06万元，对个人和家庭的补助支出8万元；“三公”经费支出控制数5万元，其中：公务接待费2.98万元，公务用车经费（公车运行维护费）0万元。</w:t>
      </w:r>
    </w:p>
    <w:p w14:paraId="56EA8DEF" w14:textId="77777777" w:rsidR="00C675DF"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（二）“三公经费”支出和使用情况</w:t>
      </w:r>
    </w:p>
    <w:p w14:paraId="7F53E1A3" w14:textId="77777777" w:rsidR="00C675DF" w:rsidRDefault="00000000">
      <w:pPr>
        <w:shd w:val="clear" w:color="auto" w:fill="FFFFFF"/>
        <w:spacing w:line="560" w:lineRule="exact"/>
        <w:ind w:firstLineChars="250" w:firstLine="800"/>
        <w:rPr>
          <w:rFonts w:ascii="仿宋_GB2312" w:eastAsia="仿宋_GB2312" w:hAnsi="仿宋_GB2312" w:cs="仿宋_GB2312" w:hint="eastAsia"/>
          <w:sz w:val="32"/>
          <w:szCs w:val="32"/>
          <w:highlight w:val="red"/>
        </w:rPr>
      </w:pPr>
      <w:r>
        <w:rPr>
          <w:rFonts w:ascii="仿宋_GB2312" w:eastAsia="仿宋_GB2312" w:hAnsi="仿宋_GB2312" w:cs="仿宋_GB2312" w:hint="eastAsia"/>
          <w:sz w:val="32"/>
          <w:szCs w:val="32"/>
        </w:rPr>
        <w:t>1、2024年“三公经费”预算数5万元，其中：公务接待费 5万元，公务用车运行费0万元，公务用车购置费0万元，因公出国（境）费 0万元。</w:t>
      </w:r>
    </w:p>
    <w:p w14:paraId="500425EC" w14:textId="77777777" w:rsidR="00C675DF"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2、2024年“三公经费”执行情况：2024年“三公经费”决算数2.98万元，其中：其中：公务接待费2.98万元，公务用车运行费0万元，公务用车购置费0万元，因公出国（境）费0万元。</w:t>
      </w:r>
    </w:p>
    <w:p w14:paraId="4A2FA461" w14:textId="77777777" w:rsidR="00C675DF" w:rsidRDefault="00000000">
      <w:pPr>
        <w:shd w:val="clear" w:color="auto" w:fill="FFFFFF"/>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3、2024年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严格控制“三公经费”支出，比上年度“三公”经费支出基本持平，厉行节约取得了良好效果。</w:t>
      </w:r>
    </w:p>
    <w:p w14:paraId="20C1E852" w14:textId="77777777" w:rsidR="00C675DF" w:rsidRDefault="00000000">
      <w:pPr>
        <w:shd w:val="clear" w:color="auto" w:fill="FFFFFF"/>
        <w:spacing w:line="560" w:lineRule="exact"/>
        <w:ind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（三）项目支出管理和使用情况</w:t>
      </w:r>
    </w:p>
    <w:p w14:paraId="49FA456A" w14:textId="77777777" w:rsidR="00C675DF" w:rsidRDefault="00000000">
      <w:pPr>
        <w:shd w:val="clear" w:color="auto" w:fill="FFFFFF"/>
        <w:spacing w:line="560" w:lineRule="exac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项目绩效目标为6101.59万元，实际执行6101.59万元。其中：工资福利支出984.06万元，商品和服务支出1450.06万元，对个人和家庭的补助支出66.45万元；资本性支出3601.02万元。</w:t>
      </w:r>
    </w:p>
    <w:p w14:paraId="2145D31E" w14:textId="77777777" w:rsidR="00C675DF" w:rsidRDefault="00000000">
      <w:pPr>
        <w:shd w:val="clear" w:color="auto" w:fill="FFFFFF"/>
        <w:spacing w:line="560" w:lineRule="exac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三、绩效评价工作组织实施情况</w:t>
      </w:r>
    </w:p>
    <w:p w14:paraId="0EC0F70D" w14:textId="77777777" w:rsidR="00C675DF" w:rsidRDefault="00000000">
      <w:pPr>
        <w:shd w:val="clear" w:color="auto" w:fill="FFFFFF"/>
        <w:spacing w:line="560" w:lineRule="exact"/>
        <w:ind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根据绩效评价的要求，我们成立了自评工作领导小组，对照自评方案进行研究和</w:t>
      </w:r>
      <w:proofErr w:type="gramStart"/>
      <w:r>
        <w:rPr>
          <w:rFonts w:ascii="仿宋_GB2312" w:eastAsia="仿宋_GB2312" w:hAnsi="仿宋_GB2312" w:cs="仿宋_GB2312" w:hint="eastAsia"/>
          <w:sz w:val="32"/>
          <w:szCs w:val="32"/>
        </w:rPr>
        <w:t>布署</w:t>
      </w:r>
      <w:proofErr w:type="gramEnd"/>
      <w:r>
        <w:rPr>
          <w:rFonts w:ascii="仿宋_GB2312" w:eastAsia="仿宋_GB2312" w:hAnsi="仿宋_GB2312" w:cs="仿宋_GB2312" w:hint="eastAsia"/>
          <w:sz w:val="32"/>
          <w:szCs w:val="32"/>
        </w:rPr>
        <w:t>，按照自评方案的要求，对照各实施项目的内容逐条逐项自评。在自评过程发现问题，查找原因，</w:t>
      </w:r>
      <w:r>
        <w:rPr>
          <w:rFonts w:ascii="仿宋_GB2312" w:eastAsia="仿宋_GB2312" w:hAnsi="仿宋_GB2312" w:cs="仿宋_GB2312" w:hint="eastAsia"/>
          <w:sz w:val="32"/>
          <w:szCs w:val="32"/>
        </w:rPr>
        <w:lastRenderedPageBreak/>
        <w:t>及时纠正偏差，为下一步工作夯实基础。</w:t>
      </w:r>
    </w:p>
    <w:p w14:paraId="1BD25656" w14:textId="77777777" w:rsidR="00C675DF" w:rsidRDefault="00000000">
      <w:pPr>
        <w:shd w:val="clear" w:color="auto" w:fill="FFFFFF"/>
        <w:spacing w:line="560" w:lineRule="exact"/>
        <w:ind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四、整体支出绩效情况</w:t>
      </w:r>
    </w:p>
    <w:p w14:paraId="6F46E5F3" w14:textId="77777777" w:rsidR="00C675DF" w:rsidRDefault="00000000">
      <w:pPr>
        <w:shd w:val="clear" w:color="auto" w:fill="FFFFFF"/>
        <w:spacing w:line="560" w:lineRule="exact"/>
        <w:ind w:firstLine="480"/>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从整体情况来看，</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严格按照年初预算进行部门整体支出。在支出过程中，能严格遵守各项规章制度，“三公经费”控制效果显著。实行了先有预算、后有执行、“用钱必问效、无效必问责”的新常态。社会和公众满意度较高。根据对我单位2024年部门整体支出项目绩效评价指标体系和绩效情况的检查，2024年我单位部门整体绩效自评分95分，为“优”等级。</w:t>
      </w:r>
    </w:p>
    <w:p w14:paraId="0DF08AC6" w14:textId="77777777" w:rsidR="00C675DF" w:rsidRDefault="00000000">
      <w:pPr>
        <w:shd w:val="clear" w:color="auto" w:fill="FFFFFF"/>
        <w:spacing w:line="560" w:lineRule="exact"/>
        <w:ind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五、存在的主要问题</w:t>
      </w:r>
    </w:p>
    <w:p w14:paraId="60088C32" w14:textId="77777777" w:rsidR="00C675DF" w:rsidRDefault="00000000">
      <w:pPr>
        <w:shd w:val="clear" w:color="auto" w:fill="FFFFFF"/>
        <w:spacing w:line="560" w:lineRule="exact"/>
        <w:ind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1、预算</w:t>
      </w:r>
      <w:proofErr w:type="gramStart"/>
      <w:r>
        <w:rPr>
          <w:rFonts w:ascii="仿宋_GB2312" w:eastAsia="仿宋_GB2312" w:hAnsi="仿宋_GB2312" w:cs="仿宋_GB2312" w:hint="eastAsia"/>
          <w:sz w:val="32"/>
          <w:szCs w:val="32"/>
        </w:rPr>
        <w:t>执行力需加快</w:t>
      </w:r>
      <w:proofErr w:type="gramEnd"/>
      <w:r>
        <w:rPr>
          <w:rFonts w:ascii="仿宋_GB2312" w:eastAsia="仿宋_GB2312" w:hAnsi="仿宋_GB2312" w:cs="仿宋_GB2312" w:hint="eastAsia"/>
          <w:sz w:val="32"/>
          <w:szCs w:val="32"/>
        </w:rPr>
        <w:t>进度。</w:t>
      </w:r>
    </w:p>
    <w:p w14:paraId="42F731D5" w14:textId="77777777" w:rsidR="00C675DF" w:rsidRDefault="00C675DF">
      <w:pPr>
        <w:pStyle w:val="Default"/>
        <w:spacing w:line="600" w:lineRule="exact"/>
        <w:ind w:firstLineChars="200" w:firstLine="640"/>
        <w:rPr>
          <w:rFonts w:ascii="Times New Roman" w:eastAsia="仿宋_GB2312" w:hAnsi="Times New Roman" w:cs="Times New Roman"/>
          <w:sz w:val="32"/>
          <w:szCs w:val="32"/>
        </w:rPr>
      </w:pPr>
    </w:p>
    <w:p w14:paraId="203F7FCA" w14:textId="77777777" w:rsidR="00C675DF" w:rsidRDefault="00C675DF">
      <w:pPr>
        <w:pStyle w:val="Default"/>
        <w:jc w:val="center"/>
        <w:rPr>
          <w:rFonts w:ascii="Times New Roman" w:hAnsi="Times New Roman" w:cs="Times New Roman"/>
          <w:sz w:val="72"/>
          <w:szCs w:val="72"/>
        </w:rPr>
      </w:pPr>
    </w:p>
    <w:p w14:paraId="3F161FD5" w14:textId="77777777" w:rsidR="00C675DF" w:rsidRDefault="00C675DF">
      <w:pPr>
        <w:pStyle w:val="Default"/>
        <w:jc w:val="center"/>
        <w:rPr>
          <w:rFonts w:ascii="Times New Roman" w:hAnsi="Times New Roman" w:cs="Times New Roman"/>
          <w:sz w:val="72"/>
          <w:szCs w:val="72"/>
        </w:rPr>
      </w:pPr>
    </w:p>
    <w:p w14:paraId="4ECFF1BD" w14:textId="77777777" w:rsidR="00C675DF" w:rsidRDefault="00C675DF">
      <w:pPr>
        <w:jc w:val="left"/>
        <w:rPr>
          <w:rFonts w:ascii="Times New Roman" w:hAnsi="Times New Roman" w:cs="Times New Roman"/>
          <w:color w:val="000000"/>
          <w:kern w:val="0"/>
          <w:sz w:val="32"/>
          <w:szCs w:val="32"/>
        </w:rPr>
      </w:pPr>
    </w:p>
    <w:sectPr w:rsidR="00C675DF">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8592" w14:textId="77777777" w:rsidR="006F5DE4" w:rsidRDefault="006F5DE4">
      <w:r>
        <w:separator/>
      </w:r>
    </w:p>
  </w:endnote>
  <w:endnote w:type="continuationSeparator" w:id="0">
    <w:p w14:paraId="610AA984" w14:textId="77777777" w:rsidR="006F5DE4" w:rsidRDefault="006F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小标宋_GBK">
    <w:altName w:val="微软雅黑"/>
    <w:charset w:val="86"/>
    <w:family w:val="script"/>
    <w:pitch w:val="default"/>
    <w:sig w:usb0="A00002BF" w:usb1="38CF7CFA" w:usb2="00082016" w:usb3="00000000" w:csb0="00040001" w:csb1="00000000"/>
  </w:font>
  <w:font w:name="仿宋_GB2312">
    <w:altName w:val="仿宋"/>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C6DE" w14:textId="77777777" w:rsidR="00C675DF" w:rsidRDefault="00C675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86AE" w14:textId="77777777" w:rsidR="00C675DF" w:rsidRDefault="00C675D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8EFB" w14:textId="77777777" w:rsidR="00C675DF" w:rsidRDefault="00000000">
    <w:pPr>
      <w:pStyle w:val="a7"/>
    </w:pPr>
    <w:r>
      <w:rPr>
        <w:noProof/>
      </w:rPr>
      <mc:AlternateContent>
        <mc:Choice Requires="wps">
          <w:drawing>
            <wp:anchor distT="0" distB="0" distL="114300" distR="114300" simplePos="0" relativeHeight="251659264" behindDoc="0" locked="0" layoutInCell="1" allowOverlap="1" wp14:anchorId="4CBC203C" wp14:editId="682D76A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E1B92" w14:textId="77777777" w:rsidR="00C675DF"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BC203C"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2E1B92" w14:textId="77777777" w:rsidR="00C675DF"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169C" w14:textId="77777777" w:rsidR="006F5DE4" w:rsidRDefault="006F5DE4">
      <w:r>
        <w:separator/>
      </w:r>
    </w:p>
  </w:footnote>
  <w:footnote w:type="continuationSeparator" w:id="0">
    <w:p w14:paraId="24ABB990" w14:textId="77777777" w:rsidR="006F5DE4" w:rsidRDefault="006F5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056B1"/>
    <w:multiLevelType w:val="multilevel"/>
    <w:tmpl w:val="7DD056B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59594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0614C"/>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E4F29"/>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6F5DE4"/>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378D7"/>
    <w:rsid w:val="00C675DF"/>
    <w:rsid w:val="00C73888"/>
    <w:rsid w:val="00C77645"/>
    <w:rsid w:val="00CE04C3"/>
    <w:rsid w:val="00CE34BE"/>
    <w:rsid w:val="00CE76A0"/>
    <w:rsid w:val="00D148C6"/>
    <w:rsid w:val="00D17A8A"/>
    <w:rsid w:val="00D415BA"/>
    <w:rsid w:val="00D63780"/>
    <w:rsid w:val="00D644EE"/>
    <w:rsid w:val="00DD06FF"/>
    <w:rsid w:val="00DD5FE9"/>
    <w:rsid w:val="00DE4612"/>
    <w:rsid w:val="00E00C7A"/>
    <w:rsid w:val="00E37D6C"/>
    <w:rsid w:val="00E55B68"/>
    <w:rsid w:val="00E561AE"/>
    <w:rsid w:val="00E67BE6"/>
    <w:rsid w:val="00E8683C"/>
    <w:rsid w:val="00EA2B72"/>
    <w:rsid w:val="00F74360"/>
    <w:rsid w:val="00FB462F"/>
    <w:rsid w:val="00FE16FA"/>
    <w:rsid w:val="00FE328A"/>
    <w:rsid w:val="00FE6269"/>
    <w:rsid w:val="00FF5CD6"/>
    <w:rsid w:val="019F31AE"/>
    <w:rsid w:val="01B21610"/>
    <w:rsid w:val="024F03C8"/>
    <w:rsid w:val="031C5630"/>
    <w:rsid w:val="034F527C"/>
    <w:rsid w:val="035D2013"/>
    <w:rsid w:val="03D9195C"/>
    <w:rsid w:val="040B3430"/>
    <w:rsid w:val="04310153"/>
    <w:rsid w:val="04C218DA"/>
    <w:rsid w:val="05D22D9C"/>
    <w:rsid w:val="060A4967"/>
    <w:rsid w:val="068D34CF"/>
    <w:rsid w:val="079C156C"/>
    <w:rsid w:val="07AC63AF"/>
    <w:rsid w:val="07C71F52"/>
    <w:rsid w:val="083A628E"/>
    <w:rsid w:val="08AF444E"/>
    <w:rsid w:val="08DD5D34"/>
    <w:rsid w:val="092A3D98"/>
    <w:rsid w:val="09436EC0"/>
    <w:rsid w:val="09A33153"/>
    <w:rsid w:val="0AA43604"/>
    <w:rsid w:val="0AEC4C96"/>
    <w:rsid w:val="0B2009CF"/>
    <w:rsid w:val="0B963927"/>
    <w:rsid w:val="0C62485F"/>
    <w:rsid w:val="0D884641"/>
    <w:rsid w:val="0E3E7359"/>
    <w:rsid w:val="10300D1D"/>
    <w:rsid w:val="12833AF0"/>
    <w:rsid w:val="151E4E60"/>
    <w:rsid w:val="15E31EF8"/>
    <w:rsid w:val="176645F2"/>
    <w:rsid w:val="17702983"/>
    <w:rsid w:val="18B8291A"/>
    <w:rsid w:val="195433E5"/>
    <w:rsid w:val="197B045A"/>
    <w:rsid w:val="197E13DE"/>
    <w:rsid w:val="19CB3D37"/>
    <w:rsid w:val="1A7A31AB"/>
    <w:rsid w:val="1B340AB0"/>
    <w:rsid w:val="1B7C0EA4"/>
    <w:rsid w:val="1CCC78CC"/>
    <w:rsid w:val="1CDD55E8"/>
    <w:rsid w:val="1D870000"/>
    <w:rsid w:val="1D97DEFF"/>
    <w:rsid w:val="1DE13B91"/>
    <w:rsid w:val="1DFF72E5"/>
    <w:rsid w:val="1EFC6F07"/>
    <w:rsid w:val="1F7C31AE"/>
    <w:rsid w:val="2014062E"/>
    <w:rsid w:val="20657133"/>
    <w:rsid w:val="22D35FB3"/>
    <w:rsid w:val="22D86BB8"/>
    <w:rsid w:val="22DB7B3C"/>
    <w:rsid w:val="23474C6D"/>
    <w:rsid w:val="23F730B4"/>
    <w:rsid w:val="24737C5E"/>
    <w:rsid w:val="2590521D"/>
    <w:rsid w:val="260470EF"/>
    <w:rsid w:val="28606CAB"/>
    <w:rsid w:val="28A42EBB"/>
    <w:rsid w:val="29B674B8"/>
    <w:rsid w:val="29E81930"/>
    <w:rsid w:val="29F01C32"/>
    <w:rsid w:val="2AFE69F8"/>
    <w:rsid w:val="2B62753C"/>
    <w:rsid w:val="2C6F6A90"/>
    <w:rsid w:val="2CD825A0"/>
    <w:rsid w:val="2CF332E2"/>
    <w:rsid w:val="2FB177CB"/>
    <w:rsid w:val="2FDF85B8"/>
    <w:rsid w:val="2FFFEE04"/>
    <w:rsid w:val="31894E52"/>
    <w:rsid w:val="33542067"/>
    <w:rsid w:val="33843B9B"/>
    <w:rsid w:val="343F6F5B"/>
    <w:rsid w:val="34DF85B0"/>
    <w:rsid w:val="34EC66EE"/>
    <w:rsid w:val="35C6226F"/>
    <w:rsid w:val="35EB1B84"/>
    <w:rsid w:val="36C21BE7"/>
    <w:rsid w:val="370E150A"/>
    <w:rsid w:val="37CC6816"/>
    <w:rsid w:val="391F2BFA"/>
    <w:rsid w:val="392D09DC"/>
    <w:rsid w:val="3B407142"/>
    <w:rsid w:val="3B8F36BC"/>
    <w:rsid w:val="3C107D91"/>
    <w:rsid w:val="3C4C7161"/>
    <w:rsid w:val="3C574698"/>
    <w:rsid w:val="3C62051E"/>
    <w:rsid w:val="3D0535AB"/>
    <w:rsid w:val="3D2919C0"/>
    <w:rsid w:val="3E5D15DE"/>
    <w:rsid w:val="3EF63D5B"/>
    <w:rsid w:val="3FF32979"/>
    <w:rsid w:val="40487E84"/>
    <w:rsid w:val="40871804"/>
    <w:rsid w:val="40E13387"/>
    <w:rsid w:val="413253A8"/>
    <w:rsid w:val="417B6F7C"/>
    <w:rsid w:val="41E6662C"/>
    <w:rsid w:val="425E756F"/>
    <w:rsid w:val="44175E54"/>
    <w:rsid w:val="4539571E"/>
    <w:rsid w:val="45C74089"/>
    <w:rsid w:val="46385C6A"/>
    <w:rsid w:val="46FB537F"/>
    <w:rsid w:val="478B26E2"/>
    <w:rsid w:val="47B833E5"/>
    <w:rsid w:val="47F41041"/>
    <w:rsid w:val="48193843"/>
    <w:rsid w:val="48931C1D"/>
    <w:rsid w:val="48F568FC"/>
    <w:rsid w:val="491FF225"/>
    <w:rsid w:val="4A5A1589"/>
    <w:rsid w:val="4AB337CD"/>
    <w:rsid w:val="4B693DB8"/>
    <w:rsid w:val="4B804BEF"/>
    <w:rsid w:val="4BA460A8"/>
    <w:rsid w:val="4BBA024C"/>
    <w:rsid w:val="4CFB40DB"/>
    <w:rsid w:val="4D1D2091"/>
    <w:rsid w:val="4D5B1B76"/>
    <w:rsid w:val="4F7C66F8"/>
    <w:rsid w:val="4F9E46AF"/>
    <w:rsid w:val="4FE77226"/>
    <w:rsid w:val="4FEF7931"/>
    <w:rsid w:val="4FFD214C"/>
    <w:rsid w:val="509153AA"/>
    <w:rsid w:val="50F40860"/>
    <w:rsid w:val="53BD0C76"/>
    <w:rsid w:val="540013E0"/>
    <w:rsid w:val="54A23167"/>
    <w:rsid w:val="54D526BD"/>
    <w:rsid w:val="552664B5"/>
    <w:rsid w:val="554C6F7B"/>
    <w:rsid w:val="5777D4F5"/>
    <w:rsid w:val="58436FE1"/>
    <w:rsid w:val="58B8109E"/>
    <w:rsid w:val="58C44790"/>
    <w:rsid w:val="58E453E6"/>
    <w:rsid w:val="58EB57B5"/>
    <w:rsid w:val="597D20E1"/>
    <w:rsid w:val="59871269"/>
    <w:rsid w:val="59DD8326"/>
    <w:rsid w:val="59E2445A"/>
    <w:rsid w:val="5A8059BE"/>
    <w:rsid w:val="5DBC7B57"/>
    <w:rsid w:val="5DEF592A"/>
    <w:rsid w:val="5EA47E55"/>
    <w:rsid w:val="5EC21216"/>
    <w:rsid w:val="5F1B0D98"/>
    <w:rsid w:val="5F1E2EEB"/>
    <w:rsid w:val="5FC6BB1E"/>
    <w:rsid w:val="5FD53A4A"/>
    <w:rsid w:val="5FF720F1"/>
    <w:rsid w:val="60B55856"/>
    <w:rsid w:val="6279041A"/>
    <w:rsid w:val="62BA4707"/>
    <w:rsid w:val="63F71044"/>
    <w:rsid w:val="642B10E5"/>
    <w:rsid w:val="64677C45"/>
    <w:rsid w:val="662F134A"/>
    <w:rsid w:val="664C0BBA"/>
    <w:rsid w:val="668B794B"/>
    <w:rsid w:val="67FF5C0B"/>
    <w:rsid w:val="683C1890"/>
    <w:rsid w:val="6A5D0610"/>
    <w:rsid w:val="6A636C96"/>
    <w:rsid w:val="6AA46829"/>
    <w:rsid w:val="6AF236AF"/>
    <w:rsid w:val="6B81166C"/>
    <w:rsid w:val="6CA404CA"/>
    <w:rsid w:val="6D8D3CCB"/>
    <w:rsid w:val="6DE733AB"/>
    <w:rsid w:val="6E3F3AEF"/>
    <w:rsid w:val="6EFC0924"/>
    <w:rsid w:val="6FB74722"/>
    <w:rsid w:val="6FEF8B7E"/>
    <w:rsid w:val="71A6591B"/>
    <w:rsid w:val="71B20C4E"/>
    <w:rsid w:val="724D5513"/>
    <w:rsid w:val="725C1EFF"/>
    <w:rsid w:val="737D59BA"/>
    <w:rsid w:val="74666E87"/>
    <w:rsid w:val="75184B9C"/>
    <w:rsid w:val="753507D9"/>
    <w:rsid w:val="756F76B9"/>
    <w:rsid w:val="77C37683"/>
    <w:rsid w:val="78001060"/>
    <w:rsid w:val="78B2182E"/>
    <w:rsid w:val="79676038"/>
    <w:rsid w:val="797D4961"/>
    <w:rsid w:val="79D19834"/>
    <w:rsid w:val="79FF515B"/>
    <w:rsid w:val="7AC96B81"/>
    <w:rsid w:val="7E552D7E"/>
    <w:rsid w:val="7E9E1962"/>
    <w:rsid w:val="7E9F11B4"/>
    <w:rsid w:val="7E9F392D"/>
    <w:rsid w:val="7ED03C82"/>
    <w:rsid w:val="7F37EC1E"/>
    <w:rsid w:val="7F4B21E0"/>
    <w:rsid w:val="7F700B24"/>
    <w:rsid w:val="7F7DCD9D"/>
    <w:rsid w:val="7F970A6F"/>
    <w:rsid w:val="7FB85809"/>
    <w:rsid w:val="7FC1FFF3"/>
    <w:rsid w:val="7FC69637"/>
    <w:rsid w:val="7FD36E36"/>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0546"/>
  <w15:docId w15:val="{0F2F0740-D111-4AA6-8066-C0CBC2A2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1727</Words>
  <Characters>9846</Characters>
  <Application>Microsoft Office Word</Application>
  <DocSecurity>0</DocSecurity>
  <Lines>82</Lines>
  <Paragraphs>23</Paragraphs>
  <ScaleCrop>false</ScaleCrop>
  <Company>Microsoft</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D9DFD3D5AA564D5FBEA2FA06DE2C8E5C</vt:lpwstr>
  </property>
</Properties>
</file>