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eastAsia="楷体_GB2312"/>
          <w:bCs/>
          <w:kern w:val="0"/>
          <w:sz w:val="32"/>
          <w:szCs w:val="32"/>
          <w:u w:val="none"/>
        </w:rPr>
      </w:pPr>
      <w:bookmarkStart w:id="2" w:name="_GoBack"/>
      <w:r>
        <w:rPr>
          <w:rFonts w:hint="eastAsia" w:ascii="黑体" w:hAnsi="黑体" w:eastAsia="黑体" w:cs="黑体"/>
          <w:b/>
          <w:bCs w:val="0"/>
          <w:kern w:val="0"/>
          <w:sz w:val="44"/>
          <w:szCs w:val="44"/>
          <w:u w:val="none"/>
          <w:lang w:val="en-US" w:eastAsia="zh-CN"/>
        </w:rPr>
        <w:t>2021</w:t>
      </w:r>
      <w:r>
        <w:rPr>
          <w:rFonts w:hint="eastAsia" w:ascii="黑体" w:hAnsi="黑体" w:eastAsia="黑体" w:cs="黑体"/>
          <w:b/>
          <w:bCs w:val="0"/>
          <w:kern w:val="0"/>
          <w:sz w:val="44"/>
          <w:szCs w:val="44"/>
          <w:u w:val="none"/>
        </w:rPr>
        <w:t>年蓝山县楠市镇楠市中心小学部门决算</w:t>
      </w:r>
    </w:p>
    <w:bookmarkEnd w:id="2"/>
    <w:p>
      <w:pPr>
        <w:widowControl/>
        <w:spacing w:line="600" w:lineRule="exact"/>
        <w:jc w:val="center"/>
        <w:rPr>
          <w:rFonts w:eastAsia="黑体"/>
          <w:b/>
          <w:bCs w:val="0"/>
          <w:kern w:val="0"/>
          <w:sz w:val="32"/>
          <w:szCs w:val="32"/>
          <w:u w:val="none"/>
        </w:rPr>
      </w:pPr>
      <w:r>
        <w:rPr>
          <w:rFonts w:eastAsia="黑体"/>
          <w:b/>
          <w:bCs w:val="0"/>
          <w:kern w:val="0"/>
          <w:sz w:val="32"/>
          <w:szCs w:val="32"/>
          <w:u w:val="none"/>
        </w:rPr>
        <w:t>目 录</w:t>
      </w:r>
    </w:p>
    <w:p>
      <w:pPr>
        <w:widowControl/>
        <w:spacing w:line="600" w:lineRule="exact"/>
        <w:ind w:firstLine="643" w:firstLineChars="200"/>
        <w:outlineLvl w:val="0"/>
        <w:rPr>
          <w:rFonts w:hint="eastAsia" w:ascii="黑体" w:hAnsi="黑体" w:eastAsia="黑体" w:cs="黑体"/>
          <w:b/>
          <w:bCs/>
          <w:kern w:val="0"/>
          <w:sz w:val="32"/>
          <w:szCs w:val="32"/>
          <w:u w:val="none"/>
        </w:rPr>
      </w:pPr>
      <w:r>
        <w:rPr>
          <w:rFonts w:hint="eastAsia" w:ascii="黑体" w:hAnsi="黑体" w:eastAsia="黑体" w:cs="黑体"/>
          <w:b/>
          <w:bCs/>
          <w:kern w:val="0"/>
          <w:sz w:val="32"/>
          <w:szCs w:val="32"/>
          <w:u w:val="none"/>
        </w:rPr>
        <w:t xml:space="preserve">第一部分 </w:t>
      </w:r>
      <w:r>
        <w:rPr>
          <w:rFonts w:hint="eastAsia" w:ascii="黑体" w:hAnsi="黑体" w:eastAsia="黑体" w:cs="黑体"/>
          <w:b/>
          <w:bCs/>
          <w:kern w:val="0"/>
          <w:sz w:val="32"/>
          <w:szCs w:val="32"/>
          <w:u w:val="none"/>
          <w:lang w:val="en-US" w:eastAsia="zh-CN"/>
        </w:rPr>
        <w:t>蓝山县楠市镇楠市中心小学</w:t>
      </w:r>
      <w:r>
        <w:rPr>
          <w:rFonts w:hint="eastAsia" w:ascii="黑体" w:hAnsi="黑体" w:eastAsia="黑体" w:cs="黑体"/>
          <w:b/>
          <w:bCs/>
          <w:kern w:val="0"/>
          <w:sz w:val="32"/>
          <w:szCs w:val="32"/>
          <w:u w:val="none"/>
        </w:rPr>
        <w:t>部门概况</w:t>
      </w:r>
    </w:p>
    <w:p>
      <w:pPr>
        <w:pStyle w:val="10"/>
        <w:spacing w:line="600" w:lineRule="exact"/>
        <w:ind w:firstLine="800" w:firstLineChars="250"/>
        <w:rPr>
          <w:rFonts w:hint="eastAsia"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lang w:eastAsia="zh-CN"/>
        </w:rPr>
        <w:t>一、</w:t>
      </w:r>
      <w:r>
        <w:rPr>
          <w:rFonts w:hint="eastAsia" w:ascii="Times New Roman" w:hAnsi="Times New Roman" w:eastAsia="仿宋_GB2312" w:cs="Times New Roman"/>
          <w:sz w:val="32"/>
          <w:szCs w:val="32"/>
          <w:u w:val="none"/>
        </w:rPr>
        <w:t>部门职责</w:t>
      </w:r>
    </w:p>
    <w:p>
      <w:pPr>
        <w:pStyle w:val="10"/>
        <w:spacing w:line="600" w:lineRule="exact"/>
        <w:ind w:firstLine="800" w:firstLineChars="250"/>
        <w:rPr>
          <w:rFonts w:hint="eastAsia"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lang w:eastAsia="zh-CN"/>
        </w:rPr>
        <w:t>二、</w:t>
      </w:r>
      <w:r>
        <w:rPr>
          <w:rFonts w:hint="eastAsia" w:ascii="Times New Roman" w:hAnsi="Times New Roman" w:eastAsia="仿宋_GB2312" w:cs="Times New Roman"/>
          <w:sz w:val="32"/>
          <w:szCs w:val="32"/>
          <w:u w:val="none"/>
        </w:rPr>
        <w:t>机构设置及决算单位构成</w:t>
      </w:r>
    </w:p>
    <w:p>
      <w:pPr>
        <w:widowControl/>
        <w:spacing w:line="600" w:lineRule="exact"/>
        <w:ind w:firstLine="643" w:firstLineChars="200"/>
        <w:jc w:val="left"/>
        <w:outlineLvl w:val="0"/>
        <w:rPr>
          <w:rFonts w:hint="eastAsia" w:ascii="黑体" w:hAnsi="黑体" w:eastAsia="黑体" w:cs="黑体"/>
          <w:b/>
          <w:bCs/>
          <w:kern w:val="0"/>
          <w:sz w:val="32"/>
          <w:szCs w:val="32"/>
          <w:u w:val="none"/>
        </w:rPr>
      </w:pPr>
      <w:r>
        <w:rPr>
          <w:rFonts w:hint="eastAsia" w:ascii="黑体" w:hAnsi="黑体" w:eastAsia="黑体" w:cs="黑体"/>
          <w:b/>
          <w:bCs/>
          <w:kern w:val="0"/>
          <w:sz w:val="32"/>
          <w:szCs w:val="32"/>
          <w:u w:val="none"/>
        </w:rPr>
        <w:t xml:space="preserve">第二部分 </w:t>
      </w:r>
      <w:r>
        <w:rPr>
          <w:rFonts w:hint="eastAsia" w:ascii="黑体" w:hAnsi="黑体" w:eastAsia="黑体" w:cs="黑体"/>
          <w:b/>
          <w:bCs/>
          <w:kern w:val="0"/>
          <w:sz w:val="32"/>
          <w:szCs w:val="32"/>
          <w:u w:val="none"/>
          <w:lang w:val="en-US" w:eastAsia="zh-CN"/>
        </w:rPr>
        <w:t>2021年</w:t>
      </w:r>
      <w:r>
        <w:rPr>
          <w:rFonts w:hint="eastAsia" w:ascii="黑体" w:hAnsi="黑体" w:eastAsia="黑体" w:cs="黑体"/>
          <w:b/>
          <w:bCs/>
          <w:kern w:val="0"/>
          <w:sz w:val="32"/>
          <w:szCs w:val="32"/>
          <w:u w:val="none"/>
        </w:rPr>
        <w:t>部门决算表</w:t>
      </w:r>
    </w:p>
    <w:p>
      <w:pPr>
        <w:pStyle w:val="10"/>
        <w:spacing w:line="600" w:lineRule="exact"/>
        <w:ind w:firstLine="800" w:firstLineChars="250"/>
        <w:rPr>
          <w:rFonts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lang w:eastAsia="zh-CN"/>
        </w:rPr>
        <w:t>一、</w:t>
      </w:r>
      <w:r>
        <w:rPr>
          <w:rFonts w:hint="eastAsia" w:ascii="Times New Roman" w:hAnsi="Times New Roman" w:eastAsia="仿宋_GB2312" w:cs="Times New Roman"/>
          <w:sz w:val="32"/>
          <w:szCs w:val="32"/>
          <w:u w:val="none"/>
        </w:rPr>
        <w:t>部门收支</w:t>
      </w:r>
      <w:r>
        <w:rPr>
          <w:rFonts w:ascii="Times New Roman" w:hAnsi="Times New Roman" w:eastAsia="仿宋_GB2312" w:cs="Times New Roman"/>
          <w:sz w:val="32"/>
          <w:szCs w:val="32"/>
          <w:u w:val="none"/>
        </w:rPr>
        <w:t>决算总表</w:t>
      </w:r>
    </w:p>
    <w:p>
      <w:pPr>
        <w:pStyle w:val="10"/>
        <w:spacing w:line="600" w:lineRule="exact"/>
        <w:ind w:firstLine="800" w:firstLineChars="250"/>
        <w:rPr>
          <w:rFonts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lang w:eastAsia="zh-CN"/>
        </w:rPr>
        <w:t>二、</w:t>
      </w:r>
      <w:r>
        <w:rPr>
          <w:rFonts w:hint="eastAsia" w:ascii="Times New Roman" w:hAnsi="Times New Roman" w:eastAsia="仿宋_GB2312" w:cs="Times New Roman"/>
          <w:sz w:val="32"/>
          <w:szCs w:val="32"/>
          <w:u w:val="none"/>
        </w:rPr>
        <w:t>部门</w:t>
      </w:r>
      <w:r>
        <w:rPr>
          <w:rFonts w:ascii="Times New Roman" w:hAnsi="Times New Roman" w:eastAsia="仿宋_GB2312" w:cs="Times New Roman"/>
          <w:sz w:val="32"/>
          <w:szCs w:val="32"/>
          <w:u w:val="none"/>
        </w:rPr>
        <w:t>收入决算表</w:t>
      </w:r>
    </w:p>
    <w:p>
      <w:pPr>
        <w:pStyle w:val="10"/>
        <w:spacing w:line="600" w:lineRule="exact"/>
        <w:ind w:firstLine="800" w:firstLineChars="250"/>
        <w:rPr>
          <w:rFonts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lang w:eastAsia="zh-CN"/>
        </w:rPr>
        <w:t>三、</w:t>
      </w:r>
      <w:r>
        <w:rPr>
          <w:rFonts w:hint="eastAsia" w:ascii="Times New Roman" w:hAnsi="Times New Roman" w:eastAsia="仿宋_GB2312" w:cs="Times New Roman"/>
          <w:sz w:val="32"/>
          <w:szCs w:val="32"/>
          <w:u w:val="none"/>
        </w:rPr>
        <w:t>部门</w:t>
      </w:r>
      <w:r>
        <w:rPr>
          <w:rFonts w:ascii="Times New Roman" w:hAnsi="Times New Roman" w:eastAsia="仿宋_GB2312" w:cs="Times New Roman"/>
          <w:sz w:val="32"/>
          <w:szCs w:val="32"/>
          <w:u w:val="none"/>
        </w:rPr>
        <w:t>支出决算表</w:t>
      </w:r>
    </w:p>
    <w:p>
      <w:pPr>
        <w:pStyle w:val="10"/>
        <w:spacing w:line="600" w:lineRule="exact"/>
        <w:ind w:firstLine="800" w:firstLineChars="250"/>
        <w:rPr>
          <w:rFonts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lang w:eastAsia="zh-CN"/>
        </w:rPr>
        <w:t>四、</w:t>
      </w:r>
      <w:r>
        <w:rPr>
          <w:rFonts w:ascii="Times New Roman" w:hAnsi="Times New Roman" w:eastAsia="仿宋_GB2312" w:cs="Times New Roman"/>
          <w:sz w:val="32"/>
          <w:szCs w:val="32"/>
          <w:u w:val="none"/>
        </w:rPr>
        <w:t>财政拨款</w:t>
      </w:r>
      <w:r>
        <w:rPr>
          <w:rFonts w:hint="eastAsia" w:ascii="Times New Roman" w:hAnsi="Times New Roman" w:eastAsia="仿宋_GB2312" w:cs="Times New Roman"/>
          <w:sz w:val="32"/>
          <w:szCs w:val="32"/>
          <w:u w:val="none"/>
        </w:rPr>
        <w:t>收支</w:t>
      </w:r>
      <w:r>
        <w:rPr>
          <w:rFonts w:ascii="Times New Roman" w:hAnsi="Times New Roman" w:eastAsia="仿宋_GB2312" w:cs="Times New Roman"/>
          <w:sz w:val="32"/>
          <w:szCs w:val="32"/>
          <w:u w:val="none"/>
        </w:rPr>
        <w:t>决算总表</w:t>
      </w:r>
    </w:p>
    <w:p>
      <w:pPr>
        <w:pStyle w:val="10"/>
        <w:spacing w:line="600" w:lineRule="exact"/>
        <w:ind w:firstLine="800" w:firstLineChars="250"/>
        <w:rPr>
          <w:rFonts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lang w:eastAsia="zh-CN"/>
        </w:rPr>
        <w:t>五、</w:t>
      </w:r>
      <w:r>
        <w:rPr>
          <w:rFonts w:ascii="Times New Roman" w:hAnsi="Times New Roman" w:eastAsia="仿宋_GB2312" w:cs="Times New Roman"/>
          <w:sz w:val="32"/>
          <w:szCs w:val="32"/>
          <w:u w:val="none"/>
        </w:rPr>
        <w:t>一般公共预算财政拨款支出决算表</w:t>
      </w:r>
    </w:p>
    <w:p>
      <w:pPr>
        <w:pStyle w:val="10"/>
        <w:spacing w:line="600" w:lineRule="exact"/>
        <w:ind w:firstLine="800" w:firstLineChars="250"/>
        <w:rPr>
          <w:rFonts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lang w:eastAsia="zh-CN"/>
        </w:rPr>
        <w:t>六、</w:t>
      </w:r>
      <w:r>
        <w:rPr>
          <w:rFonts w:ascii="Times New Roman" w:hAnsi="Times New Roman" w:eastAsia="仿宋_GB2312" w:cs="Times New Roman"/>
          <w:sz w:val="32"/>
          <w:szCs w:val="32"/>
          <w:u w:val="none"/>
        </w:rPr>
        <w:t>一般公共预算财政拨款基本支出决算表</w:t>
      </w:r>
    </w:p>
    <w:p>
      <w:pPr>
        <w:pStyle w:val="10"/>
        <w:spacing w:line="600" w:lineRule="exact"/>
        <w:ind w:firstLine="800" w:firstLineChars="250"/>
        <w:rPr>
          <w:rFonts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lang w:eastAsia="zh-CN"/>
        </w:rPr>
        <w:t>七、</w:t>
      </w:r>
      <w:r>
        <w:rPr>
          <w:rFonts w:ascii="Times New Roman" w:hAnsi="Times New Roman" w:eastAsia="仿宋_GB2312" w:cs="Times New Roman"/>
          <w:sz w:val="32"/>
          <w:szCs w:val="32"/>
          <w:u w:val="none"/>
        </w:rPr>
        <w:t>一般公共预算财政拨款“三公”经费支出决算表</w:t>
      </w:r>
    </w:p>
    <w:p>
      <w:pPr>
        <w:pStyle w:val="10"/>
        <w:spacing w:line="600" w:lineRule="exact"/>
        <w:ind w:firstLine="800" w:firstLineChars="250"/>
        <w:rPr>
          <w:rFonts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lang w:eastAsia="zh-CN"/>
        </w:rPr>
        <w:t>八、</w:t>
      </w:r>
      <w:r>
        <w:rPr>
          <w:rFonts w:ascii="Times New Roman" w:hAnsi="Times New Roman" w:eastAsia="仿宋_GB2312" w:cs="Times New Roman"/>
          <w:sz w:val="32"/>
          <w:szCs w:val="32"/>
          <w:u w:val="none"/>
        </w:rPr>
        <w:t>政府性基金预算财政拨款收入支出决算表</w:t>
      </w:r>
    </w:p>
    <w:p>
      <w:pPr>
        <w:pStyle w:val="10"/>
        <w:spacing w:line="600" w:lineRule="exact"/>
        <w:ind w:firstLine="800" w:firstLineChars="250"/>
        <w:rPr>
          <w:rFonts w:ascii="Times New Roman" w:hAnsi="Times New Roman" w:eastAsia="仿宋_GB2312" w:cs="Times New Roman"/>
          <w:sz w:val="32"/>
          <w:szCs w:val="32"/>
          <w:u w:val="none"/>
        </w:rPr>
      </w:pPr>
      <w:r>
        <w:rPr>
          <w:rFonts w:hint="eastAsia" w:ascii="Times New Roman" w:hAnsi="Times New Roman" w:eastAsia="仿宋_GB2312" w:cs="Times New Roman"/>
          <w:color w:val="000000"/>
          <w:kern w:val="0"/>
          <w:sz w:val="32"/>
          <w:szCs w:val="32"/>
          <w:u w:val="none"/>
          <w:lang w:val="en-US" w:eastAsia="zh-CN" w:bidi="ar-SA"/>
        </w:rPr>
        <w:t>九、国有资本经营预算财政拨款支出决算表</w:t>
      </w:r>
    </w:p>
    <w:p>
      <w:pPr>
        <w:widowControl/>
        <w:spacing w:line="600" w:lineRule="exact"/>
        <w:ind w:firstLine="643" w:firstLineChars="200"/>
        <w:jc w:val="left"/>
        <w:outlineLvl w:val="0"/>
        <w:rPr>
          <w:rFonts w:hint="eastAsia" w:ascii="黑体" w:hAnsi="黑体" w:eastAsia="黑体" w:cs="黑体"/>
          <w:b/>
          <w:bCs/>
          <w:kern w:val="0"/>
          <w:sz w:val="32"/>
          <w:szCs w:val="32"/>
          <w:u w:val="none"/>
        </w:rPr>
      </w:pPr>
      <w:r>
        <w:rPr>
          <w:rFonts w:hint="eastAsia" w:ascii="黑体" w:hAnsi="黑体" w:eastAsia="黑体" w:cs="黑体"/>
          <w:b/>
          <w:bCs/>
          <w:kern w:val="0"/>
          <w:sz w:val="32"/>
          <w:szCs w:val="32"/>
          <w:u w:val="none"/>
        </w:rPr>
        <w:t xml:space="preserve">第三部分 </w:t>
      </w:r>
      <w:r>
        <w:rPr>
          <w:rFonts w:hint="eastAsia" w:ascii="黑体" w:hAnsi="黑体" w:eastAsia="黑体" w:cs="黑体"/>
          <w:b/>
          <w:bCs/>
          <w:kern w:val="0"/>
          <w:sz w:val="32"/>
          <w:szCs w:val="32"/>
          <w:u w:val="none"/>
          <w:lang w:val="en-US" w:eastAsia="zh-CN"/>
        </w:rPr>
        <w:t>2021</w:t>
      </w:r>
      <w:r>
        <w:rPr>
          <w:rFonts w:hint="eastAsia" w:ascii="黑体" w:hAnsi="黑体" w:eastAsia="黑体" w:cs="黑体"/>
          <w:b/>
          <w:bCs/>
          <w:kern w:val="0"/>
          <w:sz w:val="32"/>
          <w:szCs w:val="32"/>
          <w:u w:val="none"/>
        </w:rPr>
        <w:t>年度部门决算情况说明</w:t>
      </w:r>
    </w:p>
    <w:p>
      <w:pPr>
        <w:pStyle w:val="10"/>
        <w:spacing w:line="600" w:lineRule="exact"/>
        <w:ind w:firstLine="800" w:firstLineChars="250"/>
        <w:rPr>
          <w:rFonts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lang w:eastAsia="zh-CN"/>
        </w:rPr>
        <w:t>一、</w:t>
      </w:r>
      <w:r>
        <w:rPr>
          <w:rFonts w:ascii="Times New Roman" w:hAnsi="Times New Roman" w:eastAsia="仿宋_GB2312" w:cs="Times New Roman"/>
          <w:sz w:val="32"/>
          <w:szCs w:val="32"/>
          <w:u w:val="none"/>
        </w:rPr>
        <w:t>收入支出决算总体情况说明</w:t>
      </w:r>
    </w:p>
    <w:p>
      <w:pPr>
        <w:spacing w:line="600" w:lineRule="exact"/>
        <w:ind w:firstLine="800" w:firstLineChars="250"/>
        <w:jc w:val="left"/>
        <w:rPr>
          <w:rFonts w:eastAsia="仿宋_GB2312"/>
          <w:sz w:val="32"/>
          <w:szCs w:val="32"/>
          <w:u w:val="none"/>
        </w:rPr>
      </w:pPr>
      <w:r>
        <w:rPr>
          <w:rFonts w:hint="eastAsia" w:eastAsia="仿宋_GB2312"/>
          <w:sz w:val="32"/>
          <w:szCs w:val="32"/>
          <w:u w:val="none"/>
          <w:lang w:eastAsia="zh-CN"/>
        </w:rPr>
        <w:t>二、</w:t>
      </w:r>
      <w:r>
        <w:rPr>
          <w:rFonts w:eastAsia="仿宋_GB2312"/>
          <w:sz w:val="32"/>
          <w:szCs w:val="32"/>
          <w:u w:val="none"/>
        </w:rPr>
        <w:t>收入决算情况说明</w:t>
      </w:r>
    </w:p>
    <w:p>
      <w:pPr>
        <w:autoSpaceDE w:val="0"/>
        <w:autoSpaceDN w:val="0"/>
        <w:adjustRightInd w:val="0"/>
        <w:spacing w:line="600" w:lineRule="exact"/>
        <w:ind w:firstLine="800" w:firstLineChars="250"/>
        <w:jc w:val="left"/>
        <w:rPr>
          <w:rFonts w:eastAsia="仿宋_GB2312"/>
          <w:color w:val="000000"/>
          <w:kern w:val="0"/>
          <w:sz w:val="32"/>
          <w:szCs w:val="32"/>
          <w:u w:val="none"/>
        </w:rPr>
      </w:pPr>
      <w:r>
        <w:rPr>
          <w:rFonts w:hint="eastAsia" w:eastAsia="仿宋_GB2312"/>
          <w:color w:val="000000"/>
          <w:kern w:val="0"/>
          <w:sz w:val="32"/>
          <w:szCs w:val="32"/>
          <w:u w:val="none"/>
          <w:lang w:eastAsia="zh-CN"/>
        </w:rPr>
        <w:t>三、</w:t>
      </w:r>
      <w:r>
        <w:rPr>
          <w:rFonts w:eastAsia="仿宋_GB2312"/>
          <w:color w:val="000000"/>
          <w:kern w:val="0"/>
          <w:sz w:val="32"/>
          <w:szCs w:val="32"/>
          <w:u w:val="none"/>
        </w:rPr>
        <w:t>支出决算情况说明</w:t>
      </w:r>
    </w:p>
    <w:p>
      <w:pPr>
        <w:autoSpaceDE w:val="0"/>
        <w:autoSpaceDN w:val="0"/>
        <w:adjustRightInd w:val="0"/>
        <w:spacing w:line="600" w:lineRule="exact"/>
        <w:ind w:firstLine="800" w:firstLineChars="250"/>
        <w:jc w:val="left"/>
        <w:rPr>
          <w:rFonts w:eastAsia="仿宋_GB2312"/>
          <w:color w:val="000000"/>
          <w:kern w:val="0"/>
          <w:sz w:val="32"/>
          <w:szCs w:val="32"/>
          <w:u w:val="none"/>
        </w:rPr>
      </w:pPr>
      <w:r>
        <w:rPr>
          <w:rFonts w:hint="eastAsia" w:eastAsia="仿宋_GB2312"/>
          <w:color w:val="000000"/>
          <w:kern w:val="0"/>
          <w:sz w:val="32"/>
          <w:szCs w:val="32"/>
          <w:u w:val="none"/>
          <w:lang w:eastAsia="zh-CN"/>
        </w:rPr>
        <w:t>四、</w:t>
      </w:r>
      <w:r>
        <w:rPr>
          <w:rFonts w:eastAsia="仿宋_GB2312"/>
          <w:color w:val="000000"/>
          <w:kern w:val="0"/>
          <w:sz w:val="32"/>
          <w:szCs w:val="32"/>
          <w:u w:val="none"/>
        </w:rPr>
        <w:t>财政拨款收入支出决算总体情况说明</w:t>
      </w:r>
    </w:p>
    <w:p>
      <w:pPr>
        <w:autoSpaceDE w:val="0"/>
        <w:autoSpaceDN w:val="0"/>
        <w:adjustRightInd w:val="0"/>
        <w:spacing w:line="600" w:lineRule="exact"/>
        <w:ind w:firstLine="800" w:firstLineChars="250"/>
        <w:jc w:val="left"/>
        <w:rPr>
          <w:rFonts w:eastAsia="仿宋_GB2312"/>
          <w:color w:val="000000"/>
          <w:kern w:val="0"/>
          <w:sz w:val="32"/>
          <w:szCs w:val="32"/>
          <w:u w:val="none"/>
        </w:rPr>
      </w:pPr>
      <w:r>
        <w:rPr>
          <w:rFonts w:hint="eastAsia" w:eastAsia="仿宋_GB2312"/>
          <w:color w:val="000000"/>
          <w:kern w:val="0"/>
          <w:sz w:val="32"/>
          <w:szCs w:val="32"/>
          <w:u w:val="none"/>
          <w:lang w:eastAsia="zh-CN"/>
        </w:rPr>
        <w:t>五、</w:t>
      </w:r>
      <w:r>
        <w:rPr>
          <w:rFonts w:eastAsia="仿宋_GB2312"/>
          <w:color w:val="000000"/>
          <w:kern w:val="0"/>
          <w:sz w:val="32"/>
          <w:szCs w:val="32"/>
          <w:u w:val="none"/>
        </w:rPr>
        <w:t>一般公共预算财政拨款支出决算情况说明</w:t>
      </w:r>
    </w:p>
    <w:p>
      <w:pPr>
        <w:autoSpaceDE w:val="0"/>
        <w:autoSpaceDN w:val="0"/>
        <w:adjustRightInd w:val="0"/>
        <w:spacing w:line="600" w:lineRule="exact"/>
        <w:ind w:firstLine="800" w:firstLineChars="250"/>
        <w:jc w:val="left"/>
        <w:rPr>
          <w:rFonts w:eastAsia="仿宋_GB2312"/>
          <w:color w:val="000000"/>
          <w:kern w:val="0"/>
          <w:sz w:val="32"/>
          <w:szCs w:val="32"/>
          <w:u w:val="none"/>
        </w:rPr>
      </w:pPr>
      <w:r>
        <w:rPr>
          <w:rFonts w:hint="eastAsia" w:eastAsia="仿宋_GB2312"/>
          <w:color w:val="000000"/>
          <w:kern w:val="0"/>
          <w:sz w:val="32"/>
          <w:szCs w:val="32"/>
          <w:u w:val="none"/>
          <w:lang w:eastAsia="zh-CN"/>
        </w:rPr>
        <w:t>六、</w:t>
      </w:r>
      <w:r>
        <w:rPr>
          <w:rFonts w:eastAsia="仿宋_GB2312"/>
          <w:color w:val="000000"/>
          <w:kern w:val="0"/>
          <w:sz w:val="32"/>
          <w:szCs w:val="32"/>
          <w:u w:val="none"/>
        </w:rPr>
        <w:t>一般公共预算财政拨款基本支出决算情况说明</w:t>
      </w:r>
    </w:p>
    <w:p>
      <w:pPr>
        <w:autoSpaceDE w:val="0"/>
        <w:autoSpaceDN w:val="0"/>
        <w:adjustRightInd w:val="0"/>
        <w:spacing w:line="600" w:lineRule="exact"/>
        <w:ind w:firstLine="800" w:firstLineChars="250"/>
        <w:jc w:val="left"/>
        <w:rPr>
          <w:rFonts w:eastAsia="仿宋_GB2312"/>
          <w:color w:val="000000"/>
          <w:kern w:val="0"/>
          <w:sz w:val="32"/>
          <w:szCs w:val="32"/>
          <w:u w:val="none"/>
        </w:rPr>
      </w:pPr>
      <w:r>
        <w:rPr>
          <w:rFonts w:hint="eastAsia" w:eastAsia="仿宋_GB2312"/>
          <w:color w:val="000000"/>
          <w:kern w:val="0"/>
          <w:sz w:val="32"/>
          <w:szCs w:val="32"/>
          <w:u w:val="none"/>
          <w:lang w:eastAsia="zh-CN"/>
        </w:rPr>
        <w:t>七、</w:t>
      </w:r>
      <w:r>
        <w:rPr>
          <w:rFonts w:eastAsia="仿宋_GB2312"/>
          <w:color w:val="000000"/>
          <w:kern w:val="0"/>
          <w:sz w:val="32"/>
          <w:szCs w:val="32"/>
          <w:u w:val="none"/>
        </w:rPr>
        <w:t>一般公共预算财政拨款三公经费支出决算情况说明</w:t>
      </w:r>
    </w:p>
    <w:p>
      <w:pPr>
        <w:autoSpaceDE w:val="0"/>
        <w:autoSpaceDN w:val="0"/>
        <w:adjustRightInd w:val="0"/>
        <w:spacing w:line="600" w:lineRule="exact"/>
        <w:ind w:firstLine="800" w:firstLineChars="250"/>
        <w:jc w:val="left"/>
        <w:rPr>
          <w:rFonts w:eastAsia="仿宋_GB2312"/>
          <w:color w:val="000000"/>
          <w:kern w:val="0"/>
          <w:sz w:val="32"/>
          <w:szCs w:val="32"/>
          <w:u w:val="none"/>
        </w:rPr>
      </w:pPr>
      <w:r>
        <w:rPr>
          <w:rFonts w:hint="eastAsia" w:eastAsia="仿宋_GB2312"/>
          <w:color w:val="000000"/>
          <w:kern w:val="0"/>
          <w:sz w:val="32"/>
          <w:szCs w:val="32"/>
          <w:u w:val="none"/>
          <w:lang w:eastAsia="zh-CN"/>
        </w:rPr>
        <w:t>八、</w:t>
      </w:r>
      <w:r>
        <w:rPr>
          <w:rFonts w:eastAsia="仿宋_GB2312"/>
          <w:color w:val="000000"/>
          <w:kern w:val="0"/>
          <w:sz w:val="32"/>
          <w:szCs w:val="32"/>
          <w:u w:val="none"/>
        </w:rPr>
        <w:t>政府性基金预算收入支出决算情况</w:t>
      </w:r>
    </w:p>
    <w:p>
      <w:pPr>
        <w:autoSpaceDE w:val="0"/>
        <w:autoSpaceDN w:val="0"/>
        <w:adjustRightInd w:val="0"/>
        <w:spacing w:line="600" w:lineRule="exact"/>
        <w:ind w:firstLine="800" w:firstLineChars="250"/>
        <w:jc w:val="left"/>
        <w:rPr>
          <w:rFonts w:ascii="Times New Roman" w:hAnsi="Times New Roman" w:eastAsia="仿宋_GB2312" w:cs="Times New Roman"/>
          <w:color w:val="000000"/>
          <w:kern w:val="0"/>
          <w:sz w:val="32"/>
          <w:szCs w:val="32"/>
          <w:u w:val="none"/>
        </w:rPr>
      </w:pPr>
      <w:r>
        <w:rPr>
          <w:rFonts w:hint="eastAsia" w:ascii="Times New Roman" w:hAnsi="Times New Roman" w:eastAsia="仿宋_GB2312" w:cs="Times New Roman"/>
          <w:color w:val="000000"/>
          <w:kern w:val="0"/>
          <w:sz w:val="32"/>
          <w:szCs w:val="32"/>
          <w:u w:val="none"/>
        </w:rPr>
        <w:t>九、国有资本经营预算财政拨款支出决算情况</w:t>
      </w:r>
    </w:p>
    <w:p>
      <w:pPr>
        <w:autoSpaceDE w:val="0"/>
        <w:autoSpaceDN w:val="0"/>
        <w:adjustRightInd w:val="0"/>
        <w:spacing w:line="600" w:lineRule="exact"/>
        <w:ind w:firstLine="800" w:firstLineChars="250"/>
        <w:jc w:val="left"/>
        <w:rPr>
          <w:rFonts w:eastAsia="仿宋_GB2312"/>
          <w:color w:val="000000"/>
          <w:kern w:val="0"/>
          <w:sz w:val="32"/>
          <w:szCs w:val="32"/>
          <w:u w:val="none"/>
        </w:rPr>
      </w:pPr>
      <w:r>
        <w:rPr>
          <w:rFonts w:hint="eastAsia" w:eastAsia="仿宋_GB2312"/>
          <w:color w:val="000000"/>
          <w:kern w:val="0"/>
          <w:sz w:val="32"/>
          <w:szCs w:val="32"/>
          <w:u w:val="none"/>
          <w:lang w:eastAsia="zh-CN"/>
        </w:rPr>
        <w:t>十、</w:t>
      </w:r>
      <w:r>
        <w:rPr>
          <w:rFonts w:eastAsia="仿宋_GB2312"/>
          <w:color w:val="000000"/>
          <w:kern w:val="0"/>
          <w:sz w:val="32"/>
          <w:szCs w:val="32"/>
          <w:u w:val="none"/>
        </w:rPr>
        <w:t>预算绩效情况说明</w:t>
      </w:r>
    </w:p>
    <w:p>
      <w:pPr>
        <w:autoSpaceDE w:val="0"/>
        <w:autoSpaceDN w:val="0"/>
        <w:adjustRightInd w:val="0"/>
        <w:spacing w:line="600" w:lineRule="exact"/>
        <w:ind w:firstLine="800" w:firstLineChars="250"/>
        <w:jc w:val="left"/>
        <w:rPr>
          <w:rFonts w:eastAsia="仿宋_GB2312"/>
          <w:color w:val="000000"/>
          <w:kern w:val="0"/>
          <w:sz w:val="32"/>
          <w:szCs w:val="32"/>
          <w:u w:val="none"/>
        </w:rPr>
      </w:pPr>
      <w:r>
        <w:rPr>
          <w:rFonts w:hint="eastAsia" w:eastAsia="仿宋_GB2312"/>
          <w:color w:val="000000"/>
          <w:kern w:val="0"/>
          <w:sz w:val="32"/>
          <w:szCs w:val="32"/>
          <w:u w:val="none"/>
          <w:lang w:eastAsia="zh-CN"/>
        </w:rPr>
        <w:t>十一、</w:t>
      </w:r>
      <w:r>
        <w:rPr>
          <w:rFonts w:eastAsia="仿宋_GB2312"/>
          <w:color w:val="000000"/>
          <w:kern w:val="0"/>
          <w:sz w:val="32"/>
          <w:szCs w:val="32"/>
          <w:u w:val="none"/>
        </w:rPr>
        <w:t>其他重要事项情况说明</w:t>
      </w:r>
    </w:p>
    <w:p>
      <w:pPr>
        <w:widowControl/>
        <w:spacing w:line="600" w:lineRule="exact"/>
        <w:ind w:firstLine="643" w:firstLineChars="200"/>
        <w:jc w:val="left"/>
        <w:outlineLvl w:val="0"/>
        <w:rPr>
          <w:rFonts w:hint="eastAsia" w:ascii="黑体" w:hAnsi="黑体" w:eastAsia="黑体" w:cs="黑体"/>
          <w:b/>
          <w:bCs/>
          <w:kern w:val="0"/>
          <w:sz w:val="32"/>
          <w:szCs w:val="32"/>
          <w:u w:val="none"/>
        </w:rPr>
      </w:pPr>
      <w:r>
        <w:rPr>
          <w:rFonts w:hint="eastAsia" w:ascii="黑体" w:hAnsi="黑体" w:eastAsia="黑体" w:cs="黑体"/>
          <w:b/>
          <w:bCs/>
          <w:kern w:val="0"/>
          <w:sz w:val="32"/>
          <w:szCs w:val="32"/>
          <w:u w:val="none"/>
        </w:rPr>
        <w:t>第四部分 名词解释</w:t>
      </w:r>
    </w:p>
    <w:p>
      <w:pPr>
        <w:widowControl/>
        <w:spacing w:line="600" w:lineRule="exact"/>
        <w:ind w:firstLine="643" w:firstLineChars="200"/>
        <w:jc w:val="left"/>
        <w:outlineLvl w:val="0"/>
        <w:rPr>
          <w:rFonts w:hint="eastAsia" w:ascii="黑体" w:hAnsi="黑体" w:eastAsia="黑体" w:cs="黑体"/>
          <w:b/>
          <w:bCs/>
          <w:kern w:val="0"/>
          <w:sz w:val="32"/>
          <w:szCs w:val="32"/>
          <w:u w:val="none"/>
        </w:rPr>
      </w:pPr>
    </w:p>
    <w:p>
      <w:pPr>
        <w:widowControl/>
        <w:spacing w:line="600" w:lineRule="exact"/>
        <w:ind w:firstLine="643" w:firstLineChars="200"/>
        <w:jc w:val="left"/>
        <w:outlineLvl w:val="0"/>
        <w:rPr>
          <w:rFonts w:hint="eastAsia" w:ascii="黑体" w:hAnsi="黑体" w:eastAsia="黑体" w:cs="黑体"/>
          <w:b/>
          <w:bCs/>
          <w:kern w:val="0"/>
          <w:sz w:val="32"/>
          <w:szCs w:val="32"/>
          <w:u w:val="none"/>
        </w:rPr>
      </w:pPr>
    </w:p>
    <w:p>
      <w:pPr>
        <w:widowControl/>
        <w:spacing w:line="600" w:lineRule="exact"/>
        <w:ind w:firstLine="643" w:firstLineChars="200"/>
        <w:jc w:val="left"/>
        <w:outlineLvl w:val="0"/>
        <w:rPr>
          <w:rFonts w:hint="eastAsia" w:ascii="黑体" w:hAnsi="黑体" w:eastAsia="黑体" w:cs="黑体"/>
          <w:b/>
          <w:bCs/>
          <w:kern w:val="0"/>
          <w:sz w:val="32"/>
          <w:szCs w:val="32"/>
          <w:u w:val="none"/>
        </w:rPr>
      </w:pPr>
    </w:p>
    <w:p>
      <w:pPr>
        <w:widowControl/>
        <w:spacing w:line="600" w:lineRule="exact"/>
        <w:ind w:firstLine="643" w:firstLineChars="200"/>
        <w:jc w:val="left"/>
        <w:outlineLvl w:val="0"/>
        <w:rPr>
          <w:rFonts w:hint="eastAsia" w:ascii="黑体" w:hAnsi="黑体" w:eastAsia="黑体" w:cs="黑体"/>
          <w:b/>
          <w:bCs/>
          <w:kern w:val="0"/>
          <w:sz w:val="32"/>
          <w:szCs w:val="32"/>
          <w:u w:val="none"/>
        </w:rPr>
      </w:pPr>
    </w:p>
    <w:p>
      <w:pPr>
        <w:widowControl/>
        <w:spacing w:line="600" w:lineRule="exact"/>
        <w:ind w:firstLine="643" w:firstLineChars="200"/>
        <w:jc w:val="left"/>
        <w:outlineLvl w:val="0"/>
        <w:rPr>
          <w:rFonts w:hint="eastAsia" w:ascii="黑体" w:hAnsi="黑体" w:eastAsia="黑体" w:cs="黑体"/>
          <w:b/>
          <w:bCs/>
          <w:kern w:val="0"/>
          <w:sz w:val="32"/>
          <w:szCs w:val="32"/>
          <w:u w:val="none"/>
        </w:rPr>
      </w:pPr>
    </w:p>
    <w:p>
      <w:pPr>
        <w:widowControl/>
        <w:spacing w:line="600" w:lineRule="exact"/>
        <w:ind w:firstLine="643" w:firstLineChars="200"/>
        <w:jc w:val="left"/>
        <w:outlineLvl w:val="0"/>
        <w:rPr>
          <w:rFonts w:hint="eastAsia" w:ascii="黑体" w:hAnsi="黑体" w:eastAsia="黑体" w:cs="黑体"/>
          <w:b/>
          <w:bCs/>
          <w:kern w:val="0"/>
          <w:sz w:val="32"/>
          <w:szCs w:val="32"/>
          <w:u w:val="none"/>
        </w:rPr>
      </w:pPr>
    </w:p>
    <w:p>
      <w:pPr>
        <w:widowControl/>
        <w:spacing w:line="600" w:lineRule="exact"/>
        <w:ind w:firstLine="643" w:firstLineChars="200"/>
        <w:jc w:val="left"/>
        <w:outlineLvl w:val="0"/>
        <w:rPr>
          <w:rFonts w:hint="eastAsia" w:ascii="黑体" w:hAnsi="黑体" w:eastAsia="黑体" w:cs="黑体"/>
          <w:b/>
          <w:bCs/>
          <w:kern w:val="0"/>
          <w:sz w:val="32"/>
          <w:szCs w:val="32"/>
          <w:u w:val="none"/>
        </w:rPr>
      </w:pPr>
    </w:p>
    <w:p>
      <w:pPr>
        <w:widowControl/>
        <w:spacing w:line="600" w:lineRule="exact"/>
        <w:ind w:firstLine="643" w:firstLineChars="200"/>
        <w:jc w:val="left"/>
        <w:outlineLvl w:val="0"/>
        <w:rPr>
          <w:rFonts w:hint="eastAsia" w:ascii="黑体" w:hAnsi="黑体" w:eastAsia="黑体" w:cs="黑体"/>
          <w:b/>
          <w:bCs/>
          <w:kern w:val="0"/>
          <w:sz w:val="32"/>
          <w:szCs w:val="32"/>
          <w:u w:val="none"/>
        </w:rPr>
      </w:pPr>
    </w:p>
    <w:p>
      <w:pPr>
        <w:widowControl/>
        <w:spacing w:line="600" w:lineRule="exact"/>
        <w:ind w:firstLine="643" w:firstLineChars="200"/>
        <w:jc w:val="left"/>
        <w:outlineLvl w:val="0"/>
        <w:rPr>
          <w:rFonts w:hint="eastAsia" w:ascii="黑体" w:hAnsi="黑体" w:eastAsia="黑体" w:cs="黑体"/>
          <w:b/>
          <w:bCs/>
          <w:kern w:val="0"/>
          <w:sz w:val="32"/>
          <w:szCs w:val="32"/>
          <w:u w:val="none"/>
        </w:rPr>
      </w:pPr>
    </w:p>
    <w:p>
      <w:pPr>
        <w:widowControl/>
        <w:spacing w:line="600" w:lineRule="exact"/>
        <w:ind w:firstLine="643" w:firstLineChars="200"/>
        <w:jc w:val="left"/>
        <w:outlineLvl w:val="0"/>
        <w:rPr>
          <w:rFonts w:hint="eastAsia" w:ascii="黑体" w:hAnsi="黑体" w:eastAsia="黑体" w:cs="黑体"/>
          <w:b/>
          <w:bCs/>
          <w:kern w:val="0"/>
          <w:sz w:val="32"/>
          <w:szCs w:val="32"/>
          <w:u w:val="none"/>
        </w:rPr>
      </w:pPr>
    </w:p>
    <w:p>
      <w:pPr>
        <w:widowControl/>
        <w:spacing w:line="600" w:lineRule="exact"/>
        <w:ind w:firstLine="643" w:firstLineChars="200"/>
        <w:jc w:val="left"/>
        <w:outlineLvl w:val="0"/>
        <w:rPr>
          <w:rFonts w:hint="eastAsia" w:ascii="黑体" w:hAnsi="黑体" w:eastAsia="黑体" w:cs="黑体"/>
          <w:b/>
          <w:bCs/>
          <w:kern w:val="0"/>
          <w:sz w:val="32"/>
          <w:szCs w:val="32"/>
          <w:u w:val="none"/>
        </w:rPr>
      </w:pPr>
    </w:p>
    <w:p>
      <w:pPr>
        <w:widowControl/>
        <w:spacing w:line="600" w:lineRule="exact"/>
        <w:ind w:firstLine="643" w:firstLineChars="200"/>
        <w:jc w:val="left"/>
        <w:outlineLvl w:val="0"/>
        <w:rPr>
          <w:rFonts w:hint="eastAsia" w:ascii="黑体" w:hAnsi="黑体" w:eastAsia="黑体" w:cs="黑体"/>
          <w:b/>
          <w:bCs/>
          <w:kern w:val="0"/>
          <w:sz w:val="32"/>
          <w:szCs w:val="32"/>
          <w:u w:val="none"/>
        </w:rPr>
      </w:pPr>
    </w:p>
    <w:p>
      <w:pPr>
        <w:widowControl/>
        <w:spacing w:line="600" w:lineRule="exact"/>
        <w:ind w:firstLine="643" w:firstLineChars="200"/>
        <w:jc w:val="left"/>
        <w:outlineLvl w:val="0"/>
        <w:rPr>
          <w:rFonts w:hint="eastAsia" w:ascii="黑体" w:hAnsi="黑体" w:eastAsia="黑体" w:cs="黑体"/>
          <w:b/>
          <w:bCs/>
          <w:kern w:val="0"/>
          <w:sz w:val="32"/>
          <w:szCs w:val="32"/>
          <w:u w:val="none"/>
        </w:rPr>
      </w:pPr>
    </w:p>
    <w:p>
      <w:pPr>
        <w:widowControl/>
        <w:spacing w:line="600" w:lineRule="exact"/>
        <w:ind w:firstLine="643" w:firstLineChars="200"/>
        <w:jc w:val="left"/>
        <w:outlineLvl w:val="0"/>
        <w:rPr>
          <w:rFonts w:hint="eastAsia" w:ascii="黑体" w:hAnsi="黑体" w:eastAsia="黑体" w:cs="黑体"/>
          <w:b/>
          <w:bCs/>
          <w:kern w:val="0"/>
          <w:sz w:val="32"/>
          <w:szCs w:val="32"/>
          <w:u w:val="none"/>
        </w:rPr>
      </w:pPr>
    </w:p>
    <w:p>
      <w:pPr>
        <w:widowControl/>
        <w:spacing w:line="600" w:lineRule="exact"/>
        <w:ind w:firstLine="643" w:firstLineChars="200"/>
        <w:jc w:val="left"/>
        <w:outlineLvl w:val="0"/>
        <w:rPr>
          <w:rFonts w:hint="eastAsia" w:ascii="黑体" w:hAnsi="黑体" w:eastAsia="黑体" w:cs="黑体"/>
          <w:b/>
          <w:bCs/>
          <w:kern w:val="0"/>
          <w:sz w:val="32"/>
          <w:szCs w:val="32"/>
          <w:u w:val="none"/>
        </w:rPr>
      </w:pPr>
    </w:p>
    <w:p>
      <w:pPr>
        <w:widowControl/>
        <w:spacing w:line="600" w:lineRule="exact"/>
        <w:ind w:firstLine="643" w:firstLineChars="200"/>
        <w:jc w:val="left"/>
        <w:outlineLvl w:val="0"/>
        <w:rPr>
          <w:rFonts w:hint="eastAsia" w:ascii="黑体" w:hAnsi="黑体" w:eastAsia="黑体" w:cs="黑体"/>
          <w:b/>
          <w:bCs/>
          <w:kern w:val="0"/>
          <w:sz w:val="32"/>
          <w:szCs w:val="32"/>
          <w:u w:val="none"/>
        </w:rPr>
      </w:pPr>
    </w:p>
    <w:p>
      <w:pPr>
        <w:widowControl/>
        <w:spacing w:line="600" w:lineRule="exact"/>
        <w:ind w:firstLine="643" w:firstLineChars="200"/>
        <w:jc w:val="left"/>
        <w:outlineLvl w:val="0"/>
        <w:rPr>
          <w:rFonts w:hint="eastAsia" w:ascii="黑体" w:hAnsi="黑体" w:eastAsia="黑体" w:cs="黑体"/>
          <w:b/>
          <w:bCs/>
          <w:kern w:val="0"/>
          <w:sz w:val="32"/>
          <w:szCs w:val="32"/>
          <w:u w:val="none"/>
        </w:rPr>
      </w:pPr>
    </w:p>
    <w:p>
      <w:pPr>
        <w:spacing w:line="480" w:lineRule="exact"/>
        <w:jc w:val="left"/>
        <w:rPr>
          <w:rFonts w:ascii="仿宋_GB2312" w:hAnsi="仿宋_GB2312"/>
          <w:b/>
          <w:bCs/>
          <w:sz w:val="48"/>
          <w:szCs w:val="48"/>
          <w:u w:val="none"/>
        </w:rPr>
      </w:pPr>
    </w:p>
    <w:p>
      <w:pPr>
        <w:spacing w:line="480" w:lineRule="exact"/>
        <w:jc w:val="center"/>
        <w:rPr>
          <w:rFonts w:ascii="仿宋_GB2312" w:hAnsi="仿宋_GB2312"/>
          <w:b/>
          <w:bCs/>
          <w:sz w:val="36"/>
          <w:szCs w:val="36"/>
          <w:u w:val="none"/>
        </w:rPr>
      </w:pPr>
    </w:p>
    <w:p>
      <w:pPr>
        <w:spacing w:line="480" w:lineRule="exact"/>
        <w:jc w:val="center"/>
        <w:rPr>
          <w:rFonts w:ascii="仿宋_GB2312" w:hAnsi="仿宋_GB2312"/>
          <w:b/>
          <w:bCs/>
          <w:sz w:val="36"/>
          <w:szCs w:val="36"/>
          <w:u w:val="none"/>
        </w:rPr>
      </w:pPr>
      <w:r>
        <w:rPr>
          <w:rFonts w:ascii="仿宋_GB2312" w:hAnsi="仿宋_GB2312"/>
          <w:b/>
          <w:bCs/>
          <w:sz w:val="36"/>
          <w:szCs w:val="36"/>
          <w:u w:val="none"/>
        </w:rPr>
        <w:t>第一部分</w:t>
      </w:r>
      <w:r>
        <w:rPr>
          <w:rFonts w:hint="eastAsia" w:ascii="仿宋_GB2312" w:hAnsi="仿宋_GB2312"/>
          <w:b/>
          <w:bCs/>
          <w:sz w:val="36"/>
          <w:szCs w:val="36"/>
          <w:u w:val="none"/>
          <w:lang w:val="en-US" w:eastAsia="zh-CN"/>
        </w:rPr>
        <w:t xml:space="preserve"> </w:t>
      </w:r>
      <w:r>
        <w:rPr>
          <w:rFonts w:ascii="仿宋_GB2312" w:hAnsi="仿宋_GB2312"/>
          <w:b/>
          <w:bCs/>
          <w:sz w:val="36"/>
          <w:szCs w:val="36"/>
          <w:u w:val="none"/>
        </w:rPr>
        <w:t>蓝山县楠市镇楠市中心小学</w:t>
      </w:r>
      <w:r>
        <w:rPr>
          <w:rFonts w:hint="eastAsia" w:ascii="仿宋_GB2312" w:hAnsi="仿宋_GB2312"/>
          <w:b/>
          <w:bCs/>
          <w:sz w:val="36"/>
          <w:szCs w:val="36"/>
          <w:u w:val="none"/>
          <w:lang w:eastAsia="zh-CN"/>
        </w:rPr>
        <w:t>部门</w:t>
      </w:r>
      <w:r>
        <w:rPr>
          <w:rFonts w:ascii="仿宋_GB2312" w:hAnsi="仿宋_GB2312"/>
          <w:b/>
          <w:bCs/>
          <w:sz w:val="36"/>
          <w:szCs w:val="36"/>
          <w:u w:val="none"/>
        </w:rPr>
        <w:t>概况</w:t>
      </w:r>
    </w:p>
    <w:p>
      <w:pPr>
        <w:spacing w:line="480" w:lineRule="exact"/>
        <w:jc w:val="center"/>
        <w:rPr>
          <w:rFonts w:hint="eastAsia" w:ascii="仿宋_GB2312" w:hAnsi="仿宋_GB2312"/>
          <w:b/>
          <w:bCs/>
          <w:sz w:val="48"/>
          <w:szCs w:val="48"/>
          <w:u w:val="none"/>
        </w:rPr>
      </w:pPr>
    </w:p>
    <w:p>
      <w:pPr>
        <w:pStyle w:val="8"/>
        <w:numPr>
          <w:ilvl w:val="0"/>
          <w:numId w:val="1"/>
        </w:numPr>
        <w:ind w:firstLineChars="0"/>
        <w:jc w:val="left"/>
        <w:rPr>
          <w:rFonts w:hint="eastAsia" w:ascii="黑体" w:hAnsi="黑体" w:eastAsia="黑体"/>
          <w:sz w:val="32"/>
          <w:szCs w:val="32"/>
          <w:u w:val="none"/>
        </w:rPr>
      </w:pPr>
      <w:r>
        <w:rPr>
          <w:rFonts w:hint="eastAsia" w:ascii="黑体" w:hAnsi="黑体" w:eastAsia="黑体"/>
          <w:sz w:val="32"/>
          <w:szCs w:val="32"/>
          <w:u w:val="none"/>
        </w:rPr>
        <w:t>部门职责</w:t>
      </w:r>
    </w:p>
    <w:p>
      <w:pPr>
        <w:snapToGrid w:val="0"/>
        <w:spacing w:line="600" w:lineRule="exact"/>
        <w:ind w:firstLine="640" w:firstLineChars="200"/>
        <w:jc w:val="both"/>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 xml:space="preserve">（一）学校办学原则、宗旨：坚持中国特色社会主义办学方向，认真贯彻执行党的教育方针，实施小学、初中义务教育，促进基础教育发展，严格落实《教育法》《义务教育法》《教师法》等法律法规；全面实施素质教育，培育和践行社会主义核心价值观，坚持德育为先，培育德智体美劳全面发展的社会主义建设者和接班人。 </w:t>
      </w:r>
    </w:p>
    <w:p>
      <w:pPr>
        <w:snapToGrid w:val="0"/>
        <w:spacing w:line="600" w:lineRule="exact"/>
        <w:ind w:firstLine="640" w:firstLineChars="200"/>
        <w:jc w:val="both"/>
        <w:rPr>
          <w:rFonts w:hint="default" w:ascii="Times New Roman" w:hAnsi="Times New Roman" w:eastAsia="仿宋_GB2312" w:cs="Times New Roman"/>
          <w:color w:val="auto"/>
          <w:kern w:val="0"/>
          <w:sz w:val="32"/>
          <w:szCs w:val="32"/>
          <w:u w:val="none"/>
        </w:rPr>
      </w:pPr>
      <w:r>
        <w:rPr>
          <w:rFonts w:hint="default" w:ascii="Times New Roman" w:hAnsi="Times New Roman" w:eastAsia="仿宋_GB2312" w:cs="Times New Roman"/>
          <w:color w:val="auto"/>
          <w:kern w:val="0"/>
          <w:sz w:val="32"/>
          <w:szCs w:val="32"/>
          <w:u w:val="none"/>
        </w:rPr>
        <w:t>（二）学校业务范围为：实施小学义务教育，促进基础义务教育的发展</w:t>
      </w:r>
      <w:r>
        <w:rPr>
          <w:rFonts w:hint="default"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rPr>
        <w:t>搞好教育教学工作。</w:t>
      </w:r>
    </w:p>
    <w:p>
      <w:pPr>
        <w:widowControl/>
        <w:spacing w:line="600" w:lineRule="exact"/>
        <w:rPr>
          <w:rFonts w:ascii="黑体" w:hAnsi="黑体" w:eastAsia="黑体"/>
          <w:kern w:val="0"/>
          <w:sz w:val="32"/>
          <w:szCs w:val="32"/>
          <w:u w:val="none"/>
        </w:rPr>
      </w:pPr>
      <w:r>
        <w:rPr>
          <w:rFonts w:hint="eastAsia" w:ascii="黑体" w:hAnsi="黑体" w:eastAsia="黑体"/>
          <w:kern w:val="0"/>
          <w:sz w:val="32"/>
          <w:szCs w:val="32"/>
          <w:u w:val="none"/>
        </w:rPr>
        <w:t>二、机构设置及决算单位构成</w:t>
      </w:r>
    </w:p>
    <w:p>
      <w:pPr>
        <w:pStyle w:val="10"/>
        <w:ind w:firstLine="643"/>
        <w:outlineLvl w:val="2"/>
        <w:rPr>
          <w:rFonts w:hint="eastAsia" w:ascii="楷体_GB2312" w:hAnsi="Times New Roman" w:eastAsia="楷体_GB2312" w:cs="Times New Roman"/>
          <w:b/>
          <w:color w:val="auto"/>
          <w:kern w:val="0"/>
          <w:sz w:val="32"/>
          <w:szCs w:val="32"/>
          <w:u w:val="none"/>
        </w:rPr>
      </w:pPr>
      <w:r>
        <w:rPr>
          <w:rFonts w:hint="eastAsia" w:ascii="楷体_GB2312" w:hAnsi="Times New Roman" w:eastAsia="楷体_GB2312" w:cs="Times New Roman"/>
          <w:b/>
          <w:color w:val="auto"/>
          <w:kern w:val="0"/>
          <w:sz w:val="32"/>
          <w:szCs w:val="32"/>
          <w:u w:val="none"/>
        </w:rPr>
        <w:t>（一）机构情况</w:t>
      </w:r>
    </w:p>
    <w:p>
      <w:pPr>
        <w:snapToGrid w:val="0"/>
        <w:spacing w:line="600" w:lineRule="exact"/>
        <w:ind w:firstLine="640" w:firstLineChars="200"/>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1、</w:t>
      </w:r>
      <w:r>
        <w:rPr>
          <w:rFonts w:hint="eastAsia" w:ascii="仿宋_GB2312" w:hAnsi="仿宋_GB2312" w:eastAsia="仿宋_GB2312" w:cs="仿宋_GB2312"/>
          <w:color w:val="auto"/>
          <w:kern w:val="0"/>
          <w:sz w:val="32"/>
          <w:szCs w:val="32"/>
          <w:u w:val="none"/>
        </w:rPr>
        <w:t>单位内设机构包括：</w:t>
      </w:r>
      <w:r>
        <w:rPr>
          <w:rFonts w:hint="eastAsia" w:ascii="仿宋_GB2312" w:hAnsi="仿宋_GB2312" w:eastAsia="仿宋_GB2312" w:cs="仿宋_GB2312"/>
          <w:sz w:val="32"/>
          <w:szCs w:val="32"/>
          <w:u w:val="none"/>
          <w:lang w:val="en-US" w:eastAsia="zh-CN"/>
        </w:rPr>
        <w:t>1、单位内设机构</w:t>
      </w:r>
      <w:r>
        <w:rPr>
          <w:rFonts w:hint="eastAsia" w:ascii="仿宋_GB2312" w:hAnsi="仿宋_GB2312" w:eastAsia="仿宋_GB2312" w:cs="仿宋_GB2312"/>
          <w:color w:val="auto"/>
          <w:kern w:val="0"/>
          <w:sz w:val="32"/>
          <w:szCs w:val="32"/>
          <w:u w:val="none"/>
        </w:rPr>
        <w:t>包括</w:t>
      </w:r>
      <w:r>
        <w:rPr>
          <w:rFonts w:hint="eastAsia" w:ascii="仿宋_GB2312" w:hAnsi="仿宋_GB2312" w:eastAsia="仿宋_GB2312" w:cs="仿宋_GB2312"/>
          <w:color w:val="auto"/>
          <w:kern w:val="0"/>
          <w:sz w:val="32"/>
          <w:szCs w:val="32"/>
          <w:u w:val="none"/>
          <w:lang w:eastAsia="zh-CN"/>
        </w:rPr>
        <w:t>：校长室</w:t>
      </w:r>
      <w:r>
        <w:rPr>
          <w:rFonts w:hint="eastAsia" w:ascii="仿宋_GB2312" w:hAnsi="仿宋_GB2312" w:eastAsia="仿宋_GB2312" w:cs="仿宋_GB2312"/>
          <w:color w:val="auto"/>
          <w:kern w:val="0"/>
          <w:sz w:val="32"/>
          <w:szCs w:val="32"/>
          <w:u w:val="none"/>
          <w:lang w:val="en-US" w:eastAsia="zh-CN"/>
        </w:rPr>
        <w:t>1个，</w:t>
      </w:r>
      <w:r>
        <w:rPr>
          <w:rFonts w:hint="eastAsia" w:ascii="仿宋_GB2312" w:hAnsi="仿宋_GB2312" w:eastAsia="仿宋_GB2312" w:cs="仿宋_GB2312"/>
          <w:bCs/>
          <w:kern w:val="0"/>
          <w:sz w:val="32"/>
          <w:szCs w:val="32"/>
          <w:u w:val="none"/>
          <w:lang w:val="en-US" w:eastAsia="zh-CN" w:bidi="ar-SA"/>
        </w:rPr>
        <w:t>校长一名，副校长室1个，副校长三名，工会主席办公室1个，工会主席一名，教务处1个，教务主任一名，教务副主任一名，政教处1个，政教主任一名，少先队办公室1个，设有辅导员一名，财务室一个，设有会计1名，出纳1名</w:t>
      </w:r>
    </w:p>
    <w:p>
      <w:pPr>
        <w:snapToGrid w:val="0"/>
        <w:spacing w:line="600" w:lineRule="exact"/>
        <w:ind w:firstLine="640" w:firstLineChars="200"/>
        <w:rPr>
          <w:rFonts w:hint="eastAsia" w:ascii="仿宋_GB2312" w:hAnsi="仿宋_GB2312" w:eastAsia="仿宋_GB2312" w:cs="仿宋_GB2312"/>
          <w:color w:val="auto"/>
          <w:kern w:val="0"/>
          <w:sz w:val="32"/>
          <w:szCs w:val="32"/>
          <w:u w:val="none"/>
        </w:rPr>
      </w:pPr>
      <w:r>
        <w:rPr>
          <w:rFonts w:hint="eastAsia" w:ascii="仿宋_GB2312" w:hAnsi="仿宋_GB2312" w:eastAsia="仿宋_GB2312" w:cs="仿宋_GB2312"/>
          <w:color w:val="auto"/>
          <w:kern w:val="0"/>
          <w:sz w:val="32"/>
          <w:szCs w:val="32"/>
          <w:u w:val="none"/>
          <w:lang w:val="en-US" w:eastAsia="zh-CN"/>
        </w:rPr>
        <w:t>2、2021</w:t>
      </w:r>
      <w:r>
        <w:rPr>
          <w:rFonts w:hint="eastAsia" w:ascii="仿宋_GB2312" w:hAnsi="仿宋_GB2312" w:eastAsia="仿宋_GB2312" w:cs="仿宋_GB2312"/>
          <w:color w:val="auto"/>
          <w:kern w:val="0"/>
          <w:sz w:val="32"/>
          <w:szCs w:val="32"/>
          <w:u w:val="none"/>
        </w:rPr>
        <w:t>年</w:t>
      </w:r>
      <w:r>
        <w:rPr>
          <w:rFonts w:hint="eastAsia" w:ascii="仿宋_GB2312" w:hAnsi="仿宋_GB2312" w:eastAsia="仿宋_GB2312" w:cs="仿宋_GB2312"/>
          <w:color w:val="auto"/>
          <w:kern w:val="0"/>
          <w:sz w:val="32"/>
          <w:szCs w:val="32"/>
          <w:u w:val="none"/>
          <w:lang w:eastAsia="zh-CN"/>
        </w:rPr>
        <w:t>上期</w:t>
      </w:r>
      <w:r>
        <w:rPr>
          <w:rFonts w:hint="eastAsia" w:ascii="仿宋_GB2312" w:hAnsi="仿宋_GB2312" w:eastAsia="仿宋_GB2312" w:cs="仿宋_GB2312"/>
          <w:color w:val="auto"/>
          <w:kern w:val="0"/>
          <w:sz w:val="32"/>
          <w:szCs w:val="32"/>
          <w:u w:val="none"/>
        </w:rPr>
        <w:t>学生</w:t>
      </w:r>
      <w:r>
        <w:rPr>
          <w:rFonts w:hint="eastAsia" w:ascii="仿宋_GB2312" w:hAnsi="仿宋_GB2312" w:eastAsia="仿宋_GB2312" w:cs="仿宋_GB2312"/>
          <w:color w:val="auto"/>
          <w:kern w:val="0"/>
          <w:sz w:val="32"/>
          <w:szCs w:val="32"/>
          <w:u w:val="none"/>
          <w:lang w:val="en-US" w:eastAsia="zh-CN"/>
        </w:rPr>
        <w:t>1257</w:t>
      </w:r>
      <w:r>
        <w:rPr>
          <w:rFonts w:hint="eastAsia" w:ascii="仿宋_GB2312" w:hAnsi="仿宋_GB2312" w:eastAsia="仿宋_GB2312" w:cs="仿宋_GB2312"/>
          <w:color w:val="auto"/>
          <w:kern w:val="0"/>
          <w:sz w:val="32"/>
          <w:szCs w:val="32"/>
          <w:u w:val="none"/>
        </w:rPr>
        <w:t>人，学校班级</w:t>
      </w:r>
      <w:r>
        <w:rPr>
          <w:rFonts w:hint="eastAsia" w:ascii="仿宋_GB2312" w:hAnsi="仿宋_GB2312" w:eastAsia="仿宋_GB2312" w:cs="仿宋_GB2312"/>
          <w:color w:val="auto"/>
          <w:kern w:val="0"/>
          <w:sz w:val="32"/>
          <w:szCs w:val="32"/>
          <w:u w:val="none"/>
          <w:lang w:val="en-US" w:eastAsia="zh-CN"/>
        </w:rPr>
        <w:t>30</w:t>
      </w:r>
      <w:r>
        <w:rPr>
          <w:rFonts w:hint="eastAsia" w:ascii="仿宋_GB2312" w:hAnsi="仿宋_GB2312" w:eastAsia="仿宋_GB2312" w:cs="仿宋_GB2312"/>
          <w:color w:val="auto"/>
          <w:kern w:val="0"/>
          <w:sz w:val="32"/>
          <w:szCs w:val="32"/>
          <w:u w:val="none"/>
        </w:rPr>
        <w:t>个</w:t>
      </w:r>
      <w:r>
        <w:rPr>
          <w:rFonts w:hint="eastAsia" w:ascii="仿宋_GB2312" w:hAnsi="仿宋_GB2312" w:eastAsia="仿宋_GB2312" w:cs="仿宋_GB2312"/>
          <w:color w:val="auto"/>
          <w:kern w:val="0"/>
          <w:sz w:val="32"/>
          <w:szCs w:val="32"/>
          <w:u w:val="none"/>
          <w:lang w:eastAsia="zh-CN"/>
        </w:rPr>
        <w:t>，村小</w:t>
      </w:r>
      <w:r>
        <w:rPr>
          <w:rFonts w:hint="eastAsia" w:ascii="仿宋_GB2312" w:hAnsi="仿宋_GB2312" w:eastAsia="仿宋_GB2312" w:cs="仿宋_GB2312"/>
          <w:color w:val="auto"/>
          <w:kern w:val="0"/>
          <w:sz w:val="32"/>
          <w:szCs w:val="32"/>
          <w:u w:val="none"/>
          <w:lang w:val="en-US" w:eastAsia="zh-CN"/>
        </w:rPr>
        <w:t>学生：3人，班级1个。</w:t>
      </w:r>
      <w:r>
        <w:rPr>
          <w:rFonts w:hint="eastAsia" w:ascii="仿宋_GB2312" w:hAnsi="仿宋_GB2312" w:eastAsia="仿宋_GB2312" w:cs="仿宋_GB2312"/>
          <w:color w:val="auto"/>
          <w:kern w:val="0"/>
          <w:sz w:val="32"/>
          <w:szCs w:val="32"/>
          <w:u w:val="none"/>
        </w:rPr>
        <w:t>20</w:t>
      </w:r>
      <w:r>
        <w:rPr>
          <w:rFonts w:hint="eastAsia" w:ascii="仿宋_GB2312" w:hAnsi="仿宋_GB2312" w:eastAsia="仿宋_GB2312" w:cs="仿宋_GB2312"/>
          <w:color w:val="auto"/>
          <w:kern w:val="0"/>
          <w:sz w:val="32"/>
          <w:szCs w:val="32"/>
          <w:u w:val="none"/>
          <w:lang w:val="en-US" w:eastAsia="zh-CN"/>
        </w:rPr>
        <w:t>21</w:t>
      </w:r>
      <w:r>
        <w:rPr>
          <w:rFonts w:hint="eastAsia" w:ascii="仿宋_GB2312" w:hAnsi="仿宋_GB2312" w:eastAsia="仿宋_GB2312" w:cs="仿宋_GB2312"/>
          <w:color w:val="auto"/>
          <w:kern w:val="0"/>
          <w:sz w:val="32"/>
          <w:szCs w:val="32"/>
          <w:u w:val="none"/>
        </w:rPr>
        <w:t>年</w:t>
      </w:r>
      <w:r>
        <w:rPr>
          <w:rFonts w:hint="eastAsia" w:ascii="仿宋_GB2312" w:hAnsi="仿宋_GB2312" w:eastAsia="仿宋_GB2312" w:cs="仿宋_GB2312"/>
          <w:color w:val="auto"/>
          <w:kern w:val="0"/>
          <w:sz w:val="32"/>
          <w:szCs w:val="32"/>
          <w:u w:val="none"/>
          <w:lang w:eastAsia="zh-CN"/>
        </w:rPr>
        <w:t>下期</w:t>
      </w:r>
      <w:r>
        <w:rPr>
          <w:rFonts w:hint="eastAsia" w:ascii="仿宋_GB2312" w:hAnsi="仿宋_GB2312" w:eastAsia="仿宋_GB2312" w:cs="仿宋_GB2312"/>
          <w:color w:val="auto"/>
          <w:kern w:val="0"/>
          <w:sz w:val="32"/>
          <w:szCs w:val="32"/>
          <w:u w:val="none"/>
        </w:rPr>
        <w:t>学生</w:t>
      </w:r>
      <w:r>
        <w:rPr>
          <w:rFonts w:hint="eastAsia" w:ascii="仿宋_GB2312" w:hAnsi="仿宋_GB2312" w:eastAsia="仿宋_GB2312" w:cs="仿宋_GB2312"/>
          <w:color w:val="auto"/>
          <w:kern w:val="0"/>
          <w:sz w:val="32"/>
          <w:szCs w:val="32"/>
          <w:u w:val="none"/>
          <w:lang w:val="en-US" w:eastAsia="zh-CN"/>
        </w:rPr>
        <w:t>1089</w:t>
      </w:r>
      <w:r>
        <w:rPr>
          <w:rFonts w:hint="eastAsia" w:ascii="仿宋_GB2312" w:hAnsi="仿宋_GB2312" w:eastAsia="仿宋_GB2312" w:cs="仿宋_GB2312"/>
          <w:color w:val="auto"/>
          <w:kern w:val="0"/>
          <w:sz w:val="32"/>
          <w:szCs w:val="32"/>
          <w:u w:val="none"/>
        </w:rPr>
        <w:t>人</w:t>
      </w:r>
      <w:r>
        <w:rPr>
          <w:rFonts w:hint="eastAsia" w:ascii="仿宋_GB2312" w:hAnsi="仿宋_GB2312" w:eastAsia="仿宋_GB2312" w:cs="仿宋_GB2312"/>
          <w:color w:val="auto"/>
          <w:kern w:val="0"/>
          <w:sz w:val="32"/>
          <w:szCs w:val="32"/>
          <w:u w:val="none"/>
          <w:lang w:eastAsia="zh-CN"/>
        </w:rPr>
        <w:t>，学校班级</w:t>
      </w:r>
      <w:r>
        <w:rPr>
          <w:rFonts w:hint="eastAsia" w:ascii="仿宋_GB2312" w:hAnsi="仿宋_GB2312" w:eastAsia="仿宋_GB2312" w:cs="仿宋_GB2312"/>
          <w:color w:val="auto"/>
          <w:kern w:val="0"/>
          <w:sz w:val="32"/>
          <w:szCs w:val="32"/>
          <w:u w:val="none"/>
          <w:lang w:val="en-US" w:eastAsia="zh-CN"/>
        </w:rPr>
        <w:t>29个，村小3人，班级1个。</w:t>
      </w:r>
    </w:p>
    <w:p>
      <w:pPr>
        <w:snapToGrid w:val="0"/>
        <w:spacing w:line="600" w:lineRule="exact"/>
        <w:ind w:firstLine="640" w:firstLineChars="200"/>
        <w:rPr>
          <w:rFonts w:hint="default" w:ascii="Times New Roman" w:hAnsi="Times New Roman" w:eastAsia="仿宋_GB2312" w:cs="Times New Roman"/>
          <w:color w:val="auto"/>
          <w:kern w:val="0"/>
          <w:sz w:val="32"/>
          <w:szCs w:val="32"/>
          <w:u w:val="none"/>
          <w:lang w:eastAsia="zh-CN"/>
        </w:rPr>
      </w:pPr>
      <w:r>
        <w:rPr>
          <w:rFonts w:hint="eastAsia" w:ascii="仿宋_GB2312" w:hAnsi="仿宋_GB2312" w:eastAsia="仿宋_GB2312" w:cs="仿宋_GB2312"/>
          <w:color w:val="auto"/>
          <w:kern w:val="0"/>
          <w:sz w:val="32"/>
          <w:szCs w:val="32"/>
          <w:u w:val="none"/>
          <w:lang w:val="en-US" w:eastAsia="zh-CN"/>
        </w:rPr>
        <w:t>3、</w:t>
      </w:r>
      <w:r>
        <w:rPr>
          <w:rFonts w:hint="eastAsia" w:ascii="仿宋_GB2312" w:hAnsi="仿宋_GB2312" w:eastAsia="仿宋_GB2312" w:cs="仿宋_GB2312"/>
          <w:color w:val="auto"/>
          <w:kern w:val="0"/>
          <w:sz w:val="32"/>
          <w:szCs w:val="32"/>
          <w:u w:val="none"/>
        </w:rPr>
        <w:t>人员情况：我校现有教职工</w:t>
      </w:r>
      <w:r>
        <w:rPr>
          <w:rFonts w:hint="eastAsia" w:ascii="仿宋_GB2312" w:hAnsi="仿宋_GB2312" w:eastAsia="仿宋_GB2312" w:cs="仿宋_GB2312"/>
          <w:color w:val="auto"/>
          <w:kern w:val="0"/>
          <w:sz w:val="32"/>
          <w:szCs w:val="32"/>
          <w:u w:val="none"/>
          <w:lang w:val="en-US" w:eastAsia="zh-CN"/>
        </w:rPr>
        <w:t>84</w:t>
      </w:r>
      <w:r>
        <w:rPr>
          <w:rFonts w:hint="eastAsia" w:ascii="仿宋_GB2312" w:hAnsi="仿宋_GB2312" w:eastAsia="仿宋_GB2312" w:cs="仿宋_GB2312"/>
          <w:color w:val="auto"/>
          <w:kern w:val="0"/>
          <w:sz w:val="32"/>
          <w:szCs w:val="32"/>
          <w:u w:val="none"/>
        </w:rPr>
        <w:t>人，</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其中在职在编教师</w:t>
      </w:r>
      <w:r>
        <w:rPr>
          <w:rFonts w:hint="eastAsia" w:ascii="仿宋_GB2312" w:hAnsi="仿宋_GB2312" w:eastAsia="仿宋_GB2312" w:cs="仿宋_GB2312"/>
          <w:color w:val="auto"/>
          <w:kern w:val="0"/>
          <w:sz w:val="32"/>
          <w:szCs w:val="32"/>
          <w:u w:val="none"/>
          <w:lang w:val="en-US" w:eastAsia="zh-CN"/>
        </w:rPr>
        <w:t>76</w:t>
      </w:r>
      <w:r>
        <w:rPr>
          <w:rFonts w:hint="eastAsia" w:ascii="仿宋_GB2312" w:hAnsi="仿宋_GB2312" w:eastAsia="仿宋_GB2312" w:cs="仿宋_GB2312"/>
          <w:color w:val="auto"/>
          <w:kern w:val="0"/>
          <w:sz w:val="32"/>
          <w:szCs w:val="32"/>
          <w:u w:val="none"/>
          <w:lang w:eastAsia="zh-CN"/>
        </w:rPr>
        <w:t>、幼儿园教师</w:t>
      </w:r>
      <w:r>
        <w:rPr>
          <w:rFonts w:hint="eastAsia" w:ascii="仿宋_GB2312" w:hAnsi="仿宋_GB2312" w:eastAsia="仿宋_GB2312" w:cs="仿宋_GB2312"/>
          <w:color w:val="auto"/>
          <w:kern w:val="0"/>
          <w:sz w:val="32"/>
          <w:szCs w:val="32"/>
          <w:u w:val="none"/>
          <w:lang w:val="en-US" w:eastAsia="zh-CN"/>
        </w:rPr>
        <w:t>6人、</w:t>
      </w:r>
      <w:r>
        <w:rPr>
          <w:rFonts w:hint="eastAsia" w:ascii="仿宋_GB2312" w:hAnsi="仿宋_GB2312" w:eastAsia="仿宋_GB2312" w:cs="仿宋_GB2312"/>
          <w:color w:val="auto"/>
          <w:kern w:val="0"/>
          <w:sz w:val="32"/>
          <w:szCs w:val="32"/>
          <w:u w:val="none"/>
          <w:lang w:eastAsia="zh-CN"/>
        </w:rPr>
        <w:t>工勤人员</w:t>
      </w:r>
      <w:r>
        <w:rPr>
          <w:rFonts w:hint="eastAsia" w:ascii="仿宋_GB2312" w:hAnsi="仿宋_GB2312" w:eastAsia="仿宋_GB2312" w:cs="仿宋_GB2312"/>
          <w:color w:val="auto"/>
          <w:kern w:val="0"/>
          <w:sz w:val="32"/>
          <w:szCs w:val="32"/>
          <w:u w:val="none"/>
          <w:lang w:val="en-US" w:eastAsia="zh-CN"/>
        </w:rPr>
        <w:t>2人</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退休教师5</w:t>
      </w:r>
      <w:r>
        <w:rPr>
          <w:rFonts w:hint="eastAsia" w:ascii="仿宋_GB2312" w:hAnsi="仿宋_GB2312" w:eastAsia="仿宋_GB2312" w:cs="仿宋_GB2312"/>
          <w:color w:val="auto"/>
          <w:kern w:val="0"/>
          <w:sz w:val="32"/>
          <w:szCs w:val="32"/>
          <w:u w:val="none"/>
          <w:lang w:val="en-US" w:eastAsia="zh-CN"/>
        </w:rPr>
        <w:t>2</w:t>
      </w:r>
      <w:r>
        <w:rPr>
          <w:rFonts w:hint="eastAsia" w:ascii="仿宋_GB2312" w:hAnsi="仿宋_GB2312" w:eastAsia="仿宋_GB2312" w:cs="仿宋_GB2312"/>
          <w:color w:val="auto"/>
          <w:kern w:val="0"/>
          <w:sz w:val="32"/>
          <w:szCs w:val="32"/>
          <w:u w:val="none"/>
        </w:rPr>
        <w:t>人</w:t>
      </w:r>
      <w:r>
        <w:rPr>
          <w:rFonts w:hint="eastAsia" w:ascii="仿宋_GB2312" w:hAnsi="仿宋_GB2312" w:eastAsia="仿宋_GB2312" w:cs="仿宋_GB2312"/>
          <w:color w:val="auto"/>
          <w:kern w:val="0"/>
          <w:sz w:val="32"/>
          <w:szCs w:val="32"/>
          <w:u w:val="none"/>
          <w:lang w:eastAsia="zh-CN"/>
        </w:rPr>
        <w:t>。</w:t>
      </w:r>
    </w:p>
    <w:p>
      <w:pPr>
        <w:pStyle w:val="10"/>
        <w:ind w:firstLine="643"/>
        <w:outlineLvl w:val="2"/>
        <w:rPr>
          <w:rFonts w:hint="eastAsia" w:ascii="楷体_GB2312" w:hAnsi="Times New Roman" w:eastAsia="楷体_GB2312" w:cs="Times New Roman"/>
          <w:b/>
          <w:color w:val="auto"/>
          <w:kern w:val="0"/>
          <w:sz w:val="32"/>
          <w:szCs w:val="32"/>
          <w:u w:val="none"/>
        </w:rPr>
      </w:pPr>
      <w:r>
        <w:rPr>
          <w:rFonts w:hint="eastAsia" w:ascii="楷体_GB2312" w:hAnsi="Times New Roman" w:eastAsia="楷体_GB2312" w:cs="Times New Roman"/>
          <w:b/>
          <w:color w:val="auto"/>
          <w:kern w:val="0"/>
          <w:sz w:val="32"/>
          <w:szCs w:val="32"/>
          <w:u w:val="none"/>
        </w:rPr>
        <w:t>（二）决算单位构成</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仿宋_GB2312" w:cs="Times New Roman"/>
          <w:bCs w:val="0"/>
          <w:color w:val="auto"/>
          <w:kern w:val="0"/>
          <w:sz w:val="32"/>
          <w:szCs w:val="32"/>
          <w:u w:val="none"/>
          <w:lang w:eastAsia="zh-CN"/>
        </w:rPr>
      </w:pPr>
      <w:r>
        <w:rPr>
          <w:rFonts w:hint="default" w:ascii="Times New Roman" w:hAnsi="Times New Roman" w:eastAsia="仿宋_GB2312" w:cs="Times New Roman"/>
          <w:bCs w:val="0"/>
          <w:color w:val="auto"/>
          <w:kern w:val="0"/>
          <w:sz w:val="32"/>
          <w:szCs w:val="32"/>
          <w:u w:val="none"/>
          <w:lang w:eastAsia="zh-CN"/>
        </w:rPr>
        <w:t>本部门预算为汇总预算，纳入编制范围的预算单位为</w:t>
      </w:r>
      <w:r>
        <w:rPr>
          <w:rFonts w:hint="default" w:ascii="Times New Roman" w:hAnsi="Times New Roman" w:eastAsia="仿宋_GB2312" w:cs="Times New Roman"/>
          <w:bCs w:val="0"/>
          <w:color w:val="auto"/>
          <w:kern w:val="0"/>
          <w:sz w:val="32"/>
          <w:szCs w:val="32"/>
          <w:u w:val="none"/>
          <w:lang w:val="en-US" w:eastAsia="zh-CN"/>
        </w:rPr>
        <w:t>蓝山县楠市镇楠市中心小学，</w:t>
      </w:r>
      <w:r>
        <w:rPr>
          <w:rFonts w:hint="default" w:ascii="Times New Roman" w:hAnsi="Times New Roman" w:eastAsia="仿宋_GB2312" w:cs="Times New Roman"/>
          <w:bCs w:val="0"/>
          <w:color w:val="auto"/>
          <w:kern w:val="0"/>
          <w:sz w:val="32"/>
          <w:szCs w:val="32"/>
          <w:u w:val="none"/>
          <w:lang w:eastAsia="zh-CN"/>
        </w:rPr>
        <w:t>部门只有本级，没有其他预算单位，因此本部门预算仅含本级预算。</w:t>
      </w:r>
    </w:p>
    <w:p>
      <w:pPr>
        <w:snapToGrid w:val="0"/>
        <w:spacing w:line="520" w:lineRule="exact"/>
        <w:ind w:firstLine="640" w:firstLineChars="200"/>
        <w:jc w:val="left"/>
        <w:rPr>
          <w:rFonts w:hint="eastAsia" w:ascii="宋体" w:hAnsi="宋体" w:eastAsia="宋体" w:cs="Times New Roman"/>
          <w:sz w:val="32"/>
          <w:szCs w:val="32"/>
          <w:u w:val="none"/>
        </w:rPr>
      </w:pPr>
    </w:p>
    <w:p>
      <w:pPr>
        <w:jc w:val="both"/>
        <w:rPr>
          <w:rFonts w:hint="eastAsia" w:ascii="黑体" w:hAnsi="黑体" w:eastAsia="黑体"/>
          <w:sz w:val="28"/>
          <w:szCs w:val="28"/>
          <w:u w:val="none"/>
        </w:rPr>
      </w:pPr>
    </w:p>
    <w:p>
      <w:pPr>
        <w:widowControl/>
        <w:spacing w:line="600" w:lineRule="exact"/>
        <w:ind w:left="2640" w:hanging="2640" w:hangingChars="600"/>
        <w:jc w:val="both"/>
        <w:outlineLvl w:val="0"/>
        <w:rPr>
          <w:rFonts w:hint="eastAsia" w:ascii="黑体" w:hAnsi="黑体" w:eastAsia="黑体" w:cs="黑体"/>
          <w:bCs/>
          <w:kern w:val="0"/>
          <w:sz w:val="44"/>
          <w:szCs w:val="44"/>
          <w:u w:val="none"/>
        </w:rPr>
      </w:pPr>
    </w:p>
    <w:p>
      <w:pPr>
        <w:rPr>
          <w:rFonts w:hint="eastAsia" w:ascii="黑体" w:hAnsi="黑体" w:eastAsia="黑体" w:cs="黑体"/>
          <w:bCs/>
          <w:kern w:val="0"/>
          <w:sz w:val="44"/>
          <w:szCs w:val="44"/>
          <w:u w:val="none"/>
        </w:rPr>
      </w:pPr>
      <w:r>
        <w:rPr>
          <w:rFonts w:hint="eastAsia" w:ascii="黑体" w:hAnsi="黑体" w:eastAsia="黑体" w:cs="黑体"/>
          <w:bCs/>
          <w:kern w:val="0"/>
          <w:sz w:val="44"/>
          <w:szCs w:val="44"/>
          <w:u w:val="none"/>
        </w:rPr>
        <w:br w:type="page"/>
      </w:r>
    </w:p>
    <w:p>
      <w:pPr>
        <w:pStyle w:val="2"/>
        <w:rPr>
          <w:rFonts w:hint="eastAsia"/>
        </w:rPr>
      </w:pPr>
    </w:p>
    <w:p>
      <w:pPr>
        <w:widowControl/>
        <w:spacing w:line="600" w:lineRule="exact"/>
        <w:ind w:left="2640" w:hanging="2640" w:hangingChars="600"/>
        <w:jc w:val="both"/>
        <w:outlineLvl w:val="0"/>
        <w:rPr>
          <w:rFonts w:hint="eastAsia" w:ascii="黑体" w:hAnsi="黑体" w:eastAsia="黑体" w:cs="黑体"/>
          <w:bCs/>
          <w:kern w:val="0"/>
          <w:sz w:val="44"/>
          <w:szCs w:val="44"/>
          <w:u w:val="none"/>
        </w:rPr>
      </w:pPr>
    </w:p>
    <w:p>
      <w:pPr>
        <w:widowControl/>
        <w:spacing w:line="600" w:lineRule="exact"/>
        <w:ind w:left="2640" w:hanging="2640" w:hangingChars="600"/>
        <w:jc w:val="both"/>
        <w:outlineLvl w:val="0"/>
        <w:rPr>
          <w:rFonts w:hint="eastAsia" w:ascii="黑体" w:hAnsi="黑体" w:eastAsia="黑体" w:cs="黑体"/>
          <w:bCs/>
          <w:kern w:val="0"/>
          <w:sz w:val="44"/>
          <w:szCs w:val="44"/>
          <w:u w:val="none"/>
        </w:rPr>
      </w:pPr>
    </w:p>
    <w:p>
      <w:pPr>
        <w:widowControl/>
        <w:spacing w:line="600" w:lineRule="exact"/>
        <w:ind w:left="2640" w:hanging="2640" w:hangingChars="600"/>
        <w:jc w:val="both"/>
        <w:outlineLvl w:val="0"/>
        <w:rPr>
          <w:rFonts w:hint="eastAsia" w:ascii="黑体" w:hAnsi="黑体" w:eastAsia="黑体" w:cs="黑体"/>
          <w:bCs/>
          <w:kern w:val="0"/>
          <w:sz w:val="44"/>
          <w:szCs w:val="44"/>
          <w:u w:val="none"/>
        </w:rPr>
      </w:pPr>
      <w:r>
        <w:rPr>
          <w:rFonts w:hint="eastAsia" w:ascii="黑体" w:hAnsi="黑体" w:eastAsia="黑体" w:cs="黑体"/>
          <w:bCs/>
          <w:kern w:val="0"/>
          <w:sz w:val="44"/>
          <w:szCs w:val="44"/>
          <w:u w:val="none"/>
        </w:rPr>
        <w:t>第二部分</w:t>
      </w:r>
      <w:r>
        <w:rPr>
          <w:rFonts w:hint="eastAsia" w:ascii="黑体" w:hAnsi="黑体" w:eastAsia="黑体" w:cs="黑体"/>
          <w:bCs/>
          <w:kern w:val="0"/>
          <w:sz w:val="44"/>
          <w:szCs w:val="44"/>
          <w:u w:val="none"/>
          <w:lang w:val="en-US" w:eastAsia="zh-CN"/>
        </w:rPr>
        <w:t>2021</w:t>
      </w:r>
      <w:r>
        <w:rPr>
          <w:rFonts w:hint="eastAsia" w:ascii="黑体" w:hAnsi="黑体" w:eastAsia="黑体" w:cs="黑体"/>
          <w:bCs/>
          <w:kern w:val="0"/>
          <w:sz w:val="44"/>
          <w:szCs w:val="44"/>
          <w:u w:val="none"/>
        </w:rPr>
        <w:t>年</w:t>
      </w:r>
      <w:r>
        <w:rPr>
          <w:rFonts w:hint="eastAsia" w:ascii="黑体" w:hAnsi="黑体" w:eastAsia="黑体" w:cs="黑体"/>
          <w:bCs/>
          <w:kern w:val="0"/>
          <w:sz w:val="44"/>
          <w:szCs w:val="44"/>
          <w:u w:val="none"/>
          <w:lang w:eastAsia="zh-CN"/>
        </w:rPr>
        <w:t>蓝山县楠市镇楠市中心小学</w:t>
      </w:r>
      <w:r>
        <w:rPr>
          <w:rFonts w:hint="eastAsia" w:ascii="黑体" w:hAnsi="黑体" w:eastAsia="黑体" w:cs="黑体"/>
          <w:bCs/>
          <w:kern w:val="0"/>
          <w:sz w:val="44"/>
          <w:szCs w:val="44"/>
          <w:u w:val="none"/>
        </w:rPr>
        <w:t>部门决算表</w:t>
      </w:r>
    </w:p>
    <w:p>
      <w:pPr>
        <w:jc w:val="center"/>
        <w:rPr>
          <w:sz w:val="72"/>
          <w:szCs w:val="72"/>
          <w:u w:val="none"/>
        </w:rPr>
      </w:pPr>
    </w:p>
    <w:p>
      <w:pPr>
        <w:jc w:val="center"/>
        <w:rPr>
          <w:sz w:val="72"/>
          <w:szCs w:val="72"/>
          <w:u w:val="none"/>
        </w:rPr>
      </w:pPr>
    </w:p>
    <w:p>
      <w:pPr>
        <w:jc w:val="center"/>
        <w:rPr>
          <w:sz w:val="72"/>
          <w:szCs w:val="72"/>
          <w:u w:val="none"/>
        </w:rPr>
      </w:pPr>
    </w:p>
    <w:p>
      <w:pPr>
        <w:jc w:val="center"/>
        <w:rPr>
          <w:sz w:val="72"/>
          <w:szCs w:val="72"/>
          <w:u w:val="none"/>
        </w:rPr>
      </w:pPr>
    </w:p>
    <w:p>
      <w:pPr>
        <w:jc w:val="center"/>
        <w:rPr>
          <w:sz w:val="72"/>
          <w:szCs w:val="72"/>
          <w:u w:val="none"/>
        </w:rPr>
      </w:pPr>
    </w:p>
    <w:p>
      <w:pPr>
        <w:jc w:val="center"/>
        <w:rPr>
          <w:sz w:val="72"/>
          <w:szCs w:val="72"/>
          <w:u w:val="none"/>
        </w:rPr>
      </w:pPr>
    </w:p>
    <w:p>
      <w:pPr>
        <w:jc w:val="left"/>
        <w:rPr>
          <w:sz w:val="32"/>
          <w:szCs w:val="32"/>
          <w:u w:val="none"/>
        </w:rPr>
      </w:pPr>
    </w:p>
    <w:p>
      <w:pPr>
        <w:widowControl/>
        <w:jc w:val="left"/>
        <w:rPr>
          <w:rFonts w:ascii="宋体" w:hAnsi="宋体"/>
          <w:kern w:val="0"/>
          <w:sz w:val="32"/>
          <w:szCs w:val="32"/>
          <w:u w:val="none"/>
        </w:rPr>
        <w:sectPr>
          <w:pgSz w:w="11906" w:h="16838"/>
          <w:pgMar w:top="1440" w:right="1558" w:bottom="1440" w:left="1800" w:header="851" w:footer="992" w:gutter="0"/>
          <w:pgBorders w:offsetFrom="page">
            <w:top w:val="none" w:sz="0" w:space="0"/>
            <w:left w:val="none" w:sz="0" w:space="0"/>
            <w:bottom w:val="none" w:sz="0" w:space="0"/>
            <w:right w:val="none" w:sz="0" w:space="0"/>
          </w:pgBorders>
          <w:cols w:space="720" w:num="1"/>
          <w:docGrid w:type="lines" w:linePitch="312" w:charSpace="0"/>
        </w:sectPr>
      </w:pPr>
    </w:p>
    <w:p>
      <w:pPr>
        <w:jc w:val="center"/>
        <w:rPr>
          <w:rFonts w:ascii="方正小标宋_GBK" w:hAnsi="黑体" w:eastAsia="方正小标宋_GBK"/>
          <w:sz w:val="36"/>
          <w:szCs w:val="32"/>
          <w:u w:val="none"/>
        </w:rPr>
      </w:pPr>
    </w:p>
    <w:tbl>
      <w:tblPr>
        <w:tblStyle w:val="5"/>
        <w:tblpPr w:leftFromText="180" w:rightFromText="180" w:vertAnchor="text" w:horzAnchor="page" w:tblpX="1479" w:tblpY="555"/>
        <w:tblOverlap w:val="never"/>
        <w:tblW w:w="14072" w:type="dxa"/>
        <w:tblInd w:w="0" w:type="dxa"/>
        <w:tblLayout w:type="fixed"/>
        <w:tblCellMar>
          <w:top w:w="0" w:type="dxa"/>
          <w:left w:w="108" w:type="dxa"/>
          <w:bottom w:w="0" w:type="dxa"/>
          <w:right w:w="108" w:type="dxa"/>
        </w:tblCellMar>
      </w:tblPr>
      <w:tblGrid>
        <w:gridCol w:w="812"/>
        <w:gridCol w:w="709"/>
        <w:gridCol w:w="4233"/>
        <w:gridCol w:w="241"/>
        <w:gridCol w:w="375"/>
        <w:gridCol w:w="2485"/>
        <w:gridCol w:w="375"/>
        <w:gridCol w:w="4842"/>
      </w:tblGrid>
      <w:tr>
        <w:tblPrEx>
          <w:tblCellMar>
            <w:top w:w="0" w:type="dxa"/>
            <w:left w:w="108" w:type="dxa"/>
            <w:bottom w:w="0" w:type="dxa"/>
            <w:right w:w="108" w:type="dxa"/>
          </w:tblCellMar>
        </w:tblPrEx>
        <w:trPr>
          <w:trHeight w:val="1389" w:hRule="atLeast"/>
        </w:trPr>
        <w:tc>
          <w:tcPr>
            <w:tcW w:w="14072" w:type="dxa"/>
            <w:gridSpan w:val="8"/>
            <w:tcBorders>
              <w:top w:val="nil"/>
              <w:left w:val="nil"/>
              <w:bottom w:val="nil"/>
              <w:right w:val="nil"/>
            </w:tcBorders>
            <w:noWrap w:val="0"/>
            <w:vAlign w:val="center"/>
          </w:tcPr>
          <w:p>
            <w:pPr>
              <w:jc w:val="center"/>
              <w:rPr>
                <w:rFonts w:hint="eastAsia" w:ascii="黑体" w:hAnsi="黑体" w:eastAsia="黑体" w:cs="黑体"/>
                <w:sz w:val="36"/>
                <w:szCs w:val="32"/>
                <w:u w:val="none"/>
              </w:rPr>
            </w:pPr>
            <w:r>
              <w:rPr>
                <w:rFonts w:hint="eastAsia" w:ascii="黑体" w:hAnsi="黑体" w:eastAsia="黑体" w:cs="黑体"/>
                <w:sz w:val="36"/>
                <w:szCs w:val="32"/>
                <w:u w:val="none"/>
              </w:rPr>
              <w:t>部门收支决算总表</w:t>
            </w:r>
          </w:p>
          <w:p>
            <w:pPr>
              <w:widowControl/>
              <w:jc w:val="center"/>
              <w:rPr>
                <w:rFonts w:ascii="华文中宋" w:hAnsi="华文中宋" w:eastAsia="华文中宋" w:cs="宋体"/>
                <w:kern w:val="0"/>
                <w:sz w:val="32"/>
                <w:szCs w:val="32"/>
                <w:u w:val="none"/>
              </w:rPr>
            </w:pPr>
          </w:p>
        </w:tc>
      </w:tr>
      <w:tr>
        <w:tblPrEx>
          <w:tblCellMar>
            <w:top w:w="0" w:type="dxa"/>
            <w:left w:w="108" w:type="dxa"/>
            <w:bottom w:w="0" w:type="dxa"/>
            <w:right w:w="108" w:type="dxa"/>
          </w:tblCellMar>
        </w:tblPrEx>
        <w:trPr>
          <w:trHeight w:val="346" w:hRule="atLeast"/>
        </w:trPr>
        <w:tc>
          <w:tcPr>
            <w:tcW w:w="812"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u w:val="none"/>
              </w:rPr>
            </w:pPr>
            <w:r>
              <w:rPr>
                <w:rFonts w:hint="eastAsia" w:ascii="宋体" w:hAnsi="宋体" w:eastAsia="宋体" w:cs="宋体"/>
                <w:kern w:val="0"/>
                <w:sz w:val="20"/>
                <w:szCs w:val="20"/>
                <w:u w:val="none"/>
              </w:rPr>
              <w:t>　</w:t>
            </w:r>
          </w:p>
        </w:tc>
        <w:tc>
          <w:tcPr>
            <w:tcW w:w="709"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u w:val="none"/>
              </w:rPr>
            </w:pPr>
            <w:r>
              <w:rPr>
                <w:rFonts w:hint="eastAsia" w:ascii="宋体" w:hAnsi="宋体" w:eastAsia="宋体" w:cs="宋体"/>
                <w:kern w:val="0"/>
                <w:sz w:val="20"/>
                <w:szCs w:val="20"/>
                <w:u w:val="none"/>
              </w:rPr>
              <w:t>　</w:t>
            </w:r>
          </w:p>
        </w:tc>
        <w:tc>
          <w:tcPr>
            <w:tcW w:w="4233"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u w:val="none"/>
              </w:rPr>
            </w:pPr>
            <w:r>
              <w:rPr>
                <w:rFonts w:hint="eastAsia" w:ascii="宋体" w:hAnsi="宋体" w:eastAsia="宋体" w:cs="宋体"/>
                <w:kern w:val="0"/>
                <w:sz w:val="20"/>
                <w:szCs w:val="20"/>
                <w:u w:val="none"/>
              </w:rPr>
              <w:t>　</w:t>
            </w:r>
          </w:p>
        </w:tc>
        <w:tc>
          <w:tcPr>
            <w:tcW w:w="616" w:type="dxa"/>
            <w:gridSpan w:val="2"/>
            <w:tcBorders>
              <w:top w:val="nil"/>
              <w:left w:val="nil"/>
              <w:bottom w:val="nil"/>
              <w:right w:val="nil"/>
            </w:tcBorders>
            <w:noWrap w:val="0"/>
            <w:vAlign w:val="center"/>
          </w:tcPr>
          <w:p>
            <w:pPr>
              <w:widowControl/>
              <w:jc w:val="left"/>
              <w:rPr>
                <w:rFonts w:hint="eastAsia" w:ascii="宋体" w:hAnsi="宋体" w:eastAsia="宋体" w:cs="宋体"/>
                <w:kern w:val="0"/>
                <w:sz w:val="20"/>
                <w:szCs w:val="20"/>
                <w:u w:val="none"/>
              </w:rPr>
            </w:pPr>
            <w:r>
              <w:rPr>
                <w:rFonts w:hint="eastAsia" w:ascii="宋体" w:hAnsi="宋体" w:eastAsia="宋体" w:cs="宋体"/>
                <w:kern w:val="0"/>
                <w:sz w:val="20"/>
                <w:szCs w:val="20"/>
                <w:u w:val="none"/>
              </w:rPr>
              <w:t>　</w:t>
            </w:r>
          </w:p>
        </w:tc>
        <w:tc>
          <w:tcPr>
            <w:tcW w:w="2860" w:type="dxa"/>
            <w:gridSpan w:val="2"/>
            <w:tcBorders>
              <w:top w:val="nil"/>
              <w:left w:val="nil"/>
              <w:bottom w:val="nil"/>
              <w:right w:val="nil"/>
            </w:tcBorders>
            <w:noWrap w:val="0"/>
            <w:vAlign w:val="center"/>
          </w:tcPr>
          <w:p>
            <w:pPr>
              <w:widowControl/>
              <w:jc w:val="right"/>
              <w:rPr>
                <w:rFonts w:hint="eastAsia" w:ascii="宋体" w:hAnsi="宋体" w:eastAsia="宋体" w:cs="宋体"/>
                <w:kern w:val="0"/>
                <w:sz w:val="20"/>
                <w:szCs w:val="20"/>
                <w:u w:val="none"/>
              </w:rPr>
            </w:pPr>
          </w:p>
        </w:tc>
        <w:tc>
          <w:tcPr>
            <w:tcW w:w="4842" w:type="dxa"/>
            <w:tcBorders>
              <w:top w:val="nil"/>
              <w:left w:val="nil"/>
              <w:bottom w:val="nil"/>
              <w:right w:val="nil"/>
            </w:tcBorders>
            <w:noWrap/>
            <w:vAlign w:val="center"/>
          </w:tcPr>
          <w:p>
            <w:pPr>
              <w:widowControl/>
              <w:jc w:val="right"/>
              <w:rPr>
                <w:rFonts w:hint="eastAsia" w:ascii="宋体" w:hAnsi="宋体" w:eastAsia="宋体" w:cs="宋体"/>
                <w:color w:val="000000"/>
                <w:kern w:val="0"/>
                <w:sz w:val="20"/>
                <w:szCs w:val="20"/>
                <w:u w:val="none"/>
              </w:rPr>
            </w:pPr>
            <w:r>
              <w:rPr>
                <w:rFonts w:hint="eastAsia" w:eastAsia="仿宋_GB2312"/>
                <w:color w:val="000000"/>
                <w:kern w:val="0"/>
                <w:szCs w:val="21"/>
                <w:u w:val="none"/>
              </w:rPr>
              <w:t>公开</w:t>
            </w:r>
            <w:r>
              <w:rPr>
                <w:rFonts w:eastAsia="仿宋_GB2312"/>
                <w:color w:val="000000"/>
                <w:kern w:val="0"/>
                <w:szCs w:val="21"/>
                <w:u w:val="none"/>
              </w:rPr>
              <w:t>0</w:t>
            </w:r>
            <w:r>
              <w:rPr>
                <w:rFonts w:hint="eastAsia" w:eastAsia="仿宋_GB2312"/>
                <w:color w:val="000000"/>
                <w:kern w:val="0"/>
                <w:szCs w:val="21"/>
                <w:u w:val="none"/>
                <w:lang w:val="en-US" w:eastAsia="zh-CN"/>
              </w:rPr>
              <w:t>1</w:t>
            </w:r>
            <w:r>
              <w:rPr>
                <w:rFonts w:hint="eastAsia" w:eastAsia="仿宋_GB2312"/>
                <w:color w:val="000000"/>
                <w:kern w:val="0"/>
                <w:szCs w:val="21"/>
                <w:u w:val="none"/>
              </w:rPr>
              <w:t>表</w:t>
            </w:r>
          </w:p>
        </w:tc>
      </w:tr>
      <w:tr>
        <w:tblPrEx>
          <w:tblCellMar>
            <w:top w:w="0" w:type="dxa"/>
            <w:left w:w="108" w:type="dxa"/>
            <w:bottom w:w="0" w:type="dxa"/>
            <w:right w:w="108" w:type="dxa"/>
          </w:tblCellMar>
        </w:tblPrEx>
        <w:trPr>
          <w:trHeight w:val="346" w:hRule="atLeast"/>
        </w:trPr>
        <w:tc>
          <w:tcPr>
            <w:tcW w:w="812" w:type="dxa"/>
            <w:tcBorders>
              <w:top w:val="nil"/>
              <w:left w:val="nil"/>
              <w:bottom w:val="nil"/>
              <w:right w:val="nil"/>
            </w:tcBorders>
            <w:noWrap/>
            <w:vAlign w:val="center"/>
          </w:tcPr>
          <w:p>
            <w:pPr>
              <w:widowControl/>
              <w:jc w:val="both"/>
              <w:rPr>
                <w:rFonts w:hint="eastAsia" w:ascii="宋体" w:hAnsi="宋体" w:eastAsia="宋体" w:cs="宋体"/>
                <w:color w:val="000000"/>
                <w:kern w:val="0"/>
                <w:sz w:val="20"/>
                <w:szCs w:val="20"/>
                <w:u w:val="none"/>
              </w:rPr>
            </w:pPr>
            <w:r>
              <w:rPr>
                <w:rFonts w:hint="eastAsia" w:eastAsia="仿宋_GB2312"/>
                <w:color w:val="000000"/>
                <w:kern w:val="0"/>
                <w:szCs w:val="21"/>
                <w:u w:val="none"/>
              </w:rPr>
              <w:t>部门：</w:t>
            </w:r>
          </w:p>
        </w:tc>
        <w:tc>
          <w:tcPr>
            <w:tcW w:w="4942" w:type="dxa"/>
            <w:gridSpan w:val="2"/>
            <w:tcBorders>
              <w:top w:val="nil"/>
              <w:left w:val="nil"/>
              <w:bottom w:val="nil"/>
              <w:right w:val="nil"/>
            </w:tcBorders>
            <w:noWrap w:val="0"/>
            <w:vAlign w:val="center"/>
          </w:tcPr>
          <w:p>
            <w:pPr>
              <w:widowControl/>
              <w:jc w:val="both"/>
              <w:rPr>
                <w:rFonts w:hint="eastAsia" w:ascii="宋体" w:hAnsi="宋体" w:eastAsia="宋体" w:cs="宋体"/>
                <w:kern w:val="0"/>
                <w:sz w:val="20"/>
                <w:szCs w:val="20"/>
                <w:u w:val="none"/>
              </w:rPr>
            </w:pPr>
            <w:r>
              <w:rPr>
                <w:rFonts w:hint="eastAsia" w:ascii="Times New Roman" w:hAnsi="Times New Roman" w:eastAsia="仿宋_GB2312" w:cs="Times New Roman"/>
                <w:color w:val="auto"/>
                <w:sz w:val="24"/>
                <w:szCs w:val="24"/>
                <w:u w:val="none"/>
                <w:lang w:val="en-US" w:eastAsia="zh-CN"/>
              </w:rPr>
              <w:t>蓝山县楠市镇楠市中心小学</w:t>
            </w:r>
          </w:p>
        </w:tc>
        <w:tc>
          <w:tcPr>
            <w:tcW w:w="241"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u w:val="none"/>
              </w:rPr>
            </w:pPr>
            <w:r>
              <w:rPr>
                <w:rFonts w:hint="eastAsia" w:ascii="宋体" w:hAnsi="宋体" w:eastAsia="宋体" w:cs="宋体"/>
                <w:kern w:val="0"/>
                <w:sz w:val="20"/>
                <w:szCs w:val="20"/>
                <w:u w:val="none"/>
              </w:rPr>
              <w:t>　</w:t>
            </w:r>
          </w:p>
        </w:tc>
        <w:tc>
          <w:tcPr>
            <w:tcW w:w="2860" w:type="dxa"/>
            <w:gridSpan w:val="2"/>
            <w:tcBorders>
              <w:top w:val="nil"/>
              <w:left w:val="nil"/>
              <w:bottom w:val="nil"/>
              <w:right w:val="nil"/>
            </w:tcBorders>
            <w:noWrap w:val="0"/>
            <w:vAlign w:val="center"/>
          </w:tcPr>
          <w:p>
            <w:pPr>
              <w:widowControl/>
              <w:jc w:val="left"/>
              <w:rPr>
                <w:rFonts w:hint="eastAsia" w:ascii="宋体" w:hAnsi="宋体" w:eastAsia="宋体" w:cs="宋体"/>
                <w:kern w:val="0"/>
                <w:sz w:val="20"/>
                <w:szCs w:val="20"/>
                <w:u w:val="none"/>
              </w:rPr>
            </w:pPr>
            <w:r>
              <w:rPr>
                <w:rFonts w:hint="eastAsia" w:ascii="宋体" w:hAnsi="宋体" w:eastAsia="宋体" w:cs="宋体"/>
                <w:kern w:val="0"/>
                <w:sz w:val="20"/>
                <w:szCs w:val="20"/>
                <w:u w:val="none"/>
              </w:rPr>
              <w:t>　</w:t>
            </w:r>
          </w:p>
        </w:tc>
        <w:tc>
          <w:tcPr>
            <w:tcW w:w="5217" w:type="dxa"/>
            <w:gridSpan w:val="2"/>
            <w:tcBorders>
              <w:top w:val="nil"/>
              <w:left w:val="nil"/>
              <w:bottom w:val="nil"/>
              <w:right w:val="nil"/>
            </w:tcBorders>
            <w:noWrap/>
            <w:vAlign w:val="center"/>
          </w:tcPr>
          <w:p>
            <w:pPr>
              <w:widowControl/>
              <w:jc w:val="right"/>
              <w:rPr>
                <w:rFonts w:hint="eastAsia" w:ascii="宋体" w:hAnsi="宋体" w:eastAsia="宋体" w:cs="宋体"/>
                <w:color w:val="000000"/>
                <w:kern w:val="0"/>
                <w:sz w:val="20"/>
                <w:szCs w:val="20"/>
                <w:u w:val="none"/>
              </w:rPr>
            </w:pPr>
            <w:r>
              <w:rPr>
                <w:rFonts w:hint="eastAsia" w:eastAsia="仿宋_GB2312"/>
                <w:color w:val="000000"/>
                <w:kern w:val="0"/>
                <w:szCs w:val="21"/>
                <w:u w:val="none"/>
              </w:rPr>
              <w:t>单位：万元</w:t>
            </w:r>
          </w:p>
        </w:tc>
      </w:tr>
    </w:tbl>
    <w:p>
      <w:pPr>
        <w:widowControl/>
        <w:spacing w:line="320" w:lineRule="exact"/>
        <w:ind w:right="198"/>
        <w:jc w:val="right"/>
        <w:rPr>
          <w:rFonts w:eastAsia="仿宋_GB2312"/>
          <w:color w:val="000000"/>
          <w:kern w:val="0"/>
          <w:szCs w:val="21"/>
          <w:u w:val="none"/>
        </w:rPr>
      </w:pPr>
      <w:r>
        <w:rPr>
          <w:rFonts w:eastAsia="仿宋_GB2312"/>
          <w:color w:val="000000"/>
          <w:kern w:val="0"/>
          <w:szCs w:val="21"/>
          <w:u w:val="none"/>
        </w:rPr>
        <w:t xml:space="preserve">                                                                                                           </w:t>
      </w:r>
    </w:p>
    <w:tbl>
      <w:tblPr>
        <w:tblStyle w:val="5"/>
        <w:tblW w:w="14061" w:type="dxa"/>
        <w:jc w:val="center"/>
        <w:tblLayout w:type="autofit"/>
        <w:tblCellMar>
          <w:top w:w="0" w:type="dxa"/>
          <w:left w:w="108" w:type="dxa"/>
          <w:bottom w:w="0" w:type="dxa"/>
          <w:right w:w="108" w:type="dxa"/>
        </w:tblCellMar>
      </w:tblPr>
      <w:tblGrid>
        <w:gridCol w:w="4932"/>
        <w:gridCol w:w="702"/>
        <w:gridCol w:w="1224"/>
        <w:gridCol w:w="4820"/>
        <w:gridCol w:w="702"/>
        <w:gridCol w:w="1681"/>
      </w:tblGrid>
      <w:tr>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noWrap/>
            <w:vAlign w:val="center"/>
          </w:tcPr>
          <w:p>
            <w:pPr>
              <w:widowControl/>
              <w:jc w:val="center"/>
              <w:rPr>
                <w:rFonts w:eastAsia="仿宋_GB2312"/>
                <w:kern w:val="0"/>
                <w:szCs w:val="21"/>
                <w:u w:val="none"/>
              </w:rPr>
            </w:pPr>
            <w:r>
              <w:rPr>
                <w:rFonts w:hint="eastAsia" w:eastAsia="仿宋_GB2312"/>
                <w:kern w:val="0"/>
                <w:szCs w:val="21"/>
                <w:u w:val="none"/>
              </w:rPr>
              <w:t>收入</w:t>
            </w:r>
          </w:p>
        </w:tc>
        <w:tc>
          <w:tcPr>
            <w:tcW w:w="7203" w:type="dxa"/>
            <w:gridSpan w:val="3"/>
            <w:tcBorders>
              <w:top w:val="single" w:color="auto" w:sz="4" w:space="0"/>
              <w:left w:val="nil"/>
              <w:bottom w:val="single" w:color="auto" w:sz="4" w:space="0"/>
              <w:right w:val="single" w:color="auto" w:sz="4" w:space="0"/>
            </w:tcBorders>
            <w:noWrap/>
            <w:vAlign w:val="center"/>
          </w:tcPr>
          <w:p>
            <w:pPr>
              <w:widowControl/>
              <w:jc w:val="center"/>
              <w:rPr>
                <w:rFonts w:eastAsia="仿宋_GB2312"/>
                <w:kern w:val="0"/>
                <w:szCs w:val="21"/>
                <w:u w:val="none"/>
              </w:rPr>
            </w:pPr>
            <w:r>
              <w:rPr>
                <w:rFonts w:hint="eastAsia" w:eastAsia="仿宋_GB2312"/>
                <w:kern w:val="0"/>
                <w:szCs w:val="21"/>
                <w:u w:val="none"/>
              </w:rPr>
              <w:t>支出</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eastAsia="仿宋_GB2312"/>
                <w:kern w:val="0"/>
                <w:szCs w:val="21"/>
                <w:u w:val="none"/>
              </w:rPr>
            </w:pPr>
            <w:r>
              <w:rPr>
                <w:rFonts w:hint="eastAsia" w:eastAsia="仿宋_GB2312"/>
                <w:kern w:val="0"/>
                <w:szCs w:val="21"/>
                <w:u w:val="none"/>
              </w:rPr>
              <w:t>项</w:t>
            </w:r>
            <w:r>
              <w:rPr>
                <w:rFonts w:eastAsia="仿宋_GB2312"/>
                <w:kern w:val="0"/>
                <w:szCs w:val="21"/>
                <w:u w:val="none"/>
              </w:rPr>
              <w:t xml:space="preserve">    </w:t>
            </w:r>
            <w:r>
              <w:rPr>
                <w:rFonts w:hint="eastAsia" w:eastAsia="仿宋_GB2312"/>
                <w:kern w:val="0"/>
                <w:szCs w:val="21"/>
                <w:u w:val="none"/>
              </w:rPr>
              <w:t>目</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u w:val="none"/>
              </w:rPr>
            </w:pPr>
            <w:r>
              <w:rPr>
                <w:rFonts w:hint="eastAsia" w:eastAsia="仿宋_GB2312"/>
                <w:kern w:val="0"/>
                <w:szCs w:val="21"/>
                <w:u w:val="none"/>
              </w:rPr>
              <w:t>行次</w:t>
            </w:r>
          </w:p>
        </w:tc>
        <w:tc>
          <w:tcPr>
            <w:tcW w:w="1224" w:type="dxa"/>
            <w:tcBorders>
              <w:top w:val="nil"/>
              <w:left w:val="nil"/>
              <w:bottom w:val="single" w:color="auto" w:sz="4" w:space="0"/>
              <w:right w:val="single" w:color="auto" w:sz="4" w:space="0"/>
            </w:tcBorders>
            <w:noWrap/>
            <w:vAlign w:val="center"/>
          </w:tcPr>
          <w:p>
            <w:pPr>
              <w:widowControl/>
              <w:jc w:val="center"/>
              <w:rPr>
                <w:rFonts w:eastAsia="仿宋_GB2312"/>
                <w:kern w:val="0"/>
                <w:szCs w:val="21"/>
                <w:u w:val="none"/>
              </w:rPr>
            </w:pPr>
            <w:r>
              <w:rPr>
                <w:rFonts w:hint="eastAsia" w:eastAsia="仿宋_GB2312"/>
                <w:kern w:val="0"/>
                <w:szCs w:val="21"/>
                <w:u w:val="none"/>
              </w:rPr>
              <w:t>决算数</w:t>
            </w:r>
          </w:p>
        </w:tc>
        <w:tc>
          <w:tcPr>
            <w:tcW w:w="4820" w:type="dxa"/>
            <w:tcBorders>
              <w:top w:val="nil"/>
              <w:left w:val="nil"/>
              <w:bottom w:val="single" w:color="auto" w:sz="4" w:space="0"/>
              <w:right w:val="single" w:color="auto" w:sz="4" w:space="0"/>
            </w:tcBorders>
            <w:noWrap/>
            <w:vAlign w:val="center"/>
          </w:tcPr>
          <w:p>
            <w:pPr>
              <w:widowControl/>
              <w:jc w:val="center"/>
              <w:rPr>
                <w:rFonts w:eastAsia="仿宋_GB2312"/>
                <w:kern w:val="0"/>
                <w:szCs w:val="21"/>
                <w:u w:val="none"/>
              </w:rPr>
            </w:pPr>
            <w:r>
              <w:rPr>
                <w:rFonts w:hint="eastAsia" w:eastAsia="仿宋_GB2312"/>
                <w:kern w:val="0"/>
                <w:szCs w:val="21"/>
                <w:u w:val="none"/>
              </w:rPr>
              <w:t>项</w:t>
            </w:r>
            <w:r>
              <w:rPr>
                <w:rFonts w:eastAsia="仿宋_GB2312"/>
                <w:kern w:val="0"/>
                <w:szCs w:val="21"/>
                <w:u w:val="none"/>
              </w:rPr>
              <w:t xml:space="preserve">    </w:t>
            </w:r>
            <w:r>
              <w:rPr>
                <w:rFonts w:hint="eastAsia" w:eastAsia="仿宋_GB2312"/>
                <w:kern w:val="0"/>
                <w:szCs w:val="21"/>
                <w:u w:val="none"/>
              </w:rPr>
              <w:t>目</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u w:val="none"/>
              </w:rPr>
            </w:pPr>
            <w:r>
              <w:rPr>
                <w:rFonts w:hint="eastAsia" w:eastAsia="仿宋_GB2312"/>
                <w:kern w:val="0"/>
                <w:szCs w:val="21"/>
                <w:u w:val="none"/>
              </w:rPr>
              <w:t>行次</w:t>
            </w:r>
          </w:p>
        </w:tc>
        <w:tc>
          <w:tcPr>
            <w:tcW w:w="1681" w:type="dxa"/>
            <w:tcBorders>
              <w:top w:val="nil"/>
              <w:left w:val="nil"/>
              <w:bottom w:val="single" w:color="auto" w:sz="4" w:space="0"/>
              <w:right w:val="single" w:color="auto" w:sz="4" w:space="0"/>
            </w:tcBorders>
            <w:noWrap/>
            <w:vAlign w:val="center"/>
          </w:tcPr>
          <w:p>
            <w:pPr>
              <w:widowControl/>
              <w:jc w:val="center"/>
              <w:rPr>
                <w:rFonts w:eastAsia="仿宋_GB2312"/>
                <w:kern w:val="0"/>
                <w:szCs w:val="21"/>
                <w:u w:val="none"/>
              </w:rPr>
            </w:pPr>
            <w:r>
              <w:rPr>
                <w:rFonts w:hint="eastAsia" w:eastAsia="仿宋_GB2312"/>
                <w:kern w:val="0"/>
                <w:szCs w:val="21"/>
                <w:u w:val="none"/>
              </w:rPr>
              <w:t>决算数</w:t>
            </w:r>
          </w:p>
        </w:tc>
      </w:tr>
      <w:tr>
        <w:tblPrEx>
          <w:tblCellMar>
            <w:top w:w="0" w:type="dxa"/>
            <w:left w:w="108" w:type="dxa"/>
            <w:bottom w:w="0" w:type="dxa"/>
            <w:right w:w="108" w:type="dxa"/>
          </w:tblCellMar>
        </w:tblPrEx>
        <w:trPr>
          <w:trHeight w:val="9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eastAsia="仿宋_GB2312"/>
                <w:kern w:val="0"/>
                <w:szCs w:val="21"/>
                <w:u w:val="none"/>
              </w:rPr>
            </w:pPr>
            <w:r>
              <w:rPr>
                <w:rFonts w:hint="eastAsia" w:eastAsia="仿宋_GB2312"/>
                <w:kern w:val="0"/>
                <w:szCs w:val="21"/>
                <w:u w:val="none"/>
              </w:rPr>
              <w:t>栏</w:t>
            </w:r>
            <w:r>
              <w:rPr>
                <w:rFonts w:eastAsia="仿宋_GB2312"/>
                <w:kern w:val="0"/>
                <w:szCs w:val="21"/>
                <w:u w:val="none"/>
              </w:rPr>
              <w:t xml:space="preserve">    </w:t>
            </w:r>
            <w:r>
              <w:rPr>
                <w:rFonts w:hint="eastAsia" w:eastAsia="仿宋_GB2312"/>
                <w:kern w:val="0"/>
                <w:szCs w:val="21"/>
                <w:u w:val="none"/>
              </w:rPr>
              <w:t>次</w:t>
            </w:r>
          </w:p>
        </w:tc>
        <w:tc>
          <w:tcPr>
            <w:tcW w:w="702" w:type="dxa"/>
            <w:tcBorders>
              <w:top w:val="nil"/>
              <w:left w:val="nil"/>
              <w:bottom w:val="single" w:color="auto" w:sz="4" w:space="0"/>
              <w:right w:val="single" w:color="auto" w:sz="4" w:space="0"/>
            </w:tcBorders>
            <w:noWrap/>
            <w:vAlign w:val="center"/>
          </w:tcPr>
          <w:p>
            <w:pPr>
              <w:rPr>
                <w:rFonts w:eastAsia="仿宋_GB2312"/>
                <w:kern w:val="0"/>
                <w:szCs w:val="21"/>
                <w:u w:val="none"/>
              </w:rPr>
            </w:pPr>
            <w:r>
              <w:rPr>
                <w:rFonts w:hint="eastAsia" w:eastAsia="仿宋_GB2312"/>
                <w:kern w:val="0"/>
                <w:szCs w:val="21"/>
                <w:u w:val="none"/>
              </w:rPr>
              <w:t>　</w:t>
            </w:r>
          </w:p>
        </w:tc>
        <w:tc>
          <w:tcPr>
            <w:tcW w:w="1224" w:type="dxa"/>
            <w:tcBorders>
              <w:top w:val="nil"/>
              <w:left w:val="nil"/>
              <w:bottom w:val="single" w:color="auto" w:sz="4" w:space="0"/>
              <w:right w:val="single" w:color="auto" w:sz="4" w:space="0"/>
            </w:tcBorders>
            <w:noWrap/>
            <w:vAlign w:val="center"/>
          </w:tcPr>
          <w:p>
            <w:pPr>
              <w:widowControl/>
              <w:jc w:val="center"/>
              <w:rPr>
                <w:rFonts w:eastAsia="仿宋_GB2312"/>
                <w:kern w:val="0"/>
                <w:szCs w:val="21"/>
                <w:u w:val="none"/>
              </w:rPr>
            </w:pPr>
            <w:r>
              <w:rPr>
                <w:rFonts w:eastAsia="仿宋_GB2312"/>
                <w:kern w:val="0"/>
                <w:szCs w:val="21"/>
                <w:u w:val="none"/>
              </w:rPr>
              <w:t>1</w:t>
            </w:r>
          </w:p>
        </w:tc>
        <w:tc>
          <w:tcPr>
            <w:tcW w:w="4820" w:type="dxa"/>
            <w:tcBorders>
              <w:top w:val="nil"/>
              <w:left w:val="nil"/>
              <w:bottom w:val="single" w:color="auto" w:sz="4" w:space="0"/>
              <w:right w:val="single" w:color="auto" w:sz="4" w:space="0"/>
            </w:tcBorders>
            <w:noWrap/>
            <w:vAlign w:val="center"/>
          </w:tcPr>
          <w:p>
            <w:pPr>
              <w:widowControl/>
              <w:jc w:val="center"/>
              <w:rPr>
                <w:rFonts w:eastAsia="仿宋_GB2312"/>
                <w:kern w:val="0"/>
                <w:szCs w:val="21"/>
                <w:u w:val="none"/>
              </w:rPr>
            </w:pPr>
            <w:r>
              <w:rPr>
                <w:rFonts w:hint="eastAsia" w:eastAsia="仿宋_GB2312"/>
                <w:kern w:val="0"/>
                <w:szCs w:val="21"/>
                <w:u w:val="none"/>
              </w:rPr>
              <w:t>栏</w:t>
            </w:r>
            <w:r>
              <w:rPr>
                <w:rFonts w:eastAsia="仿宋_GB2312"/>
                <w:kern w:val="0"/>
                <w:szCs w:val="21"/>
                <w:u w:val="none"/>
              </w:rPr>
              <w:t xml:space="preserve">    </w:t>
            </w:r>
            <w:r>
              <w:rPr>
                <w:rFonts w:hint="eastAsia" w:eastAsia="仿宋_GB2312"/>
                <w:kern w:val="0"/>
                <w:szCs w:val="21"/>
                <w:u w:val="none"/>
              </w:rPr>
              <w:t>次</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u w:val="none"/>
              </w:rPr>
            </w:pPr>
            <w:r>
              <w:rPr>
                <w:rFonts w:hint="eastAsia" w:eastAsia="仿宋_GB2312"/>
                <w:kern w:val="0"/>
                <w:szCs w:val="21"/>
                <w:u w:val="none"/>
              </w:rPr>
              <w:t>　</w:t>
            </w:r>
          </w:p>
        </w:tc>
        <w:tc>
          <w:tcPr>
            <w:tcW w:w="1681" w:type="dxa"/>
            <w:tcBorders>
              <w:top w:val="nil"/>
              <w:left w:val="nil"/>
              <w:bottom w:val="single" w:color="auto" w:sz="4" w:space="0"/>
              <w:right w:val="single" w:color="auto" w:sz="4" w:space="0"/>
            </w:tcBorders>
            <w:noWrap/>
            <w:vAlign w:val="center"/>
          </w:tcPr>
          <w:p>
            <w:pPr>
              <w:widowControl/>
              <w:jc w:val="center"/>
              <w:rPr>
                <w:rFonts w:eastAsia="仿宋_GB2312"/>
                <w:kern w:val="0"/>
                <w:szCs w:val="21"/>
                <w:u w:val="none"/>
              </w:rPr>
            </w:pPr>
            <w:r>
              <w:rPr>
                <w:rFonts w:eastAsia="仿宋_GB2312"/>
                <w:kern w:val="0"/>
                <w:szCs w:val="21"/>
                <w:u w:val="none"/>
              </w:rPr>
              <w:t>2</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u w:val="none"/>
              </w:rPr>
            </w:pPr>
            <w:r>
              <w:rPr>
                <w:rFonts w:hint="eastAsia" w:eastAsia="仿宋_GB2312"/>
                <w:kern w:val="0"/>
                <w:szCs w:val="21"/>
                <w:u w:val="none"/>
              </w:rPr>
              <w:t>一、一般公共预算财政拨款收入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u w:val="none"/>
              </w:rPr>
            </w:pPr>
            <w:r>
              <w:rPr>
                <w:rFonts w:eastAsia="仿宋_GB2312"/>
                <w:kern w:val="0"/>
                <w:szCs w:val="21"/>
                <w:u w:val="none"/>
              </w:rPr>
              <w:t>1</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kern w:val="0"/>
                <w:szCs w:val="21"/>
                <w:u w:val="none"/>
              </w:rPr>
            </w:pPr>
            <w:r>
              <w:rPr>
                <w:rFonts w:hint="eastAsia" w:eastAsia="仿宋_GB2312"/>
                <w:kern w:val="0"/>
                <w:szCs w:val="21"/>
                <w:u w:val="none"/>
                <w:lang w:val="en-US" w:eastAsia="zh-CN"/>
              </w:rPr>
              <w:t>1011.47</w:t>
            </w:r>
            <w:r>
              <w:rPr>
                <w:rFonts w:hint="eastAsia" w:eastAsia="仿宋_GB2312"/>
                <w:kern w:val="0"/>
                <w:szCs w:val="21"/>
                <w:u w:val="none"/>
              </w:rPr>
              <w:t>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kern w:val="0"/>
                <w:szCs w:val="21"/>
                <w:u w:val="none"/>
              </w:rPr>
            </w:pPr>
            <w:r>
              <w:rPr>
                <w:rFonts w:hint="eastAsia" w:eastAsia="仿宋_GB2312"/>
                <w:kern w:val="0"/>
                <w:szCs w:val="21"/>
                <w:u w:val="none"/>
              </w:rPr>
              <w:t>一、一般公共服务支出</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u w:val="none"/>
              </w:rPr>
            </w:pPr>
            <w:r>
              <w:rPr>
                <w:rFonts w:eastAsia="仿宋_GB2312"/>
                <w:kern w:val="0"/>
                <w:szCs w:val="21"/>
                <w:u w:val="none"/>
              </w:rPr>
              <w:t>14</w:t>
            </w:r>
          </w:p>
        </w:tc>
        <w:tc>
          <w:tcPr>
            <w:tcW w:w="1681" w:type="dxa"/>
            <w:tcBorders>
              <w:top w:val="nil"/>
              <w:left w:val="nil"/>
              <w:bottom w:val="single" w:color="auto" w:sz="4" w:space="0"/>
              <w:right w:val="single" w:color="auto" w:sz="4" w:space="0"/>
            </w:tcBorders>
            <w:noWrap/>
            <w:vAlign w:val="center"/>
          </w:tcPr>
          <w:p>
            <w:pPr>
              <w:widowControl/>
              <w:jc w:val="right"/>
              <w:rPr>
                <w:rFonts w:eastAsia="仿宋_GB2312"/>
                <w:kern w:val="0"/>
                <w:szCs w:val="21"/>
                <w:u w:val="none"/>
              </w:rPr>
            </w:pPr>
            <w:r>
              <w:rPr>
                <w:rFonts w:hint="eastAsia" w:eastAsia="仿宋_GB2312"/>
                <w:kern w:val="0"/>
                <w:szCs w:val="21"/>
                <w:u w:val="none"/>
                <w:lang w:val="en-US" w:eastAsia="zh-CN"/>
              </w:rPr>
              <w:t>0.00</w:t>
            </w:r>
          </w:p>
        </w:tc>
      </w:tr>
      <w:tr>
        <w:tblPrEx>
          <w:tblCellMar>
            <w:top w:w="0" w:type="dxa"/>
            <w:left w:w="108" w:type="dxa"/>
            <w:bottom w:w="0" w:type="dxa"/>
            <w:right w:w="108" w:type="dxa"/>
          </w:tblCellMar>
        </w:tblPrEx>
        <w:trPr>
          <w:trHeight w:val="9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u w:val="none"/>
              </w:rPr>
            </w:pPr>
            <w:r>
              <w:rPr>
                <w:rFonts w:hint="eastAsia" w:eastAsia="仿宋_GB2312"/>
                <w:kern w:val="0"/>
                <w:szCs w:val="21"/>
                <w:u w:val="none"/>
              </w:rPr>
              <w:t>二、政府性基金预算财政拨款收入</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u w:val="none"/>
              </w:rPr>
            </w:pPr>
            <w:r>
              <w:rPr>
                <w:rFonts w:eastAsia="仿宋_GB2312"/>
                <w:kern w:val="0"/>
                <w:szCs w:val="21"/>
                <w:u w:val="none"/>
              </w:rPr>
              <w:t>2</w:t>
            </w:r>
          </w:p>
        </w:tc>
        <w:tc>
          <w:tcPr>
            <w:tcW w:w="1224" w:type="dxa"/>
            <w:tcBorders>
              <w:top w:val="nil"/>
              <w:left w:val="nil"/>
              <w:bottom w:val="single" w:color="auto" w:sz="4" w:space="0"/>
              <w:right w:val="single" w:color="auto" w:sz="4" w:space="0"/>
            </w:tcBorders>
            <w:noWrap/>
            <w:vAlign w:val="center"/>
          </w:tcPr>
          <w:p>
            <w:pPr>
              <w:widowControl/>
              <w:jc w:val="right"/>
              <w:rPr>
                <w:rFonts w:hint="default" w:eastAsia="仿宋_GB2312"/>
                <w:kern w:val="0"/>
                <w:szCs w:val="21"/>
                <w:u w:val="none"/>
                <w:lang w:val="en-US"/>
              </w:rPr>
            </w:pPr>
            <w:r>
              <w:rPr>
                <w:rFonts w:hint="eastAsia" w:eastAsia="仿宋_GB2312"/>
                <w:kern w:val="0"/>
                <w:szCs w:val="21"/>
                <w:u w:val="none"/>
                <w:lang w:val="en-US" w:eastAsia="zh-CN"/>
              </w:rPr>
              <w:t>0.00</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kern w:val="0"/>
                <w:szCs w:val="21"/>
                <w:u w:val="none"/>
              </w:rPr>
            </w:pPr>
            <w:r>
              <w:rPr>
                <w:rFonts w:hint="eastAsia" w:eastAsia="仿宋_GB2312"/>
                <w:kern w:val="0"/>
                <w:szCs w:val="21"/>
                <w:u w:val="none"/>
              </w:rPr>
              <w:t>二、外交支出</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u w:val="none"/>
              </w:rPr>
            </w:pPr>
            <w:r>
              <w:rPr>
                <w:rFonts w:eastAsia="仿宋_GB2312"/>
                <w:kern w:val="0"/>
                <w:szCs w:val="21"/>
                <w:u w:val="none"/>
              </w:rPr>
              <w:t>15</w:t>
            </w:r>
          </w:p>
        </w:tc>
        <w:tc>
          <w:tcPr>
            <w:tcW w:w="1681" w:type="dxa"/>
            <w:tcBorders>
              <w:top w:val="nil"/>
              <w:left w:val="nil"/>
              <w:bottom w:val="single" w:color="auto" w:sz="4" w:space="0"/>
              <w:right w:val="single" w:color="auto" w:sz="4" w:space="0"/>
            </w:tcBorders>
            <w:noWrap/>
            <w:vAlign w:val="center"/>
          </w:tcPr>
          <w:p>
            <w:pPr>
              <w:widowControl/>
              <w:jc w:val="right"/>
              <w:rPr>
                <w:rFonts w:eastAsia="仿宋_GB2312"/>
                <w:kern w:val="0"/>
                <w:szCs w:val="21"/>
                <w:u w:val="none"/>
              </w:rPr>
            </w:pPr>
            <w:r>
              <w:rPr>
                <w:rFonts w:hint="eastAsia" w:eastAsia="仿宋_GB2312"/>
                <w:kern w:val="0"/>
                <w:szCs w:val="21"/>
                <w:u w:val="none"/>
                <w:lang w:val="en-US" w:eastAsia="zh-CN"/>
              </w:rPr>
              <w:t>0.00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u w:val="none"/>
              </w:rPr>
            </w:pPr>
            <w:r>
              <w:rPr>
                <w:rFonts w:hint="eastAsia" w:eastAsia="仿宋_GB2312"/>
                <w:kern w:val="0"/>
                <w:szCs w:val="21"/>
                <w:u w:val="none"/>
              </w:rPr>
              <w:t>三、上级补助收入</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u w:val="none"/>
              </w:rPr>
            </w:pPr>
            <w:r>
              <w:rPr>
                <w:rFonts w:eastAsia="仿宋_GB2312"/>
                <w:kern w:val="0"/>
                <w:szCs w:val="21"/>
                <w:u w:val="none"/>
              </w:rPr>
              <w:t>3</w:t>
            </w:r>
          </w:p>
        </w:tc>
        <w:tc>
          <w:tcPr>
            <w:tcW w:w="1224" w:type="dxa"/>
            <w:tcBorders>
              <w:top w:val="nil"/>
              <w:left w:val="nil"/>
              <w:bottom w:val="single" w:color="auto" w:sz="4" w:space="0"/>
              <w:right w:val="single" w:color="auto" w:sz="4" w:space="0"/>
            </w:tcBorders>
            <w:noWrap/>
            <w:vAlign w:val="center"/>
          </w:tcPr>
          <w:p>
            <w:pPr>
              <w:widowControl/>
              <w:jc w:val="right"/>
              <w:rPr>
                <w:rFonts w:hint="default" w:eastAsia="仿宋_GB2312"/>
                <w:kern w:val="0"/>
                <w:szCs w:val="21"/>
                <w:u w:val="none"/>
                <w:lang w:val="en-US"/>
              </w:rPr>
            </w:pPr>
            <w:r>
              <w:rPr>
                <w:rFonts w:hint="eastAsia" w:eastAsia="仿宋_GB2312"/>
                <w:kern w:val="0"/>
                <w:szCs w:val="21"/>
                <w:u w:val="none"/>
                <w:lang w:val="en-US" w:eastAsia="zh-CN"/>
              </w:rPr>
              <w:t>0.00</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kern w:val="0"/>
                <w:szCs w:val="21"/>
                <w:u w:val="none"/>
              </w:rPr>
            </w:pPr>
            <w:r>
              <w:rPr>
                <w:rFonts w:hint="eastAsia" w:eastAsia="仿宋_GB2312"/>
                <w:kern w:val="0"/>
                <w:szCs w:val="21"/>
                <w:u w:val="none"/>
              </w:rPr>
              <w:t>三、国防支出</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u w:val="none"/>
              </w:rPr>
            </w:pPr>
            <w:r>
              <w:rPr>
                <w:rFonts w:eastAsia="仿宋_GB2312"/>
                <w:kern w:val="0"/>
                <w:szCs w:val="21"/>
                <w:u w:val="none"/>
              </w:rPr>
              <w:t>16</w:t>
            </w:r>
          </w:p>
        </w:tc>
        <w:tc>
          <w:tcPr>
            <w:tcW w:w="1681" w:type="dxa"/>
            <w:tcBorders>
              <w:top w:val="nil"/>
              <w:left w:val="nil"/>
              <w:bottom w:val="single" w:color="auto" w:sz="4" w:space="0"/>
              <w:right w:val="single" w:color="auto" w:sz="4" w:space="0"/>
            </w:tcBorders>
            <w:noWrap/>
            <w:vAlign w:val="center"/>
          </w:tcPr>
          <w:p>
            <w:pPr>
              <w:widowControl/>
              <w:jc w:val="right"/>
              <w:rPr>
                <w:rFonts w:eastAsia="仿宋_GB2312"/>
                <w:kern w:val="0"/>
                <w:szCs w:val="21"/>
                <w:u w:val="none"/>
              </w:rPr>
            </w:pPr>
            <w:r>
              <w:rPr>
                <w:rFonts w:hint="eastAsia" w:eastAsia="仿宋_GB2312"/>
                <w:kern w:val="0"/>
                <w:szCs w:val="21"/>
                <w:u w:val="none"/>
                <w:lang w:val="en-US" w:eastAsia="zh-CN"/>
              </w:rPr>
              <w:t>0.00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u w:val="none"/>
              </w:rPr>
            </w:pPr>
            <w:r>
              <w:rPr>
                <w:rFonts w:hint="eastAsia" w:eastAsia="仿宋_GB2312"/>
                <w:kern w:val="0"/>
                <w:szCs w:val="21"/>
                <w:u w:val="none"/>
              </w:rPr>
              <w:t>四、事业收入</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u w:val="none"/>
              </w:rPr>
            </w:pPr>
            <w:r>
              <w:rPr>
                <w:rFonts w:eastAsia="仿宋_GB2312"/>
                <w:kern w:val="0"/>
                <w:szCs w:val="21"/>
                <w:u w:val="none"/>
              </w:rPr>
              <w:t>4</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kern w:val="0"/>
                <w:szCs w:val="21"/>
                <w:u w:val="none"/>
              </w:rPr>
            </w:pPr>
            <w:r>
              <w:rPr>
                <w:rFonts w:hint="eastAsia" w:eastAsia="仿宋_GB2312"/>
                <w:kern w:val="0"/>
                <w:szCs w:val="21"/>
                <w:u w:val="none"/>
                <w:lang w:val="en-US" w:eastAsia="zh-CN"/>
              </w:rPr>
              <w:t>0.00</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kern w:val="0"/>
                <w:szCs w:val="21"/>
                <w:u w:val="none"/>
              </w:rPr>
            </w:pPr>
            <w:r>
              <w:rPr>
                <w:rFonts w:hint="eastAsia" w:eastAsia="仿宋_GB2312"/>
                <w:kern w:val="0"/>
                <w:szCs w:val="21"/>
                <w:u w:val="none"/>
              </w:rPr>
              <w:t>四、公共安全支出</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u w:val="none"/>
              </w:rPr>
            </w:pPr>
            <w:r>
              <w:rPr>
                <w:rFonts w:eastAsia="仿宋_GB2312"/>
                <w:kern w:val="0"/>
                <w:szCs w:val="21"/>
                <w:u w:val="none"/>
              </w:rPr>
              <w:t>17</w:t>
            </w:r>
          </w:p>
        </w:tc>
        <w:tc>
          <w:tcPr>
            <w:tcW w:w="1681" w:type="dxa"/>
            <w:tcBorders>
              <w:top w:val="nil"/>
              <w:left w:val="nil"/>
              <w:bottom w:val="single" w:color="auto" w:sz="4" w:space="0"/>
              <w:right w:val="single" w:color="auto" w:sz="4" w:space="0"/>
            </w:tcBorders>
            <w:noWrap/>
            <w:vAlign w:val="center"/>
          </w:tcPr>
          <w:p>
            <w:pPr>
              <w:widowControl/>
              <w:jc w:val="right"/>
              <w:rPr>
                <w:rFonts w:eastAsia="仿宋_GB2312"/>
                <w:kern w:val="0"/>
                <w:szCs w:val="21"/>
                <w:u w:val="none"/>
              </w:rPr>
            </w:pPr>
            <w:r>
              <w:rPr>
                <w:rFonts w:hint="eastAsia" w:eastAsia="仿宋_GB2312"/>
                <w:kern w:val="0"/>
                <w:szCs w:val="21"/>
                <w:u w:val="none"/>
                <w:lang w:val="en-US" w:eastAsia="zh-CN"/>
              </w:rPr>
              <w:t>0.00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u w:val="none"/>
              </w:rPr>
            </w:pPr>
            <w:r>
              <w:rPr>
                <w:rFonts w:hint="eastAsia" w:eastAsia="仿宋_GB2312"/>
                <w:kern w:val="0"/>
                <w:szCs w:val="21"/>
                <w:u w:val="none"/>
              </w:rPr>
              <w:t>五、经营收入</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u w:val="none"/>
              </w:rPr>
            </w:pPr>
            <w:r>
              <w:rPr>
                <w:rFonts w:eastAsia="仿宋_GB2312"/>
                <w:kern w:val="0"/>
                <w:szCs w:val="21"/>
                <w:u w:val="none"/>
              </w:rPr>
              <w:t>5</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kern w:val="0"/>
                <w:szCs w:val="21"/>
                <w:u w:val="none"/>
              </w:rPr>
            </w:pPr>
            <w:r>
              <w:rPr>
                <w:rFonts w:hint="eastAsia" w:eastAsia="仿宋_GB2312"/>
                <w:kern w:val="0"/>
                <w:szCs w:val="21"/>
                <w:u w:val="none"/>
                <w:lang w:val="en-US" w:eastAsia="zh-CN"/>
              </w:rPr>
              <w:t>0.00</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kern w:val="0"/>
                <w:szCs w:val="21"/>
                <w:u w:val="none"/>
              </w:rPr>
            </w:pPr>
            <w:r>
              <w:rPr>
                <w:rFonts w:hint="eastAsia" w:eastAsia="仿宋_GB2312"/>
                <w:kern w:val="0"/>
                <w:szCs w:val="21"/>
                <w:u w:val="none"/>
              </w:rPr>
              <w:t>五、教育支出</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u w:val="none"/>
              </w:rPr>
            </w:pPr>
            <w:r>
              <w:rPr>
                <w:rFonts w:eastAsia="仿宋_GB2312"/>
                <w:kern w:val="0"/>
                <w:szCs w:val="21"/>
                <w:u w:val="none"/>
              </w:rPr>
              <w:t>18</w:t>
            </w:r>
          </w:p>
        </w:tc>
        <w:tc>
          <w:tcPr>
            <w:tcW w:w="1681" w:type="dxa"/>
            <w:tcBorders>
              <w:top w:val="nil"/>
              <w:left w:val="nil"/>
              <w:bottom w:val="single" w:color="auto" w:sz="4" w:space="0"/>
              <w:right w:val="single" w:color="auto" w:sz="4" w:space="0"/>
            </w:tcBorders>
            <w:noWrap/>
            <w:vAlign w:val="center"/>
          </w:tcPr>
          <w:p>
            <w:pPr>
              <w:widowControl/>
              <w:jc w:val="right"/>
              <w:rPr>
                <w:rFonts w:eastAsia="仿宋_GB2312"/>
                <w:kern w:val="0"/>
                <w:szCs w:val="21"/>
                <w:u w:val="none"/>
              </w:rPr>
            </w:pPr>
            <w:r>
              <w:rPr>
                <w:rFonts w:hint="eastAsia" w:eastAsia="仿宋_GB2312"/>
                <w:kern w:val="0"/>
                <w:szCs w:val="21"/>
                <w:u w:val="none"/>
                <w:lang w:val="en-US" w:eastAsia="zh-CN"/>
              </w:rPr>
              <w:t>1011.47</w:t>
            </w:r>
            <w:r>
              <w:rPr>
                <w:rFonts w:hint="eastAsia" w:eastAsia="仿宋_GB2312"/>
                <w:kern w:val="0"/>
                <w:szCs w:val="21"/>
                <w:u w:val="none"/>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u w:val="none"/>
              </w:rPr>
            </w:pPr>
            <w:r>
              <w:rPr>
                <w:rFonts w:hint="eastAsia" w:eastAsia="仿宋_GB2312"/>
                <w:kern w:val="0"/>
                <w:szCs w:val="21"/>
                <w:u w:val="none"/>
              </w:rPr>
              <w:t>六、附属单位上缴收入</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u w:val="none"/>
              </w:rPr>
            </w:pPr>
            <w:r>
              <w:rPr>
                <w:rFonts w:eastAsia="仿宋_GB2312"/>
                <w:kern w:val="0"/>
                <w:szCs w:val="21"/>
                <w:u w:val="none"/>
              </w:rPr>
              <w:t>6</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kern w:val="0"/>
                <w:szCs w:val="21"/>
                <w:u w:val="none"/>
              </w:rPr>
            </w:pPr>
            <w:r>
              <w:rPr>
                <w:rFonts w:hint="eastAsia" w:eastAsia="仿宋_GB2312"/>
                <w:kern w:val="0"/>
                <w:szCs w:val="21"/>
                <w:u w:val="none"/>
                <w:lang w:val="en-US" w:eastAsia="zh-CN"/>
              </w:rPr>
              <w:t>0.00</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kern w:val="0"/>
                <w:szCs w:val="21"/>
                <w:u w:val="none"/>
              </w:rPr>
            </w:pPr>
            <w:r>
              <w:rPr>
                <w:rFonts w:hint="eastAsia" w:eastAsia="仿宋_GB2312"/>
                <w:kern w:val="0"/>
                <w:szCs w:val="21"/>
                <w:u w:val="none"/>
              </w:rPr>
              <w:t>六、科学技术支出</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u w:val="none"/>
              </w:rPr>
            </w:pPr>
            <w:r>
              <w:rPr>
                <w:rFonts w:eastAsia="仿宋_GB2312"/>
                <w:kern w:val="0"/>
                <w:szCs w:val="21"/>
                <w:u w:val="none"/>
              </w:rPr>
              <w:t>19</w:t>
            </w:r>
          </w:p>
        </w:tc>
        <w:tc>
          <w:tcPr>
            <w:tcW w:w="1681" w:type="dxa"/>
            <w:tcBorders>
              <w:top w:val="nil"/>
              <w:left w:val="nil"/>
              <w:bottom w:val="single" w:color="auto" w:sz="4" w:space="0"/>
              <w:right w:val="single" w:color="auto" w:sz="4" w:space="0"/>
            </w:tcBorders>
            <w:noWrap/>
            <w:vAlign w:val="center"/>
          </w:tcPr>
          <w:p>
            <w:pPr>
              <w:widowControl/>
              <w:jc w:val="right"/>
              <w:rPr>
                <w:rFonts w:eastAsia="仿宋_GB2312"/>
                <w:kern w:val="0"/>
                <w:szCs w:val="21"/>
                <w:u w:val="none"/>
              </w:rPr>
            </w:pPr>
            <w:r>
              <w:rPr>
                <w:rFonts w:hint="eastAsia" w:eastAsia="仿宋_GB2312"/>
                <w:kern w:val="0"/>
                <w:szCs w:val="21"/>
                <w:u w:val="none"/>
                <w:lang w:val="en-US" w:eastAsia="zh-CN"/>
              </w:rPr>
              <w:t>0.00</w:t>
            </w:r>
            <w:r>
              <w:rPr>
                <w:rFonts w:hint="eastAsia" w:eastAsia="仿宋_GB2312"/>
                <w:kern w:val="0"/>
                <w:szCs w:val="21"/>
                <w:u w:val="none"/>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u w:val="none"/>
              </w:rPr>
            </w:pPr>
            <w:r>
              <w:rPr>
                <w:rFonts w:hint="eastAsia" w:eastAsia="仿宋_GB2312"/>
                <w:kern w:val="0"/>
                <w:szCs w:val="21"/>
                <w:u w:val="none"/>
              </w:rPr>
              <w:t>七、其他收入</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u w:val="none"/>
              </w:rPr>
            </w:pPr>
            <w:r>
              <w:rPr>
                <w:rFonts w:eastAsia="仿宋_GB2312"/>
                <w:kern w:val="0"/>
                <w:szCs w:val="21"/>
                <w:u w:val="none"/>
              </w:rPr>
              <w:t>7</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kern w:val="0"/>
                <w:szCs w:val="21"/>
                <w:u w:val="none"/>
              </w:rPr>
            </w:pPr>
            <w:r>
              <w:rPr>
                <w:rFonts w:hint="eastAsia" w:eastAsia="仿宋_GB2312"/>
                <w:kern w:val="0"/>
                <w:szCs w:val="21"/>
                <w:u w:val="none"/>
                <w:lang w:val="en-US" w:eastAsia="zh-CN"/>
              </w:rPr>
              <w:t>0.00</w:t>
            </w:r>
          </w:p>
        </w:tc>
        <w:tc>
          <w:tcPr>
            <w:tcW w:w="4820" w:type="dxa"/>
            <w:tcBorders>
              <w:top w:val="nil"/>
              <w:left w:val="nil"/>
              <w:bottom w:val="single" w:color="auto" w:sz="4" w:space="0"/>
              <w:right w:val="single" w:color="auto" w:sz="4" w:space="0"/>
            </w:tcBorders>
            <w:noWrap/>
            <w:vAlign w:val="center"/>
          </w:tcPr>
          <w:p>
            <w:pPr>
              <w:widowControl/>
              <w:jc w:val="left"/>
              <w:rPr>
                <w:rFonts w:hint="eastAsia" w:eastAsia="仿宋_GB2312"/>
                <w:kern w:val="0"/>
                <w:szCs w:val="21"/>
                <w:u w:val="none"/>
                <w:lang w:eastAsia="zh-CN"/>
              </w:rPr>
            </w:pP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u w:val="none"/>
              </w:rPr>
            </w:pPr>
            <w:r>
              <w:rPr>
                <w:rFonts w:eastAsia="仿宋_GB2312"/>
                <w:kern w:val="0"/>
                <w:szCs w:val="21"/>
                <w:u w:val="none"/>
              </w:rPr>
              <w:t>20</w:t>
            </w:r>
          </w:p>
        </w:tc>
        <w:tc>
          <w:tcPr>
            <w:tcW w:w="1681" w:type="dxa"/>
            <w:tcBorders>
              <w:top w:val="nil"/>
              <w:left w:val="nil"/>
              <w:bottom w:val="single" w:color="auto" w:sz="4" w:space="0"/>
              <w:right w:val="single" w:color="auto" w:sz="4" w:space="0"/>
            </w:tcBorders>
            <w:noWrap/>
            <w:vAlign w:val="center"/>
          </w:tcPr>
          <w:p>
            <w:pPr>
              <w:widowControl/>
              <w:jc w:val="right"/>
              <w:rPr>
                <w:rFonts w:eastAsia="仿宋_GB2312"/>
                <w:kern w:val="0"/>
                <w:szCs w:val="21"/>
                <w:u w:val="none"/>
              </w:rPr>
            </w:pP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u w:val="none"/>
              </w:rPr>
            </w:pPr>
            <w:r>
              <w:rPr>
                <w:rFonts w:hint="eastAsia" w:eastAsia="仿宋_GB2312"/>
                <w:kern w:val="0"/>
                <w:szCs w:val="21"/>
                <w:u w:val="none"/>
              </w:rPr>
              <w:t>　</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u w:val="none"/>
              </w:rPr>
            </w:pPr>
            <w:r>
              <w:rPr>
                <w:rFonts w:eastAsia="仿宋_GB2312"/>
                <w:kern w:val="0"/>
                <w:szCs w:val="21"/>
                <w:u w:val="none"/>
              </w:rPr>
              <w:t>8</w:t>
            </w:r>
          </w:p>
        </w:tc>
        <w:tc>
          <w:tcPr>
            <w:tcW w:w="1224" w:type="dxa"/>
            <w:tcBorders>
              <w:top w:val="nil"/>
              <w:left w:val="nil"/>
              <w:bottom w:val="single" w:color="auto" w:sz="4" w:space="0"/>
              <w:right w:val="single" w:color="auto" w:sz="4" w:space="0"/>
            </w:tcBorders>
            <w:noWrap/>
            <w:vAlign w:val="center"/>
          </w:tcPr>
          <w:p>
            <w:pPr>
              <w:widowControl/>
              <w:jc w:val="left"/>
              <w:rPr>
                <w:rFonts w:eastAsia="仿宋_GB2312"/>
                <w:kern w:val="0"/>
                <w:szCs w:val="21"/>
                <w:u w:val="none"/>
              </w:rPr>
            </w:pPr>
            <w:r>
              <w:rPr>
                <w:rFonts w:hint="eastAsia" w:eastAsia="仿宋_GB2312"/>
                <w:kern w:val="0"/>
                <w:szCs w:val="21"/>
                <w:u w:val="none"/>
              </w:rPr>
              <w:t>　</w:t>
            </w:r>
          </w:p>
        </w:tc>
        <w:tc>
          <w:tcPr>
            <w:tcW w:w="4820" w:type="dxa"/>
            <w:tcBorders>
              <w:top w:val="nil"/>
              <w:left w:val="nil"/>
              <w:bottom w:val="single" w:color="auto" w:sz="4" w:space="0"/>
              <w:right w:val="single" w:color="auto" w:sz="4" w:space="0"/>
            </w:tcBorders>
            <w:noWrap/>
            <w:vAlign w:val="center"/>
          </w:tcPr>
          <w:p>
            <w:pPr>
              <w:widowControl/>
              <w:jc w:val="left"/>
              <w:rPr>
                <w:rFonts w:hint="eastAsia" w:eastAsia="仿宋_GB2312"/>
                <w:kern w:val="0"/>
                <w:szCs w:val="21"/>
                <w:u w:val="none"/>
                <w:lang w:eastAsia="zh-CN"/>
              </w:rPr>
            </w:pPr>
            <w:r>
              <w:rPr>
                <w:rFonts w:hint="eastAsia" w:eastAsia="仿宋_GB2312"/>
                <w:kern w:val="0"/>
                <w:szCs w:val="21"/>
                <w:u w:val="none"/>
              </w:rPr>
              <w:t>　</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u w:val="none"/>
              </w:rPr>
            </w:pPr>
            <w:r>
              <w:rPr>
                <w:rFonts w:eastAsia="仿宋_GB2312"/>
                <w:kern w:val="0"/>
                <w:szCs w:val="21"/>
                <w:u w:val="none"/>
              </w:rPr>
              <w:t>21</w:t>
            </w:r>
          </w:p>
        </w:tc>
        <w:tc>
          <w:tcPr>
            <w:tcW w:w="1681" w:type="dxa"/>
            <w:tcBorders>
              <w:top w:val="nil"/>
              <w:left w:val="nil"/>
              <w:bottom w:val="single" w:color="auto" w:sz="4" w:space="0"/>
              <w:right w:val="single" w:color="auto" w:sz="4" w:space="0"/>
            </w:tcBorders>
            <w:noWrap/>
            <w:vAlign w:val="center"/>
          </w:tcPr>
          <w:p>
            <w:pPr>
              <w:widowControl/>
              <w:jc w:val="center"/>
              <w:rPr>
                <w:rFonts w:hint="default" w:eastAsia="仿宋_GB2312"/>
                <w:kern w:val="0"/>
                <w:szCs w:val="21"/>
                <w:u w:val="none"/>
                <w:lang w:val="en-US" w:eastAsia="zh-CN"/>
              </w:rPr>
            </w:pPr>
            <w:r>
              <w:rPr>
                <w:rFonts w:hint="eastAsia" w:eastAsia="仿宋_GB2312"/>
                <w:kern w:val="0"/>
                <w:szCs w:val="21"/>
                <w:u w:val="none"/>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eastAsia="仿宋_GB2312"/>
                <w:b/>
                <w:bCs/>
                <w:kern w:val="0"/>
                <w:szCs w:val="21"/>
                <w:u w:val="none"/>
              </w:rPr>
            </w:pPr>
            <w:r>
              <w:rPr>
                <w:rFonts w:hint="eastAsia" w:eastAsia="仿宋_GB2312"/>
                <w:b/>
                <w:bCs/>
                <w:kern w:val="0"/>
                <w:szCs w:val="21"/>
                <w:u w:val="none"/>
              </w:rPr>
              <w:t>本年收入合计</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u w:val="none"/>
              </w:rPr>
            </w:pPr>
            <w:r>
              <w:rPr>
                <w:rFonts w:eastAsia="仿宋_GB2312"/>
                <w:kern w:val="0"/>
                <w:szCs w:val="21"/>
                <w:u w:val="none"/>
              </w:rPr>
              <w:t>9</w:t>
            </w:r>
          </w:p>
        </w:tc>
        <w:tc>
          <w:tcPr>
            <w:tcW w:w="1224" w:type="dxa"/>
            <w:tcBorders>
              <w:top w:val="nil"/>
              <w:left w:val="nil"/>
              <w:bottom w:val="single" w:color="auto" w:sz="4" w:space="0"/>
              <w:right w:val="single" w:color="auto" w:sz="4" w:space="0"/>
            </w:tcBorders>
            <w:noWrap/>
            <w:vAlign w:val="center"/>
          </w:tcPr>
          <w:p>
            <w:pPr>
              <w:widowControl/>
              <w:jc w:val="right"/>
              <w:rPr>
                <w:rFonts w:hint="default" w:eastAsia="仿宋_GB2312"/>
                <w:kern w:val="0"/>
                <w:szCs w:val="21"/>
                <w:u w:val="none"/>
                <w:lang w:val="en-US"/>
              </w:rPr>
            </w:pPr>
            <w:r>
              <w:rPr>
                <w:rFonts w:hint="eastAsia" w:eastAsia="仿宋_GB2312"/>
                <w:kern w:val="0"/>
                <w:szCs w:val="21"/>
                <w:u w:val="none"/>
                <w:lang w:val="en-US" w:eastAsia="zh-CN"/>
              </w:rPr>
              <w:t>1011.47</w:t>
            </w:r>
          </w:p>
        </w:tc>
        <w:tc>
          <w:tcPr>
            <w:tcW w:w="4820" w:type="dxa"/>
            <w:tcBorders>
              <w:top w:val="nil"/>
              <w:left w:val="nil"/>
              <w:bottom w:val="single" w:color="auto" w:sz="4" w:space="0"/>
              <w:right w:val="single" w:color="auto" w:sz="4" w:space="0"/>
            </w:tcBorders>
            <w:noWrap/>
            <w:vAlign w:val="center"/>
          </w:tcPr>
          <w:p>
            <w:pPr>
              <w:widowControl/>
              <w:jc w:val="center"/>
              <w:rPr>
                <w:rFonts w:eastAsia="仿宋_GB2312"/>
                <w:b/>
                <w:bCs/>
                <w:kern w:val="0"/>
                <w:szCs w:val="21"/>
                <w:u w:val="none"/>
              </w:rPr>
            </w:pPr>
            <w:r>
              <w:rPr>
                <w:rFonts w:hint="eastAsia" w:eastAsia="仿宋_GB2312"/>
                <w:b/>
                <w:bCs/>
                <w:kern w:val="0"/>
                <w:szCs w:val="21"/>
                <w:u w:val="none"/>
              </w:rPr>
              <w:t>本年支出合计</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u w:val="none"/>
              </w:rPr>
            </w:pPr>
            <w:r>
              <w:rPr>
                <w:rFonts w:eastAsia="仿宋_GB2312"/>
                <w:kern w:val="0"/>
                <w:szCs w:val="21"/>
                <w:u w:val="none"/>
              </w:rPr>
              <w:t>22</w:t>
            </w:r>
          </w:p>
        </w:tc>
        <w:tc>
          <w:tcPr>
            <w:tcW w:w="1681" w:type="dxa"/>
            <w:tcBorders>
              <w:top w:val="nil"/>
              <w:left w:val="nil"/>
              <w:bottom w:val="single" w:color="auto" w:sz="4" w:space="0"/>
              <w:right w:val="single" w:color="auto" w:sz="4" w:space="0"/>
            </w:tcBorders>
            <w:noWrap/>
            <w:vAlign w:val="center"/>
          </w:tcPr>
          <w:p>
            <w:pPr>
              <w:widowControl/>
              <w:jc w:val="right"/>
              <w:rPr>
                <w:rFonts w:hint="default" w:eastAsia="仿宋_GB2312"/>
                <w:b/>
                <w:bCs/>
                <w:kern w:val="0"/>
                <w:szCs w:val="21"/>
                <w:u w:val="none"/>
                <w:lang w:val="en-US" w:eastAsia="zh-CN"/>
              </w:rPr>
            </w:pPr>
            <w:r>
              <w:rPr>
                <w:rFonts w:hint="eastAsia" w:eastAsia="仿宋_GB2312"/>
                <w:kern w:val="0"/>
                <w:szCs w:val="21"/>
                <w:u w:val="none"/>
                <w:lang w:val="en-US" w:eastAsia="zh-CN"/>
              </w:rPr>
              <w:t>1011.47</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u w:val="none"/>
              </w:rPr>
            </w:pPr>
            <w:r>
              <w:rPr>
                <w:rFonts w:eastAsia="仿宋_GB2312"/>
                <w:kern w:val="0"/>
                <w:szCs w:val="21"/>
                <w:u w:val="none"/>
              </w:rPr>
              <w:t xml:space="preserve">         </w:t>
            </w:r>
            <w:r>
              <w:rPr>
                <w:rFonts w:hint="eastAsia" w:eastAsia="仿宋_GB2312"/>
                <w:kern w:val="0"/>
                <w:szCs w:val="21"/>
                <w:u w:val="none"/>
              </w:rPr>
              <w:t>用事业基金弥补收支差额</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u w:val="none"/>
              </w:rPr>
            </w:pPr>
            <w:r>
              <w:rPr>
                <w:rFonts w:eastAsia="仿宋_GB2312"/>
                <w:kern w:val="0"/>
                <w:szCs w:val="21"/>
                <w:u w:val="none"/>
              </w:rPr>
              <w:t>10</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kern w:val="0"/>
                <w:szCs w:val="21"/>
                <w:u w:val="none"/>
              </w:rPr>
            </w:pPr>
            <w:r>
              <w:rPr>
                <w:rFonts w:hint="eastAsia" w:eastAsia="仿宋_GB2312"/>
                <w:kern w:val="0"/>
                <w:szCs w:val="21"/>
                <w:u w:val="none"/>
                <w:lang w:val="en-US" w:eastAsia="zh-CN"/>
              </w:rPr>
              <w:t>0.00</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kern w:val="0"/>
                <w:szCs w:val="21"/>
                <w:u w:val="none"/>
              </w:rPr>
            </w:pPr>
            <w:r>
              <w:rPr>
                <w:rFonts w:eastAsia="仿宋_GB2312"/>
                <w:kern w:val="0"/>
                <w:szCs w:val="21"/>
                <w:u w:val="none"/>
              </w:rPr>
              <w:t xml:space="preserve">                </w:t>
            </w:r>
            <w:r>
              <w:rPr>
                <w:rFonts w:hint="eastAsia" w:eastAsia="仿宋_GB2312"/>
                <w:kern w:val="0"/>
                <w:szCs w:val="21"/>
                <w:u w:val="none"/>
              </w:rPr>
              <w:t>结余分配</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u w:val="none"/>
              </w:rPr>
            </w:pPr>
            <w:r>
              <w:rPr>
                <w:rFonts w:eastAsia="仿宋_GB2312"/>
                <w:kern w:val="0"/>
                <w:szCs w:val="21"/>
                <w:u w:val="none"/>
              </w:rPr>
              <w:t>23</w:t>
            </w:r>
          </w:p>
        </w:tc>
        <w:tc>
          <w:tcPr>
            <w:tcW w:w="1681" w:type="dxa"/>
            <w:tcBorders>
              <w:top w:val="nil"/>
              <w:left w:val="nil"/>
              <w:bottom w:val="single" w:color="auto" w:sz="4" w:space="0"/>
              <w:right w:val="single" w:color="auto" w:sz="4" w:space="0"/>
            </w:tcBorders>
            <w:noWrap/>
            <w:vAlign w:val="center"/>
          </w:tcPr>
          <w:p>
            <w:pPr>
              <w:widowControl/>
              <w:jc w:val="right"/>
              <w:rPr>
                <w:rFonts w:hint="default" w:eastAsia="仿宋_GB2312"/>
                <w:kern w:val="0"/>
                <w:szCs w:val="21"/>
                <w:u w:val="none"/>
                <w:lang w:val="en-US" w:eastAsia="zh-CN"/>
              </w:rPr>
            </w:pPr>
            <w:r>
              <w:rPr>
                <w:rFonts w:hint="eastAsia" w:eastAsia="仿宋_GB2312"/>
                <w:kern w:val="0"/>
                <w:szCs w:val="21"/>
                <w:u w:val="none"/>
                <w:lang w:val="en-US" w:eastAsia="zh-CN"/>
              </w:rPr>
              <w:t>0.00</w:t>
            </w:r>
          </w:p>
        </w:tc>
      </w:tr>
      <w:tr>
        <w:tblPrEx>
          <w:tblCellMar>
            <w:top w:w="0" w:type="dxa"/>
            <w:left w:w="108" w:type="dxa"/>
            <w:bottom w:w="0" w:type="dxa"/>
            <w:right w:w="108" w:type="dxa"/>
          </w:tblCellMar>
        </w:tblPrEx>
        <w:trPr>
          <w:trHeight w:val="9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u w:val="none"/>
              </w:rPr>
            </w:pPr>
            <w:r>
              <w:rPr>
                <w:rFonts w:eastAsia="仿宋_GB2312"/>
                <w:kern w:val="0"/>
                <w:szCs w:val="21"/>
                <w:u w:val="none"/>
              </w:rPr>
              <w:t xml:space="preserve">         </w:t>
            </w:r>
            <w:r>
              <w:rPr>
                <w:rFonts w:hint="eastAsia" w:eastAsia="仿宋_GB2312"/>
                <w:kern w:val="0"/>
                <w:szCs w:val="21"/>
                <w:u w:val="none"/>
              </w:rPr>
              <w:t>年初结转和结余</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u w:val="none"/>
              </w:rPr>
            </w:pPr>
            <w:r>
              <w:rPr>
                <w:rFonts w:eastAsia="仿宋_GB2312"/>
                <w:kern w:val="0"/>
                <w:szCs w:val="21"/>
                <w:u w:val="none"/>
              </w:rPr>
              <w:t>11</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kern w:val="0"/>
                <w:szCs w:val="21"/>
                <w:u w:val="none"/>
              </w:rPr>
            </w:pPr>
            <w:r>
              <w:rPr>
                <w:rFonts w:hint="eastAsia" w:eastAsia="仿宋_GB2312"/>
                <w:kern w:val="0"/>
                <w:szCs w:val="21"/>
                <w:u w:val="none"/>
                <w:lang w:val="en-US" w:eastAsia="zh-CN"/>
              </w:rPr>
              <w:t>0.00</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kern w:val="0"/>
                <w:szCs w:val="21"/>
                <w:u w:val="none"/>
              </w:rPr>
            </w:pPr>
            <w:r>
              <w:rPr>
                <w:rFonts w:eastAsia="仿宋_GB2312"/>
                <w:kern w:val="0"/>
                <w:szCs w:val="21"/>
                <w:u w:val="none"/>
              </w:rPr>
              <w:t xml:space="preserve">                </w:t>
            </w:r>
            <w:r>
              <w:rPr>
                <w:rFonts w:hint="eastAsia" w:eastAsia="仿宋_GB2312"/>
                <w:kern w:val="0"/>
                <w:szCs w:val="21"/>
                <w:u w:val="none"/>
              </w:rPr>
              <w:t>年末结转和结余</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u w:val="none"/>
              </w:rPr>
            </w:pPr>
            <w:r>
              <w:rPr>
                <w:rFonts w:eastAsia="仿宋_GB2312"/>
                <w:kern w:val="0"/>
                <w:szCs w:val="21"/>
                <w:u w:val="none"/>
              </w:rPr>
              <w:t>24</w:t>
            </w:r>
          </w:p>
        </w:tc>
        <w:tc>
          <w:tcPr>
            <w:tcW w:w="1681" w:type="dxa"/>
            <w:tcBorders>
              <w:top w:val="nil"/>
              <w:left w:val="nil"/>
              <w:bottom w:val="single" w:color="auto" w:sz="4" w:space="0"/>
              <w:right w:val="single" w:color="auto" w:sz="4" w:space="0"/>
            </w:tcBorders>
            <w:noWrap/>
            <w:vAlign w:val="center"/>
          </w:tcPr>
          <w:p>
            <w:pPr>
              <w:widowControl/>
              <w:jc w:val="right"/>
              <w:rPr>
                <w:rFonts w:hint="default" w:eastAsia="仿宋_GB2312"/>
                <w:kern w:val="0"/>
                <w:szCs w:val="21"/>
                <w:u w:val="none"/>
                <w:lang w:val="en-US" w:eastAsia="zh-CN"/>
              </w:rPr>
            </w:pPr>
            <w:r>
              <w:rPr>
                <w:rFonts w:hint="eastAsia" w:eastAsia="仿宋_GB2312"/>
                <w:kern w:val="0"/>
                <w:szCs w:val="21"/>
                <w:u w:val="none"/>
                <w:lang w:val="en-US" w:eastAsia="zh-CN"/>
              </w:rPr>
              <w:t>0.00</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left"/>
              <w:rPr>
                <w:rFonts w:eastAsia="仿宋_GB2312"/>
                <w:kern w:val="0"/>
                <w:szCs w:val="21"/>
                <w:u w:val="none"/>
              </w:rPr>
            </w:pPr>
            <w:r>
              <w:rPr>
                <w:rFonts w:hint="eastAsia" w:eastAsia="仿宋_GB2312"/>
                <w:kern w:val="0"/>
                <w:szCs w:val="21"/>
                <w:u w:val="none"/>
              </w:rPr>
              <w:t>　</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u w:val="none"/>
              </w:rPr>
            </w:pPr>
            <w:r>
              <w:rPr>
                <w:rFonts w:eastAsia="仿宋_GB2312"/>
                <w:kern w:val="0"/>
                <w:szCs w:val="21"/>
                <w:u w:val="none"/>
              </w:rPr>
              <w:t>12</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kern w:val="0"/>
                <w:szCs w:val="21"/>
                <w:u w:val="none"/>
              </w:rPr>
            </w:pPr>
            <w:r>
              <w:rPr>
                <w:rFonts w:hint="eastAsia" w:eastAsia="仿宋_GB2312"/>
                <w:kern w:val="0"/>
                <w:szCs w:val="21"/>
                <w:u w:val="none"/>
              </w:rPr>
              <w:t>　</w:t>
            </w:r>
          </w:p>
        </w:tc>
        <w:tc>
          <w:tcPr>
            <w:tcW w:w="4820" w:type="dxa"/>
            <w:tcBorders>
              <w:top w:val="nil"/>
              <w:left w:val="nil"/>
              <w:bottom w:val="single" w:color="auto" w:sz="4" w:space="0"/>
              <w:right w:val="single" w:color="auto" w:sz="4" w:space="0"/>
            </w:tcBorders>
            <w:noWrap/>
            <w:vAlign w:val="center"/>
          </w:tcPr>
          <w:p>
            <w:pPr>
              <w:widowControl/>
              <w:jc w:val="left"/>
              <w:rPr>
                <w:rFonts w:eastAsia="仿宋_GB2312"/>
                <w:kern w:val="0"/>
                <w:szCs w:val="21"/>
                <w:u w:val="none"/>
              </w:rPr>
            </w:pPr>
            <w:r>
              <w:rPr>
                <w:rFonts w:hint="eastAsia" w:eastAsia="仿宋_GB2312"/>
                <w:kern w:val="0"/>
                <w:szCs w:val="21"/>
                <w:u w:val="none"/>
              </w:rPr>
              <w:t>　</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u w:val="none"/>
              </w:rPr>
            </w:pPr>
            <w:r>
              <w:rPr>
                <w:rFonts w:eastAsia="仿宋_GB2312"/>
                <w:kern w:val="0"/>
                <w:szCs w:val="21"/>
                <w:u w:val="none"/>
              </w:rPr>
              <w:t>25</w:t>
            </w:r>
          </w:p>
        </w:tc>
        <w:tc>
          <w:tcPr>
            <w:tcW w:w="1681" w:type="dxa"/>
            <w:tcBorders>
              <w:top w:val="nil"/>
              <w:left w:val="nil"/>
              <w:bottom w:val="single" w:color="auto" w:sz="4" w:space="0"/>
              <w:right w:val="single" w:color="auto" w:sz="4" w:space="0"/>
            </w:tcBorders>
            <w:noWrap/>
            <w:vAlign w:val="center"/>
          </w:tcPr>
          <w:p>
            <w:pPr>
              <w:widowControl/>
              <w:jc w:val="left"/>
              <w:rPr>
                <w:rFonts w:eastAsia="仿宋_GB2312"/>
                <w:kern w:val="0"/>
                <w:szCs w:val="21"/>
                <w:u w:val="none"/>
              </w:rPr>
            </w:pPr>
            <w:r>
              <w:rPr>
                <w:rFonts w:hint="eastAsia" w:eastAsia="仿宋_GB2312"/>
                <w:kern w:val="0"/>
                <w:szCs w:val="21"/>
                <w:u w:val="none"/>
              </w:rPr>
              <w:t>　</w:t>
            </w:r>
          </w:p>
        </w:tc>
      </w:tr>
      <w:tr>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noWrap/>
            <w:vAlign w:val="center"/>
          </w:tcPr>
          <w:p>
            <w:pPr>
              <w:widowControl/>
              <w:jc w:val="center"/>
              <w:rPr>
                <w:rFonts w:eastAsia="仿宋_GB2312"/>
                <w:b/>
                <w:bCs/>
                <w:kern w:val="0"/>
                <w:szCs w:val="21"/>
                <w:u w:val="none"/>
              </w:rPr>
            </w:pPr>
            <w:r>
              <w:rPr>
                <w:rFonts w:hint="eastAsia" w:eastAsia="仿宋_GB2312"/>
                <w:b/>
                <w:bCs/>
                <w:kern w:val="0"/>
                <w:szCs w:val="21"/>
                <w:u w:val="none"/>
              </w:rPr>
              <w:t>总计</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u w:val="none"/>
              </w:rPr>
            </w:pPr>
            <w:r>
              <w:rPr>
                <w:rFonts w:eastAsia="仿宋_GB2312"/>
                <w:kern w:val="0"/>
                <w:szCs w:val="21"/>
                <w:u w:val="none"/>
              </w:rPr>
              <w:t>13</w:t>
            </w:r>
          </w:p>
        </w:tc>
        <w:tc>
          <w:tcPr>
            <w:tcW w:w="1224" w:type="dxa"/>
            <w:tcBorders>
              <w:top w:val="nil"/>
              <w:left w:val="nil"/>
              <w:bottom w:val="single" w:color="auto" w:sz="4" w:space="0"/>
              <w:right w:val="single" w:color="auto" w:sz="4" w:space="0"/>
            </w:tcBorders>
            <w:noWrap/>
            <w:vAlign w:val="center"/>
          </w:tcPr>
          <w:p>
            <w:pPr>
              <w:widowControl/>
              <w:jc w:val="right"/>
              <w:rPr>
                <w:rFonts w:eastAsia="仿宋_GB2312"/>
                <w:kern w:val="0"/>
                <w:szCs w:val="21"/>
                <w:u w:val="none"/>
              </w:rPr>
            </w:pPr>
            <w:r>
              <w:rPr>
                <w:rFonts w:hint="eastAsia" w:eastAsia="仿宋_GB2312"/>
                <w:kern w:val="0"/>
                <w:szCs w:val="21"/>
                <w:u w:val="none"/>
                <w:lang w:val="en-US" w:eastAsia="zh-CN"/>
              </w:rPr>
              <w:t>1011.47</w:t>
            </w:r>
            <w:r>
              <w:rPr>
                <w:rFonts w:hint="eastAsia" w:eastAsia="仿宋_GB2312"/>
                <w:kern w:val="0"/>
                <w:szCs w:val="21"/>
                <w:u w:val="none"/>
              </w:rPr>
              <w:t>　</w:t>
            </w:r>
          </w:p>
        </w:tc>
        <w:tc>
          <w:tcPr>
            <w:tcW w:w="4820" w:type="dxa"/>
            <w:tcBorders>
              <w:top w:val="nil"/>
              <w:left w:val="nil"/>
              <w:bottom w:val="single" w:color="auto" w:sz="4" w:space="0"/>
              <w:right w:val="single" w:color="auto" w:sz="4" w:space="0"/>
            </w:tcBorders>
            <w:noWrap/>
            <w:vAlign w:val="center"/>
          </w:tcPr>
          <w:p>
            <w:pPr>
              <w:widowControl/>
              <w:jc w:val="center"/>
              <w:rPr>
                <w:rFonts w:eastAsia="仿宋_GB2312"/>
                <w:b/>
                <w:bCs/>
                <w:kern w:val="0"/>
                <w:szCs w:val="21"/>
                <w:u w:val="none"/>
              </w:rPr>
            </w:pPr>
            <w:r>
              <w:rPr>
                <w:rFonts w:hint="eastAsia" w:eastAsia="仿宋_GB2312"/>
                <w:b/>
                <w:bCs/>
                <w:kern w:val="0"/>
                <w:szCs w:val="21"/>
                <w:u w:val="none"/>
              </w:rPr>
              <w:t>总计</w:t>
            </w:r>
          </w:p>
        </w:tc>
        <w:tc>
          <w:tcPr>
            <w:tcW w:w="702" w:type="dxa"/>
            <w:tcBorders>
              <w:top w:val="nil"/>
              <w:left w:val="nil"/>
              <w:bottom w:val="single" w:color="auto" w:sz="4" w:space="0"/>
              <w:right w:val="single" w:color="auto" w:sz="4" w:space="0"/>
            </w:tcBorders>
            <w:noWrap/>
            <w:vAlign w:val="center"/>
          </w:tcPr>
          <w:p>
            <w:pPr>
              <w:widowControl/>
              <w:jc w:val="center"/>
              <w:rPr>
                <w:rFonts w:eastAsia="仿宋_GB2312"/>
                <w:kern w:val="0"/>
                <w:szCs w:val="21"/>
                <w:u w:val="none"/>
              </w:rPr>
            </w:pPr>
            <w:r>
              <w:rPr>
                <w:rFonts w:eastAsia="仿宋_GB2312"/>
                <w:kern w:val="0"/>
                <w:szCs w:val="21"/>
                <w:u w:val="none"/>
              </w:rPr>
              <w:t>26</w:t>
            </w:r>
          </w:p>
        </w:tc>
        <w:tc>
          <w:tcPr>
            <w:tcW w:w="1681" w:type="dxa"/>
            <w:tcBorders>
              <w:top w:val="nil"/>
              <w:left w:val="nil"/>
              <w:bottom w:val="single" w:color="auto" w:sz="4" w:space="0"/>
              <w:right w:val="single" w:color="auto" w:sz="4" w:space="0"/>
            </w:tcBorders>
            <w:noWrap/>
            <w:vAlign w:val="center"/>
          </w:tcPr>
          <w:p>
            <w:pPr>
              <w:widowControl/>
              <w:jc w:val="right"/>
              <w:rPr>
                <w:rFonts w:hint="default" w:eastAsia="仿宋_GB2312"/>
                <w:b w:val="0"/>
                <w:bCs w:val="0"/>
                <w:kern w:val="0"/>
                <w:szCs w:val="21"/>
                <w:u w:val="none"/>
                <w:lang w:val="en-US" w:eastAsia="zh-CN"/>
              </w:rPr>
            </w:pPr>
            <w:r>
              <w:rPr>
                <w:rFonts w:hint="eastAsia" w:eastAsia="仿宋_GB2312"/>
                <w:b w:val="0"/>
                <w:bCs w:val="0"/>
                <w:kern w:val="0"/>
                <w:szCs w:val="21"/>
                <w:u w:val="none"/>
                <w:lang w:val="en-US" w:eastAsia="zh-CN"/>
              </w:rPr>
              <w:t>1011.47</w:t>
            </w:r>
          </w:p>
        </w:tc>
      </w:tr>
    </w:tbl>
    <w:p>
      <w:pPr>
        <w:widowControl/>
        <w:jc w:val="left"/>
        <w:rPr>
          <w:rFonts w:eastAsia="仿宋_GB2312"/>
          <w:kern w:val="0"/>
          <w:szCs w:val="21"/>
          <w:u w:val="none"/>
        </w:rPr>
      </w:pPr>
      <w:r>
        <w:rPr>
          <w:rFonts w:hint="eastAsia" w:eastAsia="仿宋_GB2312"/>
          <w:kern w:val="0"/>
          <w:szCs w:val="21"/>
          <w:u w:val="none"/>
        </w:rPr>
        <w:t>注：本表反映部门本年度的总收支和年末结转结余情况。</w:t>
      </w:r>
    </w:p>
    <w:p>
      <w:pPr>
        <w:widowControl/>
        <w:jc w:val="left"/>
        <w:rPr>
          <w:rFonts w:eastAsia="黑体"/>
          <w:bCs/>
          <w:kern w:val="0"/>
          <w:sz w:val="32"/>
          <w:szCs w:val="32"/>
          <w:u w:val="none"/>
        </w:rPr>
      </w:pPr>
      <w:r>
        <w:rPr>
          <w:rFonts w:eastAsia="黑体"/>
          <w:bCs/>
          <w:kern w:val="0"/>
          <w:sz w:val="32"/>
          <w:szCs w:val="32"/>
          <w:u w:val="none"/>
        </w:rPr>
        <w:br w:type="page"/>
      </w:r>
    </w:p>
    <w:tbl>
      <w:tblPr>
        <w:tblStyle w:val="5"/>
        <w:tblpPr w:leftFromText="180" w:rightFromText="180" w:vertAnchor="text" w:horzAnchor="page" w:tblpX="1591" w:tblpY="555"/>
        <w:tblOverlap w:val="never"/>
        <w:tblW w:w="13849" w:type="dxa"/>
        <w:tblInd w:w="0" w:type="dxa"/>
        <w:tblLayout w:type="fixed"/>
        <w:tblCellMar>
          <w:top w:w="0" w:type="dxa"/>
          <w:left w:w="108" w:type="dxa"/>
          <w:bottom w:w="0" w:type="dxa"/>
          <w:right w:w="108" w:type="dxa"/>
        </w:tblCellMar>
      </w:tblPr>
      <w:tblGrid>
        <w:gridCol w:w="763"/>
        <w:gridCol w:w="636"/>
        <w:gridCol w:w="4200"/>
        <w:gridCol w:w="240"/>
        <w:gridCol w:w="372"/>
        <w:gridCol w:w="2466"/>
        <w:gridCol w:w="372"/>
        <w:gridCol w:w="4800"/>
      </w:tblGrid>
      <w:tr>
        <w:tblPrEx>
          <w:tblCellMar>
            <w:top w:w="0" w:type="dxa"/>
            <w:left w:w="108" w:type="dxa"/>
            <w:bottom w:w="0" w:type="dxa"/>
            <w:right w:w="108" w:type="dxa"/>
          </w:tblCellMar>
        </w:tblPrEx>
        <w:trPr>
          <w:trHeight w:val="1381" w:hRule="atLeast"/>
        </w:trPr>
        <w:tc>
          <w:tcPr>
            <w:tcW w:w="13849" w:type="dxa"/>
            <w:gridSpan w:val="8"/>
            <w:tcBorders>
              <w:top w:val="nil"/>
              <w:left w:val="nil"/>
              <w:bottom w:val="nil"/>
              <w:right w:val="nil"/>
            </w:tcBorders>
            <w:noWrap w:val="0"/>
            <w:vAlign w:val="center"/>
          </w:tcPr>
          <w:p>
            <w:pPr>
              <w:jc w:val="center"/>
              <w:rPr>
                <w:rFonts w:hint="eastAsia" w:ascii="黑体" w:hAnsi="黑体" w:eastAsia="黑体" w:cs="黑体"/>
                <w:sz w:val="36"/>
                <w:szCs w:val="32"/>
                <w:u w:val="none"/>
              </w:rPr>
            </w:pPr>
            <w:r>
              <w:rPr>
                <w:rFonts w:hint="eastAsia" w:ascii="黑体" w:hAnsi="黑体" w:eastAsia="黑体" w:cs="黑体"/>
                <w:sz w:val="36"/>
                <w:szCs w:val="32"/>
                <w:u w:val="none"/>
              </w:rPr>
              <w:t>部门收入决算表</w:t>
            </w:r>
          </w:p>
          <w:p>
            <w:pPr>
              <w:widowControl/>
              <w:jc w:val="center"/>
              <w:rPr>
                <w:rFonts w:ascii="华文中宋" w:hAnsi="华文中宋" w:eastAsia="华文中宋" w:cs="宋体"/>
                <w:kern w:val="0"/>
                <w:sz w:val="32"/>
                <w:szCs w:val="32"/>
                <w:u w:val="none"/>
              </w:rPr>
            </w:pPr>
          </w:p>
        </w:tc>
      </w:tr>
      <w:tr>
        <w:tblPrEx>
          <w:tblCellMar>
            <w:top w:w="0" w:type="dxa"/>
            <w:left w:w="108" w:type="dxa"/>
            <w:bottom w:w="0" w:type="dxa"/>
            <w:right w:w="108" w:type="dxa"/>
          </w:tblCellMar>
        </w:tblPrEx>
        <w:trPr>
          <w:trHeight w:val="345" w:hRule="atLeast"/>
        </w:trPr>
        <w:tc>
          <w:tcPr>
            <w:tcW w:w="763"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u w:val="none"/>
              </w:rPr>
            </w:pPr>
            <w:r>
              <w:rPr>
                <w:rFonts w:hint="eastAsia" w:ascii="宋体" w:hAnsi="宋体" w:eastAsia="宋体" w:cs="宋体"/>
                <w:kern w:val="0"/>
                <w:sz w:val="20"/>
                <w:szCs w:val="20"/>
                <w:u w:val="none"/>
              </w:rPr>
              <w:t>　</w:t>
            </w:r>
          </w:p>
        </w:tc>
        <w:tc>
          <w:tcPr>
            <w:tcW w:w="636"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u w:val="none"/>
              </w:rPr>
            </w:pPr>
            <w:r>
              <w:rPr>
                <w:rFonts w:hint="eastAsia" w:ascii="宋体" w:hAnsi="宋体" w:eastAsia="宋体" w:cs="宋体"/>
                <w:kern w:val="0"/>
                <w:sz w:val="20"/>
                <w:szCs w:val="20"/>
                <w:u w:val="none"/>
              </w:rPr>
              <w:t>　</w:t>
            </w:r>
          </w:p>
        </w:tc>
        <w:tc>
          <w:tcPr>
            <w:tcW w:w="4200"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u w:val="none"/>
              </w:rPr>
            </w:pPr>
            <w:r>
              <w:rPr>
                <w:rFonts w:hint="eastAsia" w:ascii="宋体" w:hAnsi="宋体" w:eastAsia="宋体" w:cs="宋体"/>
                <w:kern w:val="0"/>
                <w:sz w:val="20"/>
                <w:szCs w:val="20"/>
                <w:u w:val="none"/>
              </w:rPr>
              <w:t>　</w:t>
            </w:r>
          </w:p>
        </w:tc>
        <w:tc>
          <w:tcPr>
            <w:tcW w:w="612" w:type="dxa"/>
            <w:gridSpan w:val="2"/>
            <w:tcBorders>
              <w:top w:val="nil"/>
              <w:left w:val="nil"/>
              <w:bottom w:val="nil"/>
              <w:right w:val="nil"/>
            </w:tcBorders>
            <w:noWrap w:val="0"/>
            <w:vAlign w:val="center"/>
          </w:tcPr>
          <w:p>
            <w:pPr>
              <w:widowControl/>
              <w:jc w:val="left"/>
              <w:rPr>
                <w:rFonts w:hint="eastAsia" w:ascii="宋体" w:hAnsi="宋体" w:eastAsia="宋体" w:cs="宋体"/>
                <w:kern w:val="0"/>
                <w:sz w:val="20"/>
                <w:szCs w:val="20"/>
                <w:u w:val="none"/>
              </w:rPr>
            </w:pPr>
            <w:r>
              <w:rPr>
                <w:rFonts w:hint="eastAsia" w:ascii="宋体" w:hAnsi="宋体" w:eastAsia="宋体" w:cs="宋体"/>
                <w:kern w:val="0"/>
                <w:sz w:val="20"/>
                <w:szCs w:val="20"/>
                <w:u w:val="none"/>
              </w:rPr>
              <w:t>　</w:t>
            </w:r>
          </w:p>
        </w:tc>
        <w:tc>
          <w:tcPr>
            <w:tcW w:w="2838" w:type="dxa"/>
            <w:gridSpan w:val="2"/>
            <w:tcBorders>
              <w:top w:val="nil"/>
              <w:left w:val="nil"/>
              <w:bottom w:val="nil"/>
              <w:right w:val="nil"/>
            </w:tcBorders>
            <w:noWrap w:val="0"/>
            <w:vAlign w:val="center"/>
          </w:tcPr>
          <w:p>
            <w:pPr>
              <w:widowControl/>
              <w:jc w:val="right"/>
              <w:rPr>
                <w:rFonts w:hint="eastAsia" w:ascii="宋体" w:hAnsi="宋体" w:eastAsia="宋体" w:cs="宋体"/>
                <w:kern w:val="0"/>
                <w:sz w:val="20"/>
                <w:szCs w:val="20"/>
                <w:u w:val="none"/>
              </w:rPr>
            </w:pPr>
          </w:p>
        </w:tc>
        <w:tc>
          <w:tcPr>
            <w:tcW w:w="4800" w:type="dxa"/>
            <w:tcBorders>
              <w:top w:val="nil"/>
              <w:left w:val="nil"/>
              <w:bottom w:val="nil"/>
              <w:right w:val="nil"/>
            </w:tcBorders>
            <w:noWrap/>
            <w:vAlign w:val="center"/>
          </w:tcPr>
          <w:p>
            <w:pPr>
              <w:widowControl/>
              <w:jc w:val="right"/>
              <w:rPr>
                <w:rFonts w:hint="eastAsia" w:ascii="宋体" w:hAnsi="宋体" w:eastAsia="宋体" w:cs="宋体"/>
                <w:color w:val="000000"/>
                <w:kern w:val="0"/>
                <w:sz w:val="20"/>
                <w:szCs w:val="20"/>
                <w:u w:val="none"/>
              </w:rPr>
            </w:pPr>
            <w:r>
              <w:rPr>
                <w:rFonts w:hint="eastAsia" w:eastAsia="仿宋_GB2312"/>
                <w:color w:val="000000"/>
                <w:kern w:val="0"/>
                <w:szCs w:val="21"/>
                <w:u w:val="none"/>
              </w:rPr>
              <w:t>公开</w:t>
            </w:r>
            <w:r>
              <w:rPr>
                <w:rFonts w:eastAsia="仿宋_GB2312"/>
                <w:color w:val="000000"/>
                <w:kern w:val="0"/>
                <w:szCs w:val="21"/>
                <w:u w:val="none"/>
              </w:rPr>
              <w:t>0</w:t>
            </w:r>
            <w:r>
              <w:rPr>
                <w:rFonts w:hint="eastAsia" w:eastAsia="仿宋_GB2312"/>
                <w:color w:val="000000"/>
                <w:kern w:val="0"/>
                <w:szCs w:val="21"/>
                <w:u w:val="none"/>
                <w:lang w:val="en-US" w:eastAsia="zh-CN"/>
              </w:rPr>
              <w:t>2</w:t>
            </w:r>
            <w:r>
              <w:rPr>
                <w:rFonts w:hint="eastAsia" w:eastAsia="仿宋_GB2312"/>
                <w:color w:val="000000"/>
                <w:kern w:val="0"/>
                <w:szCs w:val="21"/>
                <w:u w:val="none"/>
              </w:rPr>
              <w:t>表</w:t>
            </w:r>
          </w:p>
        </w:tc>
      </w:tr>
      <w:tr>
        <w:tblPrEx>
          <w:tblCellMar>
            <w:top w:w="0" w:type="dxa"/>
            <w:left w:w="108" w:type="dxa"/>
            <w:bottom w:w="0" w:type="dxa"/>
            <w:right w:w="108" w:type="dxa"/>
          </w:tblCellMar>
        </w:tblPrEx>
        <w:trPr>
          <w:trHeight w:val="345" w:hRule="atLeast"/>
        </w:trPr>
        <w:tc>
          <w:tcPr>
            <w:tcW w:w="763" w:type="dxa"/>
            <w:tcBorders>
              <w:top w:val="nil"/>
              <w:left w:val="nil"/>
              <w:bottom w:val="nil"/>
              <w:right w:val="nil"/>
            </w:tcBorders>
            <w:noWrap/>
            <w:vAlign w:val="center"/>
          </w:tcPr>
          <w:p>
            <w:pPr>
              <w:widowControl/>
              <w:jc w:val="left"/>
              <w:rPr>
                <w:rFonts w:hint="eastAsia" w:ascii="宋体" w:hAnsi="宋体" w:eastAsia="宋体" w:cs="宋体"/>
                <w:color w:val="000000"/>
                <w:kern w:val="0"/>
                <w:sz w:val="20"/>
                <w:szCs w:val="20"/>
                <w:u w:val="none"/>
              </w:rPr>
            </w:pPr>
            <w:r>
              <w:rPr>
                <w:rFonts w:hint="eastAsia" w:eastAsia="仿宋_GB2312"/>
                <w:color w:val="000000"/>
                <w:kern w:val="0"/>
                <w:szCs w:val="21"/>
                <w:u w:val="none"/>
              </w:rPr>
              <w:t>部门：</w:t>
            </w:r>
          </w:p>
        </w:tc>
        <w:tc>
          <w:tcPr>
            <w:tcW w:w="4836" w:type="dxa"/>
            <w:gridSpan w:val="2"/>
            <w:tcBorders>
              <w:top w:val="nil"/>
              <w:left w:val="nil"/>
              <w:bottom w:val="nil"/>
              <w:right w:val="nil"/>
            </w:tcBorders>
            <w:noWrap w:val="0"/>
            <w:vAlign w:val="center"/>
          </w:tcPr>
          <w:p>
            <w:pPr>
              <w:widowControl/>
              <w:jc w:val="both"/>
              <w:rPr>
                <w:rFonts w:hint="eastAsia" w:ascii="宋体" w:hAnsi="宋体" w:eastAsia="宋体" w:cs="宋体"/>
                <w:kern w:val="0"/>
                <w:sz w:val="20"/>
                <w:szCs w:val="20"/>
                <w:u w:val="none"/>
                <w:lang w:eastAsia="zh-CN"/>
              </w:rPr>
            </w:pPr>
            <w:r>
              <w:rPr>
                <w:rFonts w:hint="eastAsia" w:ascii="Times New Roman" w:hAnsi="Times New Roman" w:eastAsia="仿宋_GB2312" w:cs="Times New Roman"/>
                <w:color w:val="auto"/>
                <w:kern w:val="2"/>
                <w:sz w:val="24"/>
                <w:szCs w:val="24"/>
                <w:u w:val="none"/>
                <w:lang w:eastAsia="zh-CN"/>
              </w:rPr>
              <w:t>蓝山县楠市镇楠市中心小学</w:t>
            </w:r>
          </w:p>
        </w:tc>
        <w:tc>
          <w:tcPr>
            <w:tcW w:w="240"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u w:val="none"/>
              </w:rPr>
            </w:pPr>
            <w:r>
              <w:rPr>
                <w:rFonts w:hint="eastAsia" w:ascii="宋体" w:hAnsi="宋体" w:eastAsia="宋体" w:cs="宋体"/>
                <w:kern w:val="0"/>
                <w:sz w:val="20"/>
                <w:szCs w:val="20"/>
                <w:u w:val="none"/>
              </w:rPr>
              <w:t>　</w:t>
            </w:r>
          </w:p>
        </w:tc>
        <w:tc>
          <w:tcPr>
            <w:tcW w:w="2838" w:type="dxa"/>
            <w:gridSpan w:val="2"/>
            <w:tcBorders>
              <w:top w:val="nil"/>
              <w:left w:val="nil"/>
              <w:bottom w:val="nil"/>
              <w:right w:val="nil"/>
            </w:tcBorders>
            <w:noWrap w:val="0"/>
            <w:vAlign w:val="center"/>
          </w:tcPr>
          <w:p>
            <w:pPr>
              <w:widowControl/>
              <w:jc w:val="left"/>
              <w:rPr>
                <w:rFonts w:hint="eastAsia" w:ascii="宋体" w:hAnsi="宋体" w:eastAsia="宋体" w:cs="宋体"/>
                <w:kern w:val="0"/>
                <w:sz w:val="20"/>
                <w:szCs w:val="20"/>
                <w:u w:val="none"/>
              </w:rPr>
            </w:pPr>
            <w:r>
              <w:rPr>
                <w:rFonts w:hint="eastAsia" w:ascii="宋体" w:hAnsi="宋体" w:eastAsia="宋体" w:cs="宋体"/>
                <w:kern w:val="0"/>
                <w:sz w:val="20"/>
                <w:szCs w:val="20"/>
                <w:u w:val="none"/>
              </w:rPr>
              <w:t>　</w:t>
            </w:r>
          </w:p>
        </w:tc>
        <w:tc>
          <w:tcPr>
            <w:tcW w:w="5172" w:type="dxa"/>
            <w:gridSpan w:val="2"/>
            <w:tcBorders>
              <w:top w:val="nil"/>
              <w:left w:val="nil"/>
              <w:bottom w:val="nil"/>
              <w:right w:val="nil"/>
            </w:tcBorders>
            <w:noWrap/>
            <w:vAlign w:val="center"/>
          </w:tcPr>
          <w:p>
            <w:pPr>
              <w:widowControl/>
              <w:jc w:val="right"/>
              <w:rPr>
                <w:rFonts w:hint="eastAsia" w:ascii="宋体" w:hAnsi="宋体" w:eastAsia="宋体" w:cs="宋体"/>
                <w:color w:val="000000"/>
                <w:kern w:val="0"/>
                <w:sz w:val="20"/>
                <w:szCs w:val="20"/>
                <w:u w:val="none"/>
              </w:rPr>
            </w:pPr>
            <w:r>
              <w:rPr>
                <w:rFonts w:hint="eastAsia" w:eastAsia="仿宋_GB2312"/>
                <w:color w:val="000000"/>
                <w:kern w:val="0"/>
                <w:szCs w:val="21"/>
                <w:u w:val="none"/>
              </w:rPr>
              <w:t>单位：万元</w:t>
            </w:r>
          </w:p>
        </w:tc>
      </w:tr>
    </w:tbl>
    <w:p>
      <w:pPr>
        <w:widowControl/>
        <w:ind w:firstLine="630" w:firstLineChars="300"/>
        <w:jc w:val="left"/>
        <w:rPr>
          <w:rFonts w:eastAsia="仿宋_GB2312"/>
          <w:color w:val="000000"/>
          <w:kern w:val="0"/>
          <w:szCs w:val="21"/>
          <w:u w:val="none"/>
        </w:rPr>
      </w:pPr>
      <w:r>
        <w:rPr>
          <w:rFonts w:eastAsia="仿宋_GB2312"/>
          <w:color w:val="000000"/>
          <w:kern w:val="0"/>
          <w:szCs w:val="21"/>
          <w:u w:val="none"/>
        </w:rPr>
        <w:t xml:space="preserve">                                                                                                           </w:t>
      </w:r>
    </w:p>
    <w:tbl>
      <w:tblPr>
        <w:tblStyle w:val="5"/>
        <w:tblW w:w="13813" w:type="dxa"/>
        <w:jc w:val="center"/>
        <w:tblLayout w:type="autofit"/>
        <w:tblCellMar>
          <w:top w:w="0" w:type="dxa"/>
          <w:left w:w="108" w:type="dxa"/>
          <w:bottom w:w="0" w:type="dxa"/>
          <w:right w:w="108" w:type="dxa"/>
        </w:tblCellMar>
      </w:tblPr>
      <w:tblGrid>
        <w:gridCol w:w="1197"/>
        <w:gridCol w:w="1188"/>
        <w:gridCol w:w="1676"/>
        <w:gridCol w:w="1595"/>
        <w:gridCol w:w="1676"/>
        <w:gridCol w:w="1382"/>
        <w:gridCol w:w="1412"/>
        <w:gridCol w:w="1676"/>
        <w:gridCol w:w="2011"/>
      </w:tblGrid>
      <w:tr>
        <w:tblPrEx>
          <w:tblCellMar>
            <w:top w:w="0" w:type="dxa"/>
            <w:left w:w="108" w:type="dxa"/>
            <w:bottom w:w="0" w:type="dxa"/>
            <w:right w:w="108" w:type="dxa"/>
          </w:tblCellMar>
        </w:tblPrEx>
        <w:trPr>
          <w:trHeight w:val="450" w:hRule="atLeast"/>
          <w:jc w:val="center"/>
        </w:trPr>
        <w:tc>
          <w:tcPr>
            <w:tcW w:w="2385" w:type="dxa"/>
            <w:gridSpan w:val="2"/>
            <w:tcBorders>
              <w:top w:val="single" w:color="auto" w:sz="8" w:space="0"/>
              <w:left w:val="single" w:color="auto" w:sz="8" w:space="0"/>
              <w:bottom w:val="single" w:color="auto" w:sz="4" w:space="0"/>
              <w:right w:val="nil"/>
            </w:tcBorders>
            <w:noWrap w:val="0"/>
            <w:vAlign w:val="center"/>
          </w:tcPr>
          <w:p>
            <w:pPr>
              <w:widowControl/>
              <w:jc w:val="center"/>
              <w:rPr>
                <w:rFonts w:eastAsia="仿宋_GB2312"/>
                <w:kern w:val="0"/>
                <w:szCs w:val="21"/>
                <w:u w:val="none"/>
              </w:rPr>
            </w:pPr>
            <w:r>
              <w:rPr>
                <w:rFonts w:hint="eastAsia" w:eastAsia="仿宋_GB2312"/>
                <w:kern w:val="0"/>
                <w:szCs w:val="21"/>
                <w:u w:val="none"/>
              </w:rPr>
              <w:t>项</w:t>
            </w:r>
            <w:r>
              <w:rPr>
                <w:rFonts w:eastAsia="仿宋_GB2312"/>
                <w:kern w:val="0"/>
                <w:szCs w:val="21"/>
                <w:u w:val="none"/>
              </w:rPr>
              <w:t xml:space="preserve">    </w:t>
            </w:r>
            <w:r>
              <w:rPr>
                <w:rFonts w:hint="eastAsia" w:eastAsia="仿宋_GB2312"/>
                <w:kern w:val="0"/>
                <w:szCs w:val="21"/>
                <w:u w:val="none"/>
              </w:rPr>
              <w:t>目</w:t>
            </w:r>
          </w:p>
        </w:tc>
        <w:tc>
          <w:tcPr>
            <w:tcW w:w="1676" w:type="dxa"/>
            <w:vMerge w:val="restart"/>
            <w:tcBorders>
              <w:top w:val="single" w:color="auto" w:sz="8" w:space="0"/>
              <w:left w:val="single" w:color="auto" w:sz="4" w:space="0"/>
              <w:bottom w:val="single" w:color="000000" w:sz="4" w:space="0"/>
              <w:right w:val="single" w:color="auto" w:sz="4" w:space="0"/>
            </w:tcBorders>
            <w:noWrap w:val="0"/>
            <w:vAlign w:val="center"/>
          </w:tcPr>
          <w:p>
            <w:pPr>
              <w:widowControl/>
              <w:jc w:val="center"/>
              <w:rPr>
                <w:rFonts w:eastAsia="仿宋_GB2312"/>
                <w:kern w:val="0"/>
                <w:szCs w:val="21"/>
                <w:u w:val="none"/>
              </w:rPr>
            </w:pPr>
            <w:r>
              <w:rPr>
                <w:rFonts w:hint="eastAsia" w:eastAsia="仿宋_GB2312"/>
                <w:kern w:val="0"/>
                <w:szCs w:val="21"/>
                <w:u w:val="none"/>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noWrap w:val="0"/>
            <w:vAlign w:val="center"/>
          </w:tcPr>
          <w:p>
            <w:pPr>
              <w:widowControl/>
              <w:jc w:val="center"/>
              <w:rPr>
                <w:rFonts w:eastAsia="仿宋_GB2312"/>
                <w:kern w:val="0"/>
                <w:szCs w:val="21"/>
                <w:u w:val="none"/>
              </w:rPr>
            </w:pPr>
            <w:r>
              <w:rPr>
                <w:rFonts w:hint="eastAsia" w:eastAsia="仿宋_GB2312"/>
                <w:kern w:val="0"/>
                <w:szCs w:val="21"/>
                <w:u w:val="none"/>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noWrap w:val="0"/>
            <w:vAlign w:val="center"/>
          </w:tcPr>
          <w:p>
            <w:pPr>
              <w:widowControl/>
              <w:jc w:val="center"/>
              <w:rPr>
                <w:rFonts w:eastAsia="仿宋_GB2312"/>
                <w:kern w:val="0"/>
                <w:szCs w:val="21"/>
                <w:u w:val="none"/>
              </w:rPr>
            </w:pPr>
            <w:r>
              <w:rPr>
                <w:rFonts w:hint="eastAsia" w:eastAsia="仿宋_GB2312"/>
                <w:kern w:val="0"/>
                <w:szCs w:val="21"/>
                <w:u w:val="none"/>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noWrap w:val="0"/>
            <w:vAlign w:val="center"/>
          </w:tcPr>
          <w:p>
            <w:pPr>
              <w:widowControl/>
              <w:jc w:val="center"/>
              <w:rPr>
                <w:rFonts w:eastAsia="仿宋_GB2312"/>
                <w:kern w:val="0"/>
                <w:szCs w:val="21"/>
                <w:u w:val="none"/>
              </w:rPr>
            </w:pPr>
            <w:r>
              <w:rPr>
                <w:rFonts w:hint="eastAsia" w:eastAsia="仿宋_GB2312"/>
                <w:kern w:val="0"/>
                <w:szCs w:val="21"/>
                <w:u w:val="none"/>
              </w:rPr>
              <w:t>事业收入</w:t>
            </w:r>
          </w:p>
        </w:tc>
        <w:tc>
          <w:tcPr>
            <w:tcW w:w="1412" w:type="dxa"/>
            <w:vMerge w:val="restart"/>
            <w:tcBorders>
              <w:top w:val="single" w:color="auto" w:sz="8" w:space="0"/>
              <w:left w:val="single" w:color="auto" w:sz="4" w:space="0"/>
              <w:bottom w:val="single" w:color="000000" w:sz="4" w:space="0"/>
              <w:right w:val="single" w:color="auto" w:sz="4" w:space="0"/>
            </w:tcBorders>
            <w:noWrap w:val="0"/>
            <w:vAlign w:val="center"/>
          </w:tcPr>
          <w:p>
            <w:pPr>
              <w:widowControl/>
              <w:jc w:val="center"/>
              <w:rPr>
                <w:rFonts w:eastAsia="仿宋_GB2312"/>
                <w:kern w:val="0"/>
                <w:szCs w:val="21"/>
                <w:u w:val="none"/>
              </w:rPr>
            </w:pPr>
            <w:r>
              <w:rPr>
                <w:rFonts w:hint="eastAsia" w:eastAsia="仿宋_GB2312"/>
                <w:kern w:val="0"/>
                <w:szCs w:val="21"/>
                <w:u w:val="none"/>
              </w:rPr>
              <w:t>经营收入</w:t>
            </w:r>
          </w:p>
        </w:tc>
        <w:tc>
          <w:tcPr>
            <w:tcW w:w="1676" w:type="dxa"/>
            <w:vMerge w:val="restart"/>
            <w:tcBorders>
              <w:top w:val="single" w:color="auto" w:sz="8" w:space="0"/>
              <w:left w:val="single" w:color="auto" w:sz="4" w:space="0"/>
              <w:bottom w:val="single" w:color="000000" w:sz="4" w:space="0"/>
              <w:right w:val="single" w:color="auto" w:sz="4" w:space="0"/>
            </w:tcBorders>
            <w:noWrap w:val="0"/>
            <w:vAlign w:val="center"/>
          </w:tcPr>
          <w:p>
            <w:pPr>
              <w:widowControl/>
              <w:jc w:val="center"/>
              <w:rPr>
                <w:rFonts w:eastAsia="仿宋_GB2312"/>
                <w:kern w:val="0"/>
                <w:szCs w:val="21"/>
                <w:u w:val="none"/>
              </w:rPr>
            </w:pPr>
            <w:r>
              <w:rPr>
                <w:rFonts w:hint="eastAsia" w:eastAsia="仿宋_GB2312"/>
                <w:kern w:val="0"/>
                <w:szCs w:val="21"/>
                <w:u w:val="none"/>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noWrap w:val="0"/>
            <w:vAlign w:val="center"/>
          </w:tcPr>
          <w:p>
            <w:pPr>
              <w:widowControl/>
              <w:jc w:val="center"/>
              <w:rPr>
                <w:rFonts w:eastAsia="仿宋_GB2312"/>
                <w:kern w:val="0"/>
                <w:szCs w:val="21"/>
                <w:u w:val="none"/>
              </w:rPr>
            </w:pPr>
            <w:r>
              <w:rPr>
                <w:rFonts w:hint="eastAsia" w:eastAsia="仿宋_GB2312"/>
                <w:kern w:val="0"/>
                <w:szCs w:val="21"/>
                <w:u w:val="none"/>
              </w:rPr>
              <w:t>其他收入</w:t>
            </w:r>
          </w:p>
        </w:tc>
      </w:tr>
      <w:tr>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noWrap w:val="0"/>
            <w:vAlign w:val="center"/>
          </w:tcPr>
          <w:p>
            <w:pPr>
              <w:widowControl/>
              <w:jc w:val="center"/>
              <w:rPr>
                <w:rFonts w:eastAsia="仿宋_GB2312"/>
                <w:kern w:val="0"/>
                <w:szCs w:val="21"/>
                <w:u w:val="none"/>
              </w:rPr>
            </w:pPr>
            <w:r>
              <w:rPr>
                <w:rFonts w:hint="eastAsia" w:eastAsia="仿宋_GB2312"/>
                <w:kern w:val="0"/>
                <w:szCs w:val="21"/>
                <w:u w:val="none"/>
              </w:rPr>
              <w:t>功能分类科目编码</w:t>
            </w:r>
          </w:p>
        </w:tc>
        <w:tc>
          <w:tcPr>
            <w:tcW w:w="1188"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kern w:val="0"/>
                <w:szCs w:val="21"/>
                <w:u w:val="none"/>
              </w:rPr>
            </w:pPr>
            <w:r>
              <w:rPr>
                <w:rFonts w:hint="eastAsia" w:eastAsia="仿宋_GB2312"/>
                <w:kern w:val="0"/>
                <w:szCs w:val="21"/>
                <w:u w:val="none"/>
              </w:rPr>
              <w:t>科目名称</w:t>
            </w: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Cs w:val="21"/>
                <w:u w:val="none"/>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Cs w:val="21"/>
                <w:u w:val="none"/>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Cs w:val="21"/>
                <w:u w:val="none"/>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Cs w:val="21"/>
                <w:u w:val="none"/>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Cs w:val="21"/>
                <w:u w:val="none"/>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Cs w:val="21"/>
                <w:u w:val="none"/>
              </w:rPr>
            </w:pPr>
          </w:p>
        </w:tc>
        <w:tc>
          <w:tcPr>
            <w:tcW w:w="0" w:type="auto"/>
            <w:vMerge w:val="continue"/>
            <w:tcBorders>
              <w:top w:val="single" w:color="auto" w:sz="8" w:space="0"/>
              <w:left w:val="single" w:color="auto" w:sz="4" w:space="0"/>
              <w:bottom w:val="single" w:color="000000" w:sz="4" w:space="0"/>
              <w:right w:val="single" w:color="auto" w:sz="8" w:space="0"/>
            </w:tcBorders>
            <w:noWrap w:val="0"/>
            <w:vAlign w:val="center"/>
          </w:tcPr>
          <w:p>
            <w:pPr>
              <w:widowControl/>
              <w:jc w:val="left"/>
              <w:rPr>
                <w:rFonts w:eastAsia="仿宋_GB2312"/>
                <w:kern w:val="0"/>
                <w:szCs w:val="21"/>
                <w:u w:val="none"/>
              </w:rPr>
            </w:pPr>
          </w:p>
        </w:tc>
      </w:tr>
      <w:tr>
        <w:tblPrEx>
          <w:tblCellMar>
            <w:top w:w="0" w:type="dxa"/>
            <w:left w:w="108" w:type="dxa"/>
            <w:bottom w:w="0" w:type="dxa"/>
            <w:right w:w="108" w:type="dxa"/>
          </w:tblCellMar>
        </w:tblPrEx>
        <w:trPr>
          <w:trHeight w:val="450" w:hRule="atLeast"/>
          <w:jc w:val="center"/>
        </w:trPr>
        <w:tc>
          <w:tcPr>
            <w:tcW w:w="0" w:type="auto"/>
            <w:vMerge w:val="continue"/>
            <w:tcBorders>
              <w:top w:val="single" w:color="auto" w:sz="4" w:space="0"/>
              <w:left w:val="single" w:color="auto" w:sz="8" w:space="0"/>
              <w:bottom w:val="single" w:color="000000" w:sz="4" w:space="0"/>
              <w:right w:val="nil"/>
            </w:tcBorders>
            <w:noWrap w:val="0"/>
            <w:vAlign w:val="center"/>
          </w:tcPr>
          <w:p>
            <w:pPr>
              <w:widowControl/>
              <w:jc w:val="left"/>
              <w:rPr>
                <w:rFonts w:eastAsia="仿宋_GB2312"/>
                <w:kern w:val="0"/>
                <w:szCs w:val="21"/>
                <w:u w:val="none"/>
              </w:rPr>
            </w:pPr>
          </w:p>
        </w:tc>
        <w:tc>
          <w:tcPr>
            <w:tcW w:w="0" w:type="auto"/>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Cs w:val="21"/>
                <w:u w:val="none"/>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Cs w:val="21"/>
                <w:u w:val="none"/>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Cs w:val="21"/>
                <w:u w:val="none"/>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Cs w:val="21"/>
                <w:u w:val="none"/>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Cs w:val="21"/>
                <w:u w:val="none"/>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Cs w:val="21"/>
                <w:u w:val="none"/>
              </w:rPr>
            </w:pPr>
          </w:p>
        </w:tc>
        <w:tc>
          <w:tcPr>
            <w:tcW w:w="0" w:type="auto"/>
            <w:vMerge w:val="continue"/>
            <w:tcBorders>
              <w:top w:val="single" w:color="auto" w:sz="8" w:space="0"/>
              <w:left w:val="single" w:color="auto" w:sz="4" w:space="0"/>
              <w:bottom w:val="single" w:color="000000" w:sz="4" w:space="0"/>
              <w:right w:val="single" w:color="auto" w:sz="4" w:space="0"/>
            </w:tcBorders>
            <w:noWrap w:val="0"/>
            <w:vAlign w:val="center"/>
          </w:tcPr>
          <w:p>
            <w:pPr>
              <w:widowControl/>
              <w:jc w:val="left"/>
              <w:rPr>
                <w:rFonts w:eastAsia="仿宋_GB2312"/>
                <w:kern w:val="0"/>
                <w:szCs w:val="21"/>
                <w:u w:val="none"/>
              </w:rPr>
            </w:pPr>
          </w:p>
        </w:tc>
        <w:tc>
          <w:tcPr>
            <w:tcW w:w="0" w:type="auto"/>
            <w:vMerge w:val="continue"/>
            <w:tcBorders>
              <w:top w:val="single" w:color="auto" w:sz="8" w:space="0"/>
              <w:left w:val="single" w:color="auto" w:sz="4" w:space="0"/>
              <w:bottom w:val="single" w:color="000000" w:sz="4" w:space="0"/>
              <w:right w:val="single" w:color="auto" w:sz="8" w:space="0"/>
            </w:tcBorders>
            <w:noWrap w:val="0"/>
            <w:vAlign w:val="center"/>
          </w:tcPr>
          <w:p>
            <w:pPr>
              <w:widowControl/>
              <w:jc w:val="left"/>
              <w:rPr>
                <w:rFonts w:eastAsia="仿宋_GB2312"/>
                <w:kern w:val="0"/>
                <w:szCs w:val="21"/>
                <w:u w:val="none"/>
              </w:rPr>
            </w:pPr>
          </w:p>
        </w:tc>
      </w:tr>
      <w:tr>
        <w:tblPrEx>
          <w:tblCellMar>
            <w:top w:w="0" w:type="dxa"/>
            <w:left w:w="108" w:type="dxa"/>
            <w:bottom w:w="0" w:type="dxa"/>
            <w:right w:w="108" w:type="dxa"/>
          </w:tblCellMar>
        </w:tblPrEx>
        <w:trPr>
          <w:trHeight w:val="450" w:hRule="atLeast"/>
          <w:jc w:val="center"/>
        </w:trPr>
        <w:tc>
          <w:tcPr>
            <w:tcW w:w="2385" w:type="dxa"/>
            <w:gridSpan w:val="2"/>
            <w:tcBorders>
              <w:top w:val="single" w:color="auto" w:sz="4" w:space="0"/>
              <w:left w:val="single" w:color="auto" w:sz="8" w:space="0"/>
              <w:bottom w:val="single" w:color="auto" w:sz="4" w:space="0"/>
              <w:right w:val="single" w:color="000000" w:sz="4" w:space="0"/>
            </w:tcBorders>
            <w:noWrap/>
            <w:vAlign w:val="center"/>
          </w:tcPr>
          <w:p>
            <w:pPr>
              <w:widowControl/>
              <w:jc w:val="center"/>
              <w:rPr>
                <w:rFonts w:eastAsia="仿宋_GB2312"/>
                <w:kern w:val="0"/>
                <w:szCs w:val="21"/>
                <w:u w:val="none"/>
              </w:rPr>
            </w:pPr>
            <w:r>
              <w:rPr>
                <w:rFonts w:hint="eastAsia" w:eastAsia="仿宋_GB2312"/>
                <w:kern w:val="0"/>
                <w:szCs w:val="21"/>
                <w:u w:val="none"/>
              </w:rPr>
              <w:t>栏次</w:t>
            </w:r>
          </w:p>
        </w:tc>
        <w:tc>
          <w:tcPr>
            <w:tcW w:w="1676" w:type="dxa"/>
            <w:tcBorders>
              <w:top w:val="nil"/>
              <w:left w:val="nil"/>
              <w:bottom w:val="single" w:color="auto" w:sz="4" w:space="0"/>
              <w:right w:val="single" w:color="auto" w:sz="4" w:space="0"/>
            </w:tcBorders>
            <w:noWrap/>
            <w:vAlign w:val="center"/>
          </w:tcPr>
          <w:p>
            <w:pPr>
              <w:widowControl/>
              <w:jc w:val="center"/>
              <w:rPr>
                <w:rFonts w:eastAsia="仿宋_GB2312"/>
                <w:kern w:val="0"/>
                <w:szCs w:val="21"/>
                <w:u w:val="none"/>
              </w:rPr>
            </w:pPr>
            <w:r>
              <w:rPr>
                <w:rFonts w:eastAsia="仿宋_GB2312"/>
                <w:kern w:val="0"/>
                <w:szCs w:val="21"/>
                <w:u w:val="none"/>
              </w:rPr>
              <w:t>1</w:t>
            </w:r>
          </w:p>
        </w:tc>
        <w:tc>
          <w:tcPr>
            <w:tcW w:w="1595" w:type="dxa"/>
            <w:tcBorders>
              <w:top w:val="nil"/>
              <w:left w:val="nil"/>
              <w:bottom w:val="single" w:color="auto" w:sz="4" w:space="0"/>
              <w:right w:val="single" w:color="auto" w:sz="4" w:space="0"/>
            </w:tcBorders>
            <w:noWrap/>
            <w:vAlign w:val="center"/>
          </w:tcPr>
          <w:p>
            <w:pPr>
              <w:widowControl/>
              <w:jc w:val="center"/>
              <w:rPr>
                <w:rFonts w:eastAsia="仿宋_GB2312"/>
                <w:kern w:val="0"/>
                <w:szCs w:val="21"/>
                <w:u w:val="none"/>
              </w:rPr>
            </w:pPr>
            <w:r>
              <w:rPr>
                <w:rFonts w:eastAsia="仿宋_GB2312"/>
                <w:kern w:val="0"/>
                <w:szCs w:val="21"/>
                <w:u w:val="none"/>
              </w:rPr>
              <w:t>2</w:t>
            </w:r>
          </w:p>
        </w:tc>
        <w:tc>
          <w:tcPr>
            <w:tcW w:w="1676" w:type="dxa"/>
            <w:tcBorders>
              <w:top w:val="nil"/>
              <w:left w:val="nil"/>
              <w:bottom w:val="single" w:color="auto" w:sz="4" w:space="0"/>
              <w:right w:val="single" w:color="auto" w:sz="4" w:space="0"/>
            </w:tcBorders>
            <w:noWrap/>
            <w:vAlign w:val="center"/>
          </w:tcPr>
          <w:p>
            <w:pPr>
              <w:widowControl/>
              <w:jc w:val="center"/>
              <w:rPr>
                <w:rFonts w:eastAsia="仿宋_GB2312"/>
                <w:kern w:val="0"/>
                <w:szCs w:val="21"/>
                <w:u w:val="none"/>
              </w:rPr>
            </w:pPr>
            <w:r>
              <w:rPr>
                <w:rFonts w:eastAsia="仿宋_GB2312"/>
                <w:kern w:val="0"/>
                <w:szCs w:val="21"/>
                <w:u w:val="none"/>
              </w:rPr>
              <w:t>3</w:t>
            </w:r>
          </w:p>
        </w:tc>
        <w:tc>
          <w:tcPr>
            <w:tcW w:w="1382" w:type="dxa"/>
            <w:tcBorders>
              <w:top w:val="nil"/>
              <w:left w:val="nil"/>
              <w:bottom w:val="single" w:color="auto" w:sz="4" w:space="0"/>
              <w:right w:val="single" w:color="auto" w:sz="4" w:space="0"/>
            </w:tcBorders>
            <w:noWrap/>
            <w:vAlign w:val="center"/>
          </w:tcPr>
          <w:p>
            <w:pPr>
              <w:widowControl/>
              <w:jc w:val="center"/>
              <w:rPr>
                <w:rFonts w:eastAsia="仿宋_GB2312"/>
                <w:kern w:val="0"/>
                <w:szCs w:val="21"/>
                <w:u w:val="none"/>
              </w:rPr>
            </w:pPr>
            <w:r>
              <w:rPr>
                <w:rFonts w:eastAsia="仿宋_GB2312"/>
                <w:kern w:val="0"/>
                <w:szCs w:val="21"/>
                <w:u w:val="none"/>
              </w:rPr>
              <w:t>4</w:t>
            </w:r>
          </w:p>
        </w:tc>
        <w:tc>
          <w:tcPr>
            <w:tcW w:w="1412" w:type="dxa"/>
            <w:tcBorders>
              <w:top w:val="nil"/>
              <w:left w:val="nil"/>
              <w:bottom w:val="single" w:color="auto" w:sz="4" w:space="0"/>
              <w:right w:val="single" w:color="auto" w:sz="4" w:space="0"/>
            </w:tcBorders>
            <w:noWrap/>
            <w:vAlign w:val="center"/>
          </w:tcPr>
          <w:p>
            <w:pPr>
              <w:widowControl/>
              <w:jc w:val="center"/>
              <w:rPr>
                <w:rFonts w:eastAsia="仿宋_GB2312"/>
                <w:kern w:val="0"/>
                <w:szCs w:val="21"/>
                <w:u w:val="none"/>
              </w:rPr>
            </w:pPr>
            <w:r>
              <w:rPr>
                <w:rFonts w:eastAsia="仿宋_GB2312"/>
                <w:kern w:val="0"/>
                <w:szCs w:val="21"/>
                <w:u w:val="none"/>
              </w:rPr>
              <w:t>5</w:t>
            </w:r>
          </w:p>
        </w:tc>
        <w:tc>
          <w:tcPr>
            <w:tcW w:w="1676" w:type="dxa"/>
            <w:tcBorders>
              <w:top w:val="nil"/>
              <w:left w:val="nil"/>
              <w:bottom w:val="single" w:color="auto" w:sz="4" w:space="0"/>
              <w:right w:val="single" w:color="auto" w:sz="4" w:space="0"/>
            </w:tcBorders>
            <w:noWrap/>
            <w:vAlign w:val="center"/>
          </w:tcPr>
          <w:p>
            <w:pPr>
              <w:widowControl/>
              <w:jc w:val="center"/>
              <w:rPr>
                <w:rFonts w:eastAsia="仿宋_GB2312"/>
                <w:kern w:val="0"/>
                <w:szCs w:val="21"/>
                <w:u w:val="none"/>
              </w:rPr>
            </w:pPr>
            <w:r>
              <w:rPr>
                <w:rFonts w:eastAsia="仿宋_GB2312"/>
                <w:kern w:val="0"/>
                <w:szCs w:val="21"/>
                <w:u w:val="none"/>
              </w:rPr>
              <w:t>6</w:t>
            </w:r>
          </w:p>
        </w:tc>
        <w:tc>
          <w:tcPr>
            <w:tcW w:w="2011" w:type="dxa"/>
            <w:tcBorders>
              <w:top w:val="nil"/>
              <w:left w:val="nil"/>
              <w:bottom w:val="single" w:color="auto" w:sz="4" w:space="0"/>
              <w:right w:val="single" w:color="auto" w:sz="8" w:space="0"/>
            </w:tcBorders>
            <w:noWrap/>
            <w:vAlign w:val="center"/>
          </w:tcPr>
          <w:p>
            <w:pPr>
              <w:widowControl/>
              <w:jc w:val="center"/>
              <w:rPr>
                <w:rFonts w:eastAsia="仿宋_GB2312"/>
                <w:kern w:val="0"/>
                <w:szCs w:val="21"/>
                <w:u w:val="none"/>
              </w:rPr>
            </w:pPr>
            <w:r>
              <w:rPr>
                <w:rFonts w:eastAsia="仿宋_GB2312"/>
                <w:kern w:val="0"/>
                <w:szCs w:val="21"/>
                <w:u w:val="none"/>
              </w:rPr>
              <w:t>7</w:t>
            </w:r>
          </w:p>
        </w:tc>
      </w:tr>
      <w:tr>
        <w:tblPrEx>
          <w:tblCellMar>
            <w:top w:w="0" w:type="dxa"/>
            <w:left w:w="108" w:type="dxa"/>
            <w:bottom w:w="0" w:type="dxa"/>
            <w:right w:w="108" w:type="dxa"/>
          </w:tblCellMar>
        </w:tblPrEx>
        <w:trPr>
          <w:trHeight w:val="450" w:hRule="atLeast"/>
          <w:jc w:val="center"/>
        </w:trPr>
        <w:tc>
          <w:tcPr>
            <w:tcW w:w="2385" w:type="dxa"/>
            <w:gridSpan w:val="2"/>
            <w:tcBorders>
              <w:top w:val="nil"/>
              <w:left w:val="single" w:color="auto" w:sz="8" w:space="0"/>
              <w:bottom w:val="single" w:color="auto" w:sz="4" w:space="0"/>
              <w:right w:val="single" w:color="000000" w:sz="4" w:space="0"/>
            </w:tcBorders>
            <w:noWrap/>
            <w:vAlign w:val="center"/>
          </w:tcPr>
          <w:p>
            <w:pPr>
              <w:widowControl/>
              <w:jc w:val="center"/>
              <w:rPr>
                <w:rFonts w:ascii="Times New Roman" w:hAnsi="Times New Roman" w:eastAsia="仿宋_GB2312" w:cs="Times New Roman"/>
                <w:kern w:val="0"/>
                <w:sz w:val="21"/>
                <w:szCs w:val="24"/>
                <w:u w:val="none"/>
                <w:lang w:val="en-US" w:eastAsia="zh-CN" w:bidi="ar-SA"/>
              </w:rPr>
            </w:pPr>
            <w:r>
              <w:rPr>
                <w:rFonts w:ascii="Times New Roman" w:hAnsi="Times New Roman" w:eastAsia="仿宋_GB2312"/>
                <w:kern w:val="0"/>
                <w:u w:val="none"/>
              </w:rPr>
              <w:t>合计</w:t>
            </w:r>
          </w:p>
        </w:tc>
        <w:tc>
          <w:tcPr>
            <w:tcW w:w="1676"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 w:val="21"/>
                <w:szCs w:val="24"/>
                <w:u w:val="none"/>
                <w:lang w:val="en-US" w:eastAsia="zh-CN" w:bidi="ar-SA"/>
              </w:rPr>
            </w:pPr>
            <w:r>
              <w:rPr>
                <w:rFonts w:hint="eastAsia" w:ascii="Times New Roman" w:hAnsi="Times New Roman" w:eastAsia="仿宋_GB2312"/>
                <w:kern w:val="0"/>
                <w:u w:val="none"/>
                <w:lang w:val="en-US" w:eastAsia="zh-CN"/>
              </w:rPr>
              <w:t>1011.47</w:t>
            </w:r>
            <w:r>
              <w:rPr>
                <w:rFonts w:ascii="Times New Roman" w:hAnsi="Times New Roman" w:eastAsia="仿宋_GB2312"/>
                <w:kern w:val="0"/>
                <w:u w:val="none"/>
              </w:rPr>
              <w:t>　</w:t>
            </w:r>
          </w:p>
        </w:tc>
        <w:tc>
          <w:tcPr>
            <w:tcW w:w="1595" w:type="dxa"/>
            <w:tcBorders>
              <w:top w:val="nil"/>
              <w:left w:val="nil"/>
              <w:bottom w:val="single" w:color="auto" w:sz="4" w:space="0"/>
              <w:right w:val="single" w:color="auto" w:sz="4" w:space="0"/>
            </w:tcBorders>
            <w:noWrap/>
            <w:vAlign w:val="center"/>
          </w:tcPr>
          <w:p>
            <w:pPr>
              <w:widowControl/>
              <w:jc w:val="right"/>
              <w:rPr>
                <w:rFonts w:hint="default" w:ascii="Times New Roman" w:hAnsi="Times New Roman" w:eastAsia="仿宋_GB2312" w:cs="Times New Roman"/>
                <w:kern w:val="0"/>
                <w:sz w:val="21"/>
                <w:szCs w:val="24"/>
                <w:u w:val="none"/>
                <w:lang w:val="en-US" w:eastAsia="zh-CN" w:bidi="ar-SA"/>
              </w:rPr>
            </w:pPr>
            <w:r>
              <w:rPr>
                <w:rFonts w:hint="eastAsia" w:ascii="Times New Roman" w:hAnsi="Times New Roman" w:eastAsia="仿宋_GB2312"/>
                <w:kern w:val="0"/>
                <w:u w:val="none"/>
                <w:lang w:val="en-US" w:eastAsia="zh-CN"/>
              </w:rPr>
              <w:t>1011.47</w:t>
            </w:r>
            <w:r>
              <w:rPr>
                <w:rFonts w:ascii="Times New Roman" w:hAnsi="Times New Roman" w:eastAsia="仿宋_GB2312"/>
                <w:kern w:val="0"/>
                <w:u w:val="none"/>
              </w:rPr>
              <w:t>　</w:t>
            </w:r>
          </w:p>
        </w:tc>
        <w:tc>
          <w:tcPr>
            <w:tcW w:w="1676"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 w:val="21"/>
                <w:szCs w:val="24"/>
                <w:u w:val="none"/>
                <w:lang w:val="en-US" w:eastAsia="zh-CN" w:bidi="ar-SA"/>
              </w:rPr>
            </w:pPr>
            <w:r>
              <w:rPr>
                <w:rFonts w:ascii="Times New Roman" w:hAnsi="Times New Roman"/>
                <w:kern w:val="0"/>
                <w:u w:val="none"/>
              </w:rPr>
              <w:t>0.00</w:t>
            </w:r>
            <w:r>
              <w:rPr>
                <w:rFonts w:ascii="Times New Roman" w:hAnsi="Times New Roman" w:eastAsia="仿宋_GB2312"/>
                <w:kern w:val="0"/>
                <w:u w:val="none"/>
              </w:rPr>
              <w:t>　</w:t>
            </w:r>
          </w:p>
        </w:tc>
        <w:tc>
          <w:tcPr>
            <w:tcW w:w="1382"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 w:val="21"/>
                <w:szCs w:val="24"/>
                <w:u w:val="none"/>
                <w:lang w:val="en-US" w:eastAsia="zh-CN" w:bidi="ar-SA"/>
              </w:rPr>
            </w:pPr>
            <w:r>
              <w:rPr>
                <w:rFonts w:ascii="Times New Roman" w:hAnsi="Times New Roman"/>
                <w:kern w:val="0"/>
                <w:u w:val="none"/>
              </w:rPr>
              <w:t>0.00</w:t>
            </w:r>
            <w:r>
              <w:rPr>
                <w:rFonts w:ascii="Times New Roman" w:hAnsi="Times New Roman" w:eastAsia="仿宋_GB2312"/>
                <w:kern w:val="0"/>
                <w:u w:val="none"/>
              </w:rPr>
              <w:t>　</w:t>
            </w:r>
          </w:p>
        </w:tc>
        <w:tc>
          <w:tcPr>
            <w:tcW w:w="1412"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 w:val="21"/>
                <w:szCs w:val="24"/>
                <w:u w:val="none"/>
                <w:lang w:val="en-US" w:eastAsia="zh-CN" w:bidi="ar-SA"/>
              </w:rPr>
            </w:pPr>
            <w:r>
              <w:rPr>
                <w:rFonts w:ascii="Times New Roman" w:hAnsi="Times New Roman"/>
                <w:kern w:val="0"/>
                <w:u w:val="none"/>
              </w:rPr>
              <w:t>0.00</w:t>
            </w:r>
            <w:r>
              <w:rPr>
                <w:rFonts w:ascii="Times New Roman" w:hAnsi="Times New Roman" w:eastAsia="仿宋_GB2312"/>
                <w:kern w:val="0"/>
                <w:u w:val="none"/>
              </w:rPr>
              <w:t>　</w:t>
            </w:r>
          </w:p>
        </w:tc>
        <w:tc>
          <w:tcPr>
            <w:tcW w:w="1676"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 w:val="21"/>
                <w:szCs w:val="24"/>
                <w:u w:val="none"/>
                <w:lang w:val="en-US" w:eastAsia="zh-CN" w:bidi="ar-SA"/>
              </w:rPr>
            </w:pPr>
            <w:r>
              <w:rPr>
                <w:rFonts w:ascii="Times New Roman" w:hAnsi="Times New Roman"/>
                <w:kern w:val="0"/>
                <w:u w:val="none"/>
              </w:rPr>
              <w:t>0.00</w:t>
            </w:r>
            <w:r>
              <w:rPr>
                <w:rFonts w:ascii="Times New Roman" w:hAnsi="Times New Roman" w:eastAsia="仿宋_GB2312"/>
                <w:kern w:val="0"/>
                <w:u w:val="none"/>
              </w:rPr>
              <w:t>　</w:t>
            </w:r>
          </w:p>
        </w:tc>
        <w:tc>
          <w:tcPr>
            <w:tcW w:w="2011" w:type="dxa"/>
            <w:tcBorders>
              <w:top w:val="nil"/>
              <w:left w:val="nil"/>
              <w:bottom w:val="single" w:color="auto" w:sz="4" w:space="0"/>
              <w:right w:val="single" w:color="auto" w:sz="8" w:space="0"/>
            </w:tcBorders>
            <w:noWrap/>
            <w:vAlign w:val="center"/>
          </w:tcPr>
          <w:p>
            <w:pPr>
              <w:widowControl/>
              <w:jc w:val="right"/>
              <w:rPr>
                <w:rFonts w:ascii="Times New Roman" w:hAnsi="Times New Roman" w:eastAsia="仿宋_GB2312" w:cs="Times New Roman"/>
                <w:kern w:val="0"/>
                <w:sz w:val="21"/>
                <w:szCs w:val="24"/>
                <w:u w:val="none"/>
                <w:lang w:val="en-US" w:eastAsia="zh-CN" w:bidi="ar-SA"/>
              </w:rPr>
            </w:pPr>
            <w:r>
              <w:rPr>
                <w:rFonts w:ascii="Times New Roman" w:hAnsi="Times New Roman"/>
                <w:kern w:val="0"/>
                <w:u w:val="none"/>
              </w:rPr>
              <w:t>0.00</w:t>
            </w:r>
            <w:r>
              <w:rPr>
                <w:rFonts w:ascii="Times New Roman" w:hAnsi="Times New Roman" w:eastAsia="仿宋_GB2312"/>
                <w:kern w:val="0"/>
                <w:u w:val="none"/>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 w:val="21"/>
                <w:szCs w:val="24"/>
                <w:u w:val="none"/>
                <w:lang w:val="en-US" w:eastAsia="zh-CN" w:bidi="ar-SA"/>
              </w:rPr>
            </w:pPr>
            <w:r>
              <w:rPr>
                <w:rFonts w:ascii="Times New Roman" w:hAnsi="Times New Roman" w:eastAsia="仿宋_GB2312"/>
                <w:kern w:val="0"/>
                <w:u w:val="none"/>
              </w:rPr>
              <w:t>　</w:t>
            </w:r>
            <w:r>
              <w:rPr>
                <w:rFonts w:ascii="Times New Roman" w:hAnsi="Times New Roman"/>
                <w:kern w:val="0"/>
                <w:u w:val="none"/>
              </w:rPr>
              <w:t>205</w:t>
            </w:r>
          </w:p>
        </w:tc>
        <w:tc>
          <w:tcPr>
            <w:tcW w:w="1188" w:type="dxa"/>
            <w:tcBorders>
              <w:top w:val="nil"/>
              <w:left w:val="nil"/>
              <w:bottom w:val="single" w:color="auto" w:sz="4" w:space="0"/>
              <w:right w:val="single" w:color="auto" w:sz="4" w:space="0"/>
            </w:tcBorders>
            <w:noWrap/>
            <w:vAlign w:val="center"/>
          </w:tcPr>
          <w:p>
            <w:pPr>
              <w:widowControl/>
              <w:jc w:val="left"/>
              <w:rPr>
                <w:rFonts w:ascii="Times New Roman" w:hAnsi="Times New Roman" w:eastAsia="宋体" w:cs="Times New Roman"/>
                <w:kern w:val="0"/>
                <w:sz w:val="21"/>
                <w:szCs w:val="24"/>
                <w:u w:val="none"/>
                <w:lang w:val="en-US" w:eastAsia="zh-CN" w:bidi="ar-SA"/>
              </w:rPr>
            </w:pPr>
            <w:r>
              <w:rPr>
                <w:rFonts w:ascii="Times New Roman" w:hAnsi="Times New Roman"/>
                <w:kern w:val="0"/>
                <w:u w:val="none"/>
              </w:rPr>
              <w:t>教育支出</w:t>
            </w:r>
          </w:p>
        </w:tc>
        <w:tc>
          <w:tcPr>
            <w:tcW w:w="1676" w:type="dxa"/>
            <w:tcBorders>
              <w:top w:val="nil"/>
              <w:left w:val="nil"/>
              <w:bottom w:val="single" w:color="auto" w:sz="4" w:space="0"/>
              <w:right w:val="single" w:color="auto" w:sz="4" w:space="0"/>
            </w:tcBorders>
            <w:noWrap/>
            <w:vAlign w:val="center"/>
          </w:tcPr>
          <w:p>
            <w:pPr>
              <w:widowControl/>
              <w:jc w:val="right"/>
              <w:rPr>
                <w:rFonts w:hint="default" w:ascii="Times New Roman" w:hAnsi="Times New Roman" w:eastAsia="仿宋_GB2312" w:cs="Times New Roman"/>
                <w:kern w:val="0"/>
                <w:sz w:val="21"/>
                <w:szCs w:val="24"/>
                <w:u w:val="none"/>
                <w:lang w:val="en-US" w:eastAsia="zh-CN" w:bidi="ar-SA"/>
              </w:rPr>
            </w:pPr>
            <w:r>
              <w:rPr>
                <w:rFonts w:hint="eastAsia" w:ascii="Times New Roman" w:hAnsi="Times New Roman" w:eastAsia="仿宋_GB2312"/>
                <w:kern w:val="0"/>
                <w:u w:val="none"/>
                <w:lang w:val="en-US" w:eastAsia="zh-CN"/>
              </w:rPr>
              <w:t>1011.47</w:t>
            </w:r>
          </w:p>
        </w:tc>
        <w:tc>
          <w:tcPr>
            <w:tcW w:w="1595"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 w:val="21"/>
                <w:szCs w:val="24"/>
                <w:u w:val="none"/>
                <w:lang w:val="en-US" w:eastAsia="zh-CN" w:bidi="ar-SA"/>
              </w:rPr>
            </w:pPr>
            <w:r>
              <w:rPr>
                <w:rFonts w:hint="eastAsia" w:ascii="Times New Roman" w:hAnsi="Times New Roman" w:eastAsia="仿宋_GB2312"/>
                <w:kern w:val="0"/>
                <w:u w:val="none"/>
                <w:lang w:val="en-US" w:eastAsia="zh-CN"/>
              </w:rPr>
              <w:t>1011.47</w:t>
            </w:r>
            <w:r>
              <w:rPr>
                <w:rFonts w:ascii="Times New Roman" w:hAnsi="Times New Roman" w:eastAsia="仿宋_GB2312"/>
                <w:kern w:val="0"/>
                <w:u w:val="none"/>
              </w:rPr>
              <w:t>　</w:t>
            </w:r>
          </w:p>
        </w:tc>
        <w:tc>
          <w:tcPr>
            <w:tcW w:w="1676"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 w:val="21"/>
                <w:szCs w:val="24"/>
                <w:u w:val="none"/>
                <w:lang w:val="en-US" w:eastAsia="zh-CN" w:bidi="ar-SA"/>
              </w:rPr>
            </w:pPr>
            <w:r>
              <w:rPr>
                <w:rFonts w:ascii="Times New Roman" w:hAnsi="Times New Roman"/>
                <w:kern w:val="0"/>
                <w:u w:val="none"/>
              </w:rPr>
              <w:t>0.00</w:t>
            </w:r>
            <w:r>
              <w:rPr>
                <w:rFonts w:ascii="Times New Roman" w:hAnsi="Times New Roman" w:eastAsia="仿宋_GB2312"/>
                <w:kern w:val="0"/>
                <w:u w:val="none"/>
              </w:rPr>
              <w:t>　</w:t>
            </w:r>
          </w:p>
        </w:tc>
        <w:tc>
          <w:tcPr>
            <w:tcW w:w="1382"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 w:val="21"/>
                <w:szCs w:val="24"/>
                <w:u w:val="none"/>
                <w:lang w:val="en-US" w:eastAsia="zh-CN" w:bidi="ar-SA"/>
              </w:rPr>
            </w:pPr>
            <w:r>
              <w:rPr>
                <w:rFonts w:ascii="Times New Roman" w:hAnsi="Times New Roman"/>
                <w:kern w:val="0"/>
                <w:u w:val="none"/>
              </w:rPr>
              <w:t>0.00</w:t>
            </w:r>
            <w:r>
              <w:rPr>
                <w:rFonts w:ascii="Times New Roman" w:hAnsi="Times New Roman" w:eastAsia="仿宋_GB2312"/>
                <w:kern w:val="0"/>
                <w:u w:val="none"/>
              </w:rPr>
              <w:t>　</w:t>
            </w:r>
          </w:p>
        </w:tc>
        <w:tc>
          <w:tcPr>
            <w:tcW w:w="1412"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 w:val="21"/>
                <w:szCs w:val="24"/>
                <w:u w:val="none"/>
                <w:lang w:val="en-US" w:eastAsia="zh-CN" w:bidi="ar-SA"/>
              </w:rPr>
            </w:pPr>
            <w:r>
              <w:rPr>
                <w:rFonts w:ascii="Times New Roman" w:hAnsi="Times New Roman"/>
                <w:kern w:val="0"/>
                <w:u w:val="none"/>
              </w:rPr>
              <w:t>0.00</w:t>
            </w:r>
            <w:r>
              <w:rPr>
                <w:rFonts w:ascii="Times New Roman" w:hAnsi="Times New Roman" w:eastAsia="仿宋_GB2312"/>
                <w:kern w:val="0"/>
                <w:u w:val="none"/>
              </w:rPr>
              <w:t>　</w:t>
            </w:r>
          </w:p>
        </w:tc>
        <w:tc>
          <w:tcPr>
            <w:tcW w:w="1676"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 w:val="21"/>
                <w:szCs w:val="24"/>
                <w:u w:val="none"/>
                <w:lang w:val="en-US" w:eastAsia="zh-CN" w:bidi="ar-SA"/>
              </w:rPr>
            </w:pPr>
            <w:r>
              <w:rPr>
                <w:rFonts w:ascii="Times New Roman" w:hAnsi="Times New Roman"/>
                <w:kern w:val="0"/>
                <w:u w:val="none"/>
              </w:rPr>
              <w:t>0.00</w:t>
            </w:r>
            <w:r>
              <w:rPr>
                <w:rFonts w:ascii="Times New Roman" w:hAnsi="Times New Roman" w:eastAsia="仿宋_GB2312"/>
                <w:kern w:val="0"/>
                <w:u w:val="none"/>
              </w:rPr>
              <w:t>　</w:t>
            </w:r>
          </w:p>
        </w:tc>
        <w:tc>
          <w:tcPr>
            <w:tcW w:w="2011" w:type="dxa"/>
            <w:tcBorders>
              <w:top w:val="nil"/>
              <w:left w:val="nil"/>
              <w:bottom w:val="single" w:color="auto" w:sz="4" w:space="0"/>
              <w:right w:val="single" w:color="auto" w:sz="8" w:space="0"/>
            </w:tcBorders>
            <w:noWrap/>
            <w:vAlign w:val="center"/>
          </w:tcPr>
          <w:p>
            <w:pPr>
              <w:widowControl/>
              <w:jc w:val="right"/>
              <w:rPr>
                <w:rFonts w:ascii="Times New Roman" w:hAnsi="Times New Roman" w:eastAsia="仿宋_GB2312" w:cs="Times New Roman"/>
                <w:kern w:val="0"/>
                <w:sz w:val="21"/>
                <w:szCs w:val="24"/>
                <w:u w:val="none"/>
                <w:lang w:val="en-US" w:eastAsia="zh-CN" w:bidi="ar-SA"/>
              </w:rPr>
            </w:pPr>
            <w:r>
              <w:rPr>
                <w:rFonts w:ascii="Times New Roman" w:hAnsi="Times New Roman"/>
                <w:kern w:val="0"/>
                <w:u w:val="none"/>
              </w:rPr>
              <w:t>0.00</w:t>
            </w:r>
            <w:r>
              <w:rPr>
                <w:rFonts w:ascii="Times New Roman" w:hAnsi="Times New Roman" w:eastAsia="仿宋_GB2312"/>
                <w:kern w:val="0"/>
                <w:u w:val="none"/>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 w:val="21"/>
                <w:szCs w:val="24"/>
                <w:u w:val="none"/>
                <w:lang w:val="en-US" w:eastAsia="zh-CN" w:bidi="ar-SA"/>
              </w:rPr>
            </w:pPr>
            <w:r>
              <w:rPr>
                <w:rFonts w:ascii="Times New Roman" w:hAnsi="Times New Roman" w:eastAsia="仿宋_GB2312"/>
                <w:kern w:val="0"/>
                <w:u w:val="none"/>
              </w:rPr>
              <w:t>　</w:t>
            </w:r>
            <w:r>
              <w:rPr>
                <w:rFonts w:ascii="Times New Roman" w:hAnsi="Times New Roman"/>
                <w:kern w:val="0"/>
                <w:u w:val="none"/>
              </w:rPr>
              <w:t>20502</w:t>
            </w:r>
          </w:p>
        </w:tc>
        <w:tc>
          <w:tcPr>
            <w:tcW w:w="1188"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 w:val="21"/>
                <w:szCs w:val="24"/>
                <w:u w:val="none"/>
                <w:lang w:val="en-US" w:eastAsia="zh-CN" w:bidi="ar-SA"/>
              </w:rPr>
            </w:pPr>
            <w:r>
              <w:rPr>
                <w:rFonts w:ascii="Times New Roman" w:hAnsi="Times New Roman"/>
                <w:kern w:val="0"/>
                <w:u w:val="none"/>
              </w:rPr>
              <w:t>普通教育</w:t>
            </w:r>
            <w:r>
              <w:rPr>
                <w:rFonts w:ascii="Times New Roman" w:hAnsi="Times New Roman" w:eastAsia="仿宋_GB2312"/>
                <w:kern w:val="0"/>
                <w:u w:val="none"/>
              </w:rPr>
              <w:t>　</w:t>
            </w:r>
          </w:p>
        </w:tc>
        <w:tc>
          <w:tcPr>
            <w:tcW w:w="1676" w:type="dxa"/>
            <w:tcBorders>
              <w:top w:val="nil"/>
              <w:left w:val="nil"/>
              <w:bottom w:val="single" w:color="auto" w:sz="4" w:space="0"/>
              <w:right w:val="single" w:color="auto" w:sz="4" w:space="0"/>
            </w:tcBorders>
            <w:noWrap/>
            <w:vAlign w:val="center"/>
          </w:tcPr>
          <w:p>
            <w:pPr>
              <w:widowControl/>
              <w:jc w:val="right"/>
              <w:rPr>
                <w:rFonts w:hint="default" w:ascii="Times New Roman" w:hAnsi="Times New Roman" w:eastAsia="仿宋_GB2312" w:cs="Times New Roman"/>
                <w:kern w:val="0"/>
                <w:sz w:val="21"/>
                <w:szCs w:val="24"/>
                <w:u w:val="none"/>
                <w:lang w:val="en-US" w:eastAsia="zh-CN" w:bidi="ar-SA"/>
              </w:rPr>
            </w:pPr>
            <w:r>
              <w:rPr>
                <w:rFonts w:hint="eastAsia" w:ascii="Times New Roman" w:hAnsi="Times New Roman" w:eastAsia="仿宋_GB2312" w:cs="Times New Roman"/>
                <w:kern w:val="0"/>
                <w:sz w:val="21"/>
                <w:szCs w:val="24"/>
                <w:u w:val="none"/>
                <w:lang w:val="en-US" w:eastAsia="zh-CN" w:bidi="ar-SA"/>
              </w:rPr>
              <w:t>1011.47</w:t>
            </w:r>
          </w:p>
        </w:tc>
        <w:tc>
          <w:tcPr>
            <w:tcW w:w="1595" w:type="dxa"/>
            <w:tcBorders>
              <w:top w:val="nil"/>
              <w:left w:val="nil"/>
              <w:bottom w:val="single" w:color="auto" w:sz="4" w:space="0"/>
              <w:right w:val="single" w:color="auto" w:sz="4" w:space="0"/>
            </w:tcBorders>
            <w:noWrap/>
            <w:vAlign w:val="center"/>
          </w:tcPr>
          <w:p>
            <w:pPr>
              <w:widowControl/>
              <w:jc w:val="right"/>
              <w:rPr>
                <w:rFonts w:hint="default" w:ascii="Times New Roman" w:hAnsi="Times New Roman" w:eastAsia="仿宋_GB2312" w:cs="Times New Roman"/>
                <w:kern w:val="0"/>
                <w:sz w:val="21"/>
                <w:szCs w:val="24"/>
                <w:u w:val="none"/>
                <w:lang w:val="en-US" w:eastAsia="zh-CN" w:bidi="ar-SA"/>
              </w:rPr>
            </w:pPr>
            <w:r>
              <w:rPr>
                <w:rFonts w:hint="eastAsia" w:ascii="Times New Roman" w:hAnsi="Times New Roman" w:eastAsia="仿宋_GB2312"/>
                <w:kern w:val="0"/>
                <w:u w:val="none"/>
                <w:lang w:val="en-US" w:eastAsia="zh-CN"/>
              </w:rPr>
              <w:t>1011.47</w:t>
            </w:r>
          </w:p>
        </w:tc>
        <w:tc>
          <w:tcPr>
            <w:tcW w:w="1676"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 w:val="21"/>
                <w:szCs w:val="24"/>
                <w:u w:val="none"/>
                <w:lang w:val="en-US" w:eastAsia="zh-CN" w:bidi="ar-SA"/>
              </w:rPr>
            </w:pPr>
            <w:r>
              <w:rPr>
                <w:rFonts w:ascii="Times New Roman" w:hAnsi="Times New Roman"/>
                <w:kern w:val="0"/>
                <w:u w:val="none"/>
              </w:rPr>
              <w:t>0.00</w:t>
            </w:r>
            <w:r>
              <w:rPr>
                <w:rFonts w:ascii="Times New Roman" w:hAnsi="Times New Roman" w:eastAsia="仿宋_GB2312"/>
                <w:kern w:val="0"/>
                <w:u w:val="none"/>
              </w:rPr>
              <w:t>　</w:t>
            </w:r>
          </w:p>
        </w:tc>
        <w:tc>
          <w:tcPr>
            <w:tcW w:w="1382"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 w:val="21"/>
                <w:szCs w:val="24"/>
                <w:u w:val="none"/>
                <w:lang w:val="en-US" w:eastAsia="zh-CN" w:bidi="ar-SA"/>
              </w:rPr>
            </w:pPr>
            <w:r>
              <w:rPr>
                <w:rFonts w:ascii="Times New Roman" w:hAnsi="Times New Roman"/>
                <w:kern w:val="0"/>
                <w:u w:val="none"/>
              </w:rPr>
              <w:t>0.00</w:t>
            </w:r>
            <w:r>
              <w:rPr>
                <w:rFonts w:ascii="Times New Roman" w:hAnsi="Times New Roman" w:eastAsia="仿宋_GB2312"/>
                <w:kern w:val="0"/>
                <w:u w:val="none"/>
              </w:rPr>
              <w:t>　</w:t>
            </w:r>
          </w:p>
        </w:tc>
        <w:tc>
          <w:tcPr>
            <w:tcW w:w="1412"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 w:val="21"/>
                <w:szCs w:val="24"/>
                <w:u w:val="none"/>
                <w:lang w:val="en-US" w:eastAsia="zh-CN" w:bidi="ar-SA"/>
              </w:rPr>
            </w:pPr>
            <w:r>
              <w:rPr>
                <w:rFonts w:ascii="Times New Roman" w:hAnsi="Times New Roman"/>
                <w:kern w:val="0"/>
                <w:u w:val="none"/>
              </w:rPr>
              <w:t>0.00</w:t>
            </w:r>
            <w:r>
              <w:rPr>
                <w:rFonts w:ascii="Times New Roman" w:hAnsi="Times New Roman" w:eastAsia="仿宋_GB2312"/>
                <w:kern w:val="0"/>
                <w:u w:val="none"/>
              </w:rPr>
              <w:t>　</w:t>
            </w:r>
          </w:p>
        </w:tc>
        <w:tc>
          <w:tcPr>
            <w:tcW w:w="1676"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 w:val="21"/>
                <w:szCs w:val="24"/>
                <w:u w:val="none"/>
                <w:lang w:val="en-US" w:eastAsia="zh-CN" w:bidi="ar-SA"/>
              </w:rPr>
            </w:pPr>
            <w:r>
              <w:rPr>
                <w:rFonts w:ascii="Times New Roman" w:hAnsi="Times New Roman"/>
                <w:kern w:val="0"/>
                <w:u w:val="none"/>
              </w:rPr>
              <w:t>0.00</w:t>
            </w:r>
            <w:r>
              <w:rPr>
                <w:rFonts w:ascii="Times New Roman" w:hAnsi="Times New Roman" w:eastAsia="仿宋_GB2312"/>
                <w:kern w:val="0"/>
                <w:u w:val="none"/>
              </w:rPr>
              <w:t>　</w:t>
            </w:r>
          </w:p>
        </w:tc>
        <w:tc>
          <w:tcPr>
            <w:tcW w:w="2011" w:type="dxa"/>
            <w:tcBorders>
              <w:top w:val="nil"/>
              <w:left w:val="nil"/>
              <w:bottom w:val="single" w:color="auto" w:sz="4" w:space="0"/>
              <w:right w:val="single" w:color="auto" w:sz="8" w:space="0"/>
            </w:tcBorders>
            <w:noWrap/>
            <w:vAlign w:val="center"/>
          </w:tcPr>
          <w:p>
            <w:pPr>
              <w:widowControl/>
              <w:jc w:val="right"/>
              <w:rPr>
                <w:rFonts w:ascii="Times New Roman" w:hAnsi="Times New Roman" w:eastAsia="仿宋_GB2312" w:cs="Times New Roman"/>
                <w:kern w:val="0"/>
                <w:sz w:val="21"/>
                <w:szCs w:val="24"/>
                <w:u w:val="none"/>
                <w:lang w:val="en-US" w:eastAsia="zh-CN" w:bidi="ar-SA"/>
              </w:rPr>
            </w:pPr>
            <w:r>
              <w:rPr>
                <w:rFonts w:ascii="Times New Roman" w:hAnsi="Times New Roman"/>
                <w:kern w:val="0"/>
                <w:u w:val="none"/>
              </w:rPr>
              <w:t>0.00</w:t>
            </w:r>
            <w:r>
              <w:rPr>
                <w:rFonts w:ascii="Times New Roman" w:hAnsi="Times New Roman" w:eastAsia="仿宋_GB2312"/>
                <w:kern w:val="0"/>
                <w:u w:val="none"/>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pPr>
              <w:widowControl/>
              <w:jc w:val="left"/>
              <w:rPr>
                <w:rFonts w:ascii="Times New Roman" w:hAnsi="Times New Roman" w:eastAsia="仿宋_GB2312" w:cs="Times New Roman"/>
                <w:kern w:val="0"/>
                <w:sz w:val="21"/>
                <w:szCs w:val="24"/>
                <w:u w:val="none"/>
                <w:lang w:val="en-US" w:eastAsia="zh-CN" w:bidi="ar-SA"/>
              </w:rPr>
            </w:pPr>
            <w:r>
              <w:rPr>
                <w:rFonts w:ascii="Times New Roman" w:hAnsi="Times New Roman" w:eastAsia="仿宋_GB2312"/>
                <w:kern w:val="0"/>
                <w:u w:val="none"/>
              </w:rPr>
              <w:t>　</w:t>
            </w:r>
            <w:r>
              <w:rPr>
                <w:rFonts w:ascii="Times New Roman" w:hAnsi="Times New Roman"/>
                <w:kern w:val="0"/>
                <w:u w:val="none"/>
              </w:rPr>
              <w:t>2050202</w:t>
            </w:r>
          </w:p>
        </w:tc>
        <w:tc>
          <w:tcPr>
            <w:tcW w:w="1188" w:type="dxa"/>
            <w:tcBorders>
              <w:top w:val="nil"/>
              <w:left w:val="nil"/>
              <w:bottom w:val="single" w:color="auto" w:sz="4" w:space="0"/>
              <w:right w:val="single" w:color="auto" w:sz="4" w:space="0"/>
            </w:tcBorders>
            <w:noWrap/>
            <w:vAlign w:val="center"/>
          </w:tcPr>
          <w:p>
            <w:pPr>
              <w:widowControl/>
              <w:jc w:val="left"/>
              <w:rPr>
                <w:rFonts w:ascii="Times New Roman" w:hAnsi="Times New Roman" w:eastAsia="仿宋_GB2312" w:cs="Times New Roman"/>
                <w:kern w:val="0"/>
                <w:sz w:val="21"/>
                <w:szCs w:val="24"/>
                <w:u w:val="none"/>
                <w:lang w:val="en-US" w:eastAsia="zh-CN" w:bidi="ar-SA"/>
              </w:rPr>
            </w:pPr>
            <w:r>
              <w:rPr>
                <w:rFonts w:ascii="Times New Roman" w:hAnsi="Times New Roman"/>
                <w:kern w:val="0"/>
                <w:u w:val="none"/>
              </w:rPr>
              <w:t>小学教育</w:t>
            </w:r>
            <w:r>
              <w:rPr>
                <w:rFonts w:ascii="Times New Roman" w:hAnsi="Times New Roman" w:eastAsia="仿宋_GB2312"/>
                <w:kern w:val="0"/>
                <w:u w:val="none"/>
              </w:rPr>
              <w:t>　</w:t>
            </w:r>
          </w:p>
        </w:tc>
        <w:tc>
          <w:tcPr>
            <w:tcW w:w="1676" w:type="dxa"/>
            <w:tcBorders>
              <w:top w:val="nil"/>
              <w:left w:val="nil"/>
              <w:bottom w:val="single" w:color="auto" w:sz="4" w:space="0"/>
              <w:right w:val="single" w:color="auto" w:sz="4" w:space="0"/>
            </w:tcBorders>
            <w:noWrap/>
            <w:vAlign w:val="center"/>
          </w:tcPr>
          <w:p>
            <w:pPr>
              <w:widowControl/>
              <w:jc w:val="right"/>
              <w:rPr>
                <w:rFonts w:hint="default" w:ascii="Times New Roman" w:hAnsi="Times New Roman" w:eastAsia="仿宋_GB2312" w:cs="Times New Roman"/>
                <w:kern w:val="0"/>
                <w:sz w:val="21"/>
                <w:szCs w:val="24"/>
                <w:u w:val="none"/>
                <w:lang w:val="en-US" w:eastAsia="zh-CN" w:bidi="ar-SA"/>
              </w:rPr>
            </w:pPr>
            <w:r>
              <w:rPr>
                <w:rFonts w:hint="eastAsia" w:ascii="Times New Roman" w:hAnsi="Times New Roman" w:eastAsia="仿宋_GB2312" w:cs="Times New Roman"/>
                <w:kern w:val="0"/>
                <w:sz w:val="21"/>
                <w:szCs w:val="24"/>
                <w:u w:val="none"/>
                <w:lang w:val="en-US" w:eastAsia="zh-CN" w:bidi="ar-SA"/>
              </w:rPr>
              <w:t>1011.47</w:t>
            </w:r>
          </w:p>
        </w:tc>
        <w:tc>
          <w:tcPr>
            <w:tcW w:w="1595" w:type="dxa"/>
            <w:tcBorders>
              <w:top w:val="nil"/>
              <w:left w:val="nil"/>
              <w:bottom w:val="single" w:color="auto" w:sz="4" w:space="0"/>
              <w:right w:val="single" w:color="auto" w:sz="4" w:space="0"/>
            </w:tcBorders>
            <w:noWrap/>
            <w:vAlign w:val="center"/>
          </w:tcPr>
          <w:p>
            <w:pPr>
              <w:widowControl/>
              <w:jc w:val="right"/>
              <w:rPr>
                <w:rFonts w:hint="default" w:ascii="Times New Roman" w:hAnsi="Times New Roman" w:eastAsia="仿宋_GB2312" w:cs="Times New Roman"/>
                <w:kern w:val="0"/>
                <w:sz w:val="21"/>
                <w:szCs w:val="24"/>
                <w:u w:val="none"/>
                <w:lang w:val="en-US" w:eastAsia="zh-CN" w:bidi="ar-SA"/>
              </w:rPr>
            </w:pPr>
            <w:r>
              <w:rPr>
                <w:rFonts w:hint="eastAsia" w:ascii="Times New Roman" w:hAnsi="Times New Roman" w:eastAsia="仿宋_GB2312"/>
                <w:kern w:val="0"/>
                <w:u w:val="none"/>
                <w:lang w:val="en-US" w:eastAsia="zh-CN"/>
              </w:rPr>
              <w:t>1011.47</w:t>
            </w:r>
          </w:p>
        </w:tc>
        <w:tc>
          <w:tcPr>
            <w:tcW w:w="1676"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 w:val="21"/>
                <w:szCs w:val="24"/>
                <w:u w:val="none"/>
                <w:lang w:val="en-US" w:eastAsia="zh-CN" w:bidi="ar-SA"/>
              </w:rPr>
            </w:pPr>
            <w:r>
              <w:rPr>
                <w:rFonts w:ascii="Times New Roman" w:hAnsi="Times New Roman"/>
                <w:kern w:val="0"/>
                <w:u w:val="none"/>
              </w:rPr>
              <w:t>0.00</w:t>
            </w:r>
            <w:r>
              <w:rPr>
                <w:rFonts w:ascii="Times New Roman" w:hAnsi="Times New Roman" w:eastAsia="仿宋_GB2312"/>
                <w:kern w:val="0"/>
                <w:u w:val="none"/>
              </w:rPr>
              <w:t>　</w:t>
            </w:r>
          </w:p>
        </w:tc>
        <w:tc>
          <w:tcPr>
            <w:tcW w:w="1382"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 w:val="21"/>
                <w:szCs w:val="24"/>
                <w:u w:val="none"/>
                <w:lang w:val="en-US" w:eastAsia="zh-CN" w:bidi="ar-SA"/>
              </w:rPr>
            </w:pPr>
            <w:r>
              <w:rPr>
                <w:rFonts w:ascii="Times New Roman" w:hAnsi="Times New Roman"/>
                <w:kern w:val="0"/>
                <w:u w:val="none"/>
              </w:rPr>
              <w:t>0.00</w:t>
            </w:r>
            <w:r>
              <w:rPr>
                <w:rFonts w:ascii="Times New Roman" w:hAnsi="Times New Roman" w:eastAsia="仿宋_GB2312"/>
                <w:kern w:val="0"/>
                <w:u w:val="none"/>
              </w:rPr>
              <w:t>　</w:t>
            </w:r>
          </w:p>
        </w:tc>
        <w:tc>
          <w:tcPr>
            <w:tcW w:w="1412"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 w:val="21"/>
                <w:szCs w:val="24"/>
                <w:u w:val="none"/>
                <w:lang w:val="en-US" w:eastAsia="zh-CN" w:bidi="ar-SA"/>
              </w:rPr>
            </w:pPr>
            <w:r>
              <w:rPr>
                <w:rFonts w:ascii="Times New Roman" w:hAnsi="Times New Roman"/>
                <w:kern w:val="0"/>
                <w:u w:val="none"/>
              </w:rPr>
              <w:t>0.00</w:t>
            </w:r>
            <w:r>
              <w:rPr>
                <w:rFonts w:ascii="Times New Roman" w:hAnsi="Times New Roman" w:eastAsia="仿宋_GB2312"/>
                <w:kern w:val="0"/>
                <w:u w:val="none"/>
              </w:rPr>
              <w:t>　</w:t>
            </w:r>
          </w:p>
        </w:tc>
        <w:tc>
          <w:tcPr>
            <w:tcW w:w="1676"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 w:val="21"/>
                <w:szCs w:val="24"/>
                <w:u w:val="none"/>
                <w:lang w:val="en-US" w:eastAsia="zh-CN" w:bidi="ar-SA"/>
              </w:rPr>
            </w:pPr>
            <w:r>
              <w:rPr>
                <w:rFonts w:ascii="Times New Roman" w:hAnsi="Times New Roman"/>
                <w:kern w:val="0"/>
                <w:u w:val="none"/>
              </w:rPr>
              <w:t>0.00</w:t>
            </w:r>
            <w:r>
              <w:rPr>
                <w:rFonts w:ascii="Times New Roman" w:hAnsi="Times New Roman" w:eastAsia="仿宋_GB2312"/>
                <w:kern w:val="0"/>
                <w:u w:val="none"/>
              </w:rPr>
              <w:t>　</w:t>
            </w:r>
          </w:p>
        </w:tc>
        <w:tc>
          <w:tcPr>
            <w:tcW w:w="2011" w:type="dxa"/>
            <w:tcBorders>
              <w:top w:val="nil"/>
              <w:left w:val="nil"/>
              <w:bottom w:val="single" w:color="auto" w:sz="4" w:space="0"/>
              <w:right w:val="single" w:color="auto" w:sz="8" w:space="0"/>
            </w:tcBorders>
            <w:noWrap/>
            <w:vAlign w:val="center"/>
          </w:tcPr>
          <w:p>
            <w:pPr>
              <w:widowControl/>
              <w:jc w:val="right"/>
              <w:rPr>
                <w:rFonts w:ascii="Times New Roman" w:hAnsi="Times New Roman" w:eastAsia="仿宋_GB2312" w:cs="Times New Roman"/>
                <w:kern w:val="0"/>
                <w:sz w:val="21"/>
                <w:szCs w:val="24"/>
                <w:u w:val="none"/>
                <w:lang w:val="en-US" w:eastAsia="zh-CN" w:bidi="ar-SA"/>
              </w:rPr>
            </w:pPr>
            <w:r>
              <w:rPr>
                <w:rFonts w:ascii="Times New Roman" w:hAnsi="Times New Roman"/>
                <w:kern w:val="0"/>
                <w:u w:val="none"/>
              </w:rPr>
              <w:t>0.00</w:t>
            </w:r>
            <w:r>
              <w:rPr>
                <w:rFonts w:ascii="Times New Roman" w:hAnsi="Times New Roman" w:eastAsia="仿宋_GB2312"/>
                <w:kern w:val="0"/>
                <w:u w:val="none"/>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pPr>
              <w:widowControl/>
              <w:jc w:val="left"/>
              <w:rPr>
                <w:rFonts w:eastAsia="仿宋_GB2312"/>
                <w:kern w:val="0"/>
                <w:szCs w:val="21"/>
                <w:u w:val="none"/>
              </w:rPr>
            </w:pPr>
            <w:r>
              <w:rPr>
                <w:rFonts w:hint="eastAsia" w:eastAsia="仿宋_GB2312"/>
                <w:kern w:val="0"/>
                <w:szCs w:val="21"/>
                <w:u w:val="none"/>
              </w:rPr>
              <w:t>　</w:t>
            </w:r>
          </w:p>
        </w:tc>
        <w:tc>
          <w:tcPr>
            <w:tcW w:w="1188" w:type="dxa"/>
            <w:tcBorders>
              <w:top w:val="nil"/>
              <w:left w:val="nil"/>
              <w:bottom w:val="single" w:color="auto" w:sz="4" w:space="0"/>
              <w:right w:val="single" w:color="auto" w:sz="4" w:space="0"/>
            </w:tcBorders>
            <w:noWrap/>
            <w:vAlign w:val="center"/>
          </w:tcPr>
          <w:p>
            <w:pPr>
              <w:widowControl/>
              <w:jc w:val="left"/>
              <w:rPr>
                <w:rFonts w:eastAsia="仿宋_GB2312"/>
                <w:kern w:val="0"/>
                <w:szCs w:val="21"/>
                <w:u w:val="none"/>
              </w:rPr>
            </w:pPr>
            <w:r>
              <w:rPr>
                <w:rFonts w:hint="eastAsia" w:eastAsia="仿宋_GB2312"/>
                <w:kern w:val="0"/>
                <w:szCs w:val="21"/>
                <w:u w:val="none"/>
              </w:rPr>
              <w:t>　</w:t>
            </w:r>
          </w:p>
        </w:tc>
        <w:tc>
          <w:tcPr>
            <w:tcW w:w="1676" w:type="dxa"/>
            <w:tcBorders>
              <w:top w:val="nil"/>
              <w:left w:val="nil"/>
              <w:bottom w:val="single" w:color="auto" w:sz="4" w:space="0"/>
              <w:right w:val="single" w:color="auto" w:sz="4" w:space="0"/>
            </w:tcBorders>
            <w:noWrap/>
            <w:vAlign w:val="center"/>
          </w:tcPr>
          <w:p>
            <w:pPr>
              <w:widowControl/>
              <w:jc w:val="right"/>
              <w:rPr>
                <w:rFonts w:eastAsia="仿宋_GB2312"/>
                <w:kern w:val="0"/>
                <w:szCs w:val="21"/>
                <w:u w:val="none"/>
              </w:rPr>
            </w:pPr>
            <w:r>
              <w:rPr>
                <w:rFonts w:hint="eastAsia" w:eastAsia="仿宋_GB2312"/>
                <w:kern w:val="0"/>
                <w:szCs w:val="21"/>
                <w:u w:val="none"/>
              </w:rPr>
              <w:t>　</w:t>
            </w:r>
          </w:p>
        </w:tc>
        <w:tc>
          <w:tcPr>
            <w:tcW w:w="1595" w:type="dxa"/>
            <w:tcBorders>
              <w:top w:val="nil"/>
              <w:left w:val="nil"/>
              <w:bottom w:val="single" w:color="auto" w:sz="4" w:space="0"/>
              <w:right w:val="single" w:color="auto" w:sz="4" w:space="0"/>
            </w:tcBorders>
            <w:noWrap/>
            <w:vAlign w:val="center"/>
          </w:tcPr>
          <w:p>
            <w:pPr>
              <w:widowControl/>
              <w:jc w:val="right"/>
              <w:rPr>
                <w:rFonts w:ascii="Times New Roman" w:hAnsi="Times New Roman" w:eastAsia="仿宋_GB2312" w:cs="Times New Roman"/>
                <w:kern w:val="0"/>
                <w:sz w:val="21"/>
                <w:szCs w:val="24"/>
                <w:u w:val="none"/>
                <w:lang w:val="en-US" w:eastAsia="zh-CN" w:bidi="ar-SA"/>
              </w:rPr>
            </w:pPr>
          </w:p>
        </w:tc>
        <w:tc>
          <w:tcPr>
            <w:tcW w:w="1676" w:type="dxa"/>
            <w:tcBorders>
              <w:top w:val="nil"/>
              <w:left w:val="nil"/>
              <w:bottom w:val="single" w:color="auto" w:sz="4" w:space="0"/>
              <w:right w:val="single" w:color="auto" w:sz="4" w:space="0"/>
            </w:tcBorders>
            <w:noWrap/>
            <w:vAlign w:val="center"/>
          </w:tcPr>
          <w:p>
            <w:pPr>
              <w:widowControl/>
              <w:jc w:val="right"/>
              <w:rPr>
                <w:rFonts w:eastAsia="仿宋_GB2312"/>
                <w:kern w:val="0"/>
                <w:szCs w:val="21"/>
                <w:u w:val="none"/>
              </w:rPr>
            </w:pPr>
            <w:r>
              <w:rPr>
                <w:rFonts w:hint="eastAsia" w:eastAsia="仿宋_GB2312"/>
                <w:kern w:val="0"/>
                <w:szCs w:val="21"/>
                <w:u w:val="none"/>
              </w:rPr>
              <w:t>　</w:t>
            </w:r>
          </w:p>
        </w:tc>
        <w:tc>
          <w:tcPr>
            <w:tcW w:w="1382" w:type="dxa"/>
            <w:tcBorders>
              <w:top w:val="nil"/>
              <w:left w:val="nil"/>
              <w:bottom w:val="single" w:color="auto" w:sz="4" w:space="0"/>
              <w:right w:val="single" w:color="auto" w:sz="4" w:space="0"/>
            </w:tcBorders>
            <w:noWrap/>
            <w:vAlign w:val="center"/>
          </w:tcPr>
          <w:p>
            <w:pPr>
              <w:widowControl/>
              <w:jc w:val="right"/>
              <w:rPr>
                <w:rFonts w:eastAsia="仿宋_GB2312"/>
                <w:kern w:val="0"/>
                <w:szCs w:val="21"/>
                <w:u w:val="none"/>
              </w:rPr>
            </w:pPr>
            <w:r>
              <w:rPr>
                <w:rFonts w:hint="eastAsia" w:eastAsia="仿宋_GB2312"/>
                <w:kern w:val="0"/>
                <w:szCs w:val="21"/>
                <w:u w:val="none"/>
              </w:rPr>
              <w:t>　</w:t>
            </w:r>
          </w:p>
        </w:tc>
        <w:tc>
          <w:tcPr>
            <w:tcW w:w="1412" w:type="dxa"/>
            <w:tcBorders>
              <w:top w:val="nil"/>
              <w:left w:val="nil"/>
              <w:bottom w:val="single" w:color="auto" w:sz="4" w:space="0"/>
              <w:right w:val="single" w:color="auto" w:sz="4" w:space="0"/>
            </w:tcBorders>
            <w:noWrap/>
            <w:vAlign w:val="center"/>
          </w:tcPr>
          <w:p>
            <w:pPr>
              <w:widowControl/>
              <w:jc w:val="right"/>
              <w:rPr>
                <w:rFonts w:eastAsia="仿宋_GB2312"/>
                <w:kern w:val="0"/>
                <w:szCs w:val="21"/>
                <w:u w:val="none"/>
              </w:rPr>
            </w:pPr>
            <w:r>
              <w:rPr>
                <w:rFonts w:hint="eastAsia" w:eastAsia="仿宋_GB2312"/>
                <w:kern w:val="0"/>
                <w:szCs w:val="21"/>
                <w:u w:val="none"/>
              </w:rPr>
              <w:t>　</w:t>
            </w:r>
          </w:p>
        </w:tc>
        <w:tc>
          <w:tcPr>
            <w:tcW w:w="1676" w:type="dxa"/>
            <w:tcBorders>
              <w:top w:val="nil"/>
              <w:left w:val="nil"/>
              <w:bottom w:val="single" w:color="auto" w:sz="4" w:space="0"/>
              <w:right w:val="single" w:color="auto" w:sz="4" w:space="0"/>
            </w:tcBorders>
            <w:noWrap/>
            <w:vAlign w:val="center"/>
          </w:tcPr>
          <w:p>
            <w:pPr>
              <w:widowControl/>
              <w:jc w:val="right"/>
              <w:rPr>
                <w:rFonts w:eastAsia="仿宋_GB2312"/>
                <w:kern w:val="0"/>
                <w:szCs w:val="21"/>
                <w:u w:val="none"/>
              </w:rPr>
            </w:pPr>
            <w:r>
              <w:rPr>
                <w:rFonts w:hint="eastAsia" w:eastAsia="仿宋_GB2312"/>
                <w:kern w:val="0"/>
                <w:szCs w:val="21"/>
                <w:u w:val="none"/>
              </w:rPr>
              <w:t>　</w:t>
            </w:r>
          </w:p>
        </w:tc>
        <w:tc>
          <w:tcPr>
            <w:tcW w:w="2011" w:type="dxa"/>
            <w:tcBorders>
              <w:top w:val="nil"/>
              <w:left w:val="nil"/>
              <w:bottom w:val="single" w:color="auto" w:sz="4" w:space="0"/>
              <w:right w:val="single" w:color="auto" w:sz="8" w:space="0"/>
            </w:tcBorders>
            <w:noWrap/>
            <w:vAlign w:val="center"/>
          </w:tcPr>
          <w:p>
            <w:pPr>
              <w:widowControl/>
              <w:jc w:val="right"/>
              <w:rPr>
                <w:rFonts w:eastAsia="仿宋_GB2312"/>
                <w:kern w:val="0"/>
                <w:szCs w:val="21"/>
                <w:u w:val="none"/>
              </w:rPr>
            </w:pPr>
            <w:r>
              <w:rPr>
                <w:rFonts w:hint="eastAsia" w:eastAsia="仿宋_GB2312"/>
                <w:kern w:val="0"/>
                <w:szCs w:val="21"/>
                <w:u w:val="none"/>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noWrap/>
            <w:vAlign w:val="center"/>
          </w:tcPr>
          <w:p>
            <w:pPr>
              <w:widowControl/>
              <w:jc w:val="left"/>
              <w:rPr>
                <w:rFonts w:eastAsia="仿宋_GB2312"/>
                <w:kern w:val="0"/>
                <w:szCs w:val="21"/>
                <w:u w:val="none"/>
              </w:rPr>
            </w:pPr>
            <w:r>
              <w:rPr>
                <w:rFonts w:hint="eastAsia" w:eastAsia="仿宋_GB2312"/>
                <w:kern w:val="0"/>
                <w:szCs w:val="21"/>
                <w:u w:val="none"/>
              </w:rPr>
              <w:t>　</w:t>
            </w:r>
          </w:p>
        </w:tc>
        <w:tc>
          <w:tcPr>
            <w:tcW w:w="1188" w:type="dxa"/>
            <w:tcBorders>
              <w:top w:val="nil"/>
              <w:left w:val="nil"/>
              <w:bottom w:val="single" w:color="auto" w:sz="4" w:space="0"/>
              <w:right w:val="single" w:color="auto" w:sz="4" w:space="0"/>
            </w:tcBorders>
            <w:noWrap/>
            <w:vAlign w:val="center"/>
          </w:tcPr>
          <w:p>
            <w:pPr>
              <w:widowControl/>
              <w:jc w:val="left"/>
              <w:rPr>
                <w:rFonts w:eastAsia="仿宋_GB2312"/>
                <w:kern w:val="0"/>
                <w:szCs w:val="21"/>
                <w:u w:val="none"/>
              </w:rPr>
            </w:pPr>
            <w:r>
              <w:rPr>
                <w:rFonts w:hint="eastAsia" w:eastAsia="仿宋_GB2312"/>
                <w:kern w:val="0"/>
                <w:szCs w:val="21"/>
                <w:u w:val="none"/>
              </w:rPr>
              <w:t>　</w:t>
            </w:r>
          </w:p>
        </w:tc>
        <w:tc>
          <w:tcPr>
            <w:tcW w:w="1676" w:type="dxa"/>
            <w:tcBorders>
              <w:top w:val="nil"/>
              <w:left w:val="nil"/>
              <w:bottom w:val="single" w:color="auto" w:sz="4" w:space="0"/>
              <w:right w:val="single" w:color="auto" w:sz="4" w:space="0"/>
            </w:tcBorders>
            <w:noWrap/>
            <w:vAlign w:val="center"/>
          </w:tcPr>
          <w:p>
            <w:pPr>
              <w:widowControl/>
              <w:jc w:val="right"/>
              <w:rPr>
                <w:rFonts w:eastAsia="仿宋_GB2312"/>
                <w:kern w:val="0"/>
                <w:szCs w:val="21"/>
                <w:u w:val="none"/>
              </w:rPr>
            </w:pPr>
            <w:r>
              <w:rPr>
                <w:rFonts w:hint="eastAsia" w:eastAsia="仿宋_GB2312"/>
                <w:kern w:val="0"/>
                <w:szCs w:val="21"/>
                <w:u w:val="none"/>
              </w:rPr>
              <w:t>　</w:t>
            </w:r>
          </w:p>
        </w:tc>
        <w:tc>
          <w:tcPr>
            <w:tcW w:w="1595" w:type="dxa"/>
            <w:tcBorders>
              <w:top w:val="nil"/>
              <w:left w:val="nil"/>
              <w:bottom w:val="single" w:color="auto" w:sz="4" w:space="0"/>
              <w:right w:val="single" w:color="auto" w:sz="4" w:space="0"/>
            </w:tcBorders>
            <w:noWrap/>
            <w:vAlign w:val="center"/>
          </w:tcPr>
          <w:p>
            <w:pPr>
              <w:widowControl/>
              <w:jc w:val="right"/>
              <w:rPr>
                <w:rFonts w:eastAsia="仿宋_GB2312"/>
                <w:kern w:val="0"/>
                <w:szCs w:val="21"/>
                <w:u w:val="none"/>
              </w:rPr>
            </w:pPr>
            <w:r>
              <w:rPr>
                <w:rFonts w:hint="eastAsia" w:eastAsia="仿宋_GB2312"/>
                <w:kern w:val="0"/>
                <w:szCs w:val="21"/>
                <w:u w:val="none"/>
              </w:rPr>
              <w:t>　</w:t>
            </w:r>
          </w:p>
        </w:tc>
        <w:tc>
          <w:tcPr>
            <w:tcW w:w="1676" w:type="dxa"/>
            <w:tcBorders>
              <w:top w:val="nil"/>
              <w:left w:val="nil"/>
              <w:bottom w:val="single" w:color="auto" w:sz="4" w:space="0"/>
              <w:right w:val="single" w:color="auto" w:sz="4" w:space="0"/>
            </w:tcBorders>
            <w:noWrap/>
            <w:vAlign w:val="center"/>
          </w:tcPr>
          <w:p>
            <w:pPr>
              <w:widowControl/>
              <w:jc w:val="right"/>
              <w:rPr>
                <w:rFonts w:eastAsia="仿宋_GB2312"/>
                <w:kern w:val="0"/>
                <w:szCs w:val="21"/>
                <w:u w:val="none"/>
              </w:rPr>
            </w:pPr>
            <w:r>
              <w:rPr>
                <w:rFonts w:hint="eastAsia" w:eastAsia="仿宋_GB2312"/>
                <w:kern w:val="0"/>
                <w:szCs w:val="21"/>
                <w:u w:val="none"/>
              </w:rPr>
              <w:t>　</w:t>
            </w:r>
          </w:p>
        </w:tc>
        <w:tc>
          <w:tcPr>
            <w:tcW w:w="1382" w:type="dxa"/>
            <w:tcBorders>
              <w:top w:val="nil"/>
              <w:left w:val="nil"/>
              <w:bottom w:val="single" w:color="auto" w:sz="4" w:space="0"/>
              <w:right w:val="single" w:color="auto" w:sz="4" w:space="0"/>
            </w:tcBorders>
            <w:noWrap/>
            <w:vAlign w:val="center"/>
          </w:tcPr>
          <w:p>
            <w:pPr>
              <w:widowControl/>
              <w:jc w:val="right"/>
              <w:rPr>
                <w:rFonts w:eastAsia="仿宋_GB2312"/>
                <w:kern w:val="0"/>
                <w:szCs w:val="21"/>
                <w:u w:val="none"/>
              </w:rPr>
            </w:pPr>
            <w:r>
              <w:rPr>
                <w:rFonts w:hint="eastAsia" w:eastAsia="仿宋_GB2312"/>
                <w:kern w:val="0"/>
                <w:szCs w:val="21"/>
                <w:u w:val="none"/>
              </w:rPr>
              <w:t>　</w:t>
            </w:r>
          </w:p>
        </w:tc>
        <w:tc>
          <w:tcPr>
            <w:tcW w:w="1412" w:type="dxa"/>
            <w:tcBorders>
              <w:top w:val="nil"/>
              <w:left w:val="nil"/>
              <w:bottom w:val="single" w:color="auto" w:sz="4" w:space="0"/>
              <w:right w:val="single" w:color="auto" w:sz="4" w:space="0"/>
            </w:tcBorders>
            <w:noWrap/>
            <w:vAlign w:val="center"/>
          </w:tcPr>
          <w:p>
            <w:pPr>
              <w:widowControl/>
              <w:jc w:val="right"/>
              <w:rPr>
                <w:rFonts w:eastAsia="仿宋_GB2312"/>
                <w:kern w:val="0"/>
                <w:szCs w:val="21"/>
                <w:u w:val="none"/>
              </w:rPr>
            </w:pPr>
            <w:r>
              <w:rPr>
                <w:rFonts w:hint="eastAsia" w:eastAsia="仿宋_GB2312"/>
                <w:kern w:val="0"/>
                <w:szCs w:val="21"/>
                <w:u w:val="none"/>
              </w:rPr>
              <w:t>　</w:t>
            </w:r>
          </w:p>
        </w:tc>
        <w:tc>
          <w:tcPr>
            <w:tcW w:w="1676" w:type="dxa"/>
            <w:tcBorders>
              <w:top w:val="nil"/>
              <w:left w:val="nil"/>
              <w:bottom w:val="single" w:color="auto" w:sz="4" w:space="0"/>
              <w:right w:val="single" w:color="auto" w:sz="4" w:space="0"/>
            </w:tcBorders>
            <w:noWrap/>
            <w:vAlign w:val="center"/>
          </w:tcPr>
          <w:p>
            <w:pPr>
              <w:widowControl/>
              <w:jc w:val="right"/>
              <w:rPr>
                <w:rFonts w:eastAsia="仿宋_GB2312"/>
                <w:kern w:val="0"/>
                <w:szCs w:val="21"/>
                <w:u w:val="none"/>
              </w:rPr>
            </w:pPr>
            <w:r>
              <w:rPr>
                <w:rFonts w:hint="eastAsia" w:eastAsia="仿宋_GB2312"/>
                <w:kern w:val="0"/>
                <w:szCs w:val="21"/>
                <w:u w:val="none"/>
              </w:rPr>
              <w:t>　</w:t>
            </w:r>
          </w:p>
        </w:tc>
        <w:tc>
          <w:tcPr>
            <w:tcW w:w="2011" w:type="dxa"/>
            <w:tcBorders>
              <w:top w:val="nil"/>
              <w:left w:val="nil"/>
              <w:bottom w:val="single" w:color="auto" w:sz="4" w:space="0"/>
              <w:right w:val="single" w:color="auto" w:sz="8" w:space="0"/>
            </w:tcBorders>
            <w:noWrap/>
            <w:vAlign w:val="center"/>
          </w:tcPr>
          <w:p>
            <w:pPr>
              <w:widowControl/>
              <w:jc w:val="right"/>
              <w:rPr>
                <w:rFonts w:eastAsia="仿宋_GB2312"/>
                <w:kern w:val="0"/>
                <w:szCs w:val="21"/>
                <w:u w:val="none"/>
              </w:rPr>
            </w:pPr>
            <w:r>
              <w:rPr>
                <w:rFonts w:hint="eastAsia" w:eastAsia="仿宋_GB2312"/>
                <w:kern w:val="0"/>
                <w:szCs w:val="21"/>
                <w:u w:val="none"/>
              </w:rPr>
              <w:t>　</w:t>
            </w:r>
          </w:p>
        </w:tc>
      </w:tr>
      <w:tr>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noWrap/>
            <w:vAlign w:val="center"/>
          </w:tcPr>
          <w:p>
            <w:pPr>
              <w:widowControl/>
              <w:jc w:val="left"/>
              <w:rPr>
                <w:rFonts w:eastAsia="仿宋_GB2312"/>
                <w:kern w:val="0"/>
                <w:szCs w:val="21"/>
                <w:u w:val="none"/>
              </w:rPr>
            </w:pPr>
            <w:r>
              <w:rPr>
                <w:rFonts w:hint="eastAsia" w:eastAsia="仿宋_GB2312"/>
                <w:kern w:val="0"/>
                <w:szCs w:val="21"/>
                <w:u w:val="none"/>
              </w:rPr>
              <w:t>　</w:t>
            </w:r>
          </w:p>
        </w:tc>
        <w:tc>
          <w:tcPr>
            <w:tcW w:w="1188" w:type="dxa"/>
            <w:tcBorders>
              <w:top w:val="nil"/>
              <w:left w:val="nil"/>
              <w:bottom w:val="single" w:color="auto" w:sz="8" w:space="0"/>
              <w:right w:val="single" w:color="auto" w:sz="4" w:space="0"/>
            </w:tcBorders>
            <w:noWrap/>
            <w:vAlign w:val="center"/>
          </w:tcPr>
          <w:p>
            <w:pPr>
              <w:widowControl/>
              <w:jc w:val="left"/>
              <w:rPr>
                <w:rFonts w:eastAsia="仿宋_GB2312"/>
                <w:kern w:val="0"/>
                <w:szCs w:val="21"/>
                <w:u w:val="none"/>
              </w:rPr>
            </w:pPr>
            <w:r>
              <w:rPr>
                <w:rFonts w:hint="eastAsia" w:eastAsia="仿宋_GB2312"/>
                <w:kern w:val="0"/>
                <w:szCs w:val="21"/>
                <w:u w:val="none"/>
              </w:rPr>
              <w:t>　</w:t>
            </w:r>
          </w:p>
        </w:tc>
        <w:tc>
          <w:tcPr>
            <w:tcW w:w="1676" w:type="dxa"/>
            <w:tcBorders>
              <w:top w:val="nil"/>
              <w:left w:val="nil"/>
              <w:bottom w:val="single" w:color="auto" w:sz="8" w:space="0"/>
              <w:right w:val="single" w:color="auto" w:sz="4" w:space="0"/>
            </w:tcBorders>
            <w:noWrap/>
            <w:vAlign w:val="center"/>
          </w:tcPr>
          <w:p>
            <w:pPr>
              <w:widowControl/>
              <w:jc w:val="right"/>
              <w:rPr>
                <w:rFonts w:eastAsia="仿宋_GB2312"/>
                <w:kern w:val="0"/>
                <w:szCs w:val="21"/>
                <w:u w:val="none"/>
              </w:rPr>
            </w:pPr>
            <w:r>
              <w:rPr>
                <w:rFonts w:hint="eastAsia" w:eastAsia="仿宋_GB2312"/>
                <w:kern w:val="0"/>
                <w:szCs w:val="21"/>
                <w:u w:val="none"/>
              </w:rPr>
              <w:t>　</w:t>
            </w:r>
          </w:p>
        </w:tc>
        <w:tc>
          <w:tcPr>
            <w:tcW w:w="1595" w:type="dxa"/>
            <w:tcBorders>
              <w:top w:val="nil"/>
              <w:left w:val="nil"/>
              <w:bottom w:val="single" w:color="auto" w:sz="8" w:space="0"/>
              <w:right w:val="single" w:color="auto" w:sz="4" w:space="0"/>
            </w:tcBorders>
            <w:noWrap/>
            <w:vAlign w:val="center"/>
          </w:tcPr>
          <w:p>
            <w:pPr>
              <w:widowControl/>
              <w:jc w:val="right"/>
              <w:rPr>
                <w:rFonts w:eastAsia="仿宋_GB2312"/>
                <w:kern w:val="0"/>
                <w:szCs w:val="21"/>
                <w:u w:val="none"/>
              </w:rPr>
            </w:pPr>
            <w:r>
              <w:rPr>
                <w:rFonts w:hint="eastAsia" w:eastAsia="仿宋_GB2312"/>
                <w:kern w:val="0"/>
                <w:szCs w:val="21"/>
                <w:u w:val="none"/>
              </w:rPr>
              <w:t>　</w:t>
            </w:r>
          </w:p>
        </w:tc>
        <w:tc>
          <w:tcPr>
            <w:tcW w:w="1676" w:type="dxa"/>
            <w:tcBorders>
              <w:top w:val="nil"/>
              <w:left w:val="nil"/>
              <w:bottom w:val="single" w:color="auto" w:sz="8" w:space="0"/>
              <w:right w:val="single" w:color="auto" w:sz="4" w:space="0"/>
            </w:tcBorders>
            <w:noWrap/>
            <w:vAlign w:val="center"/>
          </w:tcPr>
          <w:p>
            <w:pPr>
              <w:widowControl/>
              <w:jc w:val="right"/>
              <w:rPr>
                <w:rFonts w:eastAsia="仿宋_GB2312"/>
                <w:kern w:val="0"/>
                <w:szCs w:val="21"/>
                <w:u w:val="none"/>
              </w:rPr>
            </w:pPr>
            <w:r>
              <w:rPr>
                <w:rFonts w:hint="eastAsia" w:eastAsia="仿宋_GB2312"/>
                <w:kern w:val="0"/>
                <w:szCs w:val="21"/>
                <w:u w:val="none"/>
              </w:rPr>
              <w:t>　</w:t>
            </w:r>
          </w:p>
        </w:tc>
        <w:tc>
          <w:tcPr>
            <w:tcW w:w="1382" w:type="dxa"/>
            <w:tcBorders>
              <w:top w:val="nil"/>
              <w:left w:val="nil"/>
              <w:bottom w:val="single" w:color="auto" w:sz="8" w:space="0"/>
              <w:right w:val="single" w:color="auto" w:sz="4" w:space="0"/>
            </w:tcBorders>
            <w:noWrap/>
            <w:vAlign w:val="center"/>
          </w:tcPr>
          <w:p>
            <w:pPr>
              <w:widowControl/>
              <w:jc w:val="right"/>
              <w:rPr>
                <w:rFonts w:eastAsia="仿宋_GB2312"/>
                <w:kern w:val="0"/>
                <w:szCs w:val="21"/>
                <w:u w:val="none"/>
              </w:rPr>
            </w:pPr>
            <w:r>
              <w:rPr>
                <w:rFonts w:hint="eastAsia" w:eastAsia="仿宋_GB2312"/>
                <w:kern w:val="0"/>
                <w:szCs w:val="21"/>
                <w:u w:val="none"/>
              </w:rPr>
              <w:t>　</w:t>
            </w:r>
          </w:p>
        </w:tc>
        <w:tc>
          <w:tcPr>
            <w:tcW w:w="1412" w:type="dxa"/>
            <w:tcBorders>
              <w:top w:val="nil"/>
              <w:left w:val="nil"/>
              <w:bottom w:val="single" w:color="auto" w:sz="8" w:space="0"/>
              <w:right w:val="single" w:color="auto" w:sz="4" w:space="0"/>
            </w:tcBorders>
            <w:noWrap/>
            <w:vAlign w:val="center"/>
          </w:tcPr>
          <w:p>
            <w:pPr>
              <w:widowControl/>
              <w:jc w:val="right"/>
              <w:rPr>
                <w:rFonts w:eastAsia="仿宋_GB2312"/>
                <w:kern w:val="0"/>
                <w:szCs w:val="21"/>
                <w:u w:val="none"/>
              </w:rPr>
            </w:pPr>
            <w:r>
              <w:rPr>
                <w:rFonts w:hint="eastAsia" w:eastAsia="仿宋_GB2312"/>
                <w:kern w:val="0"/>
                <w:szCs w:val="21"/>
                <w:u w:val="none"/>
              </w:rPr>
              <w:t>　</w:t>
            </w:r>
          </w:p>
        </w:tc>
        <w:tc>
          <w:tcPr>
            <w:tcW w:w="1676" w:type="dxa"/>
            <w:tcBorders>
              <w:top w:val="nil"/>
              <w:left w:val="nil"/>
              <w:bottom w:val="single" w:color="auto" w:sz="8" w:space="0"/>
              <w:right w:val="single" w:color="auto" w:sz="4" w:space="0"/>
            </w:tcBorders>
            <w:noWrap/>
            <w:vAlign w:val="center"/>
          </w:tcPr>
          <w:p>
            <w:pPr>
              <w:widowControl/>
              <w:jc w:val="right"/>
              <w:rPr>
                <w:rFonts w:eastAsia="仿宋_GB2312"/>
                <w:kern w:val="0"/>
                <w:szCs w:val="21"/>
                <w:u w:val="none"/>
              </w:rPr>
            </w:pPr>
            <w:r>
              <w:rPr>
                <w:rFonts w:hint="eastAsia" w:eastAsia="仿宋_GB2312"/>
                <w:kern w:val="0"/>
                <w:szCs w:val="21"/>
                <w:u w:val="none"/>
              </w:rPr>
              <w:t>　</w:t>
            </w:r>
          </w:p>
        </w:tc>
        <w:tc>
          <w:tcPr>
            <w:tcW w:w="2011" w:type="dxa"/>
            <w:tcBorders>
              <w:top w:val="nil"/>
              <w:left w:val="nil"/>
              <w:bottom w:val="single" w:color="auto" w:sz="8" w:space="0"/>
              <w:right w:val="single" w:color="auto" w:sz="8" w:space="0"/>
            </w:tcBorders>
            <w:noWrap/>
            <w:vAlign w:val="center"/>
          </w:tcPr>
          <w:p>
            <w:pPr>
              <w:widowControl/>
              <w:jc w:val="right"/>
              <w:rPr>
                <w:rFonts w:eastAsia="仿宋_GB2312"/>
                <w:kern w:val="0"/>
                <w:szCs w:val="21"/>
                <w:u w:val="none"/>
              </w:rPr>
            </w:pPr>
            <w:r>
              <w:rPr>
                <w:rFonts w:hint="eastAsia" w:eastAsia="仿宋_GB2312"/>
                <w:kern w:val="0"/>
                <w:szCs w:val="21"/>
                <w:u w:val="none"/>
              </w:rPr>
              <w:t>　</w:t>
            </w:r>
          </w:p>
        </w:tc>
      </w:tr>
      <w:tr>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noWrap w:val="0"/>
            <w:vAlign w:val="center"/>
          </w:tcPr>
          <w:p>
            <w:pPr>
              <w:widowControl/>
              <w:jc w:val="left"/>
              <w:rPr>
                <w:rFonts w:eastAsia="仿宋_GB2312"/>
                <w:kern w:val="0"/>
                <w:szCs w:val="21"/>
                <w:u w:val="none"/>
              </w:rPr>
            </w:pPr>
            <w:r>
              <w:rPr>
                <w:rFonts w:hint="eastAsia" w:eastAsia="仿宋_GB2312"/>
                <w:kern w:val="0"/>
                <w:szCs w:val="21"/>
                <w:u w:val="none"/>
              </w:rPr>
              <w:t>注：本表反映部门本年度取得的各项收入情况。</w:t>
            </w:r>
          </w:p>
        </w:tc>
      </w:tr>
    </w:tbl>
    <w:p>
      <w:pPr>
        <w:widowControl/>
        <w:jc w:val="left"/>
        <w:rPr>
          <w:rFonts w:eastAsia="黑体"/>
          <w:bCs/>
          <w:kern w:val="0"/>
          <w:sz w:val="32"/>
          <w:szCs w:val="32"/>
          <w:u w:val="none"/>
        </w:rPr>
      </w:pPr>
    </w:p>
    <w:p>
      <w:pPr>
        <w:widowControl/>
        <w:jc w:val="left"/>
        <w:rPr>
          <w:rFonts w:eastAsia="黑体"/>
          <w:bCs/>
          <w:kern w:val="0"/>
          <w:sz w:val="32"/>
          <w:szCs w:val="32"/>
          <w:u w:val="none"/>
        </w:rPr>
      </w:pPr>
      <w:r>
        <w:rPr>
          <w:rFonts w:eastAsia="黑体"/>
          <w:bCs/>
          <w:kern w:val="0"/>
          <w:sz w:val="32"/>
          <w:szCs w:val="32"/>
          <w:u w:val="none"/>
        </w:rPr>
        <w:br w:type="page"/>
      </w:r>
    </w:p>
    <w:p>
      <w:pPr>
        <w:widowControl/>
        <w:rPr>
          <w:rFonts w:eastAsia="方正小标宋_GBK"/>
          <w:color w:val="000000"/>
          <w:kern w:val="0"/>
          <w:sz w:val="36"/>
          <w:szCs w:val="36"/>
          <w:u w:val="none"/>
        </w:rPr>
      </w:pPr>
    </w:p>
    <w:tbl>
      <w:tblPr>
        <w:tblStyle w:val="5"/>
        <w:tblpPr w:leftFromText="180" w:rightFromText="180" w:vertAnchor="text" w:horzAnchor="page" w:tblpX="1491" w:tblpY="555"/>
        <w:tblOverlap w:val="never"/>
        <w:tblW w:w="14091" w:type="dxa"/>
        <w:tblInd w:w="0" w:type="dxa"/>
        <w:tblLayout w:type="fixed"/>
        <w:tblCellMar>
          <w:top w:w="0" w:type="dxa"/>
          <w:left w:w="108" w:type="dxa"/>
          <w:bottom w:w="0" w:type="dxa"/>
          <w:right w:w="108" w:type="dxa"/>
        </w:tblCellMar>
      </w:tblPr>
      <w:tblGrid>
        <w:gridCol w:w="975"/>
        <w:gridCol w:w="336"/>
        <w:gridCol w:w="3518"/>
        <w:gridCol w:w="459"/>
        <w:gridCol w:w="708"/>
        <w:gridCol w:w="173"/>
        <w:gridCol w:w="2692"/>
        <w:gridCol w:w="173"/>
        <w:gridCol w:w="5057"/>
      </w:tblGrid>
      <w:tr>
        <w:tblPrEx>
          <w:tblCellMar>
            <w:top w:w="0" w:type="dxa"/>
            <w:left w:w="108" w:type="dxa"/>
            <w:bottom w:w="0" w:type="dxa"/>
            <w:right w:w="108" w:type="dxa"/>
          </w:tblCellMar>
        </w:tblPrEx>
        <w:trPr>
          <w:trHeight w:val="1414" w:hRule="atLeast"/>
        </w:trPr>
        <w:tc>
          <w:tcPr>
            <w:tcW w:w="14091" w:type="dxa"/>
            <w:gridSpan w:val="9"/>
            <w:tcBorders>
              <w:top w:val="nil"/>
              <w:left w:val="nil"/>
              <w:bottom w:val="nil"/>
              <w:right w:val="nil"/>
            </w:tcBorders>
            <w:noWrap w:val="0"/>
            <w:vAlign w:val="center"/>
          </w:tcPr>
          <w:p>
            <w:pPr>
              <w:widowControl/>
              <w:jc w:val="center"/>
              <w:rPr>
                <w:rFonts w:hint="eastAsia" w:ascii="黑体" w:hAnsi="黑体" w:eastAsia="黑体" w:cs="黑体"/>
                <w:color w:val="000000"/>
                <w:kern w:val="0"/>
                <w:sz w:val="36"/>
                <w:szCs w:val="36"/>
                <w:u w:val="none"/>
              </w:rPr>
            </w:pPr>
            <w:r>
              <w:rPr>
                <w:rFonts w:hint="eastAsia" w:ascii="黑体" w:hAnsi="黑体" w:eastAsia="黑体" w:cs="黑体"/>
                <w:color w:val="000000"/>
                <w:kern w:val="0"/>
                <w:sz w:val="36"/>
                <w:szCs w:val="36"/>
                <w:u w:val="none"/>
              </w:rPr>
              <w:t>部门支出决算表</w:t>
            </w:r>
          </w:p>
          <w:p>
            <w:pPr>
              <w:widowControl/>
              <w:jc w:val="center"/>
              <w:rPr>
                <w:rFonts w:ascii="华文中宋" w:hAnsi="华文中宋" w:eastAsia="华文中宋" w:cs="宋体"/>
                <w:kern w:val="0"/>
                <w:sz w:val="32"/>
                <w:szCs w:val="32"/>
                <w:u w:val="none"/>
              </w:rPr>
            </w:pPr>
          </w:p>
        </w:tc>
      </w:tr>
      <w:tr>
        <w:tblPrEx>
          <w:tblCellMar>
            <w:top w:w="0" w:type="dxa"/>
            <w:left w:w="108" w:type="dxa"/>
            <w:bottom w:w="0" w:type="dxa"/>
            <w:right w:w="108" w:type="dxa"/>
          </w:tblCellMar>
        </w:tblPrEx>
        <w:trPr>
          <w:trHeight w:val="353" w:hRule="atLeast"/>
        </w:trPr>
        <w:tc>
          <w:tcPr>
            <w:tcW w:w="975"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u w:val="none"/>
              </w:rPr>
            </w:pPr>
            <w:r>
              <w:rPr>
                <w:rFonts w:hint="eastAsia" w:ascii="宋体" w:hAnsi="宋体" w:eastAsia="宋体" w:cs="宋体"/>
                <w:kern w:val="0"/>
                <w:sz w:val="20"/>
                <w:szCs w:val="20"/>
                <w:u w:val="none"/>
              </w:rPr>
              <w:t>　</w:t>
            </w:r>
          </w:p>
        </w:tc>
        <w:tc>
          <w:tcPr>
            <w:tcW w:w="336"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u w:val="none"/>
              </w:rPr>
            </w:pPr>
            <w:r>
              <w:rPr>
                <w:rFonts w:hint="eastAsia" w:ascii="宋体" w:hAnsi="宋体" w:eastAsia="宋体" w:cs="宋体"/>
                <w:kern w:val="0"/>
                <w:sz w:val="20"/>
                <w:szCs w:val="20"/>
                <w:u w:val="none"/>
              </w:rPr>
              <w:t>　</w:t>
            </w:r>
          </w:p>
        </w:tc>
        <w:tc>
          <w:tcPr>
            <w:tcW w:w="3518"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u w:val="none"/>
              </w:rPr>
            </w:pPr>
            <w:r>
              <w:rPr>
                <w:rFonts w:hint="eastAsia" w:ascii="宋体" w:hAnsi="宋体" w:eastAsia="宋体" w:cs="宋体"/>
                <w:kern w:val="0"/>
                <w:sz w:val="20"/>
                <w:szCs w:val="20"/>
                <w:u w:val="none"/>
              </w:rPr>
              <w:t>　</w:t>
            </w:r>
          </w:p>
        </w:tc>
        <w:tc>
          <w:tcPr>
            <w:tcW w:w="1340" w:type="dxa"/>
            <w:gridSpan w:val="3"/>
            <w:tcBorders>
              <w:top w:val="nil"/>
              <w:left w:val="nil"/>
              <w:bottom w:val="nil"/>
              <w:right w:val="nil"/>
            </w:tcBorders>
            <w:noWrap w:val="0"/>
            <w:vAlign w:val="center"/>
          </w:tcPr>
          <w:p>
            <w:pPr>
              <w:widowControl/>
              <w:jc w:val="left"/>
              <w:rPr>
                <w:rFonts w:hint="eastAsia" w:ascii="宋体" w:hAnsi="宋体" w:eastAsia="宋体" w:cs="宋体"/>
                <w:kern w:val="0"/>
                <w:sz w:val="20"/>
                <w:szCs w:val="20"/>
                <w:u w:val="none"/>
              </w:rPr>
            </w:pPr>
            <w:r>
              <w:rPr>
                <w:rFonts w:hint="eastAsia" w:ascii="宋体" w:hAnsi="宋体" w:eastAsia="宋体" w:cs="宋体"/>
                <w:kern w:val="0"/>
                <w:sz w:val="20"/>
                <w:szCs w:val="20"/>
                <w:u w:val="none"/>
              </w:rPr>
              <w:t>　</w:t>
            </w:r>
          </w:p>
        </w:tc>
        <w:tc>
          <w:tcPr>
            <w:tcW w:w="2865" w:type="dxa"/>
            <w:gridSpan w:val="2"/>
            <w:tcBorders>
              <w:top w:val="nil"/>
              <w:left w:val="nil"/>
              <w:bottom w:val="nil"/>
              <w:right w:val="nil"/>
            </w:tcBorders>
            <w:noWrap w:val="0"/>
            <w:vAlign w:val="center"/>
          </w:tcPr>
          <w:p>
            <w:pPr>
              <w:widowControl/>
              <w:jc w:val="right"/>
              <w:rPr>
                <w:rFonts w:hint="eastAsia" w:ascii="宋体" w:hAnsi="宋体" w:eastAsia="宋体" w:cs="宋体"/>
                <w:kern w:val="0"/>
                <w:sz w:val="20"/>
                <w:szCs w:val="20"/>
                <w:u w:val="none"/>
              </w:rPr>
            </w:pPr>
          </w:p>
        </w:tc>
        <w:tc>
          <w:tcPr>
            <w:tcW w:w="5057" w:type="dxa"/>
            <w:tcBorders>
              <w:top w:val="nil"/>
              <w:left w:val="nil"/>
              <w:bottom w:val="nil"/>
              <w:right w:val="nil"/>
            </w:tcBorders>
            <w:noWrap/>
            <w:vAlign w:val="center"/>
          </w:tcPr>
          <w:p>
            <w:pPr>
              <w:widowControl/>
              <w:jc w:val="right"/>
              <w:rPr>
                <w:rFonts w:hint="eastAsia" w:ascii="宋体" w:hAnsi="宋体" w:eastAsia="宋体" w:cs="宋体"/>
                <w:color w:val="000000"/>
                <w:kern w:val="0"/>
                <w:sz w:val="20"/>
                <w:szCs w:val="20"/>
                <w:u w:val="none"/>
              </w:rPr>
            </w:pPr>
            <w:r>
              <w:rPr>
                <w:rFonts w:hint="eastAsia" w:eastAsia="仿宋_GB2312"/>
                <w:color w:val="000000"/>
                <w:kern w:val="0"/>
                <w:szCs w:val="21"/>
                <w:u w:val="none"/>
              </w:rPr>
              <w:t>公开</w:t>
            </w:r>
            <w:r>
              <w:rPr>
                <w:rFonts w:eastAsia="仿宋_GB2312"/>
                <w:color w:val="000000"/>
                <w:kern w:val="0"/>
                <w:szCs w:val="21"/>
                <w:u w:val="none"/>
              </w:rPr>
              <w:t>0</w:t>
            </w:r>
            <w:r>
              <w:rPr>
                <w:rFonts w:hint="eastAsia" w:eastAsia="仿宋_GB2312"/>
                <w:color w:val="000000"/>
                <w:kern w:val="0"/>
                <w:szCs w:val="21"/>
                <w:u w:val="none"/>
                <w:lang w:val="en-US" w:eastAsia="zh-CN"/>
              </w:rPr>
              <w:t>3</w:t>
            </w:r>
            <w:r>
              <w:rPr>
                <w:rFonts w:hint="eastAsia" w:eastAsia="仿宋_GB2312"/>
                <w:color w:val="000000"/>
                <w:kern w:val="0"/>
                <w:szCs w:val="21"/>
                <w:u w:val="none"/>
              </w:rPr>
              <w:t>表</w:t>
            </w:r>
          </w:p>
        </w:tc>
      </w:tr>
      <w:tr>
        <w:tblPrEx>
          <w:tblCellMar>
            <w:top w:w="0" w:type="dxa"/>
            <w:left w:w="108" w:type="dxa"/>
            <w:bottom w:w="0" w:type="dxa"/>
            <w:right w:w="108" w:type="dxa"/>
          </w:tblCellMar>
        </w:tblPrEx>
        <w:trPr>
          <w:trHeight w:val="353" w:hRule="atLeast"/>
        </w:trPr>
        <w:tc>
          <w:tcPr>
            <w:tcW w:w="975" w:type="dxa"/>
            <w:tcBorders>
              <w:top w:val="nil"/>
              <w:left w:val="nil"/>
              <w:bottom w:val="nil"/>
              <w:right w:val="nil"/>
            </w:tcBorders>
            <w:noWrap/>
            <w:vAlign w:val="center"/>
          </w:tcPr>
          <w:p>
            <w:pPr>
              <w:widowControl/>
              <w:jc w:val="left"/>
              <w:rPr>
                <w:rFonts w:hint="eastAsia" w:ascii="宋体" w:hAnsi="宋体" w:eastAsia="宋体" w:cs="宋体"/>
                <w:color w:val="000000"/>
                <w:kern w:val="0"/>
                <w:sz w:val="20"/>
                <w:szCs w:val="20"/>
                <w:u w:val="none"/>
              </w:rPr>
            </w:pPr>
            <w:r>
              <w:rPr>
                <w:rFonts w:hint="eastAsia" w:eastAsia="仿宋_GB2312"/>
                <w:color w:val="000000"/>
                <w:kern w:val="0"/>
                <w:szCs w:val="21"/>
                <w:u w:val="none"/>
              </w:rPr>
              <w:t>部门：</w:t>
            </w:r>
          </w:p>
        </w:tc>
        <w:tc>
          <w:tcPr>
            <w:tcW w:w="4313" w:type="dxa"/>
            <w:gridSpan w:val="3"/>
            <w:tcBorders>
              <w:top w:val="nil"/>
              <w:left w:val="nil"/>
              <w:bottom w:val="nil"/>
              <w:right w:val="nil"/>
            </w:tcBorders>
            <w:noWrap w:val="0"/>
            <w:vAlign w:val="center"/>
          </w:tcPr>
          <w:p>
            <w:pPr>
              <w:widowControl/>
              <w:jc w:val="both"/>
              <w:rPr>
                <w:rFonts w:hint="eastAsia" w:ascii="宋体" w:hAnsi="宋体" w:eastAsia="宋体" w:cs="宋体"/>
                <w:kern w:val="0"/>
                <w:sz w:val="20"/>
                <w:szCs w:val="20"/>
                <w:u w:val="none"/>
                <w:lang w:eastAsia="zh-CN"/>
              </w:rPr>
            </w:pPr>
            <w:r>
              <w:rPr>
                <w:rFonts w:hint="eastAsia" w:ascii="Times New Roman" w:hAnsi="Times New Roman" w:eastAsia="仿宋_GB2312" w:cs="Times New Roman"/>
                <w:color w:val="auto"/>
                <w:kern w:val="2"/>
                <w:sz w:val="24"/>
                <w:szCs w:val="24"/>
                <w:u w:val="none"/>
                <w:lang w:eastAsia="zh-CN"/>
              </w:rPr>
              <w:t>蓝山县楠市镇楠市中心小学</w:t>
            </w:r>
          </w:p>
        </w:tc>
        <w:tc>
          <w:tcPr>
            <w:tcW w:w="708"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u w:val="none"/>
              </w:rPr>
            </w:pPr>
            <w:r>
              <w:rPr>
                <w:rFonts w:hint="eastAsia" w:ascii="宋体" w:hAnsi="宋体" w:eastAsia="宋体" w:cs="宋体"/>
                <w:kern w:val="0"/>
                <w:sz w:val="20"/>
                <w:szCs w:val="20"/>
                <w:u w:val="none"/>
              </w:rPr>
              <w:t>　</w:t>
            </w:r>
          </w:p>
        </w:tc>
        <w:tc>
          <w:tcPr>
            <w:tcW w:w="2865" w:type="dxa"/>
            <w:gridSpan w:val="2"/>
            <w:tcBorders>
              <w:top w:val="nil"/>
              <w:left w:val="nil"/>
              <w:bottom w:val="nil"/>
              <w:right w:val="nil"/>
            </w:tcBorders>
            <w:noWrap w:val="0"/>
            <w:vAlign w:val="center"/>
          </w:tcPr>
          <w:p>
            <w:pPr>
              <w:widowControl/>
              <w:jc w:val="left"/>
              <w:rPr>
                <w:rFonts w:hint="eastAsia" w:ascii="宋体" w:hAnsi="宋体" w:eastAsia="宋体" w:cs="宋体"/>
                <w:kern w:val="0"/>
                <w:sz w:val="20"/>
                <w:szCs w:val="20"/>
                <w:u w:val="none"/>
              </w:rPr>
            </w:pPr>
            <w:r>
              <w:rPr>
                <w:rFonts w:hint="eastAsia" w:ascii="宋体" w:hAnsi="宋体" w:eastAsia="宋体" w:cs="宋体"/>
                <w:kern w:val="0"/>
                <w:sz w:val="20"/>
                <w:szCs w:val="20"/>
                <w:u w:val="none"/>
              </w:rPr>
              <w:t>　</w:t>
            </w:r>
          </w:p>
        </w:tc>
        <w:tc>
          <w:tcPr>
            <w:tcW w:w="5230" w:type="dxa"/>
            <w:gridSpan w:val="2"/>
            <w:tcBorders>
              <w:top w:val="nil"/>
              <w:left w:val="nil"/>
              <w:bottom w:val="nil"/>
              <w:right w:val="nil"/>
            </w:tcBorders>
            <w:noWrap/>
            <w:vAlign w:val="center"/>
          </w:tcPr>
          <w:p>
            <w:pPr>
              <w:widowControl/>
              <w:jc w:val="right"/>
              <w:rPr>
                <w:rFonts w:hint="eastAsia" w:ascii="宋体" w:hAnsi="宋体" w:eastAsia="宋体" w:cs="宋体"/>
                <w:color w:val="000000"/>
                <w:kern w:val="0"/>
                <w:sz w:val="20"/>
                <w:szCs w:val="20"/>
                <w:u w:val="none"/>
              </w:rPr>
            </w:pPr>
            <w:r>
              <w:rPr>
                <w:rFonts w:hint="eastAsia" w:eastAsia="仿宋_GB2312"/>
                <w:color w:val="000000"/>
                <w:kern w:val="0"/>
                <w:szCs w:val="21"/>
                <w:u w:val="none"/>
              </w:rPr>
              <w:t>单位：万元</w:t>
            </w:r>
          </w:p>
        </w:tc>
      </w:tr>
    </w:tbl>
    <w:p>
      <w:pPr>
        <w:widowControl/>
        <w:spacing w:line="400" w:lineRule="exact"/>
        <w:jc w:val="left"/>
        <w:rPr>
          <w:rFonts w:eastAsia="仿宋_GB2312"/>
          <w:color w:val="000000"/>
          <w:kern w:val="0"/>
          <w:sz w:val="20"/>
          <w:szCs w:val="20"/>
          <w:u w:val="none"/>
        </w:rPr>
      </w:pPr>
      <w:r>
        <w:rPr>
          <w:rFonts w:eastAsia="仿宋_GB2312"/>
          <w:color w:val="000000"/>
          <w:kern w:val="0"/>
          <w:sz w:val="20"/>
          <w:szCs w:val="20"/>
          <w:u w:val="none"/>
        </w:rPr>
        <w:t xml:space="preserve">                                                                                                                </w:t>
      </w:r>
    </w:p>
    <w:tbl>
      <w:tblPr>
        <w:tblStyle w:val="5"/>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02"/>
        <w:gridCol w:w="1249"/>
        <w:gridCol w:w="1775"/>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u w:val="none"/>
              </w:rPr>
            </w:pPr>
            <w:r>
              <w:rPr>
                <w:rFonts w:hint="eastAsia" w:eastAsia="仿宋_GB2312"/>
                <w:kern w:val="0"/>
                <w:szCs w:val="21"/>
                <w:u w:val="none"/>
              </w:rPr>
              <w:t>项</w:t>
            </w:r>
            <w:r>
              <w:rPr>
                <w:rFonts w:eastAsia="仿宋_GB2312"/>
                <w:kern w:val="0"/>
                <w:szCs w:val="21"/>
                <w:u w:val="none"/>
              </w:rPr>
              <w:t xml:space="preserve">    </w:t>
            </w:r>
            <w:r>
              <w:rPr>
                <w:rFonts w:hint="eastAsia" w:eastAsia="仿宋_GB2312"/>
                <w:kern w:val="0"/>
                <w:szCs w:val="21"/>
                <w:u w:val="none"/>
              </w:rPr>
              <w:t>目</w:t>
            </w:r>
          </w:p>
        </w:tc>
        <w:tc>
          <w:tcPr>
            <w:tcW w:w="1775"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u w:val="none"/>
              </w:rPr>
            </w:pPr>
            <w:r>
              <w:rPr>
                <w:rFonts w:hint="eastAsia" w:eastAsia="仿宋_GB2312"/>
                <w:kern w:val="0"/>
                <w:szCs w:val="21"/>
                <w:u w:val="none"/>
              </w:rPr>
              <w:t>本年支出合计</w:t>
            </w:r>
          </w:p>
        </w:tc>
        <w:tc>
          <w:tcPr>
            <w:tcW w:w="1985"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u w:val="none"/>
              </w:rPr>
            </w:pPr>
            <w:r>
              <w:rPr>
                <w:rFonts w:hint="eastAsia" w:eastAsia="仿宋_GB2312"/>
                <w:kern w:val="0"/>
                <w:szCs w:val="21"/>
                <w:u w:val="none"/>
              </w:rPr>
              <w:t>基本支出</w:t>
            </w:r>
          </w:p>
        </w:tc>
        <w:tc>
          <w:tcPr>
            <w:tcW w:w="1842"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u w:val="none"/>
              </w:rPr>
            </w:pPr>
            <w:r>
              <w:rPr>
                <w:rFonts w:hint="eastAsia" w:eastAsia="仿宋_GB2312"/>
                <w:kern w:val="0"/>
                <w:szCs w:val="21"/>
                <w:u w:val="none"/>
              </w:rPr>
              <w:t>项目支出</w:t>
            </w:r>
          </w:p>
        </w:tc>
        <w:tc>
          <w:tcPr>
            <w:tcW w:w="1843"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u w:val="none"/>
              </w:rPr>
            </w:pPr>
            <w:r>
              <w:rPr>
                <w:rFonts w:hint="eastAsia" w:eastAsia="仿宋_GB2312"/>
                <w:kern w:val="0"/>
                <w:szCs w:val="21"/>
                <w:u w:val="none"/>
              </w:rPr>
              <w:t>上缴上级支出</w:t>
            </w:r>
          </w:p>
        </w:tc>
        <w:tc>
          <w:tcPr>
            <w:tcW w:w="1985"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u w:val="none"/>
              </w:rPr>
            </w:pPr>
            <w:r>
              <w:rPr>
                <w:rFonts w:hint="eastAsia" w:eastAsia="仿宋_GB2312"/>
                <w:kern w:val="0"/>
                <w:szCs w:val="21"/>
                <w:u w:val="none"/>
              </w:rPr>
              <w:t>经营支出</w:t>
            </w:r>
          </w:p>
        </w:tc>
        <w:tc>
          <w:tcPr>
            <w:tcW w:w="2308"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u w:val="none"/>
              </w:rPr>
            </w:pPr>
            <w:r>
              <w:rPr>
                <w:rFonts w:hint="eastAsia" w:eastAsia="仿宋_GB2312"/>
                <w:kern w:val="0"/>
                <w:szCs w:val="21"/>
                <w:u w:val="none"/>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u w:val="none"/>
              </w:rPr>
            </w:pPr>
            <w:r>
              <w:rPr>
                <w:rFonts w:hint="eastAsia" w:eastAsia="仿宋_GB2312"/>
                <w:kern w:val="0"/>
                <w:szCs w:val="21"/>
                <w:u w:val="none"/>
              </w:rPr>
              <w:t>功能分类科目编码</w:t>
            </w:r>
          </w:p>
        </w:tc>
        <w:tc>
          <w:tcPr>
            <w:tcW w:w="1249"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u w:val="none"/>
              </w:rPr>
            </w:pPr>
            <w:r>
              <w:rPr>
                <w:rFonts w:hint="eastAsia" w:eastAsia="仿宋_GB2312"/>
                <w:kern w:val="0"/>
                <w:szCs w:val="21"/>
                <w:u w:val="none"/>
              </w:rPr>
              <w:t>科目名称</w:t>
            </w: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u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u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u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u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u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u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u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u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u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u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u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u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351" w:type="dxa"/>
            <w:gridSpan w:val="2"/>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u w:val="none"/>
              </w:rPr>
            </w:pPr>
            <w:r>
              <w:rPr>
                <w:rFonts w:hint="eastAsia" w:eastAsia="仿宋_GB2312"/>
                <w:kern w:val="0"/>
                <w:szCs w:val="21"/>
                <w:u w:val="none"/>
              </w:rPr>
              <w:t>栏次</w:t>
            </w:r>
          </w:p>
        </w:tc>
        <w:tc>
          <w:tcPr>
            <w:tcW w:w="1775"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u w:val="none"/>
              </w:rPr>
            </w:pPr>
            <w:r>
              <w:rPr>
                <w:rFonts w:eastAsia="仿宋_GB2312"/>
                <w:kern w:val="0"/>
                <w:szCs w:val="21"/>
                <w:u w:val="none"/>
              </w:rPr>
              <w:t>1</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u w:val="none"/>
              </w:rPr>
            </w:pPr>
            <w:r>
              <w:rPr>
                <w:rFonts w:eastAsia="仿宋_GB2312"/>
                <w:kern w:val="0"/>
                <w:szCs w:val="21"/>
                <w:u w:val="none"/>
              </w:rPr>
              <w:t>2</w:t>
            </w:r>
          </w:p>
        </w:tc>
        <w:tc>
          <w:tcPr>
            <w:tcW w:w="1842"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u w:val="none"/>
              </w:rPr>
            </w:pPr>
            <w:r>
              <w:rPr>
                <w:rFonts w:eastAsia="仿宋_GB2312"/>
                <w:kern w:val="0"/>
                <w:szCs w:val="21"/>
                <w:u w:val="none"/>
              </w:rPr>
              <w:t>3</w:t>
            </w:r>
          </w:p>
        </w:tc>
        <w:tc>
          <w:tcPr>
            <w:tcW w:w="1843"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u w:val="none"/>
              </w:rPr>
            </w:pPr>
            <w:r>
              <w:rPr>
                <w:rFonts w:eastAsia="仿宋_GB2312"/>
                <w:kern w:val="0"/>
                <w:szCs w:val="21"/>
                <w:u w:val="none"/>
              </w:rPr>
              <w:t>4</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u w:val="none"/>
              </w:rPr>
            </w:pPr>
            <w:r>
              <w:rPr>
                <w:rFonts w:eastAsia="仿宋_GB2312"/>
                <w:kern w:val="0"/>
                <w:szCs w:val="21"/>
                <w:u w:val="none"/>
              </w:rPr>
              <w:t>5</w:t>
            </w:r>
          </w:p>
        </w:tc>
        <w:tc>
          <w:tcPr>
            <w:tcW w:w="2308"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u w:val="none"/>
              </w:rPr>
            </w:pPr>
            <w:r>
              <w:rPr>
                <w:rFonts w:eastAsia="仿宋_GB2312"/>
                <w:kern w:val="0"/>
                <w:szCs w:val="21"/>
                <w:u w:val="none"/>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4" w:hRule="atLeast"/>
          <w:jc w:val="center"/>
        </w:trPr>
        <w:tc>
          <w:tcPr>
            <w:tcW w:w="2351" w:type="dxa"/>
            <w:gridSpan w:val="2"/>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u w:val="none"/>
              </w:rPr>
            </w:pPr>
            <w:r>
              <w:rPr>
                <w:rFonts w:hint="eastAsia" w:eastAsia="仿宋_GB2312"/>
                <w:kern w:val="0"/>
                <w:szCs w:val="21"/>
                <w:u w:val="none"/>
              </w:rPr>
              <w:t>合计</w:t>
            </w:r>
          </w:p>
        </w:tc>
        <w:tc>
          <w:tcPr>
            <w:tcW w:w="177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hint="default" w:eastAsia="仿宋_GB2312"/>
                <w:kern w:val="0"/>
                <w:szCs w:val="21"/>
                <w:u w:val="none"/>
                <w:lang w:val="en-US"/>
              </w:rPr>
            </w:pPr>
            <w:r>
              <w:rPr>
                <w:rFonts w:hint="eastAsia" w:eastAsia="仿宋_GB2312"/>
                <w:kern w:val="0"/>
                <w:szCs w:val="21"/>
                <w:u w:val="none"/>
                <w:lang w:val="en-US" w:eastAsia="zh-CN"/>
              </w:rPr>
              <w:t>1011.47</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hint="default" w:eastAsia="仿宋_GB2312"/>
                <w:kern w:val="0"/>
                <w:szCs w:val="21"/>
                <w:u w:val="none"/>
                <w:lang w:val="en-US" w:eastAsia="zh-CN"/>
              </w:rPr>
            </w:pPr>
            <w:r>
              <w:rPr>
                <w:rFonts w:hint="eastAsia" w:eastAsia="仿宋_GB2312"/>
                <w:kern w:val="0"/>
                <w:szCs w:val="21"/>
                <w:u w:val="none"/>
                <w:lang w:val="en-US" w:eastAsia="zh-CN"/>
              </w:rPr>
              <w:t>1011.47</w:t>
            </w:r>
          </w:p>
        </w:tc>
        <w:tc>
          <w:tcPr>
            <w:tcW w:w="184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hint="default" w:eastAsia="仿宋_GB2312"/>
                <w:kern w:val="0"/>
                <w:szCs w:val="21"/>
                <w:u w:val="none"/>
                <w:lang w:val="en-US" w:eastAsia="zh-CN"/>
              </w:rPr>
            </w:pPr>
            <w:r>
              <w:rPr>
                <w:rFonts w:hint="eastAsia" w:eastAsia="仿宋_GB2312"/>
                <w:kern w:val="0"/>
                <w:szCs w:val="21"/>
                <w:u w:val="none"/>
                <w:lang w:val="en-US" w:eastAsia="zh-CN"/>
              </w:rPr>
              <w:t>0.00</w:t>
            </w:r>
          </w:p>
        </w:tc>
        <w:tc>
          <w:tcPr>
            <w:tcW w:w="1843"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hint="default" w:eastAsia="仿宋_GB2312"/>
                <w:kern w:val="0"/>
                <w:szCs w:val="21"/>
                <w:u w:val="none"/>
                <w:lang w:val="en-US" w:eastAsia="zh-CN"/>
              </w:rPr>
            </w:pPr>
            <w:r>
              <w:rPr>
                <w:rFonts w:hint="eastAsia" w:eastAsia="仿宋_GB2312"/>
                <w:kern w:val="0"/>
                <w:szCs w:val="21"/>
                <w:u w:val="none"/>
                <w:lang w:val="en-US" w:eastAsia="zh-CN"/>
              </w:rPr>
              <w:t>0.00</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u w:val="none"/>
              </w:rPr>
            </w:pPr>
            <w:r>
              <w:rPr>
                <w:rFonts w:hint="eastAsia" w:eastAsia="仿宋_GB2312"/>
                <w:kern w:val="0"/>
                <w:szCs w:val="21"/>
                <w:u w:val="none"/>
                <w:lang w:val="en-US" w:eastAsia="zh-CN"/>
              </w:rPr>
              <w:t>0.00</w:t>
            </w:r>
            <w:r>
              <w:rPr>
                <w:rFonts w:hint="eastAsia" w:eastAsia="仿宋_GB2312"/>
                <w:kern w:val="0"/>
                <w:szCs w:val="21"/>
                <w:u w:val="none"/>
              </w:rPr>
              <w:t>　</w:t>
            </w:r>
          </w:p>
        </w:tc>
        <w:tc>
          <w:tcPr>
            <w:tcW w:w="2308"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u w:val="none"/>
              </w:rPr>
            </w:pPr>
            <w:r>
              <w:rPr>
                <w:rFonts w:hint="eastAsia" w:eastAsia="仿宋_GB2312"/>
                <w:kern w:val="0"/>
                <w:szCs w:val="21"/>
                <w:u w:val="none"/>
                <w:lang w:val="en-US" w:eastAsia="zh-CN"/>
              </w:rPr>
              <w:t>0.00</w:t>
            </w:r>
            <w:r>
              <w:rPr>
                <w:rFonts w:hint="eastAsia" w:eastAsia="仿宋_GB2312"/>
                <w:kern w:val="0"/>
                <w:szCs w:val="21"/>
                <w:u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ascii="Times New Roman" w:hAnsi="Times New Roman" w:eastAsia="仿宋_GB2312" w:cs="Times New Roman"/>
                <w:kern w:val="0"/>
                <w:sz w:val="21"/>
                <w:szCs w:val="24"/>
                <w:u w:val="none"/>
                <w:lang w:val="en-US" w:eastAsia="zh-CN" w:bidi="ar-SA"/>
              </w:rPr>
            </w:pPr>
            <w:r>
              <w:rPr>
                <w:rFonts w:ascii="Times New Roman" w:hAnsi="Times New Roman" w:eastAsia="仿宋_GB2312"/>
                <w:kern w:val="0"/>
                <w:u w:val="none"/>
              </w:rPr>
              <w:t>　</w:t>
            </w:r>
            <w:r>
              <w:rPr>
                <w:rFonts w:ascii="Times New Roman" w:hAnsi="Times New Roman"/>
                <w:kern w:val="0"/>
                <w:u w:val="none"/>
              </w:rPr>
              <w:t>205</w:t>
            </w:r>
          </w:p>
        </w:tc>
        <w:tc>
          <w:tcPr>
            <w:tcW w:w="1249"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ascii="Times New Roman" w:hAnsi="Times New Roman" w:eastAsia="宋体" w:cs="Times New Roman"/>
                <w:kern w:val="0"/>
                <w:sz w:val="21"/>
                <w:szCs w:val="24"/>
                <w:u w:val="none"/>
                <w:lang w:val="en-US" w:eastAsia="zh-CN" w:bidi="ar-SA"/>
              </w:rPr>
            </w:pPr>
            <w:r>
              <w:rPr>
                <w:rFonts w:ascii="Times New Roman" w:hAnsi="Times New Roman"/>
                <w:kern w:val="0"/>
                <w:u w:val="none"/>
              </w:rPr>
              <w:t>教育支出</w:t>
            </w:r>
          </w:p>
        </w:tc>
        <w:tc>
          <w:tcPr>
            <w:tcW w:w="177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hint="default" w:ascii="Times New Roman" w:hAnsi="Times New Roman" w:eastAsia="仿宋_GB2312" w:cs="Times New Roman"/>
                <w:kern w:val="0"/>
                <w:sz w:val="21"/>
                <w:szCs w:val="21"/>
                <w:u w:val="none"/>
                <w:lang w:val="en-US" w:eastAsia="zh-CN" w:bidi="ar-SA"/>
              </w:rPr>
            </w:pPr>
            <w:r>
              <w:rPr>
                <w:rFonts w:hint="eastAsia" w:eastAsia="仿宋_GB2312"/>
                <w:kern w:val="0"/>
                <w:szCs w:val="21"/>
                <w:u w:val="none"/>
                <w:lang w:val="en-US" w:eastAsia="zh-CN"/>
              </w:rPr>
              <w:t>1011.47</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hint="default" w:ascii="Times New Roman" w:hAnsi="Times New Roman" w:eastAsia="仿宋_GB2312" w:cs="Times New Roman"/>
                <w:kern w:val="0"/>
                <w:sz w:val="21"/>
                <w:szCs w:val="21"/>
                <w:u w:val="none"/>
                <w:lang w:val="en-US" w:eastAsia="zh-CN" w:bidi="ar-SA"/>
              </w:rPr>
            </w:pPr>
            <w:r>
              <w:rPr>
                <w:rFonts w:hint="eastAsia" w:eastAsia="仿宋_GB2312"/>
                <w:kern w:val="0"/>
                <w:szCs w:val="21"/>
                <w:u w:val="none"/>
                <w:lang w:val="en-US" w:eastAsia="zh-CN"/>
              </w:rPr>
              <w:t>1011.47</w:t>
            </w:r>
          </w:p>
        </w:tc>
        <w:tc>
          <w:tcPr>
            <w:tcW w:w="184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Times New Roman" w:hAnsi="Times New Roman" w:eastAsia="仿宋_GB2312" w:cs="Times New Roman"/>
                <w:kern w:val="0"/>
                <w:sz w:val="21"/>
                <w:szCs w:val="24"/>
                <w:u w:val="none"/>
                <w:lang w:val="en-US" w:eastAsia="zh-CN" w:bidi="ar-SA"/>
              </w:rPr>
            </w:pPr>
            <w:r>
              <w:rPr>
                <w:rFonts w:ascii="Times New Roman" w:hAnsi="Times New Roman"/>
                <w:kern w:val="0"/>
                <w:u w:val="none"/>
              </w:rPr>
              <w:t>0.00</w:t>
            </w:r>
            <w:r>
              <w:rPr>
                <w:rFonts w:ascii="Times New Roman" w:hAnsi="Times New Roman" w:eastAsia="仿宋_GB2312"/>
                <w:kern w:val="0"/>
                <w:u w:val="none"/>
              </w:rPr>
              <w:t>　</w:t>
            </w:r>
          </w:p>
        </w:tc>
        <w:tc>
          <w:tcPr>
            <w:tcW w:w="1843"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Times New Roman" w:hAnsi="Times New Roman" w:eastAsia="仿宋_GB2312" w:cs="Times New Roman"/>
                <w:kern w:val="0"/>
                <w:sz w:val="21"/>
                <w:szCs w:val="24"/>
                <w:u w:val="none"/>
                <w:lang w:val="en-US" w:eastAsia="zh-CN" w:bidi="ar-SA"/>
              </w:rPr>
            </w:pPr>
            <w:r>
              <w:rPr>
                <w:rFonts w:ascii="Times New Roman" w:hAnsi="Times New Roman"/>
                <w:kern w:val="0"/>
                <w:u w:val="none"/>
              </w:rPr>
              <w:t>0.00</w:t>
            </w:r>
            <w:r>
              <w:rPr>
                <w:rFonts w:ascii="Times New Roman" w:hAnsi="Times New Roman" w:eastAsia="仿宋_GB2312"/>
                <w:kern w:val="0"/>
                <w:u w:val="none"/>
              </w:rPr>
              <w:t>　</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Times New Roman" w:hAnsi="Times New Roman" w:eastAsia="仿宋_GB2312" w:cs="Times New Roman"/>
                <w:kern w:val="0"/>
                <w:sz w:val="21"/>
                <w:szCs w:val="24"/>
                <w:u w:val="none"/>
                <w:lang w:val="en-US" w:eastAsia="zh-CN" w:bidi="ar-SA"/>
              </w:rPr>
            </w:pPr>
            <w:r>
              <w:rPr>
                <w:rFonts w:ascii="Times New Roman" w:hAnsi="Times New Roman"/>
                <w:kern w:val="0"/>
                <w:u w:val="none"/>
              </w:rPr>
              <w:t>0.00</w:t>
            </w:r>
            <w:r>
              <w:rPr>
                <w:rFonts w:ascii="Times New Roman" w:hAnsi="Times New Roman" w:eastAsia="仿宋_GB2312"/>
                <w:kern w:val="0"/>
                <w:u w:val="none"/>
              </w:rPr>
              <w:t>　</w:t>
            </w:r>
          </w:p>
        </w:tc>
        <w:tc>
          <w:tcPr>
            <w:tcW w:w="2308"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Times New Roman" w:hAnsi="Times New Roman" w:eastAsia="仿宋_GB2312" w:cs="Times New Roman"/>
                <w:kern w:val="0"/>
                <w:sz w:val="21"/>
                <w:szCs w:val="24"/>
                <w:u w:val="none"/>
                <w:lang w:val="en-US" w:eastAsia="zh-CN" w:bidi="ar-SA"/>
              </w:rPr>
            </w:pPr>
            <w:r>
              <w:rPr>
                <w:rFonts w:ascii="Times New Roman" w:hAnsi="Times New Roman"/>
                <w:kern w:val="0"/>
                <w:u w:val="none"/>
              </w:rPr>
              <w:t>0.00</w:t>
            </w:r>
            <w:r>
              <w:rPr>
                <w:rFonts w:ascii="Times New Roman" w:hAnsi="Times New Roman" w:eastAsia="仿宋_GB2312"/>
                <w:kern w:val="0"/>
                <w:u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ascii="Times New Roman" w:hAnsi="Times New Roman" w:eastAsia="仿宋_GB2312" w:cs="Times New Roman"/>
                <w:kern w:val="0"/>
                <w:sz w:val="21"/>
                <w:szCs w:val="24"/>
                <w:u w:val="none"/>
                <w:lang w:val="en-US" w:eastAsia="zh-CN" w:bidi="ar-SA"/>
              </w:rPr>
            </w:pPr>
            <w:r>
              <w:rPr>
                <w:rFonts w:ascii="Times New Roman" w:hAnsi="Times New Roman" w:eastAsia="仿宋_GB2312"/>
                <w:kern w:val="0"/>
                <w:u w:val="none"/>
              </w:rPr>
              <w:t>　</w:t>
            </w:r>
            <w:r>
              <w:rPr>
                <w:rFonts w:ascii="Times New Roman" w:hAnsi="Times New Roman"/>
                <w:kern w:val="0"/>
                <w:u w:val="none"/>
              </w:rPr>
              <w:t>20502</w:t>
            </w:r>
          </w:p>
        </w:tc>
        <w:tc>
          <w:tcPr>
            <w:tcW w:w="1249"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ascii="Times New Roman" w:hAnsi="Times New Roman" w:eastAsia="仿宋_GB2312" w:cs="Times New Roman"/>
                <w:kern w:val="0"/>
                <w:sz w:val="21"/>
                <w:szCs w:val="24"/>
                <w:u w:val="none"/>
                <w:lang w:val="en-US" w:eastAsia="zh-CN" w:bidi="ar-SA"/>
              </w:rPr>
            </w:pPr>
            <w:r>
              <w:rPr>
                <w:rFonts w:ascii="Times New Roman" w:hAnsi="Times New Roman"/>
                <w:kern w:val="0"/>
                <w:u w:val="none"/>
              </w:rPr>
              <w:t>普通教育</w:t>
            </w:r>
            <w:r>
              <w:rPr>
                <w:rFonts w:ascii="Times New Roman" w:hAnsi="Times New Roman" w:eastAsia="仿宋_GB2312"/>
                <w:kern w:val="0"/>
                <w:u w:val="none"/>
              </w:rPr>
              <w:t>　</w:t>
            </w:r>
          </w:p>
        </w:tc>
        <w:tc>
          <w:tcPr>
            <w:tcW w:w="177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hint="default" w:ascii="Times New Roman" w:hAnsi="Times New Roman" w:eastAsia="仿宋_GB2312" w:cs="Times New Roman"/>
                <w:kern w:val="0"/>
                <w:sz w:val="21"/>
                <w:szCs w:val="21"/>
                <w:u w:val="none"/>
                <w:lang w:val="en-US" w:eastAsia="zh-CN" w:bidi="ar-SA"/>
              </w:rPr>
            </w:pPr>
            <w:r>
              <w:rPr>
                <w:rFonts w:hint="eastAsia" w:eastAsia="仿宋_GB2312"/>
                <w:kern w:val="0"/>
                <w:szCs w:val="21"/>
                <w:u w:val="none"/>
                <w:lang w:val="en-US" w:eastAsia="zh-CN"/>
              </w:rPr>
              <w:t>1011.47</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hint="default" w:ascii="Times New Roman" w:hAnsi="Times New Roman" w:eastAsia="仿宋_GB2312" w:cs="Times New Roman"/>
                <w:kern w:val="0"/>
                <w:sz w:val="21"/>
                <w:szCs w:val="21"/>
                <w:u w:val="none"/>
                <w:lang w:val="en-US" w:eastAsia="zh-CN" w:bidi="ar-SA"/>
              </w:rPr>
            </w:pPr>
            <w:r>
              <w:rPr>
                <w:rFonts w:hint="eastAsia" w:eastAsia="仿宋_GB2312"/>
                <w:kern w:val="0"/>
                <w:szCs w:val="21"/>
                <w:u w:val="none"/>
                <w:lang w:val="en-US" w:eastAsia="zh-CN"/>
              </w:rPr>
              <w:t>1011.47</w:t>
            </w:r>
          </w:p>
        </w:tc>
        <w:tc>
          <w:tcPr>
            <w:tcW w:w="184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Times New Roman" w:hAnsi="Times New Roman" w:eastAsia="仿宋_GB2312" w:cs="Times New Roman"/>
                <w:kern w:val="0"/>
                <w:sz w:val="21"/>
                <w:szCs w:val="24"/>
                <w:u w:val="none"/>
                <w:lang w:val="en-US" w:eastAsia="zh-CN" w:bidi="ar-SA"/>
              </w:rPr>
            </w:pPr>
            <w:r>
              <w:rPr>
                <w:rFonts w:ascii="Times New Roman" w:hAnsi="Times New Roman"/>
                <w:kern w:val="0"/>
                <w:u w:val="none"/>
              </w:rPr>
              <w:t>0.00</w:t>
            </w:r>
            <w:r>
              <w:rPr>
                <w:rFonts w:ascii="Times New Roman" w:hAnsi="Times New Roman" w:eastAsia="仿宋_GB2312"/>
                <w:kern w:val="0"/>
                <w:u w:val="none"/>
              </w:rPr>
              <w:t>　</w:t>
            </w:r>
          </w:p>
        </w:tc>
        <w:tc>
          <w:tcPr>
            <w:tcW w:w="1843"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Times New Roman" w:hAnsi="Times New Roman" w:eastAsia="仿宋_GB2312" w:cs="Times New Roman"/>
                <w:kern w:val="0"/>
                <w:sz w:val="21"/>
                <w:szCs w:val="24"/>
                <w:u w:val="none"/>
                <w:lang w:val="en-US" w:eastAsia="zh-CN" w:bidi="ar-SA"/>
              </w:rPr>
            </w:pPr>
            <w:r>
              <w:rPr>
                <w:rFonts w:ascii="Times New Roman" w:hAnsi="Times New Roman"/>
                <w:kern w:val="0"/>
                <w:u w:val="none"/>
              </w:rPr>
              <w:t>0.00</w:t>
            </w:r>
            <w:r>
              <w:rPr>
                <w:rFonts w:ascii="Times New Roman" w:hAnsi="Times New Roman" w:eastAsia="仿宋_GB2312"/>
                <w:kern w:val="0"/>
                <w:u w:val="none"/>
              </w:rPr>
              <w:t>　</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Times New Roman" w:hAnsi="Times New Roman" w:eastAsia="仿宋_GB2312" w:cs="Times New Roman"/>
                <w:kern w:val="0"/>
                <w:sz w:val="21"/>
                <w:szCs w:val="24"/>
                <w:u w:val="none"/>
                <w:lang w:val="en-US" w:eastAsia="zh-CN" w:bidi="ar-SA"/>
              </w:rPr>
            </w:pPr>
            <w:r>
              <w:rPr>
                <w:rFonts w:ascii="Times New Roman" w:hAnsi="Times New Roman"/>
                <w:kern w:val="0"/>
                <w:u w:val="none"/>
              </w:rPr>
              <w:t>0.00</w:t>
            </w:r>
            <w:r>
              <w:rPr>
                <w:rFonts w:ascii="Times New Roman" w:hAnsi="Times New Roman" w:eastAsia="仿宋_GB2312"/>
                <w:kern w:val="0"/>
                <w:u w:val="none"/>
              </w:rPr>
              <w:t>　</w:t>
            </w:r>
          </w:p>
        </w:tc>
        <w:tc>
          <w:tcPr>
            <w:tcW w:w="2308"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Times New Roman" w:hAnsi="Times New Roman" w:eastAsia="仿宋_GB2312" w:cs="Times New Roman"/>
                <w:kern w:val="0"/>
                <w:sz w:val="21"/>
                <w:szCs w:val="24"/>
                <w:u w:val="none"/>
                <w:lang w:val="en-US" w:eastAsia="zh-CN" w:bidi="ar-SA"/>
              </w:rPr>
            </w:pPr>
            <w:r>
              <w:rPr>
                <w:rFonts w:ascii="Times New Roman" w:hAnsi="Times New Roman"/>
                <w:kern w:val="0"/>
                <w:u w:val="none"/>
              </w:rPr>
              <w:t>0.00</w:t>
            </w:r>
            <w:r>
              <w:rPr>
                <w:rFonts w:ascii="Times New Roman" w:hAnsi="Times New Roman" w:eastAsia="仿宋_GB2312"/>
                <w:kern w:val="0"/>
                <w:u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87"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ascii="Times New Roman" w:hAnsi="Times New Roman" w:eastAsia="仿宋_GB2312" w:cs="Times New Roman"/>
                <w:kern w:val="0"/>
                <w:sz w:val="21"/>
                <w:szCs w:val="24"/>
                <w:u w:val="none"/>
                <w:lang w:val="en-US" w:eastAsia="zh-CN" w:bidi="ar-SA"/>
              </w:rPr>
            </w:pPr>
            <w:r>
              <w:rPr>
                <w:rFonts w:ascii="Times New Roman" w:hAnsi="Times New Roman"/>
                <w:kern w:val="0"/>
                <w:u w:val="none"/>
              </w:rPr>
              <w:t>2050202</w:t>
            </w:r>
          </w:p>
        </w:tc>
        <w:tc>
          <w:tcPr>
            <w:tcW w:w="1249"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ascii="Times New Roman" w:hAnsi="Times New Roman" w:eastAsia="仿宋_GB2312" w:cs="Times New Roman"/>
                <w:kern w:val="0"/>
                <w:sz w:val="21"/>
                <w:szCs w:val="24"/>
                <w:u w:val="none"/>
                <w:lang w:val="en-US" w:eastAsia="zh-CN" w:bidi="ar-SA"/>
              </w:rPr>
            </w:pPr>
            <w:r>
              <w:rPr>
                <w:rFonts w:ascii="Times New Roman" w:hAnsi="Times New Roman"/>
                <w:kern w:val="0"/>
                <w:u w:val="none"/>
              </w:rPr>
              <w:t>小学教育</w:t>
            </w:r>
            <w:r>
              <w:rPr>
                <w:rFonts w:ascii="Times New Roman" w:hAnsi="Times New Roman" w:eastAsia="仿宋_GB2312"/>
                <w:kern w:val="0"/>
                <w:u w:val="none"/>
              </w:rPr>
              <w:t>　</w:t>
            </w:r>
          </w:p>
        </w:tc>
        <w:tc>
          <w:tcPr>
            <w:tcW w:w="177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hint="default" w:ascii="Times New Roman" w:hAnsi="Times New Roman" w:eastAsia="仿宋_GB2312" w:cs="Times New Roman"/>
                <w:kern w:val="0"/>
                <w:sz w:val="21"/>
                <w:szCs w:val="21"/>
                <w:u w:val="none"/>
                <w:lang w:val="en-US" w:eastAsia="zh-CN" w:bidi="ar-SA"/>
              </w:rPr>
            </w:pPr>
            <w:r>
              <w:rPr>
                <w:rFonts w:hint="eastAsia" w:eastAsia="仿宋_GB2312"/>
                <w:kern w:val="0"/>
                <w:szCs w:val="21"/>
                <w:u w:val="none"/>
                <w:lang w:val="en-US" w:eastAsia="zh-CN"/>
              </w:rPr>
              <w:t>1011.47</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hint="default" w:ascii="Times New Roman" w:hAnsi="Times New Roman" w:eastAsia="仿宋_GB2312" w:cs="Times New Roman"/>
                <w:kern w:val="0"/>
                <w:sz w:val="21"/>
                <w:szCs w:val="21"/>
                <w:u w:val="none"/>
                <w:lang w:val="en-US" w:eastAsia="zh-CN" w:bidi="ar-SA"/>
              </w:rPr>
            </w:pPr>
            <w:r>
              <w:rPr>
                <w:rFonts w:hint="eastAsia" w:eastAsia="仿宋_GB2312"/>
                <w:kern w:val="0"/>
                <w:szCs w:val="21"/>
                <w:u w:val="none"/>
                <w:lang w:val="en-US" w:eastAsia="zh-CN"/>
              </w:rPr>
              <w:t>1011.47</w:t>
            </w:r>
          </w:p>
        </w:tc>
        <w:tc>
          <w:tcPr>
            <w:tcW w:w="184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Times New Roman" w:hAnsi="Times New Roman" w:eastAsia="仿宋_GB2312" w:cs="Times New Roman"/>
                <w:kern w:val="0"/>
                <w:sz w:val="21"/>
                <w:szCs w:val="24"/>
                <w:u w:val="none"/>
                <w:lang w:val="en-US" w:eastAsia="zh-CN" w:bidi="ar-SA"/>
              </w:rPr>
            </w:pPr>
            <w:r>
              <w:rPr>
                <w:rFonts w:ascii="Times New Roman" w:hAnsi="Times New Roman"/>
                <w:kern w:val="0"/>
                <w:u w:val="none"/>
              </w:rPr>
              <w:t>0.00</w:t>
            </w:r>
            <w:r>
              <w:rPr>
                <w:rFonts w:ascii="Times New Roman" w:hAnsi="Times New Roman" w:eastAsia="仿宋_GB2312"/>
                <w:kern w:val="0"/>
                <w:u w:val="none"/>
              </w:rPr>
              <w:t>　</w:t>
            </w:r>
          </w:p>
        </w:tc>
        <w:tc>
          <w:tcPr>
            <w:tcW w:w="1843"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Times New Roman" w:hAnsi="Times New Roman" w:eastAsia="仿宋_GB2312" w:cs="Times New Roman"/>
                <w:kern w:val="0"/>
                <w:sz w:val="21"/>
                <w:szCs w:val="24"/>
                <w:u w:val="none"/>
                <w:lang w:val="en-US" w:eastAsia="zh-CN" w:bidi="ar-SA"/>
              </w:rPr>
            </w:pPr>
            <w:r>
              <w:rPr>
                <w:rFonts w:ascii="Times New Roman" w:hAnsi="Times New Roman"/>
                <w:kern w:val="0"/>
                <w:u w:val="none"/>
              </w:rPr>
              <w:t>0.00</w:t>
            </w:r>
            <w:r>
              <w:rPr>
                <w:rFonts w:ascii="Times New Roman" w:hAnsi="Times New Roman" w:eastAsia="仿宋_GB2312"/>
                <w:kern w:val="0"/>
                <w:u w:val="none"/>
              </w:rPr>
              <w:t>　</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Times New Roman" w:hAnsi="Times New Roman" w:eastAsia="仿宋_GB2312" w:cs="Times New Roman"/>
                <w:kern w:val="0"/>
                <w:sz w:val="21"/>
                <w:szCs w:val="24"/>
                <w:u w:val="none"/>
                <w:lang w:val="en-US" w:eastAsia="zh-CN" w:bidi="ar-SA"/>
              </w:rPr>
            </w:pPr>
            <w:r>
              <w:rPr>
                <w:rFonts w:ascii="Times New Roman" w:hAnsi="Times New Roman"/>
                <w:kern w:val="0"/>
                <w:u w:val="none"/>
              </w:rPr>
              <w:t>0.00</w:t>
            </w:r>
            <w:r>
              <w:rPr>
                <w:rFonts w:ascii="Times New Roman" w:hAnsi="Times New Roman" w:eastAsia="仿宋_GB2312"/>
                <w:kern w:val="0"/>
                <w:u w:val="none"/>
              </w:rPr>
              <w:t>　</w:t>
            </w:r>
          </w:p>
        </w:tc>
        <w:tc>
          <w:tcPr>
            <w:tcW w:w="2308"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Times New Roman" w:hAnsi="Times New Roman" w:eastAsia="仿宋_GB2312" w:cs="Times New Roman"/>
                <w:kern w:val="0"/>
                <w:sz w:val="21"/>
                <w:szCs w:val="24"/>
                <w:u w:val="none"/>
                <w:lang w:val="en-US" w:eastAsia="zh-CN" w:bidi="ar-SA"/>
              </w:rPr>
            </w:pPr>
            <w:r>
              <w:rPr>
                <w:rFonts w:ascii="Times New Roman" w:hAnsi="Times New Roman"/>
                <w:kern w:val="0"/>
                <w:u w:val="none"/>
              </w:rPr>
              <w:t>0.00</w:t>
            </w:r>
            <w:r>
              <w:rPr>
                <w:rFonts w:ascii="Times New Roman" w:hAnsi="Times New Roman" w:eastAsia="仿宋_GB2312"/>
                <w:kern w:val="0"/>
                <w:u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ascii="Times New Roman" w:hAnsi="Times New Roman" w:eastAsia="仿宋_GB2312" w:cs="Times New Roman"/>
                <w:kern w:val="0"/>
                <w:sz w:val="21"/>
                <w:szCs w:val="24"/>
                <w:u w:val="none"/>
                <w:lang w:val="en-US" w:eastAsia="zh-CN" w:bidi="ar-SA"/>
              </w:rPr>
            </w:pPr>
            <w:r>
              <w:rPr>
                <w:rFonts w:ascii="Times New Roman" w:hAnsi="Times New Roman" w:eastAsia="仿宋_GB2312"/>
                <w:kern w:val="0"/>
                <w:u w:val="none"/>
              </w:rPr>
              <w:t>　</w:t>
            </w:r>
          </w:p>
        </w:tc>
        <w:tc>
          <w:tcPr>
            <w:tcW w:w="1249"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ascii="Times New Roman" w:hAnsi="Times New Roman" w:eastAsia="仿宋_GB2312" w:cs="Times New Roman"/>
                <w:kern w:val="0"/>
                <w:sz w:val="21"/>
                <w:szCs w:val="24"/>
                <w:u w:val="none"/>
                <w:lang w:val="en-US" w:eastAsia="zh-CN" w:bidi="ar-SA"/>
              </w:rPr>
            </w:pPr>
            <w:r>
              <w:rPr>
                <w:rFonts w:ascii="Times New Roman" w:hAnsi="Times New Roman" w:eastAsia="仿宋_GB2312"/>
                <w:kern w:val="0"/>
                <w:u w:val="none"/>
              </w:rPr>
              <w:t>　</w:t>
            </w:r>
          </w:p>
        </w:tc>
        <w:tc>
          <w:tcPr>
            <w:tcW w:w="177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Times New Roman" w:hAnsi="Times New Roman" w:eastAsia="仿宋_GB2312" w:cs="Times New Roman"/>
                <w:kern w:val="0"/>
                <w:sz w:val="21"/>
                <w:szCs w:val="24"/>
                <w:u w:val="none"/>
                <w:lang w:val="en-US" w:eastAsia="zh-CN" w:bidi="ar-SA"/>
              </w:rPr>
            </w:pPr>
            <w:r>
              <w:rPr>
                <w:rFonts w:ascii="Times New Roman" w:hAnsi="Times New Roman" w:eastAsia="仿宋_GB2312"/>
                <w:kern w:val="0"/>
                <w:u w:val="none"/>
              </w:rPr>
              <w:t>　</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Times New Roman" w:hAnsi="Times New Roman" w:eastAsia="仿宋_GB2312" w:cs="Times New Roman"/>
                <w:kern w:val="0"/>
                <w:sz w:val="21"/>
                <w:szCs w:val="24"/>
                <w:u w:val="none"/>
                <w:lang w:val="en-US" w:eastAsia="zh-CN" w:bidi="ar-SA"/>
              </w:rPr>
            </w:pPr>
            <w:r>
              <w:rPr>
                <w:rFonts w:ascii="Times New Roman" w:hAnsi="Times New Roman" w:eastAsia="仿宋_GB2312"/>
                <w:kern w:val="0"/>
                <w:u w:val="none"/>
              </w:rPr>
              <w:t>　</w:t>
            </w:r>
          </w:p>
        </w:tc>
        <w:tc>
          <w:tcPr>
            <w:tcW w:w="184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Times New Roman" w:hAnsi="Times New Roman" w:eastAsia="仿宋_GB2312" w:cs="Times New Roman"/>
                <w:kern w:val="0"/>
                <w:sz w:val="21"/>
                <w:szCs w:val="24"/>
                <w:u w:val="none"/>
                <w:lang w:val="en-US" w:eastAsia="zh-CN" w:bidi="ar-SA"/>
              </w:rPr>
            </w:pPr>
            <w:r>
              <w:rPr>
                <w:rFonts w:ascii="Times New Roman" w:hAnsi="Times New Roman" w:eastAsia="仿宋_GB2312"/>
                <w:kern w:val="0"/>
                <w:u w:val="none"/>
              </w:rPr>
              <w:t>　</w:t>
            </w:r>
          </w:p>
        </w:tc>
        <w:tc>
          <w:tcPr>
            <w:tcW w:w="1843"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Times New Roman" w:hAnsi="Times New Roman" w:eastAsia="仿宋_GB2312" w:cs="Times New Roman"/>
                <w:kern w:val="0"/>
                <w:sz w:val="21"/>
                <w:szCs w:val="24"/>
                <w:u w:val="none"/>
                <w:lang w:val="en-US" w:eastAsia="zh-CN" w:bidi="ar-SA"/>
              </w:rPr>
            </w:pPr>
            <w:r>
              <w:rPr>
                <w:rFonts w:ascii="Times New Roman" w:hAnsi="Times New Roman" w:eastAsia="仿宋_GB2312"/>
                <w:kern w:val="0"/>
                <w:u w:val="none"/>
              </w:rPr>
              <w:t>　</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Times New Roman" w:hAnsi="Times New Roman" w:eastAsia="仿宋_GB2312" w:cs="Times New Roman"/>
                <w:kern w:val="0"/>
                <w:sz w:val="21"/>
                <w:szCs w:val="24"/>
                <w:u w:val="none"/>
                <w:lang w:val="en-US" w:eastAsia="zh-CN" w:bidi="ar-SA"/>
              </w:rPr>
            </w:pPr>
            <w:r>
              <w:rPr>
                <w:rFonts w:ascii="Times New Roman" w:hAnsi="Times New Roman" w:eastAsia="仿宋_GB2312"/>
                <w:kern w:val="0"/>
                <w:u w:val="none"/>
              </w:rPr>
              <w:t>　</w:t>
            </w:r>
          </w:p>
        </w:tc>
        <w:tc>
          <w:tcPr>
            <w:tcW w:w="2308"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Times New Roman" w:hAnsi="Times New Roman" w:eastAsia="仿宋_GB2312" w:cs="Times New Roman"/>
                <w:kern w:val="0"/>
                <w:sz w:val="21"/>
                <w:szCs w:val="24"/>
                <w:u w:val="none"/>
                <w:lang w:val="en-US" w:eastAsia="zh-CN" w:bidi="ar-SA"/>
              </w:rPr>
            </w:pPr>
            <w:r>
              <w:rPr>
                <w:rFonts w:ascii="Times New Roman" w:hAnsi="Times New Roman" w:eastAsia="仿宋_GB2312"/>
                <w:kern w:val="0"/>
                <w:u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u w:val="none"/>
              </w:rPr>
            </w:pPr>
            <w:r>
              <w:rPr>
                <w:rFonts w:hint="eastAsia" w:eastAsia="仿宋_GB2312"/>
                <w:kern w:val="0"/>
                <w:szCs w:val="21"/>
                <w:u w:val="none"/>
              </w:rPr>
              <w:t>　</w:t>
            </w:r>
          </w:p>
        </w:tc>
        <w:tc>
          <w:tcPr>
            <w:tcW w:w="1249"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u w:val="none"/>
              </w:rPr>
            </w:pPr>
            <w:r>
              <w:rPr>
                <w:rFonts w:hint="eastAsia" w:eastAsia="仿宋_GB2312"/>
                <w:kern w:val="0"/>
                <w:szCs w:val="21"/>
                <w:u w:val="none"/>
              </w:rPr>
              <w:t>　</w:t>
            </w:r>
          </w:p>
        </w:tc>
        <w:tc>
          <w:tcPr>
            <w:tcW w:w="177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u w:val="none"/>
              </w:rPr>
            </w:pPr>
            <w:r>
              <w:rPr>
                <w:rFonts w:hint="eastAsia" w:eastAsia="仿宋_GB2312"/>
                <w:kern w:val="0"/>
                <w:szCs w:val="21"/>
                <w:u w:val="none"/>
              </w:rPr>
              <w:t>　</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u w:val="none"/>
              </w:rPr>
            </w:pPr>
            <w:r>
              <w:rPr>
                <w:rFonts w:hint="eastAsia" w:eastAsia="仿宋_GB2312"/>
                <w:kern w:val="0"/>
                <w:szCs w:val="21"/>
                <w:u w:val="none"/>
              </w:rPr>
              <w:t>　</w:t>
            </w:r>
          </w:p>
        </w:tc>
        <w:tc>
          <w:tcPr>
            <w:tcW w:w="184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u w:val="none"/>
              </w:rPr>
            </w:pPr>
            <w:r>
              <w:rPr>
                <w:rFonts w:hint="eastAsia" w:eastAsia="仿宋_GB2312"/>
                <w:kern w:val="0"/>
                <w:szCs w:val="21"/>
                <w:u w:val="none"/>
              </w:rPr>
              <w:t>　</w:t>
            </w:r>
          </w:p>
        </w:tc>
        <w:tc>
          <w:tcPr>
            <w:tcW w:w="1843"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u w:val="none"/>
              </w:rPr>
            </w:pPr>
            <w:r>
              <w:rPr>
                <w:rFonts w:hint="eastAsia" w:eastAsia="仿宋_GB2312"/>
                <w:kern w:val="0"/>
                <w:szCs w:val="21"/>
                <w:u w:val="none"/>
              </w:rPr>
              <w:t>　</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u w:val="none"/>
              </w:rPr>
            </w:pPr>
            <w:r>
              <w:rPr>
                <w:rFonts w:hint="eastAsia" w:eastAsia="仿宋_GB2312"/>
                <w:kern w:val="0"/>
                <w:szCs w:val="21"/>
                <w:u w:val="none"/>
              </w:rPr>
              <w:t>　</w:t>
            </w:r>
          </w:p>
        </w:tc>
        <w:tc>
          <w:tcPr>
            <w:tcW w:w="2308"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u w:val="none"/>
              </w:rPr>
            </w:pPr>
            <w:r>
              <w:rPr>
                <w:rFonts w:hint="eastAsia" w:eastAsia="仿宋_GB2312"/>
                <w:kern w:val="0"/>
                <w:szCs w:val="21"/>
                <w:u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u w:val="none"/>
              </w:rPr>
            </w:pPr>
            <w:r>
              <w:rPr>
                <w:rFonts w:hint="eastAsia" w:eastAsia="仿宋_GB2312"/>
                <w:kern w:val="0"/>
                <w:szCs w:val="21"/>
                <w:u w:val="none"/>
              </w:rPr>
              <w:t>　</w:t>
            </w:r>
          </w:p>
        </w:tc>
        <w:tc>
          <w:tcPr>
            <w:tcW w:w="1249"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u w:val="none"/>
              </w:rPr>
            </w:pPr>
            <w:r>
              <w:rPr>
                <w:rFonts w:hint="eastAsia" w:eastAsia="仿宋_GB2312"/>
                <w:kern w:val="0"/>
                <w:szCs w:val="21"/>
                <w:u w:val="none"/>
              </w:rPr>
              <w:t>　</w:t>
            </w:r>
          </w:p>
        </w:tc>
        <w:tc>
          <w:tcPr>
            <w:tcW w:w="177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u w:val="none"/>
              </w:rPr>
            </w:pPr>
            <w:r>
              <w:rPr>
                <w:rFonts w:hint="eastAsia" w:eastAsia="仿宋_GB2312"/>
                <w:kern w:val="0"/>
                <w:szCs w:val="21"/>
                <w:u w:val="none"/>
              </w:rPr>
              <w:t>　</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u w:val="none"/>
              </w:rPr>
            </w:pPr>
            <w:r>
              <w:rPr>
                <w:rFonts w:hint="eastAsia" w:eastAsia="仿宋_GB2312"/>
                <w:kern w:val="0"/>
                <w:szCs w:val="21"/>
                <w:u w:val="none"/>
              </w:rPr>
              <w:t>　</w:t>
            </w:r>
          </w:p>
        </w:tc>
        <w:tc>
          <w:tcPr>
            <w:tcW w:w="184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u w:val="none"/>
              </w:rPr>
            </w:pPr>
            <w:r>
              <w:rPr>
                <w:rFonts w:hint="eastAsia" w:eastAsia="仿宋_GB2312"/>
                <w:kern w:val="0"/>
                <w:szCs w:val="21"/>
                <w:u w:val="none"/>
              </w:rPr>
              <w:t>　</w:t>
            </w:r>
          </w:p>
        </w:tc>
        <w:tc>
          <w:tcPr>
            <w:tcW w:w="1843"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u w:val="none"/>
              </w:rPr>
            </w:pPr>
            <w:r>
              <w:rPr>
                <w:rFonts w:hint="eastAsia" w:eastAsia="仿宋_GB2312"/>
                <w:kern w:val="0"/>
                <w:szCs w:val="21"/>
                <w:u w:val="none"/>
              </w:rPr>
              <w:t>　</w:t>
            </w:r>
          </w:p>
        </w:tc>
        <w:tc>
          <w:tcPr>
            <w:tcW w:w="1985"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u w:val="none"/>
              </w:rPr>
            </w:pPr>
            <w:r>
              <w:rPr>
                <w:rFonts w:hint="eastAsia" w:eastAsia="仿宋_GB2312"/>
                <w:kern w:val="0"/>
                <w:szCs w:val="21"/>
                <w:u w:val="none"/>
              </w:rPr>
              <w:t>　</w:t>
            </w:r>
          </w:p>
        </w:tc>
        <w:tc>
          <w:tcPr>
            <w:tcW w:w="2308"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u w:val="none"/>
              </w:rPr>
            </w:pPr>
            <w:r>
              <w:rPr>
                <w:rFonts w:hint="eastAsia" w:eastAsia="仿宋_GB2312"/>
                <w:kern w:val="0"/>
                <w:szCs w:val="21"/>
                <w:u w:val="none"/>
              </w:rPr>
              <w:t>　</w:t>
            </w:r>
          </w:p>
        </w:tc>
      </w:tr>
    </w:tbl>
    <w:p>
      <w:pPr>
        <w:widowControl/>
        <w:ind w:firstLine="630" w:firstLineChars="300"/>
        <w:jc w:val="left"/>
        <w:rPr>
          <w:rFonts w:eastAsia="仿宋_GB2312"/>
          <w:kern w:val="0"/>
          <w:szCs w:val="21"/>
          <w:u w:val="none"/>
        </w:rPr>
      </w:pPr>
      <w:r>
        <w:rPr>
          <w:rFonts w:hint="eastAsia" w:eastAsia="仿宋_GB2312"/>
          <w:kern w:val="0"/>
          <w:szCs w:val="21"/>
          <w:u w:val="none"/>
        </w:rPr>
        <w:t>注：本表反映部门本年度各项支出情况。</w:t>
      </w:r>
    </w:p>
    <w:p>
      <w:pPr>
        <w:widowControl/>
        <w:jc w:val="left"/>
        <w:rPr>
          <w:rFonts w:eastAsia="仿宋_GB2312"/>
          <w:bCs/>
          <w:kern w:val="0"/>
          <w:szCs w:val="21"/>
          <w:u w:val="none"/>
        </w:rPr>
      </w:pPr>
      <w:r>
        <w:rPr>
          <w:rFonts w:eastAsia="仿宋_GB2312"/>
          <w:bCs/>
          <w:kern w:val="0"/>
          <w:szCs w:val="21"/>
          <w:u w:val="none"/>
        </w:rPr>
        <w:br w:type="page"/>
      </w:r>
    </w:p>
    <w:p>
      <w:pPr>
        <w:widowControl/>
        <w:ind w:left="93"/>
        <w:jc w:val="center"/>
        <w:outlineLvl w:val="1"/>
        <w:rPr>
          <w:rFonts w:hint="eastAsia" w:ascii="黑体" w:hAnsi="黑体" w:eastAsia="黑体" w:cs="黑体"/>
          <w:color w:val="000000"/>
          <w:kern w:val="0"/>
          <w:sz w:val="36"/>
          <w:szCs w:val="21"/>
          <w:u w:val="none"/>
        </w:rPr>
      </w:pPr>
      <w:r>
        <w:rPr>
          <w:rFonts w:hint="eastAsia" w:ascii="黑体" w:hAnsi="黑体" w:eastAsia="黑体" w:cs="黑体"/>
          <w:color w:val="000000"/>
          <w:kern w:val="0"/>
          <w:sz w:val="36"/>
          <w:szCs w:val="21"/>
          <w:u w:val="none"/>
        </w:rPr>
        <w:t>财政拨款收支决算总表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color w:val="000000"/>
          <w:kern w:val="0"/>
          <w:szCs w:val="21"/>
          <w:u w:val="none"/>
        </w:rPr>
      </w:pPr>
      <w:r>
        <w:rPr>
          <w:rFonts w:hint="eastAsia"/>
          <w:color w:val="000000"/>
          <w:kern w:val="0"/>
          <w:szCs w:val="21"/>
          <w:u w:val="none"/>
        </w:rPr>
        <w:t>公开</w:t>
      </w:r>
      <w:r>
        <w:rPr>
          <w:color w:val="000000"/>
          <w:kern w:val="0"/>
          <w:szCs w:val="21"/>
          <w:u w:val="none"/>
        </w:rPr>
        <w:t>04</w:t>
      </w:r>
      <w:r>
        <w:rPr>
          <w:rFonts w:hint="eastAsia"/>
          <w:color w:val="000000"/>
          <w:kern w:val="0"/>
          <w:szCs w:val="21"/>
          <w:u w:val="none"/>
        </w:rPr>
        <w:t>表</w:t>
      </w:r>
    </w:p>
    <w:p>
      <w:pPr>
        <w:widowControl/>
        <w:tabs>
          <w:tab w:val="left" w:pos="13725"/>
          <w:tab w:val="left" w:pos="13755"/>
          <w:tab w:val="left" w:pos="13800"/>
        </w:tabs>
        <w:spacing w:line="240" w:lineRule="exact"/>
        <w:ind w:left="91" w:firstLine="315" w:firstLineChars="150"/>
        <w:jc w:val="left"/>
        <w:rPr>
          <w:rFonts w:eastAsia="仿宋_GB2312"/>
          <w:color w:val="000000"/>
          <w:kern w:val="0"/>
          <w:szCs w:val="21"/>
          <w:u w:val="none"/>
        </w:rPr>
      </w:pPr>
      <w:r>
        <w:rPr>
          <w:rFonts w:hint="eastAsia" w:eastAsia="仿宋_GB2312"/>
          <w:color w:val="000000"/>
          <w:kern w:val="0"/>
          <w:szCs w:val="21"/>
          <w:u w:val="none"/>
        </w:rPr>
        <w:t>部门：</w:t>
      </w:r>
      <w:r>
        <w:rPr>
          <w:rFonts w:hint="eastAsia" w:ascii="Times New Roman" w:hAnsi="Times New Roman" w:eastAsia="仿宋_GB2312" w:cs="Times New Roman"/>
          <w:color w:val="auto"/>
          <w:kern w:val="2"/>
          <w:sz w:val="24"/>
          <w:szCs w:val="24"/>
          <w:u w:val="none"/>
          <w:lang w:eastAsia="zh-CN"/>
        </w:rPr>
        <w:t>蓝山县楠市镇楠市中心小学</w:t>
      </w:r>
      <w:r>
        <w:rPr>
          <w:rFonts w:eastAsia="仿宋_GB2312"/>
          <w:color w:val="000000"/>
          <w:kern w:val="0"/>
          <w:szCs w:val="21"/>
          <w:u w:val="none"/>
        </w:rPr>
        <w:tab/>
      </w:r>
      <w:r>
        <w:rPr>
          <w:rFonts w:hint="eastAsia" w:eastAsia="仿宋_GB2312"/>
          <w:color w:val="000000"/>
          <w:kern w:val="0"/>
          <w:szCs w:val="21"/>
          <w:u w:val="none"/>
        </w:rPr>
        <w:t>单位：万元</w:t>
      </w:r>
    </w:p>
    <w:tbl>
      <w:tblPr>
        <w:tblStyle w:val="5"/>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kern w:val="0"/>
                <w:szCs w:val="21"/>
                <w:u w:val="none"/>
              </w:rPr>
            </w:pPr>
            <w:r>
              <w:rPr>
                <w:rFonts w:hint="eastAsia" w:eastAsia="仿宋_GB2312"/>
                <w:b/>
                <w:kern w:val="0"/>
                <w:szCs w:val="21"/>
                <w:u w:val="none"/>
              </w:rPr>
              <w:t>收入</w:t>
            </w:r>
          </w:p>
        </w:tc>
        <w:tc>
          <w:tcPr>
            <w:tcW w:w="9303" w:type="dxa"/>
            <w:gridSpan w:val="5"/>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kern w:val="0"/>
                <w:szCs w:val="21"/>
                <w:u w:val="none"/>
              </w:rPr>
            </w:pPr>
            <w:r>
              <w:rPr>
                <w:rFonts w:hint="eastAsia" w:eastAsia="仿宋_GB2312"/>
                <w:b/>
                <w:kern w:val="0"/>
                <w:szCs w:val="21"/>
                <w:u w:val="none"/>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kern w:val="0"/>
                <w:szCs w:val="21"/>
                <w:u w:val="none"/>
              </w:rPr>
            </w:pPr>
            <w:r>
              <w:rPr>
                <w:rFonts w:hint="eastAsia" w:eastAsia="仿宋_GB2312"/>
                <w:b/>
                <w:kern w:val="0"/>
                <w:szCs w:val="21"/>
                <w:u w:val="none"/>
              </w:rPr>
              <w:t>项</w:t>
            </w:r>
            <w:r>
              <w:rPr>
                <w:rFonts w:eastAsia="仿宋_GB2312"/>
                <w:b/>
                <w:kern w:val="0"/>
                <w:szCs w:val="21"/>
                <w:u w:val="none"/>
              </w:rPr>
              <w:t xml:space="preserve">    </w:t>
            </w:r>
            <w:r>
              <w:rPr>
                <w:rFonts w:hint="eastAsia" w:eastAsia="仿宋_GB2312"/>
                <w:b/>
                <w:kern w:val="0"/>
                <w:szCs w:val="21"/>
                <w:u w:val="none"/>
              </w:rPr>
              <w:t>目</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kern w:val="0"/>
                <w:szCs w:val="21"/>
                <w:u w:val="none"/>
              </w:rPr>
            </w:pPr>
            <w:r>
              <w:rPr>
                <w:rFonts w:hint="eastAsia" w:eastAsia="仿宋_GB2312"/>
                <w:b/>
                <w:kern w:val="0"/>
                <w:szCs w:val="21"/>
                <w:u w:val="none"/>
              </w:rPr>
              <w:t>行次</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kern w:val="0"/>
                <w:szCs w:val="21"/>
                <w:u w:val="none"/>
              </w:rPr>
            </w:pPr>
            <w:r>
              <w:rPr>
                <w:rFonts w:hint="eastAsia" w:eastAsia="仿宋_GB2312"/>
                <w:b/>
                <w:kern w:val="0"/>
                <w:szCs w:val="21"/>
                <w:u w:val="none"/>
              </w:rPr>
              <w:t>金额</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kern w:val="0"/>
                <w:szCs w:val="21"/>
                <w:u w:val="none"/>
              </w:rPr>
            </w:pPr>
            <w:r>
              <w:rPr>
                <w:rFonts w:hint="eastAsia" w:eastAsia="仿宋_GB2312"/>
                <w:b/>
                <w:kern w:val="0"/>
                <w:szCs w:val="21"/>
                <w:u w:val="none"/>
              </w:rPr>
              <w:t>项</w:t>
            </w:r>
            <w:r>
              <w:rPr>
                <w:rFonts w:eastAsia="仿宋_GB2312"/>
                <w:b/>
                <w:kern w:val="0"/>
                <w:szCs w:val="21"/>
                <w:u w:val="none"/>
              </w:rPr>
              <w:t xml:space="preserve">    </w:t>
            </w:r>
            <w:r>
              <w:rPr>
                <w:rFonts w:hint="eastAsia" w:eastAsia="仿宋_GB2312"/>
                <w:b/>
                <w:kern w:val="0"/>
                <w:szCs w:val="21"/>
                <w:u w:val="none"/>
              </w:rPr>
              <w:t>目</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kern w:val="0"/>
                <w:szCs w:val="21"/>
                <w:u w:val="none"/>
              </w:rPr>
            </w:pPr>
            <w:r>
              <w:rPr>
                <w:rFonts w:hint="eastAsia" w:eastAsia="仿宋_GB2312"/>
                <w:b/>
                <w:kern w:val="0"/>
                <w:szCs w:val="21"/>
                <w:u w:val="none"/>
              </w:rPr>
              <w:t>行次</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kern w:val="0"/>
                <w:szCs w:val="21"/>
                <w:u w:val="none"/>
              </w:rPr>
            </w:pPr>
            <w:r>
              <w:rPr>
                <w:rFonts w:hint="eastAsia" w:eastAsia="仿宋_GB2312"/>
                <w:b/>
                <w:kern w:val="0"/>
                <w:szCs w:val="21"/>
                <w:u w:val="none"/>
              </w:rPr>
              <w:t>合计</w:t>
            </w:r>
          </w:p>
        </w:tc>
        <w:tc>
          <w:tcPr>
            <w:tcW w:w="166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u w:val="none"/>
              </w:rPr>
            </w:pPr>
            <w:r>
              <w:rPr>
                <w:rFonts w:hint="eastAsia" w:eastAsia="仿宋_GB2312"/>
                <w:b/>
                <w:kern w:val="0"/>
                <w:szCs w:val="21"/>
                <w:u w:val="none"/>
              </w:rPr>
              <w:t>一般公共预算财政拨款</w:t>
            </w:r>
          </w:p>
        </w:tc>
        <w:tc>
          <w:tcPr>
            <w:tcW w:w="1572"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u w:val="none"/>
              </w:rPr>
            </w:pPr>
            <w:r>
              <w:rPr>
                <w:rFonts w:hint="eastAsia" w:eastAsia="仿宋_GB2312"/>
                <w:b/>
                <w:kern w:val="0"/>
                <w:szCs w:val="21"/>
                <w:u w:val="none"/>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u w:val="none"/>
              </w:rPr>
            </w:pPr>
            <w:r>
              <w:rPr>
                <w:rFonts w:hint="eastAsia" w:eastAsia="仿宋_GB2312"/>
                <w:kern w:val="0"/>
                <w:szCs w:val="21"/>
                <w:u w:val="none"/>
              </w:rPr>
              <w:t>栏</w:t>
            </w:r>
            <w:r>
              <w:rPr>
                <w:rFonts w:eastAsia="仿宋_GB2312"/>
                <w:kern w:val="0"/>
                <w:szCs w:val="21"/>
                <w:u w:val="none"/>
              </w:rPr>
              <w:t xml:space="preserve">    </w:t>
            </w:r>
            <w:r>
              <w:rPr>
                <w:rFonts w:hint="eastAsia" w:eastAsia="仿宋_GB2312"/>
                <w:kern w:val="0"/>
                <w:szCs w:val="21"/>
                <w:u w:val="none"/>
              </w:rPr>
              <w:t>次</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u w:val="none"/>
              </w:rPr>
            </w:pPr>
            <w:r>
              <w:rPr>
                <w:rFonts w:hint="eastAsia" w:eastAsia="仿宋_GB2312"/>
                <w:kern w:val="0"/>
                <w:szCs w:val="21"/>
                <w:u w:val="none"/>
              </w:rPr>
              <w:t>　</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u w:val="none"/>
              </w:rPr>
            </w:pPr>
            <w:r>
              <w:rPr>
                <w:rFonts w:eastAsia="仿宋_GB2312"/>
                <w:kern w:val="0"/>
                <w:szCs w:val="21"/>
                <w:u w:val="none"/>
              </w:rPr>
              <w:t>1</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u w:val="none"/>
              </w:rPr>
            </w:pPr>
            <w:r>
              <w:rPr>
                <w:rFonts w:hint="eastAsia" w:eastAsia="仿宋_GB2312"/>
                <w:kern w:val="0"/>
                <w:szCs w:val="21"/>
                <w:u w:val="none"/>
              </w:rPr>
              <w:t>栏</w:t>
            </w:r>
            <w:r>
              <w:rPr>
                <w:rFonts w:eastAsia="仿宋_GB2312"/>
                <w:kern w:val="0"/>
                <w:szCs w:val="21"/>
                <w:u w:val="none"/>
              </w:rPr>
              <w:t xml:space="preserve">    </w:t>
            </w:r>
            <w:r>
              <w:rPr>
                <w:rFonts w:hint="eastAsia" w:eastAsia="仿宋_GB2312"/>
                <w:kern w:val="0"/>
                <w:szCs w:val="21"/>
                <w:u w:val="none"/>
              </w:rPr>
              <w:t>次</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u w:val="none"/>
              </w:rPr>
            </w:pPr>
            <w:r>
              <w:rPr>
                <w:rFonts w:hint="eastAsia" w:eastAsia="仿宋_GB2312"/>
                <w:kern w:val="0"/>
                <w:szCs w:val="21"/>
                <w:u w:val="none"/>
              </w:rPr>
              <w:t>　</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u w:val="none"/>
              </w:rPr>
            </w:pPr>
            <w:r>
              <w:rPr>
                <w:rFonts w:eastAsia="仿宋_GB2312"/>
                <w:kern w:val="0"/>
                <w:szCs w:val="21"/>
                <w:u w:val="none"/>
              </w:rPr>
              <w:t>2</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u w:val="none"/>
              </w:rPr>
            </w:pPr>
            <w:r>
              <w:rPr>
                <w:rFonts w:eastAsia="仿宋_GB2312"/>
                <w:kern w:val="0"/>
                <w:szCs w:val="21"/>
                <w:u w:val="none"/>
              </w:rPr>
              <w:t>3</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u w:val="none"/>
              </w:rPr>
            </w:pPr>
            <w:r>
              <w:rPr>
                <w:rFonts w:eastAsia="仿宋_GB2312"/>
                <w:kern w:val="0"/>
                <w:szCs w:val="21"/>
                <w:u w:val="none"/>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u w:val="none"/>
              </w:rPr>
            </w:pPr>
            <w:r>
              <w:rPr>
                <w:rFonts w:hint="eastAsia" w:eastAsia="仿宋_GB2312"/>
                <w:kern w:val="0"/>
                <w:szCs w:val="21"/>
                <w:u w:val="none"/>
              </w:rPr>
              <w:t>一、一般公共预算财政拨款</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u w:val="none"/>
              </w:rPr>
            </w:pPr>
            <w:r>
              <w:rPr>
                <w:rFonts w:eastAsia="仿宋_GB2312"/>
                <w:kern w:val="0"/>
                <w:szCs w:val="21"/>
                <w:u w:val="none"/>
              </w:rPr>
              <w:t>1</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hint="default" w:eastAsia="仿宋_GB2312"/>
                <w:kern w:val="0"/>
                <w:szCs w:val="21"/>
                <w:u w:val="none"/>
                <w:lang w:val="en-US"/>
              </w:rPr>
            </w:pPr>
            <w:r>
              <w:rPr>
                <w:rFonts w:hint="eastAsia" w:eastAsia="仿宋_GB2312"/>
                <w:kern w:val="0"/>
                <w:szCs w:val="21"/>
                <w:u w:val="none"/>
                <w:lang w:val="en-US" w:eastAsia="zh-CN"/>
              </w:rPr>
              <w:t>1011.47</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u w:val="none"/>
              </w:rPr>
            </w:pPr>
            <w:r>
              <w:rPr>
                <w:rFonts w:hint="eastAsia" w:eastAsia="仿宋_GB2312"/>
                <w:kern w:val="0"/>
                <w:szCs w:val="21"/>
                <w:u w:val="none"/>
              </w:rPr>
              <w:t>一、一般公共服务支出</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u w:val="none"/>
              </w:rPr>
            </w:pPr>
            <w:r>
              <w:rPr>
                <w:rFonts w:eastAsia="仿宋_GB2312"/>
                <w:kern w:val="0"/>
                <w:szCs w:val="21"/>
                <w:u w:val="none"/>
              </w:rPr>
              <w:t>15</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u w:val="none"/>
              </w:rPr>
            </w:pPr>
            <w:r>
              <w:rPr>
                <w:rFonts w:hint="eastAsia" w:eastAsia="仿宋_GB2312"/>
                <w:kern w:val="0"/>
                <w:szCs w:val="21"/>
                <w:u w:val="none"/>
                <w:lang w:val="en-US" w:eastAsia="zh-CN"/>
              </w:rPr>
              <w:t>0.00</w:t>
            </w:r>
            <w:r>
              <w:rPr>
                <w:rFonts w:hint="eastAsia" w:eastAsia="仿宋_GB2312"/>
                <w:kern w:val="0"/>
                <w:szCs w:val="21"/>
                <w:u w:val="none"/>
              </w:rPr>
              <w:t>　</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u w:val="none"/>
              </w:rPr>
            </w:pPr>
            <w:r>
              <w:rPr>
                <w:rFonts w:hint="eastAsia" w:eastAsia="仿宋_GB2312"/>
                <w:kern w:val="0"/>
                <w:szCs w:val="21"/>
                <w:u w:val="none"/>
                <w:lang w:val="en-US" w:eastAsia="zh-CN"/>
              </w:rPr>
              <w:t>0.00</w:t>
            </w:r>
            <w:r>
              <w:rPr>
                <w:rFonts w:hint="eastAsia" w:eastAsia="仿宋_GB2312"/>
                <w:kern w:val="0"/>
                <w:szCs w:val="21"/>
                <w:u w:val="none"/>
              </w:rPr>
              <w:t>　</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u w:val="none"/>
              </w:rPr>
            </w:pPr>
            <w:r>
              <w:rPr>
                <w:rFonts w:hint="eastAsia" w:eastAsia="仿宋_GB2312"/>
                <w:kern w:val="0"/>
                <w:szCs w:val="21"/>
                <w:u w:val="none"/>
                <w:lang w:val="en-US" w:eastAsia="zh-CN"/>
              </w:rPr>
              <w:t>0.00</w:t>
            </w:r>
            <w:r>
              <w:rPr>
                <w:rFonts w:hint="eastAsia" w:eastAsia="仿宋_GB2312"/>
                <w:kern w:val="0"/>
                <w:szCs w:val="21"/>
                <w:u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u w:val="none"/>
              </w:rPr>
            </w:pPr>
            <w:r>
              <w:rPr>
                <w:rFonts w:hint="eastAsia" w:eastAsia="仿宋_GB2312"/>
                <w:kern w:val="0"/>
                <w:szCs w:val="21"/>
                <w:u w:val="none"/>
              </w:rPr>
              <w:t>二、政府性基金预算财政拨款</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u w:val="none"/>
              </w:rPr>
            </w:pPr>
            <w:r>
              <w:rPr>
                <w:rFonts w:eastAsia="仿宋_GB2312"/>
                <w:kern w:val="0"/>
                <w:szCs w:val="21"/>
                <w:u w:val="none"/>
              </w:rPr>
              <w:t>2</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u w:val="none"/>
              </w:rPr>
            </w:pPr>
            <w:r>
              <w:rPr>
                <w:rFonts w:hint="eastAsia" w:eastAsia="仿宋_GB2312"/>
                <w:kern w:val="0"/>
                <w:szCs w:val="21"/>
                <w:u w:val="none"/>
                <w:lang w:val="en-US" w:eastAsia="zh-CN"/>
              </w:rPr>
              <w:t>0.00</w:t>
            </w:r>
            <w:r>
              <w:rPr>
                <w:rFonts w:hint="eastAsia" w:eastAsia="仿宋_GB2312"/>
                <w:kern w:val="0"/>
                <w:szCs w:val="21"/>
                <w:u w:val="none"/>
              </w:rPr>
              <w:t>　</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u w:val="none"/>
              </w:rPr>
            </w:pPr>
            <w:r>
              <w:rPr>
                <w:rFonts w:hint="eastAsia" w:eastAsia="仿宋_GB2312"/>
                <w:kern w:val="0"/>
                <w:szCs w:val="21"/>
                <w:u w:val="none"/>
              </w:rPr>
              <w:t>二、外交支出</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u w:val="none"/>
              </w:rPr>
            </w:pPr>
            <w:r>
              <w:rPr>
                <w:rFonts w:eastAsia="仿宋_GB2312"/>
                <w:kern w:val="0"/>
                <w:szCs w:val="21"/>
                <w:u w:val="none"/>
              </w:rPr>
              <w:t>16</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ascii="Times New Roman" w:hAnsi="Times New Roman" w:eastAsia="仿宋_GB2312" w:cs="Times New Roman"/>
                <w:kern w:val="0"/>
                <w:sz w:val="21"/>
                <w:szCs w:val="21"/>
                <w:u w:val="none"/>
                <w:lang w:val="en-US" w:eastAsia="zh-CN" w:bidi="ar-SA"/>
              </w:rPr>
            </w:pPr>
            <w:r>
              <w:rPr>
                <w:rFonts w:hint="eastAsia" w:eastAsia="仿宋_GB2312"/>
                <w:kern w:val="0"/>
                <w:szCs w:val="21"/>
                <w:u w:val="none"/>
                <w:lang w:val="en-US" w:eastAsia="zh-CN"/>
              </w:rPr>
              <w:t>0.00</w:t>
            </w:r>
            <w:r>
              <w:rPr>
                <w:rFonts w:hint="eastAsia" w:eastAsia="仿宋_GB2312"/>
                <w:kern w:val="0"/>
                <w:szCs w:val="21"/>
                <w:u w:val="none"/>
              </w:rPr>
              <w:t>　</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ascii="Times New Roman" w:hAnsi="Times New Roman" w:eastAsia="仿宋_GB2312" w:cs="Times New Roman"/>
                <w:kern w:val="0"/>
                <w:sz w:val="21"/>
                <w:szCs w:val="21"/>
                <w:u w:val="none"/>
                <w:lang w:val="en-US" w:eastAsia="zh-CN" w:bidi="ar-SA"/>
              </w:rPr>
            </w:pPr>
            <w:r>
              <w:rPr>
                <w:rFonts w:hint="eastAsia" w:eastAsia="仿宋_GB2312"/>
                <w:kern w:val="0"/>
                <w:szCs w:val="21"/>
                <w:u w:val="none"/>
                <w:lang w:val="en-US" w:eastAsia="zh-CN"/>
              </w:rPr>
              <w:t>0.00</w:t>
            </w:r>
            <w:r>
              <w:rPr>
                <w:rFonts w:hint="eastAsia" w:eastAsia="仿宋_GB2312"/>
                <w:kern w:val="0"/>
                <w:szCs w:val="21"/>
                <w:u w:val="none"/>
              </w:rPr>
              <w:t>　</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Times New Roman" w:hAnsi="Times New Roman" w:eastAsia="仿宋_GB2312" w:cs="Times New Roman"/>
                <w:kern w:val="0"/>
                <w:sz w:val="21"/>
                <w:szCs w:val="21"/>
                <w:u w:val="none"/>
                <w:lang w:val="en-US" w:eastAsia="zh-CN" w:bidi="ar-SA"/>
              </w:rPr>
            </w:pPr>
            <w:r>
              <w:rPr>
                <w:rFonts w:hint="eastAsia" w:eastAsia="仿宋_GB2312"/>
                <w:kern w:val="0"/>
                <w:szCs w:val="21"/>
                <w:u w:val="none"/>
                <w:lang w:val="en-US" w:eastAsia="zh-CN"/>
              </w:rPr>
              <w:t>0.00</w:t>
            </w:r>
            <w:r>
              <w:rPr>
                <w:rFonts w:hint="eastAsia" w:eastAsia="仿宋_GB2312"/>
                <w:kern w:val="0"/>
                <w:szCs w:val="21"/>
                <w:u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u w:val="none"/>
              </w:rPr>
            </w:pPr>
            <w:r>
              <w:rPr>
                <w:rFonts w:hint="eastAsia" w:eastAsia="仿宋_GB2312"/>
                <w:kern w:val="0"/>
                <w:szCs w:val="21"/>
                <w:u w:val="none"/>
              </w:rPr>
              <w:t>　</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u w:val="none"/>
              </w:rPr>
            </w:pPr>
            <w:r>
              <w:rPr>
                <w:rFonts w:eastAsia="仿宋_GB2312"/>
                <w:kern w:val="0"/>
                <w:szCs w:val="21"/>
                <w:u w:val="none"/>
              </w:rPr>
              <w:t>3</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u w:val="none"/>
              </w:rPr>
            </w:pPr>
            <w:r>
              <w:rPr>
                <w:rFonts w:hint="eastAsia" w:eastAsia="仿宋_GB2312"/>
                <w:kern w:val="0"/>
                <w:szCs w:val="21"/>
                <w:u w:val="none"/>
              </w:rPr>
              <w:t>　</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u w:val="none"/>
              </w:rPr>
            </w:pPr>
            <w:r>
              <w:rPr>
                <w:rFonts w:hint="eastAsia" w:eastAsia="仿宋_GB2312"/>
                <w:kern w:val="0"/>
                <w:szCs w:val="21"/>
                <w:u w:val="none"/>
              </w:rPr>
              <w:t>三、国防支出</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u w:val="none"/>
              </w:rPr>
            </w:pPr>
            <w:r>
              <w:rPr>
                <w:rFonts w:eastAsia="仿宋_GB2312"/>
                <w:kern w:val="0"/>
                <w:szCs w:val="21"/>
                <w:u w:val="none"/>
              </w:rPr>
              <w:t>17</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hint="default" w:eastAsia="仿宋_GB2312"/>
                <w:kern w:val="0"/>
                <w:szCs w:val="21"/>
                <w:u w:val="none"/>
                <w:lang w:val="en-US" w:eastAsia="zh-CN"/>
              </w:rPr>
            </w:pPr>
            <w:r>
              <w:rPr>
                <w:rFonts w:hint="eastAsia" w:eastAsia="仿宋_GB2312"/>
                <w:kern w:val="0"/>
                <w:szCs w:val="21"/>
                <w:u w:val="none"/>
                <w:lang w:val="en-US" w:eastAsia="zh-CN"/>
              </w:rPr>
              <w:t>0.00</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hint="default" w:eastAsia="仿宋_GB2312"/>
                <w:kern w:val="0"/>
                <w:szCs w:val="21"/>
                <w:u w:val="none"/>
                <w:lang w:val="en-US"/>
              </w:rPr>
            </w:pPr>
            <w:r>
              <w:rPr>
                <w:rFonts w:hint="eastAsia" w:eastAsia="仿宋_GB2312"/>
                <w:kern w:val="0"/>
                <w:szCs w:val="21"/>
                <w:u w:val="none"/>
                <w:lang w:val="en-US" w:eastAsia="zh-CN"/>
              </w:rPr>
              <w:t>0.00</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u w:val="none"/>
              </w:rPr>
            </w:pPr>
            <w:r>
              <w:rPr>
                <w:rFonts w:hint="eastAsia" w:eastAsia="仿宋_GB2312"/>
                <w:kern w:val="0"/>
                <w:szCs w:val="21"/>
                <w:u w:val="none"/>
                <w:lang w:val="en-US" w:eastAsia="zh-CN"/>
              </w:rPr>
              <w:t>0.00</w:t>
            </w:r>
            <w:r>
              <w:rPr>
                <w:rFonts w:hint="eastAsia" w:eastAsia="仿宋_GB2312"/>
                <w:kern w:val="0"/>
                <w:szCs w:val="21"/>
                <w:u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u w:val="none"/>
              </w:rPr>
            </w:pPr>
            <w:r>
              <w:rPr>
                <w:rFonts w:hint="eastAsia" w:eastAsia="仿宋_GB2312"/>
                <w:kern w:val="0"/>
                <w:szCs w:val="21"/>
                <w:u w:val="none"/>
              </w:rPr>
              <w:t>　</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u w:val="none"/>
              </w:rPr>
            </w:pPr>
            <w:r>
              <w:rPr>
                <w:rFonts w:eastAsia="仿宋_GB2312"/>
                <w:kern w:val="0"/>
                <w:szCs w:val="21"/>
                <w:u w:val="none"/>
              </w:rPr>
              <w:t>4</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u w:val="none"/>
              </w:rPr>
            </w:pPr>
            <w:r>
              <w:rPr>
                <w:rFonts w:hint="eastAsia" w:eastAsia="仿宋_GB2312"/>
                <w:kern w:val="0"/>
                <w:szCs w:val="21"/>
                <w:u w:val="none"/>
              </w:rPr>
              <w:t>　</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u w:val="none"/>
              </w:rPr>
            </w:pPr>
            <w:r>
              <w:rPr>
                <w:rFonts w:hint="eastAsia" w:eastAsia="仿宋_GB2312"/>
                <w:kern w:val="0"/>
                <w:szCs w:val="21"/>
                <w:u w:val="none"/>
              </w:rPr>
              <w:t>四、公共安全支出</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u w:val="none"/>
              </w:rPr>
            </w:pPr>
            <w:r>
              <w:rPr>
                <w:rFonts w:eastAsia="仿宋_GB2312"/>
                <w:kern w:val="0"/>
                <w:szCs w:val="21"/>
                <w:u w:val="none"/>
              </w:rPr>
              <w:t>18</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ascii="Times New Roman" w:hAnsi="Times New Roman" w:eastAsia="仿宋_GB2312" w:cs="Times New Roman"/>
                <w:kern w:val="0"/>
                <w:sz w:val="21"/>
                <w:szCs w:val="21"/>
                <w:u w:val="none"/>
                <w:lang w:val="en-US" w:eastAsia="zh-CN" w:bidi="ar-SA"/>
              </w:rPr>
            </w:pPr>
            <w:r>
              <w:rPr>
                <w:rFonts w:hint="eastAsia" w:eastAsia="仿宋_GB2312"/>
                <w:kern w:val="0"/>
                <w:szCs w:val="21"/>
                <w:u w:val="none"/>
                <w:lang w:val="en-US" w:eastAsia="zh-CN"/>
              </w:rPr>
              <w:t>0.00</w:t>
            </w:r>
            <w:r>
              <w:rPr>
                <w:rFonts w:hint="eastAsia" w:eastAsia="仿宋_GB2312"/>
                <w:kern w:val="0"/>
                <w:szCs w:val="21"/>
                <w:u w:val="none"/>
              </w:rPr>
              <w:t>　</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ascii="Times New Roman" w:hAnsi="Times New Roman" w:eastAsia="仿宋_GB2312" w:cs="Times New Roman"/>
                <w:kern w:val="0"/>
                <w:sz w:val="21"/>
                <w:szCs w:val="21"/>
                <w:u w:val="none"/>
                <w:lang w:val="en-US" w:eastAsia="zh-CN" w:bidi="ar-SA"/>
              </w:rPr>
            </w:pPr>
            <w:r>
              <w:rPr>
                <w:rFonts w:hint="eastAsia" w:eastAsia="仿宋_GB2312"/>
                <w:kern w:val="0"/>
                <w:szCs w:val="21"/>
                <w:u w:val="none"/>
                <w:lang w:val="en-US" w:eastAsia="zh-CN"/>
              </w:rPr>
              <w:t>0.00</w:t>
            </w:r>
            <w:r>
              <w:rPr>
                <w:rFonts w:hint="eastAsia" w:eastAsia="仿宋_GB2312"/>
                <w:kern w:val="0"/>
                <w:szCs w:val="21"/>
                <w:u w:val="none"/>
              </w:rPr>
              <w:t>　</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Times New Roman" w:hAnsi="Times New Roman" w:eastAsia="仿宋_GB2312" w:cs="Times New Roman"/>
                <w:kern w:val="0"/>
                <w:sz w:val="21"/>
                <w:szCs w:val="21"/>
                <w:u w:val="none"/>
                <w:lang w:val="en-US" w:eastAsia="zh-CN" w:bidi="ar-SA"/>
              </w:rPr>
            </w:pPr>
            <w:r>
              <w:rPr>
                <w:rFonts w:hint="eastAsia" w:eastAsia="仿宋_GB2312"/>
                <w:kern w:val="0"/>
                <w:szCs w:val="21"/>
                <w:u w:val="none"/>
                <w:lang w:val="en-US" w:eastAsia="zh-CN"/>
              </w:rPr>
              <w:t>0.00</w:t>
            </w:r>
            <w:r>
              <w:rPr>
                <w:rFonts w:hint="eastAsia" w:eastAsia="仿宋_GB2312"/>
                <w:kern w:val="0"/>
                <w:szCs w:val="21"/>
                <w:u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u w:val="none"/>
              </w:rPr>
            </w:pPr>
            <w:r>
              <w:rPr>
                <w:rFonts w:hint="eastAsia" w:eastAsia="仿宋_GB2312"/>
                <w:kern w:val="0"/>
                <w:szCs w:val="21"/>
                <w:u w:val="none"/>
              </w:rPr>
              <w:t>　</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u w:val="none"/>
              </w:rPr>
            </w:pPr>
            <w:r>
              <w:rPr>
                <w:rFonts w:eastAsia="仿宋_GB2312"/>
                <w:kern w:val="0"/>
                <w:szCs w:val="21"/>
                <w:u w:val="none"/>
              </w:rPr>
              <w:t>5</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u w:val="none"/>
              </w:rPr>
            </w:pPr>
            <w:r>
              <w:rPr>
                <w:rFonts w:hint="eastAsia" w:eastAsia="仿宋_GB2312"/>
                <w:kern w:val="0"/>
                <w:szCs w:val="21"/>
                <w:u w:val="none"/>
              </w:rPr>
              <w:t>　</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u w:val="none"/>
              </w:rPr>
            </w:pPr>
            <w:r>
              <w:rPr>
                <w:rFonts w:hint="eastAsia" w:eastAsia="仿宋_GB2312"/>
                <w:kern w:val="0"/>
                <w:szCs w:val="21"/>
                <w:u w:val="none"/>
              </w:rPr>
              <w:t>五、教育支出</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u w:val="none"/>
              </w:rPr>
            </w:pPr>
            <w:r>
              <w:rPr>
                <w:rFonts w:eastAsia="仿宋_GB2312"/>
                <w:kern w:val="0"/>
                <w:szCs w:val="21"/>
                <w:u w:val="none"/>
              </w:rPr>
              <w:t>19</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hint="default" w:ascii="Times New Roman" w:hAnsi="Times New Roman" w:eastAsia="仿宋_GB2312" w:cs="Times New Roman"/>
                <w:kern w:val="0"/>
                <w:sz w:val="21"/>
                <w:szCs w:val="21"/>
                <w:u w:val="none"/>
                <w:lang w:val="en-US" w:eastAsia="zh-CN" w:bidi="ar-SA"/>
              </w:rPr>
            </w:pPr>
            <w:r>
              <w:rPr>
                <w:rFonts w:hint="eastAsia" w:eastAsia="仿宋_GB2312"/>
                <w:kern w:val="0"/>
                <w:szCs w:val="21"/>
                <w:u w:val="none"/>
                <w:lang w:val="en-US" w:eastAsia="zh-CN"/>
              </w:rPr>
              <w:t>1011.47</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ascii="Times New Roman" w:hAnsi="Times New Roman" w:eastAsia="仿宋_GB2312" w:cs="Times New Roman"/>
                <w:kern w:val="0"/>
                <w:sz w:val="21"/>
                <w:szCs w:val="21"/>
                <w:u w:val="none"/>
                <w:lang w:val="en-US" w:eastAsia="zh-CN" w:bidi="ar-SA"/>
              </w:rPr>
            </w:pPr>
            <w:r>
              <w:rPr>
                <w:rFonts w:hint="eastAsia" w:eastAsia="仿宋_GB2312"/>
                <w:kern w:val="0"/>
                <w:szCs w:val="21"/>
                <w:u w:val="none"/>
                <w:lang w:val="en-US" w:eastAsia="zh-CN"/>
              </w:rPr>
              <w:t>1011.47</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Times New Roman" w:hAnsi="Times New Roman" w:eastAsia="仿宋_GB2312" w:cs="Times New Roman"/>
                <w:kern w:val="0"/>
                <w:sz w:val="21"/>
                <w:szCs w:val="21"/>
                <w:u w:val="none"/>
                <w:lang w:val="en-US" w:eastAsia="zh-CN" w:bidi="ar-SA"/>
              </w:rPr>
            </w:pPr>
            <w:r>
              <w:rPr>
                <w:rFonts w:hint="eastAsia" w:eastAsia="仿宋_GB2312"/>
                <w:kern w:val="0"/>
                <w:szCs w:val="21"/>
                <w:u w:val="none"/>
                <w:lang w:val="en-US" w:eastAsia="zh-CN"/>
              </w:rPr>
              <w:t>0.00</w:t>
            </w:r>
            <w:r>
              <w:rPr>
                <w:rFonts w:hint="eastAsia" w:eastAsia="仿宋_GB2312"/>
                <w:kern w:val="0"/>
                <w:szCs w:val="21"/>
                <w:u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u w:val="none"/>
              </w:rPr>
            </w:pPr>
            <w:r>
              <w:rPr>
                <w:rFonts w:hint="eastAsia" w:eastAsia="仿宋_GB2312"/>
                <w:kern w:val="0"/>
                <w:szCs w:val="21"/>
                <w:u w:val="none"/>
              </w:rPr>
              <w:t>　</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u w:val="none"/>
              </w:rPr>
            </w:pPr>
            <w:r>
              <w:rPr>
                <w:rFonts w:eastAsia="仿宋_GB2312"/>
                <w:kern w:val="0"/>
                <w:szCs w:val="21"/>
                <w:u w:val="none"/>
              </w:rPr>
              <w:t>6</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u w:val="none"/>
              </w:rPr>
            </w:pPr>
            <w:r>
              <w:rPr>
                <w:rFonts w:hint="eastAsia" w:eastAsia="仿宋_GB2312"/>
                <w:kern w:val="0"/>
                <w:szCs w:val="21"/>
                <w:u w:val="none"/>
              </w:rPr>
              <w:t>　</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u w:val="none"/>
              </w:rPr>
            </w:pPr>
            <w:r>
              <w:rPr>
                <w:rFonts w:hint="eastAsia" w:eastAsia="仿宋_GB2312"/>
                <w:kern w:val="0"/>
                <w:szCs w:val="21"/>
                <w:u w:val="none"/>
              </w:rPr>
              <w:t>六、科学技术支出</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u w:val="none"/>
              </w:rPr>
            </w:pPr>
            <w:r>
              <w:rPr>
                <w:rFonts w:eastAsia="仿宋_GB2312"/>
                <w:kern w:val="0"/>
                <w:szCs w:val="21"/>
                <w:u w:val="none"/>
              </w:rPr>
              <w:t>20</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ascii="Times New Roman" w:hAnsi="Times New Roman" w:eastAsia="仿宋_GB2312" w:cs="Times New Roman"/>
                <w:kern w:val="0"/>
                <w:sz w:val="21"/>
                <w:szCs w:val="21"/>
                <w:u w:val="none"/>
                <w:lang w:val="en-US" w:eastAsia="zh-CN" w:bidi="ar-SA"/>
              </w:rPr>
            </w:pPr>
            <w:r>
              <w:rPr>
                <w:rFonts w:hint="eastAsia" w:eastAsia="仿宋_GB2312"/>
                <w:kern w:val="0"/>
                <w:szCs w:val="21"/>
                <w:u w:val="none"/>
                <w:lang w:val="en-US" w:eastAsia="zh-CN"/>
              </w:rPr>
              <w:t>0.00</w:t>
            </w:r>
            <w:r>
              <w:rPr>
                <w:rFonts w:hint="eastAsia" w:eastAsia="仿宋_GB2312"/>
                <w:kern w:val="0"/>
                <w:szCs w:val="21"/>
                <w:u w:val="none"/>
              </w:rPr>
              <w:t>　</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ascii="Times New Roman" w:hAnsi="Times New Roman" w:eastAsia="仿宋_GB2312" w:cs="Times New Roman"/>
                <w:kern w:val="0"/>
                <w:sz w:val="21"/>
                <w:szCs w:val="21"/>
                <w:u w:val="none"/>
                <w:lang w:val="en-US" w:eastAsia="zh-CN" w:bidi="ar-SA"/>
              </w:rPr>
            </w:pPr>
            <w:r>
              <w:rPr>
                <w:rFonts w:hint="eastAsia" w:eastAsia="仿宋_GB2312"/>
                <w:kern w:val="0"/>
                <w:szCs w:val="21"/>
                <w:u w:val="none"/>
                <w:lang w:val="en-US" w:eastAsia="zh-CN"/>
              </w:rPr>
              <w:t>0.00</w:t>
            </w:r>
            <w:r>
              <w:rPr>
                <w:rFonts w:hint="eastAsia" w:eastAsia="仿宋_GB2312"/>
                <w:kern w:val="0"/>
                <w:szCs w:val="21"/>
                <w:u w:val="none"/>
              </w:rPr>
              <w:t>　</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Times New Roman" w:hAnsi="Times New Roman" w:eastAsia="仿宋_GB2312" w:cs="Times New Roman"/>
                <w:kern w:val="0"/>
                <w:sz w:val="21"/>
                <w:szCs w:val="21"/>
                <w:u w:val="none"/>
                <w:lang w:val="en-US" w:eastAsia="zh-CN" w:bidi="ar-SA"/>
              </w:rPr>
            </w:pPr>
            <w:r>
              <w:rPr>
                <w:rFonts w:hint="eastAsia" w:eastAsia="仿宋_GB2312"/>
                <w:kern w:val="0"/>
                <w:szCs w:val="21"/>
                <w:u w:val="none"/>
                <w:lang w:val="en-US" w:eastAsia="zh-CN"/>
              </w:rPr>
              <w:t>0.00</w:t>
            </w:r>
            <w:r>
              <w:rPr>
                <w:rFonts w:hint="eastAsia" w:eastAsia="仿宋_GB2312"/>
                <w:kern w:val="0"/>
                <w:szCs w:val="21"/>
                <w:u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u w:val="none"/>
              </w:rPr>
            </w:pPr>
            <w:r>
              <w:rPr>
                <w:rFonts w:hint="eastAsia" w:eastAsia="仿宋_GB2312"/>
                <w:kern w:val="0"/>
                <w:szCs w:val="21"/>
                <w:u w:val="none"/>
              </w:rPr>
              <w:t>　</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u w:val="none"/>
              </w:rPr>
            </w:pPr>
            <w:r>
              <w:rPr>
                <w:rFonts w:eastAsia="仿宋_GB2312"/>
                <w:kern w:val="0"/>
                <w:szCs w:val="21"/>
                <w:u w:val="none"/>
              </w:rPr>
              <w:t>7</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u w:val="none"/>
              </w:rPr>
            </w:pPr>
            <w:r>
              <w:rPr>
                <w:rFonts w:hint="eastAsia" w:eastAsia="仿宋_GB2312"/>
                <w:kern w:val="0"/>
                <w:szCs w:val="21"/>
                <w:u w:val="none"/>
              </w:rPr>
              <w:t>　</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u w:val="none"/>
              </w:rPr>
            </w:pPr>
            <w:r>
              <w:rPr>
                <w:rFonts w:hint="eastAsia" w:eastAsia="仿宋_GB2312"/>
                <w:kern w:val="0"/>
                <w:szCs w:val="21"/>
                <w:u w:val="none"/>
              </w:rPr>
              <w:t>七、</w:t>
            </w:r>
            <w:r>
              <w:rPr>
                <w:rFonts w:eastAsia="仿宋_GB2312"/>
                <w:kern w:val="0"/>
                <w:szCs w:val="21"/>
                <w:u w:val="none"/>
              </w:rPr>
              <w:t>…</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u w:val="none"/>
              </w:rPr>
            </w:pPr>
            <w:r>
              <w:rPr>
                <w:rFonts w:eastAsia="仿宋_GB2312"/>
                <w:kern w:val="0"/>
                <w:szCs w:val="21"/>
                <w:u w:val="none"/>
              </w:rPr>
              <w:t>21</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u w:val="none"/>
              </w:rPr>
            </w:pPr>
            <w:r>
              <w:rPr>
                <w:rFonts w:hint="eastAsia" w:eastAsia="仿宋_GB2312"/>
                <w:kern w:val="0"/>
                <w:szCs w:val="21"/>
                <w:u w:val="none"/>
              </w:rPr>
              <w:t>　</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u w:val="none"/>
              </w:rPr>
            </w:pPr>
            <w:r>
              <w:rPr>
                <w:rFonts w:hint="eastAsia" w:eastAsia="仿宋_GB2312"/>
                <w:kern w:val="0"/>
                <w:szCs w:val="21"/>
                <w:u w:val="none"/>
              </w:rPr>
              <w:t>　</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u w:val="none"/>
              </w:rPr>
            </w:pPr>
            <w:r>
              <w:rPr>
                <w:rFonts w:hint="eastAsia" w:eastAsia="仿宋_GB2312"/>
                <w:kern w:val="0"/>
                <w:szCs w:val="21"/>
                <w:u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u w:val="none"/>
              </w:rPr>
            </w:pPr>
            <w:r>
              <w:rPr>
                <w:rFonts w:hint="eastAsia" w:eastAsia="仿宋_GB2312"/>
                <w:kern w:val="0"/>
                <w:szCs w:val="21"/>
                <w:u w:val="none"/>
              </w:rPr>
              <w:t>　</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u w:val="none"/>
              </w:rPr>
            </w:pPr>
            <w:r>
              <w:rPr>
                <w:rFonts w:eastAsia="仿宋_GB2312"/>
                <w:kern w:val="0"/>
                <w:szCs w:val="21"/>
                <w:u w:val="none"/>
              </w:rPr>
              <w:t>8</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u w:val="none"/>
              </w:rPr>
            </w:pPr>
            <w:r>
              <w:rPr>
                <w:rFonts w:hint="eastAsia" w:eastAsia="仿宋_GB2312"/>
                <w:kern w:val="0"/>
                <w:szCs w:val="21"/>
                <w:u w:val="none"/>
              </w:rPr>
              <w:t>　</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u w:val="none"/>
              </w:rPr>
            </w:pPr>
            <w:r>
              <w:rPr>
                <w:rFonts w:hint="eastAsia" w:eastAsia="仿宋_GB2312"/>
                <w:kern w:val="0"/>
                <w:szCs w:val="21"/>
                <w:u w:val="none"/>
              </w:rPr>
              <w:t>　</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u w:val="none"/>
              </w:rPr>
            </w:pPr>
            <w:r>
              <w:rPr>
                <w:rFonts w:eastAsia="仿宋_GB2312"/>
                <w:kern w:val="0"/>
                <w:szCs w:val="21"/>
                <w:u w:val="none"/>
              </w:rPr>
              <w:t>22</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u w:val="none"/>
              </w:rPr>
            </w:pPr>
            <w:r>
              <w:rPr>
                <w:rFonts w:hint="eastAsia" w:eastAsia="仿宋_GB2312"/>
                <w:kern w:val="0"/>
                <w:szCs w:val="21"/>
                <w:u w:val="none"/>
              </w:rPr>
              <w:t>　</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u w:val="none"/>
              </w:rPr>
            </w:pPr>
            <w:r>
              <w:rPr>
                <w:rFonts w:hint="eastAsia" w:eastAsia="仿宋_GB2312"/>
                <w:kern w:val="0"/>
                <w:szCs w:val="21"/>
                <w:u w:val="none"/>
              </w:rPr>
              <w:t>　</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u w:val="none"/>
              </w:rPr>
            </w:pPr>
            <w:r>
              <w:rPr>
                <w:rFonts w:hint="eastAsia" w:eastAsia="仿宋_GB2312"/>
                <w:kern w:val="0"/>
                <w:szCs w:val="21"/>
                <w:u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bCs/>
                <w:kern w:val="0"/>
                <w:szCs w:val="21"/>
                <w:u w:val="none"/>
              </w:rPr>
            </w:pPr>
            <w:r>
              <w:rPr>
                <w:rFonts w:hint="eastAsia" w:eastAsia="仿宋_GB2312"/>
                <w:b/>
                <w:bCs/>
                <w:kern w:val="0"/>
                <w:szCs w:val="21"/>
                <w:u w:val="none"/>
              </w:rPr>
              <w:t>本年收入合计</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u w:val="none"/>
              </w:rPr>
            </w:pPr>
            <w:r>
              <w:rPr>
                <w:rFonts w:eastAsia="仿宋_GB2312"/>
                <w:kern w:val="0"/>
                <w:szCs w:val="21"/>
                <w:u w:val="none"/>
              </w:rPr>
              <w:t>9</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u w:val="none"/>
              </w:rPr>
            </w:pPr>
            <w:r>
              <w:rPr>
                <w:rFonts w:hint="eastAsia" w:eastAsia="仿宋_GB2312"/>
                <w:kern w:val="0"/>
                <w:szCs w:val="21"/>
                <w:u w:val="none"/>
                <w:lang w:val="en-US" w:eastAsia="zh-CN"/>
              </w:rPr>
              <w:t>1011.47</w:t>
            </w:r>
            <w:r>
              <w:rPr>
                <w:rFonts w:hint="eastAsia" w:eastAsia="仿宋_GB2312"/>
                <w:kern w:val="0"/>
                <w:szCs w:val="21"/>
                <w:u w:val="none"/>
              </w:rPr>
              <w:t>　</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bCs/>
                <w:kern w:val="0"/>
                <w:szCs w:val="21"/>
                <w:u w:val="none"/>
              </w:rPr>
            </w:pPr>
            <w:r>
              <w:rPr>
                <w:rFonts w:hint="eastAsia" w:eastAsia="仿宋_GB2312"/>
                <w:b/>
                <w:bCs/>
                <w:kern w:val="0"/>
                <w:szCs w:val="21"/>
                <w:u w:val="none"/>
              </w:rPr>
              <w:t>本年支出合计</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u w:val="none"/>
              </w:rPr>
            </w:pPr>
            <w:r>
              <w:rPr>
                <w:rFonts w:eastAsia="仿宋_GB2312"/>
                <w:kern w:val="0"/>
                <w:szCs w:val="21"/>
                <w:u w:val="none"/>
              </w:rPr>
              <w:t>23</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hint="default" w:eastAsia="仿宋_GB2312"/>
                <w:kern w:val="0"/>
                <w:szCs w:val="21"/>
                <w:u w:val="none"/>
                <w:lang w:val="en-US" w:eastAsia="zh-CN"/>
              </w:rPr>
            </w:pPr>
            <w:r>
              <w:rPr>
                <w:rFonts w:hint="eastAsia" w:eastAsia="仿宋_GB2312"/>
                <w:kern w:val="0"/>
                <w:szCs w:val="21"/>
                <w:u w:val="none"/>
                <w:lang w:val="en-US" w:eastAsia="zh-CN"/>
              </w:rPr>
              <w:t>1011.47</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hint="default" w:eastAsia="仿宋_GB2312"/>
                <w:kern w:val="0"/>
                <w:szCs w:val="21"/>
                <w:u w:val="none"/>
                <w:lang w:val="en-US" w:eastAsia="zh-CN"/>
              </w:rPr>
            </w:pPr>
            <w:r>
              <w:rPr>
                <w:rFonts w:hint="eastAsia" w:eastAsia="仿宋_GB2312"/>
                <w:kern w:val="0"/>
                <w:szCs w:val="21"/>
                <w:u w:val="none"/>
                <w:lang w:val="en-US" w:eastAsia="zh-CN"/>
              </w:rPr>
              <w:t>1011.47</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hint="default" w:eastAsia="仿宋_GB2312"/>
                <w:b w:val="0"/>
                <w:bCs w:val="0"/>
                <w:kern w:val="0"/>
                <w:szCs w:val="21"/>
                <w:u w:val="none"/>
                <w:lang w:val="en-US" w:eastAsia="zh-CN"/>
              </w:rPr>
            </w:pPr>
            <w:r>
              <w:rPr>
                <w:rFonts w:hint="eastAsia" w:eastAsia="仿宋_GB2312"/>
                <w:b w:val="0"/>
                <w:bCs w:val="0"/>
                <w:kern w:val="0"/>
                <w:szCs w:val="21"/>
                <w:u w:val="none"/>
              </w:rPr>
              <w:t>　</w:t>
            </w:r>
            <w:r>
              <w:rPr>
                <w:rFonts w:hint="eastAsia" w:eastAsia="仿宋_GB2312"/>
                <w:b w:val="0"/>
                <w:bCs w:val="0"/>
                <w:kern w:val="0"/>
                <w:szCs w:val="21"/>
                <w:u w:val="none"/>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u w:val="none"/>
              </w:rPr>
            </w:pPr>
            <w:r>
              <w:rPr>
                <w:rFonts w:hint="eastAsia" w:eastAsia="仿宋_GB2312"/>
                <w:kern w:val="0"/>
                <w:szCs w:val="21"/>
                <w:u w:val="none"/>
              </w:rPr>
              <w:t>年初财政拨款结转和结余</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u w:val="none"/>
              </w:rPr>
            </w:pPr>
            <w:r>
              <w:rPr>
                <w:rFonts w:eastAsia="仿宋_GB2312"/>
                <w:kern w:val="0"/>
                <w:szCs w:val="21"/>
                <w:u w:val="none"/>
              </w:rPr>
              <w:t>10</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u w:val="none"/>
              </w:rPr>
            </w:pPr>
            <w:r>
              <w:rPr>
                <w:rFonts w:hint="eastAsia" w:eastAsia="仿宋_GB2312"/>
                <w:kern w:val="0"/>
                <w:szCs w:val="21"/>
                <w:u w:val="none"/>
                <w:lang w:val="en-US" w:eastAsia="zh-CN"/>
              </w:rPr>
              <w:t>0.00</w:t>
            </w:r>
            <w:r>
              <w:rPr>
                <w:rFonts w:hint="eastAsia" w:eastAsia="仿宋_GB2312"/>
                <w:kern w:val="0"/>
                <w:szCs w:val="21"/>
                <w:u w:val="none"/>
              </w:rPr>
              <w:t>　</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u w:val="none"/>
              </w:rPr>
            </w:pPr>
            <w:r>
              <w:rPr>
                <w:rFonts w:hint="eastAsia" w:eastAsia="仿宋_GB2312"/>
                <w:kern w:val="0"/>
                <w:szCs w:val="21"/>
                <w:u w:val="none"/>
              </w:rPr>
              <w:t>年末财政拨款结转和结余</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u w:val="none"/>
              </w:rPr>
            </w:pPr>
            <w:r>
              <w:rPr>
                <w:rFonts w:eastAsia="仿宋_GB2312"/>
                <w:kern w:val="0"/>
                <w:szCs w:val="21"/>
                <w:u w:val="none"/>
              </w:rPr>
              <w:t>24</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hint="default" w:ascii="Times New Roman" w:hAnsi="Times New Roman" w:eastAsia="仿宋_GB2312" w:cs="Times New Roman"/>
                <w:kern w:val="0"/>
                <w:sz w:val="21"/>
                <w:szCs w:val="21"/>
                <w:u w:val="none"/>
                <w:lang w:val="en-US" w:eastAsia="zh-CN" w:bidi="ar-SA"/>
              </w:rPr>
            </w:pPr>
            <w:r>
              <w:rPr>
                <w:rFonts w:hint="eastAsia" w:eastAsia="仿宋_GB2312"/>
                <w:kern w:val="0"/>
                <w:szCs w:val="21"/>
                <w:u w:val="none"/>
                <w:lang w:val="en-US" w:eastAsia="zh-CN"/>
              </w:rPr>
              <w:t>0.00</w:t>
            </w:r>
            <w:r>
              <w:rPr>
                <w:rFonts w:hint="eastAsia" w:eastAsia="仿宋_GB2312"/>
                <w:kern w:val="0"/>
                <w:szCs w:val="21"/>
                <w:u w:val="none"/>
              </w:rPr>
              <w:t>　</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ascii="Times New Roman" w:hAnsi="Times New Roman" w:eastAsia="仿宋_GB2312" w:cs="Times New Roman"/>
                <w:kern w:val="0"/>
                <w:sz w:val="21"/>
                <w:szCs w:val="21"/>
                <w:u w:val="none"/>
                <w:lang w:val="en-US" w:eastAsia="zh-CN" w:bidi="ar-SA"/>
              </w:rPr>
            </w:pPr>
            <w:r>
              <w:rPr>
                <w:rFonts w:hint="eastAsia" w:eastAsia="仿宋_GB2312"/>
                <w:kern w:val="0"/>
                <w:szCs w:val="21"/>
                <w:u w:val="none"/>
                <w:lang w:val="en-US" w:eastAsia="zh-CN"/>
              </w:rPr>
              <w:t>0.00</w:t>
            </w:r>
            <w:r>
              <w:rPr>
                <w:rFonts w:hint="eastAsia" w:eastAsia="仿宋_GB2312"/>
                <w:kern w:val="0"/>
                <w:szCs w:val="21"/>
                <w:u w:val="none"/>
              </w:rPr>
              <w:t>　</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ascii="Times New Roman" w:hAnsi="Times New Roman" w:eastAsia="仿宋_GB2312" w:cs="Times New Roman"/>
                <w:kern w:val="0"/>
                <w:sz w:val="21"/>
                <w:szCs w:val="21"/>
                <w:u w:val="none"/>
                <w:lang w:val="en-US" w:eastAsia="zh-CN" w:bidi="ar-SA"/>
              </w:rPr>
            </w:pPr>
            <w:r>
              <w:rPr>
                <w:rFonts w:hint="eastAsia" w:eastAsia="仿宋_GB2312"/>
                <w:kern w:val="0"/>
                <w:szCs w:val="21"/>
                <w:u w:val="none"/>
                <w:lang w:val="en-US" w:eastAsia="zh-CN"/>
              </w:rPr>
              <w:t>0.00</w:t>
            </w:r>
            <w:r>
              <w:rPr>
                <w:rFonts w:hint="eastAsia" w:eastAsia="仿宋_GB2312"/>
                <w:kern w:val="0"/>
                <w:szCs w:val="21"/>
                <w:u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u w:val="none"/>
              </w:rPr>
            </w:pPr>
            <w:r>
              <w:rPr>
                <w:rFonts w:hint="eastAsia" w:eastAsia="仿宋_GB2312"/>
                <w:kern w:val="0"/>
                <w:szCs w:val="21"/>
                <w:u w:val="none"/>
              </w:rPr>
              <w:t>一、一般公共预算财政拨款</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u w:val="none"/>
              </w:rPr>
            </w:pPr>
            <w:r>
              <w:rPr>
                <w:rFonts w:eastAsia="仿宋_GB2312"/>
                <w:kern w:val="0"/>
                <w:szCs w:val="21"/>
                <w:u w:val="none"/>
              </w:rPr>
              <w:t>11</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u w:val="none"/>
              </w:rPr>
            </w:pPr>
            <w:r>
              <w:rPr>
                <w:rFonts w:hint="eastAsia" w:eastAsia="仿宋_GB2312"/>
                <w:kern w:val="0"/>
                <w:szCs w:val="21"/>
                <w:u w:val="none"/>
                <w:lang w:val="en-US" w:eastAsia="zh-CN"/>
              </w:rPr>
              <w:t>0.00</w:t>
            </w:r>
            <w:r>
              <w:rPr>
                <w:rFonts w:hint="eastAsia" w:eastAsia="仿宋_GB2312"/>
                <w:kern w:val="0"/>
                <w:szCs w:val="21"/>
                <w:u w:val="none"/>
              </w:rPr>
              <w:t>　</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u w:val="none"/>
              </w:rPr>
            </w:pPr>
            <w:r>
              <w:rPr>
                <w:rFonts w:hint="eastAsia" w:eastAsia="仿宋_GB2312"/>
                <w:kern w:val="0"/>
                <w:szCs w:val="21"/>
                <w:u w:val="none"/>
              </w:rPr>
              <w:t>　</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u w:val="none"/>
              </w:rPr>
            </w:pPr>
            <w:r>
              <w:rPr>
                <w:rFonts w:eastAsia="仿宋_GB2312"/>
                <w:kern w:val="0"/>
                <w:szCs w:val="21"/>
                <w:u w:val="none"/>
              </w:rPr>
              <w:t>25</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u w:val="none"/>
              </w:rPr>
            </w:pPr>
            <w:r>
              <w:rPr>
                <w:rFonts w:hint="eastAsia" w:eastAsia="仿宋_GB2312"/>
                <w:kern w:val="0"/>
                <w:szCs w:val="21"/>
                <w:u w:val="none"/>
              </w:rPr>
              <w:t>　</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u w:val="none"/>
              </w:rPr>
            </w:pPr>
            <w:r>
              <w:rPr>
                <w:rFonts w:hint="eastAsia" w:eastAsia="仿宋_GB2312"/>
                <w:kern w:val="0"/>
                <w:szCs w:val="21"/>
                <w:u w:val="none"/>
              </w:rPr>
              <w:t>　</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u w:val="none"/>
              </w:rPr>
            </w:pPr>
            <w:r>
              <w:rPr>
                <w:rFonts w:hint="eastAsia" w:eastAsia="仿宋_GB2312"/>
                <w:kern w:val="0"/>
                <w:szCs w:val="21"/>
                <w:u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u w:val="none"/>
              </w:rPr>
            </w:pPr>
            <w:r>
              <w:rPr>
                <w:rFonts w:hint="eastAsia" w:eastAsia="仿宋_GB2312"/>
                <w:kern w:val="0"/>
                <w:szCs w:val="21"/>
                <w:u w:val="none"/>
              </w:rPr>
              <w:t>二、政府性基金预算财政拨款</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u w:val="none"/>
              </w:rPr>
            </w:pPr>
            <w:r>
              <w:rPr>
                <w:rFonts w:eastAsia="仿宋_GB2312"/>
                <w:kern w:val="0"/>
                <w:szCs w:val="21"/>
                <w:u w:val="none"/>
              </w:rPr>
              <w:t>12</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u w:val="none"/>
              </w:rPr>
            </w:pPr>
            <w:r>
              <w:rPr>
                <w:rFonts w:hint="eastAsia" w:eastAsia="仿宋_GB2312"/>
                <w:kern w:val="0"/>
                <w:szCs w:val="21"/>
                <w:u w:val="none"/>
                <w:lang w:val="en-US" w:eastAsia="zh-CN"/>
              </w:rPr>
              <w:t>0.00</w:t>
            </w:r>
            <w:r>
              <w:rPr>
                <w:rFonts w:hint="eastAsia" w:eastAsia="仿宋_GB2312"/>
                <w:kern w:val="0"/>
                <w:szCs w:val="21"/>
                <w:u w:val="none"/>
              </w:rPr>
              <w:t>　</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u w:val="none"/>
              </w:rPr>
            </w:pPr>
            <w:r>
              <w:rPr>
                <w:rFonts w:hint="eastAsia" w:eastAsia="仿宋_GB2312"/>
                <w:kern w:val="0"/>
                <w:szCs w:val="21"/>
                <w:u w:val="none"/>
              </w:rPr>
              <w:t>　</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u w:val="none"/>
              </w:rPr>
            </w:pPr>
            <w:r>
              <w:rPr>
                <w:rFonts w:eastAsia="仿宋_GB2312"/>
                <w:kern w:val="0"/>
                <w:szCs w:val="21"/>
                <w:u w:val="none"/>
              </w:rPr>
              <w:t>26</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u w:val="none"/>
              </w:rPr>
            </w:pPr>
            <w:r>
              <w:rPr>
                <w:rFonts w:hint="eastAsia" w:eastAsia="仿宋_GB2312"/>
                <w:kern w:val="0"/>
                <w:szCs w:val="21"/>
                <w:u w:val="none"/>
              </w:rPr>
              <w:t>　</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u w:val="none"/>
              </w:rPr>
            </w:pPr>
            <w:r>
              <w:rPr>
                <w:rFonts w:hint="eastAsia" w:eastAsia="仿宋_GB2312"/>
                <w:kern w:val="0"/>
                <w:szCs w:val="21"/>
                <w:u w:val="none"/>
              </w:rPr>
              <w:t>　</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u w:val="none"/>
              </w:rPr>
            </w:pPr>
            <w:r>
              <w:rPr>
                <w:rFonts w:hint="eastAsia" w:eastAsia="仿宋_GB2312"/>
                <w:kern w:val="0"/>
                <w:szCs w:val="21"/>
                <w:u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u w:val="none"/>
              </w:rPr>
            </w:pPr>
            <w:r>
              <w:rPr>
                <w:rFonts w:hint="eastAsia" w:eastAsia="仿宋_GB2312"/>
                <w:kern w:val="0"/>
                <w:szCs w:val="21"/>
                <w:u w:val="none"/>
              </w:rPr>
              <w:t>　</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u w:val="none"/>
              </w:rPr>
            </w:pPr>
            <w:r>
              <w:rPr>
                <w:rFonts w:eastAsia="仿宋_GB2312"/>
                <w:kern w:val="0"/>
                <w:szCs w:val="21"/>
                <w:u w:val="none"/>
              </w:rPr>
              <w:t>13</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u w:val="none"/>
              </w:rPr>
            </w:pPr>
            <w:r>
              <w:rPr>
                <w:rFonts w:hint="eastAsia" w:eastAsia="仿宋_GB2312"/>
                <w:kern w:val="0"/>
                <w:szCs w:val="21"/>
                <w:u w:val="none"/>
              </w:rPr>
              <w:t>　</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u w:val="none"/>
              </w:rPr>
            </w:pPr>
            <w:r>
              <w:rPr>
                <w:rFonts w:hint="eastAsia" w:eastAsia="仿宋_GB2312"/>
                <w:kern w:val="0"/>
                <w:szCs w:val="21"/>
                <w:u w:val="none"/>
              </w:rPr>
              <w:t>　</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u w:val="none"/>
              </w:rPr>
            </w:pPr>
            <w:r>
              <w:rPr>
                <w:rFonts w:eastAsia="仿宋_GB2312"/>
                <w:kern w:val="0"/>
                <w:szCs w:val="21"/>
                <w:u w:val="none"/>
              </w:rPr>
              <w:t>27</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u w:val="none"/>
              </w:rPr>
            </w:pPr>
            <w:r>
              <w:rPr>
                <w:rFonts w:hint="eastAsia" w:eastAsia="仿宋_GB2312"/>
                <w:kern w:val="0"/>
                <w:szCs w:val="21"/>
                <w:u w:val="none"/>
              </w:rPr>
              <w:t>　</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u w:val="none"/>
              </w:rPr>
            </w:pPr>
            <w:r>
              <w:rPr>
                <w:rFonts w:hint="eastAsia" w:eastAsia="仿宋_GB2312"/>
                <w:kern w:val="0"/>
                <w:szCs w:val="21"/>
                <w:u w:val="none"/>
              </w:rPr>
              <w:t>　</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left"/>
              <w:rPr>
                <w:rFonts w:eastAsia="仿宋_GB2312"/>
                <w:kern w:val="0"/>
                <w:szCs w:val="21"/>
                <w:u w:val="none"/>
              </w:rPr>
            </w:pPr>
            <w:r>
              <w:rPr>
                <w:rFonts w:hint="eastAsia" w:eastAsia="仿宋_GB2312"/>
                <w:kern w:val="0"/>
                <w:szCs w:val="21"/>
                <w:u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bCs/>
                <w:kern w:val="0"/>
                <w:szCs w:val="21"/>
                <w:u w:val="none"/>
              </w:rPr>
            </w:pPr>
            <w:r>
              <w:rPr>
                <w:rFonts w:hint="eastAsia" w:eastAsia="仿宋_GB2312"/>
                <w:b/>
                <w:bCs/>
                <w:kern w:val="0"/>
                <w:szCs w:val="21"/>
                <w:u w:val="none"/>
              </w:rPr>
              <w:t>总计</w:t>
            </w:r>
          </w:p>
        </w:tc>
        <w:tc>
          <w:tcPr>
            <w:tcW w:w="4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u w:val="none"/>
              </w:rPr>
            </w:pPr>
            <w:r>
              <w:rPr>
                <w:rFonts w:eastAsia="仿宋_GB2312"/>
                <w:kern w:val="0"/>
                <w:szCs w:val="21"/>
                <w:u w:val="none"/>
              </w:rPr>
              <w:t>14</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eastAsia="仿宋_GB2312"/>
                <w:kern w:val="0"/>
                <w:szCs w:val="21"/>
                <w:u w:val="none"/>
              </w:rPr>
            </w:pPr>
            <w:r>
              <w:rPr>
                <w:rFonts w:hint="eastAsia" w:eastAsia="仿宋_GB2312"/>
                <w:kern w:val="0"/>
                <w:szCs w:val="21"/>
                <w:u w:val="none"/>
                <w:lang w:val="en-US" w:eastAsia="zh-CN"/>
              </w:rPr>
              <w:t>1011.47</w:t>
            </w:r>
            <w:r>
              <w:rPr>
                <w:rFonts w:hint="eastAsia" w:eastAsia="仿宋_GB2312"/>
                <w:kern w:val="0"/>
                <w:szCs w:val="21"/>
                <w:u w:val="none"/>
              </w:rPr>
              <w:t>　</w:t>
            </w:r>
          </w:p>
        </w:tc>
        <w:tc>
          <w:tcPr>
            <w:tcW w:w="3761"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b/>
                <w:bCs/>
                <w:kern w:val="0"/>
                <w:szCs w:val="21"/>
                <w:u w:val="none"/>
              </w:rPr>
            </w:pPr>
            <w:r>
              <w:rPr>
                <w:rFonts w:hint="eastAsia" w:eastAsia="仿宋_GB2312"/>
                <w:b/>
                <w:bCs/>
                <w:kern w:val="0"/>
                <w:szCs w:val="21"/>
                <w:u w:val="none"/>
              </w:rPr>
              <w:t>总计</w:t>
            </w:r>
          </w:p>
        </w:tc>
        <w:tc>
          <w:tcPr>
            <w:tcW w:w="43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eastAsia="仿宋_GB2312"/>
                <w:kern w:val="0"/>
                <w:szCs w:val="21"/>
                <w:u w:val="none"/>
              </w:rPr>
            </w:pPr>
            <w:r>
              <w:rPr>
                <w:rFonts w:eastAsia="仿宋_GB2312"/>
                <w:kern w:val="0"/>
                <w:szCs w:val="21"/>
                <w:u w:val="none"/>
              </w:rPr>
              <w:t>28</w:t>
            </w:r>
          </w:p>
        </w:tc>
        <w:tc>
          <w:tcPr>
            <w:tcW w:w="188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hint="default" w:eastAsia="仿宋_GB2312"/>
                <w:kern w:val="0"/>
                <w:szCs w:val="21"/>
                <w:u w:val="none"/>
                <w:lang w:val="en-US"/>
              </w:rPr>
            </w:pPr>
            <w:r>
              <w:rPr>
                <w:rFonts w:hint="eastAsia" w:eastAsia="仿宋_GB2312"/>
                <w:kern w:val="0"/>
                <w:szCs w:val="21"/>
                <w:u w:val="none"/>
                <w:lang w:val="en-US" w:eastAsia="zh-CN"/>
              </w:rPr>
              <w:t>1011.47</w:t>
            </w:r>
          </w:p>
        </w:tc>
        <w:tc>
          <w:tcPr>
            <w:tcW w:w="166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hint="default" w:eastAsia="仿宋_GB2312"/>
                <w:kern w:val="0"/>
                <w:szCs w:val="21"/>
                <w:u w:val="none"/>
                <w:lang w:val="en-US" w:eastAsia="zh-CN"/>
              </w:rPr>
            </w:pPr>
            <w:r>
              <w:rPr>
                <w:rFonts w:hint="eastAsia" w:eastAsia="仿宋_GB2312"/>
                <w:kern w:val="0"/>
                <w:szCs w:val="21"/>
                <w:u w:val="none"/>
                <w:lang w:val="en-US" w:eastAsia="zh-CN"/>
              </w:rPr>
              <w:t>1011.47</w:t>
            </w:r>
          </w:p>
        </w:tc>
        <w:tc>
          <w:tcPr>
            <w:tcW w:w="1572" w:type="dxa"/>
            <w:tcBorders>
              <w:top w:val="single" w:color="auto" w:sz="8" w:space="0"/>
              <w:left w:val="single" w:color="auto" w:sz="8" w:space="0"/>
              <w:bottom w:val="single" w:color="auto" w:sz="8" w:space="0"/>
              <w:right w:val="single" w:color="auto" w:sz="8" w:space="0"/>
            </w:tcBorders>
            <w:noWrap/>
            <w:vAlign w:val="center"/>
          </w:tcPr>
          <w:p>
            <w:pPr>
              <w:widowControl/>
              <w:jc w:val="right"/>
              <w:rPr>
                <w:rFonts w:hint="default" w:eastAsia="仿宋_GB2312"/>
                <w:b w:val="0"/>
                <w:bCs w:val="0"/>
                <w:kern w:val="0"/>
                <w:szCs w:val="21"/>
                <w:u w:val="none"/>
                <w:lang w:val="en-US" w:eastAsia="zh-CN"/>
              </w:rPr>
            </w:pPr>
            <w:r>
              <w:rPr>
                <w:rFonts w:hint="eastAsia" w:eastAsia="仿宋_GB2312"/>
                <w:b w:val="0"/>
                <w:bCs w:val="0"/>
                <w:kern w:val="0"/>
                <w:szCs w:val="21"/>
                <w:u w:val="none"/>
              </w:rPr>
              <w:t>　</w:t>
            </w:r>
            <w:r>
              <w:rPr>
                <w:rFonts w:hint="eastAsia" w:eastAsia="仿宋_GB2312"/>
                <w:b w:val="0"/>
                <w:bCs w:val="0"/>
                <w:kern w:val="0"/>
                <w:szCs w:val="21"/>
                <w:u w:val="none"/>
                <w:lang w:val="en-US" w:eastAsia="zh-CN"/>
              </w:rPr>
              <w:t>0.00</w:t>
            </w:r>
          </w:p>
        </w:tc>
      </w:tr>
    </w:tbl>
    <w:p>
      <w:pPr>
        <w:widowControl/>
        <w:jc w:val="left"/>
        <w:rPr>
          <w:rFonts w:eastAsia="仿宋_GB2312"/>
          <w:kern w:val="0"/>
          <w:szCs w:val="21"/>
          <w:u w:val="none"/>
        </w:rPr>
      </w:pPr>
      <w:r>
        <w:rPr>
          <w:rFonts w:hint="eastAsia" w:eastAsia="仿宋_GB2312"/>
          <w:kern w:val="0"/>
          <w:szCs w:val="21"/>
          <w:u w:val="none"/>
        </w:rPr>
        <w:t>注：本表反映部门本年度一般公共预算财政拨款和政府性基金预算财政拨款的总收支和年末结转结余情况。</w:t>
      </w:r>
    </w:p>
    <w:p>
      <w:pPr>
        <w:widowControl/>
        <w:jc w:val="left"/>
        <w:rPr>
          <w:rFonts w:eastAsia="仿宋_GB2312"/>
          <w:kern w:val="0"/>
          <w:szCs w:val="21"/>
          <w:u w:val="none"/>
        </w:rPr>
      </w:pPr>
      <w:r>
        <w:rPr>
          <w:rFonts w:eastAsia="仿宋_GB2312"/>
          <w:kern w:val="0"/>
          <w:szCs w:val="21"/>
          <w:u w:val="none"/>
        </w:rPr>
        <w:br w:type="page"/>
      </w:r>
    </w:p>
    <w:tbl>
      <w:tblPr>
        <w:tblStyle w:val="5"/>
        <w:tblpPr w:leftFromText="180" w:rightFromText="180" w:vertAnchor="text" w:horzAnchor="page" w:tblpX="1429" w:tblpY="555"/>
        <w:tblOverlap w:val="never"/>
        <w:tblW w:w="14191" w:type="dxa"/>
        <w:tblInd w:w="0" w:type="dxa"/>
        <w:tblLayout w:type="fixed"/>
        <w:tblCellMar>
          <w:top w:w="0" w:type="dxa"/>
          <w:left w:w="108" w:type="dxa"/>
          <w:bottom w:w="0" w:type="dxa"/>
          <w:right w:w="108" w:type="dxa"/>
        </w:tblCellMar>
      </w:tblPr>
      <w:tblGrid>
        <w:gridCol w:w="796"/>
        <w:gridCol w:w="411"/>
        <w:gridCol w:w="3529"/>
        <w:gridCol w:w="1345"/>
        <w:gridCol w:w="2875"/>
        <w:gridCol w:w="5235"/>
      </w:tblGrid>
      <w:tr>
        <w:tblPrEx>
          <w:tblCellMar>
            <w:top w:w="0" w:type="dxa"/>
            <w:left w:w="108" w:type="dxa"/>
            <w:bottom w:w="0" w:type="dxa"/>
            <w:right w:w="108" w:type="dxa"/>
          </w:tblCellMar>
        </w:tblPrEx>
        <w:trPr>
          <w:trHeight w:val="1431" w:hRule="atLeast"/>
        </w:trPr>
        <w:tc>
          <w:tcPr>
            <w:tcW w:w="14191" w:type="dxa"/>
            <w:gridSpan w:val="6"/>
            <w:tcBorders>
              <w:top w:val="nil"/>
              <w:left w:val="nil"/>
              <w:bottom w:val="nil"/>
              <w:right w:val="nil"/>
            </w:tcBorders>
            <w:noWrap w:val="0"/>
            <w:vAlign w:val="center"/>
          </w:tcPr>
          <w:p>
            <w:pPr>
              <w:widowControl/>
              <w:jc w:val="center"/>
              <w:rPr>
                <w:rFonts w:hint="eastAsia" w:ascii="黑体" w:hAnsi="黑体" w:eastAsia="黑体" w:cs="黑体"/>
                <w:kern w:val="0"/>
                <w:sz w:val="36"/>
                <w:szCs w:val="36"/>
                <w:u w:val="none"/>
              </w:rPr>
            </w:pPr>
            <w:r>
              <w:rPr>
                <w:rFonts w:hint="eastAsia" w:ascii="黑体" w:hAnsi="黑体" w:eastAsia="黑体" w:cs="黑体"/>
                <w:kern w:val="0"/>
                <w:sz w:val="36"/>
                <w:szCs w:val="36"/>
                <w:u w:val="none"/>
              </w:rPr>
              <w:t>一般公共预算财政拨款支出决算表</w:t>
            </w:r>
            <w:bookmarkStart w:id="0" w:name="RANGE!A1:F16"/>
            <w:bookmarkEnd w:id="0"/>
          </w:p>
          <w:p>
            <w:pPr>
              <w:widowControl/>
              <w:jc w:val="center"/>
              <w:rPr>
                <w:rFonts w:ascii="华文中宋" w:hAnsi="华文中宋" w:eastAsia="华文中宋" w:cs="宋体"/>
                <w:kern w:val="0"/>
                <w:sz w:val="32"/>
                <w:szCs w:val="32"/>
                <w:u w:val="none"/>
              </w:rPr>
            </w:pPr>
          </w:p>
        </w:tc>
      </w:tr>
      <w:tr>
        <w:tblPrEx>
          <w:tblCellMar>
            <w:top w:w="0" w:type="dxa"/>
            <w:left w:w="108" w:type="dxa"/>
            <w:bottom w:w="0" w:type="dxa"/>
            <w:right w:w="108" w:type="dxa"/>
          </w:tblCellMar>
        </w:tblPrEx>
        <w:trPr>
          <w:trHeight w:val="357" w:hRule="atLeast"/>
        </w:trPr>
        <w:tc>
          <w:tcPr>
            <w:tcW w:w="796"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u w:val="none"/>
              </w:rPr>
            </w:pPr>
            <w:r>
              <w:rPr>
                <w:rFonts w:hint="eastAsia" w:ascii="宋体" w:hAnsi="宋体" w:eastAsia="宋体" w:cs="宋体"/>
                <w:kern w:val="0"/>
                <w:sz w:val="20"/>
                <w:szCs w:val="20"/>
                <w:u w:val="none"/>
              </w:rPr>
              <w:t>　</w:t>
            </w:r>
          </w:p>
        </w:tc>
        <w:tc>
          <w:tcPr>
            <w:tcW w:w="411"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u w:val="none"/>
              </w:rPr>
            </w:pPr>
            <w:r>
              <w:rPr>
                <w:rFonts w:hint="eastAsia" w:ascii="宋体" w:hAnsi="宋体" w:eastAsia="宋体" w:cs="宋体"/>
                <w:kern w:val="0"/>
                <w:sz w:val="20"/>
                <w:szCs w:val="20"/>
                <w:u w:val="none"/>
              </w:rPr>
              <w:t>　</w:t>
            </w:r>
          </w:p>
        </w:tc>
        <w:tc>
          <w:tcPr>
            <w:tcW w:w="3529"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u w:val="none"/>
              </w:rPr>
            </w:pPr>
            <w:r>
              <w:rPr>
                <w:rFonts w:hint="eastAsia" w:ascii="宋体" w:hAnsi="宋体" w:eastAsia="宋体" w:cs="宋体"/>
                <w:kern w:val="0"/>
                <w:sz w:val="20"/>
                <w:szCs w:val="20"/>
                <w:u w:val="none"/>
              </w:rPr>
              <w:t>　</w:t>
            </w:r>
          </w:p>
        </w:tc>
        <w:tc>
          <w:tcPr>
            <w:tcW w:w="1345"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u w:val="none"/>
              </w:rPr>
            </w:pPr>
            <w:r>
              <w:rPr>
                <w:rFonts w:hint="eastAsia" w:ascii="宋体" w:hAnsi="宋体" w:eastAsia="宋体" w:cs="宋体"/>
                <w:kern w:val="0"/>
                <w:sz w:val="20"/>
                <w:szCs w:val="20"/>
                <w:u w:val="none"/>
              </w:rPr>
              <w:t>　</w:t>
            </w:r>
          </w:p>
        </w:tc>
        <w:tc>
          <w:tcPr>
            <w:tcW w:w="2875" w:type="dxa"/>
            <w:tcBorders>
              <w:top w:val="nil"/>
              <w:left w:val="nil"/>
              <w:bottom w:val="nil"/>
              <w:right w:val="nil"/>
            </w:tcBorders>
            <w:noWrap w:val="0"/>
            <w:vAlign w:val="center"/>
          </w:tcPr>
          <w:p>
            <w:pPr>
              <w:widowControl/>
              <w:jc w:val="right"/>
              <w:rPr>
                <w:rFonts w:hint="eastAsia" w:ascii="宋体" w:hAnsi="宋体" w:eastAsia="宋体" w:cs="宋体"/>
                <w:kern w:val="0"/>
                <w:sz w:val="20"/>
                <w:szCs w:val="20"/>
                <w:u w:val="none"/>
              </w:rPr>
            </w:pPr>
          </w:p>
        </w:tc>
        <w:tc>
          <w:tcPr>
            <w:tcW w:w="5235" w:type="dxa"/>
            <w:tcBorders>
              <w:top w:val="nil"/>
              <w:left w:val="nil"/>
              <w:bottom w:val="nil"/>
              <w:right w:val="nil"/>
            </w:tcBorders>
            <w:noWrap/>
            <w:vAlign w:val="center"/>
          </w:tcPr>
          <w:p>
            <w:pPr>
              <w:widowControl/>
              <w:jc w:val="right"/>
              <w:rPr>
                <w:rFonts w:hint="eastAsia" w:ascii="宋体" w:hAnsi="宋体" w:eastAsia="宋体" w:cs="宋体"/>
                <w:color w:val="000000"/>
                <w:kern w:val="0"/>
                <w:sz w:val="20"/>
                <w:szCs w:val="20"/>
                <w:u w:val="none"/>
              </w:rPr>
            </w:pPr>
            <w:r>
              <w:rPr>
                <w:rFonts w:hint="eastAsia" w:eastAsia="仿宋_GB2312"/>
                <w:color w:val="000000"/>
                <w:kern w:val="0"/>
                <w:szCs w:val="21"/>
                <w:u w:val="none"/>
              </w:rPr>
              <w:t>公开</w:t>
            </w:r>
            <w:r>
              <w:rPr>
                <w:rFonts w:eastAsia="仿宋_GB2312"/>
                <w:color w:val="000000"/>
                <w:kern w:val="0"/>
                <w:szCs w:val="21"/>
                <w:u w:val="none"/>
              </w:rPr>
              <w:t>0</w:t>
            </w:r>
            <w:r>
              <w:rPr>
                <w:rFonts w:hint="eastAsia" w:eastAsia="仿宋_GB2312"/>
                <w:color w:val="000000"/>
                <w:kern w:val="0"/>
                <w:szCs w:val="21"/>
                <w:u w:val="none"/>
                <w:lang w:val="en-US" w:eastAsia="zh-CN"/>
              </w:rPr>
              <w:t>5</w:t>
            </w:r>
            <w:r>
              <w:rPr>
                <w:rFonts w:hint="eastAsia" w:eastAsia="仿宋_GB2312"/>
                <w:color w:val="000000"/>
                <w:kern w:val="0"/>
                <w:szCs w:val="21"/>
                <w:u w:val="none"/>
              </w:rPr>
              <w:t>表</w:t>
            </w:r>
          </w:p>
        </w:tc>
      </w:tr>
      <w:tr>
        <w:tblPrEx>
          <w:tblCellMar>
            <w:top w:w="0" w:type="dxa"/>
            <w:left w:w="108" w:type="dxa"/>
            <w:bottom w:w="0" w:type="dxa"/>
            <w:right w:w="108" w:type="dxa"/>
          </w:tblCellMar>
        </w:tblPrEx>
        <w:trPr>
          <w:trHeight w:val="357" w:hRule="atLeast"/>
        </w:trPr>
        <w:tc>
          <w:tcPr>
            <w:tcW w:w="796" w:type="dxa"/>
            <w:tcBorders>
              <w:top w:val="nil"/>
              <w:left w:val="nil"/>
              <w:bottom w:val="nil"/>
              <w:right w:val="nil"/>
            </w:tcBorders>
            <w:noWrap/>
            <w:vAlign w:val="center"/>
          </w:tcPr>
          <w:p>
            <w:pPr>
              <w:widowControl/>
              <w:jc w:val="left"/>
              <w:rPr>
                <w:rFonts w:hint="eastAsia" w:ascii="宋体" w:hAnsi="宋体" w:eastAsia="宋体" w:cs="宋体"/>
                <w:color w:val="000000"/>
                <w:kern w:val="0"/>
                <w:sz w:val="20"/>
                <w:szCs w:val="20"/>
                <w:u w:val="none"/>
              </w:rPr>
            </w:pPr>
            <w:r>
              <w:rPr>
                <w:rFonts w:hint="eastAsia" w:eastAsia="仿宋_GB2312"/>
                <w:color w:val="000000"/>
                <w:kern w:val="0"/>
                <w:szCs w:val="21"/>
                <w:u w:val="none"/>
              </w:rPr>
              <w:t>部门：</w:t>
            </w:r>
          </w:p>
        </w:tc>
        <w:tc>
          <w:tcPr>
            <w:tcW w:w="3940" w:type="dxa"/>
            <w:gridSpan w:val="2"/>
            <w:tcBorders>
              <w:top w:val="nil"/>
              <w:left w:val="nil"/>
              <w:bottom w:val="nil"/>
              <w:right w:val="nil"/>
            </w:tcBorders>
            <w:noWrap w:val="0"/>
            <w:vAlign w:val="center"/>
          </w:tcPr>
          <w:p>
            <w:pPr>
              <w:widowControl/>
              <w:jc w:val="both"/>
              <w:rPr>
                <w:rFonts w:hint="eastAsia" w:ascii="宋体" w:hAnsi="宋体" w:eastAsia="宋体" w:cs="宋体"/>
                <w:kern w:val="0"/>
                <w:sz w:val="20"/>
                <w:szCs w:val="20"/>
                <w:u w:val="none"/>
              </w:rPr>
            </w:pPr>
            <w:r>
              <w:rPr>
                <w:rFonts w:hint="eastAsia" w:ascii="Times New Roman" w:hAnsi="Times New Roman" w:eastAsia="仿宋_GB2312" w:cs="Times New Roman"/>
                <w:color w:val="auto"/>
                <w:kern w:val="2"/>
                <w:sz w:val="24"/>
                <w:szCs w:val="24"/>
                <w:u w:val="none"/>
                <w:lang w:eastAsia="zh-CN"/>
              </w:rPr>
              <w:t>蓝山县楠市镇楠市中心小学</w:t>
            </w:r>
          </w:p>
        </w:tc>
        <w:tc>
          <w:tcPr>
            <w:tcW w:w="1345"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u w:val="none"/>
              </w:rPr>
            </w:pPr>
            <w:r>
              <w:rPr>
                <w:rFonts w:hint="eastAsia" w:ascii="宋体" w:hAnsi="宋体" w:eastAsia="宋体" w:cs="宋体"/>
                <w:kern w:val="0"/>
                <w:sz w:val="20"/>
                <w:szCs w:val="20"/>
                <w:u w:val="none"/>
              </w:rPr>
              <w:t>　</w:t>
            </w:r>
          </w:p>
        </w:tc>
        <w:tc>
          <w:tcPr>
            <w:tcW w:w="2875"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u w:val="none"/>
              </w:rPr>
            </w:pPr>
            <w:r>
              <w:rPr>
                <w:rFonts w:hint="eastAsia" w:ascii="宋体" w:hAnsi="宋体" w:eastAsia="宋体" w:cs="宋体"/>
                <w:kern w:val="0"/>
                <w:sz w:val="20"/>
                <w:szCs w:val="20"/>
                <w:u w:val="none"/>
              </w:rPr>
              <w:t>　</w:t>
            </w:r>
          </w:p>
        </w:tc>
        <w:tc>
          <w:tcPr>
            <w:tcW w:w="5235" w:type="dxa"/>
            <w:tcBorders>
              <w:top w:val="nil"/>
              <w:left w:val="nil"/>
              <w:bottom w:val="nil"/>
              <w:right w:val="nil"/>
            </w:tcBorders>
            <w:noWrap/>
            <w:vAlign w:val="center"/>
          </w:tcPr>
          <w:p>
            <w:pPr>
              <w:widowControl/>
              <w:jc w:val="right"/>
              <w:rPr>
                <w:rFonts w:hint="eastAsia" w:ascii="宋体" w:hAnsi="宋体" w:eastAsia="宋体" w:cs="宋体"/>
                <w:color w:val="000000"/>
                <w:kern w:val="0"/>
                <w:sz w:val="20"/>
                <w:szCs w:val="20"/>
                <w:u w:val="none"/>
              </w:rPr>
            </w:pPr>
            <w:r>
              <w:rPr>
                <w:rFonts w:hint="eastAsia" w:eastAsia="仿宋_GB2312"/>
                <w:color w:val="000000"/>
                <w:kern w:val="0"/>
                <w:szCs w:val="21"/>
                <w:u w:val="none"/>
              </w:rPr>
              <w:t>单位：万元</w:t>
            </w:r>
          </w:p>
        </w:tc>
      </w:tr>
    </w:tbl>
    <w:p>
      <w:pPr>
        <w:widowControl/>
        <w:spacing w:before="156" w:beforeLines="50"/>
        <w:jc w:val="left"/>
        <w:rPr>
          <w:color w:val="000000"/>
          <w:kern w:val="0"/>
          <w:sz w:val="20"/>
          <w:szCs w:val="20"/>
          <w:u w:val="none"/>
        </w:rPr>
      </w:pPr>
      <w:r>
        <w:rPr>
          <w:rFonts w:eastAsia="仿宋_GB2312"/>
          <w:color w:val="000000"/>
          <w:kern w:val="0"/>
          <w:szCs w:val="21"/>
          <w:u w:val="none"/>
        </w:rPr>
        <w:t xml:space="preserve">                                                                                                                  </w:t>
      </w:r>
    </w:p>
    <w:tbl>
      <w:tblPr>
        <w:tblStyle w:val="5"/>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noWrap w:val="0"/>
            <w:vAlign w:val="center"/>
          </w:tcPr>
          <w:p>
            <w:pPr>
              <w:widowControl/>
              <w:jc w:val="center"/>
              <w:rPr>
                <w:rFonts w:eastAsia="仿宋_GB2312"/>
                <w:b/>
                <w:kern w:val="0"/>
                <w:szCs w:val="21"/>
                <w:u w:val="none"/>
              </w:rPr>
            </w:pPr>
            <w:r>
              <w:rPr>
                <w:rFonts w:hint="eastAsia" w:eastAsia="仿宋_GB2312"/>
                <w:b/>
                <w:kern w:val="0"/>
                <w:szCs w:val="21"/>
                <w:u w:val="none"/>
              </w:rPr>
              <w:t>项</w:t>
            </w:r>
            <w:r>
              <w:rPr>
                <w:rFonts w:eastAsia="仿宋_GB2312"/>
                <w:b/>
                <w:kern w:val="0"/>
                <w:szCs w:val="21"/>
                <w:u w:val="none"/>
              </w:rPr>
              <w:t xml:space="preserve"> </w:t>
            </w:r>
            <w:r>
              <w:rPr>
                <w:rFonts w:eastAsia="仿宋_GB2312"/>
                <w:b/>
                <w:color w:val="000000"/>
                <w:kern w:val="0"/>
                <w:szCs w:val="21"/>
                <w:u w:val="none"/>
              </w:rPr>
              <w:t xml:space="preserve">   </w:t>
            </w:r>
            <w:r>
              <w:rPr>
                <w:rFonts w:hint="eastAsia" w:eastAsia="仿宋_GB2312"/>
                <w:b/>
                <w:kern w:val="0"/>
                <w:szCs w:val="21"/>
                <w:u w:val="none"/>
              </w:rPr>
              <w:t>目</w:t>
            </w:r>
          </w:p>
        </w:tc>
        <w:tc>
          <w:tcPr>
            <w:tcW w:w="9492" w:type="dxa"/>
            <w:gridSpan w:val="3"/>
            <w:tcBorders>
              <w:top w:val="single" w:color="auto" w:sz="8" w:space="0"/>
              <w:left w:val="nil"/>
              <w:bottom w:val="single" w:color="auto" w:sz="4" w:space="0"/>
              <w:right w:val="single" w:color="000000" w:sz="8" w:space="0"/>
            </w:tcBorders>
            <w:noWrap w:val="0"/>
            <w:vAlign w:val="center"/>
          </w:tcPr>
          <w:p>
            <w:pPr>
              <w:widowControl/>
              <w:jc w:val="center"/>
              <w:rPr>
                <w:rFonts w:eastAsia="仿宋_GB2312"/>
                <w:b/>
                <w:kern w:val="0"/>
                <w:szCs w:val="21"/>
                <w:u w:val="none"/>
              </w:rPr>
            </w:pPr>
            <w:r>
              <w:rPr>
                <w:rFonts w:hint="eastAsia" w:eastAsia="仿宋_GB2312"/>
                <w:b/>
                <w:kern w:val="0"/>
                <w:szCs w:val="21"/>
                <w:u w:val="none"/>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noWrap w:val="0"/>
            <w:vAlign w:val="center"/>
          </w:tcPr>
          <w:p>
            <w:pPr>
              <w:widowControl/>
              <w:jc w:val="center"/>
              <w:rPr>
                <w:rFonts w:eastAsia="仿宋_GB2312"/>
                <w:b/>
                <w:kern w:val="0"/>
                <w:szCs w:val="21"/>
                <w:u w:val="none"/>
              </w:rPr>
            </w:pPr>
            <w:r>
              <w:rPr>
                <w:rFonts w:hint="eastAsia" w:eastAsia="仿宋_GB2312"/>
                <w:b/>
                <w:kern w:val="0"/>
                <w:szCs w:val="21"/>
                <w:u w:val="none"/>
              </w:rPr>
              <w:t>功能分类科目编码</w:t>
            </w:r>
          </w:p>
        </w:tc>
        <w:tc>
          <w:tcPr>
            <w:tcW w:w="3527"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b/>
                <w:kern w:val="0"/>
                <w:szCs w:val="21"/>
                <w:u w:val="none"/>
              </w:rPr>
            </w:pPr>
            <w:r>
              <w:rPr>
                <w:rFonts w:hint="eastAsia" w:eastAsia="仿宋_GB2312"/>
                <w:b/>
                <w:kern w:val="0"/>
                <w:szCs w:val="21"/>
                <w:u w:val="none"/>
              </w:rPr>
              <w:t>科目名称</w:t>
            </w:r>
          </w:p>
        </w:tc>
        <w:tc>
          <w:tcPr>
            <w:tcW w:w="300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b/>
                <w:kern w:val="0"/>
                <w:szCs w:val="21"/>
                <w:u w:val="none"/>
              </w:rPr>
            </w:pPr>
            <w:r>
              <w:rPr>
                <w:rFonts w:hint="eastAsia" w:eastAsia="仿宋_GB2312"/>
                <w:b/>
                <w:kern w:val="0"/>
                <w:szCs w:val="21"/>
                <w:u w:val="none"/>
              </w:rPr>
              <w:t>小计</w:t>
            </w:r>
          </w:p>
        </w:tc>
        <w:tc>
          <w:tcPr>
            <w:tcW w:w="3492"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b/>
                <w:kern w:val="0"/>
                <w:szCs w:val="21"/>
                <w:u w:val="none"/>
              </w:rPr>
            </w:pPr>
            <w:r>
              <w:rPr>
                <w:rFonts w:hint="eastAsia" w:eastAsia="仿宋_GB2312"/>
                <w:b/>
                <w:kern w:val="0"/>
                <w:szCs w:val="21"/>
                <w:u w:val="none"/>
              </w:rPr>
              <w:t>基本支出</w:t>
            </w:r>
          </w:p>
        </w:tc>
        <w:tc>
          <w:tcPr>
            <w:tcW w:w="3000" w:type="dxa"/>
            <w:vMerge w:val="restart"/>
            <w:tcBorders>
              <w:top w:val="nil"/>
              <w:left w:val="single" w:color="auto" w:sz="4" w:space="0"/>
              <w:bottom w:val="single" w:color="000000" w:sz="4" w:space="0"/>
              <w:right w:val="single" w:color="auto" w:sz="8" w:space="0"/>
            </w:tcBorders>
            <w:noWrap w:val="0"/>
            <w:vAlign w:val="center"/>
          </w:tcPr>
          <w:p>
            <w:pPr>
              <w:widowControl/>
              <w:jc w:val="center"/>
              <w:rPr>
                <w:rFonts w:eastAsia="仿宋_GB2312"/>
                <w:b/>
                <w:kern w:val="0"/>
                <w:szCs w:val="21"/>
                <w:u w:val="none"/>
              </w:rPr>
            </w:pPr>
            <w:r>
              <w:rPr>
                <w:rFonts w:hint="eastAsia" w:eastAsia="仿宋_GB2312"/>
                <w:b/>
                <w:kern w:val="0"/>
                <w:szCs w:val="21"/>
                <w:u w:val="none"/>
              </w:rPr>
              <w:t>项目支出</w:t>
            </w:r>
          </w:p>
        </w:tc>
      </w:tr>
      <w:tr>
        <w:tblPrEx>
          <w:tblCellMar>
            <w:top w:w="0" w:type="dxa"/>
            <w:left w:w="108" w:type="dxa"/>
            <w:bottom w:w="0" w:type="dxa"/>
            <w:right w:w="108" w:type="dxa"/>
          </w:tblCellMar>
        </w:tblPrEx>
        <w:trPr>
          <w:trHeight w:val="360" w:hRule="atLeast"/>
          <w:jc w:val="center"/>
        </w:trPr>
        <w:tc>
          <w:tcPr>
            <w:tcW w:w="0" w:type="auto"/>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rFonts w:eastAsia="仿宋_GB2312"/>
                <w:b/>
                <w:kern w:val="0"/>
                <w:szCs w:val="21"/>
                <w:u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b/>
                <w:kern w:val="0"/>
                <w:szCs w:val="21"/>
                <w:u w:val="none"/>
              </w:rPr>
            </w:pPr>
          </w:p>
        </w:tc>
        <w:tc>
          <w:tcPr>
            <w:tcW w:w="0" w:type="auto"/>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b/>
                <w:kern w:val="0"/>
                <w:szCs w:val="21"/>
                <w:u w:val="none"/>
              </w:rPr>
            </w:pPr>
          </w:p>
        </w:tc>
        <w:tc>
          <w:tcPr>
            <w:tcW w:w="0" w:type="auto"/>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b/>
                <w:kern w:val="0"/>
                <w:szCs w:val="21"/>
                <w:u w:val="none"/>
              </w:rPr>
            </w:pPr>
          </w:p>
        </w:tc>
        <w:tc>
          <w:tcPr>
            <w:tcW w:w="0" w:type="auto"/>
            <w:vMerge w:val="continue"/>
            <w:tcBorders>
              <w:top w:val="nil"/>
              <w:left w:val="single" w:color="auto" w:sz="4" w:space="0"/>
              <w:bottom w:val="single" w:color="000000" w:sz="4" w:space="0"/>
              <w:right w:val="single" w:color="auto" w:sz="8" w:space="0"/>
            </w:tcBorders>
            <w:noWrap w:val="0"/>
            <w:vAlign w:val="center"/>
          </w:tcPr>
          <w:p>
            <w:pPr>
              <w:widowControl/>
              <w:jc w:val="left"/>
              <w:rPr>
                <w:rFonts w:eastAsia="仿宋_GB2312"/>
                <w:b/>
                <w:kern w:val="0"/>
                <w:szCs w:val="21"/>
                <w:u w:val="none"/>
              </w:rPr>
            </w:pPr>
          </w:p>
        </w:tc>
      </w:tr>
      <w:tr>
        <w:tblPrEx>
          <w:tblCellMar>
            <w:top w:w="0" w:type="dxa"/>
            <w:left w:w="108" w:type="dxa"/>
            <w:bottom w:w="0" w:type="dxa"/>
            <w:right w:w="108" w:type="dxa"/>
          </w:tblCellMar>
        </w:tblPrEx>
        <w:trPr>
          <w:trHeight w:val="450" w:hRule="atLeast"/>
          <w:jc w:val="center"/>
        </w:trPr>
        <w:tc>
          <w:tcPr>
            <w:tcW w:w="0" w:type="auto"/>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rFonts w:eastAsia="仿宋_GB2312"/>
                <w:b/>
                <w:kern w:val="0"/>
                <w:szCs w:val="21"/>
                <w:u w:val="none"/>
              </w:rPr>
            </w:pP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b/>
                <w:kern w:val="0"/>
                <w:szCs w:val="21"/>
                <w:u w:val="none"/>
              </w:rPr>
            </w:pPr>
          </w:p>
        </w:tc>
        <w:tc>
          <w:tcPr>
            <w:tcW w:w="0" w:type="auto"/>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b/>
                <w:kern w:val="0"/>
                <w:szCs w:val="21"/>
                <w:u w:val="none"/>
              </w:rPr>
            </w:pPr>
          </w:p>
        </w:tc>
        <w:tc>
          <w:tcPr>
            <w:tcW w:w="0" w:type="auto"/>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b/>
                <w:kern w:val="0"/>
                <w:szCs w:val="21"/>
                <w:u w:val="none"/>
              </w:rPr>
            </w:pPr>
          </w:p>
        </w:tc>
        <w:tc>
          <w:tcPr>
            <w:tcW w:w="0" w:type="auto"/>
            <w:vMerge w:val="continue"/>
            <w:tcBorders>
              <w:top w:val="nil"/>
              <w:left w:val="single" w:color="auto" w:sz="4" w:space="0"/>
              <w:bottom w:val="single" w:color="000000" w:sz="4" w:space="0"/>
              <w:right w:val="single" w:color="auto" w:sz="8" w:space="0"/>
            </w:tcBorders>
            <w:noWrap w:val="0"/>
            <w:vAlign w:val="center"/>
          </w:tcPr>
          <w:p>
            <w:pPr>
              <w:widowControl/>
              <w:jc w:val="left"/>
              <w:rPr>
                <w:rFonts w:eastAsia="仿宋_GB2312"/>
                <w:b/>
                <w:kern w:val="0"/>
                <w:szCs w:val="21"/>
                <w:u w:val="none"/>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eastAsia="仿宋_GB2312"/>
                <w:kern w:val="0"/>
                <w:szCs w:val="21"/>
                <w:u w:val="none"/>
              </w:rPr>
            </w:pPr>
            <w:r>
              <w:rPr>
                <w:rFonts w:hint="eastAsia" w:eastAsia="仿宋_GB2312"/>
                <w:kern w:val="0"/>
                <w:szCs w:val="21"/>
                <w:u w:val="none"/>
              </w:rPr>
              <w:t>栏次</w:t>
            </w:r>
          </w:p>
        </w:tc>
        <w:tc>
          <w:tcPr>
            <w:tcW w:w="300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u w:val="none"/>
              </w:rPr>
            </w:pPr>
            <w:r>
              <w:rPr>
                <w:rFonts w:eastAsia="仿宋_GB2312"/>
                <w:kern w:val="0"/>
                <w:szCs w:val="21"/>
                <w:u w:val="none"/>
              </w:rPr>
              <w:t>1</w:t>
            </w:r>
          </w:p>
        </w:tc>
        <w:tc>
          <w:tcPr>
            <w:tcW w:w="3492"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u w:val="none"/>
              </w:rPr>
            </w:pPr>
            <w:r>
              <w:rPr>
                <w:rFonts w:eastAsia="仿宋_GB2312"/>
                <w:kern w:val="0"/>
                <w:szCs w:val="21"/>
                <w:u w:val="none"/>
              </w:rPr>
              <w:t>2</w:t>
            </w:r>
          </w:p>
        </w:tc>
        <w:tc>
          <w:tcPr>
            <w:tcW w:w="3000" w:type="dxa"/>
            <w:tcBorders>
              <w:top w:val="nil"/>
              <w:left w:val="nil"/>
              <w:bottom w:val="single" w:color="auto" w:sz="4" w:space="0"/>
              <w:right w:val="single" w:color="auto" w:sz="8" w:space="0"/>
            </w:tcBorders>
            <w:noWrap w:val="0"/>
            <w:vAlign w:val="center"/>
          </w:tcPr>
          <w:p>
            <w:pPr>
              <w:widowControl/>
              <w:jc w:val="center"/>
              <w:rPr>
                <w:rFonts w:eastAsia="仿宋_GB2312"/>
                <w:kern w:val="0"/>
                <w:szCs w:val="21"/>
                <w:u w:val="none"/>
              </w:rPr>
            </w:pPr>
            <w:r>
              <w:rPr>
                <w:rFonts w:eastAsia="仿宋_GB2312"/>
                <w:kern w:val="0"/>
                <w:szCs w:val="21"/>
                <w:u w:val="none"/>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eastAsia="仿宋_GB2312"/>
                <w:kern w:val="0"/>
                <w:szCs w:val="21"/>
                <w:u w:val="none"/>
              </w:rPr>
            </w:pPr>
            <w:r>
              <w:rPr>
                <w:rFonts w:hint="eastAsia" w:eastAsia="仿宋_GB2312"/>
                <w:kern w:val="0"/>
                <w:szCs w:val="21"/>
                <w:u w:val="none"/>
              </w:rPr>
              <w:t>合计</w:t>
            </w:r>
          </w:p>
        </w:tc>
        <w:tc>
          <w:tcPr>
            <w:tcW w:w="3000" w:type="dxa"/>
            <w:tcBorders>
              <w:top w:val="nil"/>
              <w:left w:val="nil"/>
              <w:bottom w:val="single" w:color="auto" w:sz="4" w:space="0"/>
              <w:right w:val="single" w:color="auto" w:sz="4" w:space="0"/>
            </w:tcBorders>
            <w:noWrap w:val="0"/>
            <w:vAlign w:val="center"/>
          </w:tcPr>
          <w:p>
            <w:pPr>
              <w:widowControl/>
              <w:jc w:val="center"/>
              <w:rPr>
                <w:rFonts w:hint="default" w:eastAsia="仿宋_GB2312"/>
                <w:kern w:val="0"/>
                <w:szCs w:val="21"/>
                <w:u w:val="none"/>
                <w:lang w:val="en-US" w:eastAsia="zh-CN"/>
              </w:rPr>
            </w:pPr>
            <w:r>
              <w:rPr>
                <w:rFonts w:hint="eastAsia" w:eastAsia="仿宋_GB2312"/>
                <w:kern w:val="0"/>
                <w:szCs w:val="21"/>
                <w:u w:val="none"/>
                <w:lang w:val="en-US" w:eastAsia="zh-CN"/>
              </w:rPr>
              <w:t>1011.47</w:t>
            </w:r>
          </w:p>
        </w:tc>
        <w:tc>
          <w:tcPr>
            <w:tcW w:w="3492" w:type="dxa"/>
            <w:tcBorders>
              <w:top w:val="nil"/>
              <w:left w:val="nil"/>
              <w:bottom w:val="single" w:color="auto" w:sz="4" w:space="0"/>
              <w:right w:val="single" w:color="auto" w:sz="4" w:space="0"/>
            </w:tcBorders>
            <w:noWrap w:val="0"/>
            <w:vAlign w:val="center"/>
          </w:tcPr>
          <w:p>
            <w:pPr>
              <w:widowControl/>
              <w:jc w:val="center"/>
              <w:rPr>
                <w:rFonts w:hint="default" w:eastAsia="仿宋_GB2312"/>
                <w:kern w:val="0"/>
                <w:szCs w:val="21"/>
                <w:u w:val="none"/>
                <w:lang w:val="en-US" w:eastAsia="zh-CN"/>
              </w:rPr>
            </w:pPr>
            <w:r>
              <w:rPr>
                <w:rFonts w:hint="eastAsia" w:eastAsia="仿宋_GB2312"/>
                <w:kern w:val="0"/>
                <w:szCs w:val="21"/>
                <w:u w:val="none"/>
                <w:lang w:val="en-US" w:eastAsia="zh-CN"/>
              </w:rPr>
              <w:t>1011.47</w:t>
            </w:r>
          </w:p>
        </w:tc>
        <w:tc>
          <w:tcPr>
            <w:tcW w:w="3000" w:type="dxa"/>
            <w:tcBorders>
              <w:top w:val="nil"/>
              <w:left w:val="nil"/>
              <w:bottom w:val="single" w:color="auto" w:sz="4" w:space="0"/>
              <w:right w:val="single" w:color="auto" w:sz="8" w:space="0"/>
            </w:tcBorders>
            <w:noWrap w:val="0"/>
            <w:vAlign w:val="center"/>
          </w:tcPr>
          <w:p>
            <w:pPr>
              <w:widowControl/>
              <w:jc w:val="center"/>
              <w:rPr>
                <w:rFonts w:hint="default" w:eastAsia="仿宋_GB2312"/>
                <w:kern w:val="0"/>
                <w:szCs w:val="21"/>
                <w:u w:val="none"/>
                <w:lang w:val="en-US"/>
              </w:rPr>
            </w:pPr>
            <w:r>
              <w:rPr>
                <w:rFonts w:hint="eastAsia" w:eastAsia="仿宋_GB2312"/>
                <w:kern w:val="0"/>
                <w:szCs w:val="21"/>
                <w:u w:val="none"/>
                <w:lang w:val="en-US" w:eastAsia="zh-CN"/>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1"/>
                <w:szCs w:val="24"/>
                <w:u w:val="none"/>
                <w:lang w:val="en-US" w:eastAsia="zh-CN" w:bidi="ar-SA"/>
              </w:rPr>
            </w:pPr>
            <w:r>
              <w:rPr>
                <w:rFonts w:ascii="Times New Roman" w:hAnsi="Times New Roman" w:eastAsia="仿宋_GB2312"/>
                <w:kern w:val="0"/>
                <w:u w:val="none"/>
              </w:rPr>
              <w:t>　</w:t>
            </w:r>
            <w:r>
              <w:rPr>
                <w:rFonts w:ascii="Times New Roman" w:hAnsi="Times New Roman"/>
                <w:kern w:val="0"/>
                <w:u w:val="none"/>
              </w:rPr>
              <w:t>205</w:t>
            </w:r>
          </w:p>
        </w:tc>
        <w:tc>
          <w:tcPr>
            <w:tcW w:w="3527" w:type="dxa"/>
            <w:tcBorders>
              <w:top w:val="nil"/>
              <w:left w:val="nil"/>
              <w:bottom w:val="single" w:color="auto" w:sz="4" w:space="0"/>
              <w:right w:val="single" w:color="auto" w:sz="4" w:space="0"/>
            </w:tcBorders>
            <w:noWrap w:val="0"/>
            <w:vAlign w:val="center"/>
          </w:tcPr>
          <w:p>
            <w:pPr>
              <w:widowControl/>
              <w:tabs>
                <w:tab w:val="left" w:pos="13725"/>
                <w:tab w:val="left" w:pos="13755"/>
                <w:tab w:val="left" w:pos="13800"/>
              </w:tabs>
              <w:spacing w:line="240" w:lineRule="exact"/>
              <w:ind w:left="91" w:firstLine="360" w:firstLineChars="150"/>
              <w:jc w:val="left"/>
              <w:rPr>
                <w:rFonts w:hint="eastAsia" w:ascii="Times New Roman" w:hAnsi="Times New Roman" w:eastAsia="仿宋_GB2312" w:cs="Times New Roman"/>
                <w:color w:val="auto"/>
                <w:kern w:val="2"/>
                <w:sz w:val="24"/>
                <w:szCs w:val="24"/>
                <w:u w:val="none"/>
                <w:lang w:val="en-US" w:eastAsia="zh-CN" w:bidi="ar-SA"/>
              </w:rPr>
            </w:pPr>
            <w:r>
              <w:rPr>
                <w:rFonts w:hint="eastAsia" w:ascii="Times New Roman" w:hAnsi="Times New Roman" w:eastAsia="仿宋_GB2312" w:cs="Times New Roman"/>
                <w:color w:val="auto"/>
                <w:kern w:val="2"/>
                <w:sz w:val="24"/>
                <w:u w:val="none"/>
              </w:rPr>
              <w:t>　教育支出</w:t>
            </w:r>
          </w:p>
        </w:tc>
        <w:tc>
          <w:tcPr>
            <w:tcW w:w="300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1"/>
                <w:szCs w:val="21"/>
                <w:u w:val="none"/>
                <w:lang w:val="en-US" w:eastAsia="zh-CN" w:bidi="ar-SA"/>
              </w:rPr>
            </w:pPr>
            <w:r>
              <w:rPr>
                <w:rFonts w:hint="eastAsia" w:eastAsia="仿宋_GB2312"/>
                <w:kern w:val="0"/>
                <w:szCs w:val="21"/>
                <w:u w:val="none"/>
                <w:lang w:val="en-US" w:eastAsia="zh-CN"/>
              </w:rPr>
              <w:t>1011.47</w:t>
            </w:r>
          </w:p>
        </w:tc>
        <w:tc>
          <w:tcPr>
            <w:tcW w:w="349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1"/>
                <w:szCs w:val="21"/>
                <w:u w:val="none"/>
                <w:lang w:val="en-US" w:eastAsia="zh-CN" w:bidi="ar-SA"/>
              </w:rPr>
            </w:pPr>
            <w:r>
              <w:rPr>
                <w:rFonts w:hint="eastAsia" w:eastAsia="仿宋_GB2312"/>
                <w:kern w:val="0"/>
                <w:szCs w:val="21"/>
                <w:u w:val="none"/>
                <w:lang w:val="en-US" w:eastAsia="zh-CN"/>
              </w:rPr>
              <w:t>1011.47</w:t>
            </w:r>
          </w:p>
        </w:tc>
        <w:tc>
          <w:tcPr>
            <w:tcW w:w="3000" w:type="dxa"/>
            <w:tcBorders>
              <w:top w:val="nil"/>
              <w:left w:val="nil"/>
              <w:bottom w:val="single" w:color="auto" w:sz="4" w:space="0"/>
              <w:right w:val="single" w:color="auto" w:sz="8" w:space="0"/>
            </w:tcBorders>
            <w:noWrap w:val="0"/>
            <w:vAlign w:val="center"/>
          </w:tcPr>
          <w:p>
            <w:pPr>
              <w:widowControl/>
              <w:jc w:val="center"/>
              <w:rPr>
                <w:rFonts w:hint="default" w:ascii="Times New Roman" w:hAnsi="Times New Roman" w:eastAsia="仿宋_GB2312" w:cs="Times New Roman"/>
                <w:kern w:val="0"/>
                <w:sz w:val="21"/>
                <w:szCs w:val="21"/>
                <w:u w:val="none"/>
                <w:lang w:val="en-US" w:eastAsia="zh-CN" w:bidi="ar-SA"/>
              </w:rPr>
            </w:pPr>
            <w:r>
              <w:rPr>
                <w:rFonts w:hint="eastAsia" w:eastAsia="仿宋_GB2312"/>
                <w:kern w:val="0"/>
                <w:szCs w:val="21"/>
                <w:u w:val="none"/>
                <w:lang w:val="en-US" w:eastAsia="zh-CN"/>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1"/>
                <w:szCs w:val="24"/>
                <w:u w:val="none"/>
                <w:lang w:val="en-US" w:eastAsia="zh-CN" w:bidi="ar-SA"/>
              </w:rPr>
            </w:pPr>
            <w:r>
              <w:rPr>
                <w:rFonts w:ascii="Times New Roman" w:hAnsi="Times New Roman" w:eastAsia="仿宋_GB2312"/>
                <w:kern w:val="0"/>
                <w:u w:val="none"/>
              </w:rPr>
              <w:t>　</w:t>
            </w:r>
            <w:r>
              <w:rPr>
                <w:rFonts w:ascii="Times New Roman" w:hAnsi="Times New Roman"/>
                <w:kern w:val="0"/>
                <w:u w:val="none"/>
              </w:rPr>
              <w:t>20502</w:t>
            </w:r>
          </w:p>
        </w:tc>
        <w:tc>
          <w:tcPr>
            <w:tcW w:w="3527" w:type="dxa"/>
            <w:tcBorders>
              <w:top w:val="nil"/>
              <w:left w:val="nil"/>
              <w:bottom w:val="single" w:color="auto" w:sz="4" w:space="0"/>
              <w:right w:val="single" w:color="auto" w:sz="4" w:space="0"/>
            </w:tcBorders>
            <w:noWrap w:val="0"/>
            <w:vAlign w:val="center"/>
          </w:tcPr>
          <w:p>
            <w:pPr>
              <w:widowControl/>
              <w:tabs>
                <w:tab w:val="left" w:pos="13725"/>
                <w:tab w:val="left" w:pos="13755"/>
                <w:tab w:val="left" w:pos="13800"/>
              </w:tabs>
              <w:spacing w:line="240" w:lineRule="exact"/>
              <w:ind w:left="91" w:firstLine="360" w:firstLineChars="150"/>
              <w:jc w:val="left"/>
              <w:rPr>
                <w:rFonts w:hint="eastAsia" w:ascii="Times New Roman" w:hAnsi="Times New Roman" w:eastAsia="仿宋_GB2312" w:cs="Times New Roman"/>
                <w:color w:val="auto"/>
                <w:kern w:val="2"/>
                <w:sz w:val="24"/>
                <w:szCs w:val="24"/>
                <w:u w:val="none"/>
                <w:lang w:val="en-US" w:eastAsia="zh-CN" w:bidi="ar-SA"/>
              </w:rPr>
            </w:pPr>
            <w:r>
              <w:rPr>
                <w:rFonts w:hint="eastAsia" w:ascii="Times New Roman" w:hAnsi="Times New Roman" w:eastAsia="仿宋_GB2312" w:cs="Times New Roman"/>
                <w:color w:val="auto"/>
                <w:kern w:val="2"/>
                <w:sz w:val="24"/>
                <w:u w:val="none"/>
              </w:rPr>
              <w:t>　普通教育</w:t>
            </w:r>
          </w:p>
        </w:tc>
        <w:tc>
          <w:tcPr>
            <w:tcW w:w="300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1"/>
                <w:szCs w:val="21"/>
                <w:u w:val="none"/>
                <w:lang w:val="en-US" w:eastAsia="zh-CN" w:bidi="ar-SA"/>
              </w:rPr>
            </w:pPr>
            <w:r>
              <w:rPr>
                <w:rFonts w:hint="eastAsia" w:eastAsia="仿宋_GB2312"/>
                <w:kern w:val="0"/>
                <w:szCs w:val="21"/>
                <w:u w:val="none"/>
                <w:lang w:val="en-US" w:eastAsia="zh-CN"/>
              </w:rPr>
              <w:t>1011.47</w:t>
            </w:r>
          </w:p>
        </w:tc>
        <w:tc>
          <w:tcPr>
            <w:tcW w:w="349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1"/>
                <w:szCs w:val="21"/>
                <w:u w:val="none"/>
                <w:lang w:val="en-US" w:eastAsia="zh-CN" w:bidi="ar-SA"/>
              </w:rPr>
            </w:pPr>
            <w:r>
              <w:rPr>
                <w:rFonts w:hint="eastAsia" w:eastAsia="仿宋_GB2312"/>
                <w:kern w:val="0"/>
                <w:szCs w:val="21"/>
                <w:u w:val="none"/>
                <w:lang w:val="en-US" w:eastAsia="zh-CN"/>
              </w:rPr>
              <w:t>1011.47</w:t>
            </w:r>
          </w:p>
        </w:tc>
        <w:tc>
          <w:tcPr>
            <w:tcW w:w="3000" w:type="dxa"/>
            <w:tcBorders>
              <w:top w:val="nil"/>
              <w:left w:val="nil"/>
              <w:bottom w:val="single" w:color="auto" w:sz="4" w:space="0"/>
              <w:right w:val="single" w:color="auto" w:sz="8" w:space="0"/>
            </w:tcBorders>
            <w:noWrap w:val="0"/>
            <w:vAlign w:val="center"/>
          </w:tcPr>
          <w:p>
            <w:pPr>
              <w:widowControl/>
              <w:jc w:val="center"/>
              <w:rPr>
                <w:rFonts w:hint="default" w:ascii="Times New Roman" w:hAnsi="Times New Roman" w:eastAsia="仿宋_GB2312" w:cs="Times New Roman"/>
                <w:kern w:val="0"/>
                <w:sz w:val="21"/>
                <w:szCs w:val="21"/>
                <w:u w:val="none"/>
                <w:lang w:val="en-US" w:eastAsia="zh-CN" w:bidi="ar-SA"/>
              </w:rPr>
            </w:pPr>
            <w:r>
              <w:rPr>
                <w:rFonts w:hint="eastAsia" w:eastAsia="仿宋_GB2312"/>
                <w:kern w:val="0"/>
                <w:szCs w:val="21"/>
                <w:u w:val="none"/>
                <w:lang w:val="en-US" w:eastAsia="zh-CN"/>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ascii="Times New Roman" w:hAnsi="Times New Roman" w:eastAsia="仿宋_GB2312" w:cs="Times New Roman"/>
                <w:kern w:val="0"/>
                <w:sz w:val="21"/>
                <w:szCs w:val="24"/>
                <w:u w:val="none"/>
                <w:lang w:val="en-US" w:eastAsia="zh-CN" w:bidi="ar-SA"/>
              </w:rPr>
            </w:pPr>
            <w:r>
              <w:rPr>
                <w:rFonts w:ascii="Times New Roman" w:hAnsi="Times New Roman" w:eastAsia="仿宋_GB2312"/>
                <w:kern w:val="0"/>
                <w:u w:val="none"/>
              </w:rPr>
              <w:t>　</w:t>
            </w:r>
            <w:r>
              <w:rPr>
                <w:rFonts w:ascii="Times New Roman" w:hAnsi="Times New Roman"/>
                <w:kern w:val="0"/>
                <w:u w:val="none"/>
              </w:rPr>
              <w:t>200202</w:t>
            </w:r>
          </w:p>
        </w:tc>
        <w:tc>
          <w:tcPr>
            <w:tcW w:w="3527" w:type="dxa"/>
            <w:tcBorders>
              <w:top w:val="nil"/>
              <w:left w:val="nil"/>
              <w:bottom w:val="single" w:color="auto" w:sz="4" w:space="0"/>
              <w:right w:val="single" w:color="auto" w:sz="4" w:space="0"/>
            </w:tcBorders>
            <w:noWrap w:val="0"/>
            <w:vAlign w:val="center"/>
          </w:tcPr>
          <w:p>
            <w:pPr>
              <w:widowControl/>
              <w:tabs>
                <w:tab w:val="left" w:pos="13725"/>
                <w:tab w:val="left" w:pos="13755"/>
                <w:tab w:val="left" w:pos="13800"/>
              </w:tabs>
              <w:spacing w:line="240" w:lineRule="exact"/>
              <w:ind w:left="91" w:firstLine="360" w:firstLineChars="150"/>
              <w:jc w:val="left"/>
              <w:rPr>
                <w:rFonts w:hint="eastAsia" w:ascii="Times New Roman" w:hAnsi="Times New Roman" w:eastAsia="仿宋_GB2312" w:cs="Times New Roman"/>
                <w:color w:val="auto"/>
                <w:kern w:val="2"/>
                <w:sz w:val="24"/>
                <w:szCs w:val="24"/>
                <w:u w:val="none"/>
                <w:lang w:val="en-US" w:eastAsia="zh-CN" w:bidi="ar-SA"/>
              </w:rPr>
            </w:pPr>
            <w:r>
              <w:rPr>
                <w:rFonts w:hint="eastAsia" w:ascii="Times New Roman" w:hAnsi="Times New Roman" w:eastAsia="仿宋_GB2312" w:cs="Times New Roman"/>
                <w:color w:val="auto"/>
                <w:kern w:val="2"/>
                <w:sz w:val="24"/>
                <w:u w:val="none"/>
              </w:rPr>
              <w:t>　小学教育</w:t>
            </w:r>
          </w:p>
        </w:tc>
        <w:tc>
          <w:tcPr>
            <w:tcW w:w="3000"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1"/>
                <w:szCs w:val="21"/>
                <w:u w:val="none"/>
                <w:lang w:val="en-US" w:eastAsia="zh-CN" w:bidi="ar-SA"/>
              </w:rPr>
            </w:pPr>
            <w:r>
              <w:rPr>
                <w:rFonts w:hint="eastAsia" w:eastAsia="仿宋_GB2312"/>
                <w:kern w:val="0"/>
                <w:szCs w:val="21"/>
                <w:u w:val="none"/>
                <w:lang w:val="en-US" w:eastAsia="zh-CN"/>
              </w:rPr>
              <w:t>1011.47</w:t>
            </w:r>
          </w:p>
        </w:tc>
        <w:tc>
          <w:tcPr>
            <w:tcW w:w="3492" w:type="dxa"/>
            <w:tcBorders>
              <w:top w:val="nil"/>
              <w:left w:val="nil"/>
              <w:bottom w:val="single" w:color="auto" w:sz="4" w:space="0"/>
              <w:right w:val="single" w:color="auto" w:sz="4" w:space="0"/>
            </w:tcBorders>
            <w:noWrap w:val="0"/>
            <w:vAlign w:val="center"/>
          </w:tcPr>
          <w:p>
            <w:pPr>
              <w:widowControl/>
              <w:jc w:val="center"/>
              <w:rPr>
                <w:rFonts w:hint="default" w:ascii="Times New Roman" w:hAnsi="Times New Roman" w:eastAsia="仿宋_GB2312" w:cs="Times New Roman"/>
                <w:kern w:val="0"/>
                <w:sz w:val="21"/>
                <w:szCs w:val="21"/>
                <w:u w:val="none"/>
                <w:lang w:val="en-US" w:eastAsia="zh-CN" w:bidi="ar-SA"/>
              </w:rPr>
            </w:pPr>
            <w:r>
              <w:rPr>
                <w:rFonts w:hint="eastAsia" w:eastAsia="仿宋_GB2312"/>
                <w:kern w:val="0"/>
                <w:szCs w:val="21"/>
                <w:u w:val="none"/>
                <w:lang w:val="en-US" w:eastAsia="zh-CN"/>
              </w:rPr>
              <w:t>1011.47</w:t>
            </w:r>
          </w:p>
        </w:tc>
        <w:tc>
          <w:tcPr>
            <w:tcW w:w="3000" w:type="dxa"/>
            <w:tcBorders>
              <w:top w:val="nil"/>
              <w:left w:val="nil"/>
              <w:bottom w:val="single" w:color="auto" w:sz="4" w:space="0"/>
              <w:right w:val="single" w:color="auto" w:sz="8" w:space="0"/>
            </w:tcBorders>
            <w:noWrap w:val="0"/>
            <w:vAlign w:val="center"/>
          </w:tcPr>
          <w:p>
            <w:pPr>
              <w:widowControl/>
              <w:jc w:val="center"/>
              <w:rPr>
                <w:rFonts w:hint="default" w:ascii="Times New Roman" w:hAnsi="Times New Roman" w:eastAsia="仿宋_GB2312" w:cs="Times New Roman"/>
                <w:kern w:val="0"/>
                <w:sz w:val="21"/>
                <w:szCs w:val="21"/>
                <w:u w:val="none"/>
                <w:lang w:val="en-US" w:eastAsia="zh-CN" w:bidi="ar-SA"/>
              </w:rPr>
            </w:pPr>
            <w:r>
              <w:rPr>
                <w:rFonts w:hint="eastAsia" w:eastAsia="仿宋_GB2312"/>
                <w:kern w:val="0"/>
                <w:szCs w:val="21"/>
                <w:u w:val="none"/>
                <w:lang w:val="en-US" w:eastAsia="zh-CN"/>
              </w:rPr>
              <w:t>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eastAsia="仿宋_GB2312"/>
                <w:kern w:val="0"/>
                <w:szCs w:val="21"/>
                <w:u w:val="none"/>
              </w:rPr>
            </w:pPr>
            <w:r>
              <w:rPr>
                <w:rFonts w:hint="eastAsia" w:eastAsia="仿宋_GB2312"/>
                <w:kern w:val="0"/>
                <w:szCs w:val="21"/>
                <w:u w:val="none"/>
              </w:rPr>
              <w:t>　</w:t>
            </w:r>
          </w:p>
        </w:tc>
        <w:tc>
          <w:tcPr>
            <w:tcW w:w="3527" w:type="dxa"/>
            <w:tcBorders>
              <w:top w:val="nil"/>
              <w:left w:val="nil"/>
              <w:bottom w:val="single" w:color="auto" w:sz="4" w:space="0"/>
              <w:right w:val="single" w:color="auto" w:sz="4" w:space="0"/>
            </w:tcBorders>
            <w:noWrap w:val="0"/>
            <w:vAlign w:val="center"/>
          </w:tcPr>
          <w:p>
            <w:pPr>
              <w:widowControl/>
              <w:jc w:val="left"/>
              <w:rPr>
                <w:rFonts w:eastAsia="仿宋_GB2312"/>
                <w:kern w:val="0"/>
                <w:szCs w:val="21"/>
                <w:u w:val="none"/>
              </w:rPr>
            </w:pPr>
            <w:r>
              <w:rPr>
                <w:rFonts w:hint="eastAsia" w:eastAsia="仿宋_GB2312"/>
                <w:kern w:val="0"/>
                <w:szCs w:val="21"/>
                <w:u w:val="none"/>
              </w:rPr>
              <w:t>　</w:t>
            </w:r>
          </w:p>
        </w:tc>
        <w:tc>
          <w:tcPr>
            <w:tcW w:w="3000" w:type="dxa"/>
            <w:tcBorders>
              <w:top w:val="nil"/>
              <w:left w:val="nil"/>
              <w:bottom w:val="single" w:color="auto" w:sz="4" w:space="0"/>
              <w:right w:val="single" w:color="auto" w:sz="4" w:space="0"/>
            </w:tcBorders>
            <w:noWrap w:val="0"/>
            <w:vAlign w:val="center"/>
          </w:tcPr>
          <w:p>
            <w:pPr>
              <w:widowControl/>
              <w:jc w:val="left"/>
              <w:rPr>
                <w:rFonts w:eastAsia="仿宋_GB2312"/>
                <w:kern w:val="0"/>
                <w:szCs w:val="21"/>
                <w:u w:val="none"/>
              </w:rPr>
            </w:pPr>
            <w:r>
              <w:rPr>
                <w:rFonts w:hint="eastAsia" w:eastAsia="仿宋_GB2312"/>
                <w:kern w:val="0"/>
                <w:szCs w:val="21"/>
                <w:u w:val="none"/>
              </w:rPr>
              <w:t>　</w:t>
            </w:r>
          </w:p>
        </w:tc>
        <w:tc>
          <w:tcPr>
            <w:tcW w:w="3492" w:type="dxa"/>
            <w:tcBorders>
              <w:top w:val="nil"/>
              <w:left w:val="nil"/>
              <w:bottom w:val="single" w:color="auto" w:sz="4" w:space="0"/>
              <w:right w:val="single" w:color="auto" w:sz="4" w:space="0"/>
            </w:tcBorders>
            <w:noWrap w:val="0"/>
            <w:vAlign w:val="center"/>
          </w:tcPr>
          <w:p>
            <w:pPr>
              <w:widowControl/>
              <w:jc w:val="left"/>
              <w:rPr>
                <w:rFonts w:eastAsia="仿宋_GB2312"/>
                <w:kern w:val="0"/>
                <w:szCs w:val="21"/>
                <w:u w:val="none"/>
              </w:rPr>
            </w:pPr>
            <w:r>
              <w:rPr>
                <w:rFonts w:hint="eastAsia" w:eastAsia="仿宋_GB2312"/>
                <w:kern w:val="0"/>
                <w:szCs w:val="21"/>
                <w:u w:val="none"/>
              </w:rPr>
              <w:t>　</w:t>
            </w:r>
          </w:p>
        </w:tc>
        <w:tc>
          <w:tcPr>
            <w:tcW w:w="3000" w:type="dxa"/>
            <w:tcBorders>
              <w:top w:val="nil"/>
              <w:left w:val="nil"/>
              <w:bottom w:val="single" w:color="auto" w:sz="4" w:space="0"/>
              <w:right w:val="single" w:color="auto" w:sz="8" w:space="0"/>
            </w:tcBorders>
            <w:noWrap w:val="0"/>
            <w:vAlign w:val="center"/>
          </w:tcPr>
          <w:p>
            <w:pPr>
              <w:widowControl/>
              <w:jc w:val="left"/>
              <w:rPr>
                <w:rFonts w:eastAsia="仿宋_GB2312"/>
                <w:kern w:val="0"/>
                <w:szCs w:val="21"/>
                <w:u w:val="none"/>
              </w:rPr>
            </w:pPr>
            <w:r>
              <w:rPr>
                <w:rFonts w:hint="eastAsia" w:eastAsia="仿宋_GB2312"/>
                <w:kern w:val="0"/>
                <w:szCs w:val="21"/>
                <w:u w:val="none"/>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noWrap w:val="0"/>
            <w:vAlign w:val="center"/>
          </w:tcPr>
          <w:p>
            <w:pPr>
              <w:widowControl/>
              <w:jc w:val="center"/>
              <w:rPr>
                <w:rFonts w:eastAsia="仿宋_GB2312"/>
                <w:kern w:val="0"/>
                <w:szCs w:val="21"/>
                <w:u w:val="none"/>
              </w:rPr>
            </w:pPr>
            <w:r>
              <w:rPr>
                <w:rFonts w:hint="eastAsia" w:eastAsia="仿宋_GB2312"/>
                <w:kern w:val="0"/>
                <w:szCs w:val="21"/>
                <w:u w:val="none"/>
              </w:rPr>
              <w:t>　</w:t>
            </w:r>
          </w:p>
        </w:tc>
        <w:tc>
          <w:tcPr>
            <w:tcW w:w="3527" w:type="dxa"/>
            <w:tcBorders>
              <w:top w:val="nil"/>
              <w:left w:val="nil"/>
              <w:bottom w:val="single" w:color="auto" w:sz="4" w:space="0"/>
              <w:right w:val="single" w:color="auto" w:sz="4" w:space="0"/>
            </w:tcBorders>
            <w:noWrap w:val="0"/>
            <w:vAlign w:val="center"/>
          </w:tcPr>
          <w:p>
            <w:pPr>
              <w:widowControl/>
              <w:jc w:val="left"/>
              <w:rPr>
                <w:rFonts w:eastAsia="仿宋_GB2312"/>
                <w:kern w:val="0"/>
                <w:szCs w:val="21"/>
                <w:u w:val="none"/>
              </w:rPr>
            </w:pPr>
            <w:r>
              <w:rPr>
                <w:rFonts w:hint="eastAsia" w:eastAsia="仿宋_GB2312"/>
                <w:kern w:val="0"/>
                <w:szCs w:val="21"/>
                <w:u w:val="none"/>
              </w:rPr>
              <w:t>　</w:t>
            </w:r>
          </w:p>
        </w:tc>
        <w:tc>
          <w:tcPr>
            <w:tcW w:w="3000" w:type="dxa"/>
            <w:tcBorders>
              <w:top w:val="nil"/>
              <w:left w:val="nil"/>
              <w:bottom w:val="single" w:color="auto" w:sz="4" w:space="0"/>
              <w:right w:val="single" w:color="auto" w:sz="4" w:space="0"/>
            </w:tcBorders>
            <w:noWrap w:val="0"/>
            <w:vAlign w:val="center"/>
          </w:tcPr>
          <w:p>
            <w:pPr>
              <w:widowControl/>
              <w:jc w:val="left"/>
              <w:rPr>
                <w:rFonts w:eastAsia="仿宋_GB2312"/>
                <w:kern w:val="0"/>
                <w:szCs w:val="21"/>
                <w:u w:val="none"/>
              </w:rPr>
            </w:pPr>
            <w:r>
              <w:rPr>
                <w:rFonts w:hint="eastAsia" w:eastAsia="仿宋_GB2312"/>
                <w:kern w:val="0"/>
                <w:szCs w:val="21"/>
                <w:u w:val="none"/>
              </w:rPr>
              <w:t>　</w:t>
            </w:r>
          </w:p>
        </w:tc>
        <w:tc>
          <w:tcPr>
            <w:tcW w:w="3492" w:type="dxa"/>
            <w:tcBorders>
              <w:top w:val="nil"/>
              <w:left w:val="nil"/>
              <w:bottom w:val="single" w:color="auto" w:sz="4" w:space="0"/>
              <w:right w:val="single" w:color="auto" w:sz="4" w:space="0"/>
            </w:tcBorders>
            <w:noWrap w:val="0"/>
            <w:vAlign w:val="center"/>
          </w:tcPr>
          <w:p>
            <w:pPr>
              <w:widowControl/>
              <w:jc w:val="left"/>
              <w:rPr>
                <w:rFonts w:eastAsia="仿宋_GB2312"/>
                <w:kern w:val="0"/>
                <w:szCs w:val="21"/>
                <w:u w:val="none"/>
              </w:rPr>
            </w:pPr>
            <w:r>
              <w:rPr>
                <w:rFonts w:hint="eastAsia" w:eastAsia="仿宋_GB2312"/>
                <w:kern w:val="0"/>
                <w:szCs w:val="21"/>
                <w:u w:val="none"/>
              </w:rPr>
              <w:t>　</w:t>
            </w:r>
          </w:p>
        </w:tc>
        <w:tc>
          <w:tcPr>
            <w:tcW w:w="3000" w:type="dxa"/>
            <w:tcBorders>
              <w:top w:val="nil"/>
              <w:left w:val="nil"/>
              <w:bottom w:val="single" w:color="auto" w:sz="4" w:space="0"/>
              <w:right w:val="single" w:color="auto" w:sz="8" w:space="0"/>
            </w:tcBorders>
            <w:noWrap w:val="0"/>
            <w:vAlign w:val="center"/>
          </w:tcPr>
          <w:p>
            <w:pPr>
              <w:widowControl/>
              <w:jc w:val="left"/>
              <w:rPr>
                <w:rFonts w:eastAsia="仿宋_GB2312"/>
                <w:kern w:val="0"/>
                <w:szCs w:val="21"/>
                <w:u w:val="none"/>
              </w:rPr>
            </w:pPr>
            <w:r>
              <w:rPr>
                <w:rFonts w:hint="eastAsia" w:eastAsia="仿宋_GB2312"/>
                <w:kern w:val="0"/>
                <w:szCs w:val="21"/>
                <w:u w:val="none"/>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noWrap w:val="0"/>
            <w:vAlign w:val="center"/>
          </w:tcPr>
          <w:p>
            <w:pPr>
              <w:widowControl/>
              <w:jc w:val="center"/>
              <w:rPr>
                <w:rFonts w:eastAsia="仿宋_GB2312"/>
                <w:kern w:val="0"/>
                <w:szCs w:val="21"/>
                <w:u w:val="none"/>
              </w:rPr>
            </w:pPr>
            <w:r>
              <w:rPr>
                <w:rFonts w:hint="eastAsia" w:eastAsia="仿宋_GB2312"/>
                <w:kern w:val="0"/>
                <w:szCs w:val="21"/>
                <w:u w:val="none"/>
              </w:rPr>
              <w:t>　</w:t>
            </w:r>
          </w:p>
        </w:tc>
        <w:tc>
          <w:tcPr>
            <w:tcW w:w="3527" w:type="dxa"/>
            <w:tcBorders>
              <w:top w:val="nil"/>
              <w:left w:val="nil"/>
              <w:bottom w:val="single" w:color="auto" w:sz="8" w:space="0"/>
              <w:right w:val="single" w:color="auto" w:sz="4" w:space="0"/>
            </w:tcBorders>
            <w:noWrap w:val="0"/>
            <w:vAlign w:val="center"/>
          </w:tcPr>
          <w:p>
            <w:pPr>
              <w:widowControl/>
              <w:jc w:val="left"/>
              <w:rPr>
                <w:rFonts w:eastAsia="仿宋_GB2312"/>
                <w:kern w:val="0"/>
                <w:szCs w:val="21"/>
                <w:u w:val="none"/>
              </w:rPr>
            </w:pPr>
            <w:r>
              <w:rPr>
                <w:rFonts w:hint="eastAsia" w:eastAsia="仿宋_GB2312"/>
                <w:kern w:val="0"/>
                <w:szCs w:val="21"/>
                <w:u w:val="none"/>
              </w:rPr>
              <w:t>　</w:t>
            </w:r>
          </w:p>
        </w:tc>
        <w:tc>
          <w:tcPr>
            <w:tcW w:w="3000" w:type="dxa"/>
            <w:tcBorders>
              <w:top w:val="nil"/>
              <w:left w:val="nil"/>
              <w:bottom w:val="single" w:color="auto" w:sz="8" w:space="0"/>
              <w:right w:val="single" w:color="auto" w:sz="4" w:space="0"/>
            </w:tcBorders>
            <w:noWrap w:val="0"/>
            <w:vAlign w:val="center"/>
          </w:tcPr>
          <w:p>
            <w:pPr>
              <w:widowControl/>
              <w:jc w:val="left"/>
              <w:rPr>
                <w:rFonts w:eastAsia="仿宋_GB2312"/>
                <w:kern w:val="0"/>
                <w:szCs w:val="21"/>
                <w:u w:val="none"/>
              </w:rPr>
            </w:pPr>
            <w:r>
              <w:rPr>
                <w:rFonts w:hint="eastAsia" w:eastAsia="仿宋_GB2312"/>
                <w:kern w:val="0"/>
                <w:szCs w:val="21"/>
                <w:u w:val="none"/>
              </w:rPr>
              <w:t>　</w:t>
            </w:r>
          </w:p>
        </w:tc>
        <w:tc>
          <w:tcPr>
            <w:tcW w:w="3492" w:type="dxa"/>
            <w:tcBorders>
              <w:top w:val="nil"/>
              <w:left w:val="nil"/>
              <w:bottom w:val="single" w:color="auto" w:sz="8" w:space="0"/>
              <w:right w:val="single" w:color="auto" w:sz="4" w:space="0"/>
            </w:tcBorders>
            <w:noWrap w:val="0"/>
            <w:vAlign w:val="center"/>
          </w:tcPr>
          <w:p>
            <w:pPr>
              <w:widowControl/>
              <w:jc w:val="left"/>
              <w:rPr>
                <w:rFonts w:eastAsia="仿宋_GB2312"/>
                <w:kern w:val="0"/>
                <w:szCs w:val="21"/>
                <w:u w:val="none"/>
              </w:rPr>
            </w:pPr>
            <w:r>
              <w:rPr>
                <w:rFonts w:hint="eastAsia" w:eastAsia="仿宋_GB2312"/>
                <w:kern w:val="0"/>
                <w:szCs w:val="21"/>
                <w:u w:val="none"/>
              </w:rPr>
              <w:t>　</w:t>
            </w:r>
          </w:p>
        </w:tc>
        <w:tc>
          <w:tcPr>
            <w:tcW w:w="3000" w:type="dxa"/>
            <w:tcBorders>
              <w:top w:val="nil"/>
              <w:left w:val="nil"/>
              <w:bottom w:val="single" w:color="auto" w:sz="8" w:space="0"/>
              <w:right w:val="single" w:color="auto" w:sz="8" w:space="0"/>
            </w:tcBorders>
            <w:noWrap w:val="0"/>
            <w:vAlign w:val="center"/>
          </w:tcPr>
          <w:p>
            <w:pPr>
              <w:widowControl/>
              <w:jc w:val="left"/>
              <w:rPr>
                <w:rFonts w:eastAsia="仿宋_GB2312"/>
                <w:kern w:val="0"/>
                <w:szCs w:val="21"/>
                <w:u w:val="none"/>
              </w:rPr>
            </w:pPr>
            <w:r>
              <w:rPr>
                <w:rFonts w:hint="eastAsia" w:eastAsia="仿宋_GB2312"/>
                <w:kern w:val="0"/>
                <w:szCs w:val="21"/>
                <w:u w:val="none"/>
              </w:rPr>
              <w:t>　</w:t>
            </w:r>
          </w:p>
        </w:tc>
      </w:tr>
      <w:tr>
        <w:tblPrEx>
          <w:tblCellMar>
            <w:top w:w="0" w:type="dxa"/>
            <w:left w:w="108" w:type="dxa"/>
            <w:bottom w:w="0" w:type="dxa"/>
            <w:right w:w="108" w:type="dxa"/>
          </w:tblCellMar>
        </w:tblPrEx>
        <w:trPr>
          <w:trHeight w:val="645" w:hRule="atLeast"/>
          <w:jc w:val="center"/>
        </w:trPr>
        <w:tc>
          <w:tcPr>
            <w:tcW w:w="14219" w:type="dxa"/>
            <w:gridSpan w:val="5"/>
            <w:noWrap w:val="0"/>
            <w:vAlign w:val="center"/>
          </w:tcPr>
          <w:p>
            <w:pPr>
              <w:widowControl/>
              <w:jc w:val="left"/>
              <w:rPr>
                <w:rFonts w:eastAsia="仿宋_GB2312"/>
                <w:kern w:val="0"/>
                <w:szCs w:val="21"/>
                <w:u w:val="none"/>
              </w:rPr>
            </w:pPr>
            <w:r>
              <w:rPr>
                <w:rFonts w:hint="eastAsia" w:eastAsia="仿宋_GB2312"/>
                <w:kern w:val="0"/>
                <w:szCs w:val="21"/>
                <w:u w:val="none"/>
              </w:rPr>
              <w:t>注：本表反映部门本年度一般公共预算财政拨款支出情况。</w:t>
            </w:r>
          </w:p>
        </w:tc>
      </w:tr>
    </w:tbl>
    <w:p>
      <w:pPr>
        <w:widowControl/>
        <w:jc w:val="left"/>
        <w:rPr>
          <w:rFonts w:eastAsia="仿宋_GB2312"/>
          <w:bCs/>
          <w:kern w:val="0"/>
          <w:szCs w:val="21"/>
          <w:u w:val="none"/>
        </w:rPr>
      </w:pPr>
    </w:p>
    <w:p>
      <w:pPr>
        <w:widowControl/>
        <w:jc w:val="left"/>
        <w:rPr>
          <w:rFonts w:eastAsia="仿宋_GB2312"/>
          <w:bCs/>
          <w:kern w:val="0"/>
          <w:szCs w:val="21"/>
          <w:u w:val="none"/>
        </w:rPr>
      </w:pPr>
      <w:r>
        <w:rPr>
          <w:rFonts w:eastAsia="仿宋_GB2312"/>
          <w:bCs/>
          <w:kern w:val="0"/>
          <w:szCs w:val="21"/>
          <w:u w:val="none"/>
        </w:rPr>
        <w:br w:type="page"/>
      </w:r>
    </w:p>
    <w:p>
      <w:pPr>
        <w:widowControl/>
        <w:jc w:val="center"/>
        <w:outlineLvl w:val="1"/>
        <w:rPr>
          <w:rFonts w:hint="eastAsia" w:ascii="黑体" w:hAnsi="黑体" w:eastAsia="黑体" w:cs="黑体"/>
          <w:color w:val="000000"/>
          <w:kern w:val="0"/>
          <w:sz w:val="36"/>
          <w:szCs w:val="36"/>
          <w:u w:val="none"/>
        </w:rPr>
      </w:pPr>
      <w:r>
        <w:rPr>
          <w:rFonts w:hint="eastAsia" w:ascii="黑体" w:hAnsi="黑体" w:eastAsia="黑体" w:cs="黑体"/>
          <w:color w:val="000000"/>
          <w:kern w:val="0"/>
          <w:sz w:val="36"/>
          <w:szCs w:val="36"/>
          <w:u w:val="none"/>
        </w:rPr>
        <w:t>一般公共预算财政拨款基本支出决算表</w:t>
      </w:r>
      <w:bookmarkStart w:id="1" w:name="RANGE!A1:I39"/>
      <w:bookmarkEnd w:id="1"/>
    </w:p>
    <w:p>
      <w:pPr>
        <w:widowControl/>
        <w:jc w:val="left"/>
        <w:rPr>
          <w:rFonts w:eastAsia="仿宋_GB2312"/>
          <w:color w:val="000000"/>
          <w:kern w:val="0"/>
          <w:szCs w:val="21"/>
          <w:u w:val="none"/>
        </w:rPr>
      </w:pPr>
      <w:r>
        <w:rPr>
          <w:rFonts w:hint="eastAsia" w:eastAsia="仿宋_GB2312"/>
          <w:color w:val="000000"/>
          <w:kern w:val="0"/>
          <w:szCs w:val="21"/>
          <w:u w:val="none"/>
        </w:rPr>
        <w:t>部门：</w:t>
      </w:r>
      <w:r>
        <w:rPr>
          <w:rFonts w:hint="eastAsia" w:ascii="Times New Roman" w:hAnsi="Times New Roman" w:eastAsia="仿宋_GB2312" w:cs="Times New Roman"/>
          <w:color w:val="auto"/>
          <w:kern w:val="2"/>
          <w:sz w:val="24"/>
          <w:szCs w:val="24"/>
          <w:u w:val="none"/>
          <w:lang w:eastAsia="zh-CN"/>
        </w:rPr>
        <w:t>蓝山县楠市镇楠市中心小学</w:t>
      </w:r>
      <w:r>
        <w:rPr>
          <w:rFonts w:hint="eastAsia" w:ascii="Times New Roman" w:hAnsi="Times New Roman" w:eastAsia="仿宋_GB2312" w:cs="Times New Roman"/>
          <w:color w:val="auto"/>
          <w:kern w:val="2"/>
          <w:sz w:val="24"/>
          <w:szCs w:val="24"/>
          <w:u w:val="none"/>
        </w:rPr>
        <w:t xml:space="preserve">     </w:t>
      </w:r>
      <w:r>
        <w:rPr>
          <w:rFonts w:eastAsia="仿宋_GB2312"/>
          <w:color w:val="000000"/>
          <w:kern w:val="0"/>
          <w:szCs w:val="21"/>
          <w:u w:val="none"/>
        </w:rPr>
        <w:t xml:space="preserve">                                                                                                   </w:t>
      </w:r>
      <w:r>
        <w:rPr>
          <w:rFonts w:hint="eastAsia" w:eastAsia="仿宋_GB2312"/>
          <w:color w:val="000000"/>
          <w:kern w:val="0"/>
          <w:szCs w:val="21"/>
          <w:u w:val="none"/>
        </w:rPr>
        <w:t>公开</w:t>
      </w:r>
      <w:r>
        <w:rPr>
          <w:rFonts w:eastAsia="仿宋_GB2312"/>
          <w:color w:val="000000"/>
          <w:kern w:val="0"/>
          <w:szCs w:val="21"/>
          <w:u w:val="none"/>
        </w:rPr>
        <w:t>06</w:t>
      </w:r>
      <w:r>
        <w:rPr>
          <w:rFonts w:hint="eastAsia" w:eastAsia="仿宋_GB2312"/>
          <w:color w:val="000000"/>
          <w:kern w:val="0"/>
          <w:szCs w:val="21"/>
          <w:u w:val="none"/>
        </w:rPr>
        <w:t>表</w:t>
      </w:r>
    </w:p>
    <w:p>
      <w:pPr>
        <w:widowControl/>
        <w:jc w:val="right"/>
        <w:rPr>
          <w:rFonts w:eastAsia="仿宋_GB2312"/>
          <w:color w:val="000000"/>
          <w:kern w:val="0"/>
          <w:szCs w:val="21"/>
          <w:u w:val="none"/>
        </w:rPr>
      </w:pPr>
      <w:r>
        <w:rPr>
          <w:rFonts w:hint="eastAsia" w:eastAsia="仿宋_GB2312"/>
          <w:color w:val="000000"/>
          <w:kern w:val="0"/>
          <w:szCs w:val="21"/>
          <w:u w:val="none"/>
          <w:lang w:val="en-US" w:eastAsia="zh-CN"/>
        </w:rPr>
        <w:t xml:space="preserve">    </w:t>
      </w:r>
      <w:r>
        <w:rPr>
          <w:rFonts w:hint="eastAsia" w:eastAsia="仿宋_GB2312"/>
          <w:color w:val="000000"/>
          <w:kern w:val="0"/>
          <w:szCs w:val="21"/>
          <w:u w:val="none"/>
        </w:rPr>
        <w:t>单位：万元</w:t>
      </w:r>
    </w:p>
    <w:tbl>
      <w:tblPr>
        <w:tblStyle w:val="5"/>
        <w:tblW w:w="15900" w:type="dxa"/>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1"/>
                <w:szCs w:val="21"/>
                <w:u w:val="none"/>
              </w:rPr>
            </w:pPr>
            <w:r>
              <w:rPr>
                <w:rFonts w:hint="eastAsia" w:ascii="仿宋_GB2312" w:hAnsi="宋体" w:eastAsia="仿宋_GB2312" w:cs="宋体"/>
                <w:b/>
                <w:bCs/>
                <w:color w:val="000000"/>
                <w:kern w:val="0"/>
                <w:sz w:val="21"/>
                <w:szCs w:val="21"/>
                <w:u w:val="none"/>
              </w:rPr>
              <w:t>经济分类科目编码</w:t>
            </w:r>
          </w:p>
        </w:tc>
        <w:tc>
          <w:tcPr>
            <w:tcW w:w="3306"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1"/>
                <w:szCs w:val="21"/>
                <w:u w:val="none"/>
              </w:rPr>
            </w:pPr>
            <w:r>
              <w:rPr>
                <w:rFonts w:hint="eastAsia" w:ascii="仿宋_GB2312" w:hAnsi="宋体" w:eastAsia="仿宋_GB2312" w:cs="宋体"/>
                <w:b/>
                <w:bCs/>
                <w:color w:val="000000"/>
                <w:kern w:val="0"/>
                <w:sz w:val="21"/>
                <w:szCs w:val="21"/>
                <w:u w:val="none"/>
              </w:rPr>
              <w:t>科目名称</w:t>
            </w:r>
          </w:p>
        </w:tc>
        <w:tc>
          <w:tcPr>
            <w:tcW w:w="856"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1"/>
                <w:szCs w:val="21"/>
                <w:u w:val="none"/>
              </w:rPr>
            </w:pPr>
            <w:r>
              <w:rPr>
                <w:rFonts w:hint="eastAsia" w:ascii="仿宋_GB2312" w:hAnsi="宋体" w:eastAsia="仿宋_GB2312" w:cs="宋体"/>
                <w:b/>
                <w:bCs/>
                <w:color w:val="000000"/>
                <w:kern w:val="0"/>
                <w:sz w:val="21"/>
                <w:szCs w:val="21"/>
                <w:u w:val="none"/>
              </w:rPr>
              <w:t>决算数</w:t>
            </w:r>
          </w:p>
        </w:tc>
        <w:tc>
          <w:tcPr>
            <w:tcW w:w="1110"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1"/>
                <w:szCs w:val="21"/>
                <w:u w:val="none"/>
              </w:rPr>
            </w:pPr>
            <w:r>
              <w:rPr>
                <w:rFonts w:hint="eastAsia" w:ascii="仿宋_GB2312" w:hAnsi="宋体" w:eastAsia="仿宋_GB2312" w:cs="宋体"/>
                <w:b/>
                <w:bCs/>
                <w:color w:val="000000"/>
                <w:kern w:val="0"/>
                <w:sz w:val="21"/>
                <w:szCs w:val="21"/>
                <w:u w:val="none"/>
              </w:rPr>
              <w:t>经济分类科目编码</w:t>
            </w:r>
          </w:p>
        </w:tc>
        <w:tc>
          <w:tcPr>
            <w:tcW w:w="2297"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1"/>
                <w:szCs w:val="21"/>
                <w:u w:val="none"/>
              </w:rPr>
            </w:pPr>
            <w:r>
              <w:rPr>
                <w:rFonts w:hint="eastAsia" w:ascii="仿宋_GB2312" w:hAnsi="宋体" w:eastAsia="仿宋_GB2312" w:cs="宋体"/>
                <w:b/>
                <w:bCs/>
                <w:color w:val="000000"/>
                <w:kern w:val="0"/>
                <w:sz w:val="21"/>
                <w:szCs w:val="21"/>
                <w:u w:val="none"/>
              </w:rPr>
              <w:t>科目名称</w:t>
            </w:r>
          </w:p>
        </w:tc>
        <w:tc>
          <w:tcPr>
            <w:tcW w:w="856"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1"/>
                <w:szCs w:val="21"/>
                <w:u w:val="none"/>
              </w:rPr>
            </w:pPr>
            <w:r>
              <w:rPr>
                <w:rFonts w:hint="eastAsia" w:ascii="仿宋_GB2312" w:hAnsi="宋体" w:eastAsia="仿宋_GB2312" w:cs="宋体"/>
                <w:b/>
                <w:bCs/>
                <w:color w:val="000000"/>
                <w:kern w:val="0"/>
                <w:sz w:val="21"/>
                <w:szCs w:val="21"/>
                <w:u w:val="none"/>
              </w:rPr>
              <w:t>决算数</w:t>
            </w:r>
          </w:p>
        </w:tc>
        <w:tc>
          <w:tcPr>
            <w:tcW w:w="1076"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1"/>
                <w:szCs w:val="21"/>
                <w:u w:val="none"/>
              </w:rPr>
            </w:pPr>
            <w:r>
              <w:rPr>
                <w:rFonts w:hint="eastAsia" w:ascii="仿宋_GB2312" w:hAnsi="宋体" w:eastAsia="仿宋_GB2312" w:cs="宋体"/>
                <w:b/>
                <w:bCs/>
                <w:color w:val="000000"/>
                <w:kern w:val="0"/>
                <w:sz w:val="21"/>
                <w:szCs w:val="21"/>
                <w:u w:val="none"/>
              </w:rPr>
              <w:t>经济分类科目编码</w:t>
            </w:r>
          </w:p>
        </w:tc>
        <w:tc>
          <w:tcPr>
            <w:tcW w:w="4394"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1"/>
                <w:szCs w:val="21"/>
                <w:u w:val="none"/>
              </w:rPr>
            </w:pPr>
            <w:r>
              <w:rPr>
                <w:rFonts w:hint="eastAsia" w:ascii="仿宋_GB2312" w:hAnsi="宋体" w:eastAsia="仿宋_GB2312" w:cs="宋体"/>
                <w:b/>
                <w:bCs/>
                <w:color w:val="000000"/>
                <w:kern w:val="0"/>
                <w:sz w:val="21"/>
                <w:szCs w:val="21"/>
                <w:u w:val="none"/>
              </w:rPr>
              <w:t>科目名称</w:t>
            </w:r>
          </w:p>
        </w:tc>
        <w:tc>
          <w:tcPr>
            <w:tcW w:w="856" w:type="dxa"/>
            <w:tcBorders>
              <w:top w:val="single" w:color="auto" w:sz="8" w:space="0"/>
              <w:left w:val="nil"/>
              <w:bottom w:val="single" w:color="auto" w:sz="8" w:space="0"/>
              <w:right w:val="single" w:color="auto" w:sz="8" w:space="0"/>
            </w:tcBorders>
            <w:noWrap w:val="0"/>
            <w:vAlign w:val="center"/>
          </w:tcPr>
          <w:p>
            <w:pPr>
              <w:widowControl/>
              <w:jc w:val="center"/>
              <w:rPr>
                <w:rFonts w:ascii="仿宋_GB2312" w:hAnsi="宋体" w:eastAsia="仿宋_GB2312" w:cs="宋体"/>
                <w:b/>
                <w:bCs/>
                <w:color w:val="000000"/>
                <w:kern w:val="0"/>
                <w:sz w:val="21"/>
                <w:szCs w:val="21"/>
                <w:u w:val="none"/>
              </w:rPr>
            </w:pPr>
            <w:r>
              <w:rPr>
                <w:rFonts w:hint="eastAsia" w:ascii="仿宋_GB2312" w:hAnsi="宋体" w:eastAsia="仿宋_GB2312" w:cs="宋体"/>
                <w:b/>
                <w:bCs/>
                <w:color w:val="000000"/>
                <w:kern w:val="0"/>
                <w:sz w:val="21"/>
                <w:szCs w:val="21"/>
                <w:u w:val="none"/>
              </w:rPr>
              <w:t>决算数</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u w:val="none"/>
              </w:rPr>
            </w:pPr>
            <w:r>
              <w:rPr>
                <w:color w:val="000000"/>
                <w:kern w:val="0"/>
                <w:sz w:val="18"/>
                <w:szCs w:val="18"/>
                <w:u w:val="none"/>
              </w:rPr>
              <w:t>301</w:t>
            </w:r>
          </w:p>
        </w:tc>
        <w:tc>
          <w:tcPr>
            <w:tcW w:w="330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u w:val="none"/>
              </w:rPr>
            </w:pPr>
            <w:r>
              <w:rPr>
                <w:rFonts w:hint="eastAsia" w:ascii="仿宋_GB2312" w:hAnsi="宋体" w:eastAsia="仿宋_GB2312" w:cs="宋体"/>
                <w:color w:val="000000"/>
                <w:kern w:val="0"/>
                <w:sz w:val="18"/>
                <w:szCs w:val="18"/>
                <w:u w:val="none"/>
              </w:rPr>
              <w:t>工资福利支出</w:t>
            </w:r>
          </w:p>
        </w:tc>
        <w:tc>
          <w:tcPr>
            <w:tcW w:w="856" w:type="dxa"/>
            <w:tcBorders>
              <w:top w:val="nil"/>
              <w:left w:val="nil"/>
              <w:bottom w:val="single" w:color="auto" w:sz="8" w:space="0"/>
              <w:right w:val="single" w:color="auto" w:sz="8" w:space="0"/>
            </w:tcBorders>
            <w:noWrap/>
            <w:vAlign w:val="top"/>
          </w:tcPr>
          <w:p>
            <w:pPr>
              <w:widowControl/>
              <w:jc w:val="center"/>
              <w:rPr>
                <w:rFonts w:hint="eastAsia" w:ascii="仿宋_GB2312" w:hAnsi="宋体" w:eastAsia="仿宋_GB2312" w:cs="宋体"/>
                <w:color w:val="000000"/>
                <w:kern w:val="0"/>
                <w:sz w:val="16"/>
                <w:szCs w:val="16"/>
                <w:u w:val="none"/>
                <w:lang w:val="en-US" w:eastAsia="zh-CN"/>
              </w:rPr>
            </w:pPr>
            <w:r>
              <w:rPr>
                <w:rFonts w:hint="eastAsia" w:ascii="仿宋_GB2312" w:hAnsi="宋体" w:eastAsia="仿宋_GB2312" w:cs="宋体"/>
                <w:color w:val="000000"/>
                <w:kern w:val="0"/>
                <w:sz w:val="16"/>
                <w:szCs w:val="16"/>
                <w:u w:val="none"/>
                <w:lang w:val="en-US" w:eastAsia="zh-CN"/>
              </w:rPr>
              <w:t>846.77</w:t>
            </w:r>
          </w:p>
          <w:p>
            <w:pPr>
              <w:widowControl/>
              <w:jc w:val="center"/>
              <w:rPr>
                <w:rFonts w:hint="default" w:ascii="仿宋_GB2312" w:hAnsi="宋体" w:eastAsia="仿宋_GB2312" w:cs="宋体"/>
                <w:color w:val="000000"/>
                <w:kern w:val="0"/>
                <w:sz w:val="16"/>
                <w:szCs w:val="16"/>
                <w:u w:val="none"/>
                <w:lang w:val="en-US" w:eastAsia="zh-CN"/>
              </w:rPr>
            </w:pP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302</w:t>
            </w:r>
          </w:p>
        </w:tc>
        <w:tc>
          <w:tcPr>
            <w:tcW w:w="2297"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u w:val="none"/>
              </w:rPr>
            </w:pPr>
            <w:r>
              <w:rPr>
                <w:rFonts w:hint="eastAsia" w:ascii="仿宋_GB2312" w:hAnsi="宋体" w:eastAsia="仿宋_GB2312" w:cs="宋体"/>
                <w:color w:val="000000"/>
                <w:kern w:val="0"/>
                <w:sz w:val="18"/>
                <w:szCs w:val="18"/>
                <w:u w:val="none"/>
              </w:rPr>
              <w:t>商品和服务支出</w:t>
            </w:r>
          </w:p>
        </w:tc>
        <w:tc>
          <w:tcPr>
            <w:tcW w:w="856"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u w:val="none"/>
                <w:lang w:val="en-US" w:eastAsia="zh-CN"/>
              </w:rPr>
            </w:pPr>
            <w:r>
              <w:rPr>
                <w:rFonts w:hint="eastAsia" w:ascii="仿宋_GB2312" w:hAnsi="宋体" w:eastAsia="仿宋_GB2312" w:cs="宋体"/>
                <w:color w:val="000000"/>
                <w:kern w:val="0"/>
                <w:sz w:val="18"/>
                <w:szCs w:val="18"/>
                <w:u w:val="none"/>
                <w:lang w:val="en-US" w:eastAsia="zh-CN"/>
              </w:rPr>
              <w:t>100.71</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307</w:t>
            </w:r>
          </w:p>
        </w:tc>
        <w:tc>
          <w:tcPr>
            <w:tcW w:w="4394"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u w:val="none"/>
              </w:rPr>
            </w:pPr>
            <w:r>
              <w:rPr>
                <w:rFonts w:hint="eastAsia" w:ascii="仿宋_GB2312" w:hAnsi="宋体" w:eastAsia="仿宋_GB2312" w:cs="宋体"/>
                <w:color w:val="000000"/>
                <w:kern w:val="0"/>
                <w:sz w:val="18"/>
                <w:szCs w:val="18"/>
                <w:u w:val="none"/>
              </w:rPr>
              <w:t>债务利息及费用支出</w:t>
            </w:r>
          </w:p>
        </w:tc>
        <w:tc>
          <w:tcPr>
            <w:tcW w:w="856" w:type="dxa"/>
            <w:tcBorders>
              <w:top w:val="nil"/>
              <w:left w:val="nil"/>
              <w:bottom w:val="single" w:color="auto" w:sz="8" w:space="0"/>
              <w:right w:val="single" w:color="auto" w:sz="8" w:space="0"/>
            </w:tcBorders>
            <w:noWrap/>
            <w:vAlign w:val="center"/>
          </w:tcPr>
          <w:p>
            <w:pPr>
              <w:widowControl/>
              <w:rPr>
                <w:rFonts w:hint="default" w:ascii="仿宋_GB2312" w:hAnsi="宋体" w:eastAsia="仿宋_GB2312" w:cs="宋体"/>
                <w:color w:val="000000"/>
                <w:kern w:val="0"/>
                <w:sz w:val="18"/>
                <w:szCs w:val="18"/>
                <w:u w:val="none"/>
                <w:lang w:val="en-US" w:eastAsia="zh-CN"/>
              </w:rPr>
            </w:pPr>
            <w:r>
              <w:rPr>
                <w:rFonts w:hint="eastAsia" w:ascii="仿宋_GB2312" w:hAnsi="宋体" w:eastAsia="仿宋_GB2312" w:cs="宋体"/>
                <w:color w:val="000000"/>
                <w:kern w:val="0"/>
                <w:sz w:val="18"/>
                <w:szCs w:val="18"/>
                <w:u w:val="none"/>
              </w:rPr>
              <w:t>　</w:t>
            </w:r>
            <w:r>
              <w:rPr>
                <w:rFonts w:hint="eastAsia" w:ascii="仿宋_GB2312" w:hAnsi="宋体" w:eastAsia="仿宋_GB2312" w:cs="宋体"/>
                <w:color w:val="000000"/>
                <w:kern w:val="0"/>
                <w:sz w:val="18"/>
                <w:szCs w:val="18"/>
                <w:u w:val="none"/>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u w:val="none"/>
              </w:rPr>
            </w:pPr>
            <w:r>
              <w:rPr>
                <w:color w:val="000000"/>
                <w:kern w:val="0"/>
                <w:sz w:val="18"/>
                <w:szCs w:val="18"/>
                <w:u w:val="none"/>
              </w:rPr>
              <w:t>30101</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 xml:space="preserve">  </w:t>
            </w:r>
            <w:r>
              <w:rPr>
                <w:rFonts w:hint="eastAsia" w:ascii="仿宋_GB2312" w:eastAsia="仿宋_GB2312"/>
                <w:color w:val="000000"/>
                <w:kern w:val="0"/>
                <w:sz w:val="18"/>
                <w:szCs w:val="18"/>
                <w:u w:val="none"/>
              </w:rPr>
              <w:t>基本工资</w:t>
            </w:r>
          </w:p>
        </w:tc>
        <w:tc>
          <w:tcPr>
            <w:tcW w:w="856"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u w:val="none"/>
                <w:lang w:val="en-US" w:eastAsia="zh-CN"/>
              </w:rPr>
            </w:pPr>
            <w:r>
              <w:rPr>
                <w:rFonts w:hint="eastAsia" w:ascii="仿宋_GB2312" w:hAnsi="宋体" w:eastAsia="仿宋_GB2312" w:cs="宋体"/>
                <w:color w:val="000000"/>
                <w:kern w:val="0"/>
                <w:sz w:val="18"/>
                <w:szCs w:val="18"/>
                <w:u w:val="none"/>
                <w:lang w:val="en-US" w:eastAsia="zh-CN"/>
              </w:rPr>
              <w:t>318.89</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30201</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 xml:space="preserve">  </w:t>
            </w:r>
            <w:r>
              <w:rPr>
                <w:rFonts w:hint="eastAsia" w:ascii="仿宋_GB2312" w:eastAsia="仿宋_GB2312"/>
                <w:color w:val="000000"/>
                <w:kern w:val="0"/>
                <w:sz w:val="18"/>
                <w:szCs w:val="18"/>
                <w:u w:val="none"/>
              </w:rPr>
              <w:t>办公费</w:t>
            </w:r>
          </w:p>
        </w:tc>
        <w:tc>
          <w:tcPr>
            <w:tcW w:w="856"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u w:val="none"/>
                <w:lang w:val="en-US" w:eastAsia="zh-CN"/>
              </w:rPr>
            </w:pPr>
            <w:r>
              <w:rPr>
                <w:rFonts w:hint="eastAsia" w:ascii="仿宋_GB2312" w:hAnsi="宋体" w:eastAsia="仿宋_GB2312" w:cs="宋体"/>
                <w:color w:val="000000"/>
                <w:kern w:val="0"/>
                <w:sz w:val="18"/>
                <w:szCs w:val="18"/>
                <w:u w:val="none"/>
                <w:lang w:val="en-US" w:eastAsia="zh-CN"/>
              </w:rPr>
              <w:t>36.88</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30701</w:t>
            </w:r>
          </w:p>
        </w:tc>
        <w:tc>
          <w:tcPr>
            <w:tcW w:w="4394"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 xml:space="preserve">  </w:t>
            </w:r>
            <w:r>
              <w:rPr>
                <w:rFonts w:hint="eastAsia" w:ascii="仿宋_GB2312" w:eastAsia="仿宋_GB2312"/>
                <w:color w:val="000000"/>
                <w:kern w:val="0"/>
                <w:sz w:val="18"/>
                <w:szCs w:val="18"/>
                <w:u w:val="none"/>
              </w:rPr>
              <w:t>国内债务付息</w:t>
            </w:r>
          </w:p>
        </w:tc>
        <w:tc>
          <w:tcPr>
            <w:tcW w:w="856" w:type="dxa"/>
            <w:tcBorders>
              <w:top w:val="nil"/>
              <w:left w:val="nil"/>
              <w:bottom w:val="single" w:color="auto" w:sz="8" w:space="0"/>
              <w:right w:val="single" w:color="auto" w:sz="8" w:space="0"/>
            </w:tcBorders>
            <w:noWrap/>
            <w:vAlign w:val="center"/>
          </w:tcPr>
          <w:p>
            <w:pPr>
              <w:widowControl/>
              <w:rPr>
                <w:rFonts w:hint="default" w:ascii="仿宋_GB2312" w:hAnsi="宋体" w:eastAsia="仿宋_GB2312" w:cs="宋体"/>
                <w:color w:val="000000"/>
                <w:kern w:val="0"/>
                <w:sz w:val="18"/>
                <w:szCs w:val="18"/>
                <w:u w:val="none"/>
                <w:lang w:val="en-US" w:eastAsia="zh-CN"/>
              </w:rPr>
            </w:pPr>
            <w:r>
              <w:rPr>
                <w:rFonts w:hint="eastAsia" w:ascii="仿宋_GB2312" w:hAnsi="宋体" w:eastAsia="仿宋_GB2312" w:cs="宋体"/>
                <w:color w:val="000000"/>
                <w:kern w:val="0"/>
                <w:sz w:val="18"/>
                <w:szCs w:val="18"/>
                <w:u w:val="none"/>
              </w:rPr>
              <w:t>　</w:t>
            </w:r>
            <w:r>
              <w:rPr>
                <w:rFonts w:hint="eastAsia" w:ascii="仿宋_GB2312" w:hAnsi="宋体" w:eastAsia="仿宋_GB2312" w:cs="宋体"/>
                <w:color w:val="000000"/>
                <w:kern w:val="0"/>
                <w:sz w:val="18"/>
                <w:szCs w:val="18"/>
                <w:u w:val="none"/>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u w:val="none"/>
              </w:rPr>
            </w:pPr>
            <w:r>
              <w:rPr>
                <w:color w:val="000000"/>
                <w:kern w:val="0"/>
                <w:sz w:val="18"/>
                <w:szCs w:val="18"/>
                <w:u w:val="none"/>
              </w:rPr>
              <w:t>30102</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 xml:space="preserve">  </w:t>
            </w:r>
            <w:r>
              <w:rPr>
                <w:rFonts w:hint="eastAsia" w:ascii="仿宋_GB2312" w:eastAsia="仿宋_GB2312"/>
                <w:color w:val="000000"/>
                <w:kern w:val="0"/>
                <w:sz w:val="18"/>
                <w:szCs w:val="18"/>
                <w:u w:val="none"/>
              </w:rPr>
              <w:t>津贴补贴</w:t>
            </w:r>
          </w:p>
        </w:tc>
        <w:tc>
          <w:tcPr>
            <w:tcW w:w="856"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u w:val="none"/>
                <w:lang w:val="en-US" w:eastAsia="zh-CN"/>
              </w:rPr>
            </w:pPr>
            <w:r>
              <w:rPr>
                <w:rFonts w:hint="eastAsia" w:ascii="仿宋_GB2312" w:hAnsi="宋体" w:eastAsia="仿宋_GB2312" w:cs="宋体"/>
                <w:color w:val="000000"/>
                <w:kern w:val="0"/>
                <w:sz w:val="18"/>
                <w:szCs w:val="18"/>
                <w:u w:val="none"/>
                <w:lang w:val="en-US" w:eastAsia="zh-CN"/>
              </w:rPr>
              <w:t>81.31</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30202</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 xml:space="preserve">  </w:t>
            </w:r>
            <w:r>
              <w:rPr>
                <w:rFonts w:hint="eastAsia" w:ascii="仿宋_GB2312" w:eastAsia="仿宋_GB2312"/>
                <w:color w:val="000000"/>
                <w:kern w:val="0"/>
                <w:sz w:val="18"/>
                <w:szCs w:val="18"/>
                <w:u w:val="none"/>
              </w:rPr>
              <w:t>印刷费</w:t>
            </w:r>
          </w:p>
        </w:tc>
        <w:tc>
          <w:tcPr>
            <w:tcW w:w="856"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u w:val="none"/>
                <w:lang w:val="en-US" w:eastAsia="zh-CN"/>
              </w:rPr>
            </w:pPr>
            <w:r>
              <w:rPr>
                <w:rFonts w:hint="eastAsia" w:ascii="仿宋_GB2312" w:hAnsi="宋体" w:eastAsia="仿宋_GB2312" w:cs="宋体"/>
                <w:color w:val="000000"/>
                <w:kern w:val="0"/>
                <w:sz w:val="18"/>
                <w:szCs w:val="18"/>
                <w:u w:val="none"/>
                <w:lang w:val="en-US" w:eastAsia="zh-CN"/>
              </w:rPr>
              <w:t>8.17</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30702</w:t>
            </w:r>
          </w:p>
        </w:tc>
        <w:tc>
          <w:tcPr>
            <w:tcW w:w="4394"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 xml:space="preserve">  </w:t>
            </w:r>
            <w:r>
              <w:rPr>
                <w:rFonts w:hint="eastAsia" w:ascii="仿宋_GB2312" w:eastAsia="仿宋_GB2312"/>
                <w:color w:val="000000"/>
                <w:kern w:val="0"/>
                <w:sz w:val="18"/>
                <w:szCs w:val="18"/>
                <w:u w:val="none"/>
              </w:rPr>
              <w:t>国外债务付息</w:t>
            </w:r>
          </w:p>
        </w:tc>
        <w:tc>
          <w:tcPr>
            <w:tcW w:w="856" w:type="dxa"/>
            <w:tcBorders>
              <w:top w:val="nil"/>
              <w:left w:val="nil"/>
              <w:bottom w:val="single" w:color="auto" w:sz="8" w:space="0"/>
              <w:right w:val="single" w:color="auto" w:sz="8" w:space="0"/>
            </w:tcBorders>
            <w:noWrap/>
            <w:vAlign w:val="center"/>
          </w:tcPr>
          <w:p>
            <w:pPr>
              <w:widowControl/>
              <w:rPr>
                <w:rFonts w:hint="default" w:ascii="仿宋_GB2312" w:hAnsi="宋体" w:eastAsia="仿宋_GB2312" w:cs="宋体"/>
                <w:color w:val="000000"/>
                <w:kern w:val="0"/>
                <w:sz w:val="18"/>
                <w:szCs w:val="18"/>
                <w:u w:val="none"/>
                <w:lang w:val="en-US" w:eastAsia="zh-CN"/>
              </w:rPr>
            </w:pPr>
            <w:r>
              <w:rPr>
                <w:rFonts w:hint="eastAsia" w:ascii="仿宋_GB2312" w:hAnsi="宋体" w:eastAsia="仿宋_GB2312" w:cs="宋体"/>
                <w:color w:val="000000"/>
                <w:kern w:val="0"/>
                <w:sz w:val="18"/>
                <w:szCs w:val="18"/>
                <w:u w:val="none"/>
              </w:rPr>
              <w:t>　</w:t>
            </w:r>
            <w:r>
              <w:rPr>
                <w:rFonts w:hint="eastAsia" w:ascii="仿宋_GB2312" w:hAnsi="宋体" w:eastAsia="仿宋_GB2312" w:cs="宋体"/>
                <w:color w:val="000000"/>
                <w:kern w:val="0"/>
                <w:sz w:val="18"/>
                <w:szCs w:val="18"/>
                <w:u w:val="none"/>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u w:val="none"/>
              </w:rPr>
            </w:pPr>
            <w:r>
              <w:rPr>
                <w:color w:val="000000"/>
                <w:kern w:val="0"/>
                <w:sz w:val="18"/>
                <w:szCs w:val="18"/>
                <w:u w:val="none"/>
              </w:rPr>
              <w:t>30103</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 xml:space="preserve">  </w:t>
            </w:r>
            <w:r>
              <w:rPr>
                <w:rFonts w:hint="eastAsia" w:ascii="仿宋_GB2312" w:eastAsia="仿宋_GB2312"/>
                <w:color w:val="000000"/>
                <w:kern w:val="0"/>
                <w:sz w:val="18"/>
                <w:szCs w:val="18"/>
                <w:u w:val="none"/>
              </w:rPr>
              <w:t>奖金</w:t>
            </w:r>
          </w:p>
        </w:tc>
        <w:tc>
          <w:tcPr>
            <w:tcW w:w="856"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u w:val="none"/>
                <w:lang w:val="en-US" w:eastAsia="zh-CN"/>
              </w:rPr>
            </w:pPr>
            <w:r>
              <w:rPr>
                <w:rFonts w:hint="eastAsia" w:ascii="仿宋_GB2312" w:hAnsi="宋体" w:eastAsia="仿宋_GB2312" w:cs="宋体"/>
                <w:color w:val="000000"/>
                <w:kern w:val="0"/>
                <w:sz w:val="18"/>
                <w:szCs w:val="18"/>
                <w:u w:val="none"/>
                <w:lang w:val="en-US" w:eastAsia="zh-CN"/>
              </w:rPr>
              <w:t>121.5</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30203</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 xml:space="preserve">  </w:t>
            </w:r>
            <w:r>
              <w:rPr>
                <w:rFonts w:hint="eastAsia" w:ascii="仿宋_GB2312" w:eastAsia="仿宋_GB2312"/>
                <w:color w:val="000000"/>
                <w:kern w:val="0"/>
                <w:sz w:val="18"/>
                <w:szCs w:val="18"/>
                <w:u w:val="none"/>
              </w:rPr>
              <w:t>咨询费</w:t>
            </w:r>
          </w:p>
        </w:tc>
        <w:tc>
          <w:tcPr>
            <w:tcW w:w="856" w:type="dxa"/>
            <w:tcBorders>
              <w:top w:val="nil"/>
              <w:left w:val="nil"/>
              <w:bottom w:val="single" w:color="auto" w:sz="8" w:space="0"/>
              <w:right w:val="single" w:color="auto" w:sz="8" w:space="0"/>
            </w:tcBorders>
            <w:noWrap/>
            <w:vAlign w:val="top"/>
          </w:tcPr>
          <w:p>
            <w:pPr>
              <w:widowControl/>
              <w:jc w:val="center"/>
              <w:rPr>
                <w:rFonts w:hint="eastAsia" w:ascii="仿宋_GB2312" w:hAnsi="宋体" w:eastAsia="仿宋_GB2312" w:cs="宋体"/>
                <w:color w:val="000000"/>
                <w:kern w:val="0"/>
                <w:sz w:val="18"/>
                <w:szCs w:val="18"/>
                <w:u w:val="none"/>
                <w:lang w:val="en-US" w:eastAsia="zh-CN"/>
              </w:rPr>
            </w:pPr>
            <w:r>
              <w:rPr>
                <w:rFonts w:hint="eastAsia" w:ascii="仿宋_GB2312" w:hAnsi="宋体" w:eastAsia="仿宋_GB2312" w:cs="宋体"/>
                <w:color w:val="000000"/>
                <w:kern w:val="0"/>
                <w:sz w:val="18"/>
                <w:szCs w:val="18"/>
                <w:u w:val="none"/>
                <w:lang w:val="en-US" w:eastAsia="zh-CN"/>
              </w:rPr>
              <w:t>0.00</w:t>
            </w:r>
          </w:p>
          <w:p>
            <w:pPr>
              <w:widowControl/>
              <w:jc w:val="center"/>
              <w:rPr>
                <w:rFonts w:hint="default" w:ascii="仿宋_GB2312" w:hAnsi="宋体" w:eastAsia="仿宋_GB2312" w:cs="宋体"/>
                <w:color w:val="000000"/>
                <w:kern w:val="0"/>
                <w:sz w:val="18"/>
                <w:szCs w:val="18"/>
                <w:u w:val="none"/>
                <w:lang w:val="en-US" w:eastAsia="zh-CN"/>
              </w:rPr>
            </w:pP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310</w:t>
            </w:r>
          </w:p>
        </w:tc>
        <w:tc>
          <w:tcPr>
            <w:tcW w:w="4394"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u w:val="none"/>
              </w:rPr>
            </w:pPr>
            <w:r>
              <w:rPr>
                <w:rFonts w:hint="eastAsia" w:ascii="仿宋_GB2312" w:hAnsi="宋体" w:eastAsia="仿宋_GB2312" w:cs="宋体"/>
                <w:color w:val="000000"/>
                <w:kern w:val="0"/>
                <w:sz w:val="18"/>
                <w:szCs w:val="18"/>
                <w:u w:val="none"/>
              </w:rPr>
              <w:t>资本性支出</w:t>
            </w:r>
          </w:p>
        </w:tc>
        <w:tc>
          <w:tcPr>
            <w:tcW w:w="856" w:type="dxa"/>
            <w:tcBorders>
              <w:top w:val="nil"/>
              <w:left w:val="nil"/>
              <w:bottom w:val="single" w:color="auto" w:sz="8" w:space="0"/>
              <w:right w:val="single" w:color="auto" w:sz="8" w:space="0"/>
            </w:tcBorders>
            <w:noWrap/>
            <w:vAlign w:val="center"/>
          </w:tcPr>
          <w:p>
            <w:pPr>
              <w:widowControl/>
              <w:rPr>
                <w:rFonts w:hint="default" w:ascii="仿宋_GB2312" w:hAnsi="宋体" w:eastAsia="仿宋_GB2312" w:cs="宋体"/>
                <w:color w:val="000000"/>
                <w:kern w:val="0"/>
                <w:sz w:val="18"/>
                <w:szCs w:val="18"/>
                <w:u w:val="none"/>
                <w:lang w:val="en-US" w:eastAsia="zh-CN"/>
              </w:rPr>
            </w:pPr>
            <w:r>
              <w:rPr>
                <w:rFonts w:hint="eastAsia" w:ascii="仿宋_GB2312" w:hAnsi="宋体" w:eastAsia="仿宋_GB2312" w:cs="宋体"/>
                <w:color w:val="000000"/>
                <w:kern w:val="0"/>
                <w:sz w:val="18"/>
                <w:szCs w:val="18"/>
                <w:u w:val="none"/>
              </w:rPr>
              <w:t>　</w:t>
            </w:r>
            <w:r>
              <w:rPr>
                <w:rFonts w:hint="eastAsia" w:ascii="仿宋_GB2312" w:hAnsi="宋体" w:eastAsia="仿宋_GB2312" w:cs="宋体"/>
                <w:color w:val="000000"/>
                <w:kern w:val="0"/>
                <w:sz w:val="18"/>
                <w:szCs w:val="18"/>
                <w:u w:val="none"/>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u w:val="none"/>
              </w:rPr>
            </w:pPr>
            <w:r>
              <w:rPr>
                <w:color w:val="000000"/>
                <w:kern w:val="0"/>
                <w:sz w:val="18"/>
                <w:szCs w:val="18"/>
                <w:u w:val="none"/>
              </w:rPr>
              <w:t>30106</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 xml:space="preserve">  </w:t>
            </w:r>
            <w:r>
              <w:rPr>
                <w:rFonts w:hint="eastAsia" w:ascii="仿宋_GB2312" w:eastAsia="仿宋_GB2312"/>
                <w:color w:val="000000"/>
                <w:kern w:val="0"/>
                <w:sz w:val="18"/>
                <w:szCs w:val="18"/>
                <w:u w:val="none"/>
              </w:rPr>
              <w:t>伙食补助费</w:t>
            </w:r>
          </w:p>
        </w:tc>
        <w:tc>
          <w:tcPr>
            <w:tcW w:w="856"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u w:val="none"/>
                <w:lang w:val="en-US" w:eastAsia="zh-CN"/>
              </w:rPr>
            </w:pPr>
            <w:r>
              <w:rPr>
                <w:rFonts w:hint="eastAsia" w:ascii="仿宋_GB2312" w:hAnsi="宋体" w:eastAsia="仿宋_GB2312" w:cs="宋体"/>
                <w:color w:val="000000"/>
                <w:kern w:val="0"/>
                <w:sz w:val="18"/>
                <w:szCs w:val="18"/>
                <w:u w:val="none"/>
                <w:lang w:val="en-US" w:eastAsia="zh-CN"/>
              </w:rPr>
              <w:t>3.35</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30204</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 xml:space="preserve">  </w:t>
            </w:r>
            <w:r>
              <w:rPr>
                <w:rFonts w:hint="eastAsia" w:ascii="仿宋_GB2312" w:eastAsia="仿宋_GB2312"/>
                <w:color w:val="000000"/>
                <w:kern w:val="0"/>
                <w:sz w:val="18"/>
                <w:szCs w:val="18"/>
                <w:u w:val="none"/>
              </w:rPr>
              <w:t>手续费</w:t>
            </w:r>
          </w:p>
        </w:tc>
        <w:tc>
          <w:tcPr>
            <w:tcW w:w="856"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u w:val="none"/>
                <w:lang w:val="en-US" w:eastAsia="zh-CN"/>
              </w:rPr>
            </w:pPr>
            <w:r>
              <w:rPr>
                <w:rFonts w:hint="eastAsia" w:ascii="仿宋_GB2312" w:hAnsi="宋体" w:eastAsia="仿宋_GB2312" w:cs="宋体"/>
                <w:color w:val="000000"/>
                <w:kern w:val="0"/>
                <w:sz w:val="18"/>
                <w:szCs w:val="18"/>
                <w:u w:val="none"/>
                <w:lang w:val="en-US" w:eastAsia="zh-CN"/>
              </w:rPr>
              <w:t>0.00</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31001</w:t>
            </w:r>
          </w:p>
        </w:tc>
        <w:tc>
          <w:tcPr>
            <w:tcW w:w="4394"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 xml:space="preserve">  </w:t>
            </w:r>
            <w:r>
              <w:rPr>
                <w:rFonts w:hint="eastAsia" w:ascii="仿宋_GB2312" w:eastAsia="仿宋_GB2312"/>
                <w:color w:val="000000"/>
                <w:kern w:val="0"/>
                <w:sz w:val="18"/>
                <w:szCs w:val="18"/>
                <w:u w:val="none"/>
              </w:rPr>
              <w:t>房屋建筑物购建</w:t>
            </w:r>
          </w:p>
        </w:tc>
        <w:tc>
          <w:tcPr>
            <w:tcW w:w="856" w:type="dxa"/>
            <w:tcBorders>
              <w:top w:val="nil"/>
              <w:left w:val="nil"/>
              <w:bottom w:val="single" w:color="auto" w:sz="8" w:space="0"/>
              <w:right w:val="single" w:color="auto" w:sz="8" w:space="0"/>
            </w:tcBorders>
            <w:noWrap/>
            <w:vAlign w:val="center"/>
          </w:tcPr>
          <w:p>
            <w:pPr>
              <w:widowControl/>
              <w:rPr>
                <w:rFonts w:hint="default" w:ascii="仿宋_GB2312" w:hAnsi="宋体" w:eastAsia="仿宋_GB2312" w:cs="宋体"/>
                <w:color w:val="000000"/>
                <w:kern w:val="0"/>
                <w:sz w:val="18"/>
                <w:szCs w:val="18"/>
                <w:u w:val="none"/>
                <w:lang w:val="en-US" w:eastAsia="zh-CN" w:bidi="ar-SA"/>
              </w:rPr>
            </w:pPr>
            <w:r>
              <w:rPr>
                <w:rFonts w:hint="eastAsia" w:ascii="仿宋_GB2312" w:hAnsi="宋体" w:eastAsia="仿宋_GB2312" w:cs="宋体"/>
                <w:color w:val="000000"/>
                <w:kern w:val="0"/>
                <w:sz w:val="18"/>
                <w:szCs w:val="18"/>
                <w:u w:val="none"/>
              </w:rPr>
              <w:t>　</w:t>
            </w:r>
            <w:r>
              <w:rPr>
                <w:rFonts w:hint="eastAsia" w:ascii="仿宋_GB2312" w:hAnsi="宋体" w:eastAsia="仿宋_GB2312" w:cs="宋体"/>
                <w:color w:val="000000"/>
                <w:kern w:val="0"/>
                <w:sz w:val="18"/>
                <w:szCs w:val="18"/>
                <w:u w:val="none"/>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u w:val="none"/>
              </w:rPr>
            </w:pPr>
            <w:r>
              <w:rPr>
                <w:color w:val="000000"/>
                <w:kern w:val="0"/>
                <w:sz w:val="18"/>
                <w:szCs w:val="18"/>
                <w:u w:val="none"/>
              </w:rPr>
              <w:t>30107</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 xml:space="preserve">  </w:t>
            </w:r>
            <w:r>
              <w:rPr>
                <w:rFonts w:hint="eastAsia" w:ascii="仿宋_GB2312" w:eastAsia="仿宋_GB2312"/>
                <w:color w:val="000000"/>
                <w:kern w:val="0"/>
                <w:sz w:val="18"/>
                <w:szCs w:val="18"/>
                <w:u w:val="none"/>
              </w:rPr>
              <w:t>绩效工资</w:t>
            </w:r>
          </w:p>
        </w:tc>
        <w:tc>
          <w:tcPr>
            <w:tcW w:w="856"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u w:val="none"/>
                <w:lang w:val="en-US" w:eastAsia="zh-CN"/>
              </w:rPr>
            </w:pPr>
            <w:r>
              <w:rPr>
                <w:rFonts w:hint="eastAsia" w:ascii="仿宋_GB2312" w:hAnsi="宋体" w:eastAsia="仿宋_GB2312" w:cs="宋体"/>
                <w:color w:val="000000"/>
                <w:kern w:val="0"/>
                <w:sz w:val="18"/>
                <w:szCs w:val="18"/>
                <w:u w:val="none"/>
                <w:lang w:val="en-US" w:eastAsia="zh-CN"/>
              </w:rPr>
              <w:t>58.3</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30205</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 xml:space="preserve">  </w:t>
            </w:r>
            <w:r>
              <w:rPr>
                <w:rFonts w:hint="eastAsia" w:ascii="仿宋_GB2312" w:eastAsia="仿宋_GB2312"/>
                <w:color w:val="000000"/>
                <w:kern w:val="0"/>
                <w:sz w:val="18"/>
                <w:szCs w:val="18"/>
                <w:u w:val="none"/>
              </w:rPr>
              <w:t>水费</w:t>
            </w:r>
          </w:p>
        </w:tc>
        <w:tc>
          <w:tcPr>
            <w:tcW w:w="856"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u w:val="none"/>
                <w:lang w:val="en-US" w:eastAsia="zh-CN"/>
              </w:rPr>
            </w:pPr>
            <w:r>
              <w:rPr>
                <w:rFonts w:hint="eastAsia" w:ascii="仿宋_GB2312" w:hAnsi="宋体" w:eastAsia="仿宋_GB2312" w:cs="宋体"/>
                <w:color w:val="000000"/>
                <w:kern w:val="0"/>
                <w:sz w:val="18"/>
                <w:szCs w:val="18"/>
                <w:u w:val="none"/>
                <w:lang w:val="en-US" w:eastAsia="zh-CN"/>
              </w:rPr>
              <w:t>0.48</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31002</w:t>
            </w:r>
          </w:p>
        </w:tc>
        <w:tc>
          <w:tcPr>
            <w:tcW w:w="4394"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 xml:space="preserve">  </w:t>
            </w:r>
            <w:r>
              <w:rPr>
                <w:rFonts w:hint="eastAsia" w:ascii="仿宋_GB2312" w:eastAsia="仿宋_GB2312"/>
                <w:color w:val="000000"/>
                <w:kern w:val="0"/>
                <w:sz w:val="18"/>
                <w:szCs w:val="18"/>
                <w:u w:val="none"/>
              </w:rPr>
              <w:t>办公设备购置</w:t>
            </w:r>
          </w:p>
        </w:tc>
        <w:tc>
          <w:tcPr>
            <w:tcW w:w="856" w:type="dxa"/>
            <w:tcBorders>
              <w:top w:val="nil"/>
              <w:left w:val="nil"/>
              <w:bottom w:val="single" w:color="auto" w:sz="8" w:space="0"/>
              <w:right w:val="single" w:color="auto" w:sz="8" w:space="0"/>
            </w:tcBorders>
            <w:noWrap/>
            <w:vAlign w:val="center"/>
          </w:tcPr>
          <w:p>
            <w:pPr>
              <w:widowControl/>
              <w:rPr>
                <w:rFonts w:hint="default" w:ascii="仿宋_GB2312" w:hAnsi="宋体" w:eastAsia="仿宋_GB2312" w:cs="宋体"/>
                <w:color w:val="000000"/>
                <w:kern w:val="0"/>
                <w:sz w:val="18"/>
                <w:szCs w:val="18"/>
                <w:u w:val="none"/>
                <w:lang w:val="en-US" w:eastAsia="zh-CN" w:bidi="ar-SA"/>
              </w:rPr>
            </w:pPr>
            <w:r>
              <w:rPr>
                <w:rFonts w:hint="eastAsia" w:ascii="仿宋_GB2312" w:hAnsi="宋体" w:eastAsia="仿宋_GB2312" w:cs="宋体"/>
                <w:color w:val="000000"/>
                <w:kern w:val="0"/>
                <w:sz w:val="18"/>
                <w:szCs w:val="18"/>
                <w:u w:val="none"/>
              </w:rPr>
              <w:t>　</w:t>
            </w:r>
            <w:r>
              <w:rPr>
                <w:rFonts w:hint="eastAsia" w:ascii="仿宋_GB2312" w:hAnsi="宋体" w:eastAsia="仿宋_GB2312" w:cs="宋体"/>
                <w:color w:val="000000"/>
                <w:kern w:val="0"/>
                <w:sz w:val="18"/>
                <w:szCs w:val="18"/>
                <w:u w:val="none"/>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u w:val="none"/>
              </w:rPr>
            </w:pPr>
            <w:r>
              <w:rPr>
                <w:color w:val="000000"/>
                <w:kern w:val="0"/>
                <w:sz w:val="18"/>
                <w:szCs w:val="18"/>
                <w:u w:val="none"/>
              </w:rPr>
              <w:t>30108</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 xml:space="preserve">  </w:t>
            </w:r>
            <w:r>
              <w:rPr>
                <w:rFonts w:hint="eastAsia" w:ascii="仿宋_GB2312" w:eastAsia="仿宋_GB2312"/>
                <w:color w:val="000000"/>
                <w:kern w:val="0"/>
                <w:sz w:val="18"/>
                <w:szCs w:val="18"/>
                <w:u w:val="none"/>
              </w:rPr>
              <w:t>机关事业单位基本养老保险费</w:t>
            </w:r>
          </w:p>
        </w:tc>
        <w:tc>
          <w:tcPr>
            <w:tcW w:w="856"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3"/>
                <w:szCs w:val="13"/>
                <w:u w:val="none"/>
                <w:lang w:val="en-US" w:eastAsia="zh-CN"/>
              </w:rPr>
            </w:pPr>
            <w:r>
              <w:rPr>
                <w:rFonts w:hint="eastAsia" w:ascii="仿宋_GB2312" w:hAnsi="宋体" w:eastAsia="仿宋_GB2312" w:cs="宋体"/>
                <w:color w:val="000000"/>
                <w:kern w:val="0"/>
                <w:sz w:val="18"/>
                <w:szCs w:val="18"/>
                <w:u w:val="none"/>
                <w:lang w:val="en-US" w:eastAsia="zh-CN"/>
              </w:rPr>
              <w:t>117.04</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30206</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 xml:space="preserve">  </w:t>
            </w:r>
            <w:r>
              <w:rPr>
                <w:rFonts w:hint="eastAsia" w:ascii="仿宋_GB2312" w:eastAsia="仿宋_GB2312"/>
                <w:color w:val="000000"/>
                <w:kern w:val="0"/>
                <w:sz w:val="18"/>
                <w:szCs w:val="18"/>
                <w:u w:val="none"/>
              </w:rPr>
              <w:t>电费</w:t>
            </w:r>
          </w:p>
        </w:tc>
        <w:tc>
          <w:tcPr>
            <w:tcW w:w="856"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u w:val="none"/>
                <w:lang w:val="en-US" w:eastAsia="zh-CN"/>
              </w:rPr>
            </w:pPr>
            <w:r>
              <w:rPr>
                <w:rFonts w:hint="eastAsia" w:ascii="仿宋_GB2312" w:hAnsi="宋体" w:eastAsia="仿宋_GB2312" w:cs="宋体"/>
                <w:color w:val="000000"/>
                <w:kern w:val="0"/>
                <w:sz w:val="18"/>
                <w:szCs w:val="18"/>
                <w:u w:val="none"/>
                <w:lang w:val="en-US" w:eastAsia="zh-CN"/>
              </w:rPr>
              <w:t>4.96</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31003</w:t>
            </w:r>
          </w:p>
        </w:tc>
        <w:tc>
          <w:tcPr>
            <w:tcW w:w="4394"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 xml:space="preserve">  </w:t>
            </w:r>
            <w:r>
              <w:rPr>
                <w:rFonts w:hint="eastAsia" w:ascii="仿宋_GB2312" w:eastAsia="仿宋_GB2312"/>
                <w:color w:val="000000"/>
                <w:kern w:val="0"/>
                <w:sz w:val="18"/>
                <w:szCs w:val="18"/>
                <w:u w:val="none"/>
              </w:rPr>
              <w:t>专用设备购置</w:t>
            </w:r>
          </w:p>
        </w:tc>
        <w:tc>
          <w:tcPr>
            <w:tcW w:w="856" w:type="dxa"/>
            <w:tcBorders>
              <w:top w:val="nil"/>
              <w:left w:val="nil"/>
              <w:bottom w:val="single" w:color="auto" w:sz="8" w:space="0"/>
              <w:right w:val="single" w:color="auto" w:sz="8" w:space="0"/>
            </w:tcBorders>
            <w:noWrap/>
            <w:vAlign w:val="center"/>
          </w:tcPr>
          <w:p>
            <w:pPr>
              <w:widowControl/>
              <w:rPr>
                <w:rFonts w:hint="default" w:ascii="仿宋_GB2312" w:hAnsi="宋体" w:eastAsia="仿宋_GB2312" w:cs="宋体"/>
                <w:color w:val="000000"/>
                <w:kern w:val="0"/>
                <w:sz w:val="18"/>
                <w:szCs w:val="18"/>
                <w:u w:val="none"/>
                <w:lang w:val="en-US" w:eastAsia="zh-CN" w:bidi="ar-SA"/>
              </w:rPr>
            </w:pPr>
            <w:r>
              <w:rPr>
                <w:rFonts w:hint="eastAsia" w:ascii="仿宋_GB2312" w:hAnsi="宋体" w:eastAsia="仿宋_GB2312" w:cs="宋体"/>
                <w:color w:val="000000"/>
                <w:kern w:val="0"/>
                <w:sz w:val="18"/>
                <w:szCs w:val="18"/>
                <w:u w:val="none"/>
              </w:rPr>
              <w:t>　</w:t>
            </w:r>
            <w:r>
              <w:rPr>
                <w:rFonts w:hint="eastAsia" w:ascii="仿宋_GB2312" w:hAnsi="宋体" w:eastAsia="仿宋_GB2312" w:cs="宋体"/>
                <w:color w:val="000000"/>
                <w:kern w:val="0"/>
                <w:sz w:val="18"/>
                <w:szCs w:val="18"/>
                <w:u w:val="none"/>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u w:val="none"/>
              </w:rPr>
            </w:pPr>
            <w:r>
              <w:rPr>
                <w:color w:val="000000"/>
                <w:kern w:val="0"/>
                <w:sz w:val="18"/>
                <w:szCs w:val="18"/>
                <w:u w:val="none"/>
              </w:rPr>
              <w:t>30109</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 xml:space="preserve">  </w:t>
            </w:r>
            <w:r>
              <w:rPr>
                <w:rFonts w:hint="eastAsia" w:ascii="仿宋_GB2312" w:eastAsia="仿宋_GB2312"/>
                <w:color w:val="000000"/>
                <w:kern w:val="0"/>
                <w:sz w:val="18"/>
                <w:szCs w:val="18"/>
                <w:u w:val="none"/>
              </w:rPr>
              <w:t>职业年金缴费</w:t>
            </w:r>
          </w:p>
        </w:tc>
        <w:tc>
          <w:tcPr>
            <w:tcW w:w="856"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u w:val="none"/>
                <w:lang w:val="en-US" w:eastAsia="zh-CN"/>
              </w:rPr>
            </w:pPr>
            <w:r>
              <w:rPr>
                <w:rFonts w:hint="eastAsia" w:ascii="仿宋_GB2312" w:hAnsi="宋体" w:eastAsia="仿宋_GB2312" w:cs="宋体"/>
                <w:color w:val="000000"/>
                <w:kern w:val="0"/>
                <w:sz w:val="18"/>
                <w:szCs w:val="18"/>
                <w:u w:val="none"/>
                <w:lang w:val="en-US" w:eastAsia="zh-CN"/>
              </w:rPr>
              <w:t>40.33</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30207</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 xml:space="preserve">  </w:t>
            </w:r>
            <w:r>
              <w:rPr>
                <w:rFonts w:hint="eastAsia" w:ascii="仿宋_GB2312" w:eastAsia="仿宋_GB2312"/>
                <w:color w:val="000000"/>
                <w:kern w:val="0"/>
                <w:sz w:val="18"/>
                <w:szCs w:val="18"/>
                <w:u w:val="none"/>
              </w:rPr>
              <w:t>邮电费</w:t>
            </w:r>
          </w:p>
        </w:tc>
        <w:tc>
          <w:tcPr>
            <w:tcW w:w="856"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u w:val="none"/>
                <w:lang w:val="en-US" w:eastAsia="zh-CN"/>
              </w:rPr>
            </w:pPr>
            <w:r>
              <w:rPr>
                <w:rFonts w:hint="eastAsia" w:ascii="仿宋_GB2312" w:hAnsi="宋体" w:eastAsia="仿宋_GB2312" w:cs="宋体"/>
                <w:color w:val="000000"/>
                <w:kern w:val="0"/>
                <w:sz w:val="18"/>
                <w:szCs w:val="18"/>
                <w:u w:val="none"/>
                <w:lang w:val="en-US" w:eastAsia="zh-CN"/>
              </w:rPr>
              <w:t>0.20</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31005</w:t>
            </w:r>
          </w:p>
        </w:tc>
        <w:tc>
          <w:tcPr>
            <w:tcW w:w="4394"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 xml:space="preserve">  </w:t>
            </w:r>
            <w:r>
              <w:rPr>
                <w:rFonts w:hint="eastAsia" w:ascii="仿宋_GB2312" w:eastAsia="仿宋_GB2312"/>
                <w:color w:val="000000"/>
                <w:kern w:val="0"/>
                <w:sz w:val="18"/>
                <w:szCs w:val="18"/>
                <w:u w:val="none"/>
              </w:rPr>
              <w:t>基础设施建设</w:t>
            </w:r>
          </w:p>
        </w:tc>
        <w:tc>
          <w:tcPr>
            <w:tcW w:w="856" w:type="dxa"/>
            <w:tcBorders>
              <w:top w:val="nil"/>
              <w:left w:val="nil"/>
              <w:bottom w:val="single" w:color="auto" w:sz="8" w:space="0"/>
              <w:right w:val="single" w:color="auto" w:sz="8" w:space="0"/>
            </w:tcBorders>
            <w:noWrap/>
            <w:vAlign w:val="center"/>
          </w:tcPr>
          <w:p>
            <w:pPr>
              <w:widowControl/>
              <w:rPr>
                <w:rFonts w:hint="default" w:ascii="仿宋_GB2312" w:hAnsi="宋体" w:eastAsia="仿宋_GB2312" w:cs="宋体"/>
                <w:color w:val="000000"/>
                <w:kern w:val="0"/>
                <w:sz w:val="18"/>
                <w:szCs w:val="18"/>
                <w:u w:val="none"/>
                <w:lang w:val="en-US" w:eastAsia="zh-CN" w:bidi="ar-SA"/>
              </w:rPr>
            </w:pPr>
            <w:r>
              <w:rPr>
                <w:rFonts w:hint="eastAsia" w:ascii="仿宋_GB2312" w:hAnsi="宋体" w:eastAsia="仿宋_GB2312" w:cs="宋体"/>
                <w:color w:val="000000"/>
                <w:kern w:val="0"/>
                <w:sz w:val="18"/>
                <w:szCs w:val="18"/>
                <w:u w:val="none"/>
              </w:rPr>
              <w:t>　</w:t>
            </w:r>
            <w:r>
              <w:rPr>
                <w:rFonts w:hint="eastAsia" w:ascii="仿宋_GB2312" w:hAnsi="宋体" w:eastAsia="仿宋_GB2312" w:cs="宋体"/>
                <w:color w:val="000000"/>
                <w:kern w:val="0"/>
                <w:sz w:val="18"/>
                <w:szCs w:val="18"/>
                <w:u w:val="none"/>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u w:val="none"/>
              </w:rPr>
            </w:pPr>
            <w:r>
              <w:rPr>
                <w:color w:val="000000"/>
                <w:kern w:val="0"/>
                <w:sz w:val="18"/>
                <w:szCs w:val="18"/>
                <w:u w:val="none"/>
              </w:rPr>
              <w:t>30110</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 xml:space="preserve">  </w:t>
            </w:r>
            <w:r>
              <w:rPr>
                <w:rFonts w:hint="eastAsia" w:ascii="仿宋_GB2312" w:eastAsia="仿宋_GB2312"/>
                <w:color w:val="000000"/>
                <w:kern w:val="0"/>
                <w:sz w:val="18"/>
                <w:szCs w:val="18"/>
                <w:u w:val="none"/>
              </w:rPr>
              <w:t>职工基本医疗保险缴费</w:t>
            </w:r>
          </w:p>
        </w:tc>
        <w:tc>
          <w:tcPr>
            <w:tcW w:w="856"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u w:val="none"/>
                <w:lang w:val="en-US" w:eastAsia="zh-CN"/>
              </w:rPr>
            </w:pPr>
            <w:r>
              <w:rPr>
                <w:rFonts w:hint="eastAsia" w:ascii="仿宋_GB2312" w:hAnsi="宋体" w:eastAsia="仿宋_GB2312" w:cs="宋体"/>
                <w:color w:val="000000"/>
                <w:kern w:val="0"/>
                <w:sz w:val="18"/>
                <w:szCs w:val="18"/>
                <w:u w:val="none"/>
                <w:lang w:val="en-US" w:eastAsia="zh-CN"/>
              </w:rPr>
              <w:t>43.10</w:t>
            </w:r>
          </w:p>
          <w:p>
            <w:pPr>
              <w:widowControl/>
              <w:jc w:val="center"/>
              <w:rPr>
                <w:rFonts w:hint="default" w:ascii="仿宋_GB2312" w:hAnsi="宋体" w:eastAsia="仿宋_GB2312" w:cs="宋体"/>
                <w:color w:val="000000"/>
                <w:kern w:val="0"/>
                <w:sz w:val="18"/>
                <w:szCs w:val="18"/>
                <w:u w:val="none"/>
                <w:lang w:val="en-US" w:eastAsia="zh-CN"/>
              </w:rPr>
            </w:pP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30208</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 xml:space="preserve">  </w:t>
            </w:r>
            <w:r>
              <w:rPr>
                <w:rFonts w:hint="eastAsia" w:ascii="仿宋_GB2312" w:eastAsia="仿宋_GB2312"/>
                <w:color w:val="000000"/>
                <w:kern w:val="0"/>
                <w:sz w:val="18"/>
                <w:szCs w:val="18"/>
                <w:u w:val="none"/>
              </w:rPr>
              <w:t>取暖费</w:t>
            </w:r>
          </w:p>
        </w:tc>
        <w:tc>
          <w:tcPr>
            <w:tcW w:w="856"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u w:val="none"/>
                <w:lang w:val="en-US" w:eastAsia="zh-CN"/>
              </w:rPr>
            </w:pPr>
            <w:r>
              <w:rPr>
                <w:rFonts w:hint="eastAsia" w:ascii="仿宋_GB2312" w:hAnsi="宋体" w:eastAsia="仿宋_GB2312" w:cs="宋体"/>
                <w:color w:val="000000"/>
                <w:kern w:val="0"/>
                <w:sz w:val="18"/>
                <w:szCs w:val="18"/>
                <w:u w:val="none"/>
                <w:lang w:val="en-US" w:eastAsia="zh-CN"/>
              </w:rPr>
              <w:t>0.00</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31006</w:t>
            </w:r>
          </w:p>
        </w:tc>
        <w:tc>
          <w:tcPr>
            <w:tcW w:w="4394"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 xml:space="preserve">  </w:t>
            </w:r>
            <w:r>
              <w:rPr>
                <w:rFonts w:hint="eastAsia" w:ascii="仿宋_GB2312" w:eastAsia="仿宋_GB2312"/>
                <w:color w:val="000000"/>
                <w:kern w:val="0"/>
                <w:sz w:val="18"/>
                <w:szCs w:val="18"/>
                <w:u w:val="none"/>
              </w:rPr>
              <w:t>大型修缮</w:t>
            </w:r>
          </w:p>
        </w:tc>
        <w:tc>
          <w:tcPr>
            <w:tcW w:w="856" w:type="dxa"/>
            <w:tcBorders>
              <w:top w:val="nil"/>
              <w:left w:val="nil"/>
              <w:bottom w:val="single" w:color="auto" w:sz="8" w:space="0"/>
              <w:right w:val="single" w:color="auto" w:sz="8" w:space="0"/>
            </w:tcBorders>
            <w:noWrap/>
            <w:vAlign w:val="center"/>
          </w:tcPr>
          <w:p>
            <w:pPr>
              <w:widowControl/>
              <w:rPr>
                <w:rFonts w:hint="default" w:ascii="仿宋_GB2312" w:hAnsi="宋体" w:eastAsia="仿宋_GB2312" w:cs="宋体"/>
                <w:color w:val="000000"/>
                <w:kern w:val="0"/>
                <w:sz w:val="18"/>
                <w:szCs w:val="18"/>
                <w:u w:val="none"/>
                <w:lang w:val="en-US" w:eastAsia="zh-CN" w:bidi="ar-SA"/>
              </w:rPr>
            </w:pPr>
            <w:r>
              <w:rPr>
                <w:rFonts w:hint="eastAsia" w:ascii="仿宋_GB2312" w:hAnsi="宋体" w:eastAsia="仿宋_GB2312" w:cs="宋体"/>
                <w:color w:val="000000"/>
                <w:kern w:val="0"/>
                <w:sz w:val="18"/>
                <w:szCs w:val="18"/>
                <w:u w:val="none"/>
              </w:rPr>
              <w:t>　</w:t>
            </w:r>
            <w:r>
              <w:rPr>
                <w:rFonts w:hint="eastAsia" w:ascii="仿宋_GB2312" w:hAnsi="宋体" w:eastAsia="仿宋_GB2312" w:cs="宋体"/>
                <w:color w:val="000000"/>
                <w:kern w:val="0"/>
                <w:sz w:val="18"/>
                <w:szCs w:val="18"/>
                <w:u w:val="none"/>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u w:val="none"/>
              </w:rPr>
            </w:pPr>
            <w:r>
              <w:rPr>
                <w:color w:val="000000"/>
                <w:kern w:val="0"/>
                <w:sz w:val="18"/>
                <w:szCs w:val="18"/>
                <w:u w:val="none"/>
              </w:rPr>
              <w:t>30111</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 xml:space="preserve">  </w:t>
            </w:r>
            <w:r>
              <w:rPr>
                <w:rFonts w:hint="eastAsia" w:ascii="仿宋_GB2312" w:eastAsia="仿宋_GB2312"/>
                <w:color w:val="000000"/>
                <w:kern w:val="0"/>
                <w:sz w:val="18"/>
                <w:szCs w:val="18"/>
                <w:u w:val="none"/>
              </w:rPr>
              <w:t>公务员医疗补助缴费</w:t>
            </w:r>
          </w:p>
        </w:tc>
        <w:tc>
          <w:tcPr>
            <w:tcW w:w="856"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u w:val="none"/>
                <w:lang w:val="en-US" w:eastAsia="zh-CN"/>
              </w:rPr>
            </w:pPr>
            <w:r>
              <w:rPr>
                <w:rFonts w:hint="eastAsia" w:ascii="仿宋_GB2312" w:hAnsi="宋体" w:eastAsia="仿宋_GB2312" w:cs="宋体"/>
                <w:color w:val="000000"/>
                <w:kern w:val="0"/>
                <w:sz w:val="18"/>
                <w:szCs w:val="18"/>
                <w:u w:val="none"/>
                <w:lang w:val="en-US" w:eastAsia="zh-CN"/>
              </w:rPr>
              <w:t>0.00</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30209</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 xml:space="preserve">  </w:t>
            </w:r>
            <w:r>
              <w:rPr>
                <w:rFonts w:hint="eastAsia" w:ascii="仿宋_GB2312" w:eastAsia="仿宋_GB2312"/>
                <w:color w:val="000000"/>
                <w:kern w:val="0"/>
                <w:sz w:val="18"/>
                <w:szCs w:val="18"/>
                <w:u w:val="none"/>
              </w:rPr>
              <w:t>物业管理费</w:t>
            </w:r>
          </w:p>
        </w:tc>
        <w:tc>
          <w:tcPr>
            <w:tcW w:w="856"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u w:val="none"/>
                <w:lang w:val="en-US" w:eastAsia="zh-CN"/>
              </w:rPr>
            </w:pPr>
            <w:r>
              <w:rPr>
                <w:rFonts w:hint="eastAsia" w:ascii="仿宋_GB2312" w:hAnsi="宋体" w:eastAsia="仿宋_GB2312" w:cs="宋体"/>
                <w:color w:val="000000"/>
                <w:kern w:val="0"/>
                <w:sz w:val="18"/>
                <w:szCs w:val="18"/>
                <w:u w:val="none"/>
                <w:lang w:val="en-US" w:eastAsia="zh-CN"/>
              </w:rPr>
              <w:t>0.00</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31007</w:t>
            </w:r>
          </w:p>
        </w:tc>
        <w:tc>
          <w:tcPr>
            <w:tcW w:w="4394"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 xml:space="preserve">  </w:t>
            </w:r>
            <w:r>
              <w:rPr>
                <w:rFonts w:hint="eastAsia" w:ascii="仿宋_GB2312" w:eastAsia="仿宋_GB2312"/>
                <w:color w:val="000000"/>
                <w:kern w:val="0"/>
                <w:sz w:val="18"/>
                <w:szCs w:val="18"/>
                <w:u w:val="none"/>
              </w:rPr>
              <w:t>信息网络及软件购置更新</w:t>
            </w:r>
          </w:p>
        </w:tc>
        <w:tc>
          <w:tcPr>
            <w:tcW w:w="856" w:type="dxa"/>
            <w:tcBorders>
              <w:top w:val="nil"/>
              <w:left w:val="nil"/>
              <w:bottom w:val="single" w:color="auto" w:sz="8" w:space="0"/>
              <w:right w:val="single" w:color="auto" w:sz="8" w:space="0"/>
            </w:tcBorders>
            <w:noWrap/>
            <w:vAlign w:val="center"/>
          </w:tcPr>
          <w:p>
            <w:pPr>
              <w:widowControl/>
              <w:rPr>
                <w:rFonts w:hint="default" w:ascii="仿宋_GB2312" w:hAnsi="宋体" w:eastAsia="仿宋_GB2312" w:cs="宋体"/>
                <w:color w:val="000000"/>
                <w:kern w:val="0"/>
                <w:sz w:val="18"/>
                <w:szCs w:val="18"/>
                <w:u w:val="none"/>
                <w:lang w:val="en-US" w:eastAsia="zh-CN" w:bidi="ar-SA"/>
              </w:rPr>
            </w:pPr>
            <w:r>
              <w:rPr>
                <w:rFonts w:hint="eastAsia" w:ascii="仿宋_GB2312" w:hAnsi="宋体" w:eastAsia="仿宋_GB2312" w:cs="宋体"/>
                <w:color w:val="000000"/>
                <w:kern w:val="0"/>
                <w:sz w:val="18"/>
                <w:szCs w:val="18"/>
                <w:u w:val="none"/>
              </w:rPr>
              <w:t>　</w:t>
            </w:r>
            <w:r>
              <w:rPr>
                <w:rFonts w:hint="eastAsia" w:ascii="仿宋_GB2312" w:hAnsi="宋体" w:eastAsia="仿宋_GB2312" w:cs="宋体"/>
                <w:color w:val="000000"/>
                <w:kern w:val="0"/>
                <w:sz w:val="18"/>
                <w:szCs w:val="18"/>
                <w:u w:val="none"/>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u w:val="none"/>
              </w:rPr>
            </w:pPr>
            <w:r>
              <w:rPr>
                <w:color w:val="000000"/>
                <w:kern w:val="0"/>
                <w:sz w:val="18"/>
                <w:szCs w:val="18"/>
                <w:u w:val="none"/>
              </w:rPr>
              <w:t>30112</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 xml:space="preserve">  </w:t>
            </w:r>
            <w:r>
              <w:rPr>
                <w:rFonts w:hint="eastAsia" w:ascii="仿宋_GB2312" w:eastAsia="仿宋_GB2312"/>
                <w:color w:val="000000"/>
                <w:kern w:val="0"/>
                <w:sz w:val="18"/>
                <w:szCs w:val="18"/>
                <w:u w:val="none"/>
              </w:rPr>
              <w:t>其他社会保障缴费</w:t>
            </w:r>
          </w:p>
        </w:tc>
        <w:tc>
          <w:tcPr>
            <w:tcW w:w="856"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u w:val="none"/>
                <w:lang w:val="en-US" w:eastAsia="zh-CN"/>
              </w:rPr>
            </w:pPr>
            <w:r>
              <w:rPr>
                <w:rFonts w:hint="eastAsia" w:ascii="仿宋_GB2312" w:hAnsi="宋体" w:eastAsia="仿宋_GB2312" w:cs="宋体"/>
                <w:color w:val="000000"/>
                <w:kern w:val="0"/>
                <w:sz w:val="18"/>
                <w:szCs w:val="18"/>
                <w:u w:val="none"/>
                <w:lang w:val="en-US" w:eastAsia="zh-CN"/>
              </w:rPr>
              <w:t>5.85</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30211</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 xml:space="preserve">  </w:t>
            </w:r>
            <w:r>
              <w:rPr>
                <w:rFonts w:hint="eastAsia" w:ascii="仿宋_GB2312" w:eastAsia="仿宋_GB2312"/>
                <w:color w:val="000000"/>
                <w:kern w:val="0"/>
                <w:sz w:val="18"/>
                <w:szCs w:val="18"/>
                <w:u w:val="none"/>
              </w:rPr>
              <w:t>差旅费</w:t>
            </w:r>
          </w:p>
        </w:tc>
        <w:tc>
          <w:tcPr>
            <w:tcW w:w="856"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u w:val="none"/>
                <w:lang w:val="en-US" w:eastAsia="zh-CN"/>
              </w:rPr>
            </w:pPr>
            <w:r>
              <w:rPr>
                <w:rFonts w:hint="eastAsia" w:ascii="仿宋_GB2312" w:hAnsi="宋体" w:eastAsia="仿宋_GB2312" w:cs="宋体"/>
                <w:color w:val="000000"/>
                <w:kern w:val="0"/>
                <w:sz w:val="18"/>
                <w:szCs w:val="18"/>
                <w:u w:val="none"/>
                <w:lang w:val="en-US" w:eastAsia="zh-CN"/>
              </w:rPr>
              <w:t>1.17</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31008</w:t>
            </w:r>
          </w:p>
        </w:tc>
        <w:tc>
          <w:tcPr>
            <w:tcW w:w="4394"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 xml:space="preserve">  </w:t>
            </w:r>
            <w:r>
              <w:rPr>
                <w:rFonts w:hint="eastAsia" w:ascii="仿宋_GB2312" w:eastAsia="仿宋_GB2312"/>
                <w:color w:val="000000"/>
                <w:kern w:val="0"/>
                <w:sz w:val="18"/>
                <w:szCs w:val="18"/>
                <w:u w:val="none"/>
              </w:rPr>
              <w:t>物资储备</w:t>
            </w:r>
          </w:p>
        </w:tc>
        <w:tc>
          <w:tcPr>
            <w:tcW w:w="856" w:type="dxa"/>
            <w:tcBorders>
              <w:top w:val="nil"/>
              <w:left w:val="nil"/>
              <w:bottom w:val="single" w:color="auto" w:sz="8" w:space="0"/>
              <w:right w:val="single" w:color="auto" w:sz="8" w:space="0"/>
            </w:tcBorders>
            <w:noWrap/>
            <w:vAlign w:val="center"/>
          </w:tcPr>
          <w:p>
            <w:pPr>
              <w:widowControl/>
              <w:rPr>
                <w:rFonts w:hint="default" w:ascii="仿宋_GB2312" w:hAnsi="宋体" w:eastAsia="仿宋_GB2312" w:cs="宋体"/>
                <w:color w:val="000000"/>
                <w:kern w:val="0"/>
                <w:sz w:val="18"/>
                <w:szCs w:val="18"/>
                <w:u w:val="none"/>
                <w:lang w:val="en-US" w:eastAsia="zh-CN" w:bidi="ar-SA"/>
              </w:rPr>
            </w:pPr>
            <w:r>
              <w:rPr>
                <w:rFonts w:hint="eastAsia" w:ascii="仿宋_GB2312" w:hAnsi="宋体" w:eastAsia="仿宋_GB2312" w:cs="宋体"/>
                <w:color w:val="000000"/>
                <w:kern w:val="0"/>
                <w:sz w:val="18"/>
                <w:szCs w:val="18"/>
                <w:u w:val="none"/>
              </w:rPr>
              <w:t>　</w:t>
            </w:r>
            <w:r>
              <w:rPr>
                <w:rFonts w:hint="eastAsia" w:ascii="仿宋_GB2312" w:hAnsi="宋体" w:eastAsia="仿宋_GB2312" w:cs="宋体"/>
                <w:color w:val="000000"/>
                <w:kern w:val="0"/>
                <w:sz w:val="18"/>
                <w:szCs w:val="18"/>
                <w:u w:val="none"/>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u w:val="none"/>
              </w:rPr>
            </w:pPr>
            <w:r>
              <w:rPr>
                <w:color w:val="000000"/>
                <w:kern w:val="0"/>
                <w:sz w:val="18"/>
                <w:szCs w:val="18"/>
                <w:u w:val="none"/>
              </w:rPr>
              <w:t>30113</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 xml:space="preserve">  </w:t>
            </w:r>
            <w:r>
              <w:rPr>
                <w:rFonts w:hint="eastAsia" w:ascii="仿宋_GB2312" w:eastAsia="仿宋_GB2312"/>
                <w:color w:val="000000"/>
                <w:kern w:val="0"/>
                <w:sz w:val="18"/>
                <w:szCs w:val="18"/>
                <w:u w:val="none"/>
              </w:rPr>
              <w:t>住房公积金</w:t>
            </w:r>
          </w:p>
        </w:tc>
        <w:tc>
          <w:tcPr>
            <w:tcW w:w="856"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u w:val="none"/>
                <w:lang w:val="en-US" w:eastAsia="zh-CN"/>
              </w:rPr>
            </w:pPr>
            <w:r>
              <w:rPr>
                <w:rFonts w:hint="eastAsia" w:ascii="仿宋_GB2312" w:hAnsi="宋体" w:eastAsia="仿宋_GB2312" w:cs="宋体"/>
                <w:color w:val="000000"/>
                <w:kern w:val="0"/>
                <w:sz w:val="18"/>
                <w:szCs w:val="18"/>
                <w:u w:val="none"/>
                <w:lang w:val="en-US" w:eastAsia="zh-CN"/>
              </w:rPr>
              <w:t>50.28</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30212</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 xml:space="preserve">  </w:t>
            </w:r>
            <w:r>
              <w:rPr>
                <w:rFonts w:hint="eastAsia" w:ascii="仿宋_GB2312" w:eastAsia="仿宋_GB2312"/>
                <w:color w:val="000000"/>
                <w:kern w:val="0"/>
                <w:sz w:val="18"/>
                <w:szCs w:val="18"/>
                <w:u w:val="none"/>
              </w:rPr>
              <w:t>因公出国（境）费用</w:t>
            </w:r>
          </w:p>
        </w:tc>
        <w:tc>
          <w:tcPr>
            <w:tcW w:w="856"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u w:val="none"/>
                <w:lang w:val="en-US" w:eastAsia="zh-CN"/>
              </w:rPr>
            </w:pPr>
            <w:r>
              <w:rPr>
                <w:rFonts w:hint="eastAsia" w:ascii="仿宋_GB2312" w:hAnsi="宋体" w:eastAsia="仿宋_GB2312" w:cs="宋体"/>
                <w:color w:val="000000"/>
                <w:kern w:val="0"/>
                <w:sz w:val="18"/>
                <w:szCs w:val="18"/>
                <w:u w:val="none"/>
                <w:lang w:val="en-US" w:eastAsia="zh-CN"/>
              </w:rPr>
              <w:t>0.00</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31009</w:t>
            </w:r>
          </w:p>
        </w:tc>
        <w:tc>
          <w:tcPr>
            <w:tcW w:w="4394"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 xml:space="preserve">  </w:t>
            </w:r>
            <w:r>
              <w:rPr>
                <w:rFonts w:hint="eastAsia" w:ascii="仿宋_GB2312" w:eastAsia="仿宋_GB2312"/>
                <w:color w:val="000000"/>
                <w:kern w:val="0"/>
                <w:sz w:val="18"/>
                <w:szCs w:val="18"/>
                <w:u w:val="none"/>
              </w:rPr>
              <w:t>土地补偿</w:t>
            </w:r>
          </w:p>
        </w:tc>
        <w:tc>
          <w:tcPr>
            <w:tcW w:w="856" w:type="dxa"/>
            <w:tcBorders>
              <w:top w:val="nil"/>
              <w:left w:val="nil"/>
              <w:bottom w:val="single" w:color="auto" w:sz="8" w:space="0"/>
              <w:right w:val="single" w:color="auto" w:sz="8" w:space="0"/>
            </w:tcBorders>
            <w:noWrap/>
            <w:vAlign w:val="center"/>
          </w:tcPr>
          <w:p>
            <w:pPr>
              <w:widowControl/>
              <w:rPr>
                <w:rFonts w:hint="default" w:ascii="仿宋_GB2312" w:hAnsi="宋体" w:eastAsia="仿宋_GB2312" w:cs="宋体"/>
                <w:color w:val="000000"/>
                <w:kern w:val="0"/>
                <w:sz w:val="18"/>
                <w:szCs w:val="18"/>
                <w:u w:val="none"/>
                <w:lang w:val="en-US" w:eastAsia="zh-CN" w:bidi="ar-SA"/>
              </w:rPr>
            </w:pPr>
            <w:r>
              <w:rPr>
                <w:rFonts w:hint="eastAsia" w:ascii="仿宋_GB2312" w:hAnsi="宋体" w:eastAsia="仿宋_GB2312" w:cs="宋体"/>
                <w:color w:val="000000"/>
                <w:kern w:val="0"/>
                <w:sz w:val="18"/>
                <w:szCs w:val="18"/>
                <w:u w:val="none"/>
              </w:rPr>
              <w:t>　</w:t>
            </w:r>
            <w:r>
              <w:rPr>
                <w:rFonts w:hint="eastAsia" w:ascii="仿宋_GB2312" w:hAnsi="宋体" w:eastAsia="仿宋_GB2312" w:cs="宋体"/>
                <w:color w:val="000000"/>
                <w:kern w:val="0"/>
                <w:sz w:val="18"/>
                <w:szCs w:val="18"/>
                <w:u w:val="none"/>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u w:val="none"/>
              </w:rPr>
            </w:pPr>
            <w:r>
              <w:rPr>
                <w:color w:val="000000"/>
                <w:kern w:val="0"/>
                <w:sz w:val="18"/>
                <w:szCs w:val="18"/>
                <w:u w:val="none"/>
              </w:rPr>
              <w:t>30114</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 xml:space="preserve">  </w:t>
            </w:r>
            <w:r>
              <w:rPr>
                <w:rFonts w:hint="eastAsia" w:ascii="仿宋_GB2312" w:eastAsia="仿宋_GB2312"/>
                <w:color w:val="000000"/>
                <w:kern w:val="0"/>
                <w:sz w:val="18"/>
                <w:szCs w:val="18"/>
                <w:u w:val="none"/>
              </w:rPr>
              <w:t>医疗费</w:t>
            </w:r>
          </w:p>
        </w:tc>
        <w:tc>
          <w:tcPr>
            <w:tcW w:w="856"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u w:val="none"/>
                <w:lang w:val="en-US" w:eastAsia="zh-CN"/>
              </w:rPr>
            </w:pPr>
            <w:r>
              <w:rPr>
                <w:rFonts w:hint="eastAsia" w:ascii="仿宋_GB2312" w:hAnsi="宋体" w:eastAsia="仿宋_GB2312" w:cs="宋体"/>
                <w:color w:val="000000"/>
                <w:kern w:val="0"/>
                <w:sz w:val="18"/>
                <w:szCs w:val="18"/>
                <w:u w:val="none"/>
                <w:lang w:val="en-US" w:eastAsia="zh-CN"/>
              </w:rPr>
              <w:t>0.00</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30213</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 xml:space="preserve">  </w:t>
            </w:r>
            <w:r>
              <w:rPr>
                <w:rFonts w:hint="eastAsia" w:ascii="仿宋_GB2312" w:eastAsia="仿宋_GB2312"/>
                <w:color w:val="000000"/>
                <w:kern w:val="0"/>
                <w:sz w:val="18"/>
                <w:szCs w:val="18"/>
                <w:u w:val="none"/>
              </w:rPr>
              <w:t>维修（护）费</w:t>
            </w:r>
          </w:p>
        </w:tc>
        <w:tc>
          <w:tcPr>
            <w:tcW w:w="856"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u w:val="none"/>
                <w:lang w:val="en-US" w:eastAsia="zh-CN"/>
              </w:rPr>
            </w:pPr>
            <w:r>
              <w:rPr>
                <w:rFonts w:hint="eastAsia" w:ascii="仿宋_GB2312" w:hAnsi="宋体" w:eastAsia="仿宋_GB2312" w:cs="宋体"/>
                <w:color w:val="000000"/>
                <w:kern w:val="0"/>
                <w:sz w:val="18"/>
                <w:szCs w:val="18"/>
                <w:u w:val="none"/>
                <w:lang w:val="en-US" w:eastAsia="zh-CN"/>
              </w:rPr>
              <w:t>2.14</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31010</w:t>
            </w:r>
          </w:p>
        </w:tc>
        <w:tc>
          <w:tcPr>
            <w:tcW w:w="4394"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 xml:space="preserve">  </w:t>
            </w:r>
            <w:r>
              <w:rPr>
                <w:rFonts w:hint="eastAsia" w:ascii="仿宋_GB2312" w:eastAsia="仿宋_GB2312"/>
                <w:color w:val="000000"/>
                <w:kern w:val="0"/>
                <w:sz w:val="18"/>
                <w:szCs w:val="18"/>
                <w:u w:val="none"/>
              </w:rPr>
              <w:t>安置补助</w:t>
            </w:r>
          </w:p>
        </w:tc>
        <w:tc>
          <w:tcPr>
            <w:tcW w:w="856" w:type="dxa"/>
            <w:tcBorders>
              <w:top w:val="nil"/>
              <w:left w:val="nil"/>
              <w:bottom w:val="single" w:color="auto" w:sz="8" w:space="0"/>
              <w:right w:val="single" w:color="auto" w:sz="8" w:space="0"/>
            </w:tcBorders>
            <w:noWrap/>
            <w:vAlign w:val="center"/>
          </w:tcPr>
          <w:p>
            <w:pPr>
              <w:widowControl/>
              <w:rPr>
                <w:rFonts w:hint="default" w:ascii="仿宋_GB2312" w:hAnsi="宋体" w:eastAsia="仿宋_GB2312" w:cs="宋体"/>
                <w:color w:val="000000"/>
                <w:kern w:val="0"/>
                <w:sz w:val="18"/>
                <w:szCs w:val="18"/>
                <w:u w:val="none"/>
                <w:lang w:val="en-US" w:eastAsia="zh-CN" w:bidi="ar-SA"/>
              </w:rPr>
            </w:pPr>
            <w:r>
              <w:rPr>
                <w:rFonts w:hint="eastAsia" w:ascii="仿宋_GB2312" w:hAnsi="宋体" w:eastAsia="仿宋_GB2312" w:cs="宋体"/>
                <w:color w:val="000000"/>
                <w:kern w:val="0"/>
                <w:sz w:val="18"/>
                <w:szCs w:val="18"/>
                <w:u w:val="none"/>
              </w:rPr>
              <w:t>　</w:t>
            </w:r>
            <w:r>
              <w:rPr>
                <w:rFonts w:hint="eastAsia" w:ascii="仿宋_GB2312" w:hAnsi="宋体" w:eastAsia="仿宋_GB2312" w:cs="宋体"/>
                <w:color w:val="000000"/>
                <w:kern w:val="0"/>
                <w:sz w:val="18"/>
                <w:szCs w:val="18"/>
                <w:u w:val="none"/>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u w:val="none"/>
              </w:rPr>
            </w:pPr>
            <w:r>
              <w:rPr>
                <w:color w:val="000000"/>
                <w:kern w:val="0"/>
                <w:sz w:val="18"/>
                <w:szCs w:val="18"/>
                <w:u w:val="none"/>
              </w:rPr>
              <w:t>30199</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 xml:space="preserve">  </w:t>
            </w:r>
            <w:r>
              <w:rPr>
                <w:rFonts w:hint="eastAsia" w:ascii="仿宋_GB2312" w:eastAsia="仿宋_GB2312"/>
                <w:color w:val="000000"/>
                <w:kern w:val="0"/>
                <w:sz w:val="18"/>
                <w:szCs w:val="18"/>
                <w:u w:val="none"/>
              </w:rPr>
              <w:t>其他工资福利支出</w:t>
            </w:r>
          </w:p>
        </w:tc>
        <w:tc>
          <w:tcPr>
            <w:tcW w:w="856"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u w:val="none"/>
                <w:lang w:val="en-US" w:eastAsia="zh-CN"/>
              </w:rPr>
            </w:pPr>
            <w:r>
              <w:rPr>
                <w:rFonts w:hint="eastAsia" w:ascii="仿宋_GB2312" w:hAnsi="宋体" w:eastAsia="仿宋_GB2312" w:cs="宋体"/>
                <w:color w:val="000000"/>
                <w:kern w:val="0"/>
                <w:sz w:val="18"/>
                <w:szCs w:val="18"/>
                <w:u w:val="none"/>
                <w:lang w:val="en-US" w:eastAsia="zh-CN"/>
              </w:rPr>
              <w:t>6.82</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30214</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 xml:space="preserve">  </w:t>
            </w:r>
            <w:r>
              <w:rPr>
                <w:rFonts w:hint="eastAsia" w:ascii="仿宋_GB2312" w:eastAsia="仿宋_GB2312"/>
                <w:color w:val="000000"/>
                <w:kern w:val="0"/>
                <w:sz w:val="18"/>
                <w:szCs w:val="18"/>
                <w:u w:val="none"/>
              </w:rPr>
              <w:t>租赁费</w:t>
            </w:r>
          </w:p>
        </w:tc>
        <w:tc>
          <w:tcPr>
            <w:tcW w:w="856"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u w:val="none"/>
                <w:lang w:val="en-US" w:eastAsia="zh-CN"/>
              </w:rPr>
            </w:pPr>
            <w:r>
              <w:rPr>
                <w:rFonts w:hint="eastAsia" w:ascii="仿宋_GB2312" w:hAnsi="宋体" w:eastAsia="仿宋_GB2312" w:cs="宋体"/>
                <w:color w:val="000000"/>
                <w:kern w:val="0"/>
                <w:sz w:val="18"/>
                <w:szCs w:val="18"/>
                <w:u w:val="none"/>
                <w:lang w:val="en-US" w:eastAsia="zh-CN"/>
              </w:rPr>
              <w:t>0.65</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31011</w:t>
            </w:r>
          </w:p>
        </w:tc>
        <w:tc>
          <w:tcPr>
            <w:tcW w:w="4394"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 xml:space="preserve">  </w:t>
            </w:r>
            <w:r>
              <w:rPr>
                <w:rFonts w:hint="eastAsia" w:ascii="仿宋_GB2312" w:eastAsia="仿宋_GB2312"/>
                <w:color w:val="000000"/>
                <w:kern w:val="0"/>
                <w:sz w:val="18"/>
                <w:szCs w:val="18"/>
                <w:u w:val="none"/>
              </w:rPr>
              <w:t>地上附着物和青苗补偿</w:t>
            </w:r>
          </w:p>
        </w:tc>
        <w:tc>
          <w:tcPr>
            <w:tcW w:w="856" w:type="dxa"/>
            <w:tcBorders>
              <w:top w:val="nil"/>
              <w:left w:val="nil"/>
              <w:bottom w:val="single" w:color="auto" w:sz="8" w:space="0"/>
              <w:right w:val="single" w:color="auto" w:sz="8" w:space="0"/>
            </w:tcBorders>
            <w:noWrap/>
            <w:vAlign w:val="center"/>
          </w:tcPr>
          <w:p>
            <w:pPr>
              <w:widowControl/>
              <w:rPr>
                <w:rFonts w:hint="default" w:ascii="仿宋_GB2312" w:hAnsi="宋体" w:eastAsia="仿宋_GB2312" w:cs="宋体"/>
                <w:color w:val="000000"/>
                <w:kern w:val="0"/>
                <w:sz w:val="18"/>
                <w:szCs w:val="18"/>
                <w:u w:val="none"/>
                <w:lang w:val="en-US" w:eastAsia="zh-CN" w:bidi="ar-SA"/>
              </w:rPr>
            </w:pPr>
            <w:r>
              <w:rPr>
                <w:rFonts w:hint="eastAsia" w:ascii="仿宋_GB2312" w:hAnsi="宋体" w:eastAsia="仿宋_GB2312" w:cs="宋体"/>
                <w:color w:val="000000"/>
                <w:kern w:val="0"/>
                <w:sz w:val="18"/>
                <w:szCs w:val="18"/>
                <w:u w:val="none"/>
              </w:rPr>
              <w:t>　</w:t>
            </w:r>
            <w:r>
              <w:rPr>
                <w:rFonts w:hint="eastAsia" w:ascii="仿宋_GB2312" w:hAnsi="宋体" w:eastAsia="仿宋_GB2312" w:cs="宋体"/>
                <w:color w:val="000000"/>
                <w:kern w:val="0"/>
                <w:sz w:val="18"/>
                <w:szCs w:val="18"/>
                <w:u w:val="none"/>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u w:val="none"/>
              </w:rPr>
            </w:pPr>
            <w:r>
              <w:rPr>
                <w:color w:val="000000"/>
                <w:kern w:val="0"/>
                <w:sz w:val="18"/>
                <w:szCs w:val="18"/>
                <w:u w:val="none"/>
              </w:rPr>
              <w:t>303</w:t>
            </w:r>
          </w:p>
        </w:tc>
        <w:tc>
          <w:tcPr>
            <w:tcW w:w="3306"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u w:val="none"/>
              </w:rPr>
            </w:pPr>
            <w:r>
              <w:rPr>
                <w:rFonts w:hint="eastAsia" w:ascii="仿宋_GB2312" w:hAnsi="宋体" w:eastAsia="仿宋_GB2312" w:cs="宋体"/>
                <w:color w:val="000000"/>
                <w:kern w:val="0"/>
                <w:sz w:val="18"/>
                <w:szCs w:val="18"/>
                <w:u w:val="none"/>
              </w:rPr>
              <w:t>对个人和家庭的补助</w:t>
            </w:r>
          </w:p>
        </w:tc>
        <w:tc>
          <w:tcPr>
            <w:tcW w:w="856"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u w:val="none"/>
                <w:lang w:val="en-US" w:eastAsia="zh-CN"/>
              </w:rPr>
            </w:pPr>
            <w:r>
              <w:rPr>
                <w:rFonts w:hint="eastAsia" w:ascii="仿宋_GB2312" w:hAnsi="宋体" w:eastAsia="仿宋_GB2312" w:cs="宋体"/>
                <w:color w:val="000000"/>
                <w:kern w:val="0"/>
                <w:sz w:val="18"/>
                <w:szCs w:val="18"/>
                <w:u w:val="none"/>
                <w:lang w:val="en-US" w:eastAsia="zh-CN"/>
              </w:rPr>
              <w:t>45.22</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30215</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 xml:space="preserve">  </w:t>
            </w:r>
            <w:r>
              <w:rPr>
                <w:rFonts w:hint="eastAsia" w:ascii="仿宋_GB2312" w:eastAsia="仿宋_GB2312"/>
                <w:color w:val="000000"/>
                <w:kern w:val="0"/>
                <w:sz w:val="18"/>
                <w:szCs w:val="18"/>
                <w:u w:val="none"/>
              </w:rPr>
              <w:t>会议费</w:t>
            </w:r>
          </w:p>
        </w:tc>
        <w:tc>
          <w:tcPr>
            <w:tcW w:w="856"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u w:val="none"/>
                <w:lang w:val="en-US" w:eastAsia="zh-CN"/>
              </w:rPr>
            </w:pPr>
            <w:r>
              <w:rPr>
                <w:rFonts w:hint="eastAsia" w:ascii="仿宋_GB2312" w:hAnsi="宋体" w:eastAsia="仿宋_GB2312" w:cs="宋体"/>
                <w:color w:val="000000"/>
                <w:kern w:val="0"/>
                <w:sz w:val="18"/>
                <w:szCs w:val="18"/>
                <w:u w:val="none"/>
                <w:lang w:val="en-US" w:eastAsia="zh-CN"/>
              </w:rPr>
              <w:t>1.31</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31012</w:t>
            </w:r>
          </w:p>
        </w:tc>
        <w:tc>
          <w:tcPr>
            <w:tcW w:w="4394"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 xml:space="preserve">  </w:t>
            </w:r>
            <w:r>
              <w:rPr>
                <w:rFonts w:hint="eastAsia" w:ascii="仿宋_GB2312" w:eastAsia="仿宋_GB2312"/>
                <w:color w:val="000000"/>
                <w:kern w:val="0"/>
                <w:sz w:val="18"/>
                <w:szCs w:val="18"/>
                <w:u w:val="none"/>
              </w:rPr>
              <w:t>拆迁补偿</w:t>
            </w:r>
          </w:p>
        </w:tc>
        <w:tc>
          <w:tcPr>
            <w:tcW w:w="856" w:type="dxa"/>
            <w:tcBorders>
              <w:top w:val="nil"/>
              <w:left w:val="nil"/>
              <w:bottom w:val="single" w:color="auto" w:sz="8" w:space="0"/>
              <w:right w:val="single" w:color="auto" w:sz="8" w:space="0"/>
            </w:tcBorders>
            <w:noWrap/>
            <w:vAlign w:val="center"/>
          </w:tcPr>
          <w:p>
            <w:pPr>
              <w:widowControl/>
              <w:rPr>
                <w:rFonts w:hint="default" w:ascii="仿宋_GB2312" w:hAnsi="宋体" w:eastAsia="仿宋_GB2312" w:cs="宋体"/>
                <w:color w:val="000000"/>
                <w:kern w:val="0"/>
                <w:sz w:val="18"/>
                <w:szCs w:val="18"/>
                <w:u w:val="none"/>
                <w:lang w:val="en-US" w:eastAsia="zh-CN" w:bidi="ar-SA"/>
              </w:rPr>
            </w:pPr>
            <w:r>
              <w:rPr>
                <w:rFonts w:hint="eastAsia" w:ascii="仿宋_GB2312" w:hAnsi="宋体" w:eastAsia="仿宋_GB2312" w:cs="宋体"/>
                <w:color w:val="000000"/>
                <w:kern w:val="0"/>
                <w:sz w:val="18"/>
                <w:szCs w:val="18"/>
                <w:u w:val="none"/>
              </w:rPr>
              <w:t>　</w:t>
            </w:r>
            <w:r>
              <w:rPr>
                <w:rFonts w:hint="eastAsia" w:ascii="仿宋_GB2312" w:hAnsi="宋体" w:eastAsia="仿宋_GB2312" w:cs="宋体"/>
                <w:color w:val="000000"/>
                <w:kern w:val="0"/>
                <w:sz w:val="18"/>
                <w:szCs w:val="18"/>
                <w:u w:val="none"/>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u w:val="none"/>
              </w:rPr>
            </w:pPr>
            <w:r>
              <w:rPr>
                <w:color w:val="000000"/>
                <w:kern w:val="0"/>
                <w:sz w:val="18"/>
                <w:szCs w:val="18"/>
                <w:u w:val="none"/>
              </w:rPr>
              <w:t>30301</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 xml:space="preserve">  </w:t>
            </w:r>
            <w:r>
              <w:rPr>
                <w:rFonts w:hint="eastAsia" w:ascii="仿宋_GB2312" w:eastAsia="仿宋_GB2312"/>
                <w:color w:val="000000"/>
                <w:kern w:val="0"/>
                <w:sz w:val="18"/>
                <w:szCs w:val="18"/>
                <w:u w:val="none"/>
              </w:rPr>
              <w:t>离休费</w:t>
            </w:r>
          </w:p>
        </w:tc>
        <w:tc>
          <w:tcPr>
            <w:tcW w:w="856"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u w:val="none"/>
                <w:lang w:val="en-US" w:eastAsia="zh-CN"/>
              </w:rPr>
            </w:pPr>
            <w:r>
              <w:rPr>
                <w:rFonts w:hint="eastAsia" w:ascii="仿宋_GB2312" w:hAnsi="宋体" w:eastAsia="仿宋_GB2312" w:cs="宋体"/>
                <w:color w:val="000000"/>
                <w:kern w:val="0"/>
                <w:sz w:val="18"/>
                <w:szCs w:val="18"/>
                <w:u w:val="none"/>
                <w:lang w:val="en-US" w:eastAsia="zh-CN"/>
              </w:rPr>
              <w:t>0.00</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30216</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 xml:space="preserve">  </w:t>
            </w:r>
            <w:r>
              <w:rPr>
                <w:rFonts w:hint="eastAsia" w:ascii="仿宋_GB2312" w:eastAsia="仿宋_GB2312"/>
                <w:color w:val="000000"/>
                <w:kern w:val="0"/>
                <w:sz w:val="18"/>
                <w:szCs w:val="18"/>
                <w:u w:val="none"/>
              </w:rPr>
              <w:t>培训费</w:t>
            </w:r>
          </w:p>
        </w:tc>
        <w:tc>
          <w:tcPr>
            <w:tcW w:w="856"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u w:val="none"/>
                <w:lang w:val="en-US" w:eastAsia="zh-CN"/>
              </w:rPr>
            </w:pPr>
            <w:r>
              <w:rPr>
                <w:rFonts w:hint="eastAsia" w:ascii="仿宋_GB2312" w:hAnsi="宋体" w:eastAsia="仿宋_GB2312" w:cs="宋体"/>
                <w:color w:val="000000"/>
                <w:kern w:val="0"/>
                <w:sz w:val="18"/>
                <w:szCs w:val="18"/>
                <w:u w:val="none"/>
                <w:lang w:val="en-US" w:eastAsia="zh-CN"/>
              </w:rPr>
              <w:t>2.17</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31013</w:t>
            </w:r>
          </w:p>
        </w:tc>
        <w:tc>
          <w:tcPr>
            <w:tcW w:w="4394"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 xml:space="preserve">  </w:t>
            </w:r>
            <w:r>
              <w:rPr>
                <w:rFonts w:hint="eastAsia" w:ascii="仿宋_GB2312" w:eastAsia="仿宋_GB2312"/>
                <w:color w:val="000000"/>
                <w:kern w:val="0"/>
                <w:sz w:val="18"/>
                <w:szCs w:val="18"/>
                <w:u w:val="none"/>
              </w:rPr>
              <w:t>公务用车购置</w:t>
            </w:r>
          </w:p>
        </w:tc>
        <w:tc>
          <w:tcPr>
            <w:tcW w:w="856" w:type="dxa"/>
            <w:tcBorders>
              <w:top w:val="nil"/>
              <w:left w:val="nil"/>
              <w:bottom w:val="single" w:color="auto" w:sz="8" w:space="0"/>
              <w:right w:val="single" w:color="auto" w:sz="8" w:space="0"/>
            </w:tcBorders>
            <w:noWrap/>
            <w:vAlign w:val="center"/>
          </w:tcPr>
          <w:p>
            <w:pPr>
              <w:widowControl/>
              <w:rPr>
                <w:rFonts w:hint="default" w:ascii="仿宋_GB2312" w:hAnsi="宋体" w:eastAsia="仿宋_GB2312" w:cs="宋体"/>
                <w:color w:val="000000"/>
                <w:kern w:val="0"/>
                <w:sz w:val="18"/>
                <w:szCs w:val="18"/>
                <w:u w:val="none"/>
                <w:lang w:val="en-US" w:eastAsia="zh-CN" w:bidi="ar-SA"/>
              </w:rPr>
            </w:pPr>
            <w:r>
              <w:rPr>
                <w:rFonts w:hint="eastAsia" w:ascii="仿宋_GB2312" w:hAnsi="宋体" w:eastAsia="仿宋_GB2312" w:cs="宋体"/>
                <w:color w:val="000000"/>
                <w:kern w:val="0"/>
                <w:sz w:val="18"/>
                <w:szCs w:val="18"/>
                <w:u w:val="none"/>
              </w:rPr>
              <w:t>　</w:t>
            </w:r>
            <w:r>
              <w:rPr>
                <w:rFonts w:hint="eastAsia" w:ascii="仿宋_GB2312" w:hAnsi="宋体" w:eastAsia="仿宋_GB2312" w:cs="宋体"/>
                <w:color w:val="000000"/>
                <w:kern w:val="0"/>
                <w:sz w:val="18"/>
                <w:szCs w:val="18"/>
                <w:u w:val="none"/>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u w:val="none"/>
              </w:rPr>
            </w:pPr>
            <w:r>
              <w:rPr>
                <w:color w:val="000000"/>
                <w:kern w:val="0"/>
                <w:sz w:val="18"/>
                <w:szCs w:val="18"/>
                <w:u w:val="none"/>
              </w:rPr>
              <w:t>30302</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 xml:space="preserve">  </w:t>
            </w:r>
            <w:r>
              <w:rPr>
                <w:rFonts w:hint="eastAsia" w:ascii="仿宋_GB2312" w:eastAsia="仿宋_GB2312"/>
                <w:color w:val="000000"/>
                <w:kern w:val="0"/>
                <w:sz w:val="18"/>
                <w:szCs w:val="18"/>
                <w:u w:val="none"/>
              </w:rPr>
              <w:t>退休费</w:t>
            </w:r>
          </w:p>
        </w:tc>
        <w:tc>
          <w:tcPr>
            <w:tcW w:w="856"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u w:val="none"/>
                <w:lang w:val="en-US" w:eastAsia="zh-CN"/>
              </w:rPr>
            </w:pPr>
            <w:r>
              <w:rPr>
                <w:rFonts w:hint="eastAsia" w:ascii="仿宋_GB2312" w:hAnsi="宋体" w:eastAsia="仿宋_GB2312" w:cs="宋体"/>
                <w:color w:val="000000"/>
                <w:kern w:val="0"/>
                <w:sz w:val="18"/>
                <w:szCs w:val="18"/>
                <w:u w:val="none"/>
                <w:lang w:val="en-US" w:eastAsia="zh-CN"/>
              </w:rPr>
              <w:t>0.00</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30217</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 xml:space="preserve">  </w:t>
            </w:r>
            <w:r>
              <w:rPr>
                <w:rFonts w:hint="eastAsia" w:ascii="仿宋_GB2312" w:eastAsia="仿宋_GB2312"/>
                <w:color w:val="000000"/>
                <w:kern w:val="0"/>
                <w:sz w:val="18"/>
                <w:szCs w:val="18"/>
                <w:u w:val="none"/>
              </w:rPr>
              <w:t>公务接待费</w:t>
            </w:r>
          </w:p>
        </w:tc>
        <w:tc>
          <w:tcPr>
            <w:tcW w:w="856"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u w:val="none"/>
                <w:lang w:val="en-US" w:eastAsia="zh-CN"/>
              </w:rPr>
            </w:pPr>
            <w:r>
              <w:rPr>
                <w:rFonts w:hint="eastAsia" w:ascii="仿宋_GB2312" w:hAnsi="宋体" w:eastAsia="仿宋_GB2312" w:cs="宋体"/>
                <w:color w:val="000000"/>
                <w:kern w:val="0"/>
                <w:sz w:val="18"/>
                <w:szCs w:val="18"/>
                <w:u w:val="none"/>
                <w:lang w:val="en-US" w:eastAsia="zh-CN"/>
              </w:rPr>
              <w:t>0.27</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31019</w:t>
            </w:r>
          </w:p>
        </w:tc>
        <w:tc>
          <w:tcPr>
            <w:tcW w:w="4394"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 xml:space="preserve">  </w:t>
            </w:r>
            <w:r>
              <w:rPr>
                <w:rFonts w:hint="eastAsia" w:ascii="仿宋_GB2312" w:eastAsia="仿宋_GB2312"/>
                <w:color w:val="000000"/>
                <w:kern w:val="0"/>
                <w:sz w:val="18"/>
                <w:szCs w:val="18"/>
                <w:u w:val="none"/>
              </w:rPr>
              <w:t>其他交通工具购置</w:t>
            </w:r>
          </w:p>
        </w:tc>
        <w:tc>
          <w:tcPr>
            <w:tcW w:w="856" w:type="dxa"/>
            <w:tcBorders>
              <w:top w:val="nil"/>
              <w:left w:val="nil"/>
              <w:bottom w:val="single" w:color="auto" w:sz="8" w:space="0"/>
              <w:right w:val="single" w:color="auto" w:sz="8" w:space="0"/>
            </w:tcBorders>
            <w:noWrap/>
            <w:vAlign w:val="center"/>
          </w:tcPr>
          <w:p>
            <w:pPr>
              <w:widowControl/>
              <w:rPr>
                <w:rFonts w:hint="default" w:ascii="仿宋_GB2312" w:hAnsi="宋体" w:eastAsia="仿宋_GB2312" w:cs="宋体"/>
                <w:color w:val="000000"/>
                <w:kern w:val="0"/>
                <w:sz w:val="18"/>
                <w:szCs w:val="18"/>
                <w:u w:val="none"/>
                <w:lang w:val="en-US" w:eastAsia="zh-CN" w:bidi="ar-SA"/>
              </w:rPr>
            </w:pPr>
            <w:r>
              <w:rPr>
                <w:rFonts w:hint="eastAsia" w:ascii="仿宋_GB2312" w:hAnsi="宋体" w:eastAsia="仿宋_GB2312" w:cs="宋体"/>
                <w:color w:val="000000"/>
                <w:kern w:val="0"/>
                <w:sz w:val="18"/>
                <w:szCs w:val="18"/>
                <w:u w:val="none"/>
              </w:rPr>
              <w:t>　</w:t>
            </w:r>
            <w:r>
              <w:rPr>
                <w:rFonts w:hint="eastAsia" w:ascii="仿宋_GB2312" w:hAnsi="宋体" w:eastAsia="仿宋_GB2312" w:cs="宋体"/>
                <w:color w:val="000000"/>
                <w:kern w:val="0"/>
                <w:sz w:val="18"/>
                <w:szCs w:val="18"/>
                <w:u w:val="none"/>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u w:val="none"/>
              </w:rPr>
            </w:pPr>
            <w:r>
              <w:rPr>
                <w:color w:val="000000"/>
                <w:kern w:val="0"/>
                <w:sz w:val="18"/>
                <w:szCs w:val="18"/>
                <w:u w:val="none"/>
              </w:rPr>
              <w:t>30303</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 xml:space="preserve">  </w:t>
            </w:r>
            <w:r>
              <w:rPr>
                <w:rFonts w:hint="eastAsia" w:ascii="仿宋_GB2312" w:eastAsia="仿宋_GB2312"/>
                <w:color w:val="000000"/>
                <w:kern w:val="0"/>
                <w:sz w:val="18"/>
                <w:szCs w:val="18"/>
                <w:u w:val="none"/>
              </w:rPr>
              <w:t>退职（役）费</w:t>
            </w:r>
          </w:p>
        </w:tc>
        <w:tc>
          <w:tcPr>
            <w:tcW w:w="856"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u w:val="none"/>
                <w:lang w:val="en-US" w:eastAsia="zh-CN"/>
              </w:rPr>
            </w:pPr>
            <w:r>
              <w:rPr>
                <w:rFonts w:hint="eastAsia" w:ascii="仿宋_GB2312" w:hAnsi="宋体" w:eastAsia="仿宋_GB2312" w:cs="宋体"/>
                <w:color w:val="000000"/>
                <w:kern w:val="0"/>
                <w:sz w:val="18"/>
                <w:szCs w:val="18"/>
                <w:u w:val="none"/>
                <w:lang w:val="en-US" w:eastAsia="zh-CN"/>
              </w:rPr>
              <w:t>0.00</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30218</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 xml:space="preserve">  </w:t>
            </w:r>
            <w:r>
              <w:rPr>
                <w:rFonts w:hint="eastAsia" w:ascii="仿宋_GB2312" w:eastAsia="仿宋_GB2312"/>
                <w:color w:val="000000"/>
                <w:kern w:val="0"/>
                <w:sz w:val="18"/>
                <w:szCs w:val="18"/>
                <w:u w:val="none"/>
              </w:rPr>
              <w:t>专用材料费</w:t>
            </w:r>
          </w:p>
        </w:tc>
        <w:tc>
          <w:tcPr>
            <w:tcW w:w="856"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u w:val="none"/>
                <w:lang w:val="en-US" w:eastAsia="zh-CN"/>
              </w:rPr>
            </w:pPr>
            <w:r>
              <w:rPr>
                <w:rFonts w:hint="eastAsia" w:ascii="仿宋_GB2312" w:hAnsi="宋体" w:eastAsia="仿宋_GB2312" w:cs="宋体"/>
                <w:color w:val="000000"/>
                <w:kern w:val="0"/>
                <w:sz w:val="18"/>
                <w:szCs w:val="18"/>
                <w:u w:val="none"/>
                <w:lang w:val="en-US" w:eastAsia="zh-CN"/>
              </w:rPr>
              <w:t>0.00</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31021</w:t>
            </w:r>
          </w:p>
        </w:tc>
        <w:tc>
          <w:tcPr>
            <w:tcW w:w="4394"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 xml:space="preserve">  </w:t>
            </w:r>
            <w:r>
              <w:rPr>
                <w:rFonts w:hint="eastAsia" w:ascii="仿宋_GB2312" w:eastAsia="仿宋_GB2312"/>
                <w:color w:val="000000"/>
                <w:kern w:val="0"/>
                <w:sz w:val="18"/>
                <w:szCs w:val="18"/>
                <w:u w:val="none"/>
              </w:rPr>
              <w:t>文物和陈列品购置</w:t>
            </w:r>
          </w:p>
        </w:tc>
        <w:tc>
          <w:tcPr>
            <w:tcW w:w="856" w:type="dxa"/>
            <w:tcBorders>
              <w:top w:val="nil"/>
              <w:left w:val="nil"/>
              <w:bottom w:val="single" w:color="auto" w:sz="8" w:space="0"/>
              <w:right w:val="single" w:color="auto" w:sz="8" w:space="0"/>
            </w:tcBorders>
            <w:noWrap/>
            <w:vAlign w:val="center"/>
          </w:tcPr>
          <w:p>
            <w:pPr>
              <w:widowControl/>
              <w:rPr>
                <w:rFonts w:hint="default" w:ascii="仿宋_GB2312" w:hAnsi="宋体" w:eastAsia="仿宋_GB2312" w:cs="宋体"/>
                <w:color w:val="000000"/>
                <w:kern w:val="0"/>
                <w:sz w:val="18"/>
                <w:szCs w:val="18"/>
                <w:u w:val="none"/>
                <w:lang w:val="en-US" w:eastAsia="zh-CN" w:bidi="ar-SA"/>
              </w:rPr>
            </w:pPr>
            <w:r>
              <w:rPr>
                <w:rFonts w:hint="eastAsia" w:ascii="仿宋_GB2312" w:hAnsi="宋体" w:eastAsia="仿宋_GB2312" w:cs="宋体"/>
                <w:color w:val="000000"/>
                <w:kern w:val="0"/>
                <w:sz w:val="18"/>
                <w:szCs w:val="18"/>
                <w:u w:val="none"/>
              </w:rPr>
              <w:t>　</w:t>
            </w:r>
            <w:r>
              <w:rPr>
                <w:rFonts w:hint="eastAsia" w:ascii="仿宋_GB2312" w:hAnsi="宋体" w:eastAsia="仿宋_GB2312" w:cs="宋体"/>
                <w:color w:val="000000"/>
                <w:kern w:val="0"/>
                <w:sz w:val="18"/>
                <w:szCs w:val="18"/>
                <w:u w:val="none"/>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u w:val="none"/>
              </w:rPr>
            </w:pPr>
            <w:r>
              <w:rPr>
                <w:color w:val="000000"/>
                <w:kern w:val="0"/>
                <w:sz w:val="18"/>
                <w:szCs w:val="18"/>
                <w:u w:val="none"/>
              </w:rPr>
              <w:t>30304</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 xml:space="preserve">  </w:t>
            </w:r>
            <w:r>
              <w:rPr>
                <w:rFonts w:hint="eastAsia" w:ascii="仿宋_GB2312" w:eastAsia="仿宋_GB2312"/>
                <w:color w:val="000000"/>
                <w:kern w:val="0"/>
                <w:sz w:val="18"/>
                <w:szCs w:val="18"/>
                <w:u w:val="none"/>
              </w:rPr>
              <w:t>抚恤金</w:t>
            </w:r>
          </w:p>
        </w:tc>
        <w:tc>
          <w:tcPr>
            <w:tcW w:w="856"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u w:val="none"/>
                <w:lang w:val="en-US" w:eastAsia="zh-CN"/>
              </w:rPr>
            </w:pPr>
            <w:r>
              <w:rPr>
                <w:rFonts w:hint="eastAsia" w:ascii="仿宋_GB2312" w:hAnsi="宋体" w:eastAsia="仿宋_GB2312" w:cs="宋体"/>
                <w:color w:val="000000"/>
                <w:kern w:val="0"/>
                <w:sz w:val="18"/>
                <w:szCs w:val="18"/>
                <w:u w:val="none"/>
                <w:lang w:val="en-US" w:eastAsia="zh-CN"/>
              </w:rPr>
              <w:t>14.75</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30224</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 xml:space="preserve">  </w:t>
            </w:r>
            <w:r>
              <w:rPr>
                <w:rFonts w:hint="eastAsia" w:ascii="仿宋_GB2312" w:eastAsia="仿宋_GB2312"/>
                <w:color w:val="000000"/>
                <w:kern w:val="0"/>
                <w:sz w:val="18"/>
                <w:szCs w:val="18"/>
                <w:u w:val="none"/>
              </w:rPr>
              <w:t>被装购置费</w:t>
            </w:r>
          </w:p>
        </w:tc>
        <w:tc>
          <w:tcPr>
            <w:tcW w:w="856"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u w:val="none"/>
                <w:lang w:val="en-US" w:eastAsia="zh-CN"/>
              </w:rPr>
            </w:pPr>
            <w:r>
              <w:rPr>
                <w:rFonts w:hint="eastAsia" w:ascii="仿宋_GB2312" w:hAnsi="宋体" w:eastAsia="仿宋_GB2312" w:cs="宋体"/>
                <w:color w:val="000000"/>
                <w:kern w:val="0"/>
                <w:sz w:val="18"/>
                <w:szCs w:val="18"/>
                <w:u w:val="none"/>
                <w:lang w:val="en-US" w:eastAsia="zh-CN"/>
              </w:rPr>
              <w:t>0.00</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31022</w:t>
            </w:r>
          </w:p>
        </w:tc>
        <w:tc>
          <w:tcPr>
            <w:tcW w:w="4394"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 xml:space="preserve">  </w:t>
            </w:r>
            <w:r>
              <w:rPr>
                <w:rFonts w:hint="eastAsia" w:ascii="仿宋_GB2312" w:eastAsia="仿宋_GB2312"/>
                <w:color w:val="000000"/>
                <w:kern w:val="0"/>
                <w:sz w:val="18"/>
                <w:szCs w:val="18"/>
                <w:u w:val="none"/>
              </w:rPr>
              <w:t>无形资产购置</w:t>
            </w:r>
          </w:p>
        </w:tc>
        <w:tc>
          <w:tcPr>
            <w:tcW w:w="856" w:type="dxa"/>
            <w:tcBorders>
              <w:top w:val="nil"/>
              <w:left w:val="nil"/>
              <w:bottom w:val="single" w:color="auto" w:sz="8" w:space="0"/>
              <w:right w:val="single" w:color="auto" w:sz="8" w:space="0"/>
            </w:tcBorders>
            <w:noWrap/>
            <w:vAlign w:val="center"/>
          </w:tcPr>
          <w:p>
            <w:pPr>
              <w:widowControl/>
              <w:rPr>
                <w:rFonts w:hint="default" w:ascii="仿宋_GB2312" w:hAnsi="宋体" w:eastAsia="仿宋_GB2312" w:cs="宋体"/>
                <w:color w:val="000000"/>
                <w:kern w:val="0"/>
                <w:sz w:val="18"/>
                <w:szCs w:val="18"/>
                <w:u w:val="none"/>
                <w:lang w:val="en-US" w:eastAsia="zh-CN" w:bidi="ar-SA"/>
              </w:rPr>
            </w:pPr>
            <w:r>
              <w:rPr>
                <w:rFonts w:hint="eastAsia" w:ascii="仿宋_GB2312" w:hAnsi="宋体" w:eastAsia="仿宋_GB2312" w:cs="宋体"/>
                <w:color w:val="000000"/>
                <w:kern w:val="0"/>
                <w:sz w:val="18"/>
                <w:szCs w:val="18"/>
                <w:u w:val="none"/>
              </w:rPr>
              <w:t>　</w:t>
            </w:r>
            <w:r>
              <w:rPr>
                <w:rFonts w:hint="eastAsia" w:ascii="仿宋_GB2312" w:hAnsi="宋体" w:eastAsia="仿宋_GB2312" w:cs="宋体"/>
                <w:color w:val="000000"/>
                <w:kern w:val="0"/>
                <w:sz w:val="18"/>
                <w:szCs w:val="18"/>
                <w:u w:val="none"/>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u w:val="none"/>
              </w:rPr>
            </w:pPr>
            <w:r>
              <w:rPr>
                <w:color w:val="000000"/>
                <w:kern w:val="0"/>
                <w:sz w:val="18"/>
                <w:szCs w:val="18"/>
                <w:u w:val="none"/>
              </w:rPr>
              <w:t>30305</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 xml:space="preserve">  </w:t>
            </w:r>
            <w:r>
              <w:rPr>
                <w:rFonts w:hint="eastAsia" w:ascii="仿宋_GB2312" w:eastAsia="仿宋_GB2312"/>
                <w:color w:val="000000"/>
                <w:kern w:val="0"/>
                <w:sz w:val="18"/>
                <w:szCs w:val="18"/>
                <w:u w:val="none"/>
              </w:rPr>
              <w:t>生活补助</w:t>
            </w:r>
          </w:p>
        </w:tc>
        <w:tc>
          <w:tcPr>
            <w:tcW w:w="856"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u w:val="none"/>
                <w:lang w:val="en-US" w:eastAsia="zh-CN"/>
              </w:rPr>
            </w:pPr>
            <w:r>
              <w:rPr>
                <w:rFonts w:hint="eastAsia" w:ascii="仿宋_GB2312" w:hAnsi="宋体" w:eastAsia="仿宋_GB2312" w:cs="宋体"/>
                <w:color w:val="000000"/>
                <w:kern w:val="0"/>
                <w:sz w:val="18"/>
                <w:szCs w:val="18"/>
                <w:u w:val="none"/>
                <w:lang w:val="en-US" w:eastAsia="zh-CN"/>
              </w:rPr>
              <w:t>0.00</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30225</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 xml:space="preserve">  </w:t>
            </w:r>
            <w:r>
              <w:rPr>
                <w:rFonts w:hint="eastAsia" w:ascii="仿宋_GB2312" w:eastAsia="仿宋_GB2312"/>
                <w:color w:val="000000"/>
                <w:kern w:val="0"/>
                <w:sz w:val="18"/>
                <w:szCs w:val="18"/>
                <w:u w:val="none"/>
              </w:rPr>
              <w:t>专用燃料费</w:t>
            </w:r>
          </w:p>
        </w:tc>
        <w:tc>
          <w:tcPr>
            <w:tcW w:w="856"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u w:val="none"/>
                <w:lang w:val="en-US" w:eastAsia="zh-CN"/>
              </w:rPr>
            </w:pPr>
            <w:r>
              <w:rPr>
                <w:rFonts w:hint="eastAsia" w:ascii="仿宋_GB2312" w:hAnsi="宋体" w:eastAsia="仿宋_GB2312" w:cs="宋体"/>
                <w:color w:val="000000"/>
                <w:kern w:val="0"/>
                <w:sz w:val="18"/>
                <w:szCs w:val="18"/>
                <w:u w:val="none"/>
                <w:lang w:val="en-US" w:eastAsia="zh-CN"/>
              </w:rPr>
              <w:t>0.00</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31099</w:t>
            </w:r>
          </w:p>
        </w:tc>
        <w:tc>
          <w:tcPr>
            <w:tcW w:w="4394"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 xml:space="preserve">  </w:t>
            </w:r>
            <w:r>
              <w:rPr>
                <w:rFonts w:hint="eastAsia" w:ascii="仿宋_GB2312" w:eastAsia="仿宋_GB2312"/>
                <w:color w:val="000000"/>
                <w:kern w:val="0"/>
                <w:sz w:val="18"/>
                <w:szCs w:val="18"/>
                <w:u w:val="none"/>
              </w:rPr>
              <w:t>其他资本性支出</w:t>
            </w:r>
          </w:p>
        </w:tc>
        <w:tc>
          <w:tcPr>
            <w:tcW w:w="856" w:type="dxa"/>
            <w:tcBorders>
              <w:top w:val="nil"/>
              <w:left w:val="nil"/>
              <w:bottom w:val="single" w:color="auto" w:sz="8" w:space="0"/>
              <w:right w:val="single" w:color="auto" w:sz="8" w:space="0"/>
            </w:tcBorders>
            <w:noWrap/>
            <w:vAlign w:val="center"/>
          </w:tcPr>
          <w:p>
            <w:pPr>
              <w:widowControl/>
              <w:rPr>
                <w:rFonts w:hint="default" w:ascii="仿宋_GB2312" w:hAnsi="宋体" w:eastAsia="仿宋_GB2312" w:cs="宋体"/>
                <w:color w:val="000000"/>
                <w:kern w:val="0"/>
                <w:sz w:val="18"/>
                <w:szCs w:val="18"/>
                <w:u w:val="none"/>
                <w:lang w:val="en-US" w:eastAsia="zh-CN" w:bidi="ar-SA"/>
              </w:rPr>
            </w:pPr>
            <w:r>
              <w:rPr>
                <w:rFonts w:hint="eastAsia" w:ascii="仿宋_GB2312" w:hAnsi="宋体" w:eastAsia="仿宋_GB2312" w:cs="宋体"/>
                <w:color w:val="000000"/>
                <w:kern w:val="0"/>
                <w:sz w:val="18"/>
                <w:szCs w:val="18"/>
                <w:u w:val="none"/>
              </w:rPr>
              <w:t>　</w:t>
            </w:r>
            <w:r>
              <w:rPr>
                <w:rFonts w:hint="eastAsia" w:ascii="仿宋_GB2312" w:hAnsi="宋体" w:eastAsia="仿宋_GB2312" w:cs="宋体"/>
                <w:color w:val="000000"/>
                <w:kern w:val="0"/>
                <w:sz w:val="18"/>
                <w:szCs w:val="18"/>
                <w:u w:val="none"/>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u w:val="none"/>
              </w:rPr>
            </w:pPr>
            <w:r>
              <w:rPr>
                <w:color w:val="000000"/>
                <w:kern w:val="0"/>
                <w:sz w:val="18"/>
                <w:szCs w:val="18"/>
                <w:u w:val="none"/>
              </w:rPr>
              <w:t>30306</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 xml:space="preserve">  </w:t>
            </w:r>
            <w:r>
              <w:rPr>
                <w:rFonts w:hint="eastAsia" w:ascii="仿宋_GB2312" w:eastAsia="仿宋_GB2312"/>
                <w:color w:val="000000"/>
                <w:kern w:val="0"/>
                <w:sz w:val="18"/>
                <w:szCs w:val="18"/>
                <w:u w:val="none"/>
              </w:rPr>
              <w:t>救济费</w:t>
            </w:r>
          </w:p>
        </w:tc>
        <w:tc>
          <w:tcPr>
            <w:tcW w:w="856"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u w:val="none"/>
                <w:lang w:val="en-US" w:eastAsia="zh-CN"/>
              </w:rPr>
            </w:pPr>
            <w:r>
              <w:rPr>
                <w:rFonts w:hint="eastAsia" w:ascii="仿宋_GB2312" w:hAnsi="宋体" w:eastAsia="仿宋_GB2312" w:cs="宋体"/>
                <w:color w:val="000000"/>
                <w:kern w:val="0"/>
                <w:sz w:val="18"/>
                <w:szCs w:val="18"/>
                <w:u w:val="none"/>
                <w:lang w:val="en-US" w:eastAsia="zh-CN"/>
              </w:rPr>
              <w:t>0.00</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30226</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 xml:space="preserve">  </w:t>
            </w:r>
            <w:r>
              <w:rPr>
                <w:rFonts w:hint="eastAsia" w:ascii="仿宋_GB2312" w:eastAsia="仿宋_GB2312"/>
                <w:color w:val="000000"/>
                <w:kern w:val="0"/>
                <w:sz w:val="18"/>
                <w:szCs w:val="18"/>
                <w:u w:val="none"/>
              </w:rPr>
              <w:t>劳务费</w:t>
            </w:r>
          </w:p>
        </w:tc>
        <w:tc>
          <w:tcPr>
            <w:tcW w:w="856"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u w:val="none"/>
                <w:lang w:val="en-US" w:eastAsia="zh-CN"/>
              </w:rPr>
            </w:pPr>
            <w:r>
              <w:rPr>
                <w:rFonts w:hint="eastAsia" w:ascii="仿宋_GB2312" w:hAnsi="宋体" w:eastAsia="仿宋_GB2312" w:cs="宋体"/>
                <w:color w:val="000000"/>
                <w:kern w:val="0"/>
                <w:sz w:val="18"/>
                <w:szCs w:val="18"/>
                <w:u w:val="none"/>
                <w:lang w:val="en-US" w:eastAsia="zh-CN"/>
              </w:rPr>
              <w:t>1.88</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399</w:t>
            </w:r>
          </w:p>
        </w:tc>
        <w:tc>
          <w:tcPr>
            <w:tcW w:w="4394"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u w:val="none"/>
              </w:rPr>
            </w:pPr>
            <w:r>
              <w:rPr>
                <w:rFonts w:hint="eastAsia" w:ascii="仿宋_GB2312" w:hAnsi="宋体" w:eastAsia="仿宋_GB2312" w:cs="宋体"/>
                <w:color w:val="000000"/>
                <w:kern w:val="0"/>
                <w:sz w:val="18"/>
                <w:szCs w:val="18"/>
                <w:u w:val="none"/>
              </w:rPr>
              <w:t>其他支出</w:t>
            </w:r>
          </w:p>
        </w:tc>
        <w:tc>
          <w:tcPr>
            <w:tcW w:w="856" w:type="dxa"/>
            <w:tcBorders>
              <w:top w:val="nil"/>
              <w:left w:val="nil"/>
              <w:bottom w:val="single" w:color="auto" w:sz="8" w:space="0"/>
              <w:right w:val="single" w:color="auto" w:sz="8" w:space="0"/>
            </w:tcBorders>
            <w:noWrap/>
            <w:vAlign w:val="center"/>
          </w:tcPr>
          <w:p>
            <w:pPr>
              <w:widowControl/>
              <w:rPr>
                <w:rFonts w:hint="default" w:ascii="仿宋_GB2312" w:hAnsi="宋体" w:eastAsia="仿宋_GB2312" w:cs="宋体"/>
                <w:color w:val="000000"/>
                <w:kern w:val="0"/>
                <w:sz w:val="18"/>
                <w:szCs w:val="18"/>
                <w:u w:val="none"/>
                <w:lang w:val="en-US" w:eastAsia="zh-CN"/>
              </w:rPr>
            </w:pPr>
            <w:r>
              <w:rPr>
                <w:rFonts w:hint="eastAsia" w:ascii="仿宋_GB2312" w:hAnsi="宋体" w:eastAsia="仿宋_GB2312" w:cs="宋体"/>
                <w:color w:val="000000"/>
                <w:kern w:val="0"/>
                <w:sz w:val="18"/>
                <w:szCs w:val="18"/>
                <w:u w:val="none"/>
              </w:rPr>
              <w:t>　</w:t>
            </w:r>
            <w:r>
              <w:rPr>
                <w:rFonts w:hint="eastAsia" w:ascii="仿宋_GB2312" w:hAnsi="宋体" w:eastAsia="仿宋_GB2312" w:cs="宋体"/>
                <w:color w:val="000000"/>
                <w:kern w:val="0"/>
                <w:sz w:val="18"/>
                <w:szCs w:val="18"/>
                <w:u w:val="none"/>
                <w:lang w:val="en-US" w:eastAsia="zh-CN"/>
              </w:rPr>
              <w:t>18.77</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u w:val="none"/>
              </w:rPr>
            </w:pPr>
            <w:r>
              <w:rPr>
                <w:color w:val="000000"/>
                <w:kern w:val="0"/>
                <w:sz w:val="18"/>
                <w:szCs w:val="18"/>
                <w:u w:val="none"/>
              </w:rPr>
              <w:t>30307</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 xml:space="preserve">  </w:t>
            </w:r>
            <w:r>
              <w:rPr>
                <w:rFonts w:hint="eastAsia" w:ascii="仿宋_GB2312" w:eastAsia="仿宋_GB2312"/>
                <w:color w:val="000000"/>
                <w:kern w:val="0"/>
                <w:sz w:val="18"/>
                <w:szCs w:val="18"/>
                <w:u w:val="none"/>
              </w:rPr>
              <w:t>医疗费补助</w:t>
            </w:r>
          </w:p>
        </w:tc>
        <w:tc>
          <w:tcPr>
            <w:tcW w:w="856"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u w:val="none"/>
                <w:lang w:val="en-US" w:eastAsia="zh-CN"/>
              </w:rPr>
            </w:pPr>
            <w:r>
              <w:rPr>
                <w:rFonts w:hint="eastAsia" w:ascii="仿宋_GB2312" w:hAnsi="宋体" w:eastAsia="仿宋_GB2312" w:cs="宋体"/>
                <w:color w:val="000000"/>
                <w:kern w:val="0"/>
                <w:sz w:val="18"/>
                <w:szCs w:val="18"/>
                <w:u w:val="none"/>
                <w:lang w:val="en-US" w:eastAsia="zh-CN"/>
              </w:rPr>
              <w:t>0.00</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30227</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 xml:space="preserve">  </w:t>
            </w:r>
            <w:r>
              <w:rPr>
                <w:rFonts w:hint="eastAsia" w:ascii="仿宋_GB2312" w:eastAsia="仿宋_GB2312"/>
                <w:color w:val="000000"/>
                <w:kern w:val="0"/>
                <w:sz w:val="18"/>
                <w:szCs w:val="18"/>
                <w:u w:val="none"/>
              </w:rPr>
              <w:t>委托业务费</w:t>
            </w:r>
          </w:p>
        </w:tc>
        <w:tc>
          <w:tcPr>
            <w:tcW w:w="856"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u w:val="none"/>
                <w:lang w:val="en-US" w:eastAsia="zh-CN"/>
              </w:rPr>
            </w:pPr>
            <w:r>
              <w:rPr>
                <w:rFonts w:hint="eastAsia" w:ascii="仿宋_GB2312" w:hAnsi="宋体" w:eastAsia="仿宋_GB2312" w:cs="宋体"/>
                <w:color w:val="000000"/>
                <w:kern w:val="0"/>
                <w:sz w:val="18"/>
                <w:szCs w:val="18"/>
                <w:u w:val="none"/>
                <w:lang w:val="en-US" w:eastAsia="zh-CN"/>
              </w:rPr>
              <w:t>0.00</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39906</w:t>
            </w:r>
          </w:p>
        </w:tc>
        <w:tc>
          <w:tcPr>
            <w:tcW w:w="4394"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 xml:space="preserve">  </w:t>
            </w:r>
            <w:r>
              <w:rPr>
                <w:rFonts w:hint="eastAsia" w:ascii="仿宋_GB2312" w:eastAsia="仿宋_GB2312"/>
                <w:color w:val="000000"/>
                <w:kern w:val="0"/>
                <w:sz w:val="18"/>
                <w:szCs w:val="18"/>
                <w:u w:val="none"/>
              </w:rPr>
              <w:t>赠与</w:t>
            </w:r>
          </w:p>
        </w:tc>
        <w:tc>
          <w:tcPr>
            <w:tcW w:w="856" w:type="dxa"/>
            <w:tcBorders>
              <w:top w:val="nil"/>
              <w:left w:val="nil"/>
              <w:bottom w:val="single" w:color="auto" w:sz="8" w:space="0"/>
              <w:right w:val="single" w:color="auto" w:sz="8" w:space="0"/>
            </w:tcBorders>
            <w:noWrap/>
            <w:vAlign w:val="center"/>
          </w:tcPr>
          <w:p>
            <w:pPr>
              <w:widowControl/>
              <w:rPr>
                <w:rFonts w:hint="default" w:ascii="仿宋_GB2312" w:hAnsi="宋体" w:eastAsia="仿宋_GB2312" w:cs="宋体"/>
                <w:color w:val="000000"/>
                <w:kern w:val="0"/>
                <w:sz w:val="18"/>
                <w:szCs w:val="18"/>
                <w:u w:val="none"/>
                <w:lang w:val="en-US" w:eastAsia="zh-CN" w:bidi="ar-SA"/>
              </w:rPr>
            </w:pPr>
            <w:r>
              <w:rPr>
                <w:rFonts w:hint="eastAsia" w:ascii="仿宋_GB2312" w:hAnsi="宋体" w:eastAsia="仿宋_GB2312" w:cs="宋体"/>
                <w:color w:val="000000"/>
                <w:kern w:val="0"/>
                <w:sz w:val="18"/>
                <w:szCs w:val="18"/>
                <w:u w:val="none"/>
              </w:rPr>
              <w:t>　</w:t>
            </w:r>
            <w:r>
              <w:rPr>
                <w:rFonts w:hint="eastAsia" w:ascii="仿宋_GB2312" w:hAnsi="宋体" w:eastAsia="仿宋_GB2312" w:cs="宋体"/>
                <w:color w:val="000000"/>
                <w:kern w:val="0"/>
                <w:sz w:val="18"/>
                <w:szCs w:val="18"/>
                <w:u w:val="none"/>
                <w:lang w:val="en-US" w:eastAsia="zh-CN"/>
              </w:rPr>
              <w:t>0.00</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color w:val="000000"/>
                <w:kern w:val="0"/>
                <w:sz w:val="18"/>
                <w:szCs w:val="18"/>
                <w:u w:val="none"/>
              </w:rPr>
            </w:pPr>
            <w:r>
              <w:rPr>
                <w:color w:val="000000"/>
                <w:kern w:val="0"/>
                <w:sz w:val="18"/>
                <w:szCs w:val="18"/>
                <w:u w:val="none"/>
              </w:rPr>
              <w:t>30308</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 xml:space="preserve">  </w:t>
            </w:r>
            <w:r>
              <w:rPr>
                <w:rFonts w:hint="eastAsia" w:ascii="仿宋_GB2312" w:eastAsia="仿宋_GB2312"/>
                <w:color w:val="000000"/>
                <w:kern w:val="0"/>
                <w:sz w:val="18"/>
                <w:szCs w:val="18"/>
                <w:u w:val="none"/>
              </w:rPr>
              <w:t>助学金</w:t>
            </w:r>
          </w:p>
        </w:tc>
        <w:tc>
          <w:tcPr>
            <w:tcW w:w="856"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u w:val="none"/>
                <w:lang w:val="en-US" w:eastAsia="zh-CN"/>
              </w:rPr>
            </w:pPr>
            <w:r>
              <w:rPr>
                <w:rFonts w:hint="eastAsia" w:ascii="仿宋_GB2312" w:hAnsi="宋体" w:eastAsia="仿宋_GB2312" w:cs="宋体"/>
                <w:color w:val="000000"/>
                <w:kern w:val="0"/>
                <w:sz w:val="18"/>
                <w:szCs w:val="18"/>
                <w:u w:val="none"/>
                <w:lang w:val="en-US" w:eastAsia="zh-CN"/>
              </w:rPr>
              <w:t>9.90</w:t>
            </w:r>
          </w:p>
        </w:tc>
        <w:tc>
          <w:tcPr>
            <w:tcW w:w="1110"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30228</w:t>
            </w:r>
          </w:p>
        </w:tc>
        <w:tc>
          <w:tcPr>
            <w:tcW w:w="2297"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 xml:space="preserve">  </w:t>
            </w:r>
            <w:r>
              <w:rPr>
                <w:rFonts w:hint="eastAsia" w:ascii="仿宋_GB2312" w:eastAsia="仿宋_GB2312"/>
                <w:color w:val="000000"/>
                <w:kern w:val="0"/>
                <w:sz w:val="18"/>
                <w:szCs w:val="18"/>
                <w:u w:val="none"/>
              </w:rPr>
              <w:t>工会经费</w:t>
            </w:r>
          </w:p>
        </w:tc>
        <w:tc>
          <w:tcPr>
            <w:tcW w:w="856" w:type="dxa"/>
            <w:tcBorders>
              <w:top w:val="nil"/>
              <w:left w:val="nil"/>
              <w:bottom w:val="single" w:color="auto" w:sz="8" w:space="0"/>
              <w:right w:val="single" w:color="auto" w:sz="8" w:space="0"/>
            </w:tcBorders>
            <w:noWrap/>
            <w:vAlign w:val="top"/>
          </w:tcPr>
          <w:p>
            <w:pPr>
              <w:widowControl/>
              <w:jc w:val="center"/>
              <w:rPr>
                <w:rFonts w:hint="default" w:ascii="仿宋_GB2312" w:hAnsi="宋体" w:eastAsia="仿宋_GB2312" w:cs="宋体"/>
                <w:color w:val="000000"/>
                <w:kern w:val="0"/>
                <w:sz w:val="18"/>
                <w:szCs w:val="18"/>
                <w:u w:val="none"/>
                <w:lang w:val="en-US" w:eastAsia="zh-CN"/>
              </w:rPr>
            </w:pPr>
            <w:r>
              <w:rPr>
                <w:rFonts w:hint="eastAsia" w:ascii="仿宋_GB2312" w:hAnsi="宋体" w:eastAsia="仿宋_GB2312" w:cs="宋体"/>
                <w:color w:val="000000"/>
                <w:kern w:val="0"/>
                <w:sz w:val="18"/>
                <w:szCs w:val="18"/>
                <w:u w:val="none"/>
                <w:lang w:val="en-US" w:eastAsia="zh-CN"/>
              </w:rPr>
              <w:t>14.73</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39907</w:t>
            </w:r>
          </w:p>
        </w:tc>
        <w:tc>
          <w:tcPr>
            <w:tcW w:w="4394"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 xml:space="preserve">  </w:t>
            </w:r>
            <w:r>
              <w:rPr>
                <w:rFonts w:hint="eastAsia" w:ascii="仿宋_GB2312" w:eastAsia="仿宋_GB2312"/>
                <w:color w:val="000000"/>
                <w:kern w:val="0"/>
                <w:sz w:val="18"/>
                <w:szCs w:val="18"/>
                <w:u w:val="none"/>
              </w:rPr>
              <w:t>国家赔偿费用支出</w:t>
            </w:r>
          </w:p>
        </w:tc>
        <w:tc>
          <w:tcPr>
            <w:tcW w:w="856" w:type="dxa"/>
            <w:tcBorders>
              <w:top w:val="nil"/>
              <w:left w:val="nil"/>
              <w:bottom w:val="single" w:color="auto" w:sz="8" w:space="0"/>
              <w:right w:val="single" w:color="auto" w:sz="8" w:space="0"/>
            </w:tcBorders>
            <w:noWrap/>
            <w:vAlign w:val="center"/>
          </w:tcPr>
          <w:p>
            <w:pPr>
              <w:widowControl/>
              <w:rPr>
                <w:rFonts w:hint="default" w:ascii="仿宋_GB2312" w:hAnsi="宋体" w:eastAsia="仿宋_GB2312" w:cs="宋体"/>
                <w:color w:val="000000"/>
                <w:kern w:val="0"/>
                <w:sz w:val="18"/>
                <w:szCs w:val="18"/>
                <w:u w:val="none"/>
                <w:lang w:val="en-US" w:eastAsia="zh-CN" w:bidi="ar-SA"/>
              </w:rPr>
            </w:pPr>
            <w:r>
              <w:rPr>
                <w:rFonts w:hint="eastAsia" w:ascii="仿宋_GB2312" w:hAnsi="宋体" w:eastAsia="仿宋_GB2312" w:cs="宋体"/>
                <w:color w:val="000000"/>
                <w:kern w:val="0"/>
                <w:sz w:val="18"/>
                <w:szCs w:val="18"/>
                <w:u w:val="none"/>
              </w:rPr>
              <w:t>　</w:t>
            </w:r>
            <w:r>
              <w:rPr>
                <w:rFonts w:hint="eastAsia" w:ascii="仿宋_GB2312" w:hAnsi="宋体" w:eastAsia="仿宋_GB2312" w:cs="宋体"/>
                <w:color w:val="000000"/>
                <w:kern w:val="0"/>
                <w:sz w:val="18"/>
                <w:szCs w:val="18"/>
                <w:u w:val="none"/>
                <w:lang w:val="en-US" w:eastAsia="zh-CN"/>
              </w:rPr>
              <w:t>0.00</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u w:val="none"/>
              </w:rPr>
            </w:pPr>
            <w:r>
              <w:rPr>
                <w:rFonts w:hint="eastAsia" w:ascii="仿宋_GB2312" w:hAnsi="宋体" w:eastAsia="仿宋_GB2312" w:cs="宋体"/>
                <w:color w:val="000000"/>
                <w:kern w:val="0"/>
                <w:sz w:val="18"/>
                <w:szCs w:val="18"/>
                <w:u w:val="none"/>
              </w:rPr>
              <w:t>30309</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 xml:space="preserve">  </w:t>
            </w:r>
            <w:r>
              <w:rPr>
                <w:rFonts w:hint="eastAsia" w:ascii="仿宋_GB2312" w:eastAsia="仿宋_GB2312"/>
                <w:color w:val="000000"/>
                <w:kern w:val="0"/>
                <w:sz w:val="18"/>
                <w:szCs w:val="18"/>
                <w:u w:val="none"/>
              </w:rPr>
              <w:t>奖励金</w:t>
            </w:r>
          </w:p>
        </w:tc>
        <w:tc>
          <w:tcPr>
            <w:tcW w:w="856" w:type="dxa"/>
            <w:tcBorders>
              <w:top w:val="nil"/>
              <w:left w:val="nil"/>
              <w:bottom w:val="single" w:color="auto" w:sz="8" w:space="0"/>
              <w:right w:val="single" w:color="auto" w:sz="8" w:space="0"/>
            </w:tcBorders>
            <w:noWrap/>
            <w:vAlign w:val="top"/>
          </w:tcPr>
          <w:p>
            <w:pPr>
              <w:widowControl/>
              <w:jc w:val="center"/>
              <w:rPr>
                <w:rFonts w:hint="default" w:eastAsia="宋体"/>
                <w:color w:val="000000"/>
                <w:kern w:val="0"/>
                <w:sz w:val="18"/>
                <w:szCs w:val="18"/>
                <w:u w:val="none"/>
                <w:lang w:val="en-US" w:eastAsia="zh-CN"/>
              </w:rPr>
            </w:pPr>
            <w:r>
              <w:rPr>
                <w:rFonts w:hint="eastAsia"/>
                <w:color w:val="000000"/>
                <w:kern w:val="0"/>
                <w:sz w:val="18"/>
                <w:szCs w:val="18"/>
                <w:u w:val="none"/>
                <w:lang w:val="en-US" w:eastAsia="zh-CN"/>
              </w:rPr>
              <w:t>0.00</w:t>
            </w:r>
          </w:p>
        </w:tc>
        <w:tc>
          <w:tcPr>
            <w:tcW w:w="1110"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u w:val="none"/>
              </w:rPr>
            </w:pPr>
            <w:r>
              <w:rPr>
                <w:rFonts w:hint="eastAsia" w:ascii="仿宋_GB2312" w:hAnsi="宋体" w:eastAsia="仿宋_GB2312" w:cs="宋体"/>
                <w:color w:val="000000"/>
                <w:kern w:val="0"/>
                <w:sz w:val="18"/>
                <w:szCs w:val="18"/>
                <w:u w:val="none"/>
              </w:rPr>
              <w:t>30229</w:t>
            </w:r>
          </w:p>
        </w:tc>
        <w:tc>
          <w:tcPr>
            <w:tcW w:w="2297"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u w:val="none"/>
              </w:rPr>
            </w:pPr>
            <w:r>
              <w:rPr>
                <w:rFonts w:hint="eastAsia" w:ascii="仿宋_GB2312" w:hAnsi="宋体" w:eastAsia="仿宋_GB2312" w:cs="宋体"/>
                <w:color w:val="000000"/>
                <w:kern w:val="0"/>
                <w:sz w:val="18"/>
                <w:szCs w:val="18"/>
                <w:u w:val="none"/>
              </w:rPr>
              <w:t xml:space="preserve">  福利费</w:t>
            </w:r>
          </w:p>
        </w:tc>
        <w:tc>
          <w:tcPr>
            <w:tcW w:w="856" w:type="dxa"/>
            <w:tcBorders>
              <w:top w:val="nil"/>
              <w:left w:val="nil"/>
              <w:bottom w:val="single" w:color="auto" w:sz="8" w:space="0"/>
              <w:right w:val="single" w:color="auto" w:sz="8" w:space="0"/>
            </w:tcBorders>
            <w:noWrap/>
            <w:vAlign w:val="top"/>
          </w:tcPr>
          <w:p>
            <w:pPr>
              <w:widowControl/>
              <w:jc w:val="center"/>
              <w:rPr>
                <w:rFonts w:hint="default" w:eastAsia="宋体"/>
                <w:color w:val="000000"/>
                <w:kern w:val="0"/>
                <w:sz w:val="18"/>
                <w:szCs w:val="18"/>
                <w:u w:val="none"/>
                <w:lang w:val="en-US" w:eastAsia="zh-CN"/>
              </w:rPr>
            </w:pPr>
            <w:r>
              <w:rPr>
                <w:rFonts w:hint="eastAsia"/>
                <w:color w:val="000000"/>
                <w:kern w:val="0"/>
                <w:sz w:val="18"/>
                <w:szCs w:val="18"/>
                <w:u w:val="none"/>
                <w:lang w:val="en-US" w:eastAsia="zh-CN"/>
              </w:rPr>
              <w:t>2.91</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39908</w:t>
            </w:r>
          </w:p>
        </w:tc>
        <w:tc>
          <w:tcPr>
            <w:tcW w:w="4394"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u w:val="none"/>
              </w:rPr>
            </w:pPr>
            <w:r>
              <w:rPr>
                <w:rFonts w:hint="eastAsia" w:ascii="仿宋_GB2312" w:hAnsi="宋体" w:eastAsia="仿宋_GB2312" w:cs="宋体"/>
                <w:color w:val="000000"/>
                <w:kern w:val="0"/>
                <w:sz w:val="18"/>
                <w:szCs w:val="18"/>
                <w:u w:val="none"/>
              </w:rPr>
              <w:t xml:space="preserve">  对民间非营利组织和群众性自治组织补贴</w:t>
            </w:r>
          </w:p>
        </w:tc>
        <w:tc>
          <w:tcPr>
            <w:tcW w:w="856" w:type="dxa"/>
            <w:tcBorders>
              <w:top w:val="nil"/>
              <w:left w:val="nil"/>
              <w:bottom w:val="single" w:color="auto" w:sz="8" w:space="0"/>
              <w:right w:val="single" w:color="auto" w:sz="8" w:space="0"/>
            </w:tcBorders>
            <w:noWrap/>
            <w:vAlign w:val="center"/>
          </w:tcPr>
          <w:p>
            <w:pPr>
              <w:widowControl/>
              <w:rPr>
                <w:rFonts w:hint="default" w:ascii="仿宋_GB2312" w:hAnsi="宋体" w:eastAsia="仿宋_GB2312" w:cs="宋体"/>
                <w:color w:val="000000"/>
                <w:kern w:val="0"/>
                <w:sz w:val="18"/>
                <w:szCs w:val="18"/>
                <w:u w:val="none"/>
                <w:lang w:val="en-US" w:eastAsia="zh-CN" w:bidi="ar-SA"/>
              </w:rPr>
            </w:pPr>
            <w:r>
              <w:rPr>
                <w:rFonts w:hint="eastAsia" w:ascii="仿宋_GB2312" w:hAnsi="宋体" w:eastAsia="仿宋_GB2312" w:cs="宋体"/>
                <w:color w:val="000000"/>
                <w:kern w:val="0"/>
                <w:sz w:val="18"/>
                <w:szCs w:val="18"/>
                <w:u w:val="none"/>
              </w:rPr>
              <w:t>　</w:t>
            </w:r>
            <w:r>
              <w:rPr>
                <w:rFonts w:hint="eastAsia" w:ascii="仿宋_GB2312" w:hAnsi="宋体" w:eastAsia="仿宋_GB2312" w:cs="宋体"/>
                <w:color w:val="000000"/>
                <w:kern w:val="0"/>
                <w:sz w:val="18"/>
                <w:szCs w:val="18"/>
                <w:u w:val="none"/>
                <w:lang w:val="en-US" w:eastAsia="zh-CN"/>
              </w:rPr>
              <w:t>0.00</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u w:val="none"/>
              </w:rPr>
            </w:pPr>
            <w:r>
              <w:rPr>
                <w:rFonts w:hint="eastAsia" w:ascii="仿宋_GB2312" w:hAnsi="宋体" w:eastAsia="仿宋_GB2312" w:cs="宋体"/>
                <w:color w:val="000000"/>
                <w:kern w:val="0"/>
                <w:sz w:val="18"/>
                <w:szCs w:val="18"/>
                <w:u w:val="none"/>
              </w:rPr>
              <w:t>30310</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 xml:space="preserve">  </w:t>
            </w:r>
            <w:r>
              <w:rPr>
                <w:rFonts w:hint="eastAsia" w:ascii="仿宋_GB2312" w:eastAsia="仿宋_GB2312"/>
                <w:color w:val="000000"/>
                <w:kern w:val="0"/>
                <w:sz w:val="18"/>
                <w:szCs w:val="18"/>
                <w:u w:val="none"/>
              </w:rPr>
              <w:t>个人农业生产补贴</w:t>
            </w:r>
          </w:p>
        </w:tc>
        <w:tc>
          <w:tcPr>
            <w:tcW w:w="856" w:type="dxa"/>
            <w:tcBorders>
              <w:top w:val="nil"/>
              <w:left w:val="nil"/>
              <w:bottom w:val="single" w:color="auto" w:sz="8" w:space="0"/>
              <w:right w:val="single" w:color="auto" w:sz="8" w:space="0"/>
            </w:tcBorders>
            <w:noWrap/>
            <w:vAlign w:val="top"/>
          </w:tcPr>
          <w:p>
            <w:pPr>
              <w:widowControl/>
              <w:jc w:val="center"/>
              <w:rPr>
                <w:rFonts w:hint="default" w:eastAsia="宋体"/>
                <w:color w:val="000000"/>
                <w:kern w:val="0"/>
                <w:sz w:val="18"/>
                <w:szCs w:val="18"/>
                <w:u w:val="none"/>
                <w:lang w:val="en-US" w:eastAsia="zh-CN"/>
              </w:rPr>
            </w:pPr>
            <w:r>
              <w:rPr>
                <w:rFonts w:hint="eastAsia"/>
                <w:color w:val="000000"/>
                <w:kern w:val="0"/>
                <w:sz w:val="18"/>
                <w:szCs w:val="18"/>
                <w:u w:val="none"/>
                <w:lang w:val="en-US" w:eastAsia="zh-CN"/>
              </w:rPr>
              <w:t>0.00</w:t>
            </w:r>
          </w:p>
        </w:tc>
        <w:tc>
          <w:tcPr>
            <w:tcW w:w="1110"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u w:val="none"/>
              </w:rPr>
            </w:pPr>
            <w:r>
              <w:rPr>
                <w:rFonts w:hint="eastAsia" w:ascii="仿宋_GB2312" w:hAnsi="宋体" w:eastAsia="仿宋_GB2312" w:cs="宋体"/>
                <w:color w:val="000000"/>
                <w:kern w:val="0"/>
                <w:sz w:val="18"/>
                <w:szCs w:val="18"/>
                <w:u w:val="none"/>
              </w:rPr>
              <w:t>30231</w:t>
            </w:r>
          </w:p>
        </w:tc>
        <w:tc>
          <w:tcPr>
            <w:tcW w:w="2297"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u w:val="none"/>
              </w:rPr>
            </w:pPr>
            <w:r>
              <w:rPr>
                <w:rFonts w:hint="eastAsia" w:ascii="仿宋_GB2312" w:hAnsi="宋体" w:eastAsia="仿宋_GB2312" w:cs="宋体"/>
                <w:color w:val="000000"/>
                <w:kern w:val="0"/>
                <w:sz w:val="18"/>
                <w:szCs w:val="18"/>
                <w:u w:val="none"/>
              </w:rPr>
              <w:t xml:space="preserve">  公务用车运行维护费</w:t>
            </w:r>
          </w:p>
        </w:tc>
        <w:tc>
          <w:tcPr>
            <w:tcW w:w="856" w:type="dxa"/>
            <w:tcBorders>
              <w:top w:val="nil"/>
              <w:left w:val="nil"/>
              <w:bottom w:val="single" w:color="auto" w:sz="8" w:space="0"/>
              <w:right w:val="single" w:color="auto" w:sz="8" w:space="0"/>
            </w:tcBorders>
            <w:noWrap/>
            <w:vAlign w:val="top"/>
          </w:tcPr>
          <w:p>
            <w:pPr>
              <w:widowControl/>
              <w:jc w:val="center"/>
              <w:rPr>
                <w:rFonts w:hint="default" w:eastAsia="宋体"/>
                <w:color w:val="000000"/>
                <w:kern w:val="0"/>
                <w:sz w:val="18"/>
                <w:szCs w:val="18"/>
                <w:u w:val="none"/>
                <w:lang w:val="en-US" w:eastAsia="zh-CN"/>
              </w:rPr>
            </w:pPr>
            <w:r>
              <w:rPr>
                <w:rFonts w:hint="eastAsia"/>
                <w:color w:val="000000"/>
                <w:kern w:val="0"/>
                <w:sz w:val="18"/>
                <w:szCs w:val="18"/>
                <w:u w:val="none"/>
                <w:lang w:val="en-US" w:eastAsia="zh-CN"/>
              </w:rPr>
              <w:t>0.00</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39999</w:t>
            </w:r>
          </w:p>
        </w:tc>
        <w:tc>
          <w:tcPr>
            <w:tcW w:w="4394"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u w:val="none"/>
              </w:rPr>
            </w:pPr>
            <w:r>
              <w:rPr>
                <w:rFonts w:hint="eastAsia" w:ascii="仿宋_GB2312" w:hAnsi="宋体" w:eastAsia="仿宋_GB2312" w:cs="宋体"/>
                <w:color w:val="000000"/>
                <w:kern w:val="0"/>
                <w:sz w:val="18"/>
                <w:szCs w:val="18"/>
                <w:u w:val="none"/>
              </w:rPr>
              <w:t xml:space="preserve">  其他支出</w:t>
            </w:r>
          </w:p>
        </w:tc>
        <w:tc>
          <w:tcPr>
            <w:tcW w:w="856" w:type="dxa"/>
            <w:tcBorders>
              <w:top w:val="nil"/>
              <w:left w:val="nil"/>
              <w:bottom w:val="single" w:color="auto" w:sz="8" w:space="0"/>
              <w:right w:val="single" w:color="auto" w:sz="8" w:space="0"/>
            </w:tcBorders>
            <w:noWrap/>
            <w:vAlign w:val="center"/>
          </w:tcPr>
          <w:p>
            <w:pPr>
              <w:widowControl/>
              <w:rPr>
                <w:rFonts w:hint="default" w:ascii="仿宋_GB2312" w:hAnsi="宋体" w:eastAsia="仿宋_GB2312" w:cs="宋体"/>
                <w:color w:val="000000"/>
                <w:kern w:val="0"/>
                <w:sz w:val="18"/>
                <w:szCs w:val="18"/>
                <w:u w:val="none"/>
                <w:lang w:val="en-US" w:eastAsia="zh-CN" w:bidi="ar-SA"/>
              </w:rPr>
            </w:pPr>
            <w:r>
              <w:rPr>
                <w:rFonts w:hint="eastAsia" w:ascii="仿宋_GB2312" w:hAnsi="宋体" w:eastAsia="仿宋_GB2312" w:cs="宋体"/>
                <w:color w:val="000000"/>
                <w:kern w:val="0"/>
                <w:sz w:val="18"/>
                <w:szCs w:val="18"/>
                <w:u w:val="none"/>
              </w:rPr>
              <w:t>　</w:t>
            </w:r>
            <w:r>
              <w:rPr>
                <w:rFonts w:hint="eastAsia" w:ascii="仿宋_GB2312" w:hAnsi="宋体" w:eastAsia="仿宋_GB2312" w:cs="宋体"/>
                <w:color w:val="000000"/>
                <w:kern w:val="0"/>
                <w:sz w:val="18"/>
                <w:szCs w:val="18"/>
                <w:u w:val="none"/>
                <w:lang w:val="en-US" w:eastAsia="zh-CN"/>
              </w:rPr>
              <w:t>0.00</w:t>
            </w:r>
          </w:p>
        </w:tc>
      </w:tr>
      <w:tr>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u w:val="none"/>
              </w:rPr>
            </w:pPr>
            <w:r>
              <w:rPr>
                <w:rFonts w:hint="eastAsia" w:ascii="仿宋_GB2312" w:hAnsi="宋体" w:eastAsia="仿宋_GB2312" w:cs="宋体"/>
                <w:color w:val="000000"/>
                <w:kern w:val="0"/>
                <w:sz w:val="18"/>
                <w:szCs w:val="18"/>
                <w:u w:val="none"/>
              </w:rPr>
              <w:t>30399</w:t>
            </w:r>
          </w:p>
        </w:tc>
        <w:tc>
          <w:tcPr>
            <w:tcW w:w="3306" w:type="dxa"/>
            <w:tcBorders>
              <w:top w:val="single" w:color="auto" w:sz="8" w:space="0"/>
              <w:left w:val="nil"/>
              <w:bottom w:val="single" w:color="auto" w:sz="8" w:space="0"/>
              <w:right w:val="single" w:color="auto" w:sz="8" w:space="0"/>
            </w:tcBorders>
            <w:noWrap/>
            <w:vAlign w:val="top"/>
          </w:tcPr>
          <w:p>
            <w:pPr>
              <w:widowControl/>
              <w:rPr>
                <w:color w:val="000000"/>
                <w:kern w:val="0"/>
                <w:sz w:val="18"/>
                <w:szCs w:val="18"/>
                <w:u w:val="none"/>
              </w:rPr>
            </w:pPr>
            <w:r>
              <w:rPr>
                <w:color w:val="000000"/>
                <w:kern w:val="0"/>
                <w:sz w:val="18"/>
                <w:szCs w:val="18"/>
                <w:u w:val="none"/>
              </w:rPr>
              <w:t xml:space="preserve">  </w:t>
            </w:r>
            <w:r>
              <w:rPr>
                <w:rFonts w:hint="eastAsia" w:ascii="仿宋_GB2312" w:eastAsia="仿宋_GB2312"/>
                <w:color w:val="000000"/>
                <w:kern w:val="0"/>
                <w:sz w:val="18"/>
                <w:szCs w:val="18"/>
                <w:u w:val="none"/>
              </w:rPr>
              <w:t>对其他个人和家庭的补助支出</w:t>
            </w:r>
          </w:p>
        </w:tc>
        <w:tc>
          <w:tcPr>
            <w:tcW w:w="856" w:type="dxa"/>
            <w:tcBorders>
              <w:top w:val="single" w:color="auto" w:sz="8" w:space="0"/>
              <w:left w:val="nil"/>
              <w:bottom w:val="single" w:color="auto" w:sz="8" w:space="0"/>
              <w:right w:val="single" w:color="auto" w:sz="8" w:space="0"/>
            </w:tcBorders>
            <w:noWrap/>
            <w:vAlign w:val="top"/>
          </w:tcPr>
          <w:p>
            <w:pPr>
              <w:widowControl/>
              <w:jc w:val="center"/>
              <w:rPr>
                <w:rFonts w:hint="default" w:eastAsia="宋体"/>
                <w:color w:val="000000"/>
                <w:kern w:val="0"/>
                <w:sz w:val="18"/>
                <w:szCs w:val="18"/>
                <w:u w:val="none"/>
                <w:lang w:val="en-US" w:eastAsia="zh-CN"/>
              </w:rPr>
            </w:pPr>
            <w:r>
              <w:rPr>
                <w:rFonts w:hint="eastAsia"/>
                <w:color w:val="000000"/>
                <w:kern w:val="0"/>
                <w:sz w:val="18"/>
                <w:szCs w:val="18"/>
                <w:u w:val="none"/>
                <w:lang w:val="en-US" w:eastAsia="zh-CN"/>
              </w:rPr>
              <w:t>20.57</w:t>
            </w:r>
          </w:p>
        </w:tc>
        <w:tc>
          <w:tcPr>
            <w:tcW w:w="1110" w:type="dxa"/>
            <w:tcBorders>
              <w:top w:val="single" w:color="auto" w:sz="8" w:space="0"/>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u w:val="none"/>
              </w:rPr>
            </w:pPr>
            <w:r>
              <w:rPr>
                <w:rFonts w:hint="eastAsia" w:ascii="仿宋_GB2312" w:hAnsi="宋体" w:eastAsia="仿宋_GB2312" w:cs="宋体"/>
                <w:color w:val="000000"/>
                <w:kern w:val="0"/>
                <w:sz w:val="18"/>
                <w:szCs w:val="18"/>
                <w:u w:val="none"/>
              </w:rPr>
              <w:t>30239</w:t>
            </w:r>
          </w:p>
        </w:tc>
        <w:tc>
          <w:tcPr>
            <w:tcW w:w="2297" w:type="dxa"/>
            <w:tcBorders>
              <w:top w:val="single" w:color="auto" w:sz="8" w:space="0"/>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u w:val="none"/>
              </w:rPr>
            </w:pPr>
            <w:r>
              <w:rPr>
                <w:rFonts w:hint="eastAsia" w:ascii="仿宋_GB2312" w:hAnsi="宋体" w:eastAsia="仿宋_GB2312" w:cs="宋体"/>
                <w:color w:val="000000"/>
                <w:kern w:val="0"/>
                <w:sz w:val="18"/>
                <w:szCs w:val="18"/>
                <w:u w:val="none"/>
              </w:rPr>
              <w:t xml:space="preserve">  其他交通费用</w:t>
            </w:r>
          </w:p>
        </w:tc>
        <w:tc>
          <w:tcPr>
            <w:tcW w:w="856" w:type="dxa"/>
            <w:tcBorders>
              <w:top w:val="single" w:color="auto" w:sz="8" w:space="0"/>
              <w:left w:val="nil"/>
              <w:bottom w:val="single" w:color="auto" w:sz="8" w:space="0"/>
              <w:right w:val="single" w:color="auto" w:sz="8" w:space="0"/>
            </w:tcBorders>
            <w:noWrap/>
            <w:vAlign w:val="top"/>
          </w:tcPr>
          <w:p>
            <w:pPr>
              <w:widowControl/>
              <w:jc w:val="center"/>
              <w:rPr>
                <w:rFonts w:hint="default" w:eastAsia="宋体"/>
                <w:color w:val="000000"/>
                <w:kern w:val="0"/>
                <w:sz w:val="18"/>
                <w:szCs w:val="18"/>
                <w:u w:val="none"/>
                <w:lang w:val="en-US" w:eastAsia="zh-CN"/>
              </w:rPr>
            </w:pPr>
            <w:r>
              <w:rPr>
                <w:rFonts w:hint="eastAsia"/>
                <w:color w:val="000000"/>
                <w:kern w:val="0"/>
                <w:sz w:val="18"/>
                <w:szCs w:val="18"/>
                <w:u w:val="none"/>
                <w:lang w:val="en-US" w:eastAsia="zh-CN"/>
              </w:rPr>
              <w:t>0.00</w:t>
            </w:r>
          </w:p>
        </w:tc>
        <w:tc>
          <w:tcPr>
            <w:tcW w:w="1076" w:type="dxa"/>
            <w:tcBorders>
              <w:top w:val="single" w:color="auto" w:sz="8" w:space="0"/>
              <w:left w:val="nil"/>
              <w:bottom w:val="single" w:color="auto" w:sz="8" w:space="0"/>
              <w:right w:val="single" w:color="auto" w:sz="8" w:space="0"/>
            </w:tcBorders>
            <w:noWrap/>
            <w:vAlign w:val="top"/>
          </w:tcPr>
          <w:p>
            <w:pPr>
              <w:widowControl/>
              <w:rPr>
                <w:color w:val="000000"/>
                <w:kern w:val="0"/>
                <w:sz w:val="18"/>
                <w:szCs w:val="18"/>
                <w:u w:val="none"/>
              </w:rPr>
            </w:pPr>
            <w:r>
              <w:rPr>
                <w:rFonts w:hint="eastAsia"/>
                <w:color w:val="000000"/>
                <w:kern w:val="0"/>
                <w:sz w:val="18"/>
                <w:szCs w:val="18"/>
                <w:u w:val="none"/>
              </w:rPr>
              <w:t>　</w:t>
            </w:r>
          </w:p>
        </w:tc>
        <w:tc>
          <w:tcPr>
            <w:tcW w:w="4394" w:type="dxa"/>
            <w:tcBorders>
              <w:top w:val="single" w:color="auto" w:sz="8" w:space="0"/>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u w:val="none"/>
              </w:rPr>
            </w:pPr>
            <w:r>
              <w:rPr>
                <w:rFonts w:hint="eastAsia" w:ascii="仿宋_GB2312" w:hAnsi="宋体" w:eastAsia="仿宋_GB2312" w:cs="宋体"/>
                <w:color w:val="000000"/>
                <w:kern w:val="0"/>
                <w:sz w:val="18"/>
                <w:szCs w:val="18"/>
                <w:u w:val="none"/>
              </w:rPr>
              <w:t>　</w:t>
            </w:r>
          </w:p>
        </w:tc>
        <w:tc>
          <w:tcPr>
            <w:tcW w:w="856" w:type="dxa"/>
            <w:tcBorders>
              <w:top w:val="single" w:color="auto" w:sz="8" w:space="0"/>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u w:val="none"/>
              </w:rPr>
            </w:pPr>
            <w:r>
              <w:rPr>
                <w:rFonts w:hint="eastAsia" w:ascii="仿宋_GB2312" w:hAnsi="宋体" w:eastAsia="仿宋_GB2312" w:cs="宋体"/>
                <w:color w:val="000000"/>
                <w:kern w:val="0"/>
                <w:sz w:val="18"/>
                <w:szCs w:val="18"/>
                <w:u w:val="none"/>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u w:val="none"/>
              </w:rPr>
            </w:pPr>
            <w:r>
              <w:rPr>
                <w:rFonts w:hint="eastAsia" w:ascii="仿宋_GB2312" w:hAnsi="宋体" w:eastAsia="仿宋_GB2312" w:cs="宋体"/>
                <w:color w:val="000000"/>
                <w:kern w:val="0"/>
                <w:sz w:val="18"/>
                <w:szCs w:val="18"/>
                <w:u w:val="none"/>
              </w:rPr>
              <w:t>　</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rFonts w:hint="eastAsia"/>
                <w:color w:val="000000"/>
                <w:kern w:val="0"/>
                <w:sz w:val="18"/>
                <w:szCs w:val="18"/>
                <w:u w:val="none"/>
              </w:rPr>
              <w:t>　</w:t>
            </w:r>
          </w:p>
        </w:tc>
        <w:tc>
          <w:tcPr>
            <w:tcW w:w="856" w:type="dxa"/>
            <w:tcBorders>
              <w:top w:val="nil"/>
              <w:left w:val="nil"/>
              <w:bottom w:val="single" w:color="auto" w:sz="8" w:space="0"/>
              <w:right w:val="single" w:color="auto" w:sz="8" w:space="0"/>
            </w:tcBorders>
            <w:noWrap/>
            <w:vAlign w:val="top"/>
          </w:tcPr>
          <w:p>
            <w:pPr>
              <w:widowControl/>
              <w:rPr>
                <w:rFonts w:hint="default"/>
                <w:color w:val="000000"/>
                <w:kern w:val="0"/>
                <w:sz w:val="18"/>
                <w:szCs w:val="18"/>
                <w:u w:val="none"/>
                <w:lang w:val="en-US"/>
              </w:rPr>
            </w:pPr>
            <w:r>
              <w:rPr>
                <w:rFonts w:hint="default"/>
                <w:color w:val="000000"/>
                <w:kern w:val="0"/>
                <w:sz w:val="18"/>
                <w:szCs w:val="18"/>
                <w:u w:val="none"/>
                <w:lang w:val="en-US"/>
              </w:rPr>
              <w:t>　</w:t>
            </w:r>
          </w:p>
        </w:tc>
        <w:tc>
          <w:tcPr>
            <w:tcW w:w="1110"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u w:val="none"/>
              </w:rPr>
            </w:pPr>
            <w:r>
              <w:rPr>
                <w:rFonts w:hint="eastAsia" w:ascii="仿宋_GB2312" w:hAnsi="宋体" w:eastAsia="仿宋_GB2312" w:cs="宋体"/>
                <w:color w:val="000000"/>
                <w:kern w:val="0"/>
                <w:sz w:val="18"/>
                <w:szCs w:val="18"/>
                <w:u w:val="none"/>
              </w:rPr>
              <w:t>30240</w:t>
            </w:r>
          </w:p>
        </w:tc>
        <w:tc>
          <w:tcPr>
            <w:tcW w:w="2297"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u w:val="none"/>
              </w:rPr>
            </w:pPr>
            <w:r>
              <w:rPr>
                <w:rFonts w:hint="eastAsia" w:ascii="仿宋_GB2312" w:hAnsi="宋体" w:eastAsia="仿宋_GB2312" w:cs="宋体"/>
                <w:color w:val="000000"/>
                <w:kern w:val="0"/>
                <w:sz w:val="18"/>
                <w:szCs w:val="18"/>
                <w:u w:val="none"/>
              </w:rPr>
              <w:t xml:space="preserve">  税金及附加费用</w:t>
            </w:r>
          </w:p>
        </w:tc>
        <w:tc>
          <w:tcPr>
            <w:tcW w:w="856" w:type="dxa"/>
            <w:tcBorders>
              <w:top w:val="nil"/>
              <w:left w:val="nil"/>
              <w:bottom w:val="single" w:color="auto" w:sz="8" w:space="0"/>
              <w:right w:val="single" w:color="auto" w:sz="8" w:space="0"/>
            </w:tcBorders>
            <w:noWrap/>
            <w:vAlign w:val="top"/>
          </w:tcPr>
          <w:p>
            <w:pPr>
              <w:widowControl/>
              <w:jc w:val="center"/>
              <w:rPr>
                <w:color w:val="000000"/>
                <w:kern w:val="0"/>
                <w:sz w:val="18"/>
                <w:szCs w:val="18"/>
                <w:u w:val="none"/>
              </w:rPr>
            </w:pPr>
            <w:r>
              <w:rPr>
                <w:rFonts w:hint="eastAsia"/>
                <w:color w:val="000000"/>
                <w:kern w:val="0"/>
                <w:sz w:val="18"/>
                <w:szCs w:val="18"/>
                <w:u w:val="none"/>
                <w:lang w:val="en-US" w:eastAsia="zh-CN"/>
              </w:rPr>
              <w:t>0.00</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rFonts w:hint="eastAsia"/>
                <w:color w:val="000000"/>
                <w:kern w:val="0"/>
                <w:sz w:val="18"/>
                <w:szCs w:val="18"/>
                <w:u w:val="none"/>
              </w:rPr>
              <w:t>　</w:t>
            </w:r>
          </w:p>
        </w:tc>
        <w:tc>
          <w:tcPr>
            <w:tcW w:w="4394"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u w:val="none"/>
              </w:rPr>
            </w:pPr>
            <w:r>
              <w:rPr>
                <w:rFonts w:hint="eastAsia" w:ascii="仿宋_GB2312" w:hAnsi="宋体" w:eastAsia="仿宋_GB2312" w:cs="宋体"/>
                <w:color w:val="000000"/>
                <w:kern w:val="0"/>
                <w:sz w:val="18"/>
                <w:szCs w:val="18"/>
                <w:u w:val="none"/>
              </w:rPr>
              <w:t>　</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u w:val="none"/>
              </w:rPr>
            </w:pPr>
            <w:r>
              <w:rPr>
                <w:rFonts w:hint="eastAsia" w:ascii="仿宋_GB2312" w:hAnsi="宋体" w:eastAsia="仿宋_GB2312" w:cs="宋体"/>
                <w:color w:val="000000"/>
                <w:kern w:val="0"/>
                <w:sz w:val="18"/>
                <w:szCs w:val="18"/>
                <w:u w:val="none"/>
              </w:rPr>
              <w:t>　</w:t>
            </w:r>
          </w:p>
        </w:tc>
      </w:tr>
      <w:tr>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u w:val="none"/>
              </w:rPr>
            </w:pPr>
            <w:r>
              <w:rPr>
                <w:rFonts w:hint="eastAsia" w:ascii="仿宋_GB2312" w:hAnsi="宋体" w:eastAsia="仿宋_GB2312" w:cs="宋体"/>
                <w:color w:val="000000"/>
                <w:kern w:val="0"/>
                <w:sz w:val="18"/>
                <w:szCs w:val="18"/>
                <w:u w:val="none"/>
              </w:rPr>
              <w:t>　</w:t>
            </w:r>
          </w:p>
        </w:tc>
        <w:tc>
          <w:tcPr>
            <w:tcW w:w="3306"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rFonts w:hint="eastAsia"/>
                <w:color w:val="000000"/>
                <w:kern w:val="0"/>
                <w:sz w:val="18"/>
                <w:szCs w:val="18"/>
                <w:u w:val="none"/>
              </w:rPr>
              <w:t>　</w:t>
            </w:r>
          </w:p>
        </w:tc>
        <w:tc>
          <w:tcPr>
            <w:tcW w:w="856"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rFonts w:hint="eastAsia"/>
                <w:color w:val="000000"/>
                <w:kern w:val="0"/>
                <w:sz w:val="18"/>
                <w:szCs w:val="18"/>
                <w:u w:val="none"/>
              </w:rPr>
              <w:t>　</w:t>
            </w:r>
          </w:p>
        </w:tc>
        <w:tc>
          <w:tcPr>
            <w:tcW w:w="1110"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u w:val="none"/>
              </w:rPr>
            </w:pPr>
            <w:r>
              <w:rPr>
                <w:rFonts w:hint="eastAsia" w:ascii="仿宋_GB2312" w:hAnsi="宋体" w:eastAsia="仿宋_GB2312" w:cs="宋体"/>
                <w:color w:val="000000"/>
                <w:kern w:val="0"/>
                <w:sz w:val="18"/>
                <w:szCs w:val="18"/>
                <w:u w:val="none"/>
              </w:rPr>
              <w:t>30299</w:t>
            </w:r>
          </w:p>
        </w:tc>
        <w:tc>
          <w:tcPr>
            <w:tcW w:w="2297"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u w:val="none"/>
              </w:rPr>
            </w:pPr>
            <w:r>
              <w:rPr>
                <w:rFonts w:hint="eastAsia" w:ascii="仿宋_GB2312" w:hAnsi="宋体" w:eastAsia="仿宋_GB2312" w:cs="宋体"/>
                <w:color w:val="000000"/>
                <w:kern w:val="0"/>
                <w:sz w:val="18"/>
                <w:szCs w:val="18"/>
                <w:u w:val="none"/>
              </w:rPr>
              <w:t xml:space="preserve">  其他商品和服务支出</w:t>
            </w:r>
          </w:p>
        </w:tc>
        <w:tc>
          <w:tcPr>
            <w:tcW w:w="856" w:type="dxa"/>
            <w:tcBorders>
              <w:top w:val="nil"/>
              <w:left w:val="nil"/>
              <w:bottom w:val="single" w:color="auto" w:sz="8" w:space="0"/>
              <w:right w:val="single" w:color="auto" w:sz="8" w:space="0"/>
            </w:tcBorders>
            <w:noWrap/>
            <w:vAlign w:val="top"/>
          </w:tcPr>
          <w:p>
            <w:pPr>
              <w:widowControl/>
              <w:jc w:val="center"/>
              <w:rPr>
                <w:rFonts w:hint="default" w:eastAsia="宋体"/>
                <w:color w:val="000000"/>
                <w:kern w:val="0"/>
                <w:sz w:val="18"/>
                <w:szCs w:val="18"/>
                <w:u w:val="none"/>
                <w:lang w:val="en-US" w:eastAsia="zh-CN"/>
              </w:rPr>
            </w:pPr>
            <w:r>
              <w:rPr>
                <w:rFonts w:hint="eastAsia"/>
                <w:color w:val="000000"/>
                <w:kern w:val="0"/>
                <w:sz w:val="18"/>
                <w:szCs w:val="18"/>
                <w:u w:val="none"/>
                <w:lang w:val="en-US" w:eastAsia="zh-CN"/>
              </w:rPr>
              <w:t>22.79</w:t>
            </w:r>
          </w:p>
        </w:tc>
        <w:tc>
          <w:tcPr>
            <w:tcW w:w="1076" w:type="dxa"/>
            <w:tcBorders>
              <w:top w:val="nil"/>
              <w:left w:val="nil"/>
              <w:bottom w:val="single" w:color="auto" w:sz="8" w:space="0"/>
              <w:right w:val="single" w:color="auto" w:sz="8" w:space="0"/>
            </w:tcBorders>
            <w:noWrap/>
            <w:vAlign w:val="top"/>
          </w:tcPr>
          <w:p>
            <w:pPr>
              <w:widowControl/>
              <w:rPr>
                <w:color w:val="000000"/>
                <w:kern w:val="0"/>
                <w:sz w:val="18"/>
                <w:szCs w:val="18"/>
                <w:u w:val="none"/>
              </w:rPr>
            </w:pPr>
            <w:r>
              <w:rPr>
                <w:rFonts w:hint="eastAsia"/>
                <w:color w:val="000000"/>
                <w:kern w:val="0"/>
                <w:sz w:val="18"/>
                <w:szCs w:val="18"/>
                <w:u w:val="none"/>
              </w:rPr>
              <w:t>　</w:t>
            </w:r>
          </w:p>
        </w:tc>
        <w:tc>
          <w:tcPr>
            <w:tcW w:w="4394" w:type="dxa"/>
            <w:tcBorders>
              <w:top w:val="nil"/>
              <w:left w:val="nil"/>
              <w:bottom w:val="single" w:color="auto" w:sz="8" w:space="0"/>
              <w:right w:val="single" w:color="auto" w:sz="8" w:space="0"/>
            </w:tcBorders>
            <w:noWrap/>
            <w:vAlign w:val="top"/>
          </w:tcPr>
          <w:p>
            <w:pPr>
              <w:widowControl/>
              <w:rPr>
                <w:rFonts w:ascii="仿宋_GB2312" w:hAnsi="宋体" w:eastAsia="仿宋_GB2312" w:cs="宋体"/>
                <w:color w:val="000000"/>
                <w:kern w:val="0"/>
                <w:sz w:val="18"/>
                <w:szCs w:val="18"/>
                <w:u w:val="none"/>
              </w:rPr>
            </w:pPr>
            <w:r>
              <w:rPr>
                <w:rFonts w:hint="eastAsia" w:ascii="仿宋_GB2312" w:hAnsi="宋体" w:eastAsia="仿宋_GB2312" w:cs="宋体"/>
                <w:color w:val="000000"/>
                <w:kern w:val="0"/>
                <w:sz w:val="18"/>
                <w:szCs w:val="18"/>
                <w:u w:val="none"/>
              </w:rPr>
              <w:t>　</w:t>
            </w:r>
          </w:p>
        </w:tc>
        <w:tc>
          <w:tcPr>
            <w:tcW w:w="856" w:type="dxa"/>
            <w:tcBorders>
              <w:top w:val="nil"/>
              <w:left w:val="nil"/>
              <w:bottom w:val="single" w:color="auto" w:sz="8" w:space="0"/>
              <w:right w:val="single" w:color="auto" w:sz="8" w:space="0"/>
            </w:tcBorders>
            <w:noWrap/>
            <w:vAlign w:val="center"/>
          </w:tcPr>
          <w:p>
            <w:pPr>
              <w:widowControl/>
              <w:rPr>
                <w:rFonts w:ascii="仿宋_GB2312" w:hAnsi="宋体" w:eastAsia="仿宋_GB2312" w:cs="宋体"/>
                <w:color w:val="000000"/>
                <w:kern w:val="0"/>
                <w:sz w:val="18"/>
                <w:szCs w:val="18"/>
                <w:u w:val="none"/>
              </w:rPr>
            </w:pPr>
            <w:r>
              <w:rPr>
                <w:rFonts w:hint="eastAsia" w:ascii="仿宋_GB2312" w:hAnsi="宋体" w:eastAsia="仿宋_GB2312" w:cs="宋体"/>
                <w:color w:val="000000"/>
                <w:kern w:val="0"/>
                <w:sz w:val="18"/>
                <w:szCs w:val="18"/>
                <w:u w:val="none"/>
              </w:rPr>
              <w:t>　</w:t>
            </w:r>
          </w:p>
        </w:tc>
      </w:tr>
      <w:tr>
        <w:tblPrEx>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u w:val="none"/>
              </w:rPr>
            </w:pPr>
            <w:r>
              <w:rPr>
                <w:rFonts w:hint="eastAsia" w:ascii="仿宋_GB2312" w:hAnsi="宋体" w:eastAsia="仿宋_GB2312" w:cs="宋体"/>
                <w:color w:val="000000"/>
                <w:kern w:val="0"/>
                <w:sz w:val="18"/>
                <w:szCs w:val="18"/>
                <w:u w:val="none"/>
              </w:rPr>
              <w:t>人员经费合计</w:t>
            </w:r>
          </w:p>
        </w:tc>
        <w:tc>
          <w:tcPr>
            <w:tcW w:w="856" w:type="dxa"/>
            <w:tcBorders>
              <w:top w:val="nil"/>
              <w:left w:val="nil"/>
              <w:bottom w:val="single" w:color="auto" w:sz="8" w:space="0"/>
              <w:right w:val="single" w:color="auto" w:sz="8" w:space="0"/>
            </w:tcBorders>
            <w:noWrap/>
            <w:vAlign w:val="center"/>
          </w:tcPr>
          <w:p>
            <w:pPr>
              <w:widowControl/>
              <w:rPr>
                <w:rFonts w:hint="default" w:eastAsia="宋体"/>
                <w:color w:val="000000"/>
                <w:kern w:val="0"/>
                <w:sz w:val="18"/>
                <w:szCs w:val="18"/>
                <w:u w:val="none"/>
                <w:lang w:val="en-US" w:eastAsia="zh-CN"/>
              </w:rPr>
            </w:pPr>
            <w:r>
              <w:rPr>
                <w:rFonts w:hint="eastAsia"/>
                <w:color w:val="000000"/>
                <w:kern w:val="0"/>
                <w:sz w:val="13"/>
                <w:szCs w:val="13"/>
                <w:u w:val="none"/>
              </w:rPr>
              <w:t>　</w:t>
            </w:r>
            <w:r>
              <w:rPr>
                <w:rFonts w:hint="eastAsia"/>
                <w:color w:val="000000"/>
                <w:kern w:val="0"/>
                <w:sz w:val="18"/>
                <w:szCs w:val="18"/>
                <w:u w:val="none"/>
                <w:lang w:val="en-US" w:eastAsia="zh-CN"/>
              </w:rPr>
              <w:t>891.99</w:t>
            </w:r>
          </w:p>
        </w:tc>
        <w:tc>
          <w:tcPr>
            <w:tcW w:w="9733" w:type="dxa"/>
            <w:gridSpan w:val="5"/>
            <w:tcBorders>
              <w:top w:val="nil"/>
              <w:left w:val="nil"/>
              <w:bottom w:val="single" w:color="auto" w:sz="8" w:space="0"/>
              <w:right w:val="single" w:color="auto" w:sz="8" w:space="0"/>
            </w:tcBorders>
            <w:noWrap/>
            <w:vAlign w:val="top"/>
          </w:tcPr>
          <w:p>
            <w:pPr>
              <w:widowControl/>
              <w:jc w:val="center"/>
              <w:rPr>
                <w:rFonts w:ascii="仿宋_GB2312" w:hAnsi="宋体" w:eastAsia="仿宋_GB2312" w:cs="宋体"/>
                <w:color w:val="000000"/>
                <w:kern w:val="0"/>
                <w:sz w:val="18"/>
                <w:szCs w:val="18"/>
                <w:u w:val="none"/>
              </w:rPr>
            </w:pPr>
            <w:r>
              <w:rPr>
                <w:rFonts w:hint="eastAsia" w:ascii="仿宋_GB2312" w:hAnsi="宋体" w:eastAsia="仿宋_GB2312" w:cs="宋体"/>
                <w:color w:val="000000"/>
                <w:kern w:val="0"/>
                <w:sz w:val="18"/>
                <w:szCs w:val="18"/>
                <w:u w:val="none"/>
              </w:rPr>
              <w:t>公用经费合计</w:t>
            </w:r>
          </w:p>
        </w:tc>
        <w:tc>
          <w:tcPr>
            <w:tcW w:w="856" w:type="dxa"/>
            <w:tcBorders>
              <w:top w:val="nil"/>
              <w:left w:val="nil"/>
              <w:bottom w:val="single" w:color="auto" w:sz="8" w:space="0"/>
              <w:right w:val="single" w:color="auto" w:sz="8" w:space="0"/>
            </w:tcBorders>
            <w:noWrap w:val="0"/>
            <w:vAlign w:val="center"/>
          </w:tcPr>
          <w:p>
            <w:pPr>
              <w:widowControl/>
              <w:rPr>
                <w:rFonts w:hint="default" w:ascii="仿宋_GB2312" w:hAnsi="宋体" w:eastAsia="仿宋_GB2312" w:cs="宋体"/>
                <w:color w:val="000000"/>
                <w:kern w:val="0"/>
                <w:sz w:val="18"/>
                <w:szCs w:val="18"/>
                <w:u w:val="none"/>
                <w:lang w:val="en-US" w:eastAsia="zh-CN"/>
              </w:rPr>
            </w:pPr>
            <w:r>
              <w:rPr>
                <w:rFonts w:hint="eastAsia" w:ascii="仿宋_GB2312" w:hAnsi="宋体" w:eastAsia="仿宋_GB2312" w:cs="宋体"/>
                <w:color w:val="000000"/>
                <w:kern w:val="0"/>
                <w:sz w:val="18"/>
                <w:szCs w:val="18"/>
                <w:u w:val="none"/>
                <w:lang w:val="en-US" w:eastAsia="zh-CN"/>
              </w:rPr>
              <w:t>119.48</w:t>
            </w:r>
          </w:p>
        </w:tc>
      </w:tr>
    </w:tbl>
    <w:p>
      <w:pPr>
        <w:widowControl/>
        <w:jc w:val="left"/>
        <w:rPr>
          <w:rFonts w:hint="eastAsia" w:ascii="楷体_GB2312" w:hAnsi="黑体" w:eastAsia="楷体_GB2312"/>
          <w:szCs w:val="21"/>
          <w:u w:val="none"/>
        </w:rPr>
      </w:pPr>
      <w:r>
        <w:rPr>
          <w:rFonts w:hint="eastAsia" w:ascii="楷体_GB2312" w:hAnsi="黑体" w:eastAsia="楷体_GB2312"/>
          <w:szCs w:val="21"/>
          <w:u w:val="none"/>
        </w:rPr>
        <w:t>注：本表反映部门年度一般公共预算财政拨款基本支出明细情况。</w:t>
      </w:r>
      <w:r>
        <w:rPr>
          <w:rFonts w:hint="eastAsia" w:ascii="楷体_GB2312" w:hAnsi="黑体" w:eastAsia="楷体_GB2312"/>
          <w:szCs w:val="21"/>
          <w:u w:val="none"/>
        </w:rPr>
        <w:br w:type="page"/>
      </w:r>
    </w:p>
    <w:tbl>
      <w:tblPr>
        <w:tblStyle w:val="5"/>
        <w:tblpPr w:leftFromText="180" w:rightFromText="180" w:vertAnchor="text" w:horzAnchor="page" w:tblpX="1216" w:tblpY="555"/>
        <w:tblOverlap w:val="never"/>
        <w:tblW w:w="14584" w:type="dxa"/>
        <w:tblInd w:w="0" w:type="dxa"/>
        <w:tblLayout w:type="fixed"/>
        <w:tblCellMar>
          <w:top w:w="0" w:type="dxa"/>
          <w:left w:w="108" w:type="dxa"/>
          <w:bottom w:w="0" w:type="dxa"/>
          <w:right w:w="108" w:type="dxa"/>
        </w:tblCellMar>
      </w:tblPr>
      <w:tblGrid>
        <w:gridCol w:w="788"/>
        <w:gridCol w:w="650"/>
        <w:gridCol w:w="3574"/>
        <w:gridCol w:w="1362"/>
        <w:gridCol w:w="2912"/>
        <w:gridCol w:w="5298"/>
      </w:tblGrid>
      <w:tr>
        <w:tblPrEx>
          <w:tblCellMar>
            <w:top w:w="0" w:type="dxa"/>
            <w:left w:w="108" w:type="dxa"/>
            <w:bottom w:w="0" w:type="dxa"/>
            <w:right w:w="108" w:type="dxa"/>
          </w:tblCellMar>
        </w:tblPrEx>
        <w:trPr>
          <w:trHeight w:val="1431" w:hRule="atLeast"/>
        </w:trPr>
        <w:tc>
          <w:tcPr>
            <w:tcW w:w="14584" w:type="dxa"/>
            <w:gridSpan w:val="6"/>
            <w:tcBorders>
              <w:top w:val="nil"/>
              <w:left w:val="nil"/>
              <w:bottom w:val="nil"/>
              <w:right w:val="nil"/>
            </w:tcBorders>
            <w:noWrap w:val="0"/>
            <w:vAlign w:val="center"/>
          </w:tcPr>
          <w:p>
            <w:pPr>
              <w:widowControl/>
              <w:jc w:val="center"/>
              <w:rPr>
                <w:rFonts w:ascii="华文中宋" w:hAnsi="华文中宋" w:eastAsia="华文中宋" w:cs="宋体"/>
                <w:kern w:val="0"/>
                <w:sz w:val="32"/>
                <w:szCs w:val="32"/>
                <w:u w:val="none"/>
              </w:rPr>
            </w:pPr>
            <w:r>
              <w:rPr>
                <w:rFonts w:hint="eastAsia" w:ascii="黑体" w:hAnsi="黑体" w:eastAsia="黑体" w:cs="黑体"/>
                <w:color w:val="000000"/>
                <w:kern w:val="0"/>
                <w:sz w:val="36"/>
                <w:szCs w:val="36"/>
                <w:u w:val="none"/>
              </w:rPr>
              <w:t>一般公共预算财政拨款“三公”经费支出决算表</w:t>
            </w:r>
          </w:p>
        </w:tc>
      </w:tr>
      <w:tr>
        <w:tblPrEx>
          <w:tblCellMar>
            <w:top w:w="0" w:type="dxa"/>
            <w:left w:w="108" w:type="dxa"/>
            <w:bottom w:w="0" w:type="dxa"/>
            <w:right w:w="108" w:type="dxa"/>
          </w:tblCellMar>
        </w:tblPrEx>
        <w:trPr>
          <w:trHeight w:val="357" w:hRule="atLeast"/>
        </w:trPr>
        <w:tc>
          <w:tcPr>
            <w:tcW w:w="788"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u w:val="none"/>
              </w:rPr>
            </w:pPr>
            <w:r>
              <w:rPr>
                <w:rFonts w:hint="eastAsia" w:ascii="宋体" w:hAnsi="宋体" w:eastAsia="宋体" w:cs="宋体"/>
                <w:kern w:val="0"/>
                <w:sz w:val="20"/>
                <w:szCs w:val="20"/>
                <w:u w:val="none"/>
              </w:rPr>
              <w:t>　</w:t>
            </w:r>
          </w:p>
        </w:tc>
        <w:tc>
          <w:tcPr>
            <w:tcW w:w="650"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u w:val="none"/>
              </w:rPr>
            </w:pPr>
            <w:r>
              <w:rPr>
                <w:rFonts w:hint="eastAsia" w:ascii="宋体" w:hAnsi="宋体" w:eastAsia="宋体" w:cs="宋体"/>
                <w:kern w:val="0"/>
                <w:sz w:val="20"/>
                <w:szCs w:val="20"/>
                <w:u w:val="none"/>
              </w:rPr>
              <w:t>　</w:t>
            </w:r>
          </w:p>
        </w:tc>
        <w:tc>
          <w:tcPr>
            <w:tcW w:w="3574"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u w:val="none"/>
              </w:rPr>
            </w:pPr>
            <w:r>
              <w:rPr>
                <w:rFonts w:hint="eastAsia" w:ascii="宋体" w:hAnsi="宋体" w:eastAsia="宋体" w:cs="宋体"/>
                <w:kern w:val="0"/>
                <w:sz w:val="20"/>
                <w:szCs w:val="20"/>
                <w:u w:val="none"/>
              </w:rPr>
              <w:t>　</w:t>
            </w:r>
          </w:p>
        </w:tc>
        <w:tc>
          <w:tcPr>
            <w:tcW w:w="1362"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u w:val="none"/>
              </w:rPr>
            </w:pPr>
            <w:r>
              <w:rPr>
                <w:rFonts w:hint="eastAsia" w:ascii="宋体" w:hAnsi="宋体" w:eastAsia="宋体" w:cs="宋体"/>
                <w:kern w:val="0"/>
                <w:sz w:val="20"/>
                <w:szCs w:val="20"/>
                <w:u w:val="none"/>
              </w:rPr>
              <w:t>　</w:t>
            </w:r>
          </w:p>
        </w:tc>
        <w:tc>
          <w:tcPr>
            <w:tcW w:w="2912" w:type="dxa"/>
            <w:tcBorders>
              <w:top w:val="nil"/>
              <w:left w:val="nil"/>
              <w:bottom w:val="nil"/>
              <w:right w:val="nil"/>
            </w:tcBorders>
            <w:noWrap w:val="0"/>
            <w:vAlign w:val="center"/>
          </w:tcPr>
          <w:p>
            <w:pPr>
              <w:widowControl/>
              <w:jc w:val="right"/>
              <w:rPr>
                <w:rFonts w:hint="eastAsia" w:ascii="宋体" w:hAnsi="宋体" w:eastAsia="宋体" w:cs="宋体"/>
                <w:kern w:val="0"/>
                <w:sz w:val="20"/>
                <w:szCs w:val="20"/>
                <w:u w:val="none"/>
              </w:rPr>
            </w:pPr>
          </w:p>
        </w:tc>
        <w:tc>
          <w:tcPr>
            <w:tcW w:w="5298" w:type="dxa"/>
            <w:tcBorders>
              <w:top w:val="nil"/>
              <w:left w:val="nil"/>
              <w:bottom w:val="nil"/>
              <w:right w:val="nil"/>
            </w:tcBorders>
            <w:noWrap/>
            <w:vAlign w:val="center"/>
          </w:tcPr>
          <w:p>
            <w:pPr>
              <w:widowControl/>
              <w:jc w:val="right"/>
              <w:rPr>
                <w:rFonts w:hint="eastAsia" w:ascii="宋体" w:hAnsi="宋体" w:eastAsia="宋体" w:cs="宋体"/>
                <w:color w:val="000000"/>
                <w:kern w:val="0"/>
                <w:sz w:val="20"/>
                <w:szCs w:val="20"/>
                <w:u w:val="none"/>
              </w:rPr>
            </w:pPr>
            <w:r>
              <w:rPr>
                <w:rFonts w:hint="eastAsia" w:eastAsia="仿宋_GB2312"/>
                <w:color w:val="000000"/>
                <w:kern w:val="0"/>
                <w:szCs w:val="21"/>
                <w:u w:val="none"/>
              </w:rPr>
              <w:t>公开</w:t>
            </w:r>
            <w:r>
              <w:rPr>
                <w:rFonts w:eastAsia="仿宋_GB2312"/>
                <w:color w:val="000000"/>
                <w:kern w:val="0"/>
                <w:szCs w:val="21"/>
                <w:u w:val="none"/>
              </w:rPr>
              <w:t>07</w:t>
            </w:r>
            <w:r>
              <w:rPr>
                <w:rFonts w:hint="eastAsia" w:eastAsia="仿宋_GB2312"/>
                <w:color w:val="000000"/>
                <w:kern w:val="0"/>
                <w:szCs w:val="21"/>
                <w:u w:val="none"/>
              </w:rPr>
              <w:t>表</w:t>
            </w:r>
          </w:p>
        </w:tc>
      </w:tr>
      <w:tr>
        <w:tblPrEx>
          <w:tblCellMar>
            <w:top w:w="0" w:type="dxa"/>
            <w:left w:w="108" w:type="dxa"/>
            <w:bottom w:w="0" w:type="dxa"/>
            <w:right w:w="108" w:type="dxa"/>
          </w:tblCellMar>
        </w:tblPrEx>
        <w:trPr>
          <w:trHeight w:val="357" w:hRule="atLeast"/>
        </w:trPr>
        <w:tc>
          <w:tcPr>
            <w:tcW w:w="788" w:type="dxa"/>
            <w:tcBorders>
              <w:top w:val="nil"/>
              <w:left w:val="nil"/>
              <w:bottom w:val="nil"/>
              <w:right w:val="nil"/>
            </w:tcBorders>
            <w:noWrap/>
            <w:vAlign w:val="center"/>
          </w:tcPr>
          <w:p>
            <w:pPr>
              <w:widowControl/>
              <w:jc w:val="left"/>
              <w:rPr>
                <w:rFonts w:hint="eastAsia" w:ascii="宋体" w:hAnsi="宋体" w:eastAsia="宋体" w:cs="宋体"/>
                <w:color w:val="000000"/>
                <w:kern w:val="0"/>
                <w:sz w:val="20"/>
                <w:szCs w:val="20"/>
                <w:u w:val="none"/>
              </w:rPr>
            </w:pPr>
            <w:r>
              <w:rPr>
                <w:rFonts w:hint="eastAsia" w:eastAsia="仿宋_GB2312"/>
                <w:color w:val="000000"/>
                <w:kern w:val="0"/>
                <w:szCs w:val="21"/>
                <w:u w:val="none"/>
              </w:rPr>
              <w:t>部门：</w:t>
            </w:r>
          </w:p>
        </w:tc>
        <w:tc>
          <w:tcPr>
            <w:tcW w:w="4224" w:type="dxa"/>
            <w:gridSpan w:val="2"/>
            <w:tcBorders>
              <w:top w:val="nil"/>
              <w:left w:val="nil"/>
              <w:bottom w:val="nil"/>
              <w:right w:val="nil"/>
            </w:tcBorders>
            <w:noWrap w:val="0"/>
            <w:vAlign w:val="center"/>
          </w:tcPr>
          <w:p>
            <w:pPr>
              <w:widowControl/>
              <w:jc w:val="both"/>
              <w:rPr>
                <w:rFonts w:hint="eastAsia" w:ascii="宋体" w:hAnsi="宋体" w:eastAsia="宋体" w:cs="宋体"/>
                <w:kern w:val="0"/>
                <w:sz w:val="20"/>
                <w:szCs w:val="20"/>
                <w:u w:val="none"/>
              </w:rPr>
            </w:pPr>
            <w:r>
              <w:rPr>
                <w:rFonts w:hint="eastAsia" w:ascii="Times New Roman" w:hAnsi="Times New Roman" w:eastAsia="仿宋_GB2312" w:cs="Times New Roman"/>
                <w:color w:val="000000"/>
                <w:kern w:val="0"/>
                <w:sz w:val="21"/>
                <w:szCs w:val="21"/>
                <w:u w:val="none"/>
                <w:lang w:eastAsia="zh-CN"/>
              </w:rPr>
              <w:t>蓝山县楠市镇楠市中心小学</w:t>
            </w:r>
          </w:p>
        </w:tc>
        <w:tc>
          <w:tcPr>
            <w:tcW w:w="1362"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u w:val="none"/>
              </w:rPr>
            </w:pPr>
            <w:r>
              <w:rPr>
                <w:rFonts w:hint="eastAsia" w:ascii="宋体" w:hAnsi="宋体" w:eastAsia="宋体" w:cs="宋体"/>
                <w:kern w:val="0"/>
                <w:sz w:val="20"/>
                <w:szCs w:val="20"/>
                <w:u w:val="none"/>
              </w:rPr>
              <w:t>　</w:t>
            </w:r>
          </w:p>
        </w:tc>
        <w:tc>
          <w:tcPr>
            <w:tcW w:w="2912"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u w:val="none"/>
              </w:rPr>
            </w:pPr>
            <w:r>
              <w:rPr>
                <w:rFonts w:hint="eastAsia" w:ascii="宋体" w:hAnsi="宋体" w:eastAsia="宋体" w:cs="宋体"/>
                <w:kern w:val="0"/>
                <w:sz w:val="20"/>
                <w:szCs w:val="20"/>
                <w:u w:val="none"/>
              </w:rPr>
              <w:t>　</w:t>
            </w:r>
          </w:p>
        </w:tc>
        <w:tc>
          <w:tcPr>
            <w:tcW w:w="5298" w:type="dxa"/>
            <w:tcBorders>
              <w:top w:val="nil"/>
              <w:left w:val="nil"/>
              <w:bottom w:val="nil"/>
              <w:right w:val="nil"/>
            </w:tcBorders>
            <w:noWrap/>
            <w:vAlign w:val="center"/>
          </w:tcPr>
          <w:p>
            <w:pPr>
              <w:widowControl/>
              <w:jc w:val="right"/>
              <w:rPr>
                <w:rFonts w:hint="eastAsia" w:ascii="宋体" w:hAnsi="宋体" w:eastAsia="宋体" w:cs="宋体"/>
                <w:color w:val="000000"/>
                <w:kern w:val="0"/>
                <w:sz w:val="20"/>
                <w:szCs w:val="20"/>
                <w:u w:val="none"/>
              </w:rPr>
            </w:pPr>
            <w:r>
              <w:rPr>
                <w:rFonts w:hint="eastAsia" w:eastAsia="仿宋_GB2312"/>
                <w:color w:val="000000"/>
                <w:kern w:val="0"/>
                <w:szCs w:val="21"/>
                <w:u w:val="none"/>
              </w:rPr>
              <w:t>单位：万元</w:t>
            </w:r>
          </w:p>
        </w:tc>
      </w:tr>
    </w:tbl>
    <w:p>
      <w:pPr>
        <w:widowControl/>
        <w:jc w:val="left"/>
        <w:rPr>
          <w:rFonts w:eastAsia="仿宋_GB2312"/>
          <w:color w:val="000000"/>
          <w:kern w:val="0"/>
          <w:szCs w:val="21"/>
          <w:u w:val="none"/>
        </w:rPr>
      </w:pPr>
      <w:r>
        <w:rPr>
          <w:rFonts w:eastAsia="仿宋_GB2312"/>
          <w:color w:val="000000"/>
          <w:kern w:val="0"/>
          <w:szCs w:val="21"/>
          <w:u w:val="none"/>
        </w:rPr>
        <w:t xml:space="preserve">                                                                                                                             </w:t>
      </w:r>
    </w:p>
    <w:tbl>
      <w:tblPr>
        <w:tblStyle w:val="5"/>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noWrap w:val="0"/>
            <w:vAlign w:val="center"/>
          </w:tcPr>
          <w:p>
            <w:pPr>
              <w:widowControl/>
              <w:jc w:val="center"/>
              <w:rPr>
                <w:rFonts w:eastAsia="仿宋_GB2312"/>
                <w:b/>
                <w:bCs/>
                <w:kern w:val="0"/>
                <w:szCs w:val="21"/>
                <w:u w:val="none"/>
              </w:rPr>
            </w:pPr>
            <w:r>
              <w:rPr>
                <w:rFonts w:hint="eastAsia" w:eastAsia="仿宋_GB2312"/>
                <w:b/>
                <w:bCs/>
                <w:kern w:val="0"/>
                <w:szCs w:val="21"/>
                <w:u w:val="none"/>
              </w:rPr>
              <w:t>预算数</w:t>
            </w:r>
          </w:p>
        </w:tc>
        <w:tc>
          <w:tcPr>
            <w:tcW w:w="7320" w:type="dxa"/>
            <w:gridSpan w:val="6"/>
            <w:tcBorders>
              <w:top w:val="single" w:color="auto" w:sz="8" w:space="0"/>
              <w:left w:val="nil"/>
              <w:bottom w:val="single" w:color="auto" w:sz="4" w:space="0"/>
              <w:right w:val="single" w:color="000000" w:sz="8" w:space="0"/>
            </w:tcBorders>
            <w:noWrap w:val="0"/>
            <w:vAlign w:val="center"/>
          </w:tcPr>
          <w:p>
            <w:pPr>
              <w:widowControl/>
              <w:jc w:val="center"/>
              <w:rPr>
                <w:rFonts w:eastAsia="仿宋_GB2312"/>
                <w:b/>
                <w:bCs/>
                <w:kern w:val="0"/>
                <w:szCs w:val="21"/>
                <w:u w:val="none"/>
              </w:rPr>
            </w:pPr>
            <w:r>
              <w:rPr>
                <w:rFonts w:hint="eastAsia" w:eastAsia="仿宋_GB2312"/>
                <w:b/>
                <w:bCs/>
                <w:kern w:val="0"/>
                <w:szCs w:val="21"/>
                <w:u w:val="none"/>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noWrap w:val="0"/>
            <w:vAlign w:val="center"/>
          </w:tcPr>
          <w:p>
            <w:pPr>
              <w:widowControl/>
              <w:jc w:val="center"/>
              <w:rPr>
                <w:rFonts w:eastAsia="仿宋_GB2312"/>
                <w:b/>
                <w:bCs/>
                <w:kern w:val="0"/>
                <w:szCs w:val="21"/>
                <w:u w:val="none"/>
              </w:rPr>
            </w:pPr>
            <w:r>
              <w:rPr>
                <w:rFonts w:hint="eastAsia" w:eastAsia="仿宋_GB2312"/>
                <w:b/>
                <w:bCs/>
                <w:kern w:val="0"/>
                <w:szCs w:val="21"/>
                <w:u w:val="none"/>
              </w:rPr>
              <w:t>合计</w:t>
            </w:r>
          </w:p>
        </w:tc>
        <w:tc>
          <w:tcPr>
            <w:tcW w:w="122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b/>
                <w:bCs/>
                <w:kern w:val="0"/>
                <w:szCs w:val="21"/>
                <w:u w:val="none"/>
              </w:rPr>
            </w:pPr>
            <w:r>
              <w:rPr>
                <w:rFonts w:hint="eastAsia" w:eastAsia="仿宋_GB2312"/>
                <w:b/>
                <w:bCs/>
                <w:kern w:val="0"/>
                <w:szCs w:val="21"/>
                <w:u w:val="none"/>
              </w:rPr>
              <w:t>因公出国（境）费</w:t>
            </w:r>
          </w:p>
        </w:tc>
        <w:tc>
          <w:tcPr>
            <w:tcW w:w="3660" w:type="dxa"/>
            <w:gridSpan w:val="3"/>
            <w:tcBorders>
              <w:top w:val="single" w:color="auto" w:sz="4" w:space="0"/>
              <w:left w:val="nil"/>
              <w:bottom w:val="single" w:color="auto" w:sz="4" w:space="0"/>
              <w:right w:val="single" w:color="000000" w:sz="4" w:space="0"/>
            </w:tcBorders>
            <w:noWrap w:val="0"/>
            <w:vAlign w:val="center"/>
          </w:tcPr>
          <w:p>
            <w:pPr>
              <w:widowControl/>
              <w:jc w:val="center"/>
              <w:rPr>
                <w:rFonts w:eastAsia="仿宋_GB2312"/>
                <w:b/>
                <w:bCs/>
                <w:kern w:val="0"/>
                <w:szCs w:val="21"/>
                <w:u w:val="none"/>
              </w:rPr>
            </w:pPr>
            <w:r>
              <w:rPr>
                <w:rFonts w:hint="eastAsia" w:eastAsia="仿宋_GB2312"/>
                <w:b/>
                <w:bCs/>
                <w:kern w:val="0"/>
                <w:szCs w:val="21"/>
                <w:u w:val="none"/>
              </w:rPr>
              <w:t>公务用车购置及运行费</w:t>
            </w:r>
          </w:p>
        </w:tc>
        <w:tc>
          <w:tcPr>
            <w:tcW w:w="122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b/>
                <w:bCs/>
                <w:kern w:val="0"/>
                <w:szCs w:val="21"/>
                <w:u w:val="none"/>
              </w:rPr>
            </w:pPr>
            <w:r>
              <w:rPr>
                <w:rFonts w:hint="eastAsia" w:eastAsia="仿宋_GB2312"/>
                <w:b/>
                <w:bCs/>
                <w:kern w:val="0"/>
                <w:szCs w:val="21"/>
                <w:u w:val="none"/>
              </w:rPr>
              <w:t>公务</w:t>
            </w:r>
          </w:p>
          <w:p>
            <w:pPr>
              <w:widowControl/>
              <w:jc w:val="center"/>
              <w:rPr>
                <w:rFonts w:eastAsia="仿宋_GB2312"/>
                <w:b/>
                <w:bCs/>
                <w:kern w:val="0"/>
                <w:szCs w:val="21"/>
                <w:u w:val="none"/>
              </w:rPr>
            </w:pPr>
            <w:r>
              <w:rPr>
                <w:rFonts w:hint="eastAsia" w:eastAsia="仿宋_GB2312"/>
                <w:b/>
                <w:bCs/>
                <w:kern w:val="0"/>
                <w:szCs w:val="21"/>
                <w:u w:val="none"/>
              </w:rPr>
              <w:t>接待费</w:t>
            </w:r>
          </w:p>
        </w:tc>
        <w:tc>
          <w:tcPr>
            <w:tcW w:w="1220" w:type="dxa"/>
            <w:vMerge w:val="restart"/>
            <w:tcBorders>
              <w:top w:val="nil"/>
              <w:left w:val="nil"/>
              <w:bottom w:val="single" w:color="000000" w:sz="4" w:space="0"/>
              <w:right w:val="single" w:color="auto" w:sz="4" w:space="0"/>
            </w:tcBorders>
            <w:noWrap w:val="0"/>
            <w:vAlign w:val="center"/>
          </w:tcPr>
          <w:p>
            <w:pPr>
              <w:widowControl/>
              <w:jc w:val="center"/>
              <w:rPr>
                <w:rFonts w:eastAsia="仿宋_GB2312"/>
                <w:b/>
                <w:bCs/>
                <w:kern w:val="0"/>
                <w:szCs w:val="21"/>
                <w:u w:val="none"/>
              </w:rPr>
            </w:pPr>
            <w:r>
              <w:rPr>
                <w:rFonts w:hint="eastAsia" w:eastAsia="仿宋_GB2312"/>
                <w:b/>
                <w:bCs/>
                <w:kern w:val="0"/>
                <w:szCs w:val="21"/>
                <w:u w:val="none"/>
              </w:rPr>
              <w:t>合计</w:t>
            </w:r>
          </w:p>
        </w:tc>
        <w:tc>
          <w:tcPr>
            <w:tcW w:w="1220"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eastAsia="仿宋_GB2312"/>
                <w:b/>
                <w:bCs/>
                <w:kern w:val="0"/>
                <w:szCs w:val="21"/>
                <w:u w:val="none"/>
              </w:rPr>
            </w:pPr>
            <w:r>
              <w:rPr>
                <w:rFonts w:hint="eastAsia" w:eastAsia="仿宋_GB2312"/>
                <w:b/>
                <w:bCs/>
                <w:kern w:val="0"/>
                <w:szCs w:val="21"/>
                <w:u w:val="none"/>
              </w:rPr>
              <w:t>因公出国（境）费</w:t>
            </w:r>
          </w:p>
        </w:tc>
        <w:tc>
          <w:tcPr>
            <w:tcW w:w="3660" w:type="dxa"/>
            <w:gridSpan w:val="3"/>
            <w:tcBorders>
              <w:top w:val="single" w:color="auto" w:sz="4" w:space="0"/>
              <w:left w:val="nil"/>
              <w:bottom w:val="single" w:color="auto" w:sz="4" w:space="0"/>
              <w:right w:val="single" w:color="000000" w:sz="4" w:space="0"/>
            </w:tcBorders>
            <w:noWrap w:val="0"/>
            <w:vAlign w:val="center"/>
          </w:tcPr>
          <w:p>
            <w:pPr>
              <w:widowControl/>
              <w:jc w:val="center"/>
              <w:rPr>
                <w:rFonts w:eastAsia="仿宋_GB2312"/>
                <w:b/>
                <w:bCs/>
                <w:kern w:val="0"/>
                <w:szCs w:val="21"/>
                <w:u w:val="none"/>
              </w:rPr>
            </w:pPr>
            <w:r>
              <w:rPr>
                <w:rFonts w:hint="eastAsia" w:eastAsia="仿宋_GB2312"/>
                <w:b/>
                <w:bCs/>
                <w:kern w:val="0"/>
                <w:szCs w:val="21"/>
                <w:u w:val="none"/>
              </w:rPr>
              <w:t>公务用车购置及运行费</w:t>
            </w:r>
          </w:p>
        </w:tc>
        <w:tc>
          <w:tcPr>
            <w:tcW w:w="1220" w:type="dxa"/>
            <w:vMerge w:val="restart"/>
            <w:tcBorders>
              <w:top w:val="nil"/>
              <w:left w:val="single" w:color="auto" w:sz="4" w:space="0"/>
              <w:bottom w:val="single" w:color="000000" w:sz="4" w:space="0"/>
              <w:right w:val="single" w:color="auto" w:sz="8" w:space="0"/>
            </w:tcBorders>
            <w:noWrap w:val="0"/>
            <w:vAlign w:val="center"/>
          </w:tcPr>
          <w:p>
            <w:pPr>
              <w:widowControl/>
              <w:jc w:val="center"/>
              <w:rPr>
                <w:rFonts w:eastAsia="仿宋_GB2312"/>
                <w:b/>
                <w:bCs/>
                <w:kern w:val="0"/>
                <w:szCs w:val="21"/>
                <w:u w:val="none"/>
              </w:rPr>
            </w:pPr>
            <w:r>
              <w:rPr>
                <w:rFonts w:hint="eastAsia" w:eastAsia="仿宋_GB2312"/>
                <w:b/>
                <w:bCs/>
                <w:kern w:val="0"/>
                <w:szCs w:val="21"/>
                <w:u w:val="none"/>
              </w:rPr>
              <w:t>公务</w:t>
            </w:r>
          </w:p>
          <w:p>
            <w:pPr>
              <w:widowControl/>
              <w:jc w:val="center"/>
              <w:rPr>
                <w:rFonts w:eastAsia="仿宋_GB2312"/>
                <w:b/>
                <w:bCs/>
                <w:kern w:val="0"/>
                <w:szCs w:val="21"/>
                <w:u w:val="none"/>
              </w:rPr>
            </w:pPr>
            <w:r>
              <w:rPr>
                <w:rFonts w:hint="eastAsia" w:eastAsia="仿宋_GB2312"/>
                <w:b/>
                <w:bCs/>
                <w:kern w:val="0"/>
                <w:szCs w:val="21"/>
                <w:u w:val="none"/>
              </w:rPr>
              <w:t>接待费</w:t>
            </w:r>
          </w:p>
        </w:tc>
      </w:tr>
      <w:tr>
        <w:tblPrEx>
          <w:tblCellMar>
            <w:top w:w="0" w:type="dxa"/>
            <w:left w:w="108" w:type="dxa"/>
            <w:bottom w:w="0" w:type="dxa"/>
            <w:right w:w="108" w:type="dxa"/>
          </w:tblCellMar>
        </w:tblPrEx>
        <w:trPr>
          <w:trHeight w:val="397" w:hRule="atLeast"/>
          <w:jc w:val="center"/>
        </w:trPr>
        <w:tc>
          <w:tcPr>
            <w:tcW w:w="0" w:type="auto"/>
            <w:vMerge w:val="continue"/>
            <w:tcBorders>
              <w:top w:val="nil"/>
              <w:left w:val="single" w:color="auto" w:sz="8" w:space="0"/>
              <w:bottom w:val="single" w:color="000000" w:sz="4" w:space="0"/>
              <w:right w:val="single" w:color="auto" w:sz="4" w:space="0"/>
            </w:tcBorders>
            <w:noWrap w:val="0"/>
            <w:vAlign w:val="center"/>
          </w:tcPr>
          <w:p>
            <w:pPr>
              <w:widowControl/>
              <w:jc w:val="left"/>
              <w:rPr>
                <w:rFonts w:eastAsia="仿宋_GB2312"/>
                <w:kern w:val="0"/>
                <w:szCs w:val="21"/>
                <w:u w:val="none"/>
              </w:rPr>
            </w:pPr>
          </w:p>
        </w:tc>
        <w:tc>
          <w:tcPr>
            <w:tcW w:w="0" w:type="auto"/>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Cs w:val="21"/>
                <w:u w:val="none"/>
              </w:rPr>
            </w:pP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b/>
                <w:bCs/>
                <w:kern w:val="0"/>
                <w:szCs w:val="21"/>
                <w:u w:val="none"/>
              </w:rPr>
            </w:pPr>
            <w:r>
              <w:rPr>
                <w:rFonts w:hint="eastAsia" w:eastAsia="仿宋_GB2312"/>
                <w:b/>
                <w:bCs/>
                <w:kern w:val="0"/>
                <w:szCs w:val="21"/>
                <w:u w:val="none"/>
              </w:rPr>
              <w:t>小计</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b/>
                <w:bCs/>
                <w:kern w:val="0"/>
                <w:szCs w:val="21"/>
                <w:u w:val="none"/>
              </w:rPr>
            </w:pPr>
            <w:r>
              <w:rPr>
                <w:rFonts w:hint="eastAsia" w:eastAsia="仿宋_GB2312"/>
                <w:b/>
                <w:bCs/>
                <w:kern w:val="0"/>
                <w:szCs w:val="21"/>
                <w:u w:val="none"/>
              </w:rPr>
              <w:t>公务用车</w:t>
            </w:r>
            <w:r>
              <w:rPr>
                <w:rFonts w:eastAsia="仿宋_GB2312"/>
                <w:b/>
                <w:bCs/>
                <w:kern w:val="0"/>
                <w:szCs w:val="21"/>
                <w:u w:val="none"/>
              </w:rPr>
              <w:br w:type="textWrapping"/>
            </w:r>
            <w:r>
              <w:rPr>
                <w:rFonts w:hint="eastAsia" w:eastAsia="仿宋_GB2312"/>
                <w:b/>
                <w:bCs/>
                <w:kern w:val="0"/>
                <w:szCs w:val="21"/>
                <w:u w:val="none"/>
              </w:rPr>
              <w:t>购置费</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b/>
                <w:bCs/>
                <w:kern w:val="0"/>
                <w:szCs w:val="21"/>
                <w:u w:val="none"/>
              </w:rPr>
            </w:pPr>
            <w:r>
              <w:rPr>
                <w:rFonts w:hint="eastAsia" w:eastAsia="仿宋_GB2312"/>
                <w:b/>
                <w:bCs/>
                <w:kern w:val="0"/>
                <w:szCs w:val="21"/>
                <w:u w:val="none"/>
              </w:rPr>
              <w:t>公务用车</w:t>
            </w:r>
            <w:r>
              <w:rPr>
                <w:rFonts w:eastAsia="仿宋_GB2312"/>
                <w:b/>
                <w:bCs/>
                <w:kern w:val="0"/>
                <w:szCs w:val="21"/>
                <w:u w:val="none"/>
              </w:rPr>
              <w:br w:type="textWrapping"/>
            </w:r>
            <w:r>
              <w:rPr>
                <w:rFonts w:hint="eastAsia" w:eastAsia="仿宋_GB2312"/>
                <w:b/>
                <w:bCs/>
                <w:kern w:val="0"/>
                <w:szCs w:val="21"/>
                <w:u w:val="none"/>
              </w:rPr>
              <w:t>运行费</w:t>
            </w:r>
          </w:p>
        </w:tc>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szCs w:val="21"/>
                <w:u w:val="none"/>
              </w:rPr>
            </w:pPr>
          </w:p>
        </w:tc>
        <w:tc>
          <w:tcPr>
            <w:tcW w:w="0" w:type="auto"/>
            <w:vMerge w:val="continue"/>
            <w:tcBorders>
              <w:top w:val="nil"/>
              <w:left w:val="nil"/>
              <w:bottom w:val="single" w:color="000000" w:sz="4" w:space="0"/>
              <w:right w:val="single" w:color="auto" w:sz="4" w:space="0"/>
            </w:tcBorders>
            <w:noWrap w:val="0"/>
            <w:vAlign w:val="center"/>
          </w:tcPr>
          <w:p>
            <w:pPr>
              <w:widowControl/>
              <w:jc w:val="left"/>
              <w:rPr>
                <w:rFonts w:eastAsia="仿宋_GB2312"/>
                <w:kern w:val="0"/>
                <w:szCs w:val="21"/>
                <w:u w:val="none"/>
              </w:rPr>
            </w:pPr>
          </w:p>
        </w:tc>
        <w:tc>
          <w:tcPr>
            <w:tcW w:w="0" w:type="auto"/>
            <w:vMerge w:val="continue"/>
            <w:tcBorders>
              <w:top w:val="nil"/>
              <w:left w:val="single" w:color="auto" w:sz="4" w:space="0"/>
              <w:bottom w:val="single" w:color="000000" w:sz="4" w:space="0"/>
              <w:right w:val="single" w:color="auto" w:sz="4" w:space="0"/>
            </w:tcBorders>
            <w:noWrap w:val="0"/>
            <w:vAlign w:val="center"/>
          </w:tcPr>
          <w:p>
            <w:pPr>
              <w:widowControl/>
              <w:jc w:val="left"/>
              <w:rPr>
                <w:rFonts w:eastAsia="仿宋_GB2312"/>
                <w:kern w:val="0"/>
                <w:szCs w:val="21"/>
                <w:u w:val="none"/>
              </w:rPr>
            </w:pP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b/>
                <w:bCs/>
                <w:kern w:val="0"/>
                <w:szCs w:val="21"/>
                <w:u w:val="none"/>
              </w:rPr>
            </w:pPr>
            <w:r>
              <w:rPr>
                <w:rFonts w:hint="eastAsia" w:eastAsia="仿宋_GB2312"/>
                <w:b/>
                <w:bCs/>
                <w:kern w:val="0"/>
                <w:szCs w:val="21"/>
                <w:u w:val="none"/>
              </w:rPr>
              <w:t>小计</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b/>
                <w:bCs/>
                <w:kern w:val="0"/>
                <w:szCs w:val="21"/>
                <w:u w:val="none"/>
              </w:rPr>
            </w:pPr>
            <w:r>
              <w:rPr>
                <w:rFonts w:hint="eastAsia" w:eastAsia="仿宋_GB2312"/>
                <w:b/>
                <w:bCs/>
                <w:kern w:val="0"/>
                <w:szCs w:val="21"/>
                <w:u w:val="none"/>
              </w:rPr>
              <w:t>公务用车</w:t>
            </w:r>
            <w:r>
              <w:rPr>
                <w:rFonts w:eastAsia="仿宋_GB2312"/>
                <w:b/>
                <w:bCs/>
                <w:kern w:val="0"/>
                <w:szCs w:val="21"/>
                <w:u w:val="none"/>
              </w:rPr>
              <w:br w:type="textWrapping"/>
            </w:r>
            <w:r>
              <w:rPr>
                <w:rFonts w:hint="eastAsia" w:eastAsia="仿宋_GB2312"/>
                <w:b/>
                <w:bCs/>
                <w:kern w:val="0"/>
                <w:szCs w:val="21"/>
                <w:u w:val="none"/>
              </w:rPr>
              <w:t>购置费</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b/>
                <w:bCs/>
                <w:kern w:val="0"/>
                <w:szCs w:val="21"/>
                <w:u w:val="none"/>
              </w:rPr>
            </w:pPr>
            <w:r>
              <w:rPr>
                <w:rFonts w:hint="eastAsia" w:eastAsia="仿宋_GB2312"/>
                <w:b/>
                <w:bCs/>
                <w:kern w:val="0"/>
                <w:szCs w:val="21"/>
                <w:u w:val="none"/>
              </w:rPr>
              <w:t>公务用车</w:t>
            </w:r>
            <w:r>
              <w:rPr>
                <w:rFonts w:eastAsia="仿宋_GB2312"/>
                <w:b/>
                <w:bCs/>
                <w:kern w:val="0"/>
                <w:szCs w:val="21"/>
                <w:u w:val="none"/>
              </w:rPr>
              <w:br w:type="textWrapping"/>
            </w:r>
            <w:r>
              <w:rPr>
                <w:rFonts w:hint="eastAsia" w:eastAsia="仿宋_GB2312"/>
                <w:b/>
                <w:bCs/>
                <w:kern w:val="0"/>
                <w:szCs w:val="21"/>
                <w:u w:val="none"/>
              </w:rPr>
              <w:t>运行费</w:t>
            </w:r>
          </w:p>
        </w:tc>
        <w:tc>
          <w:tcPr>
            <w:tcW w:w="0" w:type="auto"/>
            <w:vMerge w:val="continue"/>
            <w:tcBorders>
              <w:top w:val="nil"/>
              <w:left w:val="single" w:color="auto" w:sz="4" w:space="0"/>
              <w:bottom w:val="single" w:color="000000" w:sz="4" w:space="0"/>
              <w:right w:val="single" w:color="auto" w:sz="8" w:space="0"/>
            </w:tcBorders>
            <w:noWrap w:val="0"/>
            <w:vAlign w:val="center"/>
          </w:tcPr>
          <w:p>
            <w:pPr>
              <w:widowControl/>
              <w:jc w:val="left"/>
              <w:rPr>
                <w:rFonts w:eastAsia="仿宋_GB2312"/>
                <w:kern w:val="0"/>
                <w:szCs w:val="21"/>
                <w:u w:val="none"/>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noWrap w:val="0"/>
            <w:vAlign w:val="center"/>
          </w:tcPr>
          <w:p>
            <w:pPr>
              <w:widowControl/>
              <w:jc w:val="center"/>
              <w:rPr>
                <w:rFonts w:eastAsia="仿宋_GB2312"/>
                <w:kern w:val="0"/>
                <w:szCs w:val="21"/>
                <w:u w:val="none"/>
              </w:rPr>
            </w:pPr>
            <w:r>
              <w:rPr>
                <w:rFonts w:eastAsia="仿宋_GB2312"/>
                <w:kern w:val="0"/>
                <w:szCs w:val="21"/>
                <w:u w:val="none"/>
              </w:rPr>
              <w:t>1</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u w:val="none"/>
              </w:rPr>
            </w:pPr>
            <w:r>
              <w:rPr>
                <w:rFonts w:eastAsia="仿宋_GB2312"/>
                <w:kern w:val="0"/>
                <w:szCs w:val="21"/>
                <w:u w:val="none"/>
              </w:rPr>
              <w:t>2</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u w:val="none"/>
              </w:rPr>
            </w:pPr>
            <w:r>
              <w:rPr>
                <w:rFonts w:eastAsia="仿宋_GB2312"/>
                <w:kern w:val="0"/>
                <w:szCs w:val="21"/>
                <w:u w:val="none"/>
              </w:rPr>
              <w:t>3</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u w:val="none"/>
              </w:rPr>
            </w:pPr>
            <w:r>
              <w:rPr>
                <w:rFonts w:eastAsia="仿宋_GB2312"/>
                <w:kern w:val="0"/>
                <w:szCs w:val="21"/>
                <w:u w:val="none"/>
              </w:rPr>
              <w:t>4</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u w:val="none"/>
              </w:rPr>
            </w:pPr>
            <w:r>
              <w:rPr>
                <w:rFonts w:eastAsia="仿宋_GB2312"/>
                <w:kern w:val="0"/>
                <w:szCs w:val="21"/>
                <w:u w:val="none"/>
              </w:rPr>
              <w:t>5</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u w:val="none"/>
              </w:rPr>
            </w:pPr>
            <w:r>
              <w:rPr>
                <w:rFonts w:eastAsia="仿宋_GB2312"/>
                <w:kern w:val="0"/>
                <w:szCs w:val="21"/>
                <w:u w:val="none"/>
              </w:rPr>
              <w:t>6</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u w:val="none"/>
              </w:rPr>
            </w:pPr>
            <w:r>
              <w:rPr>
                <w:rFonts w:eastAsia="仿宋_GB2312"/>
                <w:kern w:val="0"/>
                <w:szCs w:val="21"/>
                <w:u w:val="none"/>
              </w:rPr>
              <w:t>7</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u w:val="none"/>
              </w:rPr>
            </w:pPr>
            <w:r>
              <w:rPr>
                <w:rFonts w:eastAsia="仿宋_GB2312"/>
                <w:kern w:val="0"/>
                <w:szCs w:val="21"/>
                <w:u w:val="none"/>
              </w:rPr>
              <w:t>8</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u w:val="none"/>
              </w:rPr>
            </w:pPr>
            <w:r>
              <w:rPr>
                <w:rFonts w:eastAsia="仿宋_GB2312"/>
                <w:kern w:val="0"/>
                <w:szCs w:val="21"/>
                <w:u w:val="none"/>
              </w:rPr>
              <w:t>9</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u w:val="none"/>
              </w:rPr>
            </w:pPr>
            <w:r>
              <w:rPr>
                <w:rFonts w:eastAsia="仿宋_GB2312"/>
                <w:kern w:val="0"/>
                <w:szCs w:val="21"/>
                <w:u w:val="none"/>
              </w:rPr>
              <w:t>10</w:t>
            </w:r>
          </w:p>
        </w:tc>
        <w:tc>
          <w:tcPr>
            <w:tcW w:w="1220" w:type="dxa"/>
            <w:tcBorders>
              <w:top w:val="nil"/>
              <w:left w:val="nil"/>
              <w:bottom w:val="single" w:color="auto" w:sz="4" w:space="0"/>
              <w:right w:val="single" w:color="auto" w:sz="4" w:space="0"/>
            </w:tcBorders>
            <w:noWrap w:val="0"/>
            <w:vAlign w:val="center"/>
          </w:tcPr>
          <w:p>
            <w:pPr>
              <w:widowControl/>
              <w:jc w:val="center"/>
              <w:rPr>
                <w:rFonts w:eastAsia="仿宋_GB2312"/>
                <w:kern w:val="0"/>
                <w:szCs w:val="21"/>
                <w:u w:val="none"/>
              </w:rPr>
            </w:pPr>
            <w:r>
              <w:rPr>
                <w:rFonts w:eastAsia="仿宋_GB2312"/>
                <w:kern w:val="0"/>
                <w:szCs w:val="21"/>
                <w:u w:val="none"/>
              </w:rPr>
              <w:t>11</w:t>
            </w:r>
          </w:p>
        </w:tc>
        <w:tc>
          <w:tcPr>
            <w:tcW w:w="1220" w:type="dxa"/>
            <w:tcBorders>
              <w:top w:val="nil"/>
              <w:left w:val="nil"/>
              <w:bottom w:val="single" w:color="auto" w:sz="4" w:space="0"/>
              <w:right w:val="single" w:color="auto" w:sz="8" w:space="0"/>
            </w:tcBorders>
            <w:noWrap w:val="0"/>
            <w:vAlign w:val="center"/>
          </w:tcPr>
          <w:p>
            <w:pPr>
              <w:widowControl/>
              <w:jc w:val="center"/>
              <w:rPr>
                <w:rFonts w:eastAsia="仿宋_GB2312"/>
                <w:kern w:val="0"/>
                <w:szCs w:val="21"/>
                <w:u w:val="none"/>
              </w:rPr>
            </w:pPr>
            <w:r>
              <w:rPr>
                <w:rFonts w:eastAsia="仿宋_GB2312"/>
                <w:kern w:val="0"/>
                <w:szCs w:val="21"/>
                <w:u w:val="none"/>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noWrap w:val="0"/>
            <w:vAlign w:val="center"/>
          </w:tcPr>
          <w:p>
            <w:pPr>
              <w:widowControl/>
              <w:jc w:val="left"/>
              <w:rPr>
                <w:rFonts w:hint="default" w:eastAsia="仿宋_GB2312"/>
                <w:kern w:val="0"/>
                <w:szCs w:val="21"/>
                <w:u w:val="none"/>
                <w:lang w:val="en-US" w:eastAsia="zh-CN"/>
              </w:rPr>
            </w:pPr>
            <w:r>
              <w:rPr>
                <w:rFonts w:hint="eastAsia" w:eastAsia="仿宋_GB2312"/>
                <w:kern w:val="0"/>
                <w:szCs w:val="21"/>
                <w:u w:val="none"/>
              </w:rPr>
              <w:t>　</w:t>
            </w:r>
            <w:r>
              <w:rPr>
                <w:rFonts w:hint="eastAsia" w:eastAsia="仿宋_GB2312"/>
                <w:kern w:val="0"/>
                <w:szCs w:val="21"/>
                <w:u w:val="none"/>
                <w:lang w:val="en-US" w:eastAsia="zh-CN"/>
              </w:rPr>
              <w:t>1.70</w:t>
            </w:r>
          </w:p>
        </w:tc>
        <w:tc>
          <w:tcPr>
            <w:tcW w:w="1220" w:type="dxa"/>
            <w:tcBorders>
              <w:top w:val="nil"/>
              <w:left w:val="nil"/>
              <w:bottom w:val="single" w:color="auto" w:sz="8" w:space="0"/>
              <w:right w:val="single" w:color="auto" w:sz="4" w:space="0"/>
            </w:tcBorders>
            <w:noWrap w:val="0"/>
            <w:vAlign w:val="center"/>
          </w:tcPr>
          <w:p>
            <w:pPr>
              <w:widowControl/>
              <w:jc w:val="left"/>
              <w:rPr>
                <w:rFonts w:hint="default" w:eastAsia="仿宋_GB2312"/>
                <w:kern w:val="0"/>
                <w:szCs w:val="21"/>
                <w:u w:val="none"/>
                <w:lang w:val="en-US" w:eastAsia="zh-CN"/>
              </w:rPr>
            </w:pPr>
            <w:r>
              <w:rPr>
                <w:rFonts w:hint="eastAsia" w:eastAsia="仿宋_GB2312"/>
                <w:kern w:val="0"/>
                <w:szCs w:val="21"/>
                <w:u w:val="none"/>
              </w:rPr>
              <w:t>　</w:t>
            </w:r>
            <w:r>
              <w:rPr>
                <w:rFonts w:hint="eastAsia" w:eastAsia="仿宋_GB2312"/>
                <w:kern w:val="0"/>
                <w:szCs w:val="21"/>
                <w:u w:val="none"/>
                <w:lang w:val="en-US" w:eastAsia="zh-CN"/>
              </w:rPr>
              <w:t>0.00</w:t>
            </w:r>
          </w:p>
        </w:tc>
        <w:tc>
          <w:tcPr>
            <w:tcW w:w="1220" w:type="dxa"/>
            <w:tcBorders>
              <w:top w:val="nil"/>
              <w:left w:val="nil"/>
              <w:bottom w:val="single" w:color="auto" w:sz="8" w:space="0"/>
              <w:right w:val="single" w:color="auto" w:sz="4" w:space="0"/>
            </w:tcBorders>
            <w:noWrap w:val="0"/>
            <w:vAlign w:val="center"/>
          </w:tcPr>
          <w:p>
            <w:pPr>
              <w:widowControl/>
              <w:jc w:val="left"/>
              <w:rPr>
                <w:rFonts w:hint="default" w:eastAsia="仿宋_GB2312"/>
                <w:kern w:val="0"/>
                <w:szCs w:val="21"/>
                <w:u w:val="none"/>
                <w:lang w:val="en-US" w:eastAsia="zh-CN"/>
              </w:rPr>
            </w:pPr>
            <w:r>
              <w:rPr>
                <w:rFonts w:hint="eastAsia" w:eastAsia="仿宋_GB2312"/>
                <w:kern w:val="0"/>
                <w:szCs w:val="21"/>
                <w:u w:val="none"/>
              </w:rPr>
              <w:t>　</w:t>
            </w:r>
            <w:r>
              <w:rPr>
                <w:rFonts w:hint="eastAsia" w:eastAsia="仿宋_GB2312"/>
                <w:kern w:val="0"/>
                <w:szCs w:val="21"/>
                <w:u w:val="none"/>
                <w:lang w:val="en-US" w:eastAsia="zh-CN"/>
              </w:rPr>
              <w:t>0.00</w:t>
            </w:r>
          </w:p>
        </w:tc>
        <w:tc>
          <w:tcPr>
            <w:tcW w:w="1220" w:type="dxa"/>
            <w:tcBorders>
              <w:top w:val="nil"/>
              <w:left w:val="nil"/>
              <w:bottom w:val="single" w:color="auto" w:sz="8" w:space="0"/>
              <w:right w:val="single" w:color="auto" w:sz="4" w:space="0"/>
            </w:tcBorders>
            <w:noWrap w:val="0"/>
            <w:vAlign w:val="center"/>
          </w:tcPr>
          <w:p>
            <w:pPr>
              <w:widowControl/>
              <w:jc w:val="left"/>
              <w:rPr>
                <w:rFonts w:hint="default" w:eastAsia="仿宋_GB2312"/>
                <w:kern w:val="0"/>
                <w:szCs w:val="21"/>
                <w:u w:val="none"/>
                <w:lang w:val="en-US" w:eastAsia="zh-CN"/>
              </w:rPr>
            </w:pPr>
            <w:r>
              <w:rPr>
                <w:rFonts w:hint="eastAsia" w:eastAsia="仿宋_GB2312"/>
                <w:kern w:val="0"/>
                <w:szCs w:val="21"/>
                <w:u w:val="none"/>
              </w:rPr>
              <w:t>　</w:t>
            </w:r>
            <w:r>
              <w:rPr>
                <w:rFonts w:hint="eastAsia" w:eastAsia="仿宋_GB2312"/>
                <w:kern w:val="0"/>
                <w:szCs w:val="21"/>
                <w:u w:val="none"/>
                <w:lang w:val="en-US" w:eastAsia="zh-CN"/>
              </w:rPr>
              <w:t>0.00</w:t>
            </w:r>
          </w:p>
        </w:tc>
        <w:tc>
          <w:tcPr>
            <w:tcW w:w="1220" w:type="dxa"/>
            <w:tcBorders>
              <w:top w:val="nil"/>
              <w:left w:val="nil"/>
              <w:bottom w:val="single" w:color="auto" w:sz="8" w:space="0"/>
              <w:right w:val="single" w:color="auto" w:sz="4" w:space="0"/>
            </w:tcBorders>
            <w:noWrap w:val="0"/>
            <w:vAlign w:val="center"/>
          </w:tcPr>
          <w:p>
            <w:pPr>
              <w:widowControl/>
              <w:jc w:val="left"/>
              <w:rPr>
                <w:rFonts w:hint="default" w:eastAsia="仿宋_GB2312"/>
                <w:kern w:val="0"/>
                <w:szCs w:val="21"/>
                <w:u w:val="none"/>
                <w:lang w:val="en-US" w:eastAsia="zh-CN"/>
              </w:rPr>
            </w:pPr>
            <w:r>
              <w:rPr>
                <w:rFonts w:hint="eastAsia" w:eastAsia="仿宋_GB2312"/>
                <w:kern w:val="0"/>
                <w:szCs w:val="21"/>
                <w:u w:val="none"/>
              </w:rPr>
              <w:t>　</w:t>
            </w:r>
            <w:r>
              <w:rPr>
                <w:rFonts w:hint="eastAsia" w:eastAsia="仿宋_GB2312"/>
                <w:kern w:val="0"/>
                <w:szCs w:val="21"/>
                <w:u w:val="none"/>
                <w:lang w:val="en-US" w:eastAsia="zh-CN"/>
              </w:rPr>
              <w:t>0.00</w:t>
            </w:r>
          </w:p>
        </w:tc>
        <w:tc>
          <w:tcPr>
            <w:tcW w:w="1220" w:type="dxa"/>
            <w:tcBorders>
              <w:top w:val="nil"/>
              <w:left w:val="nil"/>
              <w:bottom w:val="single" w:color="auto" w:sz="8" w:space="0"/>
              <w:right w:val="single" w:color="auto" w:sz="4" w:space="0"/>
            </w:tcBorders>
            <w:noWrap w:val="0"/>
            <w:vAlign w:val="center"/>
          </w:tcPr>
          <w:p>
            <w:pPr>
              <w:widowControl/>
              <w:jc w:val="left"/>
              <w:rPr>
                <w:rFonts w:hint="default" w:eastAsia="仿宋_GB2312"/>
                <w:kern w:val="0"/>
                <w:szCs w:val="21"/>
                <w:u w:val="none"/>
                <w:lang w:val="en-US" w:eastAsia="zh-CN"/>
              </w:rPr>
            </w:pPr>
            <w:r>
              <w:rPr>
                <w:rFonts w:hint="eastAsia" w:eastAsia="仿宋_GB2312"/>
                <w:kern w:val="0"/>
                <w:szCs w:val="21"/>
                <w:u w:val="none"/>
              </w:rPr>
              <w:t>　</w:t>
            </w:r>
            <w:r>
              <w:rPr>
                <w:rFonts w:hint="eastAsia" w:eastAsia="仿宋_GB2312"/>
                <w:kern w:val="0"/>
                <w:szCs w:val="21"/>
                <w:u w:val="none"/>
                <w:lang w:val="en-US" w:eastAsia="zh-CN"/>
              </w:rPr>
              <w:t>1.70</w:t>
            </w:r>
          </w:p>
        </w:tc>
        <w:tc>
          <w:tcPr>
            <w:tcW w:w="1220" w:type="dxa"/>
            <w:tcBorders>
              <w:top w:val="nil"/>
              <w:left w:val="nil"/>
              <w:bottom w:val="single" w:color="auto" w:sz="8" w:space="0"/>
              <w:right w:val="single" w:color="auto" w:sz="4" w:space="0"/>
            </w:tcBorders>
            <w:noWrap w:val="0"/>
            <w:vAlign w:val="center"/>
          </w:tcPr>
          <w:p>
            <w:pPr>
              <w:widowControl/>
              <w:jc w:val="left"/>
              <w:rPr>
                <w:rFonts w:hint="default" w:eastAsia="仿宋_GB2312"/>
                <w:kern w:val="0"/>
                <w:szCs w:val="21"/>
                <w:u w:val="none"/>
                <w:lang w:val="en-US" w:eastAsia="zh-CN"/>
              </w:rPr>
            </w:pPr>
            <w:r>
              <w:rPr>
                <w:rFonts w:hint="eastAsia" w:eastAsia="仿宋_GB2312"/>
                <w:kern w:val="0"/>
                <w:szCs w:val="21"/>
                <w:u w:val="none"/>
              </w:rPr>
              <w:t>　</w:t>
            </w:r>
            <w:r>
              <w:rPr>
                <w:rFonts w:hint="eastAsia" w:eastAsia="仿宋_GB2312"/>
                <w:kern w:val="0"/>
                <w:szCs w:val="21"/>
                <w:u w:val="none"/>
                <w:lang w:val="en-US" w:eastAsia="zh-CN"/>
              </w:rPr>
              <w:t>0.27</w:t>
            </w:r>
          </w:p>
        </w:tc>
        <w:tc>
          <w:tcPr>
            <w:tcW w:w="1220" w:type="dxa"/>
            <w:tcBorders>
              <w:top w:val="nil"/>
              <w:left w:val="nil"/>
              <w:bottom w:val="single" w:color="auto" w:sz="8" w:space="0"/>
              <w:right w:val="single" w:color="auto" w:sz="4" w:space="0"/>
            </w:tcBorders>
            <w:noWrap w:val="0"/>
            <w:vAlign w:val="center"/>
          </w:tcPr>
          <w:p>
            <w:pPr>
              <w:widowControl/>
              <w:jc w:val="left"/>
              <w:rPr>
                <w:rFonts w:hint="default" w:eastAsia="仿宋_GB2312"/>
                <w:kern w:val="0"/>
                <w:szCs w:val="21"/>
                <w:u w:val="none"/>
                <w:lang w:val="en-US" w:eastAsia="zh-CN"/>
              </w:rPr>
            </w:pPr>
            <w:r>
              <w:rPr>
                <w:rFonts w:hint="eastAsia" w:eastAsia="仿宋_GB2312"/>
                <w:kern w:val="0"/>
                <w:szCs w:val="21"/>
                <w:u w:val="none"/>
              </w:rPr>
              <w:t>　</w:t>
            </w:r>
            <w:r>
              <w:rPr>
                <w:rFonts w:hint="eastAsia" w:eastAsia="仿宋_GB2312"/>
                <w:kern w:val="0"/>
                <w:szCs w:val="21"/>
                <w:u w:val="none"/>
                <w:lang w:val="en-US" w:eastAsia="zh-CN"/>
              </w:rPr>
              <w:t>0.00</w:t>
            </w:r>
          </w:p>
        </w:tc>
        <w:tc>
          <w:tcPr>
            <w:tcW w:w="1220" w:type="dxa"/>
            <w:tcBorders>
              <w:top w:val="nil"/>
              <w:left w:val="nil"/>
              <w:bottom w:val="single" w:color="auto" w:sz="8" w:space="0"/>
              <w:right w:val="single" w:color="auto" w:sz="4" w:space="0"/>
            </w:tcBorders>
            <w:noWrap w:val="0"/>
            <w:vAlign w:val="center"/>
          </w:tcPr>
          <w:p>
            <w:pPr>
              <w:widowControl/>
              <w:jc w:val="left"/>
              <w:rPr>
                <w:rFonts w:hint="default" w:eastAsia="仿宋_GB2312"/>
                <w:kern w:val="0"/>
                <w:szCs w:val="21"/>
                <w:u w:val="none"/>
                <w:lang w:val="en-US" w:eastAsia="zh-CN"/>
              </w:rPr>
            </w:pPr>
            <w:r>
              <w:rPr>
                <w:rFonts w:hint="eastAsia" w:eastAsia="仿宋_GB2312"/>
                <w:kern w:val="0"/>
                <w:szCs w:val="21"/>
                <w:u w:val="none"/>
              </w:rPr>
              <w:t>　</w:t>
            </w:r>
            <w:r>
              <w:rPr>
                <w:rFonts w:hint="eastAsia" w:eastAsia="仿宋_GB2312"/>
                <w:kern w:val="0"/>
                <w:szCs w:val="21"/>
                <w:u w:val="none"/>
                <w:lang w:val="en-US" w:eastAsia="zh-CN"/>
              </w:rPr>
              <w:t>0.00</w:t>
            </w:r>
          </w:p>
        </w:tc>
        <w:tc>
          <w:tcPr>
            <w:tcW w:w="1220" w:type="dxa"/>
            <w:tcBorders>
              <w:top w:val="nil"/>
              <w:left w:val="nil"/>
              <w:bottom w:val="single" w:color="auto" w:sz="8" w:space="0"/>
              <w:right w:val="single" w:color="auto" w:sz="4" w:space="0"/>
            </w:tcBorders>
            <w:noWrap w:val="0"/>
            <w:vAlign w:val="center"/>
          </w:tcPr>
          <w:p>
            <w:pPr>
              <w:widowControl/>
              <w:jc w:val="left"/>
              <w:rPr>
                <w:rFonts w:hint="default" w:eastAsia="仿宋_GB2312"/>
                <w:kern w:val="0"/>
                <w:szCs w:val="21"/>
                <w:u w:val="none"/>
                <w:lang w:val="en-US" w:eastAsia="zh-CN"/>
              </w:rPr>
            </w:pPr>
            <w:r>
              <w:rPr>
                <w:rFonts w:hint="eastAsia" w:eastAsia="仿宋_GB2312"/>
                <w:kern w:val="0"/>
                <w:szCs w:val="21"/>
                <w:u w:val="none"/>
              </w:rPr>
              <w:t>　</w:t>
            </w:r>
            <w:r>
              <w:rPr>
                <w:rFonts w:hint="eastAsia" w:eastAsia="仿宋_GB2312"/>
                <w:kern w:val="0"/>
                <w:szCs w:val="21"/>
                <w:u w:val="none"/>
                <w:lang w:val="en-US" w:eastAsia="zh-CN"/>
              </w:rPr>
              <w:t>0.00</w:t>
            </w:r>
          </w:p>
        </w:tc>
        <w:tc>
          <w:tcPr>
            <w:tcW w:w="1220" w:type="dxa"/>
            <w:tcBorders>
              <w:top w:val="nil"/>
              <w:left w:val="nil"/>
              <w:bottom w:val="single" w:color="auto" w:sz="8" w:space="0"/>
              <w:right w:val="nil"/>
            </w:tcBorders>
            <w:noWrap w:val="0"/>
            <w:vAlign w:val="center"/>
          </w:tcPr>
          <w:p>
            <w:pPr>
              <w:widowControl/>
              <w:jc w:val="left"/>
              <w:rPr>
                <w:rFonts w:hint="default" w:eastAsia="仿宋_GB2312"/>
                <w:kern w:val="0"/>
                <w:szCs w:val="21"/>
                <w:u w:val="none"/>
                <w:lang w:val="en-US" w:eastAsia="zh-CN"/>
              </w:rPr>
            </w:pPr>
            <w:r>
              <w:rPr>
                <w:rFonts w:hint="eastAsia" w:eastAsia="仿宋_GB2312"/>
                <w:kern w:val="0"/>
                <w:szCs w:val="21"/>
                <w:u w:val="none"/>
              </w:rPr>
              <w:t>　</w:t>
            </w:r>
            <w:r>
              <w:rPr>
                <w:rFonts w:hint="eastAsia" w:eastAsia="仿宋_GB2312"/>
                <w:kern w:val="0"/>
                <w:szCs w:val="21"/>
                <w:u w:val="none"/>
                <w:lang w:val="en-US" w:eastAsia="zh-CN"/>
              </w:rPr>
              <w:t>0.00</w:t>
            </w:r>
          </w:p>
        </w:tc>
        <w:tc>
          <w:tcPr>
            <w:tcW w:w="1220" w:type="dxa"/>
            <w:tcBorders>
              <w:top w:val="nil"/>
              <w:left w:val="single" w:color="auto" w:sz="4" w:space="0"/>
              <w:bottom w:val="single" w:color="auto" w:sz="8" w:space="0"/>
              <w:right w:val="single" w:color="auto" w:sz="8" w:space="0"/>
            </w:tcBorders>
            <w:noWrap w:val="0"/>
            <w:vAlign w:val="center"/>
          </w:tcPr>
          <w:p>
            <w:pPr>
              <w:widowControl/>
              <w:jc w:val="left"/>
              <w:rPr>
                <w:rFonts w:hint="default" w:eastAsia="仿宋_GB2312"/>
                <w:kern w:val="0"/>
                <w:szCs w:val="21"/>
                <w:u w:val="none"/>
                <w:lang w:val="en-US" w:eastAsia="zh-CN"/>
              </w:rPr>
            </w:pPr>
            <w:r>
              <w:rPr>
                <w:rFonts w:hint="eastAsia" w:eastAsia="仿宋_GB2312"/>
                <w:kern w:val="0"/>
                <w:szCs w:val="21"/>
                <w:u w:val="none"/>
              </w:rPr>
              <w:t>　</w:t>
            </w:r>
            <w:r>
              <w:rPr>
                <w:rFonts w:hint="eastAsia" w:eastAsia="仿宋_GB2312"/>
                <w:kern w:val="0"/>
                <w:szCs w:val="21"/>
                <w:u w:val="none"/>
                <w:lang w:val="en-US" w:eastAsia="zh-CN"/>
              </w:rPr>
              <w:t>0.27</w:t>
            </w:r>
          </w:p>
        </w:tc>
      </w:tr>
    </w:tbl>
    <w:p>
      <w:pPr>
        <w:autoSpaceDE w:val="0"/>
        <w:autoSpaceDN w:val="0"/>
        <w:adjustRightInd w:val="0"/>
        <w:ind w:left="315" w:leftChars="150"/>
        <w:jc w:val="left"/>
        <w:rPr>
          <w:rFonts w:hint="eastAsia" w:ascii="楷体_GB2312" w:hAnsi="Calibri" w:eastAsia="楷体_GB2312" w:cs="宋体"/>
          <w:kern w:val="0"/>
          <w:sz w:val="24"/>
          <w:u w:val="none"/>
        </w:rPr>
      </w:pPr>
      <w:r>
        <w:rPr>
          <w:rFonts w:hint="eastAsia" w:ascii="楷体_GB2312" w:eastAsia="楷体_GB2312" w:cs="宋体"/>
          <w:kern w:val="0"/>
          <w:sz w:val="24"/>
          <w:u w:val="none"/>
        </w:rPr>
        <w:t>注：本表反映部门本年度“三公”经费支出预决算情况。其中，预算数为“三公”经费全年预算数，反映按规定程序调整后的预算数；决算数是包括当年一般公共预算财政拨款和以前年度结转资金安排的实际支出。</w:t>
      </w:r>
    </w:p>
    <w:p>
      <w:pPr>
        <w:widowControl/>
        <w:jc w:val="left"/>
        <w:rPr>
          <w:rFonts w:hint="eastAsia" w:ascii="宋体" w:cs="宋体"/>
          <w:kern w:val="0"/>
          <w:sz w:val="24"/>
          <w:u w:val="none"/>
        </w:rPr>
      </w:pPr>
      <w:r>
        <w:rPr>
          <w:rFonts w:hint="eastAsia" w:ascii="宋体" w:cs="宋体"/>
          <w:kern w:val="0"/>
          <w:sz w:val="24"/>
          <w:u w:val="none"/>
        </w:rPr>
        <w:br w:type="page"/>
      </w:r>
    </w:p>
    <w:p>
      <w:pPr>
        <w:autoSpaceDE w:val="0"/>
        <w:autoSpaceDN w:val="0"/>
        <w:adjustRightInd w:val="0"/>
        <w:ind w:left="315" w:leftChars="150"/>
        <w:jc w:val="left"/>
        <w:rPr>
          <w:rFonts w:hint="eastAsia" w:ascii="宋体" w:cs="宋体"/>
          <w:kern w:val="0"/>
          <w:sz w:val="24"/>
          <w:u w:val="none"/>
        </w:rPr>
      </w:pPr>
    </w:p>
    <w:tbl>
      <w:tblPr>
        <w:tblStyle w:val="5"/>
        <w:tblpPr w:leftFromText="180" w:rightFromText="180" w:vertAnchor="text" w:horzAnchor="page" w:tblpX="1340" w:tblpY="555"/>
        <w:tblOverlap w:val="never"/>
        <w:tblW w:w="14420" w:type="dxa"/>
        <w:tblInd w:w="0" w:type="dxa"/>
        <w:tblLayout w:type="fixed"/>
        <w:tblCellMar>
          <w:top w:w="0" w:type="dxa"/>
          <w:left w:w="108" w:type="dxa"/>
          <w:bottom w:w="0" w:type="dxa"/>
          <w:right w:w="108" w:type="dxa"/>
        </w:tblCellMar>
      </w:tblPr>
      <w:tblGrid>
        <w:gridCol w:w="895"/>
        <w:gridCol w:w="416"/>
        <w:gridCol w:w="3565"/>
        <w:gridCol w:w="1359"/>
        <w:gridCol w:w="2904"/>
        <w:gridCol w:w="5281"/>
      </w:tblGrid>
      <w:tr>
        <w:tblPrEx>
          <w:tblCellMar>
            <w:top w:w="0" w:type="dxa"/>
            <w:left w:w="108" w:type="dxa"/>
            <w:bottom w:w="0" w:type="dxa"/>
            <w:right w:w="108" w:type="dxa"/>
          </w:tblCellMar>
        </w:tblPrEx>
        <w:trPr>
          <w:trHeight w:val="1423" w:hRule="atLeast"/>
        </w:trPr>
        <w:tc>
          <w:tcPr>
            <w:tcW w:w="14420" w:type="dxa"/>
            <w:gridSpan w:val="6"/>
            <w:tcBorders>
              <w:top w:val="nil"/>
              <w:left w:val="nil"/>
              <w:bottom w:val="nil"/>
              <w:right w:val="nil"/>
            </w:tcBorders>
            <w:noWrap w:val="0"/>
            <w:vAlign w:val="center"/>
          </w:tcPr>
          <w:p>
            <w:pPr>
              <w:widowControl/>
              <w:jc w:val="center"/>
              <w:rPr>
                <w:rFonts w:hint="eastAsia" w:ascii="黑体" w:hAnsi="黑体" w:eastAsia="黑体" w:cs="黑体"/>
                <w:kern w:val="0"/>
                <w:sz w:val="36"/>
                <w:szCs w:val="36"/>
                <w:u w:val="none"/>
              </w:rPr>
            </w:pPr>
            <w:r>
              <w:rPr>
                <w:rFonts w:hint="eastAsia" w:ascii="黑体" w:hAnsi="黑体" w:eastAsia="黑体" w:cs="黑体"/>
                <w:kern w:val="0"/>
                <w:sz w:val="36"/>
                <w:szCs w:val="36"/>
                <w:u w:val="none"/>
              </w:rPr>
              <w:t>政府性基金预算财政拨款收支决算表</w:t>
            </w:r>
          </w:p>
          <w:p>
            <w:pPr>
              <w:widowControl/>
              <w:jc w:val="center"/>
              <w:rPr>
                <w:rFonts w:ascii="华文中宋" w:hAnsi="华文中宋" w:eastAsia="华文中宋" w:cs="宋体"/>
                <w:kern w:val="0"/>
                <w:sz w:val="32"/>
                <w:szCs w:val="32"/>
                <w:u w:val="none"/>
              </w:rPr>
            </w:pPr>
          </w:p>
        </w:tc>
      </w:tr>
      <w:tr>
        <w:tblPrEx>
          <w:tblCellMar>
            <w:top w:w="0" w:type="dxa"/>
            <w:left w:w="108" w:type="dxa"/>
            <w:bottom w:w="0" w:type="dxa"/>
            <w:right w:w="108" w:type="dxa"/>
          </w:tblCellMar>
        </w:tblPrEx>
        <w:trPr>
          <w:trHeight w:val="355" w:hRule="atLeast"/>
        </w:trPr>
        <w:tc>
          <w:tcPr>
            <w:tcW w:w="895"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u w:val="none"/>
              </w:rPr>
            </w:pPr>
            <w:r>
              <w:rPr>
                <w:rFonts w:hint="eastAsia" w:ascii="宋体" w:hAnsi="宋体" w:eastAsia="宋体" w:cs="宋体"/>
                <w:kern w:val="0"/>
                <w:sz w:val="20"/>
                <w:szCs w:val="20"/>
                <w:u w:val="none"/>
              </w:rPr>
              <w:t>　</w:t>
            </w:r>
          </w:p>
        </w:tc>
        <w:tc>
          <w:tcPr>
            <w:tcW w:w="416"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u w:val="none"/>
              </w:rPr>
            </w:pPr>
            <w:r>
              <w:rPr>
                <w:rFonts w:hint="eastAsia" w:ascii="宋体" w:hAnsi="宋体" w:eastAsia="宋体" w:cs="宋体"/>
                <w:kern w:val="0"/>
                <w:sz w:val="20"/>
                <w:szCs w:val="20"/>
                <w:u w:val="none"/>
              </w:rPr>
              <w:t>　</w:t>
            </w:r>
          </w:p>
        </w:tc>
        <w:tc>
          <w:tcPr>
            <w:tcW w:w="3565"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u w:val="none"/>
              </w:rPr>
            </w:pPr>
            <w:r>
              <w:rPr>
                <w:rFonts w:hint="eastAsia" w:ascii="宋体" w:hAnsi="宋体" w:eastAsia="宋体" w:cs="宋体"/>
                <w:kern w:val="0"/>
                <w:sz w:val="20"/>
                <w:szCs w:val="20"/>
                <w:u w:val="none"/>
              </w:rPr>
              <w:t>　</w:t>
            </w:r>
          </w:p>
        </w:tc>
        <w:tc>
          <w:tcPr>
            <w:tcW w:w="1359"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u w:val="none"/>
              </w:rPr>
            </w:pPr>
            <w:r>
              <w:rPr>
                <w:rFonts w:hint="eastAsia" w:ascii="宋体" w:hAnsi="宋体" w:eastAsia="宋体" w:cs="宋体"/>
                <w:kern w:val="0"/>
                <w:sz w:val="20"/>
                <w:szCs w:val="20"/>
                <w:u w:val="none"/>
              </w:rPr>
              <w:t>　</w:t>
            </w:r>
          </w:p>
        </w:tc>
        <w:tc>
          <w:tcPr>
            <w:tcW w:w="2904"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u w:val="none"/>
              </w:rPr>
            </w:pPr>
            <w:r>
              <w:rPr>
                <w:rFonts w:hint="eastAsia" w:ascii="宋体" w:hAnsi="宋体" w:eastAsia="宋体" w:cs="宋体"/>
                <w:kern w:val="0"/>
                <w:sz w:val="20"/>
                <w:szCs w:val="20"/>
                <w:u w:val="none"/>
              </w:rPr>
              <w:t>　</w:t>
            </w:r>
          </w:p>
        </w:tc>
        <w:tc>
          <w:tcPr>
            <w:tcW w:w="5281" w:type="dxa"/>
            <w:tcBorders>
              <w:top w:val="nil"/>
              <w:left w:val="nil"/>
              <w:bottom w:val="nil"/>
              <w:right w:val="nil"/>
            </w:tcBorders>
            <w:noWrap/>
            <w:vAlign w:val="center"/>
          </w:tcPr>
          <w:p>
            <w:pPr>
              <w:widowControl/>
              <w:wordWrap w:val="0"/>
              <w:jc w:val="right"/>
              <w:rPr>
                <w:rFonts w:hint="eastAsia" w:ascii="宋体" w:hAnsi="宋体" w:eastAsia="宋体" w:cs="宋体"/>
                <w:color w:val="000000"/>
                <w:kern w:val="0"/>
                <w:sz w:val="20"/>
                <w:szCs w:val="20"/>
                <w:u w:val="none"/>
              </w:rPr>
            </w:pPr>
            <w:r>
              <w:rPr>
                <w:rFonts w:hint="eastAsia" w:eastAsia="仿宋_GB2312"/>
                <w:color w:val="000000"/>
                <w:kern w:val="0"/>
                <w:szCs w:val="21"/>
                <w:u w:val="none"/>
              </w:rPr>
              <w:t>公开</w:t>
            </w:r>
            <w:r>
              <w:rPr>
                <w:rFonts w:eastAsia="仿宋_GB2312"/>
                <w:color w:val="000000"/>
                <w:kern w:val="0"/>
                <w:szCs w:val="21"/>
                <w:u w:val="none"/>
              </w:rPr>
              <w:t>08</w:t>
            </w:r>
            <w:r>
              <w:rPr>
                <w:rFonts w:hint="eastAsia" w:eastAsia="仿宋_GB2312"/>
                <w:color w:val="000000"/>
                <w:kern w:val="0"/>
                <w:szCs w:val="21"/>
                <w:u w:val="none"/>
              </w:rPr>
              <w:t>表</w:t>
            </w:r>
          </w:p>
        </w:tc>
      </w:tr>
      <w:tr>
        <w:tblPrEx>
          <w:tblCellMar>
            <w:top w:w="0" w:type="dxa"/>
            <w:left w:w="108" w:type="dxa"/>
            <w:bottom w:w="0" w:type="dxa"/>
            <w:right w:w="108" w:type="dxa"/>
          </w:tblCellMar>
        </w:tblPrEx>
        <w:trPr>
          <w:trHeight w:val="355" w:hRule="atLeast"/>
        </w:trPr>
        <w:tc>
          <w:tcPr>
            <w:tcW w:w="895" w:type="dxa"/>
            <w:tcBorders>
              <w:top w:val="nil"/>
              <w:left w:val="nil"/>
              <w:bottom w:val="nil"/>
              <w:right w:val="nil"/>
            </w:tcBorders>
            <w:noWrap/>
            <w:vAlign w:val="center"/>
          </w:tcPr>
          <w:p>
            <w:pPr>
              <w:widowControl/>
              <w:jc w:val="left"/>
              <w:rPr>
                <w:rFonts w:hint="eastAsia" w:ascii="宋体" w:hAnsi="宋体" w:eastAsia="宋体" w:cs="宋体"/>
                <w:color w:val="000000"/>
                <w:kern w:val="0"/>
                <w:sz w:val="20"/>
                <w:szCs w:val="20"/>
                <w:u w:val="none"/>
              </w:rPr>
            </w:pPr>
            <w:r>
              <w:rPr>
                <w:rFonts w:hint="eastAsia" w:eastAsia="仿宋_GB2312"/>
                <w:color w:val="000000"/>
                <w:kern w:val="0"/>
                <w:szCs w:val="21"/>
                <w:u w:val="none"/>
              </w:rPr>
              <w:t>部门：</w:t>
            </w:r>
          </w:p>
        </w:tc>
        <w:tc>
          <w:tcPr>
            <w:tcW w:w="3981" w:type="dxa"/>
            <w:gridSpan w:val="2"/>
            <w:tcBorders>
              <w:top w:val="nil"/>
              <w:left w:val="nil"/>
              <w:bottom w:val="nil"/>
              <w:right w:val="nil"/>
            </w:tcBorders>
            <w:noWrap w:val="0"/>
            <w:vAlign w:val="center"/>
          </w:tcPr>
          <w:p>
            <w:pPr>
              <w:widowControl/>
              <w:jc w:val="both"/>
              <w:rPr>
                <w:rFonts w:hint="eastAsia" w:ascii="宋体" w:hAnsi="宋体" w:eastAsia="宋体" w:cs="宋体"/>
                <w:kern w:val="0"/>
                <w:sz w:val="20"/>
                <w:szCs w:val="20"/>
                <w:u w:val="none"/>
                <w:lang w:eastAsia="zh-CN"/>
              </w:rPr>
            </w:pPr>
            <w:r>
              <w:rPr>
                <w:rFonts w:hint="eastAsia" w:ascii="Times New Roman" w:hAnsi="Times New Roman" w:eastAsia="仿宋_GB2312" w:cs="Times New Roman"/>
                <w:color w:val="000000"/>
                <w:kern w:val="0"/>
                <w:sz w:val="21"/>
                <w:szCs w:val="21"/>
                <w:u w:val="none"/>
                <w:lang w:eastAsia="zh-CN"/>
              </w:rPr>
              <w:t>蓝山县楠市镇楠市中心小学</w:t>
            </w:r>
          </w:p>
        </w:tc>
        <w:tc>
          <w:tcPr>
            <w:tcW w:w="1359"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u w:val="none"/>
              </w:rPr>
            </w:pPr>
            <w:r>
              <w:rPr>
                <w:rFonts w:hint="eastAsia" w:ascii="宋体" w:hAnsi="宋体" w:eastAsia="宋体" w:cs="宋体"/>
                <w:kern w:val="0"/>
                <w:sz w:val="20"/>
                <w:szCs w:val="20"/>
                <w:u w:val="none"/>
              </w:rPr>
              <w:t>　</w:t>
            </w:r>
          </w:p>
        </w:tc>
        <w:tc>
          <w:tcPr>
            <w:tcW w:w="2904"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u w:val="none"/>
              </w:rPr>
            </w:pPr>
            <w:r>
              <w:rPr>
                <w:rFonts w:hint="eastAsia" w:ascii="宋体" w:hAnsi="宋体" w:eastAsia="宋体" w:cs="宋体"/>
                <w:kern w:val="0"/>
                <w:sz w:val="20"/>
                <w:szCs w:val="20"/>
                <w:u w:val="none"/>
              </w:rPr>
              <w:t>　</w:t>
            </w:r>
          </w:p>
        </w:tc>
        <w:tc>
          <w:tcPr>
            <w:tcW w:w="5281" w:type="dxa"/>
            <w:tcBorders>
              <w:top w:val="nil"/>
              <w:left w:val="nil"/>
              <w:bottom w:val="nil"/>
              <w:right w:val="nil"/>
            </w:tcBorders>
            <w:noWrap/>
            <w:vAlign w:val="center"/>
          </w:tcPr>
          <w:p>
            <w:pPr>
              <w:widowControl/>
              <w:jc w:val="right"/>
              <w:rPr>
                <w:rFonts w:hint="eastAsia" w:ascii="宋体" w:hAnsi="宋体" w:eastAsia="宋体" w:cs="宋体"/>
                <w:color w:val="000000"/>
                <w:kern w:val="0"/>
                <w:sz w:val="20"/>
                <w:szCs w:val="20"/>
                <w:u w:val="none"/>
              </w:rPr>
            </w:pPr>
            <w:r>
              <w:rPr>
                <w:rFonts w:hint="eastAsia" w:eastAsia="仿宋_GB2312"/>
                <w:color w:val="000000"/>
                <w:kern w:val="0"/>
                <w:szCs w:val="21"/>
                <w:u w:val="none"/>
              </w:rPr>
              <w:t>单位：万元</w:t>
            </w:r>
          </w:p>
        </w:tc>
      </w:tr>
    </w:tbl>
    <w:p>
      <w:pPr>
        <w:widowControl/>
        <w:wordWrap w:val="0"/>
        <w:jc w:val="right"/>
        <w:rPr>
          <w:rFonts w:eastAsia="仿宋_GB2312"/>
          <w:color w:val="000000"/>
          <w:kern w:val="0"/>
          <w:szCs w:val="21"/>
          <w:u w:val="none"/>
        </w:rPr>
      </w:pPr>
      <w:r>
        <w:rPr>
          <w:rFonts w:eastAsia="仿宋_GB2312"/>
          <w:color w:val="000000"/>
          <w:kern w:val="0"/>
          <w:szCs w:val="21"/>
          <w:u w:val="none"/>
        </w:rPr>
        <w:t xml:space="preserve">                                                                                                                </w:t>
      </w:r>
    </w:p>
    <w:tbl>
      <w:tblPr>
        <w:tblStyle w:val="5"/>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u w:val="none"/>
              </w:rPr>
            </w:pPr>
            <w:r>
              <w:rPr>
                <w:rFonts w:hint="eastAsia" w:eastAsia="仿宋_GB2312"/>
                <w:b/>
                <w:kern w:val="0"/>
                <w:szCs w:val="21"/>
                <w:u w:val="none"/>
              </w:rPr>
              <w:t>项</w:t>
            </w:r>
            <w:r>
              <w:rPr>
                <w:rFonts w:eastAsia="仿宋_GB2312"/>
                <w:b/>
                <w:kern w:val="0"/>
                <w:szCs w:val="21"/>
                <w:u w:val="none"/>
              </w:rPr>
              <w:t xml:space="preserve"> </w:t>
            </w:r>
            <w:r>
              <w:rPr>
                <w:rFonts w:eastAsia="仿宋_GB2312"/>
                <w:b/>
                <w:color w:val="000000"/>
                <w:kern w:val="0"/>
                <w:szCs w:val="21"/>
                <w:u w:val="none"/>
              </w:rPr>
              <w:t xml:space="preserve">   </w:t>
            </w:r>
            <w:r>
              <w:rPr>
                <w:rFonts w:hint="eastAsia" w:eastAsia="仿宋_GB2312"/>
                <w:b/>
                <w:kern w:val="0"/>
                <w:szCs w:val="21"/>
                <w:u w:val="none"/>
              </w:rPr>
              <w:t>目</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u w:val="none"/>
              </w:rPr>
            </w:pPr>
            <w:r>
              <w:rPr>
                <w:rFonts w:hint="eastAsia" w:eastAsia="仿宋_GB2312"/>
                <w:b/>
                <w:kern w:val="0"/>
                <w:szCs w:val="21"/>
                <w:u w:val="none"/>
              </w:rPr>
              <w:t>年初结转和结余</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u w:val="none"/>
              </w:rPr>
            </w:pPr>
            <w:r>
              <w:rPr>
                <w:rFonts w:hint="eastAsia" w:eastAsia="仿宋_GB2312"/>
                <w:b/>
                <w:kern w:val="0"/>
                <w:szCs w:val="21"/>
                <w:u w:val="none"/>
              </w:rPr>
              <w:t>本年收入</w:t>
            </w:r>
          </w:p>
        </w:tc>
        <w:tc>
          <w:tcPr>
            <w:tcW w:w="6000" w:type="dxa"/>
            <w:gridSpan w:val="3"/>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u w:val="none"/>
              </w:rPr>
            </w:pPr>
            <w:r>
              <w:rPr>
                <w:rFonts w:hint="eastAsia" w:eastAsia="仿宋_GB2312"/>
                <w:b/>
                <w:kern w:val="0"/>
                <w:szCs w:val="21"/>
                <w:u w:val="none"/>
              </w:rPr>
              <w:t>本年支出</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u w:val="none"/>
              </w:rPr>
            </w:pPr>
            <w:r>
              <w:rPr>
                <w:rFonts w:hint="eastAsia" w:eastAsia="仿宋_GB2312"/>
                <w:b/>
                <w:kern w:val="0"/>
                <w:szCs w:val="21"/>
                <w:u w:val="none"/>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u w:val="none"/>
              </w:rPr>
            </w:pPr>
            <w:r>
              <w:rPr>
                <w:rFonts w:hint="eastAsia" w:eastAsia="仿宋_GB2312"/>
                <w:b/>
                <w:kern w:val="0"/>
                <w:szCs w:val="21"/>
                <w:u w:val="none"/>
              </w:rPr>
              <w:t>功能分类科目编码</w:t>
            </w:r>
          </w:p>
        </w:tc>
        <w:tc>
          <w:tcPr>
            <w:tcW w:w="1320"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u w:val="none"/>
              </w:rPr>
            </w:pPr>
            <w:r>
              <w:rPr>
                <w:rFonts w:hint="eastAsia" w:eastAsia="仿宋_GB2312"/>
                <w:b/>
                <w:kern w:val="0"/>
                <w:szCs w:val="21"/>
                <w:u w:val="none"/>
              </w:rPr>
              <w:t>科目名称</w:t>
            </w: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u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u w:val="none"/>
              </w:rPr>
            </w:pP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u w:val="none"/>
              </w:rPr>
            </w:pPr>
            <w:r>
              <w:rPr>
                <w:rFonts w:hint="eastAsia" w:eastAsia="仿宋_GB2312"/>
                <w:b/>
                <w:kern w:val="0"/>
                <w:szCs w:val="21"/>
                <w:u w:val="none"/>
              </w:rPr>
              <w:t>小计</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u w:val="none"/>
              </w:rPr>
            </w:pPr>
            <w:r>
              <w:rPr>
                <w:rFonts w:hint="eastAsia" w:eastAsia="仿宋_GB2312"/>
                <w:b/>
                <w:kern w:val="0"/>
                <w:szCs w:val="21"/>
                <w:u w:val="none"/>
              </w:rPr>
              <w:t>基本支出</w:t>
            </w:r>
            <w:r>
              <w:rPr>
                <w:rFonts w:eastAsia="仿宋_GB2312"/>
                <w:b/>
                <w:kern w:val="0"/>
                <w:szCs w:val="21"/>
                <w:u w:val="none"/>
              </w:rPr>
              <w:t xml:space="preserve">  </w:t>
            </w:r>
          </w:p>
        </w:tc>
        <w:tc>
          <w:tcPr>
            <w:tcW w:w="2000" w:type="dxa"/>
            <w:vMerge w:val="restart"/>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b/>
                <w:kern w:val="0"/>
                <w:szCs w:val="21"/>
                <w:u w:val="none"/>
              </w:rPr>
            </w:pPr>
            <w:r>
              <w:rPr>
                <w:rFonts w:hint="eastAsia" w:eastAsia="仿宋_GB2312"/>
                <w:b/>
                <w:kern w:val="0"/>
                <w:szCs w:val="21"/>
                <w:u w:val="none"/>
              </w:rPr>
              <w:t>项目支出</w:t>
            </w: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u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u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u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u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u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u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u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u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u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u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u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u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u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u w:val="none"/>
              </w:rPr>
            </w:pPr>
          </w:p>
        </w:tc>
        <w:tc>
          <w:tcPr>
            <w:tcW w:w="0" w:type="auto"/>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b/>
                <w:kern w:val="0"/>
                <w:szCs w:val="21"/>
                <w:u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u w:val="none"/>
              </w:rPr>
            </w:pPr>
            <w:r>
              <w:rPr>
                <w:rFonts w:hint="eastAsia" w:eastAsia="仿宋_GB2312"/>
                <w:kern w:val="0"/>
                <w:szCs w:val="21"/>
                <w:u w:val="none"/>
              </w:rPr>
              <w:t>栏次</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u w:val="none"/>
              </w:rPr>
            </w:pPr>
            <w:r>
              <w:rPr>
                <w:rFonts w:eastAsia="仿宋_GB2312"/>
                <w:kern w:val="0"/>
                <w:szCs w:val="21"/>
                <w:u w:val="none"/>
              </w:rPr>
              <w:t>1</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u w:val="none"/>
              </w:rPr>
            </w:pPr>
            <w:r>
              <w:rPr>
                <w:rFonts w:eastAsia="仿宋_GB2312"/>
                <w:kern w:val="0"/>
                <w:szCs w:val="21"/>
                <w:u w:val="none"/>
              </w:rPr>
              <w:t>2</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u w:val="none"/>
              </w:rPr>
            </w:pPr>
            <w:r>
              <w:rPr>
                <w:rFonts w:eastAsia="仿宋_GB2312"/>
                <w:kern w:val="0"/>
                <w:szCs w:val="21"/>
                <w:u w:val="none"/>
              </w:rPr>
              <w:t>3</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u w:val="none"/>
              </w:rPr>
            </w:pPr>
            <w:r>
              <w:rPr>
                <w:rFonts w:eastAsia="仿宋_GB2312"/>
                <w:kern w:val="0"/>
                <w:szCs w:val="21"/>
                <w:u w:val="none"/>
              </w:rPr>
              <w:t>4</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u w:val="none"/>
              </w:rPr>
            </w:pPr>
            <w:r>
              <w:rPr>
                <w:rFonts w:eastAsia="仿宋_GB2312"/>
                <w:kern w:val="0"/>
                <w:szCs w:val="21"/>
                <w:u w:val="none"/>
              </w:rPr>
              <w:t>5</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u w:val="none"/>
              </w:rPr>
            </w:pPr>
            <w:r>
              <w:rPr>
                <w:rFonts w:eastAsia="仿宋_GB2312"/>
                <w:kern w:val="0"/>
                <w:szCs w:val="21"/>
                <w:u w:val="none"/>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1" w:hRule="atLeast"/>
          <w:jc w:val="center"/>
        </w:trPr>
        <w:tc>
          <w:tcPr>
            <w:tcW w:w="2440" w:type="dxa"/>
            <w:gridSpan w:val="2"/>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u w:val="none"/>
              </w:rPr>
            </w:pPr>
            <w:r>
              <w:rPr>
                <w:rFonts w:hint="eastAsia" w:eastAsia="仿宋_GB2312"/>
                <w:kern w:val="0"/>
                <w:szCs w:val="21"/>
                <w:u w:val="none"/>
              </w:rPr>
              <w:t>合计</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hint="eastAsia" w:eastAsia="仿宋_GB2312"/>
                <w:kern w:val="0"/>
                <w:sz w:val="13"/>
                <w:szCs w:val="13"/>
                <w:u w:val="none"/>
                <w:lang w:val="en-US" w:eastAsia="zh-CN"/>
              </w:rPr>
            </w:pPr>
            <w:r>
              <w:rPr>
                <w:rFonts w:hint="eastAsia" w:eastAsia="仿宋_GB2312"/>
                <w:kern w:val="0"/>
                <w:sz w:val="13"/>
                <w:szCs w:val="13"/>
                <w:u w:val="none"/>
                <w:lang w:val="en-US" w:eastAsia="zh-CN"/>
              </w:rPr>
              <w:t>0</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u w:val="none"/>
              </w:rPr>
            </w:pPr>
            <w:r>
              <w:rPr>
                <w:rFonts w:hint="eastAsia" w:eastAsia="仿宋_GB2312"/>
                <w:kern w:val="0"/>
                <w:sz w:val="13"/>
                <w:szCs w:val="13"/>
                <w:u w:val="none"/>
                <w:lang w:val="en-US" w:eastAsia="zh-CN"/>
              </w:rPr>
              <w:t>0</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u w:val="none"/>
              </w:rPr>
            </w:pPr>
            <w:r>
              <w:rPr>
                <w:rFonts w:hint="eastAsia" w:eastAsia="仿宋_GB2312"/>
                <w:kern w:val="0"/>
                <w:sz w:val="13"/>
                <w:szCs w:val="13"/>
                <w:u w:val="none"/>
                <w:lang w:val="en-US" w:eastAsia="zh-CN"/>
              </w:rPr>
              <w:t>0</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u w:val="none"/>
              </w:rPr>
            </w:pPr>
            <w:r>
              <w:rPr>
                <w:rFonts w:hint="eastAsia" w:eastAsia="仿宋_GB2312"/>
                <w:kern w:val="0"/>
                <w:sz w:val="13"/>
                <w:szCs w:val="13"/>
                <w:u w:val="none"/>
                <w:lang w:val="en-US" w:eastAsia="zh-CN"/>
              </w:rPr>
              <w:t>0</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u w:val="none"/>
              </w:rPr>
            </w:pPr>
            <w:r>
              <w:rPr>
                <w:rFonts w:hint="eastAsia" w:eastAsia="仿宋_GB2312"/>
                <w:kern w:val="0"/>
                <w:sz w:val="13"/>
                <w:szCs w:val="13"/>
                <w:u w:val="none"/>
                <w:lang w:val="en-US" w:eastAsia="zh-CN"/>
              </w:rPr>
              <w:t>0</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u w:val="none"/>
              </w:rPr>
            </w:pPr>
            <w:r>
              <w:rPr>
                <w:rFonts w:hint="eastAsia" w:eastAsia="仿宋_GB2312"/>
                <w:kern w:val="0"/>
                <w:sz w:val="13"/>
                <w:szCs w:val="13"/>
                <w:u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u w:val="none"/>
              </w:rPr>
            </w:pPr>
            <w:r>
              <w:rPr>
                <w:rFonts w:hint="eastAsia" w:eastAsia="仿宋_GB2312"/>
                <w:kern w:val="0"/>
                <w:szCs w:val="21"/>
                <w:u w:val="none"/>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u w:val="none"/>
              </w:rPr>
            </w:pPr>
            <w:r>
              <w:rPr>
                <w:rFonts w:hint="eastAsia" w:eastAsia="仿宋_GB2312"/>
                <w:kern w:val="0"/>
                <w:szCs w:val="21"/>
                <w:u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u w:val="none"/>
              </w:rPr>
            </w:pPr>
            <w:r>
              <w:rPr>
                <w:rFonts w:hint="eastAsia" w:eastAsia="仿宋_GB2312"/>
                <w:kern w:val="0"/>
                <w:szCs w:val="21"/>
                <w:u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u w:val="none"/>
              </w:rPr>
            </w:pPr>
            <w:r>
              <w:rPr>
                <w:rFonts w:hint="eastAsia" w:eastAsia="仿宋_GB2312"/>
                <w:kern w:val="0"/>
                <w:szCs w:val="21"/>
                <w:u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u w:val="none"/>
              </w:rPr>
            </w:pPr>
            <w:r>
              <w:rPr>
                <w:rFonts w:hint="eastAsia" w:eastAsia="仿宋_GB2312"/>
                <w:kern w:val="0"/>
                <w:szCs w:val="21"/>
                <w:u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u w:val="none"/>
              </w:rPr>
            </w:pPr>
            <w:r>
              <w:rPr>
                <w:rFonts w:hint="eastAsia" w:eastAsia="仿宋_GB2312"/>
                <w:kern w:val="0"/>
                <w:szCs w:val="21"/>
                <w:u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u w:val="none"/>
              </w:rPr>
            </w:pPr>
            <w:r>
              <w:rPr>
                <w:rFonts w:hint="eastAsia" w:eastAsia="仿宋_GB2312"/>
                <w:kern w:val="0"/>
                <w:szCs w:val="21"/>
                <w:u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u w:val="none"/>
              </w:rPr>
            </w:pPr>
            <w:r>
              <w:rPr>
                <w:rFonts w:hint="eastAsia" w:eastAsia="仿宋_GB2312"/>
                <w:kern w:val="0"/>
                <w:szCs w:val="21"/>
                <w:u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u w:val="none"/>
              </w:rPr>
            </w:pPr>
            <w:r>
              <w:rPr>
                <w:rFonts w:hint="eastAsia" w:eastAsia="仿宋_GB2312"/>
                <w:kern w:val="0"/>
                <w:szCs w:val="21"/>
                <w:u w:val="none"/>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u w:val="none"/>
              </w:rPr>
            </w:pPr>
            <w:r>
              <w:rPr>
                <w:rFonts w:hint="eastAsia" w:eastAsia="仿宋_GB2312"/>
                <w:kern w:val="0"/>
                <w:szCs w:val="21"/>
                <w:u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u w:val="none"/>
              </w:rPr>
            </w:pPr>
            <w:r>
              <w:rPr>
                <w:rFonts w:hint="eastAsia" w:eastAsia="仿宋_GB2312"/>
                <w:kern w:val="0"/>
                <w:szCs w:val="21"/>
                <w:u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u w:val="none"/>
              </w:rPr>
            </w:pPr>
            <w:r>
              <w:rPr>
                <w:rFonts w:hint="eastAsia" w:eastAsia="仿宋_GB2312"/>
                <w:kern w:val="0"/>
                <w:szCs w:val="21"/>
                <w:u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u w:val="none"/>
              </w:rPr>
            </w:pPr>
            <w:r>
              <w:rPr>
                <w:rFonts w:hint="eastAsia" w:eastAsia="仿宋_GB2312"/>
                <w:kern w:val="0"/>
                <w:szCs w:val="21"/>
                <w:u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u w:val="none"/>
              </w:rPr>
            </w:pPr>
            <w:r>
              <w:rPr>
                <w:rFonts w:hint="eastAsia" w:eastAsia="仿宋_GB2312"/>
                <w:kern w:val="0"/>
                <w:szCs w:val="21"/>
                <w:u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u w:val="none"/>
              </w:rPr>
            </w:pPr>
            <w:r>
              <w:rPr>
                <w:rFonts w:hint="eastAsia" w:eastAsia="仿宋_GB2312"/>
                <w:kern w:val="0"/>
                <w:szCs w:val="21"/>
                <w:u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u w:val="none"/>
              </w:rPr>
            </w:pPr>
            <w:r>
              <w:rPr>
                <w:rFonts w:hint="eastAsia" w:eastAsia="仿宋_GB2312"/>
                <w:kern w:val="0"/>
                <w:szCs w:val="21"/>
                <w:u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u w:val="none"/>
              </w:rPr>
            </w:pPr>
            <w:r>
              <w:rPr>
                <w:rFonts w:hint="eastAsia" w:eastAsia="仿宋_GB2312"/>
                <w:kern w:val="0"/>
                <w:szCs w:val="21"/>
                <w:u w:val="none"/>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u w:val="none"/>
              </w:rPr>
            </w:pPr>
            <w:r>
              <w:rPr>
                <w:rFonts w:hint="eastAsia" w:eastAsia="仿宋_GB2312"/>
                <w:kern w:val="0"/>
                <w:szCs w:val="21"/>
                <w:u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u w:val="none"/>
              </w:rPr>
            </w:pPr>
            <w:r>
              <w:rPr>
                <w:rFonts w:hint="eastAsia" w:eastAsia="仿宋_GB2312"/>
                <w:kern w:val="0"/>
                <w:szCs w:val="21"/>
                <w:u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u w:val="none"/>
              </w:rPr>
            </w:pPr>
            <w:r>
              <w:rPr>
                <w:rFonts w:hint="eastAsia" w:eastAsia="仿宋_GB2312"/>
                <w:kern w:val="0"/>
                <w:szCs w:val="21"/>
                <w:u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u w:val="none"/>
              </w:rPr>
            </w:pPr>
            <w:r>
              <w:rPr>
                <w:rFonts w:hint="eastAsia" w:eastAsia="仿宋_GB2312"/>
                <w:kern w:val="0"/>
                <w:szCs w:val="21"/>
                <w:u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u w:val="none"/>
              </w:rPr>
            </w:pPr>
            <w:r>
              <w:rPr>
                <w:rFonts w:hint="eastAsia" w:eastAsia="仿宋_GB2312"/>
                <w:kern w:val="0"/>
                <w:szCs w:val="21"/>
                <w:u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u w:val="none"/>
              </w:rPr>
            </w:pPr>
            <w:r>
              <w:rPr>
                <w:rFonts w:hint="eastAsia" w:eastAsia="仿宋_GB2312"/>
                <w:kern w:val="0"/>
                <w:szCs w:val="21"/>
                <w:u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u w:val="none"/>
              </w:rPr>
            </w:pPr>
            <w:r>
              <w:rPr>
                <w:rFonts w:hint="eastAsia" w:eastAsia="仿宋_GB2312"/>
                <w:kern w:val="0"/>
                <w:szCs w:val="21"/>
                <w:u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u w:val="none"/>
              </w:rPr>
            </w:pPr>
            <w:r>
              <w:rPr>
                <w:rFonts w:hint="eastAsia" w:eastAsia="仿宋_GB2312"/>
                <w:kern w:val="0"/>
                <w:szCs w:val="21"/>
                <w:u w:val="none"/>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u w:val="none"/>
              </w:rPr>
            </w:pPr>
            <w:r>
              <w:rPr>
                <w:rFonts w:hint="eastAsia" w:eastAsia="仿宋_GB2312"/>
                <w:kern w:val="0"/>
                <w:szCs w:val="21"/>
                <w:u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u w:val="none"/>
              </w:rPr>
            </w:pPr>
            <w:r>
              <w:rPr>
                <w:rFonts w:hint="eastAsia" w:eastAsia="仿宋_GB2312"/>
                <w:kern w:val="0"/>
                <w:szCs w:val="21"/>
                <w:u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u w:val="none"/>
              </w:rPr>
            </w:pPr>
            <w:r>
              <w:rPr>
                <w:rFonts w:hint="eastAsia" w:eastAsia="仿宋_GB2312"/>
                <w:kern w:val="0"/>
                <w:szCs w:val="21"/>
                <w:u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u w:val="none"/>
              </w:rPr>
            </w:pPr>
            <w:r>
              <w:rPr>
                <w:rFonts w:hint="eastAsia" w:eastAsia="仿宋_GB2312"/>
                <w:kern w:val="0"/>
                <w:szCs w:val="21"/>
                <w:u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u w:val="none"/>
              </w:rPr>
            </w:pPr>
            <w:r>
              <w:rPr>
                <w:rFonts w:hint="eastAsia" w:eastAsia="仿宋_GB2312"/>
                <w:kern w:val="0"/>
                <w:szCs w:val="21"/>
                <w:u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u w:val="none"/>
              </w:rPr>
            </w:pPr>
            <w:r>
              <w:rPr>
                <w:rFonts w:hint="eastAsia" w:eastAsia="仿宋_GB2312"/>
                <w:kern w:val="0"/>
                <w:szCs w:val="21"/>
                <w:u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u w:val="none"/>
              </w:rPr>
            </w:pPr>
            <w:r>
              <w:rPr>
                <w:rFonts w:hint="eastAsia" w:eastAsia="仿宋_GB2312"/>
                <w:kern w:val="0"/>
                <w:szCs w:val="21"/>
                <w:u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u w:val="none"/>
              </w:rPr>
            </w:pPr>
            <w:r>
              <w:rPr>
                <w:rFonts w:hint="eastAsia" w:eastAsia="仿宋_GB2312"/>
                <w:kern w:val="0"/>
                <w:szCs w:val="21"/>
                <w:u w:val="none"/>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u w:val="none"/>
              </w:rPr>
            </w:pPr>
            <w:r>
              <w:rPr>
                <w:rFonts w:hint="eastAsia" w:eastAsia="仿宋_GB2312"/>
                <w:kern w:val="0"/>
                <w:szCs w:val="21"/>
                <w:u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u w:val="none"/>
              </w:rPr>
            </w:pPr>
            <w:r>
              <w:rPr>
                <w:rFonts w:hint="eastAsia" w:eastAsia="仿宋_GB2312"/>
                <w:kern w:val="0"/>
                <w:szCs w:val="21"/>
                <w:u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u w:val="none"/>
              </w:rPr>
            </w:pPr>
            <w:r>
              <w:rPr>
                <w:rFonts w:hint="eastAsia" w:eastAsia="仿宋_GB2312"/>
                <w:kern w:val="0"/>
                <w:szCs w:val="21"/>
                <w:u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u w:val="none"/>
              </w:rPr>
            </w:pPr>
            <w:r>
              <w:rPr>
                <w:rFonts w:hint="eastAsia" w:eastAsia="仿宋_GB2312"/>
                <w:kern w:val="0"/>
                <w:szCs w:val="21"/>
                <w:u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u w:val="none"/>
              </w:rPr>
            </w:pPr>
            <w:r>
              <w:rPr>
                <w:rFonts w:hint="eastAsia" w:eastAsia="仿宋_GB2312"/>
                <w:kern w:val="0"/>
                <w:szCs w:val="21"/>
                <w:u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u w:val="none"/>
              </w:rPr>
            </w:pPr>
            <w:r>
              <w:rPr>
                <w:rFonts w:hint="eastAsia" w:eastAsia="仿宋_GB2312"/>
                <w:kern w:val="0"/>
                <w:szCs w:val="21"/>
                <w:u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u w:val="none"/>
              </w:rPr>
            </w:pPr>
            <w:r>
              <w:rPr>
                <w:rFonts w:hint="eastAsia" w:eastAsia="仿宋_GB2312"/>
                <w:kern w:val="0"/>
                <w:szCs w:val="21"/>
                <w:u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noWrap w:val="0"/>
            <w:vAlign w:val="center"/>
          </w:tcPr>
          <w:p>
            <w:pPr>
              <w:widowControl/>
              <w:jc w:val="center"/>
              <w:rPr>
                <w:rFonts w:eastAsia="仿宋_GB2312"/>
                <w:kern w:val="0"/>
                <w:szCs w:val="21"/>
                <w:u w:val="none"/>
              </w:rPr>
            </w:pPr>
            <w:r>
              <w:rPr>
                <w:rFonts w:hint="eastAsia" w:eastAsia="仿宋_GB2312"/>
                <w:kern w:val="0"/>
                <w:szCs w:val="21"/>
                <w:u w:val="none"/>
              </w:rPr>
              <w:t>　</w:t>
            </w:r>
          </w:p>
        </w:tc>
        <w:tc>
          <w:tcPr>
            <w:tcW w:w="132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u w:val="none"/>
              </w:rPr>
            </w:pPr>
            <w:r>
              <w:rPr>
                <w:rFonts w:hint="eastAsia" w:eastAsia="仿宋_GB2312"/>
                <w:kern w:val="0"/>
                <w:szCs w:val="21"/>
                <w:u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u w:val="none"/>
              </w:rPr>
            </w:pPr>
            <w:r>
              <w:rPr>
                <w:rFonts w:hint="eastAsia" w:eastAsia="仿宋_GB2312"/>
                <w:kern w:val="0"/>
                <w:szCs w:val="21"/>
                <w:u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u w:val="none"/>
              </w:rPr>
            </w:pPr>
            <w:r>
              <w:rPr>
                <w:rFonts w:hint="eastAsia" w:eastAsia="仿宋_GB2312"/>
                <w:kern w:val="0"/>
                <w:szCs w:val="21"/>
                <w:u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u w:val="none"/>
              </w:rPr>
            </w:pPr>
            <w:r>
              <w:rPr>
                <w:rFonts w:hint="eastAsia" w:eastAsia="仿宋_GB2312"/>
                <w:kern w:val="0"/>
                <w:szCs w:val="21"/>
                <w:u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u w:val="none"/>
              </w:rPr>
            </w:pPr>
            <w:r>
              <w:rPr>
                <w:rFonts w:hint="eastAsia" w:eastAsia="仿宋_GB2312"/>
                <w:kern w:val="0"/>
                <w:szCs w:val="21"/>
                <w:u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u w:val="none"/>
              </w:rPr>
            </w:pPr>
            <w:r>
              <w:rPr>
                <w:rFonts w:hint="eastAsia" w:eastAsia="仿宋_GB2312"/>
                <w:kern w:val="0"/>
                <w:szCs w:val="21"/>
                <w:u w:val="none"/>
              </w:rPr>
              <w:t>　</w:t>
            </w:r>
          </w:p>
        </w:tc>
        <w:tc>
          <w:tcPr>
            <w:tcW w:w="2000" w:type="dxa"/>
            <w:tcBorders>
              <w:top w:val="single" w:color="auto" w:sz="8" w:space="0"/>
              <w:left w:val="single" w:color="auto" w:sz="8" w:space="0"/>
              <w:bottom w:val="single" w:color="auto" w:sz="8" w:space="0"/>
              <w:right w:val="single" w:color="auto" w:sz="8" w:space="0"/>
            </w:tcBorders>
            <w:noWrap w:val="0"/>
            <w:vAlign w:val="center"/>
          </w:tcPr>
          <w:p>
            <w:pPr>
              <w:widowControl/>
              <w:jc w:val="left"/>
              <w:rPr>
                <w:rFonts w:eastAsia="仿宋_GB2312"/>
                <w:kern w:val="0"/>
                <w:szCs w:val="21"/>
                <w:u w:val="none"/>
              </w:rPr>
            </w:pPr>
            <w:r>
              <w:rPr>
                <w:rFonts w:hint="eastAsia" w:eastAsia="仿宋_GB2312"/>
                <w:kern w:val="0"/>
                <w:szCs w:val="21"/>
                <w:u w:val="none"/>
              </w:rPr>
              <w:t>　</w:t>
            </w:r>
          </w:p>
        </w:tc>
      </w:tr>
    </w:tbl>
    <w:p>
      <w:pPr>
        <w:widowControl/>
        <w:jc w:val="left"/>
        <w:rPr>
          <w:rFonts w:eastAsia="仿宋_GB2312"/>
          <w:kern w:val="0"/>
          <w:szCs w:val="21"/>
          <w:u w:val="none"/>
        </w:rPr>
      </w:pPr>
      <w:r>
        <w:rPr>
          <w:rFonts w:hint="eastAsia" w:eastAsia="仿宋_GB2312"/>
          <w:kern w:val="0"/>
          <w:szCs w:val="21"/>
          <w:u w:val="none"/>
        </w:rPr>
        <w:t>注：本表反映部门本年度政府性基金预算财政拨款收入、支出及结转和结余情况</w:t>
      </w:r>
    </w:p>
    <w:p>
      <w:pPr>
        <w:widowControl/>
        <w:jc w:val="left"/>
        <w:rPr>
          <w:rFonts w:ascii="黑体" w:hAnsi="黑体" w:eastAsia="黑体"/>
          <w:szCs w:val="21"/>
          <w:u w:val="none"/>
        </w:rPr>
      </w:pPr>
      <w:r>
        <w:rPr>
          <w:rFonts w:eastAsia="仿宋_GB2312"/>
          <w:b w:val="0"/>
          <w:bCs w:val="0"/>
          <w:kern w:val="0"/>
          <w:szCs w:val="21"/>
          <w:u w:val="none"/>
        </w:rPr>
        <w:t>(</w:t>
      </w:r>
      <w:r>
        <w:rPr>
          <w:rFonts w:hint="eastAsia" w:eastAsia="仿宋_GB2312"/>
          <w:b w:val="0"/>
          <w:bCs w:val="0"/>
          <w:kern w:val="0"/>
          <w:szCs w:val="21"/>
          <w:u w:val="none"/>
        </w:rPr>
        <w:t>说明</w:t>
      </w:r>
      <w:r>
        <w:rPr>
          <w:rFonts w:hint="eastAsia" w:eastAsia="仿宋_GB2312"/>
          <w:b w:val="0"/>
          <w:bCs w:val="0"/>
          <w:kern w:val="0"/>
          <w:szCs w:val="21"/>
          <w:u w:val="none"/>
          <w:lang w:eastAsia="zh-CN"/>
        </w:rPr>
        <w:t>：蓝山县楠市镇楠市中心小学</w:t>
      </w:r>
      <w:r>
        <w:rPr>
          <w:rFonts w:hint="eastAsia" w:eastAsia="仿宋_GB2312"/>
          <w:b w:val="0"/>
          <w:bCs w:val="0"/>
          <w:kern w:val="0"/>
          <w:szCs w:val="21"/>
          <w:u w:val="none"/>
        </w:rPr>
        <w:t>没有政府性基金收入，也没有使用政府性基金安排的支出，故本表无数据</w:t>
      </w:r>
      <w:r>
        <w:rPr>
          <w:rFonts w:eastAsia="仿宋_GB2312"/>
          <w:b w:val="0"/>
          <w:bCs w:val="0"/>
          <w:kern w:val="0"/>
          <w:szCs w:val="21"/>
          <w:u w:val="none"/>
        </w:rPr>
        <w:t>)</w:t>
      </w:r>
      <w:r>
        <w:rPr>
          <w:rFonts w:hint="eastAsia" w:ascii="黑体" w:hAnsi="黑体" w:eastAsia="黑体"/>
          <w:kern w:val="0"/>
          <w:szCs w:val="21"/>
          <w:u w:val="none"/>
        </w:rPr>
        <w:br w:type="page"/>
      </w:r>
    </w:p>
    <w:p>
      <w:pPr>
        <w:widowControl/>
        <w:jc w:val="left"/>
        <w:rPr>
          <w:rFonts w:ascii="黑体" w:hAnsi="黑体" w:eastAsia="黑体"/>
          <w:szCs w:val="21"/>
          <w:u w:val="none"/>
        </w:rPr>
      </w:pPr>
    </w:p>
    <w:tbl>
      <w:tblPr>
        <w:tblStyle w:val="5"/>
        <w:tblW w:w="14442" w:type="dxa"/>
        <w:tblInd w:w="603" w:type="dxa"/>
        <w:tblLayout w:type="fixed"/>
        <w:tblCellMar>
          <w:top w:w="0" w:type="dxa"/>
          <w:left w:w="108" w:type="dxa"/>
          <w:bottom w:w="0" w:type="dxa"/>
          <w:right w:w="108" w:type="dxa"/>
        </w:tblCellMar>
      </w:tblPr>
      <w:tblGrid>
        <w:gridCol w:w="800"/>
        <w:gridCol w:w="372"/>
        <w:gridCol w:w="1078"/>
        <w:gridCol w:w="2109"/>
        <w:gridCol w:w="1215"/>
        <w:gridCol w:w="1668"/>
        <w:gridCol w:w="928"/>
        <w:gridCol w:w="2297"/>
        <w:gridCol w:w="3975"/>
      </w:tblGrid>
      <w:tr>
        <w:tblPrEx>
          <w:tblCellMar>
            <w:top w:w="0" w:type="dxa"/>
            <w:left w:w="108" w:type="dxa"/>
            <w:bottom w:w="0" w:type="dxa"/>
            <w:right w:w="108" w:type="dxa"/>
          </w:tblCellMar>
        </w:tblPrEx>
        <w:trPr>
          <w:trHeight w:val="720" w:hRule="atLeast"/>
        </w:trPr>
        <w:tc>
          <w:tcPr>
            <w:tcW w:w="14442" w:type="dxa"/>
            <w:gridSpan w:val="9"/>
            <w:tcBorders>
              <w:top w:val="nil"/>
              <w:left w:val="nil"/>
              <w:bottom w:val="nil"/>
              <w:right w:val="nil"/>
            </w:tcBorders>
            <w:noWrap w:val="0"/>
            <w:vAlign w:val="center"/>
          </w:tcPr>
          <w:p>
            <w:pPr>
              <w:widowControl/>
              <w:jc w:val="center"/>
              <w:rPr>
                <w:rFonts w:ascii="华文中宋" w:hAnsi="华文中宋" w:eastAsia="华文中宋" w:cs="宋体"/>
                <w:kern w:val="0"/>
                <w:sz w:val="32"/>
                <w:szCs w:val="32"/>
                <w:u w:val="none"/>
              </w:rPr>
            </w:pPr>
            <w:r>
              <w:rPr>
                <w:rFonts w:hint="eastAsia" w:ascii="黑体" w:hAnsi="黑体" w:eastAsia="黑体" w:cs="黑体"/>
                <w:color w:val="000000"/>
                <w:kern w:val="0"/>
                <w:sz w:val="36"/>
                <w:szCs w:val="36"/>
                <w:u w:val="none"/>
              </w:rPr>
              <w:t>国有资本经营预算财政拨款支出决算表</w:t>
            </w:r>
          </w:p>
        </w:tc>
      </w:tr>
      <w:tr>
        <w:tblPrEx>
          <w:tblCellMar>
            <w:top w:w="0" w:type="dxa"/>
            <w:left w:w="108" w:type="dxa"/>
            <w:bottom w:w="0" w:type="dxa"/>
            <w:right w:w="108" w:type="dxa"/>
          </w:tblCellMar>
        </w:tblPrEx>
        <w:trPr>
          <w:trHeight w:val="285" w:hRule="atLeast"/>
        </w:trPr>
        <w:tc>
          <w:tcPr>
            <w:tcW w:w="800"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u w:val="none"/>
              </w:rPr>
            </w:pPr>
            <w:r>
              <w:rPr>
                <w:rFonts w:hint="eastAsia" w:ascii="宋体" w:hAnsi="宋体" w:eastAsia="宋体" w:cs="宋体"/>
                <w:kern w:val="0"/>
                <w:sz w:val="20"/>
                <w:szCs w:val="20"/>
                <w:u w:val="none"/>
              </w:rPr>
              <w:t>　</w:t>
            </w:r>
          </w:p>
        </w:tc>
        <w:tc>
          <w:tcPr>
            <w:tcW w:w="372" w:type="dxa"/>
            <w:tcBorders>
              <w:top w:val="nil"/>
              <w:left w:val="nil"/>
              <w:bottom w:val="nil"/>
              <w:right w:val="nil"/>
            </w:tcBorders>
            <w:noWrap w:val="0"/>
            <w:vAlign w:val="center"/>
          </w:tcPr>
          <w:p>
            <w:pPr>
              <w:widowControl/>
              <w:jc w:val="center"/>
              <w:rPr>
                <w:rFonts w:hint="eastAsia" w:ascii="宋体" w:hAnsi="宋体" w:eastAsia="宋体" w:cs="宋体"/>
                <w:kern w:val="0"/>
                <w:sz w:val="20"/>
                <w:szCs w:val="20"/>
                <w:u w:val="none"/>
              </w:rPr>
            </w:pPr>
            <w:r>
              <w:rPr>
                <w:rFonts w:hint="eastAsia" w:ascii="宋体" w:hAnsi="宋体" w:eastAsia="宋体" w:cs="宋体"/>
                <w:kern w:val="0"/>
                <w:sz w:val="20"/>
                <w:szCs w:val="20"/>
                <w:u w:val="none"/>
              </w:rPr>
              <w:t>　</w:t>
            </w:r>
          </w:p>
        </w:tc>
        <w:tc>
          <w:tcPr>
            <w:tcW w:w="3187" w:type="dxa"/>
            <w:gridSpan w:val="2"/>
            <w:tcBorders>
              <w:top w:val="nil"/>
              <w:left w:val="nil"/>
              <w:bottom w:val="nil"/>
              <w:right w:val="nil"/>
            </w:tcBorders>
            <w:noWrap w:val="0"/>
            <w:vAlign w:val="center"/>
          </w:tcPr>
          <w:p>
            <w:pPr>
              <w:widowControl/>
              <w:jc w:val="center"/>
              <w:rPr>
                <w:rFonts w:hint="eastAsia" w:ascii="宋体" w:hAnsi="宋体" w:eastAsia="宋体" w:cs="宋体"/>
                <w:kern w:val="0"/>
                <w:sz w:val="20"/>
                <w:szCs w:val="20"/>
                <w:u w:val="none"/>
              </w:rPr>
            </w:pPr>
            <w:r>
              <w:rPr>
                <w:rFonts w:hint="eastAsia" w:ascii="宋体" w:hAnsi="宋体" w:eastAsia="宋体" w:cs="宋体"/>
                <w:kern w:val="0"/>
                <w:sz w:val="20"/>
                <w:szCs w:val="20"/>
                <w:u w:val="none"/>
              </w:rPr>
              <w:t>　</w:t>
            </w:r>
          </w:p>
        </w:tc>
        <w:tc>
          <w:tcPr>
            <w:tcW w:w="1215" w:type="dxa"/>
            <w:tcBorders>
              <w:top w:val="nil"/>
              <w:left w:val="nil"/>
              <w:bottom w:val="nil"/>
              <w:right w:val="nil"/>
            </w:tcBorders>
            <w:noWrap w:val="0"/>
            <w:vAlign w:val="center"/>
          </w:tcPr>
          <w:p>
            <w:pPr>
              <w:widowControl/>
              <w:jc w:val="left"/>
              <w:rPr>
                <w:rFonts w:hint="eastAsia" w:ascii="宋体" w:hAnsi="宋体" w:eastAsia="宋体" w:cs="宋体"/>
                <w:kern w:val="0"/>
                <w:sz w:val="20"/>
                <w:szCs w:val="20"/>
                <w:u w:val="none"/>
              </w:rPr>
            </w:pPr>
            <w:r>
              <w:rPr>
                <w:rFonts w:hint="eastAsia" w:ascii="宋体" w:hAnsi="宋体" w:eastAsia="宋体" w:cs="宋体"/>
                <w:kern w:val="0"/>
                <w:sz w:val="20"/>
                <w:szCs w:val="20"/>
                <w:u w:val="none"/>
              </w:rPr>
              <w:t>　</w:t>
            </w:r>
          </w:p>
        </w:tc>
        <w:tc>
          <w:tcPr>
            <w:tcW w:w="2596" w:type="dxa"/>
            <w:gridSpan w:val="2"/>
            <w:tcBorders>
              <w:top w:val="nil"/>
              <w:left w:val="nil"/>
              <w:bottom w:val="nil"/>
              <w:right w:val="nil"/>
            </w:tcBorders>
            <w:noWrap w:val="0"/>
            <w:vAlign w:val="center"/>
          </w:tcPr>
          <w:p>
            <w:pPr>
              <w:widowControl/>
              <w:jc w:val="left"/>
              <w:rPr>
                <w:rFonts w:hint="eastAsia" w:ascii="宋体" w:hAnsi="宋体" w:eastAsia="宋体" w:cs="宋体"/>
                <w:kern w:val="0"/>
                <w:sz w:val="20"/>
                <w:szCs w:val="20"/>
                <w:u w:val="none"/>
              </w:rPr>
            </w:pPr>
            <w:r>
              <w:rPr>
                <w:rFonts w:hint="eastAsia" w:ascii="宋体" w:hAnsi="宋体" w:eastAsia="宋体" w:cs="宋体"/>
                <w:kern w:val="0"/>
                <w:sz w:val="20"/>
                <w:szCs w:val="20"/>
                <w:u w:val="none"/>
              </w:rPr>
              <w:t>　</w:t>
            </w:r>
          </w:p>
        </w:tc>
        <w:tc>
          <w:tcPr>
            <w:tcW w:w="6272" w:type="dxa"/>
            <w:gridSpan w:val="2"/>
            <w:tcBorders>
              <w:top w:val="nil"/>
              <w:left w:val="nil"/>
              <w:bottom w:val="nil"/>
              <w:right w:val="nil"/>
            </w:tcBorders>
            <w:noWrap/>
            <w:vAlign w:val="center"/>
          </w:tcPr>
          <w:p>
            <w:pPr>
              <w:widowControl/>
              <w:jc w:val="right"/>
              <w:rPr>
                <w:rFonts w:hint="eastAsia" w:ascii="Times New Roman" w:hAnsi="Times New Roman" w:eastAsia="仿宋_GB2312" w:cs="Times New Roman"/>
                <w:kern w:val="0"/>
                <w:szCs w:val="21"/>
                <w:u w:val="none"/>
              </w:rPr>
            </w:pPr>
            <w:r>
              <w:rPr>
                <w:rFonts w:hint="eastAsia" w:ascii="Times New Roman" w:hAnsi="Times New Roman" w:eastAsia="仿宋_GB2312" w:cs="Times New Roman"/>
                <w:kern w:val="0"/>
                <w:szCs w:val="21"/>
                <w:u w:val="none"/>
              </w:rPr>
              <w:t>公开09表</w:t>
            </w:r>
          </w:p>
        </w:tc>
      </w:tr>
      <w:tr>
        <w:tblPrEx>
          <w:tblCellMar>
            <w:top w:w="0" w:type="dxa"/>
            <w:left w:w="108" w:type="dxa"/>
            <w:bottom w:w="0" w:type="dxa"/>
            <w:right w:w="108" w:type="dxa"/>
          </w:tblCellMar>
        </w:tblPrEx>
        <w:trPr>
          <w:trHeight w:val="285" w:hRule="atLeast"/>
        </w:trPr>
        <w:tc>
          <w:tcPr>
            <w:tcW w:w="800" w:type="dxa"/>
            <w:tcBorders>
              <w:top w:val="nil"/>
              <w:left w:val="nil"/>
              <w:bottom w:val="nil"/>
              <w:right w:val="nil"/>
            </w:tcBorders>
            <w:noWrap/>
            <w:vAlign w:val="center"/>
          </w:tcPr>
          <w:p>
            <w:pPr>
              <w:widowControl/>
              <w:jc w:val="left"/>
              <w:rPr>
                <w:rFonts w:hint="eastAsia" w:ascii="宋体" w:hAnsi="宋体" w:eastAsia="宋体" w:cs="宋体"/>
                <w:color w:val="000000"/>
                <w:kern w:val="0"/>
                <w:sz w:val="20"/>
                <w:szCs w:val="20"/>
                <w:u w:val="none"/>
              </w:rPr>
            </w:pPr>
            <w:r>
              <w:rPr>
                <w:rFonts w:hint="eastAsia" w:ascii="Times New Roman" w:hAnsi="Times New Roman" w:eastAsia="仿宋_GB2312" w:cs="Times New Roman"/>
                <w:kern w:val="0"/>
                <w:szCs w:val="21"/>
                <w:u w:val="none"/>
              </w:rPr>
              <w:t>部门：</w:t>
            </w:r>
          </w:p>
        </w:tc>
        <w:tc>
          <w:tcPr>
            <w:tcW w:w="3559" w:type="dxa"/>
            <w:gridSpan w:val="3"/>
            <w:tcBorders>
              <w:top w:val="nil"/>
              <w:left w:val="nil"/>
              <w:bottom w:val="nil"/>
              <w:right w:val="nil"/>
            </w:tcBorders>
            <w:noWrap w:val="0"/>
            <w:vAlign w:val="center"/>
          </w:tcPr>
          <w:p>
            <w:pPr>
              <w:widowControl/>
              <w:jc w:val="both"/>
              <w:rPr>
                <w:rFonts w:hint="eastAsia" w:ascii="宋体" w:hAnsi="宋体" w:eastAsia="宋体" w:cs="宋体"/>
                <w:kern w:val="0"/>
                <w:sz w:val="20"/>
                <w:szCs w:val="20"/>
                <w:u w:val="none"/>
              </w:rPr>
            </w:pPr>
            <w:r>
              <w:rPr>
                <w:rFonts w:hint="eastAsia" w:ascii="宋体" w:hAnsi="宋体" w:eastAsia="宋体" w:cs="宋体"/>
                <w:kern w:val="0"/>
                <w:sz w:val="20"/>
                <w:szCs w:val="20"/>
                <w:u w:val="none"/>
                <w:lang w:eastAsia="zh-CN"/>
              </w:rPr>
              <w:t>蓝山县楠市镇楠市中心小学</w:t>
            </w:r>
          </w:p>
        </w:tc>
        <w:tc>
          <w:tcPr>
            <w:tcW w:w="1215" w:type="dxa"/>
            <w:tcBorders>
              <w:top w:val="nil"/>
              <w:left w:val="nil"/>
              <w:bottom w:val="single" w:color="auto" w:sz="8" w:space="0"/>
              <w:right w:val="nil"/>
            </w:tcBorders>
            <w:noWrap w:val="0"/>
            <w:vAlign w:val="center"/>
          </w:tcPr>
          <w:p>
            <w:pPr>
              <w:widowControl/>
              <w:jc w:val="left"/>
              <w:rPr>
                <w:rFonts w:hint="eastAsia" w:ascii="宋体" w:hAnsi="宋体" w:eastAsia="宋体" w:cs="宋体"/>
                <w:kern w:val="0"/>
                <w:sz w:val="20"/>
                <w:szCs w:val="20"/>
                <w:u w:val="none"/>
              </w:rPr>
            </w:pPr>
            <w:r>
              <w:rPr>
                <w:rFonts w:hint="eastAsia" w:ascii="宋体" w:hAnsi="宋体" w:eastAsia="宋体" w:cs="宋体"/>
                <w:kern w:val="0"/>
                <w:sz w:val="20"/>
                <w:szCs w:val="20"/>
                <w:u w:val="none"/>
              </w:rPr>
              <w:t>　</w:t>
            </w:r>
          </w:p>
        </w:tc>
        <w:tc>
          <w:tcPr>
            <w:tcW w:w="2596" w:type="dxa"/>
            <w:gridSpan w:val="2"/>
            <w:tcBorders>
              <w:top w:val="nil"/>
              <w:left w:val="nil"/>
              <w:bottom w:val="single" w:color="auto" w:sz="8" w:space="0"/>
              <w:right w:val="nil"/>
            </w:tcBorders>
            <w:noWrap w:val="0"/>
            <w:vAlign w:val="center"/>
          </w:tcPr>
          <w:p>
            <w:pPr>
              <w:widowControl/>
              <w:jc w:val="left"/>
              <w:rPr>
                <w:rFonts w:hint="eastAsia" w:ascii="宋体" w:hAnsi="宋体" w:eastAsia="宋体" w:cs="宋体"/>
                <w:kern w:val="0"/>
                <w:sz w:val="20"/>
                <w:szCs w:val="20"/>
                <w:u w:val="none"/>
              </w:rPr>
            </w:pPr>
            <w:r>
              <w:rPr>
                <w:rFonts w:hint="eastAsia" w:ascii="宋体" w:hAnsi="宋体" w:eastAsia="宋体" w:cs="宋体"/>
                <w:kern w:val="0"/>
                <w:sz w:val="20"/>
                <w:szCs w:val="20"/>
                <w:u w:val="none"/>
              </w:rPr>
              <w:t>　</w:t>
            </w:r>
          </w:p>
        </w:tc>
        <w:tc>
          <w:tcPr>
            <w:tcW w:w="6272" w:type="dxa"/>
            <w:gridSpan w:val="2"/>
            <w:tcBorders>
              <w:top w:val="nil"/>
              <w:left w:val="nil"/>
              <w:bottom w:val="nil"/>
              <w:right w:val="nil"/>
            </w:tcBorders>
            <w:noWrap/>
            <w:vAlign w:val="center"/>
          </w:tcPr>
          <w:p>
            <w:pPr>
              <w:widowControl/>
              <w:jc w:val="right"/>
              <w:rPr>
                <w:rFonts w:hint="eastAsia" w:ascii="Times New Roman" w:hAnsi="Times New Roman" w:eastAsia="仿宋_GB2312" w:cs="Times New Roman"/>
                <w:kern w:val="0"/>
                <w:szCs w:val="21"/>
                <w:u w:val="none"/>
              </w:rPr>
            </w:pPr>
            <w:r>
              <w:rPr>
                <w:rFonts w:hint="eastAsia" w:ascii="Times New Roman" w:hAnsi="Times New Roman" w:eastAsia="仿宋_GB2312" w:cs="Times New Roman"/>
                <w:kern w:val="0"/>
                <w:szCs w:val="21"/>
                <w:u w:val="none"/>
              </w:rPr>
              <w:t>单位：万元</w:t>
            </w:r>
          </w:p>
        </w:tc>
      </w:tr>
      <w:tr>
        <w:tblPrEx>
          <w:tblCellMar>
            <w:top w:w="0" w:type="dxa"/>
            <w:left w:w="108" w:type="dxa"/>
            <w:bottom w:w="0" w:type="dxa"/>
            <w:right w:w="108" w:type="dxa"/>
          </w:tblCellMar>
        </w:tblPrEx>
        <w:trPr>
          <w:trHeight w:val="402" w:hRule="atLeast"/>
        </w:trPr>
        <w:tc>
          <w:tcPr>
            <w:tcW w:w="4359" w:type="dxa"/>
            <w:gridSpan w:val="4"/>
            <w:tcBorders>
              <w:top w:val="single" w:color="auto" w:sz="8" w:space="0"/>
              <w:left w:val="single" w:color="auto" w:sz="8"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b/>
                <w:bCs/>
                <w:kern w:val="0"/>
                <w:szCs w:val="21"/>
                <w:u w:val="none"/>
              </w:rPr>
            </w:pPr>
            <w:r>
              <w:rPr>
                <w:rFonts w:hint="eastAsia" w:ascii="Times New Roman" w:hAnsi="Times New Roman" w:eastAsia="仿宋_GB2312" w:cs="Times New Roman"/>
                <w:b/>
                <w:bCs/>
                <w:kern w:val="0"/>
                <w:szCs w:val="21"/>
                <w:u w:val="none"/>
              </w:rPr>
              <w:t>项    目</w:t>
            </w:r>
          </w:p>
        </w:tc>
        <w:tc>
          <w:tcPr>
            <w:tcW w:w="10083" w:type="dxa"/>
            <w:gridSpan w:val="5"/>
            <w:tcBorders>
              <w:top w:val="single" w:color="auto" w:sz="8" w:space="0"/>
              <w:left w:val="nil"/>
              <w:bottom w:val="single" w:color="auto" w:sz="4" w:space="0"/>
              <w:right w:val="single" w:color="000000" w:sz="4" w:space="0"/>
            </w:tcBorders>
            <w:noWrap w:val="0"/>
            <w:vAlign w:val="center"/>
          </w:tcPr>
          <w:p>
            <w:pPr>
              <w:widowControl/>
              <w:jc w:val="center"/>
              <w:rPr>
                <w:rFonts w:hint="eastAsia" w:ascii="Times New Roman" w:hAnsi="Times New Roman" w:eastAsia="仿宋_GB2312" w:cs="Times New Roman"/>
                <w:b/>
                <w:bCs/>
                <w:kern w:val="0"/>
                <w:szCs w:val="21"/>
                <w:u w:val="none"/>
              </w:rPr>
            </w:pPr>
            <w:r>
              <w:rPr>
                <w:rFonts w:hint="eastAsia" w:ascii="Times New Roman" w:hAnsi="Times New Roman" w:eastAsia="仿宋_GB2312" w:cs="Times New Roman"/>
                <w:b/>
                <w:bCs/>
                <w:kern w:val="0"/>
                <w:szCs w:val="21"/>
                <w:u w:val="none"/>
              </w:rPr>
              <w:t>本年支出</w:t>
            </w:r>
          </w:p>
        </w:tc>
      </w:tr>
      <w:tr>
        <w:tblPrEx>
          <w:tblCellMar>
            <w:top w:w="0" w:type="dxa"/>
            <w:left w:w="108" w:type="dxa"/>
            <w:bottom w:w="0" w:type="dxa"/>
            <w:right w:w="108" w:type="dxa"/>
          </w:tblCellMar>
        </w:tblPrEx>
        <w:trPr>
          <w:trHeight w:val="402" w:hRule="atLeast"/>
        </w:trPr>
        <w:tc>
          <w:tcPr>
            <w:tcW w:w="2250" w:type="dxa"/>
            <w:gridSpan w:val="3"/>
            <w:vMerge w:val="restart"/>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b/>
                <w:bCs/>
                <w:kern w:val="0"/>
                <w:szCs w:val="21"/>
                <w:u w:val="none"/>
              </w:rPr>
            </w:pPr>
            <w:r>
              <w:rPr>
                <w:rFonts w:hint="eastAsia" w:ascii="Times New Roman" w:hAnsi="Times New Roman" w:eastAsia="仿宋_GB2312" w:cs="Times New Roman"/>
                <w:b/>
                <w:bCs/>
                <w:kern w:val="0"/>
                <w:szCs w:val="21"/>
                <w:u w:val="none"/>
              </w:rPr>
              <w:t>功能分类科目编码</w:t>
            </w:r>
          </w:p>
        </w:tc>
        <w:tc>
          <w:tcPr>
            <w:tcW w:w="2109"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b/>
                <w:bCs/>
                <w:kern w:val="0"/>
                <w:szCs w:val="21"/>
                <w:u w:val="none"/>
              </w:rPr>
            </w:pPr>
            <w:r>
              <w:rPr>
                <w:rFonts w:hint="eastAsia" w:ascii="Times New Roman" w:hAnsi="Times New Roman" w:eastAsia="仿宋_GB2312" w:cs="Times New Roman"/>
                <w:b/>
                <w:bCs/>
                <w:kern w:val="0"/>
                <w:szCs w:val="21"/>
                <w:u w:val="none"/>
              </w:rPr>
              <w:t>科目名称</w:t>
            </w:r>
          </w:p>
        </w:tc>
        <w:tc>
          <w:tcPr>
            <w:tcW w:w="2883" w:type="dxa"/>
            <w:gridSpan w:val="2"/>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Times New Roman" w:hAnsi="Times New Roman" w:eastAsia="仿宋_GB2312" w:cs="Times New Roman"/>
                <w:b/>
                <w:bCs/>
                <w:kern w:val="0"/>
                <w:szCs w:val="21"/>
                <w:u w:val="none"/>
              </w:rPr>
            </w:pPr>
            <w:r>
              <w:rPr>
                <w:rFonts w:hint="eastAsia" w:ascii="Times New Roman" w:hAnsi="Times New Roman" w:eastAsia="仿宋_GB2312" w:cs="Times New Roman"/>
                <w:b/>
                <w:bCs/>
                <w:kern w:val="0"/>
                <w:szCs w:val="21"/>
                <w:u w:val="none"/>
              </w:rPr>
              <w:t>合计</w:t>
            </w:r>
          </w:p>
        </w:tc>
        <w:tc>
          <w:tcPr>
            <w:tcW w:w="3225" w:type="dxa"/>
            <w:gridSpan w:val="2"/>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Times New Roman" w:hAnsi="Times New Roman" w:eastAsia="仿宋_GB2312" w:cs="Times New Roman"/>
                <w:b/>
                <w:bCs/>
                <w:kern w:val="0"/>
                <w:szCs w:val="21"/>
                <w:u w:val="none"/>
              </w:rPr>
            </w:pPr>
            <w:r>
              <w:rPr>
                <w:rFonts w:hint="eastAsia" w:ascii="Times New Roman" w:hAnsi="Times New Roman" w:eastAsia="仿宋_GB2312" w:cs="Times New Roman"/>
                <w:b/>
                <w:bCs/>
                <w:kern w:val="0"/>
                <w:szCs w:val="21"/>
                <w:u w:val="none"/>
              </w:rPr>
              <w:t xml:space="preserve">基本支出  </w:t>
            </w:r>
          </w:p>
        </w:tc>
        <w:tc>
          <w:tcPr>
            <w:tcW w:w="3975" w:type="dxa"/>
            <w:vMerge w:val="restart"/>
            <w:tcBorders>
              <w:top w:val="nil"/>
              <w:left w:val="single" w:color="auto" w:sz="4" w:space="0"/>
              <w:bottom w:val="single" w:color="000000" w:sz="4" w:space="0"/>
              <w:right w:val="single" w:color="auto" w:sz="4" w:space="0"/>
            </w:tcBorders>
            <w:noWrap w:val="0"/>
            <w:vAlign w:val="center"/>
          </w:tcPr>
          <w:p>
            <w:pPr>
              <w:widowControl/>
              <w:jc w:val="center"/>
              <w:rPr>
                <w:rFonts w:hint="eastAsia" w:ascii="Times New Roman" w:hAnsi="Times New Roman" w:eastAsia="仿宋_GB2312" w:cs="Times New Roman"/>
                <w:b/>
                <w:bCs/>
                <w:kern w:val="0"/>
                <w:szCs w:val="21"/>
                <w:u w:val="none"/>
              </w:rPr>
            </w:pPr>
            <w:r>
              <w:rPr>
                <w:rFonts w:hint="eastAsia" w:ascii="Times New Roman" w:hAnsi="Times New Roman" w:eastAsia="仿宋_GB2312" w:cs="Times New Roman"/>
                <w:b/>
                <w:bCs/>
                <w:kern w:val="0"/>
                <w:szCs w:val="21"/>
                <w:u w:val="none"/>
              </w:rPr>
              <w:t>项目支出</w:t>
            </w:r>
          </w:p>
        </w:tc>
      </w:tr>
      <w:tr>
        <w:tblPrEx>
          <w:tblCellMar>
            <w:top w:w="0" w:type="dxa"/>
            <w:left w:w="108" w:type="dxa"/>
            <w:bottom w:w="0" w:type="dxa"/>
            <w:right w:w="108" w:type="dxa"/>
          </w:tblCellMar>
        </w:tblPrEx>
        <w:trPr>
          <w:trHeight w:val="402" w:hRule="atLeast"/>
        </w:trPr>
        <w:tc>
          <w:tcPr>
            <w:tcW w:w="2250" w:type="dxa"/>
            <w:gridSpan w:val="3"/>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u w:val="none"/>
              </w:rPr>
            </w:pPr>
          </w:p>
        </w:tc>
        <w:tc>
          <w:tcPr>
            <w:tcW w:w="210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u w:val="none"/>
              </w:rPr>
            </w:pPr>
          </w:p>
        </w:tc>
        <w:tc>
          <w:tcPr>
            <w:tcW w:w="2883"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20"/>
                <w:szCs w:val="20"/>
                <w:u w:val="none"/>
              </w:rPr>
            </w:pPr>
          </w:p>
        </w:tc>
        <w:tc>
          <w:tcPr>
            <w:tcW w:w="3225"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20"/>
                <w:szCs w:val="20"/>
                <w:u w:val="none"/>
              </w:rPr>
            </w:pPr>
          </w:p>
        </w:tc>
        <w:tc>
          <w:tcPr>
            <w:tcW w:w="397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20"/>
                <w:szCs w:val="20"/>
                <w:u w:val="none"/>
              </w:rPr>
            </w:pPr>
          </w:p>
        </w:tc>
      </w:tr>
      <w:tr>
        <w:tblPrEx>
          <w:tblCellMar>
            <w:top w:w="0" w:type="dxa"/>
            <w:left w:w="108" w:type="dxa"/>
            <w:bottom w:w="0" w:type="dxa"/>
            <w:right w:w="108" w:type="dxa"/>
          </w:tblCellMar>
        </w:tblPrEx>
        <w:trPr>
          <w:trHeight w:val="402" w:hRule="atLeast"/>
        </w:trPr>
        <w:tc>
          <w:tcPr>
            <w:tcW w:w="2250" w:type="dxa"/>
            <w:gridSpan w:val="3"/>
            <w:vMerge w:val="continue"/>
            <w:tcBorders>
              <w:top w:val="single" w:color="auto" w:sz="4" w:space="0"/>
              <w:left w:val="single" w:color="auto" w:sz="8" w:space="0"/>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u w:val="none"/>
              </w:rPr>
            </w:pPr>
          </w:p>
        </w:tc>
        <w:tc>
          <w:tcPr>
            <w:tcW w:w="2109"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kern w:val="0"/>
                <w:sz w:val="20"/>
                <w:szCs w:val="20"/>
                <w:u w:val="none"/>
              </w:rPr>
            </w:pPr>
          </w:p>
        </w:tc>
        <w:tc>
          <w:tcPr>
            <w:tcW w:w="2883"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20"/>
                <w:szCs w:val="20"/>
                <w:u w:val="none"/>
              </w:rPr>
            </w:pPr>
          </w:p>
        </w:tc>
        <w:tc>
          <w:tcPr>
            <w:tcW w:w="3225" w:type="dxa"/>
            <w:gridSpan w:val="2"/>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20"/>
                <w:szCs w:val="20"/>
                <w:u w:val="none"/>
              </w:rPr>
            </w:pPr>
          </w:p>
        </w:tc>
        <w:tc>
          <w:tcPr>
            <w:tcW w:w="3975" w:type="dxa"/>
            <w:vMerge w:val="continue"/>
            <w:tcBorders>
              <w:top w:val="nil"/>
              <w:left w:val="single" w:color="auto" w:sz="4" w:space="0"/>
              <w:bottom w:val="single" w:color="000000" w:sz="4" w:space="0"/>
              <w:right w:val="single" w:color="auto" w:sz="4" w:space="0"/>
            </w:tcBorders>
            <w:noWrap w:val="0"/>
            <w:vAlign w:val="center"/>
          </w:tcPr>
          <w:p>
            <w:pPr>
              <w:widowControl/>
              <w:jc w:val="left"/>
              <w:rPr>
                <w:rFonts w:hint="eastAsia" w:ascii="宋体" w:hAnsi="宋体" w:eastAsia="宋体" w:cs="宋体"/>
                <w:kern w:val="0"/>
                <w:sz w:val="20"/>
                <w:szCs w:val="20"/>
                <w:u w:val="none"/>
              </w:rPr>
            </w:pPr>
          </w:p>
        </w:tc>
      </w:tr>
      <w:tr>
        <w:tblPrEx>
          <w:tblCellMar>
            <w:top w:w="0" w:type="dxa"/>
            <w:left w:w="108" w:type="dxa"/>
            <w:bottom w:w="0" w:type="dxa"/>
            <w:right w:w="108" w:type="dxa"/>
          </w:tblCellMar>
        </w:tblPrEx>
        <w:trPr>
          <w:trHeight w:val="402" w:hRule="atLeast"/>
        </w:trPr>
        <w:tc>
          <w:tcPr>
            <w:tcW w:w="4359" w:type="dxa"/>
            <w:gridSpan w:val="4"/>
            <w:tcBorders>
              <w:top w:val="single" w:color="auto" w:sz="4" w:space="0"/>
              <w:left w:val="single" w:color="auto" w:sz="8" w:space="0"/>
              <w:bottom w:val="single" w:color="auto" w:sz="4" w:space="0"/>
              <w:right w:val="single" w:color="000000" w:sz="4" w:space="0"/>
            </w:tcBorders>
            <w:noWrap w:val="0"/>
            <w:vAlign w:val="center"/>
          </w:tcPr>
          <w:p>
            <w:pPr>
              <w:widowControl/>
              <w:jc w:val="center"/>
              <w:rPr>
                <w:rFonts w:hint="eastAsia" w:ascii="Times New Roman" w:hAnsi="Times New Roman" w:eastAsia="仿宋_GB2312" w:cs="Times New Roman"/>
                <w:kern w:val="0"/>
                <w:szCs w:val="21"/>
                <w:u w:val="none"/>
              </w:rPr>
            </w:pPr>
            <w:r>
              <w:rPr>
                <w:rFonts w:hint="eastAsia" w:ascii="Times New Roman" w:hAnsi="Times New Roman" w:eastAsia="仿宋_GB2312" w:cs="Times New Roman"/>
                <w:kern w:val="0"/>
                <w:szCs w:val="21"/>
                <w:u w:val="none"/>
              </w:rPr>
              <w:t>栏次</w:t>
            </w:r>
          </w:p>
        </w:tc>
        <w:tc>
          <w:tcPr>
            <w:tcW w:w="2883"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u w:val="none"/>
              </w:rPr>
            </w:pPr>
            <w:r>
              <w:rPr>
                <w:rFonts w:hint="eastAsia" w:ascii="Times New Roman" w:hAnsi="Times New Roman" w:eastAsia="仿宋_GB2312" w:cs="Times New Roman"/>
                <w:kern w:val="0"/>
                <w:szCs w:val="21"/>
                <w:u w:val="none"/>
              </w:rPr>
              <w:t>1</w:t>
            </w:r>
          </w:p>
        </w:tc>
        <w:tc>
          <w:tcPr>
            <w:tcW w:w="3225"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u w:val="none"/>
              </w:rPr>
            </w:pPr>
            <w:r>
              <w:rPr>
                <w:rFonts w:hint="eastAsia" w:ascii="Times New Roman" w:hAnsi="Times New Roman" w:eastAsia="仿宋_GB2312" w:cs="Times New Roman"/>
                <w:kern w:val="0"/>
                <w:szCs w:val="21"/>
                <w:u w:val="none"/>
              </w:rPr>
              <w:t>2</w:t>
            </w:r>
          </w:p>
        </w:tc>
        <w:tc>
          <w:tcPr>
            <w:tcW w:w="3975"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u w:val="none"/>
              </w:rPr>
            </w:pPr>
            <w:r>
              <w:rPr>
                <w:rFonts w:hint="eastAsia" w:ascii="Times New Roman" w:hAnsi="Times New Roman" w:eastAsia="仿宋_GB2312" w:cs="Times New Roman"/>
                <w:kern w:val="0"/>
                <w:szCs w:val="21"/>
                <w:u w:val="none"/>
              </w:rPr>
              <w:t>3</w:t>
            </w:r>
          </w:p>
        </w:tc>
      </w:tr>
      <w:tr>
        <w:tblPrEx>
          <w:tblCellMar>
            <w:top w:w="0" w:type="dxa"/>
            <w:left w:w="108" w:type="dxa"/>
            <w:bottom w:w="0" w:type="dxa"/>
            <w:right w:w="108" w:type="dxa"/>
          </w:tblCellMar>
        </w:tblPrEx>
        <w:trPr>
          <w:trHeight w:val="402" w:hRule="atLeast"/>
        </w:trPr>
        <w:tc>
          <w:tcPr>
            <w:tcW w:w="4359" w:type="dxa"/>
            <w:gridSpan w:val="4"/>
            <w:tcBorders>
              <w:top w:val="nil"/>
              <w:left w:val="single" w:color="auto" w:sz="8" w:space="0"/>
              <w:bottom w:val="single" w:color="auto" w:sz="4" w:space="0"/>
              <w:right w:val="single" w:color="000000" w:sz="4" w:space="0"/>
            </w:tcBorders>
            <w:noWrap w:val="0"/>
            <w:vAlign w:val="center"/>
          </w:tcPr>
          <w:p>
            <w:pPr>
              <w:widowControl/>
              <w:jc w:val="center"/>
              <w:rPr>
                <w:rFonts w:hint="eastAsia" w:ascii="Times New Roman" w:hAnsi="Times New Roman" w:eastAsia="仿宋_GB2312" w:cs="Times New Roman"/>
                <w:kern w:val="0"/>
                <w:szCs w:val="21"/>
                <w:u w:val="none"/>
              </w:rPr>
            </w:pPr>
            <w:r>
              <w:rPr>
                <w:rFonts w:hint="eastAsia" w:ascii="Times New Roman" w:hAnsi="Times New Roman" w:eastAsia="仿宋_GB2312" w:cs="Times New Roman"/>
                <w:kern w:val="0"/>
                <w:szCs w:val="21"/>
                <w:u w:val="none"/>
              </w:rPr>
              <w:t>合计</w:t>
            </w:r>
          </w:p>
        </w:tc>
        <w:tc>
          <w:tcPr>
            <w:tcW w:w="2883"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u w:val="none"/>
                <w:lang w:eastAsia="zh-CN"/>
              </w:rPr>
            </w:pPr>
            <w:r>
              <w:rPr>
                <w:rFonts w:hint="eastAsia" w:eastAsia="仿宋_GB2312"/>
                <w:kern w:val="0"/>
                <w:sz w:val="13"/>
                <w:szCs w:val="13"/>
                <w:u w:val="none"/>
                <w:lang w:val="en-US" w:eastAsia="zh-CN"/>
              </w:rPr>
              <w:t>0</w:t>
            </w:r>
          </w:p>
        </w:tc>
        <w:tc>
          <w:tcPr>
            <w:tcW w:w="3225"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u w:val="none"/>
              </w:rPr>
            </w:pPr>
            <w:r>
              <w:rPr>
                <w:rFonts w:hint="eastAsia" w:eastAsia="仿宋_GB2312"/>
                <w:kern w:val="0"/>
                <w:sz w:val="13"/>
                <w:szCs w:val="13"/>
                <w:u w:val="none"/>
                <w:lang w:val="en-US" w:eastAsia="zh-CN"/>
              </w:rPr>
              <w:t>0</w:t>
            </w:r>
          </w:p>
        </w:tc>
        <w:tc>
          <w:tcPr>
            <w:tcW w:w="3975"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u w:val="none"/>
              </w:rPr>
            </w:pPr>
            <w:r>
              <w:rPr>
                <w:rFonts w:hint="eastAsia" w:eastAsia="仿宋_GB2312"/>
                <w:kern w:val="0"/>
                <w:sz w:val="13"/>
                <w:szCs w:val="13"/>
                <w:u w:val="none"/>
                <w:lang w:val="en-US" w:eastAsia="zh-CN"/>
              </w:rPr>
              <w:t>0</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u w:val="none"/>
              </w:rPr>
            </w:pPr>
            <w:r>
              <w:rPr>
                <w:rFonts w:hint="eastAsia" w:ascii="Times New Roman" w:hAnsi="Times New Roman" w:eastAsia="仿宋_GB2312" w:cs="Times New Roman"/>
                <w:kern w:val="0"/>
                <w:szCs w:val="21"/>
                <w:u w:val="none"/>
              </w:rPr>
              <w:t>　</w:t>
            </w:r>
          </w:p>
        </w:tc>
        <w:tc>
          <w:tcPr>
            <w:tcW w:w="3187"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u w:val="none"/>
              </w:rPr>
            </w:pPr>
            <w:r>
              <w:rPr>
                <w:rFonts w:hint="eastAsia" w:ascii="Times New Roman" w:hAnsi="Times New Roman" w:eastAsia="仿宋_GB2312" w:cs="Times New Roman"/>
                <w:kern w:val="0"/>
                <w:szCs w:val="21"/>
                <w:u w:val="none"/>
              </w:rPr>
              <w:t>　</w:t>
            </w:r>
          </w:p>
        </w:tc>
        <w:tc>
          <w:tcPr>
            <w:tcW w:w="2883"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u w:val="none"/>
              </w:rPr>
            </w:pPr>
          </w:p>
        </w:tc>
        <w:tc>
          <w:tcPr>
            <w:tcW w:w="3225"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u w:val="none"/>
              </w:rPr>
            </w:pPr>
            <w:r>
              <w:rPr>
                <w:rFonts w:hint="eastAsia" w:ascii="Times New Roman" w:hAnsi="Times New Roman" w:eastAsia="仿宋_GB2312" w:cs="Times New Roman"/>
                <w:kern w:val="0"/>
                <w:szCs w:val="21"/>
                <w:u w:val="none"/>
              </w:rPr>
              <w:t>　</w:t>
            </w:r>
          </w:p>
        </w:tc>
        <w:tc>
          <w:tcPr>
            <w:tcW w:w="3975"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u w:val="none"/>
              </w:rPr>
            </w:pPr>
            <w:r>
              <w:rPr>
                <w:rFonts w:hint="eastAsia" w:ascii="Times New Roman" w:hAnsi="Times New Roman" w:eastAsia="仿宋_GB2312" w:cs="Times New Roman"/>
                <w:kern w:val="0"/>
                <w:szCs w:val="21"/>
                <w:u w:val="none"/>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u w:val="none"/>
              </w:rPr>
            </w:pPr>
            <w:r>
              <w:rPr>
                <w:rFonts w:hint="eastAsia" w:ascii="Times New Roman" w:hAnsi="Times New Roman" w:eastAsia="仿宋_GB2312" w:cs="Times New Roman"/>
                <w:kern w:val="0"/>
                <w:szCs w:val="21"/>
                <w:u w:val="none"/>
              </w:rPr>
              <w:t>　</w:t>
            </w:r>
          </w:p>
        </w:tc>
        <w:tc>
          <w:tcPr>
            <w:tcW w:w="3187"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u w:val="none"/>
              </w:rPr>
            </w:pPr>
            <w:r>
              <w:rPr>
                <w:rFonts w:hint="eastAsia" w:ascii="Times New Roman" w:hAnsi="Times New Roman" w:eastAsia="仿宋_GB2312" w:cs="Times New Roman"/>
                <w:kern w:val="0"/>
                <w:szCs w:val="21"/>
                <w:u w:val="none"/>
              </w:rPr>
              <w:t>　</w:t>
            </w:r>
          </w:p>
        </w:tc>
        <w:tc>
          <w:tcPr>
            <w:tcW w:w="2883"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u w:val="none"/>
              </w:rPr>
            </w:pPr>
            <w:r>
              <w:rPr>
                <w:rFonts w:hint="eastAsia" w:ascii="Times New Roman" w:hAnsi="Times New Roman" w:eastAsia="仿宋_GB2312" w:cs="Times New Roman"/>
                <w:kern w:val="0"/>
                <w:szCs w:val="21"/>
                <w:u w:val="none"/>
              </w:rPr>
              <w:t>　</w:t>
            </w:r>
          </w:p>
        </w:tc>
        <w:tc>
          <w:tcPr>
            <w:tcW w:w="3225"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u w:val="none"/>
              </w:rPr>
            </w:pPr>
            <w:r>
              <w:rPr>
                <w:rFonts w:hint="eastAsia" w:ascii="Times New Roman" w:hAnsi="Times New Roman" w:eastAsia="仿宋_GB2312" w:cs="Times New Roman"/>
                <w:kern w:val="0"/>
                <w:szCs w:val="21"/>
                <w:u w:val="none"/>
              </w:rPr>
              <w:t>　</w:t>
            </w:r>
          </w:p>
        </w:tc>
        <w:tc>
          <w:tcPr>
            <w:tcW w:w="3975"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u w:val="none"/>
              </w:rPr>
            </w:pPr>
            <w:r>
              <w:rPr>
                <w:rFonts w:hint="eastAsia" w:ascii="Times New Roman" w:hAnsi="Times New Roman" w:eastAsia="仿宋_GB2312" w:cs="Times New Roman"/>
                <w:kern w:val="0"/>
                <w:szCs w:val="21"/>
                <w:u w:val="none"/>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u w:val="none"/>
              </w:rPr>
            </w:pPr>
            <w:r>
              <w:rPr>
                <w:rFonts w:hint="eastAsia" w:ascii="Times New Roman" w:hAnsi="Times New Roman" w:eastAsia="仿宋_GB2312" w:cs="Times New Roman"/>
                <w:kern w:val="0"/>
                <w:szCs w:val="21"/>
                <w:u w:val="none"/>
              </w:rPr>
              <w:t>　</w:t>
            </w:r>
          </w:p>
        </w:tc>
        <w:tc>
          <w:tcPr>
            <w:tcW w:w="3187"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u w:val="none"/>
              </w:rPr>
            </w:pPr>
            <w:r>
              <w:rPr>
                <w:rFonts w:hint="eastAsia" w:ascii="Times New Roman" w:hAnsi="Times New Roman" w:eastAsia="仿宋_GB2312" w:cs="Times New Roman"/>
                <w:kern w:val="0"/>
                <w:szCs w:val="21"/>
                <w:u w:val="none"/>
              </w:rPr>
              <w:t>　</w:t>
            </w:r>
          </w:p>
        </w:tc>
        <w:tc>
          <w:tcPr>
            <w:tcW w:w="2883"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u w:val="none"/>
              </w:rPr>
            </w:pPr>
            <w:r>
              <w:rPr>
                <w:rFonts w:hint="eastAsia" w:ascii="Times New Roman" w:hAnsi="Times New Roman" w:eastAsia="仿宋_GB2312" w:cs="Times New Roman"/>
                <w:kern w:val="0"/>
                <w:szCs w:val="21"/>
                <w:u w:val="none"/>
              </w:rPr>
              <w:t>　</w:t>
            </w:r>
          </w:p>
        </w:tc>
        <w:tc>
          <w:tcPr>
            <w:tcW w:w="3225"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u w:val="none"/>
              </w:rPr>
            </w:pPr>
            <w:r>
              <w:rPr>
                <w:rFonts w:hint="eastAsia" w:ascii="Times New Roman" w:hAnsi="Times New Roman" w:eastAsia="仿宋_GB2312" w:cs="Times New Roman"/>
                <w:kern w:val="0"/>
                <w:szCs w:val="21"/>
                <w:u w:val="none"/>
              </w:rPr>
              <w:t>　</w:t>
            </w:r>
          </w:p>
        </w:tc>
        <w:tc>
          <w:tcPr>
            <w:tcW w:w="3975"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u w:val="none"/>
              </w:rPr>
            </w:pPr>
            <w:r>
              <w:rPr>
                <w:rFonts w:hint="eastAsia" w:ascii="Times New Roman" w:hAnsi="Times New Roman" w:eastAsia="仿宋_GB2312" w:cs="Times New Roman"/>
                <w:kern w:val="0"/>
                <w:szCs w:val="21"/>
                <w:u w:val="none"/>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u w:val="none"/>
              </w:rPr>
            </w:pPr>
            <w:r>
              <w:rPr>
                <w:rFonts w:hint="eastAsia" w:ascii="Times New Roman" w:hAnsi="Times New Roman" w:eastAsia="仿宋_GB2312" w:cs="Times New Roman"/>
                <w:kern w:val="0"/>
                <w:szCs w:val="21"/>
                <w:u w:val="none"/>
              </w:rPr>
              <w:t>　</w:t>
            </w:r>
          </w:p>
        </w:tc>
        <w:tc>
          <w:tcPr>
            <w:tcW w:w="3187"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u w:val="none"/>
              </w:rPr>
            </w:pPr>
            <w:r>
              <w:rPr>
                <w:rFonts w:hint="eastAsia" w:ascii="Times New Roman" w:hAnsi="Times New Roman" w:eastAsia="仿宋_GB2312" w:cs="Times New Roman"/>
                <w:kern w:val="0"/>
                <w:szCs w:val="21"/>
                <w:u w:val="none"/>
              </w:rPr>
              <w:t>　</w:t>
            </w:r>
          </w:p>
        </w:tc>
        <w:tc>
          <w:tcPr>
            <w:tcW w:w="2883"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u w:val="none"/>
              </w:rPr>
            </w:pPr>
            <w:r>
              <w:rPr>
                <w:rFonts w:hint="eastAsia" w:ascii="Times New Roman" w:hAnsi="Times New Roman" w:eastAsia="仿宋_GB2312" w:cs="Times New Roman"/>
                <w:kern w:val="0"/>
                <w:szCs w:val="21"/>
                <w:u w:val="none"/>
              </w:rPr>
              <w:t>　</w:t>
            </w:r>
          </w:p>
        </w:tc>
        <w:tc>
          <w:tcPr>
            <w:tcW w:w="3225"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u w:val="none"/>
              </w:rPr>
            </w:pPr>
            <w:r>
              <w:rPr>
                <w:rFonts w:hint="eastAsia" w:ascii="Times New Roman" w:hAnsi="Times New Roman" w:eastAsia="仿宋_GB2312" w:cs="Times New Roman"/>
                <w:kern w:val="0"/>
                <w:szCs w:val="21"/>
                <w:u w:val="none"/>
              </w:rPr>
              <w:t>　</w:t>
            </w:r>
          </w:p>
        </w:tc>
        <w:tc>
          <w:tcPr>
            <w:tcW w:w="3975"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u w:val="none"/>
              </w:rPr>
            </w:pPr>
            <w:r>
              <w:rPr>
                <w:rFonts w:hint="eastAsia" w:ascii="Times New Roman" w:hAnsi="Times New Roman" w:eastAsia="仿宋_GB2312" w:cs="Times New Roman"/>
                <w:kern w:val="0"/>
                <w:szCs w:val="21"/>
                <w:u w:val="none"/>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u w:val="none"/>
              </w:rPr>
            </w:pPr>
            <w:r>
              <w:rPr>
                <w:rFonts w:hint="eastAsia" w:ascii="Times New Roman" w:hAnsi="Times New Roman" w:eastAsia="仿宋_GB2312" w:cs="Times New Roman"/>
                <w:kern w:val="0"/>
                <w:szCs w:val="21"/>
                <w:u w:val="none"/>
              </w:rPr>
              <w:t>　</w:t>
            </w:r>
          </w:p>
        </w:tc>
        <w:tc>
          <w:tcPr>
            <w:tcW w:w="3187"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u w:val="none"/>
              </w:rPr>
            </w:pPr>
            <w:r>
              <w:rPr>
                <w:rFonts w:hint="eastAsia" w:ascii="Times New Roman" w:hAnsi="Times New Roman" w:eastAsia="仿宋_GB2312" w:cs="Times New Roman"/>
                <w:kern w:val="0"/>
                <w:szCs w:val="21"/>
                <w:u w:val="none"/>
              </w:rPr>
              <w:t>　</w:t>
            </w:r>
          </w:p>
        </w:tc>
        <w:tc>
          <w:tcPr>
            <w:tcW w:w="2883"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u w:val="none"/>
              </w:rPr>
            </w:pPr>
            <w:r>
              <w:rPr>
                <w:rFonts w:hint="eastAsia" w:ascii="Times New Roman" w:hAnsi="Times New Roman" w:eastAsia="仿宋_GB2312" w:cs="Times New Roman"/>
                <w:kern w:val="0"/>
                <w:szCs w:val="21"/>
                <w:u w:val="none"/>
              </w:rPr>
              <w:t>　</w:t>
            </w:r>
          </w:p>
        </w:tc>
        <w:tc>
          <w:tcPr>
            <w:tcW w:w="3225" w:type="dxa"/>
            <w:gridSpan w:val="2"/>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u w:val="none"/>
              </w:rPr>
            </w:pPr>
            <w:r>
              <w:rPr>
                <w:rFonts w:hint="eastAsia" w:ascii="Times New Roman" w:hAnsi="Times New Roman" w:eastAsia="仿宋_GB2312" w:cs="Times New Roman"/>
                <w:kern w:val="0"/>
                <w:szCs w:val="21"/>
                <w:u w:val="none"/>
              </w:rPr>
              <w:t>　</w:t>
            </w:r>
          </w:p>
        </w:tc>
        <w:tc>
          <w:tcPr>
            <w:tcW w:w="3975"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仿宋_GB2312" w:cs="Times New Roman"/>
                <w:kern w:val="0"/>
                <w:szCs w:val="21"/>
                <w:u w:val="none"/>
              </w:rPr>
            </w:pPr>
            <w:r>
              <w:rPr>
                <w:rFonts w:hint="eastAsia" w:ascii="Times New Roman" w:hAnsi="Times New Roman" w:eastAsia="仿宋_GB2312" w:cs="Times New Roman"/>
                <w:kern w:val="0"/>
                <w:szCs w:val="21"/>
                <w:u w:val="none"/>
              </w:rPr>
              <w:t>　</w:t>
            </w:r>
          </w:p>
        </w:tc>
      </w:tr>
      <w:tr>
        <w:tblPrEx>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8" w:space="0"/>
              <w:right w:val="single" w:color="auto" w:sz="4" w:space="0"/>
            </w:tcBorders>
            <w:noWrap w:val="0"/>
            <w:vAlign w:val="center"/>
          </w:tcPr>
          <w:p>
            <w:pPr>
              <w:widowControl/>
              <w:jc w:val="center"/>
              <w:rPr>
                <w:rFonts w:hint="eastAsia" w:ascii="Times New Roman" w:hAnsi="Times New Roman" w:eastAsia="仿宋_GB2312" w:cs="Times New Roman"/>
                <w:kern w:val="0"/>
                <w:szCs w:val="21"/>
                <w:u w:val="none"/>
              </w:rPr>
            </w:pPr>
            <w:r>
              <w:rPr>
                <w:rFonts w:hint="eastAsia" w:ascii="Times New Roman" w:hAnsi="Times New Roman" w:eastAsia="仿宋_GB2312" w:cs="Times New Roman"/>
                <w:kern w:val="0"/>
                <w:szCs w:val="21"/>
                <w:u w:val="none"/>
              </w:rPr>
              <w:t>　</w:t>
            </w:r>
          </w:p>
        </w:tc>
        <w:tc>
          <w:tcPr>
            <w:tcW w:w="3187" w:type="dxa"/>
            <w:gridSpan w:val="2"/>
            <w:tcBorders>
              <w:top w:val="nil"/>
              <w:left w:val="nil"/>
              <w:bottom w:val="single" w:color="auto" w:sz="8" w:space="0"/>
              <w:right w:val="single" w:color="auto" w:sz="4" w:space="0"/>
            </w:tcBorders>
            <w:noWrap w:val="0"/>
            <w:vAlign w:val="center"/>
          </w:tcPr>
          <w:p>
            <w:pPr>
              <w:widowControl/>
              <w:jc w:val="center"/>
              <w:rPr>
                <w:rFonts w:hint="eastAsia" w:ascii="Times New Roman" w:hAnsi="Times New Roman" w:eastAsia="仿宋_GB2312" w:cs="Times New Roman"/>
                <w:kern w:val="0"/>
                <w:szCs w:val="21"/>
                <w:u w:val="none"/>
              </w:rPr>
            </w:pPr>
            <w:r>
              <w:rPr>
                <w:rFonts w:hint="eastAsia" w:ascii="Times New Roman" w:hAnsi="Times New Roman" w:eastAsia="仿宋_GB2312" w:cs="Times New Roman"/>
                <w:kern w:val="0"/>
                <w:szCs w:val="21"/>
                <w:u w:val="none"/>
              </w:rPr>
              <w:t>　</w:t>
            </w:r>
          </w:p>
        </w:tc>
        <w:tc>
          <w:tcPr>
            <w:tcW w:w="2883" w:type="dxa"/>
            <w:gridSpan w:val="2"/>
            <w:tcBorders>
              <w:top w:val="nil"/>
              <w:left w:val="nil"/>
              <w:bottom w:val="single" w:color="auto" w:sz="8" w:space="0"/>
              <w:right w:val="single" w:color="auto" w:sz="4" w:space="0"/>
            </w:tcBorders>
            <w:noWrap w:val="0"/>
            <w:vAlign w:val="center"/>
          </w:tcPr>
          <w:p>
            <w:pPr>
              <w:widowControl/>
              <w:jc w:val="center"/>
              <w:rPr>
                <w:rFonts w:hint="eastAsia" w:ascii="Times New Roman" w:hAnsi="Times New Roman" w:eastAsia="仿宋_GB2312" w:cs="Times New Roman"/>
                <w:kern w:val="0"/>
                <w:szCs w:val="21"/>
                <w:u w:val="none"/>
              </w:rPr>
            </w:pPr>
            <w:r>
              <w:rPr>
                <w:rFonts w:hint="eastAsia" w:ascii="Times New Roman" w:hAnsi="Times New Roman" w:eastAsia="仿宋_GB2312" w:cs="Times New Roman"/>
                <w:kern w:val="0"/>
                <w:szCs w:val="21"/>
                <w:u w:val="none"/>
              </w:rPr>
              <w:t>　</w:t>
            </w:r>
          </w:p>
        </w:tc>
        <w:tc>
          <w:tcPr>
            <w:tcW w:w="3225" w:type="dxa"/>
            <w:gridSpan w:val="2"/>
            <w:tcBorders>
              <w:top w:val="nil"/>
              <w:left w:val="nil"/>
              <w:bottom w:val="single" w:color="auto" w:sz="8" w:space="0"/>
              <w:right w:val="single" w:color="auto" w:sz="4" w:space="0"/>
            </w:tcBorders>
            <w:noWrap w:val="0"/>
            <w:vAlign w:val="center"/>
          </w:tcPr>
          <w:p>
            <w:pPr>
              <w:widowControl/>
              <w:jc w:val="center"/>
              <w:rPr>
                <w:rFonts w:hint="eastAsia" w:ascii="Times New Roman" w:hAnsi="Times New Roman" w:eastAsia="仿宋_GB2312" w:cs="Times New Roman"/>
                <w:kern w:val="0"/>
                <w:szCs w:val="21"/>
                <w:u w:val="none"/>
              </w:rPr>
            </w:pPr>
            <w:r>
              <w:rPr>
                <w:rFonts w:hint="eastAsia" w:ascii="Times New Roman" w:hAnsi="Times New Roman" w:eastAsia="仿宋_GB2312" w:cs="Times New Roman"/>
                <w:kern w:val="0"/>
                <w:szCs w:val="21"/>
                <w:u w:val="none"/>
              </w:rPr>
              <w:t>　</w:t>
            </w:r>
          </w:p>
        </w:tc>
        <w:tc>
          <w:tcPr>
            <w:tcW w:w="3975" w:type="dxa"/>
            <w:tcBorders>
              <w:top w:val="nil"/>
              <w:left w:val="nil"/>
              <w:bottom w:val="single" w:color="auto" w:sz="8" w:space="0"/>
              <w:right w:val="single" w:color="auto" w:sz="4" w:space="0"/>
            </w:tcBorders>
            <w:noWrap w:val="0"/>
            <w:vAlign w:val="center"/>
          </w:tcPr>
          <w:p>
            <w:pPr>
              <w:widowControl/>
              <w:jc w:val="center"/>
              <w:rPr>
                <w:rFonts w:hint="eastAsia" w:ascii="Times New Roman" w:hAnsi="Times New Roman" w:eastAsia="仿宋_GB2312" w:cs="Times New Roman"/>
                <w:kern w:val="0"/>
                <w:szCs w:val="21"/>
                <w:u w:val="none"/>
              </w:rPr>
            </w:pPr>
            <w:r>
              <w:rPr>
                <w:rFonts w:hint="eastAsia" w:ascii="Times New Roman" w:hAnsi="Times New Roman" w:eastAsia="仿宋_GB2312" w:cs="Times New Roman"/>
                <w:kern w:val="0"/>
                <w:szCs w:val="21"/>
                <w:u w:val="none"/>
              </w:rPr>
              <w:t>　</w:t>
            </w:r>
          </w:p>
        </w:tc>
      </w:tr>
      <w:tr>
        <w:tblPrEx>
          <w:tblCellMar>
            <w:top w:w="0" w:type="dxa"/>
            <w:left w:w="108" w:type="dxa"/>
            <w:bottom w:w="0" w:type="dxa"/>
            <w:right w:w="108" w:type="dxa"/>
          </w:tblCellMar>
        </w:tblPrEx>
        <w:trPr>
          <w:trHeight w:val="720" w:hRule="atLeast"/>
        </w:trPr>
        <w:tc>
          <w:tcPr>
            <w:tcW w:w="14442" w:type="dxa"/>
            <w:gridSpan w:val="9"/>
            <w:tcBorders>
              <w:top w:val="single" w:color="auto" w:sz="8" w:space="0"/>
              <w:left w:val="nil"/>
              <w:bottom w:val="nil"/>
              <w:right w:val="nil"/>
            </w:tcBorders>
            <w:noWrap w:val="0"/>
            <w:vAlign w:val="center"/>
          </w:tcPr>
          <w:p>
            <w:pPr>
              <w:widowControl/>
              <w:jc w:val="left"/>
              <w:rPr>
                <w:rFonts w:hint="eastAsia" w:ascii="宋体" w:hAnsi="宋体" w:eastAsia="宋体" w:cs="宋体"/>
                <w:kern w:val="0"/>
                <w:sz w:val="20"/>
                <w:szCs w:val="20"/>
                <w:u w:val="none"/>
              </w:rPr>
            </w:pPr>
            <w:r>
              <w:rPr>
                <w:rFonts w:hint="eastAsia" w:ascii="Times New Roman" w:hAnsi="Times New Roman" w:eastAsia="仿宋_GB2312" w:cs="Times New Roman"/>
                <w:kern w:val="0"/>
                <w:szCs w:val="21"/>
                <w:u w:val="none"/>
              </w:rPr>
              <w:t>注：本表反映部门本年度国有资本经营预算财政拨款支出情况。</w:t>
            </w:r>
          </w:p>
        </w:tc>
      </w:tr>
    </w:tbl>
    <w:p>
      <w:pPr>
        <w:widowControl/>
        <w:ind w:firstLine="420" w:firstLineChars="200"/>
        <w:jc w:val="left"/>
        <w:rPr>
          <w:rFonts w:hint="default" w:ascii="黑体" w:eastAsia="仿宋_GB2312" w:cs="黑体"/>
          <w:color w:val="000000"/>
          <w:kern w:val="0"/>
          <w:sz w:val="72"/>
          <w:szCs w:val="72"/>
          <w:u w:val="none"/>
          <w:lang w:val="en-US" w:eastAsia="zh-CN"/>
        </w:rPr>
        <w:sectPr>
          <w:pgSz w:w="16838" w:h="11906" w:orient="landscape"/>
          <w:pgMar w:top="720" w:right="720" w:bottom="720" w:left="720" w:header="851" w:footer="992" w:gutter="0"/>
          <w:pgBorders w:offsetFrom="page">
            <w:top w:val="none" w:sz="0" w:space="0"/>
            <w:left w:val="none" w:sz="0" w:space="0"/>
            <w:bottom w:val="none" w:sz="0" w:space="0"/>
            <w:right w:val="none" w:sz="0" w:space="0"/>
          </w:pgBorders>
          <w:cols w:space="720" w:num="1"/>
          <w:docGrid w:type="lines" w:linePitch="312" w:charSpace="0"/>
        </w:sectPr>
      </w:pPr>
      <w:r>
        <w:rPr>
          <w:rFonts w:eastAsia="仿宋_GB2312"/>
          <w:b w:val="0"/>
          <w:bCs w:val="0"/>
          <w:kern w:val="0"/>
          <w:szCs w:val="21"/>
          <w:u w:val="none"/>
        </w:rPr>
        <w:t>(</w:t>
      </w:r>
      <w:r>
        <w:rPr>
          <w:rFonts w:hint="eastAsia" w:eastAsia="仿宋_GB2312"/>
          <w:b w:val="0"/>
          <w:bCs w:val="0"/>
          <w:kern w:val="0"/>
          <w:szCs w:val="21"/>
          <w:u w:val="none"/>
        </w:rPr>
        <w:t>说明</w:t>
      </w:r>
      <w:r>
        <w:rPr>
          <w:rFonts w:hint="eastAsia" w:eastAsia="仿宋_GB2312"/>
          <w:b w:val="0"/>
          <w:bCs w:val="0"/>
          <w:kern w:val="0"/>
          <w:szCs w:val="21"/>
          <w:u w:val="none"/>
          <w:lang w:eastAsia="zh-CN"/>
        </w:rPr>
        <w:t>：蓝山县楠市镇楠市中心小学</w:t>
      </w:r>
      <w:r>
        <w:rPr>
          <w:rFonts w:hint="eastAsia" w:eastAsia="仿宋_GB2312"/>
          <w:b w:val="0"/>
          <w:bCs w:val="0"/>
          <w:kern w:val="0"/>
          <w:szCs w:val="21"/>
          <w:u w:val="none"/>
        </w:rPr>
        <w:t>没有</w:t>
      </w:r>
      <w:r>
        <w:rPr>
          <w:rFonts w:hint="eastAsia" w:ascii="Times New Roman" w:hAnsi="Times New Roman" w:eastAsia="仿宋_GB2312" w:cs="Times New Roman"/>
          <w:kern w:val="0"/>
          <w:szCs w:val="21"/>
          <w:u w:val="none"/>
        </w:rPr>
        <w:t>国有资本经营预算财政拨款支出</w:t>
      </w:r>
      <w:r>
        <w:rPr>
          <w:rFonts w:hint="eastAsia" w:eastAsia="仿宋_GB2312"/>
          <w:b w:val="0"/>
          <w:bCs w:val="0"/>
          <w:kern w:val="0"/>
          <w:szCs w:val="21"/>
          <w:u w:val="none"/>
        </w:rPr>
        <w:t>，故本表无数据</w:t>
      </w:r>
      <w:r>
        <w:rPr>
          <w:rFonts w:eastAsia="仿宋_GB2312"/>
          <w:b w:val="0"/>
          <w:bCs w:val="0"/>
          <w:kern w:val="0"/>
          <w:szCs w:val="21"/>
          <w:u w:val="none"/>
        </w:rPr>
        <w:t>)</w:t>
      </w:r>
    </w:p>
    <w:p>
      <w:pPr>
        <w:widowControl/>
        <w:spacing w:line="600" w:lineRule="exact"/>
        <w:jc w:val="center"/>
        <w:outlineLvl w:val="0"/>
        <w:rPr>
          <w:rFonts w:hint="eastAsia" w:ascii="黑体" w:hAnsi="黑体" w:eastAsia="黑体" w:cs="黑体"/>
          <w:b/>
          <w:bCs w:val="0"/>
          <w:kern w:val="0"/>
          <w:sz w:val="44"/>
          <w:szCs w:val="44"/>
          <w:u w:val="none"/>
        </w:rPr>
      </w:pPr>
      <w:r>
        <w:rPr>
          <w:rFonts w:hint="eastAsia" w:ascii="黑体" w:hAnsi="黑体" w:eastAsia="黑体" w:cs="黑体"/>
          <w:b/>
          <w:bCs w:val="0"/>
          <w:kern w:val="0"/>
          <w:sz w:val="44"/>
          <w:szCs w:val="44"/>
          <w:u w:val="none"/>
        </w:rPr>
        <w:t xml:space="preserve">第三部分 </w:t>
      </w:r>
      <w:r>
        <w:rPr>
          <w:rFonts w:hint="eastAsia" w:ascii="黑体" w:hAnsi="黑体" w:eastAsia="黑体" w:cs="黑体"/>
          <w:b/>
          <w:bCs w:val="0"/>
          <w:kern w:val="0"/>
          <w:sz w:val="44"/>
          <w:szCs w:val="44"/>
          <w:u w:val="none"/>
          <w:lang w:val="en-US" w:eastAsia="zh-CN"/>
        </w:rPr>
        <w:t>2021</w:t>
      </w:r>
      <w:r>
        <w:rPr>
          <w:rFonts w:hint="eastAsia" w:ascii="黑体" w:hAnsi="黑体" w:eastAsia="黑体" w:cs="黑体"/>
          <w:b/>
          <w:bCs w:val="0"/>
          <w:kern w:val="0"/>
          <w:sz w:val="44"/>
          <w:szCs w:val="44"/>
          <w:u w:val="none"/>
        </w:rPr>
        <w:t>年</w:t>
      </w:r>
      <w:r>
        <w:rPr>
          <w:rFonts w:hint="eastAsia" w:ascii="黑体" w:hAnsi="黑体" w:eastAsia="黑体" w:cs="黑体"/>
          <w:b/>
          <w:bCs w:val="0"/>
          <w:kern w:val="0"/>
          <w:sz w:val="44"/>
          <w:szCs w:val="44"/>
          <w:u w:val="none"/>
          <w:lang w:eastAsia="zh-CN"/>
        </w:rPr>
        <w:t>蓝山县楠市镇楠市中心小学</w:t>
      </w:r>
      <w:r>
        <w:rPr>
          <w:rFonts w:hint="eastAsia" w:ascii="黑体" w:hAnsi="黑体" w:eastAsia="黑体" w:cs="黑体"/>
          <w:b/>
          <w:bCs w:val="0"/>
          <w:kern w:val="0"/>
          <w:sz w:val="44"/>
          <w:szCs w:val="44"/>
          <w:u w:val="none"/>
        </w:rPr>
        <w:t>部门决算情况说明</w:t>
      </w:r>
    </w:p>
    <w:p>
      <w:pPr>
        <w:widowControl/>
        <w:jc w:val="left"/>
        <w:rPr>
          <w:rFonts w:hint="eastAsia" w:ascii="黑体" w:eastAsia="黑体" w:cs="黑体"/>
          <w:color w:val="000000"/>
          <w:kern w:val="0"/>
          <w:sz w:val="70"/>
          <w:szCs w:val="70"/>
          <w:u w:val="none"/>
        </w:rPr>
      </w:pPr>
    </w:p>
    <w:p>
      <w:pPr>
        <w:pStyle w:val="10"/>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一、收入支出决算总体情况说明</w:t>
      </w:r>
    </w:p>
    <w:p>
      <w:pPr>
        <w:pStyle w:val="10"/>
        <w:spacing w:line="600" w:lineRule="exact"/>
        <w:ind w:firstLine="640" w:firstLineChars="200"/>
        <w:jc w:val="both"/>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2021</w:t>
      </w:r>
      <w:r>
        <w:rPr>
          <w:rFonts w:hint="eastAsia" w:ascii="仿宋_GB2312" w:hAnsi="仿宋_GB2312" w:eastAsia="仿宋_GB2312" w:cs="仿宋_GB2312"/>
          <w:color w:val="auto"/>
          <w:sz w:val="32"/>
          <w:szCs w:val="32"/>
          <w:u w:val="none"/>
        </w:rPr>
        <w:t>年度</w:t>
      </w:r>
      <w:r>
        <w:rPr>
          <w:rFonts w:hint="eastAsia" w:ascii="仿宋_GB2312" w:hAnsi="仿宋_GB2312" w:eastAsia="仿宋_GB2312" w:cs="仿宋_GB2312"/>
          <w:color w:val="auto"/>
          <w:sz w:val="32"/>
          <w:szCs w:val="32"/>
          <w:u w:val="none"/>
        </w:rPr>
        <w:t>收、支总计</w:t>
      </w:r>
      <w:r>
        <w:rPr>
          <w:rFonts w:hint="eastAsia" w:ascii="仿宋_GB2312" w:hAnsi="仿宋_GB2312" w:eastAsia="仿宋_GB2312" w:cs="仿宋_GB2312"/>
          <w:color w:val="auto"/>
          <w:sz w:val="32"/>
          <w:szCs w:val="32"/>
          <w:u w:val="none"/>
          <w:lang w:val="en-US" w:eastAsia="zh-CN"/>
        </w:rPr>
        <w:t>1011.47</w:t>
      </w:r>
      <w:r>
        <w:rPr>
          <w:rFonts w:hint="eastAsia" w:ascii="仿宋_GB2312" w:hAnsi="仿宋_GB2312" w:eastAsia="仿宋_GB2312" w:cs="仿宋_GB2312"/>
          <w:color w:val="auto"/>
          <w:sz w:val="32"/>
          <w:szCs w:val="32"/>
          <w:u w:val="none"/>
        </w:rPr>
        <w:t>万元。与20</w:t>
      </w:r>
      <w:r>
        <w:rPr>
          <w:rFonts w:hint="eastAsia" w:ascii="仿宋_GB2312" w:hAnsi="仿宋_GB2312" w:eastAsia="仿宋_GB2312" w:cs="仿宋_GB2312"/>
          <w:color w:val="auto"/>
          <w:sz w:val="32"/>
          <w:szCs w:val="32"/>
          <w:u w:val="none"/>
          <w:lang w:eastAsia="zh-CN"/>
        </w:rPr>
        <w:t>20</w:t>
      </w:r>
      <w:r>
        <w:rPr>
          <w:rFonts w:hint="eastAsia" w:ascii="仿宋_GB2312" w:hAnsi="仿宋_GB2312" w:eastAsia="仿宋_GB2312" w:cs="仿宋_GB2312"/>
          <w:color w:val="auto"/>
          <w:sz w:val="32"/>
          <w:szCs w:val="32"/>
          <w:u w:val="none"/>
        </w:rPr>
        <w:t>年相比，增加</w:t>
      </w:r>
      <w:r>
        <w:rPr>
          <w:rFonts w:hint="eastAsia" w:ascii="仿宋_GB2312" w:hAnsi="仿宋_GB2312" w:eastAsia="仿宋_GB2312" w:cs="仿宋_GB2312"/>
          <w:color w:val="auto"/>
          <w:sz w:val="32"/>
          <w:szCs w:val="32"/>
          <w:u w:val="none"/>
          <w:lang w:val="en-US" w:eastAsia="zh-CN"/>
        </w:rPr>
        <w:t>27.92</w:t>
      </w:r>
      <w:r>
        <w:rPr>
          <w:rFonts w:hint="eastAsia" w:ascii="仿宋_GB2312" w:hAnsi="仿宋_GB2312" w:eastAsia="仿宋_GB2312" w:cs="仿宋_GB2312"/>
          <w:color w:val="auto"/>
          <w:sz w:val="32"/>
          <w:szCs w:val="32"/>
          <w:u w:val="none"/>
        </w:rPr>
        <w:t>万元，增</w:t>
      </w:r>
      <w:r>
        <w:rPr>
          <w:rFonts w:hint="eastAsia" w:ascii="仿宋_GB2312" w:hAnsi="仿宋_GB2312" w:eastAsia="仿宋_GB2312" w:cs="仿宋_GB2312"/>
          <w:color w:val="auto"/>
          <w:sz w:val="32"/>
          <w:szCs w:val="32"/>
          <w:u w:val="none"/>
          <w:lang w:eastAsia="zh-CN"/>
        </w:rPr>
        <w:t>长</w:t>
      </w:r>
      <w:r>
        <w:rPr>
          <w:rFonts w:hint="eastAsia" w:ascii="仿宋_GB2312" w:hAnsi="仿宋_GB2312" w:eastAsia="仿宋_GB2312" w:cs="仿宋_GB2312"/>
          <w:color w:val="auto"/>
          <w:sz w:val="32"/>
          <w:szCs w:val="32"/>
          <w:u w:val="none"/>
          <w:lang w:val="en-US" w:eastAsia="zh-CN"/>
        </w:rPr>
        <w:t>3</w:t>
      </w:r>
      <w:r>
        <w:rPr>
          <w:rFonts w:hint="eastAsia" w:ascii="仿宋_GB2312" w:hAnsi="仿宋_GB2312" w:eastAsia="仿宋_GB2312" w:cs="仿宋_GB2312"/>
          <w:color w:val="auto"/>
          <w:sz w:val="32"/>
          <w:szCs w:val="32"/>
          <w:u w:val="none"/>
        </w:rPr>
        <w:t xml:space="preserve"> %，主要是因为</w:t>
      </w:r>
      <w:r>
        <w:rPr>
          <w:rFonts w:hint="eastAsia" w:ascii="仿宋_GB2312" w:hAnsi="仿宋_GB2312" w:eastAsia="仿宋_GB2312" w:cs="仿宋_GB2312"/>
          <w:color w:val="auto"/>
          <w:sz w:val="32"/>
          <w:szCs w:val="32"/>
          <w:u w:val="none"/>
          <w:lang w:eastAsia="zh-CN"/>
        </w:rPr>
        <w:t>人员经费中的基本工资、</w:t>
      </w:r>
      <w:r>
        <w:rPr>
          <w:rFonts w:hint="eastAsia" w:ascii="仿宋_GB2312" w:hAnsi="仿宋_GB2312" w:eastAsia="仿宋_GB2312" w:cs="仿宋_GB2312"/>
          <w:color w:val="auto"/>
          <w:sz w:val="32"/>
          <w:szCs w:val="32"/>
          <w:u w:val="none"/>
        </w:rPr>
        <w:t xml:space="preserve"> 津贴补贴</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机关事业单位基本养老保险费</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职业年金缴费</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职工基本医疗保险缴费</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eastAsia="zh-CN"/>
        </w:rPr>
        <w:t>职业年金、失业保险、工伤保险、住房公积金的增加</w:t>
      </w:r>
      <w:r>
        <w:rPr>
          <w:rFonts w:hint="eastAsia" w:ascii="仿宋_GB2312" w:hAnsi="仿宋_GB2312" w:eastAsia="仿宋_GB2312" w:cs="仿宋_GB2312"/>
          <w:color w:val="auto"/>
          <w:sz w:val="32"/>
          <w:szCs w:val="32"/>
          <w:u w:val="none"/>
        </w:rPr>
        <w:t>。</w:t>
      </w:r>
    </w:p>
    <w:p>
      <w:pPr>
        <w:pStyle w:val="10"/>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二、收入决算情况说明</w:t>
      </w:r>
    </w:p>
    <w:p>
      <w:pPr>
        <w:pStyle w:val="10"/>
        <w:spacing w:line="600" w:lineRule="exact"/>
        <w:ind w:firstLine="640" w:firstLineChars="200"/>
        <w:jc w:val="both"/>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本年收入合计</w:t>
      </w:r>
      <w:r>
        <w:rPr>
          <w:rFonts w:hint="eastAsia" w:ascii="仿宋_GB2312" w:hAnsi="仿宋_GB2312" w:eastAsia="仿宋_GB2312" w:cs="仿宋_GB2312"/>
          <w:color w:val="auto"/>
          <w:sz w:val="32"/>
          <w:szCs w:val="32"/>
          <w:u w:val="none"/>
          <w:lang w:val="en-US" w:eastAsia="zh-CN"/>
        </w:rPr>
        <w:t>1011.47</w:t>
      </w:r>
      <w:r>
        <w:rPr>
          <w:rFonts w:hint="eastAsia" w:ascii="仿宋_GB2312" w:hAnsi="仿宋_GB2312" w:eastAsia="仿宋_GB2312" w:cs="仿宋_GB2312"/>
          <w:color w:val="auto"/>
          <w:sz w:val="32"/>
          <w:szCs w:val="32"/>
          <w:u w:val="none"/>
        </w:rPr>
        <w:t>万元，其中：财政拨款收入</w:t>
      </w:r>
      <w:r>
        <w:rPr>
          <w:rFonts w:hint="eastAsia" w:ascii="仿宋_GB2312" w:hAnsi="仿宋_GB2312" w:eastAsia="仿宋_GB2312" w:cs="仿宋_GB2312"/>
          <w:color w:val="auto"/>
          <w:sz w:val="32"/>
          <w:szCs w:val="32"/>
          <w:u w:val="none"/>
          <w:lang w:val="en-US" w:eastAsia="zh-CN"/>
        </w:rPr>
        <w:t>1011.47</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100</w:t>
      </w:r>
      <w:r>
        <w:rPr>
          <w:rFonts w:hint="eastAsia" w:ascii="仿宋_GB2312" w:hAnsi="仿宋_GB2312" w:eastAsia="仿宋_GB2312" w:cs="仿宋_GB2312"/>
          <w:color w:val="auto"/>
          <w:sz w:val="32"/>
          <w:szCs w:val="32"/>
          <w:u w:val="none"/>
        </w:rPr>
        <w:t>%；上级补助收入</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%；事业收入</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%；经营收入</w:t>
      </w:r>
      <w:r>
        <w:rPr>
          <w:rFonts w:hint="eastAsia" w:ascii="仿宋_GB2312" w:hAnsi="仿宋_GB2312" w:eastAsia="仿宋_GB2312" w:cs="仿宋_GB2312"/>
          <w:color w:val="auto"/>
          <w:sz w:val="32"/>
          <w:szCs w:val="32"/>
          <w:u w:val="none"/>
          <w:lang w:eastAsia="zh-CN"/>
        </w:rPr>
        <w:t>0</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%；附属单位上缴收入</w:t>
      </w:r>
      <w:r>
        <w:rPr>
          <w:rFonts w:hint="eastAsia" w:ascii="仿宋_GB2312" w:hAnsi="仿宋_GB2312" w:eastAsia="仿宋_GB2312" w:cs="仿宋_GB2312"/>
          <w:color w:val="auto"/>
          <w:sz w:val="32"/>
          <w:szCs w:val="32"/>
          <w:u w:val="none"/>
          <w:lang w:eastAsia="zh-CN"/>
        </w:rPr>
        <w:t>0</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%；其他收入</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w:t>
      </w:r>
    </w:p>
    <w:p>
      <w:pPr>
        <w:pStyle w:val="10"/>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三、支出决算情况说明</w:t>
      </w:r>
    </w:p>
    <w:p>
      <w:pPr>
        <w:pStyle w:val="10"/>
        <w:spacing w:line="600" w:lineRule="exact"/>
        <w:ind w:firstLine="640" w:firstLineChars="200"/>
        <w:jc w:val="both"/>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本年支出合计</w:t>
      </w:r>
      <w:r>
        <w:rPr>
          <w:rFonts w:hint="eastAsia" w:ascii="仿宋_GB2312" w:hAnsi="仿宋_GB2312" w:eastAsia="仿宋_GB2312" w:cs="仿宋_GB2312"/>
          <w:color w:val="auto"/>
          <w:sz w:val="32"/>
          <w:szCs w:val="32"/>
          <w:u w:val="none"/>
          <w:lang w:val="en-US" w:eastAsia="zh-CN"/>
        </w:rPr>
        <w:t>1011.47</w:t>
      </w:r>
      <w:r>
        <w:rPr>
          <w:rFonts w:hint="eastAsia" w:ascii="仿宋_GB2312" w:hAnsi="仿宋_GB2312" w:eastAsia="仿宋_GB2312" w:cs="仿宋_GB2312"/>
          <w:color w:val="auto"/>
          <w:sz w:val="32"/>
          <w:szCs w:val="32"/>
          <w:u w:val="none"/>
        </w:rPr>
        <w:t>万元，其中：基本支出</w:t>
      </w:r>
      <w:r>
        <w:rPr>
          <w:rFonts w:hint="eastAsia" w:ascii="仿宋_GB2312" w:hAnsi="仿宋_GB2312" w:eastAsia="仿宋_GB2312" w:cs="仿宋_GB2312"/>
          <w:color w:val="auto"/>
          <w:sz w:val="32"/>
          <w:szCs w:val="32"/>
          <w:u w:val="none"/>
          <w:lang w:val="en-US" w:eastAsia="zh-CN"/>
        </w:rPr>
        <w:t>1011.47</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100</w:t>
      </w:r>
      <w:r>
        <w:rPr>
          <w:rFonts w:hint="eastAsia" w:ascii="仿宋_GB2312" w:hAnsi="仿宋_GB2312" w:eastAsia="仿宋_GB2312" w:cs="仿宋_GB2312"/>
          <w:color w:val="auto"/>
          <w:sz w:val="32"/>
          <w:szCs w:val="32"/>
          <w:u w:val="none"/>
        </w:rPr>
        <w:t>%；项目支出</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%；上缴上级支出</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%；经营支出</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%；对附属单位补助支出</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w:t>
      </w:r>
    </w:p>
    <w:p>
      <w:pPr>
        <w:pStyle w:val="10"/>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四、财政拨款收入支出决算总体情况说明</w:t>
      </w:r>
    </w:p>
    <w:p>
      <w:pPr>
        <w:pStyle w:val="10"/>
        <w:spacing w:line="600" w:lineRule="exact"/>
        <w:ind w:firstLine="640" w:firstLineChars="200"/>
        <w:jc w:val="both"/>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2021</w:t>
      </w:r>
      <w:r>
        <w:rPr>
          <w:rFonts w:hint="eastAsia" w:ascii="仿宋_GB2312" w:hAnsi="仿宋_GB2312" w:eastAsia="仿宋_GB2312" w:cs="仿宋_GB2312"/>
          <w:color w:val="auto"/>
          <w:sz w:val="32"/>
          <w:szCs w:val="32"/>
          <w:u w:val="none"/>
        </w:rPr>
        <w:t>年度财政拨款收、支总计</w:t>
      </w:r>
      <w:r>
        <w:rPr>
          <w:rFonts w:hint="eastAsia" w:ascii="仿宋_GB2312" w:hAnsi="仿宋_GB2312" w:eastAsia="仿宋_GB2312" w:cs="仿宋_GB2312"/>
          <w:color w:val="auto"/>
          <w:sz w:val="32"/>
          <w:szCs w:val="32"/>
          <w:u w:val="none"/>
          <w:lang w:val="en-US" w:eastAsia="zh-CN"/>
        </w:rPr>
        <w:t>1011.47</w:t>
      </w:r>
      <w:r>
        <w:rPr>
          <w:rFonts w:hint="eastAsia" w:ascii="仿宋_GB2312" w:hAnsi="仿宋_GB2312" w:eastAsia="仿宋_GB2312" w:cs="仿宋_GB2312"/>
          <w:color w:val="auto"/>
          <w:sz w:val="32"/>
          <w:szCs w:val="32"/>
          <w:u w:val="none"/>
        </w:rPr>
        <w:t>万元，与</w:t>
      </w:r>
      <w:r>
        <w:rPr>
          <w:rFonts w:hint="eastAsia" w:ascii="仿宋_GB2312" w:hAnsi="仿宋_GB2312" w:eastAsia="仿宋_GB2312" w:cs="仿宋_GB2312"/>
          <w:color w:val="auto"/>
          <w:sz w:val="32"/>
          <w:szCs w:val="32"/>
          <w:u w:val="none"/>
          <w:lang w:eastAsia="zh-CN"/>
        </w:rPr>
        <w:t>2020</w:t>
      </w:r>
      <w:r>
        <w:rPr>
          <w:rFonts w:hint="eastAsia" w:ascii="仿宋_GB2312" w:hAnsi="仿宋_GB2312" w:eastAsia="仿宋_GB2312" w:cs="仿宋_GB2312"/>
          <w:color w:val="auto"/>
          <w:sz w:val="32"/>
          <w:szCs w:val="32"/>
          <w:u w:val="none"/>
        </w:rPr>
        <w:t>年相比，增加</w:t>
      </w:r>
      <w:r>
        <w:rPr>
          <w:rFonts w:hint="eastAsia" w:ascii="仿宋_GB2312" w:hAnsi="仿宋_GB2312" w:eastAsia="仿宋_GB2312" w:cs="仿宋_GB2312"/>
          <w:color w:val="auto"/>
          <w:sz w:val="32"/>
          <w:szCs w:val="32"/>
          <w:u w:val="none"/>
          <w:lang w:val="en-US" w:eastAsia="zh-CN"/>
        </w:rPr>
        <w:t>27.92</w:t>
      </w:r>
      <w:r>
        <w:rPr>
          <w:rFonts w:hint="eastAsia" w:ascii="仿宋_GB2312" w:hAnsi="仿宋_GB2312" w:eastAsia="仿宋_GB2312" w:cs="仿宋_GB2312"/>
          <w:color w:val="auto"/>
          <w:sz w:val="32"/>
          <w:szCs w:val="32"/>
          <w:u w:val="none"/>
        </w:rPr>
        <w:t>万元,增长</w:t>
      </w:r>
      <w:r>
        <w:rPr>
          <w:rFonts w:hint="eastAsia" w:ascii="仿宋_GB2312" w:hAnsi="仿宋_GB2312" w:eastAsia="仿宋_GB2312" w:cs="仿宋_GB2312"/>
          <w:color w:val="auto"/>
          <w:sz w:val="32"/>
          <w:szCs w:val="32"/>
          <w:u w:val="none"/>
          <w:lang w:val="en-US" w:eastAsia="zh-CN"/>
        </w:rPr>
        <w:t>3</w:t>
      </w:r>
      <w:r>
        <w:rPr>
          <w:rFonts w:hint="eastAsia" w:ascii="仿宋_GB2312" w:hAnsi="仿宋_GB2312" w:eastAsia="仿宋_GB2312" w:cs="仿宋_GB2312"/>
          <w:color w:val="auto"/>
          <w:sz w:val="32"/>
          <w:szCs w:val="32"/>
          <w:u w:val="none"/>
        </w:rPr>
        <w:t>%，主要是因为</w:t>
      </w:r>
      <w:r>
        <w:rPr>
          <w:rFonts w:hint="eastAsia" w:ascii="仿宋_GB2312" w:hAnsi="仿宋_GB2312" w:eastAsia="仿宋_GB2312" w:cs="仿宋_GB2312"/>
          <w:color w:val="auto"/>
          <w:sz w:val="32"/>
          <w:szCs w:val="32"/>
          <w:u w:val="none"/>
          <w:lang w:eastAsia="zh-CN"/>
        </w:rPr>
        <w:t>人员经费中的基本工资、</w:t>
      </w:r>
      <w:r>
        <w:rPr>
          <w:rFonts w:hint="eastAsia" w:ascii="仿宋_GB2312" w:hAnsi="仿宋_GB2312" w:eastAsia="仿宋_GB2312" w:cs="仿宋_GB2312"/>
          <w:color w:val="auto"/>
          <w:kern w:val="0"/>
          <w:sz w:val="32"/>
          <w:szCs w:val="32"/>
          <w:u w:val="none"/>
        </w:rPr>
        <w:t>津贴补贴</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机关事业单位基本养老保险费</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职业年金缴费</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职工基本医疗保险缴费</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sz w:val="32"/>
          <w:szCs w:val="32"/>
          <w:u w:val="none"/>
          <w:lang w:eastAsia="zh-CN"/>
        </w:rPr>
        <w:t>职业年金、失业保险、工伤保险、住房公积金的增加</w:t>
      </w:r>
      <w:r>
        <w:rPr>
          <w:rFonts w:hint="eastAsia" w:ascii="仿宋_GB2312" w:hAnsi="仿宋_GB2312" w:eastAsia="仿宋_GB2312" w:cs="仿宋_GB2312"/>
          <w:color w:val="auto"/>
          <w:sz w:val="32"/>
          <w:szCs w:val="32"/>
          <w:u w:val="none"/>
        </w:rPr>
        <w:t>。</w:t>
      </w:r>
    </w:p>
    <w:p>
      <w:pPr>
        <w:pStyle w:val="10"/>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五、一般公共预算财政拨款支出决算情况说明</w:t>
      </w:r>
    </w:p>
    <w:p>
      <w:pPr>
        <w:pStyle w:val="10"/>
        <w:spacing w:line="600" w:lineRule="exact"/>
        <w:ind w:firstLine="643" w:firstLineChars="200"/>
        <w:outlineLvl w:val="2"/>
        <w:rPr>
          <w:rFonts w:hint="eastAsia" w:ascii="楷体_GB2312" w:hAnsi="Times New Roman" w:eastAsia="楷体_GB2312" w:cs="Times New Roman"/>
          <w:b/>
          <w:color w:val="auto"/>
          <w:sz w:val="32"/>
          <w:szCs w:val="32"/>
          <w:u w:val="none"/>
        </w:rPr>
      </w:pPr>
      <w:r>
        <w:rPr>
          <w:rFonts w:hint="eastAsia" w:ascii="楷体_GB2312" w:hAnsi="Times New Roman" w:eastAsia="楷体_GB2312" w:cs="Times New Roman"/>
          <w:b/>
          <w:color w:val="auto"/>
          <w:sz w:val="32"/>
          <w:szCs w:val="32"/>
          <w:u w:val="none"/>
        </w:rPr>
        <w:t>（一）财政拨款支出决算总体情况</w:t>
      </w:r>
    </w:p>
    <w:p>
      <w:pPr>
        <w:pStyle w:val="10"/>
        <w:spacing w:line="600" w:lineRule="exact"/>
        <w:ind w:firstLine="640" w:firstLineChars="200"/>
        <w:jc w:val="both"/>
        <w:rPr>
          <w:rFonts w:ascii="Times New Roman" w:hAnsi="Times New Roman" w:eastAsia="仿宋_GB2312" w:cs="Times New Roman"/>
          <w:color w:val="auto"/>
          <w:sz w:val="32"/>
          <w:szCs w:val="32"/>
          <w:u w:val="none"/>
        </w:rPr>
      </w:pPr>
      <w:r>
        <w:rPr>
          <w:rFonts w:hint="eastAsia" w:ascii="仿宋_GB2312" w:hAnsi="仿宋_GB2312" w:eastAsia="仿宋_GB2312" w:cs="仿宋_GB2312"/>
          <w:color w:val="auto"/>
          <w:sz w:val="32"/>
          <w:szCs w:val="32"/>
          <w:u w:val="none"/>
          <w:lang w:val="en-US" w:eastAsia="zh-CN"/>
        </w:rPr>
        <w:t>2021</w:t>
      </w:r>
      <w:r>
        <w:rPr>
          <w:rFonts w:hint="eastAsia" w:ascii="仿宋_GB2312" w:hAnsi="仿宋_GB2312" w:eastAsia="仿宋_GB2312" w:cs="仿宋_GB2312"/>
          <w:color w:val="auto"/>
          <w:sz w:val="32"/>
          <w:szCs w:val="32"/>
          <w:u w:val="none"/>
        </w:rPr>
        <w:t>年度财政拨款支出</w:t>
      </w:r>
      <w:r>
        <w:rPr>
          <w:rFonts w:hint="eastAsia" w:ascii="仿宋_GB2312" w:hAnsi="仿宋_GB2312" w:eastAsia="仿宋_GB2312" w:cs="仿宋_GB2312"/>
          <w:color w:val="auto"/>
          <w:sz w:val="32"/>
          <w:szCs w:val="32"/>
          <w:u w:val="none"/>
          <w:lang w:val="en-US" w:eastAsia="zh-CN"/>
        </w:rPr>
        <w:t>1011.47</w:t>
      </w:r>
      <w:r>
        <w:rPr>
          <w:rFonts w:hint="eastAsia" w:ascii="仿宋_GB2312" w:hAnsi="仿宋_GB2312" w:eastAsia="仿宋_GB2312" w:cs="仿宋_GB2312"/>
          <w:color w:val="auto"/>
          <w:sz w:val="32"/>
          <w:szCs w:val="32"/>
          <w:u w:val="none"/>
        </w:rPr>
        <w:t>万元，占本年支出合计的</w:t>
      </w:r>
      <w:r>
        <w:rPr>
          <w:rFonts w:hint="eastAsia" w:ascii="仿宋_GB2312" w:hAnsi="仿宋_GB2312" w:eastAsia="仿宋_GB2312" w:cs="仿宋_GB2312"/>
          <w:color w:val="auto"/>
          <w:sz w:val="32"/>
          <w:szCs w:val="32"/>
          <w:u w:val="none"/>
          <w:lang w:val="en-US" w:eastAsia="zh-CN"/>
        </w:rPr>
        <w:t>100</w:t>
      </w:r>
      <w:r>
        <w:rPr>
          <w:rFonts w:hint="eastAsia" w:ascii="仿宋_GB2312" w:hAnsi="仿宋_GB2312" w:eastAsia="仿宋_GB2312" w:cs="仿宋_GB2312"/>
          <w:color w:val="auto"/>
          <w:sz w:val="32"/>
          <w:szCs w:val="32"/>
          <w:u w:val="none"/>
        </w:rPr>
        <w:t>%，与</w:t>
      </w:r>
      <w:r>
        <w:rPr>
          <w:rFonts w:hint="eastAsia" w:ascii="仿宋_GB2312" w:hAnsi="仿宋_GB2312" w:eastAsia="仿宋_GB2312" w:cs="仿宋_GB2312"/>
          <w:color w:val="auto"/>
          <w:sz w:val="32"/>
          <w:szCs w:val="32"/>
          <w:u w:val="none"/>
          <w:lang w:val="en-US" w:eastAsia="zh-CN"/>
        </w:rPr>
        <w:t>2020</w:t>
      </w:r>
      <w:r>
        <w:rPr>
          <w:rFonts w:hint="eastAsia" w:ascii="仿宋_GB2312" w:hAnsi="仿宋_GB2312" w:eastAsia="仿宋_GB2312" w:cs="仿宋_GB2312"/>
          <w:color w:val="auto"/>
          <w:sz w:val="32"/>
          <w:szCs w:val="32"/>
          <w:u w:val="none"/>
        </w:rPr>
        <w:t>年相比，财政拨款支出增加</w:t>
      </w:r>
      <w:r>
        <w:rPr>
          <w:rFonts w:hint="eastAsia" w:ascii="仿宋_GB2312" w:hAnsi="仿宋_GB2312" w:eastAsia="仿宋_GB2312" w:cs="仿宋_GB2312"/>
          <w:color w:val="auto"/>
          <w:sz w:val="32"/>
          <w:szCs w:val="32"/>
          <w:u w:val="none"/>
          <w:lang w:val="en-US" w:eastAsia="zh-CN"/>
        </w:rPr>
        <w:t>27.92</w:t>
      </w:r>
      <w:r>
        <w:rPr>
          <w:rFonts w:hint="eastAsia" w:ascii="仿宋_GB2312" w:hAnsi="仿宋_GB2312" w:eastAsia="仿宋_GB2312" w:cs="仿宋_GB2312"/>
          <w:color w:val="auto"/>
          <w:sz w:val="32"/>
          <w:szCs w:val="32"/>
          <w:u w:val="none"/>
        </w:rPr>
        <w:t>万元，增长</w:t>
      </w:r>
      <w:r>
        <w:rPr>
          <w:rFonts w:hint="eastAsia" w:ascii="仿宋_GB2312" w:hAnsi="仿宋_GB2312" w:eastAsia="仿宋_GB2312" w:cs="仿宋_GB2312"/>
          <w:color w:val="auto"/>
          <w:sz w:val="32"/>
          <w:szCs w:val="32"/>
          <w:u w:val="none"/>
          <w:lang w:val="en-US" w:eastAsia="zh-CN"/>
        </w:rPr>
        <w:t>3</w:t>
      </w:r>
      <w:r>
        <w:rPr>
          <w:rFonts w:hint="eastAsia" w:ascii="仿宋_GB2312" w:hAnsi="仿宋_GB2312" w:eastAsia="仿宋_GB2312" w:cs="仿宋_GB2312"/>
          <w:color w:val="auto"/>
          <w:sz w:val="32"/>
          <w:szCs w:val="32"/>
          <w:u w:val="none"/>
        </w:rPr>
        <w:t>%，主要是因为</w:t>
      </w:r>
      <w:r>
        <w:rPr>
          <w:rFonts w:hint="eastAsia" w:ascii="仿宋_GB2312" w:hAnsi="仿宋_GB2312" w:eastAsia="仿宋_GB2312" w:cs="仿宋_GB2312"/>
          <w:color w:val="auto"/>
          <w:sz w:val="32"/>
          <w:szCs w:val="32"/>
          <w:u w:val="none"/>
          <w:lang w:eastAsia="zh-CN"/>
        </w:rPr>
        <w:t>人员经费中的基本工资、</w:t>
      </w:r>
      <w:r>
        <w:rPr>
          <w:rFonts w:hint="eastAsia" w:ascii="仿宋_GB2312" w:hAnsi="仿宋_GB2312" w:eastAsia="仿宋_GB2312" w:cs="仿宋_GB2312"/>
          <w:color w:val="auto"/>
          <w:kern w:val="0"/>
          <w:sz w:val="32"/>
          <w:szCs w:val="32"/>
          <w:u w:val="none"/>
        </w:rPr>
        <w:t>津贴补贴</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机关事业单位基本养老保险费</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职业年金缴费</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kern w:val="0"/>
          <w:sz w:val="32"/>
          <w:szCs w:val="32"/>
          <w:u w:val="none"/>
        </w:rPr>
        <w:t>职工基本医疗保险缴费</w:t>
      </w:r>
      <w:r>
        <w:rPr>
          <w:rFonts w:hint="eastAsia" w:ascii="仿宋_GB2312" w:hAnsi="仿宋_GB2312" w:eastAsia="仿宋_GB2312" w:cs="仿宋_GB2312"/>
          <w:color w:val="auto"/>
          <w:kern w:val="0"/>
          <w:sz w:val="32"/>
          <w:szCs w:val="32"/>
          <w:u w:val="none"/>
          <w:lang w:eastAsia="zh-CN"/>
        </w:rPr>
        <w:t>、</w:t>
      </w:r>
      <w:r>
        <w:rPr>
          <w:rFonts w:hint="eastAsia" w:ascii="仿宋_GB2312" w:hAnsi="仿宋_GB2312" w:eastAsia="仿宋_GB2312" w:cs="仿宋_GB2312"/>
          <w:color w:val="auto"/>
          <w:sz w:val="32"/>
          <w:szCs w:val="32"/>
          <w:u w:val="none"/>
          <w:lang w:eastAsia="zh-CN"/>
        </w:rPr>
        <w:t>职业年金、失业保险、工伤保险、住房公积金的增加</w:t>
      </w:r>
      <w:r>
        <w:rPr>
          <w:rFonts w:hint="eastAsia" w:ascii="仿宋_GB2312" w:hAnsi="仿宋_GB2312" w:eastAsia="仿宋_GB2312" w:cs="仿宋_GB2312"/>
          <w:color w:val="auto"/>
          <w:sz w:val="32"/>
          <w:szCs w:val="32"/>
          <w:u w:val="none"/>
        </w:rPr>
        <w:t>。</w:t>
      </w:r>
    </w:p>
    <w:p>
      <w:pPr>
        <w:pStyle w:val="10"/>
        <w:spacing w:line="600" w:lineRule="exact"/>
        <w:ind w:firstLine="643" w:firstLineChars="200"/>
        <w:outlineLvl w:val="2"/>
        <w:rPr>
          <w:rFonts w:hint="eastAsia" w:ascii="楷体_GB2312" w:hAnsi="Times New Roman" w:eastAsia="楷体_GB2312" w:cs="Times New Roman"/>
          <w:b/>
          <w:color w:val="auto"/>
          <w:sz w:val="32"/>
          <w:szCs w:val="32"/>
          <w:u w:val="none"/>
        </w:rPr>
      </w:pPr>
      <w:r>
        <w:rPr>
          <w:rFonts w:hint="eastAsia" w:ascii="楷体_GB2312" w:hAnsi="Times New Roman" w:eastAsia="楷体_GB2312" w:cs="Times New Roman"/>
          <w:b/>
          <w:color w:val="auto"/>
          <w:sz w:val="32"/>
          <w:szCs w:val="32"/>
          <w:u w:val="none"/>
        </w:rPr>
        <w:t>（二）财政拨款支出决算结构情况</w:t>
      </w:r>
    </w:p>
    <w:p>
      <w:pPr>
        <w:pStyle w:val="10"/>
        <w:spacing w:line="600" w:lineRule="exact"/>
        <w:ind w:firstLine="640" w:firstLineChars="200"/>
        <w:jc w:val="both"/>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2021</w:t>
      </w:r>
      <w:r>
        <w:rPr>
          <w:rFonts w:hint="eastAsia" w:ascii="仿宋_GB2312" w:hAnsi="仿宋_GB2312" w:eastAsia="仿宋_GB2312" w:cs="仿宋_GB2312"/>
          <w:color w:val="auto"/>
          <w:sz w:val="32"/>
          <w:szCs w:val="32"/>
          <w:u w:val="none"/>
        </w:rPr>
        <w:t>年度财政拨款支出</w:t>
      </w:r>
      <w:r>
        <w:rPr>
          <w:rFonts w:hint="eastAsia" w:ascii="仿宋_GB2312" w:hAnsi="仿宋_GB2312" w:eastAsia="仿宋_GB2312" w:cs="仿宋_GB2312"/>
          <w:color w:val="auto"/>
          <w:sz w:val="32"/>
          <w:szCs w:val="32"/>
          <w:u w:val="none"/>
          <w:lang w:val="en-US" w:eastAsia="zh-CN"/>
        </w:rPr>
        <w:t>1011.47</w:t>
      </w:r>
      <w:r>
        <w:rPr>
          <w:rFonts w:hint="eastAsia" w:ascii="仿宋_GB2312" w:hAnsi="仿宋_GB2312" w:eastAsia="仿宋_GB2312" w:cs="仿宋_GB2312"/>
          <w:color w:val="auto"/>
          <w:sz w:val="32"/>
          <w:szCs w:val="32"/>
          <w:u w:val="none"/>
        </w:rPr>
        <w:t>万元，主要用于以下方面：教育（类）支出1011.47万元，占</w:t>
      </w:r>
      <w:r>
        <w:rPr>
          <w:rFonts w:hint="eastAsia" w:ascii="仿宋_GB2312" w:hAnsi="仿宋_GB2312" w:eastAsia="仿宋_GB2312" w:cs="仿宋_GB2312"/>
          <w:color w:val="auto"/>
          <w:sz w:val="32"/>
          <w:szCs w:val="32"/>
          <w:u w:val="none"/>
          <w:lang w:val="en-US" w:eastAsia="zh-CN"/>
        </w:rPr>
        <w:t>100</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w:t>
      </w:r>
    </w:p>
    <w:p>
      <w:pPr>
        <w:pStyle w:val="10"/>
        <w:spacing w:line="600" w:lineRule="exact"/>
        <w:ind w:firstLine="643" w:firstLineChars="200"/>
        <w:outlineLvl w:val="2"/>
        <w:rPr>
          <w:rFonts w:hint="eastAsia" w:ascii="楷体_GB2312" w:hAnsi="Times New Roman" w:eastAsia="楷体_GB2312" w:cs="Times New Roman"/>
          <w:b/>
          <w:color w:val="auto"/>
          <w:sz w:val="32"/>
          <w:szCs w:val="32"/>
          <w:u w:val="none"/>
        </w:rPr>
      </w:pPr>
      <w:r>
        <w:rPr>
          <w:rFonts w:hint="eastAsia" w:ascii="楷体_GB2312" w:hAnsi="Times New Roman" w:eastAsia="楷体_GB2312" w:cs="Times New Roman"/>
          <w:b/>
          <w:color w:val="auto"/>
          <w:sz w:val="32"/>
          <w:szCs w:val="32"/>
          <w:u w:val="none"/>
        </w:rPr>
        <w:t>（三）财政拨款支出决算具体情况</w:t>
      </w:r>
    </w:p>
    <w:p>
      <w:pPr>
        <w:pStyle w:val="10"/>
        <w:spacing w:line="600" w:lineRule="exact"/>
        <w:ind w:firstLine="640" w:firstLineChars="200"/>
        <w:jc w:val="both"/>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20</w:t>
      </w:r>
      <w:r>
        <w:rPr>
          <w:rFonts w:hint="eastAsia" w:ascii="仿宋_GB2312" w:hAnsi="仿宋_GB2312" w:eastAsia="仿宋_GB2312" w:cs="仿宋_GB2312"/>
          <w:color w:val="auto"/>
          <w:sz w:val="32"/>
          <w:szCs w:val="32"/>
          <w:u w:val="none"/>
          <w:lang w:val="en-US" w:eastAsia="zh-CN"/>
        </w:rPr>
        <w:t>21年度财政拨款支出年初预算数为1011.47万元，支出决算数为</w:t>
      </w:r>
      <w:r>
        <w:rPr>
          <w:rFonts w:hint="eastAsia" w:ascii="仿宋_GB2312" w:hAnsi="仿宋_GB2312" w:eastAsia="仿宋_GB2312" w:cs="仿宋_GB2312"/>
          <w:color w:val="auto"/>
          <w:sz w:val="32"/>
          <w:szCs w:val="32"/>
          <w:u w:val="none"/>
          <w:lang w:val="en-US" w:eastAsia="zh-CN"/>
        </w:rPr>
        <w:t>1011.47，完成年初预算的100%，其中：</w:t>
      </w:r>
    </w:p>
    <w:p>
      <w:pPr>
        <w:pStyle w:val="10"/>
        <w:spacing w:line="600" w:lineRule="exact"/>
        <w:ind w:firstLine="640" w:firstLineChars="200"/>
        <w:jc w:val="both"/>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1、教育支出205（类）普通教育20502（款）小学教育200202（项）。</w:t>
      </w:r>
    </w:p>
    <w:p>
      <w:pPr>
        <w:pStyle w:val="10"/>
        <w:spacing w:line="600" w:lineRule="exact"/>
        <w:ind w:firstLine="640" w:firstLineChars="200"/>
        <w:jc w:val="both"/>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年初预算为1011.47万元，支出决算为1011.47万元，完成年初预算的</w:t>
      </w:r>
      <w:r>
        <w:rPr>
          <w:rFonts w:hint="eastAsia" w:ascii="仿宋_GB2312" w:hAnsi="仿宋_GB2312" w:eastAsia="仿宋_GB2312" w:cs="仿宋_GB2312"/>
          <w:color w:val="auto"/>
          <w:sz w:val="32"/>
          <w:szCs w:val="32"/>
          <w:u w:val="none"/>
          <w:lang w:val="en-US" w:eastAsia="zh-CN"/>
        </w:rPr>
        <w:t>100%，决算数与年初预算数持平。</w:t>
      </w:r>
    </w:p>
    <w:p>
      <w:pPr>
        <w:pStyle w:val="10"/>
        <w:spacing w:line="600" w:lineRule="exact"/>
        <w:ind w:firstLine="640" w:firstLineChars="200"/>
        <w:outlineLvl w:val="9"/>
        <w:rPr>
          <w:rFonts w:hAnsi="黑体" w:cs="Times New Roman"/>
          <w:color w:val="auto"/>
          <w:sz w:val="32"/>
          <w:szCs w:val="32"/>
          <w:u w:val="none"/>
        </w:rPr>
      </w:pPr>
      <w:r>
        <w:rPr>
          <w:rFonts w:hAnsi="黑体" w:cs="Times New Roman"/>
          <w:color w:val="auto"/>
          <w:sz w:val="32"/>
          <w:szCs w:val="32"/>
          <w:u w:val="none"/>
        </w:rPr>
        <w:t>六、一般公共预算财政拨款基本支出决算情况说明</w:t>
      </w:r>
    </w:p>
    <w:p>
      <w:pPr>
        <w:pStyle w:val="10"/>
        <w:spacing w:line="600" w:lineRule="exact"/>
        <w:ind w:firstLine="640" w:firstLineChars="200"/>
        <w:jc w:val="both"/>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2021</w:t>
      </w:r>
      <w:r>
        <w:rPr>
          <w:rFonts w:hint="eastAsia" w:ascii="仿宋_GB2312" w:hAnsi="仿宋_GB2312" w:eastAsia="仿宋_GB2312" w:cs="仿宋_GB2312"/>
          <w:color w:val="auto"/>
          <w:sz w:val="32"/>
          <w:szCs w:val="32"/>
          <w:u w:val="none"/>
        </w:rPr>
        <w:t>年度财政拨款基本支出</w:t>
      </w:r>
      <w:r>
        <w:rPr>
          <w:rFonts w:hint="eastAsia" w:ascii="仿宋_GB2312" w:hAnsi="仿宋_GB2312" w:eastAsia="仿宋_GB2312" w:cs="仿宋_GB2312"/>
          <w:color w:val="auto"/>
          <w:sz w:val="32"/>
          <w:szCs w:val="32"/>
          <w:u w:val="none"/>
          <w:lang w:val="en-US" w:eastAsia="zh-CN"/>
        </w:rPr>
        <w:t>1011.47</w:t>
      </w:r>
      <w:r>
        <w:rPr>
          <w:rFonts w:hint="eastAsia" w:ascii="仿宋_GB2312" w:hAnsi="仿宋_GB2312" w:eastAsia="仿宋_GB2312" w:cs="仿宋_GB2312"/>
          <w:color w:val="auto"/>
          <w:sz w:val="32"/>
          <w:szCs w:val="32"/>
          <w:u w:val="none"/>
        </w:rPr>
        <w:t>万元，其中：人员经费</w:t>
      </w:r>
      <w:r>
        <w:rPr>
          <w:rFonts w:hint="eastAsia" w:ascii="仿宋_GB2312" w:hAnsi="仿宋_GB2312" w:eastAsia="仿宋_GB2312" w:cs="仿宋_GB2312"/>
          <w:color w:val="auto"/>
          <w:sz w:val="32"/>
          <w:szCs w:val="32"/>
          <w:u w:val="none"/>
          <w:lang w:val="en-US" w:eastAsia="zh-CN"/>
        </w:rPr>
        <w:t>891.99</w:t>
      </w:r>
      <w:r>
        <w:rPr>
          <w:rFonts w:hint="eastAsia" w:ascii="仿宋_GB2312" w:hAnsi="仿宋_GB2312" w:eastAsia="仿宋_GB2312" w:cs="仿宋_GB2312"/>
          <w:color w:val="auto"/>
          <w:sz w:val="32"/>
          <w:szCs w:val="32"/>
          <w:u w:val="none"/>
        </w:rPr>
        <w:t>万元，占基本支出的</w:t>
      </w:r>
      <w:r>
        <w:rPr>
          <w:rFonts w:hint="eastAsia" w:ascii="仿宋_GB2312" w:hAnsi="仿宋_GB2312" w:eastAsia="仿宋_GB2312" w:cs="仿宋_GB2312"/>
          <w:color w:val="auto"/>
          <w:sz w:val="32"/>
          <w:szCs w:val="32"/>
          <w:u w:val="none"/>
          <w:lang w:val="en-US" w:eastAsia="zh-CN"/>
        </w:rPr>
        <w:t>88</w:t>
      </w:r>
      <w:r>
        <w:rPr>
          <w:rFonts w:hint="eastAsia" w:ascii="仿宋_GB2312" w:hAnsi="仿宋_GB2312" w:eastAsia="仿宋_GB2312" w:cs="仿宋_GB2312"/>
          <w:color w:val="auto"/>
          <w:sz w:val="32"/>
          <w:szCs w:val="32"/>
          <w:u w:val="none"/>
        </w:rPr>
        <w:t>%,主要包括基本工资</w:t>
      </w:r>
      <w:r>
        <w:rPr>
          <w:rFonts w:hint="eastAsia" w:ascii="仿宋_GB2312" w:hAnsi="仿宋_GB2312" w:eastAsia="仿宋_GB2312" w:cs="仿宋_GB2312"/>
          <w:color w:val="auto"/>
          <w:sz w:val="32"/>
          <w:szCs w:val="32"/>
          <w:u w:val="none"/>
          <w:lang w:val="en-US" w:eastAsia="zh-CN"/>
        </w:rPr>
        <w:t>318.89万元</w:t>
      </w:r>
      <w:r>
        <w:rPr>
          <w:rFonts w:hint="eastAsia" w:ascii="仿宋_GB2312" w:hAnsi="仿宋_GB2312" w:eastAsia="仿宋_GB2312" w:cs="仿宋_GB2312"/>
          <w:color w:val="auto"/>
          <w:sz w:val="32"/>
          <w:szCs w:val="32"/>
          <w:u w:val="none"/>
        </w:rPr>
        <w:t>、津贴补贴</w:t>
      </w:r>
      <w:r>
        <w:rPr>
          <w:rFonts w:hint="eastAsia" w:ascii="仿宋_GB2312" w:hAnsi="仿宋_GB2312" w:eastAsia="仿宋_GB2312" w:cs="仿宋_GB2312"/>
          <w:color w:val="auto"/>
          <w:sz w:val="32"/>
          <w:szCs w:val="32"/>
          <w:u w:val="none"/>
          <w:lang w:val="en-US" w:eastAsia="zh-CN"/>
        </w:rPr>
        <w:t>81.31万元</w:t>
      </w:r>
      <w:r>
        <w:rPr>
          <w:rFonts w:hint="eastAsia" w:ascii="仿宋_GB2312" w:hAnsi="仿宋_GB2312" w:eastAsia="仿宋_GB2312" w:cs="仿宋_GB2312"/>
          <w:color w:val="auto"/>
          <w:sz w:val="32"/>
          <w:szCs w:val="32"/>
          <w:u w:val="none"/>
        </w:rPr>
        <w:t>、奖金</w:t>
      </w:r>
      <w:r>
        <w:rPr>
          <w:rFonts w:hint="eastAsia" w:ascii="仿宋_GB2312" w:hAnsi="仿宋_GB2312" w:eastAsia="仿宋_GB2312" w:cs="仿宋_GB2312"/>
          <w:color w:val="auto"/>
          <w:sz w:val="32"/>
          <w:szCs w:val="32"/>
          <w:u w:val="none"/>
          <w:lang w:val="en-US" w:eastAsia="zh-CN"/>
        </w:rPr>
        <w:t>121.5万元</w:t>
      </w:r>
      <w:r>
        <w:rPr>
          <w:rFonts w:hint="eastAsia" w:ascii="仿宋_GB2312" w:hAnsi="仿宋_GB2312" w:eastAsia="仿宋_GB2312" w:cs="仿宋_GB2312"/>
          <w:color w:val="auto"/>
          <w:sz w:val="32"/>
          <w:szCs w:val="32"/>
          <w:u w:val="none"/>
        </w:rPr>
        <w:t>、伙食补助费</w:t>
      </w:r>
      <w:r>
        <w:rPr>
          <w:rFonts w:hint="eastAsia" w:ascii="仿宋_GB2312" w:hAnsi="仿宋_GB2312" w:eastAsia="仿宋_GB2312" w:cs="仿宋_GB2312"/>
          <w:color w:val="auto"/>
          <w:sz w:val="32"/>
          <w:szCs w:val="32"/>
          <w:u w:val="none"/>
          <w:lang w:val="en-US" w:eastAsia="zh-CN"/>
        </w:rPr>
        <w:t>3.35万元</w:t>
      </w:r>
      <w:r>
        <w:rPr>
          <w:rFonts w:hint="eastAsia" w:ascii="仿宋_GB2312" w:hAnsi="仿宋_GB2312" w:eastAsia="仿宋_GB2312" w:cs="仿宋_GB2312"/>
          <w:color w:val="auto"/>
          <w:sz w:val="32"/>
          <w:szCs w:val="32"/>
          <w:u w:val="none"/>
          <w:lang w:eastAsia="zh-CN"/>
        </w:rPr>
        <w:t>、绩效工资</w:t>
      </w:r>
      <w:r>
        <w:rPr>
          <w:rFonts w:hint="eastAsia" w:ascii="仿宋_GB2312" w:hAnsi="仿宋_GB2312" w:eastAsia="仿宋_GB2312" w:cs="仿宋_GB2312"/>
          <w:color w:val="auto"/>
          <w:sz w:val="32"/>
          <w:szCs w:val="32"/>
          <w:u w:val="none"/>
          <w:lang w:val="en-US" w:eastAsia="zh-CN"/>
        </w:rPr>
        <w:t>58.3万元</w:t>
      </w:r>
      <w:r>
        <w:rPr>
          <w:rFonts w:hint="eastAsia" w:ascii="仿宋_GB2312" w:hAnsi="仿宋_GB2312" w:eastAsia="仿宋_GB2312" w:cs="仿宋_GB2312"/>
          <w:color w:val="auto"/>
          <w:sz w:val="32"/>
          <w:szCs w:val="32"/>
          <w:u w:val="none"/>
          <w:lang w:eastAsia="zh-CN"/>
        </w:rPr>
        <w:t>、基本养老保险</w:t>
      </w:r>
      <w:r>
        <w:rPr>
          <w:rFonts w:hint="eastAsia" w:ascii="仿宋_GB2312" w:hAnsi="仿宋_GB2312" w:eastAsia="仿宋_GB2312" w:cs="仿宋_GB2312"/>
          <w:color w:val="auto"/>
          <w:sz w:val="32"/>
          <w:szCs w:val="32"/>
          <w:u w:val="none"/>
          <w:lang w:val="en-US" w:eastAsia="zh-CN"/>
        </w:rPr>
        <w:t>117.04万元</w:t>
      </w:r>
      <w:r>
        <w:rPr>
          <w:rFonts w:hint="eastAsia" w:ascii="仿宋_GB2312" w:hAnsi="仿宋_GB2312" w:eastAsia="仿宋_GB2312" w:cs="仿宋_GB2312"/>
          <w:color w:val="auto"/>
          <w:sz w:val="32"/>
          <w:szCs w:val="32"/>
          <w:u w:val="none"/>
          <w:lang w:eastAsia="zh-CN"/>
        </w:rPr>
        <w:t>、职业年金、</w:t>
      </w:r>
      <w:r>
        <w:rPr>
          <w:rFonts w:hint="eastAsia" w:ascii="仿宋_GB2312" w:hAnsi="仿宋_GB2312" w:eastAsia="仿宋_GB2312" w:cs="仿宋_GB2312"/>
          <w:color w:val="auto"/>
          <w:sz w:val="32"/>
          <w:szCs w:val="32"/>
          <w:u w:val="none"/>
          <w:lang w:val="en-US" w:eastAsia="zh-CN"/>
        </w:rPr>
        <w:t>40.33万元</w:t>
      </w:r>
      <w:r>
        <w:rPr>
          <w:rFonts w:hint="eastAsia" w:ascii="仿宋_GB2312" w:hAnsi="仿宋_GB2312" w:eastAsia="仿宋_GB2312" w:cs="仿宋_GB2312"/>
          <w:color w:val="auto"/>
          <w:sz w:val="32"/>
          <w:szCs w:val="32"/>
          <w:u w:val="none"/>
          <w:lang w:eastAsia="zh-CN"/>
        </w:rPr>
        <w:t>、基本医疗保险</w:t>
      </w:r>
      <w:r>
        <w:rPr>
          <w:rFonts w:hint="eastAsia" w:ascii="仿宋_GB2312" w:hAnsi="仿宋_GB2312" w:eastAsia="仿宋_GB2312" w:cs="仿宋_GB2312"/>
          <w:color w:val="auto"/>
          <w:sz w:val="32"/>
          <w:szCs w:val="32"/>
          <w:u w:val="none"/>
          <w:lang w:val="en-US" w:eastAsia="zh-CN"/>
        </w:rPr>
        <w:t>43.1万元</w:t>
      </w:r>
      <w:r>
        <w:rPr>
          <w:rFonts w:hint="eastAsia" w:ascii="仿宋_GB2312" w:hAnsi="仿宋_GB2312" w:eastAsia="仿宋_GB2312" w:cs="仿宋_GB2312"/>
          <w:color w:val="auto"/>
          <w:sz w:val="32"/>
          <w:szCs w:val="32"/>
          <w:u w:val="none"/>
          <w:lang w:eastAsia="zh-CN"/>
        </w:rPr>
        <w:t>、其他社会保险</w:t>
      </w:r>
      <w:r>
        <w:rPr>
          <w:rFonts w:hint="eastAsia" w:ascii="仿宋_GB2312" w:hAnsi="仿宋_GB2312" w:eastAsia="仿宋_GB2312" w:cs="仿宋_GB2312"/>
          <w:color w:val="auto"/>
          <w:sz w:val="32"/>
          <w:szCs w:val="32"/>
          <w:u w:val="none"/>
          <w:lang w:val="en-US" w:eastAsia="zh-CN"/>
        </w:rPr>
        <w:t>5.85万元</w:t>
      </w:r>
      <w:r>
        <w:rPr>
          <w:rFonts w:hint="eastAsia" w:ascii="仿宋_GB2312" w:hAnsi="仿宋_GB2312" w:eastAsia="仿宋_GB2312" w:cs="仿宋_GB2312"/>
          <w:color w:val="auto"/>
          <w:sz w:val="32"/>
          <w:szCs w:val="32"/>
          <w:u w:val="none"/>
          <w:lang w:eastAsia="zh-CN"/>
        </w:rPr>
        <w:t>、住房公积金</w:t>
      </w:r>
      <w:r>
        <w:rPr>
          <w:rFonts w:hint="eastAsia" w:ascii="仿宋_GB2312" w:hAnsi="仿宋_GB2312" w:eastAsia="仿宋_GB2312" w:cs="仿宋_GB2312"/>
          <w:color w:val="auto"/>
          <w:sz w:val="32"/>
          <w:szCs w:val="32"/>
          <w:u w:val="none"/>
          <w:lang w:val="en-US" w:eastAsia="zh-CN"/>
        </w:rPr>
        <w:t>50.28万元</w:t>
      </w:r>
      <w:r>
        <w:rPr>
          <w:rFonts w:hint="eastAsia" w:ascii="仿宋_GB2312" w:hAnsi="仿宋_GB2312" w:eastAsia="仿宋_GB2312" w:cs="仿宋_GB2312"/>
          <w:color w:val="auto"/>
          <w:sz w:val="32"/>
          <w:szCs w:val="32"/>
          <w:u w:val="none"/>
          <w:lang w:eastAsia="zh-CN"/>
        </w:rPr>
        <w:t>、其他工资福利支出</w:t>
      </w:r>
      <w:r>
        <w:rPr>
          <w:rFonts w:hint="eastAsia" w:ascii="仿宋_GB2312" w:hAnsi="仿宋_GB2312" w:eastAsia="仿宋_GB2312" w:cs="仿宋_GB2312"/>
          <w:color w:val="auto"/>
          <w:sz w:val="32"/>
          <w:szCs w:val="32"/>
          <w:u w:val="none"/>
          <w:lang w:val="en-US" w:eastAsia="zh-CN"/>
        </w:rPr>
        <w:t>6.82万元</w:t>
      </w:r>
      <w:r>
        <w:rPr>
          <w:rFonts w:hint="eastAsia" w:ascii="仿宋_GB2312" w:hAnsi="仿宋_GB2312" w:eastAsia="仿宋_GB2312" w:cs="仿宋_GB2312"/>
          <w:color w:val="auto"/>
          <w:sz w:val="32"/>
          <w:szCs w:val="32"/>
          <w:u w:val="none"/>
          <w:lang w:eastAsia="zh-CN"/>
        </w:rPr>
        <w:t>、抚恤金</w:t>
      </w:r>
      <w:r>
        <w:rPr>
          <w:rFonts w:hint="eastAsia" w:ascii="仿宋_GB2312" w:hAnsi="仿宋_GB2312" w:eastAsia="仿宋_GB2312" w:cs="仿宋_GB2312"/>
          <w:color w:val="auto"/>
          <w:sz w:val="32"/>
          <w:szCs w:val="32"/>
          <w:u w:val="none"/>
          <w:lang w:val="en-US" w:eastAsia="zh-CN"/>
        </w:rPr>
        <w:t>47.75万元</w:t>
      </w:r>
      <w:r>
        <w:rPr>
          <w:rFonts w:hint="eastAsia" w:ascii="仿宋_GB2312" w:hAnsi="仿宋_GB2312" w:eastAsia="仿宋_GB2312" w:cs="仿宋_GB2312"/>
          <w:color w:val="auto"/>
          <w:sz w:val="32"/>
          <w:szCs w:val="32"/>
          <w:u w:val="none"/>
          <w:lang w:eastAsia="zh-CN"/>
        </w:rPr>
        <w:t>、助学金</w:t>
      </w:r>
      <w:r>
        <w:rPr>
          <w:rFonts w:hint="eastAsia" w:ascii="仿宋_GB2312" w:hAnsi="仿宋_GB2312" w:eastAsia="仿宋_GB2312" w:cs="仿宋_GB2312"/>
          <w:color w:val="auto"/>
          <w:sz w:val="32"/>
          <w:szCs w:val="32"/>
          <w:u w:val="none"/>
          <w:lang w:val="en-US" w:eastAsia="zh-CN"/>
        </w:rPr>
        <w:t>9.9万元</w:t>
      </w:r>
      <w:r>
        <w:rPr>
          <w:rFonts w:hint="eastAsia" w:ascii="仿宋_GB2312" w:hAnsi="仿宋_GB2312" w:eastAsia="仿宋_GB2312" w:cs="仿宋_GB2312"/>
          <w:color w:val="auto"/>
          <w:sz w:val="32"/>
          <w:szCs w:val="32"/>
          <w:u w:val="none"/>
          <w:lang w:eastAsia="zh-CN"/>
        </w:rPr>
        <w:t>、其他对个人和家庭的补助</w:t>
      </w:r>
      <w:r>
        <w:rPr>
          <w:rFonts w:hint="eastAsia" w:ascii="仿宋_GB2312" w:hAnsi="仿宋_GB2312" w:eastAsia="仿宋_GB2312" w:cs="仿宋_GB2312"/>
          <w:color w:val="auto"/>
          <w:sz w:val="32"/>
          <w:szCs w:val="32"/>
          <w:u w:val="none"/>
          <w:lang w:val="en-US" w:eastAsia="zh-CN"/>
        </w:rPr>
        <w:t>20.57万元</w:t>
      </w:r>
      <w:r>
        <w:rPr>
          <w:rFonts w:hint="eastAsia" w:ascii="仿宋_GB2312" w:hAnsi="仿宋_GB2312" w:eastAsia="仿宋_GB2312" w:cs="仿宋_GB2312"/>
          <w:color w:val="auto"/>
          <w:sz w:val="32"/>
          <w:szCs w:val="32"/>
          <w:u w:val="none"/>
        </w:rPr>
        <w:t>；公用经费</w:t>
      </w:r>
      <w:r>
        <w:rPr>
          <w:rFonts w:hint="eastAsia" w:ascii="仿宋_GB2312" w:hAnsi="仿宋_GB2312" w:eastAsia="仿宋_GB2312" w:cs="仿宋_GB2312"/>
          <w:color w:val="auto"/>
          <w:sz w:val="32"/>
          <w:szCs w:val="32"/>
          <w:u w:val="none"/>
          <w:lang w:val="en-US" w:eastAsia="zh-CN"/>
        </w:rPr>
        <w:t>119.48</w:t>
      </w:r>
      <w:r>
        <w:rPr>
          <w:rFonts w:hint="eastAsia" w:ascii="仿宋_GB2312" w:hAnsi="仿宋_GB2312" w:eastAsia="仿宋_GB2312" w:cs="仿宋_GB2312"/>
          <w:color w:val="auto"/>
          <w:sz w:val="32"/>
          <w:szCs w:val="32"/>
          <w:u w:val="none"/>
        </w:rPr>
        <w:t>万元，占基本支出的</w:t>
      </w:r>
      <w:r>
        <w:rPr>
          <w:rFonts w:hint="eastAsia" w:ascii="仿宋_GB2312" w:hAnsi="仿宋_GB2312" w:eastAsia="仿宋_GB2312" w:cs="仿宋_GB2312"/>
          <w:color w:val="auto"/>
          <w:sz w:val="32"/>
          <w:szCs w:val="32"/>
          <w:u w:val="none"/>
          <w:lang w:val="en-US" w:eastAsia="zh-CN"/>
        </w:rPr>
        <w:t>12</w:t>
      </w:r>
      <w:r>
        <w:rPr>
          <w:rFonts w:hint="eastAsia" w:ascii="仿宋_GB2312" w:hAnsi="仿宋_GB2312" w:eastAsia="仿宋_GB2312" w:cs="仿宋_GB2312"/>
          <w:color w:val="auto"/>
          <w:sz w:val="32"/>
          <w:szCs w:val="32"/>
          <w:u w:val="none"/>
        </w:rPr>
        <w:t>%，主要包括办公费</w:t>
      </w:r>
      <w:r>
        <w:rPr>
          <w:rFonts w:hint="eastAsia" w:ascii="仿宋_GB2312" w:hAnsi="仿宋_GB2312" w:eastAsia="仿宋_GB2312" w:cs="仿宋_GB2312"/>
          <w:color w:val="auto"/>
          <w:sz w:val="32"/>
          <w:szCs w:val="32"/>
          <w:u w:val="none"/>
          <w:lang w:val="en-US" w:eastAsia="zh-CN"/>
        </w:rPr>
        <w:t>36.88万元</w:t>
      </w:r>
      <w:r>
        <w:rPr>
          <w:rFonts w:hint="eastAsia" w:ascii="仿宋_GB2312" w:hAnsi="仿宋_GB2312" w:eastAsia="仿宋_GB2312" w:cs="仿宋_GB2312"/>
          <w:color w:val="auto"/>
          <w:sz w:val="32"/>
          <w:szCs w:val="32"/>
          <w:u w:val="none"/>
        </w:rPr>
        <w:t>、印刷费</w:t>
      </w:r>
      <w:r>
        <w:rPr>
          <w:rFonts w:hint="eastAsia" w:ascii="仿宋_GB2312" w:hAnsi="仿宋_GB2312" w:eastAsia="仿宋_GB2312" w:cs="仿宋_GB2312"/>
          <w:color w:val="auto"/>
          <w:sz w:val="32"/>
          <w:szCs w:val="32"/>
          <w:u w:val="none"/>
          <w:lang w:val="en-US" w:eastAsia="zh-CN"/>
        </w:rPr>
        <w:t>8.17万元</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水</w:t>
      </w:r>
      <w:r>
        <w:rPr>
          <w:rFonts w:hint="eastAsia" w:ascii="仿宋_GB2312" w:hAnsi="仿宋_GB2312" w:eastAsia="仿宋_GB2312" w:cs="仿宋_GB2312"/>
          <w:color w:val="auto"/>
          <w:sz w:val="32"/>
          <w:szCs w:val="32"/>
          <w:u w:val="none"/>
        </w:rPr>
        <w:t>费</w:t>
      </w:r>
      <w:r>
        <w:rPr>
          <w:rFonts w:hint="eastAsia" w:ascii="仿宋_GB2312" w:hAnsi="仿宋_GB2312" w:eastAsia="仿宋_GB2312" w:cs="仿宋_GB2312"/>
          <w:color w:val="auto"/>
          <w:sz w:val="32"/>
          <w:szCs w:val="32"/>
          <w:u w:val="none"/>
          <w:lang w:val="en-US" w:eastAsia="zh-CN"/>
        </w:rPr>
        <w:t>0.48万元</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电</w:t>
      </w:r>
      <w:r>
        <w:rPr>
          <w:rFonts w:hint="eastAsia" w:ascii="仿宋_GB2312" w:hAnsi="仿宋_GB2312" w:eastAsia="仿宋_GB2312" w:cs="仿宋_GB2312"/>
          <w:color w:val="auto"/>
          <w:sz w:val="32"/>
          <w:szCs w:val="32"/>
          <w:u w:val="none"/>
        </w:rPr>
        <w:t>费</w:t>
      </w:r>
      <w:r>
        <w:rPr>
          <w:rFonts w:hint="eastAsia" w:ascii="仿宋_GB2312" w:hAnsi="仿宋_GB2312" w:eastAsia="仿宋_GB2312" w:cs="仿宋_GB2312"/>
          <w:color w:val="auto"/>
          <w:sz w:val="32"/>
          <w:szCs w:val="32"/>
          <w:u w:val="none"/>
          <w:lang w:val="en-US" w:eastAsia="zh-CN"/>
        </w:rPr>
        <w:t>4.96万元</w:t>
      </w:r>
      <w:r>
        <w:rPr>
          <w:rFonts w:hint="eastAsia" w:ascii="仿宋_GB2312" w:hAnsi="仿宋_GB2312" w:eastAsia="仿宋_GB2312" w:cs="仿宋_GB2312"/>
          <w:color w:val="auto"/>
          <w:sz w:val="32"/>
          <w:szCs w:val="32"/>
          <w:u w:val="none"/>
          <w:lang w:eastAsia="zh-CN"/>
        </w:rPr>
        <w:t>、邮电费</w:t>
      </w:r>
      <w:r>
        <w:rPr>
          <w:rFonts w:hint="eastAsia" w:ascii="仿宋_GB2312" w:hAnsi="仿宋_GB2312" w:eastAsia="仿宋_GB2312" w:cs="仿宋_GB2312"/>
          <w:color w:val="auto"/>
          <w:sz w:val="32"/>
          <w:szCs w:val="32"/>
          <w:u w:val="none"/>
          <w:lang w:val="en-US" w:eastAsia="zh-CN"/>
        </w:rPr>
        <w:t>0.2万元</w:t>
      </w:r>
      <w:r>
        <w:rPr>
          <w:rFonts w:hint="eastAsia" w:ascii="仿宋_GB2312" w:hAnsi="仿宋_GB2312" w:eastAsia="仿宋_GB2312" w:cs="仿宋_GB2312"/>
          <w:color w:val="auto"/>
          <w:sz w:val="32"/>
          <w:szCs w:val="32"/>
          <w:u w:val="none"/>
          <w:lang w:eastAsia="zh-CN"/>
        </w:rPr>
        <w:t>、差旅费</w:t>
      </w:r>
      <w:r>
        <w:rPr>
          <w:rFonts w:hint="eastAsia" w:ascii="仿宋_GB2312" w:hAnsi="仿宋_GB2312" w:eastAsia="仿宋_GB2312" w:cs="仿宋_GB2312"/>
          <w:color w:val="auto"/>
          <w:sz w:val="32"/>
          <w:szCs w:val="32"/>
          <w:u w:val="none"/>
          <w:lang w:val="en-US" w:eastAsia="zh-CN"/>
        </w:rPr>
        <w:t>1.17万元</w:t>
      </w:r>
      <w:r>
        <w:rPr>
          <w:rFonts w:hint="eastAsia" w:ascii="仿宋_GB2312" w:hAnsi="仿宋_GB2312" w:eastAsia="仿宋_GB2312" w:cs="仿宋_GB2312"/>
          <w:color w:val="auto"/>
          <w:sz w:val="32"/>
          <w:szCs w:val="32"/>
          <w:u w:val="none"/>
          <w:lang w:eastAsia="zh-CN"/>
        </w:rPr>
        <w:t>、维修（护）费</w:t>
      </w:r>
      <w:r>
        <w:rPr>
          <w:rFonts w:hint="eastAsia" w:ascii="仿宋_GB2312" w:hAnsi="仿宋_GB2312" w:eastAsia="仿宋_GB2312" w:cs="仿宋_GB2312"/>
          <w:color w:val="auto"/>
          <w:sz w:val="32"/>
          <w:szCs w:val="32"/>
          <w:u w:val="none"/>
          <w:lang w:val="en-US" w:eastAsia="zh-CN"/>
        </w:rPr>
        <w:t>2.14万元</w:t>
      </w:r>
      <w:r>
        <w:rPr>
          <w:rFonts w:hint="eastAsia" w:ascii="仿宋_GB2312" w:hAnsi="仿宋_GB2312" w:eastAsia="仿宋_GB2312" w:cs="仿宋_GB2312"/>
          <w:color w:val="auto"/>
          <w:sz w:val="32"/>
          <w:szCs w:val="32"/>
          <w:u w:val="none"/>
          <w:lang w:eastAsia="zh-CN"/>
        </w:rPr>
        <w:t>、租赁费</w:t>
      </w:r>
      <w:r>
        <w:rPr>
          <w:rFonts w:hint="eastAsia" w:ascii="仿宋_GB2312" w:hAnsi="仿宋_GB2312" w:eastAsia="仿宋_GB2312" w:cs="仿宋_GB2312"/>
          <w:color w:val="auto"/>
          <w:sz w:val="32"/>
          <w:szCs w:val="32"/>
          <w:u w:val="none"/>
          <w:lang w:val="en-US" w:eastAsia="zh-CN"/>
        </w:rPr>
        <w:t>0.65万元</w:t>
      </w:r>
      <w:r>
        <w:rPr>
          <w:rFonts w:hint="eastAsia" w:ascii="仿宋_GB2312" w:hAnsi="仿宋_GB2312" w:eastAsia="仿宋_GB2312" w:cs="仿宋_GB2312"/>
          <w:color w:val="auto"/>
          <w:sz w:val="32"/>
          <w:szCs w:val="32"/>
          <w:u w:val="none"/>
          <w:lang w:eastAsia="zh-CN"/>
        </w:rPr>
        <w:t>、会议费</w:t>
      </w:r>
      <w:r>
        <w:rPr>
          <w:rFonts w:hint="eastAsia" w:ascii="仿宋_GB2312" w:hAnsi="仿宋_GB2312" w:eastAsia="仿宋_GB2312" w:cs="仿宋_GB2312"/>
          <w:color w:val="auto"/>
          <w:sz w:val="32"/>
          <w:szCs w:val="32"/>
          <w:u w:val="none"/>
          <w:lang w:val="en-US" w:eastAsia="zh-CN"/>
        </w:rPr>
        <w:t>1.31万元</w:t>
      </w:r>
      <w:r>
        <w:rPr>
          <w:rFonts w:hint="eastAsia" w:ascii="仿宋_GB2312" w:hAnsi="仿宋_GB2312" w:eastAsia="仿宋_GB2312" w:cs="仿宋_GB2312"/>
          <w:color w:val="auto"/>
          <w:sz w:val="32"/>
          <w:szCs w:val="32"/>
          <w:u w:val="none"/>
          <w:lang w:eastAsia="zh-CN"/>
        </w:rPr>
        <w:t>、培训费</w:t>
      </w:r>
      <w:r>
        <w:rPr>
          <w:rFonts w:hint="eastAsia" w:ascii="仿宋_GB2312" w:hAnsi="仿宋_GB2312" w:eastAsia="仿宋_GB2312" w:cs="仿宋_GB2312"/>
          <w:color w:val="auto"/>
          <w:sz w:val="32"/>
          <w:szCs w:val="32"/>
          <w:u w:val="none"/>
          <w:lang w:val="en-US" w:eastAsia="zh-CN"/>
        </w:rPr>
        <w:t>2.17万元</w:t>
      </w:r>
      <w:r>
        <w:rPr>
          <w:rFonts w:hint="eastAsia" w:ascii="仿宋_GB2312" w:hAnsi="仿宋_GB2312" w:eastAsia="仿宋_GB2312" w:cs="仿宋_GB2312"/>
          <w:color w:val="auto"/>
          <w:sz w:val="32"/>
          <w:szCs w:val="32"/>
          <w:u w:val="none"/>
          <w:lang w:eastAsia="zh-CN"/>
        </w:rPr>
        <w:t>、公务接待费</w:t>
      </w:r>
      <w:r>
        <w:rPr>
          <w:rFonts w:hint="eastAsia" w:ascii="仿宋_GB2312" w:hAnsi="仿宋_GB2312" w:eastAsia="仿宋_GB2312" w:cs="仿宋_GB2312"/>
          <w:color w:val="auto"/>
          <w:sz w:val="32"/>
          <w:szCs w:val="32"/>
          <w:u w:val="none"/>
          <w:lang w:val="en-US" w:eastAsia="zh-CN"/>
        </w:rPr>
        <w:t>0.27万元</w:t>
      </w:r>
      <w:r>
        <w:rPr>
          <w:rFonts w:hint="eastAsia" w:ascii="仿宋_GB2312" w:hAnsi="仿宋_GB2312" w:eastAsia="仿宋_GB2312" w:cs="仿宋_GB2312"/>
          <w:color w:val="auto"/>
          <w:sz w:val="32"/>
          <w:szCs w:val="32"/>
          <w:u w:val="none"/>
          <w:lang w:eastAsia="zh-CN"/>
        </w:rPr>
        <w:t>、劳务费</w:t>
      </w:r>
      <w:r>
        <w:rPr>
          <w:rFonts w:hint="eastAsia" w:ascii="仿宋_GB2312" w:hAnsi="仿宋_GB2312" w:eastAsia="仿宋_GB2312" w:cs="仿宋_GB2312"/>
          <w:color w:val="auto"/>
          <w:sz w:val="32"/>
          <w:szCs w:val="32"/>
          <w:u w:val="none"/>
          <w:lang w:val="en-US" w:eastAsia="zh-CN"/>
        </w:rPr>
        <w:t>1.88万元</w:t>
      </w:r>
      <w:r>
        <w:rPr>
          <w:rFonts w:hint="eastAsia" w:ascii="仿宋_GB2312" w:hAnsi="仿宋_GB2312" w:eastAsia="仿宋_GB2312" w:cs="仿宋_GB2312"/>
          <w:color w:val="auto"/>
          <w:sz w:val="32"/>
          <w:szCs w:val="32"/>
          <w:u w:val="none"/>
          <w:lang w:eastAsia="zh-CN"/>
        </w:rPr>
        <w:t>、工会经费</w:t>
      </w:r>
      <w:r>
        <w:rPr>
          <w:rFonts w:hint="eastAsia" w:ascii="仿宋_GB2312" w:hAnsi="仿宋_GB2312" w:eastAsia="仿宋_GB2312" w:cs="仿宋_GB2312"/>
          <w:color w:val="auto"/>
          <w:sz w:val="32"/>
          <w:szCs w:val="32"/>
          <w:u w:val="none"/>
          <w:lang w:val="en-US" w:eastAsia="zh-CN"/>
        </w:rPr>
        <w:t>14.73万元</w:t>
      </w:r>
      <w:r>
        <w:rPr>
          <w:rFonts w:hint="eastAsia" w:ascii="仿宋_GB2312" w:hAnsi="仿宋_GB2312" w:eastAsia="仿宋_GB2312" w:cs="仿宋_GB2312"/>
          <w:color w:val="auto"/>
          <w:sz w:val="32"/>
          <w:szCs w:val="32"/>
          <w:u w:val="none"/>
          <w:lang w:eastAsia="zh-CN"/>
        </w:rPr>
        <w:t>、福利费</w:t>
      </w:r>
      <w:r>
        <w:rPr>
          <w:rFonts w:hint="eastAsia" w:ascii="仿宋_GB2312" w:hAnsi="仿宋_GB2312" w:eastAsia="仿宋_GB2312" w:cs="仿宋_GB2312"/>
          <w:color w:val="auto"/>
          <w:sz w:val="32"/>
          <w:szCs w:val="32"/>
          <w:u w:val="none"/>
          <w:lang w:val="en-US" w:eastAsia="zh-CN"/>
        </w:rPr>
        <w:t>2.91万元</w:t>
      </w:r>
      <w:r>
        <w:rPr>
          <w:rFonts w:hint="eastAsia" w:ascii="仿宋_GB2312" w:hAnsi="仿宋_GB2312" w:eastAsia="仿宋_GB2312" w:cs="仿宋_GB2312"/>
          <w:color w:val="auto"/>
          <w:sz w:val="32"/>
          <w:szCs w:val="32"/>
          <w:u w:val="none"/>
          <w:lang w:eastAsia="zh-CN"/>
        </w:rPr>
        <w:t>、其他和商品服务支出</w:t>
      </w:r>
      <w:r>
        <w:rPr>
          <w:rFonts w:hint="eastAsia" w:ascii="仿宋_GB2312" w:hAnsi="仿宋_GB2312" w:eastAsia="仿宋_GB2312" w:cs="仿宋_GB2312"/>
          <w:color w:val="auto"/>
          <w:sz w:val="32"/>
          <w:szCs w:val="32"/>
          <w:u w:val="none"/>
          <w:lang w:val="en-US" w:eastAsia="zh-CN"/>
        </w:rPr>
        <w:t>22.79万元、其他支出18.77万元</w:t>
      </w:r>
      <w:r>
        <w:rPr>
          <w:rFonts w:hint="eastAsia" w:ascii="仿宋_GB2312" w:hAnsi="仿宋_GB2312" w:eastAsia="仿宋_GB2312" w:cs="仿宋_GB2312"/>
          <w:color w:val="auto"/>
          <w:sz w:val="32"/>
          <w:szCs w:val="32"/>
          <w:u w:val="none"/>
        </w:rPr>
        <w:t>。</w:t>
      </w:r>
    </w:p>
    <w:p>
      <w:pPr>
        <w:pStyle w:val="10"/>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七、一般公共预算财政拨款三公经费支出决算情况说明</w:t>
      </w:r>
    </w:p>
    <w:p>
      <w:pPr>
        <w:pStyle w:val="10"/>
        <w:spacing w:line="600" w:lineRule="exact"/>
        <w:ind w:firstLine="643" w:firstLineChars="200"/>
        <w:outlineLvl w:val="2"/>
        <w:rPr>
          <w:rFonts w:hint="eastAsia" w:ascii="楷体_GB2312" w:hAnsi="Times New Roman" w:eastAsia="楷体_GB2312" w:cs="Times New Roman"/>
          <w:b/>
          <w:color w:val="auto"/>
          <w:sz w:val="32"/>
          <w:szCs w:val="32"/>
          <w:u w:val="none"/>
        </w:rPr>
      </w:pPr>
      <w:r>
        <w:rPr>
          <w:rFonts w:hint="eastAsia" w:ascii="楷体_GB2312" w:hAnsi="Times New Roman" w:eastAsia="楷体_GB2312" w:cs="Times New Roman"/>
          <w:b/>
          <w:color w:val="auto"/>
          <w:sz w:val="32"/>
          <w:szCs w:val="32"/>
          <w:u w:val="none"/>
        </w:rPr>
        <w:t>（一）“三公”经费财政拨款支出决算总体情况说明</w:t>
      </w:r>
    </w:p>
    <w:p>
      <w:pPr>
        <w:pStyle w:val="10"/>
        <w:spacing w:line="600" w:lineRule="exact"/>
        <w:ind w:firstLine="640" w:firstLineChars="200"/>
        <w:jc w:val="both"/>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“三公”经费财政拨款支出预算为</w:t>
      </w:r>
      <w:r>
        <w:rPr>
          <w:rFonts w:hint="eastAsia" w:ascii="仿宋_GB2312" w:hAnsi="仿宋_GB2312" w:eastAsia="仿宋_GB2312" w:cs="仿宋_GB2312"/>
          <w:color w:val="auto"/>
          <w:sz w:val="32"/>
          <w:szCs w:val="32"/>
          <w:u w:val="none"/>
          <w:lang w:val="en-US" w:eastAsia="zh-CN"/>
        </w:rPr>
        <w:t>1.7</w:t>
      </w:r>
      <w:r>
        <w:rPr>
          <w:rFonts w:hint="eastAsia" w:ascii="仿宋_GB2312" w:hAnsi="仿宋_GB2312" w:eastAsia="仿宋_GB2312" w:cs="仿宋_GB2312"/>
          <w:color w:val="auto"/>
          <w:sz w:val="32"/>
          <w:szCs w:val="32"/>
          <w:u w:val="none"/>
        </w:rPr>
        <w:t>万元，支出决算为</w:t>
      </w:r>
      <w:r>
        <w:rPr>
          <w:rFonts w:hint="eastAsia" w:ascii="仿宋_GB2312" w:hAnsi="仿宋_GB2312" w:eastAsia="仿宋_GB2312" w:cs="仿宋_GB2312"/>
          <w:color w:val="auto"/>
          <w:sz w:val="32"/>
          <w:szCs w:val="32"/>
          <w:u w:val="none"/>
          <w:lang w:val="en-US" w:eastAsia="zh-CN"/>
        </w:rPr>
        <w:t>0.27</w:t>
      </w:r>
      <w:r>
        <w:rPr>
          <w:rFonts w:hint="eastAsia" w:ascii="仿宋_GB2312" w:hAnsi="仿宋_GB2312" w:eastAsia="仿宋_GB2312" w:cs="仿宋_GB2312"/>
          <w:color w:val="auto"/>
          <w:sz w:val="32"/>
          <w:szCs w:val="32"/>
          <w:u w:val="none"/>
        </w:rPr>
        <w:t>万元，完成预算的</w:t>
      </w:r>
      <w:r>
        <w:rPr>
          <w:rFonts w:hint="eastAsia" w:ascii="仿宋_GB2312" w:hAnsi="仿宋_GB2312" w:eastAsia="仿宋_GB2312" w:cs="仿宋_GB2312"/>
          <w:color w:val="auto"/>
          <w:sz w:val="32"/>
          <w:szCs w:val="32"/>
          <w:u w:val="none"/>
          <w:lang w:val="en-US" w:eastAsia="zh-CN"/>
        </w:rPr>
        <w:t>15.88</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w:t>
      </w:r>
    </w:p>
    <w:p>
      <w:pPr>
        <w:pStyle w:val="10"/>
        <w:spacing w:line="600" w:lineRule="exact"/>
        <w:ind w:firstLine="640" w:firstLineChars="200"/>
        <w:jc w:val="both"/>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因公出国（境）费支出预算为</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万元，支出决算为</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完成年初预算的</w:t>
      </w:r>
      <w:r>
        <w:rPr>
          <w:rFonts w:hint="eastAsia" w:ascii="仿宋_GB2312" w:hAnsi="仿宋_GB2312" w:eastAsia="仿宋_GB2312" w:cs="仿宋_GB2312"/>
          <w:color w:val="auto"/>
          <w:sz w:val="32"/>
          <w:szCs w:val="32"/>
          <w:u w:val="none"/>
          <w:lang w:val="en-US" w:eastAsia="zh-CN"/>
        </w:rPr>
        <w:t>100</w:t>
      </w:r>
      <w:r>
        <w:rPr>
          <w:rFonts w:hint="eastAsia" w:ascii="仿宋_GB2312" w:hAnsi="仿宋_GB2312" w:eastAsia="仿宋_GB2312" w:cs="仿宋_GB2312"/>
          <w:color w:val="auto"/>
          <w:sz w:val="32"/>
          <w:szCs w:val="32"/>
          <w:u w:val="none"/>
        </w:rPr>
        <w:t>%，决算数</w:t>
      </w:r>
      <w:r>
        <w:rPr>
          <w:rFonts w:hint="eastAsia" w:ascii="仿宋_GB2312" w:hAnsi="仿宋_GB2312" w:eastAsia="仿宋_GB2312" w:cs="仿宋_GB2312"/>
          <w:color w:val="auto"/>
          <w:sz w:val="32"/>
          <w:szCs w:val="32"/>
          <w:u w:val="none"/>
          <w:lang w:eastAsia="zh-CN"/>
        </w:rPr>
        <w:t>与</w:t>
      </w:r>
      <w:r>
        <w:rPr>
          <w:rFonts w:hint="eastAsia" w:ascii="仿宋_GB2312" w:hAnsi="仿宋_GB2312" w:eastAsia="仿宋_GB2312" w:cs="仿宋_GB2312"/>
          <w:color w:val="auto"/>
          <w:sz w:val="32"/>
          <w:szCs w:val="32"/>
          <w:u w:val="none"/>
        </w:rPr>
        <w:t>年初预算数</w:t>
      </w:r>
      <w:r>
        <w:rPr>
          <w:rFonts w:hint="eastAsia" w:ascii="仿宋_GB2312" w:hAnsi="仿宋_GB2312" w:eastAsia="仿宋_GB2312" w:cs="仿宋_GB2312"/>
          <w:color w:val="auto"/>
          <w:sz w:val="32"/>
          <w:szCs w:val="32"/>
          <w:u w:val="none"/>
          <w:lang w:eastAsia="zh-CN"/>
        </w:rPr>
        <w:t>持平。</w:t>
      </w:r>
    </w:p>
    <w:p>
      <w:pPr>
        <w:pStyle w:val="10"/>
        <w:spacing w:line="600" w:lineRule="exact"/>
        <w:ind w:firstLine="640" w:firstLineChars="200"/>
        <w:jc w:val="both"/>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公务接待费支出预算</w:t>
      </w:r>
      <w:r>
        <w:rPr>
          <w:rFonts w:hint="eastAsia" w:ascii="仿宋_GB2312" w:hAnsi="仿宋_GB2312" w:eastAsia="仿宋_GB2312" w:cs="仿宋_GB2312"/>
          <w:color w:val="auto"/>
          <w:sz w:val="32"/>
          <w:szCs w:val="32"/>
          <w:u w:val="none"/>
          <w:lang w:val="en-US" w:eastAsia="zh-CN"/>
        </w:rPr>
        <w:t>1.7</w:t>
      </w:r>
      <w:r>
        <w:rPr>
          <w:rFonts w:hint="eastAsia" w:ascii="仿宋_GB2312" w:hAnsi="仿宋_GB2312" w:eastAsia="仿宋_GB2312" w:cs="仿宋_GB2312"/>
          <w:color w:val="auto"/>
          <w:sz w:val="32"/>
          <w:szCs w:val="32"/>
          <w:u w:val="none"/>
        </w:rPr>
        <w:t>万元，支出决算为</w:t>
      </w:r>
      <w:r>
        <w:rPr>
          <w:rFonts w:hint="eastAsia" w:ascii="仿宋_GB2312" w:hAnsi="仿宋_GB2312" w:eastAsia="仿宋_GB2312" w:cs="仿宋_GB2312"/>
          <w:color w:val="auto"/>
          <w:sz w:val="32"/>
          <w:szCs w:val="32"/>
          <w:u w:val="none"/>
          <w:lang w:val="en-US" w:eastAsia="zh-CN"/>
        </w:rPr>
        <w:t>0.27</w:t>
      </w:r>
      <w:r>
        <w:rPr>
          <w:rFonts w:hint="eastAsia" w:ascii="仿宋_GB2312" w:hAnsi="仿宋_GB2312" w:eastAsia="仿宋_GB2312" w:cs="仿宋_GB2312"/>
          <w:color w:val="auto"/>
          <w:sz w:val="32"/>
          <w:szCs w:val="32"/>
          <w:u w:val="none"/>
        </w:rPr>
        <w:t>万元，完成预算的</w:t>
      </w:r>
      <w:r>
        <w:rPr>
          <w:rFonts w:hint="eastAsia" w:ascii="仿宋_GB2312" w:hAnsi="仿宋_GB2312" w:eastAsia="仿宋_GB2312" w:cs="仿宋_GB2312"/>
          <w:color w:val="auto"/>
          <w:sz w:val="32"/>
          <w:szCs w:val="32"/>
          <w:u w:val="none"/>
          <w:lang w:val="en-US" w:eastAsia="zh-CN"/>
        </w:rPr>
        <w:t>15.88</w:t>
      </w:r>
      <w:r>
        <w:rPr>
          <w:rFonts w:hint="eastAsia" w:ascii="仿宋_GB2312" w:hAnsi="仿宋_GB2312" w:eastAsia="仿宋_GB2312" w:cs="仿宋_GB2312"/>
          <w:color w:val="auto"/>
          <w:sz w:val="32"/>
          <w:szCs w:val="32"/>
          <w:u w:val="none"/>
        </w:rPr>
        <w:t>%，决算数小于年初预算数的主要原因是</w:t>
      </w:r>
      <w:r>
        <w:rPr>
          <w:rFonts w:hint="eastAsia" w:ascii="仿宋_GB2312" w:hAnsi="仿宋_GB2312" w:eastAsia="仿宋_GB2312" w:cs="仿宋_GB2312"/>
          <w:color w:val="auto"/>
          <w:sz w:val="32"/>
          <w:szCs w:val="32"/>
          <w:u w:val="none"/>
          <w:lang w:val="en-US" w:eastAsia="zh-CN"/>
        </w:rPr>
        <w:t>21年度的公务接待费都集中在22年1月份付款的</w:t>
      </w:r>
      <w:r>
        <w:rPr>
          <w:rFonts w:hint="eastAsia" w:ascii="仿宋_GB2312" w:hAnsi="仿宋_GB2312" w:eastAsia="仿宋_GB2312" w:cs="仿宋_GB2312"/>
          <w:color w:val="auto"/>
          <w:sz w:val="32"/>
          <w:szCs w:val="32"/>
          <w:u w:val="none"/>
        </w:rPr>
        <w:t>。</w:t>
      </w:r>
    </w:p>
    <w:p>
      <w:pPr>
        <w:pStyle w:val="10"/>
        <w:spacing w:line="600" w:lineRule="exact"/>
        <w:ind w:firstLine="640" w:firstLineChars="200"/>
        <w:jc w:val="both"/>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公务用车购置费及运行维护费支出预算为</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万元，支出决算为</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万元，完成年初预算的</w:t>
      </w:r>
      <w:r>
        <w:rPr>
          <w:rFonts w:hint="eastAsia" w:ascii="仿宋_GB2312" w:hAnsi="仿宋_GB2312" w:eastAsia="仿宋_GB2312" w:cs="仿宋_GB2312"/>
          <w:color w:val="auto"/>
          <w:sz w:val="32"/>
          <w:szCs w:val="32"/>
          <w:u w:val="none"/>
          <w:lang w:val="en-US" w:eastAsia="zh-CN"/>
        </w:rPr>
        <w:t>100</w:t>
      </w:r>
      <w:r>
        <w:rPr>
          <w:rFonts w:hint="eastAsia" w:ascii="仿宋_GB2312" w:hAnsi="仿宋_GB2312" w:eastAsia="仿宋_GB2312" w:cs="仿宋_GB2312"/>
          <w:color w:val="auto"/>
          <w:sz w:val="32"/>
          <w:szCs w:val="32"/>
          <w:u w:val="none"/>
        </w:rPr>
        <w:t>%，决算数</w:t>
      </w:r>
      <w:r>
        <w:rPr>
          <w:rFonts w:hint="eastAsia" w:ascii="仿宋_GB2312" w:hAnsi="仿宋_GB2312" w:eastAsia="仿宋_GB2312" w:cs="仿宋_GB2312"/>
          <w:color w:val="auto"/>
          <w:sz w:val="32"/>
          <w:szCs w:val="32"/>
          <w:u w:val="none"/>
          <w:lang w:eastAsia="zh-CN"/>
        </w:rPr>
        <w:t>与</w:t>
      </w:r>
      <w:r>
        <w:rPr>
          <w:rFonts w:hint="eastAsia" w:ascii="仿宋_GB2312" w:hAnsi="仿宋_GB2312" w:eastAsia="仿宋_GB2312" w:cs="仿宋_GB2312"/>
          <w:color w:val="auto"/>
          <w:sz w:val="32"/>
          <w:szCs w:val="32"/>
          <w:u w:val="none"/>
        </w:rPr>
        <w:t>年初预算数</w:t>
      </w:r>
      <w:r>
        <w:rPr>
          <w:rFonts w:hint="eastAsia" w:ascii="仿宋_GB2312" w:hAnsi="仿宋_GB2312" w:eastAsia="仿宋_GB2312" w:cs="仿宋_GB2312"/>
          <w:color w:val="auto"/>
          <w:sz w:val="32"/>
          <w:szCs w:val="32"/>
          <w:u w:val="none"/>
          <w:lang w:eastAsia="zh-CN"/>
        </w:rPr>
        <w:t>持平。</w:t>
      </w:r>
    </w:p>
    <w:p>
      <w:pPr>
        <w:pStyle w:val="10"/>
        <w:spacing w:line="600" w:lineRule="exact"/>
        <w:ind w:firstLine="643" w:firstLineChars="200"/>
        <w:outlineLvl w:val="2"/>
        <w:rPr>
          <w:rFonts w:hint="eastAsia" w:ascii="楷体_GB2312" w:hAnsi="Times New Roman" w:eastAsia="楷体_GB2312" w:cs="Times New Roman"/>
          <w:b/>
          <w:color w:val="auto"/>
          <w:sz w:val="32"/>
          <w:szCs w:val="32"/>
          <w:u w:val="none"/>
        </w:rPr>
      </w:pPr>
      <w:r>
        <w:rPr>
          <w:rFonts w:hint="eastAsia" w:ascii="楷体_GB2312" w:hAnsi="Times New Roman" w:eastAsia="楷体_GB2312" w:cs="Times New Roman"/>
          <w:b/>
          <w:color w:val="auto"/>
          <w:sz w:val="32"/>
          <w:szCs w:val="32"/>
          <w:u w:val="none"/>
        </w:rPr>
        <w:t>（二）“三公”经费财政拨款支出决算具体情况说明</w:t>
      </w:r>
    </w:p>
    <w:p>
      <w:pPr>
        <w:pStyle w:val="10"/>
        <w:spacing w:line="600" w:lineRule="exact"/>
        <w:ind w:firstLine="640" w:firstLineChars="200"/>
        <w:jc w:val="both"/>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2021</w:t>
      </w:r>
      <w:r>
        <w:rPr>
          <w:rFonts w:hint="eastAsia" w:ascii="仿宋_GB2312" w:hAnsi="仿宋_GB2312" w:eastAsia="仿宋_GB2312" w:cs="仿宋_GB2312"/>
          <w:color w:val="auto"/>
          <w:sz w:val="32"/>
          <w:szCs w:val="32"/>
          <w:u w:val="none"/>
        </w:rPr>
        <w:t>年度“三公”经费财政拨款支出决算中，公务接待费支出决算</w:t>
      </w:r>
      <w:r>
        <w:rPr>
          <w:rFonts w:hint="eastAsia" w:ascii="仿宋_GB2312" w:hAnsi="仿宋_GB2312" w:eastAsia="仿宋_GB2312" w:cs="仿宋_GB2312"/>
          <w:color w:val="auto"/>
          <w:sz w:val="32"/>
          <w:szCs w:val="32"/>
          <w:u w:val="none"/>
          <w:lang w:val="en-US" w:eastAsia="zh-CN"/>
        </w:rPr>
        <w:t>0.27</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15.88</w:t>
      </w:r>
      <w:r>
        <w:rPr>
          <w:rFonts w:hint="eastAsia" w:ascii="仿宋_GB2312" w:hAnsi="仿宋_GB2312" w:eastAsia="仿宋_GB2312" w:cs="仿宋_GB2312"/>
          <w:color w:val="auto"/>
          <w:sz w:val="32"/>
          <w:szCs w:val="32"/>
          <w:u w:val="none"/>
        </w:rPr>
        <w:t>%,因公出国（境）费支出决算</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%,公务用车购置费及运行维护费支出决算</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万元，占</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%。其中：</w:t>
      </w:r>
    </w:p>
    <w:p>
      <w:pPr>
        <w:pStyle w:val="10"/>
        <w:spacing w:line="600" w:lineRule="exact"/>
        <w:ind w:firstLine="640" w:firstLineChars="200"/>
        <w:jc w:val="both"/>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rPr>
        <w:t>1、因公出国（境）费支出决算为</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与上年相比无变化。</w:t>
      </w:r>
    </w:p>
    <w:p>
      <w:pPr>
        <w:pStyle w:val="10"/>
        <w:spacing w:line="600" w:lineRule="exact"/>
        <w:ind w:firstLine="640" w:firstLineChars="200"/>
        <w:jc w:val="both"/>
        <w:rPr>
          <w:rFonts w:hint="eastAsia" w:ascii="仿宋_GB2312" w:hAnsi="仿宋_GB2312" w:eastAsia="仿宋_GB2312" w:cs="仿宋_GB2312"/>
          <w:color w:val="auto"/>
          <w:sz w:val="32"/>
          <w:szCs w:val="32"/>
          <w:highlight w:val="none"/>
          <w:u w:val="none"/>
        </w:rPr>
      </w:pPr>
      <w:r>
        <w:rPr>
          <w:rFonts w:hint="eastAsia" w:ascii="仿宋_GB2312" w:hAnsi="仿宋_GB2312" w:eastAsia="仿宋_GB2312" w:cs="仿宋_GB2312"/>
          <w:color w:val="auto"/>
          <w:sz w:val="32"/>
          <w:szCs w:val="32"/>
          <w:u w:val="none"/>
        </w:rPr>
        <w:t>2、公务接待费支出决算</w:t>
      </w:r>
      <w:r>
        <w:rPr>
          <w:rFonts w:hint="eastAsia" w:ascii="仿宋_GB2312" w:hAnsi="仿宋_GB2312" w:eastAsia="仿宋_GB2312" w:cs="仿宋_GB2312"/>
          <w:color w:val="auto"/>
          <w:sz w:val="32"/>
          <w:szCs w:val="32"/>
          <w:u w:val="none"/>
          <w:lang w:val="en-US" w:eastAsia="zh-CN"/>
        </w:rPr>
        <w:t>0.25</w:t>
      </w:r>
      <w:r>
        <w:rPr>
          <w:rFonts w:hint="eastAsia" w:ascii="仿宋_GB2312" w:hAnsi="仿宋_GB2312" w:eastAsia="仿宋_GB2312" w:cs="仿宋_GB2312"/>
          <w:color w:val="auto"/>
          <w:sz w:val="32"/>
          <w:szCs w:val="32"/>
          <w:u w:val="none"/>
        </w:rPr>
        <w:t>万元</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全年共接待来访团组</w:t>
      </w:r>
      <w:r>
        <w:rPr>
          <w:rFonts w:hint="eastAsia" w:ascii="仿宋_GB2312" w:hAnsi="仿宋_GB2312" w:eastAsia="仿宋_GB2312" w:cs="仿宋_GB2312"/>
          <w:color w:val="auto"/>
          <w:sz w:val="32"/>
          <w:szCs w:val="32"/>
          <w:u w:val="none"/>
          <w:lang w:val="en-US" w:eastAsia="zh-CN"/>
        </w:rPr>
        <w:t>3</w:t>
      </w:r>
      <w:r>
        <w:rPr>
          <w:rFonts w:hint="eastAsia" w:ascii="仿宋_GB2312" w:hAnsi="仿宋_GB2312" w:eastAsia="仿宋_GB2312" w:cs="仿宋_GB2312"/>
          <w:color w:val="auto"/>
          <w:sz w:val="32"/>
          <w:szCs w:val="32"/>
          <w:u w:val="none"/>
        </w:rPr>
        <w:t>个</w:t>
      </w:r>
      <w:r>
        <w:rPr>
          <w:rFonts w:hint="eastAsia" w:ascii="仿宋_GB2312" w:hAnsi="仿宋_GB2312" w:eastAsia="仿宋_GB2312" w:cs="仿宋_GB2312"/>
          <w:color w:val="auto"/>
          <w:sz w:val="32"/>
          <w:szCs w:val="32"/>
          <w:highlight w:val="none"/>
          <w:u w:val="none"/>
        </w:rPr>
        <w:t>、来宾</w:t>
      </w:r>
      <w:r>
        <w:rPr>
          <w:rFonts w:hint="eastAsia" w:ascii="仿宋_GB2312" w:hAnsi="仿宋_GB2312" w:eastAsia="仿宋_GB2312" w:cs="仿宋_GB2312"/>
          <w:color w:val="auto"/>
          <w:sz w:val="32"/>
          <w:szCs w:val="32"/>
          <w:highlight w:val="none"/>
          <w:u w:val="none"/>
          <w:lang w:val="en-US" w:eastAsia="zh-CN"/>
        </w:rPr>
        <w:t>12</w:t>
      </w:r>
      <w:r>
        <w:rPr>
          <w:rFonts w:hint="eastAsia" w:ascii="仿宋_GB2312" w:hAnsi="仿宋_GB2312" w:eastAsia="仿宋_GB2312" w:cs="仿宋_GB2312"/>
          <w:color w:val="auto"/>
          <w:sz w:val="32"/>
          <w:szCs w:val="32"/>
          <w:highlight w:val="none"/>
          <w:u w:val="none"/>
        </w:rPr>
        <w:t>人次，主要是</w:t>
      </w:r>
      <w:r>
        <w:rPr>
          <w:rFonts w:hint="eastAsia" w:ascii="仿宋_GB2312" w:hAnsi="仿宋_GB2312" w:eastAsia="仿宋_GB2312" w:cs="仿宋_GB2312"/>
          <w:color w:val="auto"/>
          <w:sz w:val="32"/>
          <w:szCs w:val="32"/>
          <w:highlight w:val="none"/>
          <w:u w:val="none"/>
          <w:lang w:eastAsia="zh-CN"/>
        </w:rPr>
        <w:t>迎接上级领导来我校检查疫情防控及教育教学督导检查接待</w:t>
      </w:r>
      <w:r>
        <w:rPr>
          <w:rFonts w:hint="eastAsia" w:ascii="仿宋_GB2312" w:hAnsi="仿宋_GB2312" w:eastAsia="仿宋_GB2312" w:cs="仿宋_GB2312"/>
          <w:color w:val="auto"/>
          <w:sz w:val="32"/>
          <w:szCs w:val="32"/>
          <w:highlight w:val="none"/>
          <w:u w:val="none"/>
          <w:lang w:val="en-US" w:eastAsia="zh-CN"/>
        </w:rPr>
        <w:t>3人</w:t>
      </w:r>
      <w:r>
        <w:rPr>
          <w:rFonts w:hint="eastAsia" w:ascii="仿宋_GB2312" w:hAnsi="仿宋_GB2312" w:eastAsia="仿宋_GB2312" w:cs="仿宋_GB2312"/>
          <w:color w:val="auto"/>
          <w:sz w:val="32"/>
          <w:szCs w:val="32"/>
          <w:highlight w:val="none"/>
          <w:u w:val="none"/>
          <w:lang w:eastAsia="zh-CN"/>
        </w:rPr>
        <w:t>、上级领导来我校检查防溺水安全教育宣传及防性侵、防拐骗儿童教育宣传接待</w:t>
      </w:r>
      <w:r>
        <w:rPr>
          <w:rFonts w:hint="eastAsia" w:ascii="仿宋_GB2312" w:hAnsi="仿宋_GB2312" w:eastAsia="仿宋_GB2312" w:cs="仿宋_GB2312"/>
          <w:color w:val="auto"/>
          <w:sz w:val="32"/>
          <w:szCs w:val="32"/>
          <w:highlight w:val="none"/>
          <w:u w:val="none"/>
          <w:lang w:val="en-US" w:eastAsia="zh-CN"/>
        </w:rPr>
        <w:t>3人、2021年下期期末质量监测考试接待外校来我校参加监考老师6人。</w:t>
      </w:r>
    </w:p>
    <w:p>
      <w:pPr>
        <w:pStyle w:val="10"/>
        <w:spacing w:line="600" w:lineRule="exact"/>
        <w:ind w:firstLine="640" w:firstLineChars="200"/>
        <w:jc w:val="both"/>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rPr>
        <w:t>3、公务用车购置费及运行维护费支出决算为</w:t>
      </w:r>
      <w:r>
        <w:rPr>
          <w:rFonts w:hint="eastAsia" w:ascii="仿宋_GB2312" w:hAnsi="仿宋_GB2312" w:eastAsia="仿宋_GB2312" w:cs="仿宋_GB2312"/>
          <w:color w:val="auto"/>
          <w:sz w:val="32"/>
          <w:szCs w:val="32"/>
          <w:u w:val="none"/>
          <w:lang w:val="en-US" w:eastAsia="zh-CN"/>
        </w:rPr>
        <w:t>0</w:t>
      </w:r>
      <w:r>
        <w:rPr>
          <w:rFonts w:hint="eastAsia" w:ascii="仿宋_GB2312" w:hAnsi="仿宋_GB2312" w:eastAsia="仿宋_GB2312" w:cs="仿宋_GB2312"/>
          <w:color w:val="auto"/>
          <w:sz w:val="32"/>
          <w:szCs w:val="32"/>
          <w:u w:val="none"/>
        </w:rPr>
        <w:t>万元</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与上年相比无变化。</w:t>
      </w:r>
    </w:p>
    <w:p>
      <w:pPr>
        <w:pStyle w:val="10"/>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八、政府性基金预算收入支出决算情况</w:t>
      </w:r>
    </w:p>
    <w:p>
      <w:pPr>
        <w:pStyle w:val="10"/>
        <w:spacing w:line="600" w:lineRule="exact"/>
        <w:ind w:firstLine="640" w:firstLineChars="200"/>
        <w:outlineLvl w:val="1"/>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20</w:t>
      </w:r>
      <w:r>
        <w:rPr>
          <w:rFonts w:hint="eastAsia" w:ascii="仿宋_GB2312" w:hAnsi="仿宋_GB2312" w:eastAsia="仿宋_GB2312" w:cs="仿宋_GB2312"/>
          <w:sz w:val="32"/>
          <w:szCs w:val="32"/>
          <w:u w:val="none"/>
          <w:lang w:val="en-US" w:eastAsia="zh-CN"/>
        </w:rPr>
        <w:t>21</w:t>
      </w:r>
      <w:r>
        <w:rPr>
          <w:rFonts w:hint="eastAsia" w:ascii="仿宋_GB2312" w:hAnsi="仿宋_GB2312" w:eastAsia="仿宋_GB2312" w:cs="仿宋_GB2312"/>
          <w:sz w:val="32"/>
          <w:szCs w:val="32"/>
          <w:u w:val="none"/>
        </w:rPr>
        <w:t>年度本单位无政府性基金收支</w:t>
      </w:r>
      <w:r>
        <w:rPr>
          <w:rFonts w:hint="eastAsia" w:ascii="仿宋_GB2312" w:hAnsi="仿宋_GB2312" w:eastAsia="仿宋_GB2312" w:cs="仿宋_GB2312"/>
          <w:sz w:val="32"/>
          <w:szCs w:val="32"/>
          <w:u w:val="none"/>
          <w:lang w:eastAsia="zh-CN"/>
        </w:rPr>
        <w:t>。</w:t>
      </w:r>
    </w:p>
    <w:p>
      <w:pPr>
        <w:pStyle w:val="10"/>
        <w:spacing w:line="600" w:lineRule="exact"/>
        <w:ind w:firstLine="640" w:firstLineChars="200"/>
        <w:outlineLvl w:val="1"/>
        <w:rPr>
          <w:rFonts w:hAnsi="黑体" w:cs="Times New Roman"/>
          <w:color w:val="auto"/>
          <w:sz w:val="32"/>
          <w:szCs w:val="32"/>
          <w:u w:val="none"/>
        </w:rPr>
      </w:pPr>
      <w:r>
        <w:rPr>
          <w:rFonts w:hint="default" w:hAnsi="黑体" w:cs="Times New Roman"/>
          <w:color w:val="auto"/>
          <w:sz w:val="32"/>
          <w:szCs w:val="32"/>
          <w:u w:val="none"/>
          <w:lang w:eastAsia="zh-CN"/>
        </w:rPr>
        <w:t>九</w:t>
      </w:r>
      <w:r>
        <w:rPr>
          <w:rFonts w:hAnsi="黑体" w:cs="Times New Roman"/>
          <w:color w:val="auto"/>
          <w:sz w:val="32"/>
          <w:szCs w:val="32"/>
          <w:u w:val="none"/>
        </w:rPr>
        <w:t>、</w:t>
      </w:r>
      <w:r>
        <w:rPr>
          <w:rFonts w:hint="eastAsia" w:hAnsi="黑体" w:cs="Times New Roman"/>
          <w:color w:val="auto"/>
          <w:sz w:val="32"/>
          <w:szCs w:val="32"/>
          <w:u w:val="none"/>
        </w:rPr>
        <w:t>国有资本经营预算财政拨款支出决算情况</w:t>
      </w:r>
    </w:p>
    <w:p>
      <w:pPr>
        <w:pStyle w:val="10"/>
        <w:numPr>
          <w:ilvl w:val="0"/>
          <w:numId w:val="0"/>
        </w:numPr>
        <w:spacing w:line="600" w:lineRule="exact"/>
        <w:ind w:firstLine="640" w:firstLineChars="200"/>
        <w:outlineLvl w:val="1"/>
        <w:rPr>
          <w:rFonts w:hint="eastAsia" w:hAnsi="黑体" w:eastAsia="仿宋_GB2312" w:cs="Times New Roman"/>
          <w:color w:val="auto"/>
          <w:sz w:val="32"/>
          <w:szCs w:val="32"/>
          <w:u w:val="none"/>
          <w:lang w:eastAsia="zh-CN"/>
        </w:rPr>
      </w:pPr>
      <w:r>
        <w:rPr>
          <w:rFonts w:hint="eastAsia" w:ascii="仿宋_GB2312" w:hAnsi="仿宋_GB2312" w:eastAsia="仿宋_GB2312" w:cs="仿宋_GB2312"/>
          <w:sz w:val="32"/>
          <w:szCs w:val="32"/>
          <w:u w:val="none"/>
        </w:rPr>
        <w:t>20</w:t>
      </w:r>
      <w:r>
        <w:rPr>
          <w:rFonts w:hint="eastAsia" w:ascii="仿宋_GB2312" w:hAnsi="仿宋_GB2312" w:eastAsia="仿宋_GB2312" w:cs="仿宋_GB2312"/>
          <w:sz w:val="32"/>
          <w:szCs w:val="32"/>
          <w:u w:val="none"/>
          <w:lang w:val="en-US" w:eastAsia="zh-CN"/>
        </w:rPr>
        <w:t>21</w:t>
      </w:r>
      <w:r>
        <w:rPr>
          <w:rFonts w:hint="eastAsia" w:ascii="仿宋_GB2312" w:hAnsi="仿宋_GB2312" w:eastAsia="仿宋_GB2312" w:cs="仿宋_GB2312"/>
          <w:sz w:val="32"/>
          <w:szCs w:val="32"/>
          <w:u w:val="none"/>
        </w:rPr>
        <w:t>年度本单位国有资本经营预算财政拨款支出</w:t>
      </w:r>
      <w:r>
        <w:rPr>
          <w:rFonts w:hint="eastAsia" w:ascii="仿宋_GB2312" w:hAnsi="仿宋_GB2312" w:eastAsia="仿宋_GB2312" w:cs="仿宋_GB2312"/>
          <w:sz w:val="32"/>
          <w:szCs w:val="32"/>
          <w:u w:val="none"/>
          <w:lang w:eastAsia="zh-CN"/>
        </w:rPr>
        <w:t>。</w:t>
      </w:r>
    </w:p>
    <w:p>
      <w:pPr>
        <w:pStyle w:val="10"/>
        <w:numPr>
          <w:ilvl w:val="0"/>
          <w:numId w:val="0"/>
        </w:numPr>
        <w:spacing w:line="600" w:lineRule="exact"/>
        <w:ind w:firstLine="640" w:firstLineChars="200"/>
        <w:outlineLvl w:val="1"/>
        <w:rPr>
          <w:rFonts w:hAnsi="黑体" w:cs="Times New Roman"/>
          <w:color w:val="auto"/>
          <w:sz w:val="32"/>
          <w:szCs w:val="32"/>
          <w:u w:val="none"/>
        </w:rPr>
      </w:pPr>
      <w:r>
        <w:rPr>
          <w:rFonts w:hint="eastAsia" w:hAnsi="黑体" w:cs="Times New Roman"/>
          <w:color w:val="auto"/>
          <w:sz w:val="32"/>
          <w:szCs w:val="32"/>
          <w:u w:val="none"/>
          <w:lang w:eastAsia="zh-CN"/>
        </w:rPr>
        <w:t>十、</w:t>
      </w:r>
      <w:r>
        <w:rPr>
          <w:rFonts w:hAnsi="黑体" w:cs="Times New Roman"/>
          <w:color w:val="auto"/>
          <w:sz w:val="32"/>
          <w:szCs w:val="32"/>
          <w:u w:val="none"/>
        </w:rPr>
        <w:t>关于</w:t>
      </w:r>
      <w:r>
        <w:rPr>
          <w:rFonts w:hint="eastAsia" w:hAnsi="黑体" w:cs="Times New Roman"/>
          <w:color w:val="auto"/>
          <w:sz w:val="32"/>
          <w:szCs w:val="32"/>
          <w:u w:val="none"/>
          <w:lang w:val="en-US" w:eastAsia="zh-CN"/>
        </w:rPr>
        <w:t>2021</w:t>
      </w:r>
      <w:r>
        <w:rPr>
          <w:rFonts w:hAnsi="黑体" w:cs="Times New Roman"/>
          <w:color w:val="auto"/>
          <w:sz w:val="32"/>
          <w:szCs w:val="32"/>
          <w:u w:val="none"/>
        </w:rPr>
        <w:t>年度预算绩效情况说明</w:t>
      </w:r>
    </w:p>
    <w:p>
      <w:pPr>
        <w:pStyle w:val="10"/>
        <w:spacing w:line="600" w:lineRule="exact"/>
        <w:ind w:firstLine="640" w:firstLineChars="200"/>
        <w:jc w:val="both"/>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2021年度我单位实际支出1011.47万元。其中</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基本支出1011.47万元，项目支出0万元。其中：基本支出主要列支人员工资福利和公用工作经费。</w:t>
      </w:r>
    </w:p>
    <w:p>
      <w:pPr>
        <w:pStyle w:val="10"/>
        <w:spacing w:line="600" w:lineRule="exact"/>
        <w:ind w:firstLine="640" w:firstLineChars="200"/>
        <w:jc w:val="both"/>
        <w:outlineLvl w:val="9"/>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我单位按照县财政局绩效管理股的要求，从预算的执行、控制与调整，决算与绩效评价等方面对专项资金进行管理，做到了专项资金预算编制有目标、预算执行有监控、预算完成有评价、评价结果有反馈、反馈结果有应用。</w:t>
      </w:r>
    </w:p>
    <w:p>
      <w:pPr>
        <w:pStyle w:val="10"/>
        <w:spacing w:line="600" w:lineRule="exact"/>
        <w:ind w:firstLine="640" w:firstLineChars="200"/>
        <w:outlineLvl w:val="1"/>
        <w:rPr>
          <w:rFonts w:hAnsi="黑体" w:cs="Times New Roman"/>
          <w:color w:val="auto"/>
          <w:sz w:val="32"/>
          <w:szCs w:val="32"/>
          <w:u w:val="none"/>
        </w:rPr>
      </w:pPr>
      <w:r>
        <w:rPr>
          <w:rFonts w:hAnsi="黑体" w:cs="Times New Roman"/>
          <w:color w:val="auto"/>
          <w:sz w:val="32"/>
          <w:szCs w:val="32"/>
          <w:u w:val="none"/>
        </w:rPr>
        <w:t>十</w:t>
      </w:r>
      <w:r>
        <w:rPr>
          <w:rFonts w:hint="eastAsia" w:hAnsi="黑体" w:cs="Times New Roman"/>
          <w:color w:val="auto"/>
          <w:sz w:val="32"/>
          <w:szCs w:val="32"/>
          <w:u w:val="none"/>
          <w:lang w:eastAsia="zh-CN"/>
        </w:rPr>
        <w:t>一</w:t>
      </w:r>
      <w:r>
        <w:rPr>
          <w:rFonts w:hAnsi="黑体" w:cs="Times New Roman"/>
          <w:color w:val="auto"/>
          <w:sz w:val="32"/>
          <w:szCs w:val="32"/>
          <w:u w:val="none"/>
        </w:rPr>
        <w:t>、其他重要事项情况说明</w:t>
      </w:r>
    </w:p>
    <w:p>
      <w:pPr>
        <w:spacing w:line="600" w:lineRule="exact"/>
        <w:ind w:firstLine="643" w:firstLineChars="200"/>
        <w:outlineLvl w:val="2"/>
        <w:rPr>
          <w:rFonts w:hint="eastAsia" w:ascii="楷体_GB2312" w:eastAsia="楷体_GB2312"/>
          <w:b/>
          <w:kern w:val="0"/>
          <w:sz w:val="32"/>
          <w:szCs w:val="32"/>
          <w:u w:val="none"/>
        </w:rPr>
      </w:pPr>
      <w:r>
        <w:rPr>
          <w:rFonts w:hint="eastAsia" w:ascii="楷体_GB2312" w:eastAsia="楷体_GB2312"/>
          <w:b/>
          <w:kern w:val="0"/>
          <w:sz w:val="32"/>
          <w:szCs w:val="32"/>
          <w:u w:val="none"/>
        </w:rPr>
        <w:t>（一）机关运行经费支出情况</w:t>
      </w:r>
    </w:p>
    <w:p>
      <w:pPr>
        <w:pStyle w:val="10"/>
        <w:spacing w:line="600" w:lineRule="exact"/>
        <w:ind w:firstLine="640" w:firstLineChars="200"/>
        <w:jc w:val="both"/>
        <w:rPr>
          <w:rFonts w:hint="eastAsia" w:ascii="仿宋_GB2312" w:hAnsi="仿宋_GB2312" w:eastAsia="仿宋_GB2312" w:cs="仿宋_GB2312"/>
          <w:color w:val="auto"/>
          <w:kern w:val="0"/>
          <w:sz w:val="32"/>
          <w:szCs w:val="32"/>
          <w:u w:val="none"/>
          <w:lang w:eastAsia="zh-CN"/>
        </w:rPr>
      </w:pPr>
      <w:r>
        <w:rPr>
          <w:rFonts w:hint="eastAsia" w:ascii="仿宋_GB2312" w:hAnsi="仿宋_GB2312" w:eastAsia="仿宋_GB2312" w:cs="仿宋_GB2312"/>
          <w:color w:val="auto"/>
          <w:kern w:val="0"/>
          <w:sz w:val="32"/>
          <w:szCs w:val="32"/>
          <w:u w:val="none"/>
        </w:rPr>
        <w:t>本部门</w:t>
      </w:r>
      <w:r>
        <w:rPr>
          <w:rFonts w:hint="eastAsia" w:ascii="仿宋_GB2312" w:hAnsi="仿宋_GB2312" w:eastAsia="仿宋_GB2312" w:cs="仿宋_GB2312"/>
          <w:b w:val="0"/>
          <w:bCs w:val="0"/>
          <w:color w:val="auto"/>
          <w:kern w:val="0"/>
          <w:sz w:val="32"/>
          <w:szCs w:val="32"/>
          <w:u w:val="none"/>
          <w:lang w:val="en-US" w:eastAsia="zh-CN"/>
        </w:rPr>
        <w:t>2021</w:t>
      </w:r>
      <w:r>
        <w:rPr>
          <w:rFonts w:hint="eastAsia" w:ascii="仿宋_GB2312" w:hAnsi="仿宋_GB2312" w:eastAsia="仿宋_GB2312" w:cs="仿宋_GB2312"/>
          <w:color w:val="auto"/>
          <w:kern w:val="0"/>
          <w:sz w:val="32"/>
          <w:szCs w:val="32"/>
          <w:u w:val="none"/>
        </w:rPr>
        <w:t>年度机关运行经费支</w:t>
      </w:r>
      <w:r>
        <w:rPr>
          <w:rFonts w:hint="eastAsia" w:ascii="仿宋_GB2312" w:hAnsi="仿宋_GB2312" w:eastAsia="仿宋_GB2312" w:cs="仿宋_GB2312"/>
          <w:color w:val="auto"/>
          <w:kern w:val="0"/>
          <w:sz w:val="32"/>
          <w:szCs w:val="32"/>
          <w:u w:val="none"/>
          <w:lang w:eastAsia="zh-CN"/>
        </w:rPr>
        <w:t>出</w:t>
      </w:r>
      <w:r>
        <w:rPr>
          <w:rFonts w:hint="eastAsia" w:ascii="仿宋_GB2312" w:hAnsi="仿宋_GB2312" w:eastAsia="仿宋_GB2312" w:cs="仿宋_GB2312"/>
          <w:color w:val="auto"/>
          <w:sz w:val="32"/>
          <w:szCs w:val="32"/>
          <w:u w:val="none"/>
          <w:lang w:val="en-US" w:eastAsia="zh-CN"/>
        </w:rPr>
        <w:t>119.48</w:t>
      </w:r>
      <w:r>
        <w:rPr>
          <w:rFonts w:hint="eastAsia" w:ascii="仿宋_GB2312" w:hAnsi="仿宋_GB2312" w:eastAsia="仿宋_GB2312" w:cs="仿宋_GB2312"/>
          <w:color w:val="auto"/>
          <w:kern w:val="0"/>
          <w:sz w:val="32"/>
          <w:szCs w:val="32"/>
          <w:u w:val="none"/>
        </w:rPr>
        <w:t>万元，比年初预算数</w:t>
      </w:r>
      <w:r>
        <w:rPr>
          <w:rFonts w:hint="eastAsia" w:ascii="仿宋_GB2312" w:hAnsi="仿宋_GB2312" w:eastAsia="仿宋_GB2312" w:cs="仿宋_GB2312"/>
          <w:color w:val="auto"/>
          <w:kern w:val="0"/>
          <w:sz w:val="32"/>
          <w:szCs w:val="32"/>
          <w:u w:val="none"/>
          <w:lang w:eastAsia="zh-CN"/>
        </w:rPr>
        <w:t>增加了</w:t>
      </w:r>
      <w:r>
        <w:rPr>
          <w:rFonts w:hint="eastAsia" w:ascii="仿宋_GB2312" w:hAnsi="仿宋_GB2312" w:eastAsia="仿宋_GB2312" w:cs="仿宋_GB2312"/>
          <w:color w:val="auto"/>
          <w:sz w:val="32"/>
          <w:szCs w:val="32"/>
          <w:u w:val="none"/>
          <w:lang w:val="en-US" w:eastAsia="zh-CN"/>
        </w:rPr>
        <w:t>0.79</w:t>
      </w:r>
      <w:r>
        <w:rPr>
          <w:rFonts w:hint="eastAsia" w:ascii="仿宋_GB2312" w:hAnsi="仿宋_GB2312" w:eastAsia="仿宋_GB2312" w:cs="仿宋_GB2312"/>
          <w:color w:val="auto"/>
          <w:kern w:val="0"/>
          <w:sz w:val="32"/>
          <w:szCs w:val="32"/>
          <w:u w:val="none"/>
        </w:rPr>
        <w:t>万元，</w:t>
      </w:r>
      <w:r>
        <w:rPr>
          <w:rFonts w:hint="eastAsia" w:ascii="仿宋_GB2312" w:hAnsi="仿宋_GB2312" w:eastAsia="仿宋_GB2312" w:cs="仿宋_GB2312"/>
          <w:color w:val="auto"/>
          <w:kern w:val="0"/>
          <w:sz w:val="32"/>
          <w:szCs w:val="32"/>
          <w:u w:val="none"/>
          <w:lang w:eastAsia="zh-CN"/>
        </w:rPr>
        <w:t>增长了</w:t>
      </w:r>
      <w:r>
        <w:rPr>
          <w:rFonts w:hint="eastAsia" w:ascii="仿宋_GB2312" w:hAnsi="仿宋_GB2312" w:eastAsia="仿宋_GB2312" w:cs="仿宋_GB2312"/>
          <w:color w:val="auto"/>
          <w:sz w:val="32"/>
          <w:szCs w:val="32"/>
          <w:u w:val="none"/>
          <w:lang w:val="en-US" w:eastAsia="zh-CN"/>
        </w:rPr>
        <w:t>0.67</w:t>
      </w:r>
      <w:r>
        <w:rPr>
          <w:rFonts w:hint="eastAsia" w:ascii="仿宋_GB2312" w:hAnsi="仿宋_GB2312" w:eastAsia="仿宋_GB2312" w:cs="仿宋_GB2312"/>
          <w:color w:val="auto"/>
          <w:kern w:val="0"/>
          <w:sz w:val="32"/>
          <w:szCs w:val="32"/>
          <w:u w:val="none"/>
        </w:rPr>
        <w:t>%。主要原因是：</w:t>
      </w:r>
      <w:r>
        <w:rPr>
          <w:rFonts w:hint="eastAsia" w:ascii="仿宋_GB2312" w:hAnsi="仿宋_GB2312" w:eastAsia="仿宋_GB2312" w:cs="仿宋_GB2312"/>
          <w:color w:val="auto"/>
          <w:kern w:val="0"/>
          <w:sz w:val="32"/>
          <w:szCs w:val="32"/>
          <w:u w:val="none"/>
          <w:lang w:eastAsia="zh-CN"/>
        </w:rPr>
        <w:t>在本年预算支出外多购买了两台办公用电脑。</w:t>
      </w:r>
    </w:p>
    <w:p>
      <w:pPr>
        <w:spacing w:line="600" w:lineRule="exact"/>
        <w:ind w:firstLine="643" w:firstLineChars="200"/>
        <w:outlineLvl w:val="2"/>
        <w:rPr>
          <w:rFonts w:hint="eastAsia" w:ascii="楷体_GB2312" w:eastAsia="楷体_GB2312"/>
          <w:b/>
          <w:color w:val="auto"/>
          <w:kern w:val="0"/>
          <w:sz w:val="32"/>
          <w:szCs w:val="32"/>
          <w:u w:val="none"/>
        </w:rPr>
      </w:pPr>
      <w:r>
        <w:rPr>
          <w:rFonts w:hint="eastAsia" w:ascii="楷体_GB2312" w:eastAsia="楷体_GB2312"/>
          <w:b/>
          <w:color w:val="auto"/>
          <w:kern w:val="0"/>
          <w:sz w:val="32"/>
          <w:szCs w:val="32"/>
          <w:u w:val="none"/>
        </w:rPr>
        <w:t>（二）一般性支出情况</w:t>
      </w:r>
    </w:p>
    <w:p>
      <w:pPr>
        <w:spacing w:line="600" w:lineRule="exact"/>
        <w:ind w:firstLine="640" w:firstLineChars="200"/>
        <w:rPr>
          <w:rFonts w:hint="eastAsia" w:ascii="仿宋_GB2312" w:hAnsi="仿宋_GB2312" w:eastAsia="仿宋_GB2312" w:cs="仿宋_GB2312"/>
          <w:color w:val="auto"/>
          <w:kern w:val="0"/>
          <w:sz w:val="32"/>
          <w:szCs w:val="32"/>
          <w:u w:val="none"/>
          <w:lang w:eastAsia="zh-CN"/>
        </w:rPr>
      </w:pPr>
      <w:r>
        <w:rPr>
          <w:rFonts w:hint="eastAsia" w:ascii="仿宋_GB2312" w:hAnsi="仿宋_GB2312" w:eastAsia="仿宋_GB2312" w:cs="仿宋_GB2312"/>
          <w:color w:val="auto"/>
          <w:kern w:val="0"/>
          <w:sz w:val="32"/>
          <w:szCs w:val="32"/>
          <w:u w:val="none"/>
        </w:rPr>
        <w:t>1、会议费支出情况：20</w:t>
      </w:r>
      <w:r>
        <w:rPr>
          <w:rFonts w:hint="eastAsia" w:ascii="仿宋_GB2312" w:hAnsi="仿宋_GB2312" w:eastAsia="仿宋_GB2312" w:cs="仿宋_GB2312"/>
          <w:color w:val="auto"/>
          <w:kern w:val="0"/>
          <w:sz w:val="32"/>
          <w:szCs w:val="32"/>
          <w:u w:val="none"/>
          <w:lang w:val="en-US" w:eastAsia="zh-CN"/>
        </w:rPr>
        <w:t>21</w:t>
      </w:r>
      <w:r>
        <w:rPr>
          <w:rFonts w:hint="eastAsia" w:ascii="仿宋_GB2312" w:hAnsi="仿宋_GB2312" w:eastAsia="仿宋_GB2312" w:cs="仿宋_GB2312"/>
          <w:color w:val="auto"/>
          <w:kern w:val="0"/>
          <w:sz w:val="32"/>
          <w:szCs w:val="32"/>
          <w:u w:val="none"/>
        </w:rPr>
        <w:t>年本校开支会议费</w:t>
      </w:r>
      <w:r>
        <w:rPr>
          <w:rFonts w:hint="eastAsia" w:ascii="仿宋_GB2312" w:hAnsi="仿宋_GB2312" w:eastAsia="仿宋_GB2312" w:cs="仿宋_GB2312"/>
          <w:color w:val="auto"/>
          <w:kern w:val="0"/>
          <w:sz w:val="32"/>
          <w:szCs w:val="32"/>
          <w:u w:val="none"/>
          <w:lang w:val="en-US" w:eastAsia="zh-CN"/>
        </w:rPr>
        <w:t>1.31</w:t>
      </w:r>
      <w:r>
        <w:rPr>
          <w:rFonts w:hint="eastAsia" w:ascii="仿宋_GB2312" w:hAnsi="仿宋_GB2312" w:eastAsia="仿宋_GB2312" w:cs="仿宋_GB2312"/>
          <w:color w:val="auto"/>
          <w:kern w:val="0"/>
          <w:sz w:val="32"/>
          <w:szCs w:val="32"/>
          <w:u w:val="none"/>
        </w:rPr>
        <w:t>万元，用于召开开学工作会议、</w:t>
      </w:r>
      <w:r>
        <w:rPr>
          <w:rFonts w:hint="eastAsia" w:eastAsia="仿宋_GB2312"/>
          <w:color w:val="auto"/>
          <w:kern w:val="0"/>
          <w:sz w:val="32"/>
          <w:szCs w:val="32"/>
          <w:u w:val="none"/>
          <w:lang w:val="en-US" w:eastAsia="zh-CN"/>
        </w:rPr>
        <w:t>期末考试参加年级统考，外校老师抽调到我校参加监考接待及每年下学期举行一年一度运动会和</w:t>
      </w:r>
      <w:r>
        <w:rPr>
          <w:rFonts w:hint="eastAsia" w:ascii="仿宋_GB2312" w:hAnsi="仿宋_GB2312" w:eastAsia="仿宋_GB2312" w:cs="仿宋_GB2312"/>
          <w:color w:val="auto"/>
          <w:kern w:val="0"/>
          <w:sz w:val="32"/>
          <w:szCs w:val="32"/>
          <w:u w:val="none"/>
        </w:rPr>
        <w:t>期</w:t>
      </w:r>
      <w:r>
        <w:rPr>
          <w:rFonts w:hint="eastAsia" w:ascii="仿宋_GB2312" w:hAnsi="仿宋_GB2312" w:eastAsia="仿宋_GB2312" w:cs="仿宋_GB2312"/>
          <w:color w:val="auto"/>
          <w:kern w:val="0"/>
          <w:sz w:val="32"/>
          <w:szCs w:val="32"/>
          <w:u w:val="none"/>
          <w:lang w:eastAsia="zh-CN"/>
        </w:rPr>
        <w:t>末</w:t>
      </w:r>
      <w:r>
        <w:rPr>
          <w:rFonts w:hint="eastAsia" w:ascii="仿宋_GB2312" w:hAnsi="仿宋_GB2312" w:eastAsia="仿宋_GB2312" w:cs="仿宋_GB2312"/>
          <w:color w:val="auto"/>
          <w:kern w:val="0"/>
          <w:sz w:val="32"/>
          <w:szCs w:val="32"/>
          <w:u w:val="none"/>
        </w:rPr>
        <w:t>测试考务伙食等支出；相比上年度</w:t>
      </w:r>
      <w:r>
        <w:rPr>
          <w:rFonts w:hint="eastAsia" w:ascii="仿宋_GB2312" w:hAnsi="仿宋_GB2312" w:eastAsia="仿宋_GB2312" w:cs="仿宋_GB2312"/>
          <w:color w:val="auto"/>
          <w:kern w:val="0"/>
          <w:sz w:val="32"/>
          <w:szCs w:val="32"/>
          <w:u w:val="none"/>
          <w:lang w:val="en-US" w:eastAsia="zh-CN"/>
        </w:rPr>
        <w:t>增加</w:t>
      </w:r>
      <w:r>
        <w:rPr>
          <w:rFonts w:hint="eastAsia" w:ascii="仿宋_GB2312" w:hAnsi="仿宋_GB2312" w:eastAsia="仿宋_GB2312" w:cs="仿宋_GB2312"/>
          <w:color w:val="auto"/>
          <w:kern w:val="0"/>
          <w:sz w:val="32"/>
          <w:szCs w:val="32"/>
          <w:u w:val="none"/>
        </w:rPr>
        <w:t>支出</w:t>
      </w:r>
      <w:r>
        <w:rPr>
          <w:rFonts w:hint="eastAsia" w:ascii="仿宋_GB2312" w:hAnsi="仿宋_GB2312" w:eastAsia="仿宋_GB2312" w:cs="仿宋_GB2312"/>
          <w:color w:val="auto"/>
          <w:kern w:val="0"/>
          <w:sz w:val="32"/>
          <w:szCs w:val="32"/>
          <w:u w:val="none"/>
          <w:lang w:val="en-US" w:eastAsia="zh-CN"/>
        </w:rPr>
        <w:t>0.11</w:t>
      </w:r>
      <w:r>
        <w:rPr>
          <w:rFonts w:hint="eastAsia" w:ascii="仿宋_GB2312" w:hAnsi="仿宋_GB2312" w:eastAsia="仿宋_GB2312" w:cs="仿宋_GB2312"/>
          <w:color w:val="auto"/>
          <w:kern w:val="0"/>
          <w:sz w:val="32"/>
          <w:szCs w:val="32"/>
          <w:u w:val="none"/>
        </w:rPr>
        <w:t>万元，</w:t>
      </w:r>
      <w:r>
        <w:rPr>
          <w:rFonts w:hint="eastAsia" w:ascii="仿宋_GB2312" w:hAnsi="仿宋_GB2312" w:eastAsia="仿宋_GB2312" w:cs="仿宋_GB2312"/>
          <w:color w:val="auto"/>
          <w:kern w:val="0"/>
          <w:sz w:val="32"/>
          <w:szCs w:val="32"/>
          <w:u w:val="none"/>
          <w:lang w:val="en-US" w:eastAsia="zh-CN"/>
        </w:rPr>
        <w:t>增加8</w:t>
      </w:r>
      <w:r>
        <w:rPr>
          <w:rFonts w:hint="eastAsia" w:ascii="仿宋_GB2312" w:hAnsi="仿宋_GB2312" w:eastAsia="仿宋_GB2312" w:cs="仿宋_GB2312"/>
          <w:color w:val="auto"/>
          <w:kern w:val="0"/>
          <w:sz w:val="32"/>
          <w:szCs w:val="32"/>
          <w:u w:val="none"/>
        </w:rPr>
        <w:t>%。原因是</w:t>
      </w:r>
      <w:r>
        <w:rPr>
          <w:rFonts w:hint="eastAsia" w:ascii="仿宋_GB2312" w:hAnsi="仿宋_GB2312" w:eastAsia="仿宋_GB2312" w:cs="仿宋_GB2312"/>
          <w:color w:val="auto"/>
          <w:kern w:val="0"/>
          <w:sz w:val="32"/>
          <w:szCs w:val="32"/>
          <w:u w:val="none"/>
          <w:lang w:val="en-US" w:eastAsia="zh-CN"/>
        </w:rPr>
        <w:t>伙食成本提高</w:t>
      </w:r>
      <w:r>
        <w:rPr>
          <w:rFonts w:hint="eastAsia" w:ascii="仿宋_GB2312" w:hAnsi="仿宋_GB2312" w:eastAsia="仿宋_GB2312" w:cs="仿宋_GB2312"/>
          <w:color w:val="auto"/>
          <w:kern w:val="0"/>
          <w:sz w:val="32"/>
          <w:szCs w:val="32"/>
          <w:u w:val="none"/>
          <w:lang w:eastAsia="zh-CN"/>
        </w:rPr>
        <w:t>。</w:t>
      </w:r>
    </w:p>
    <w:p>
      <w:pPr>
        <w:spacing w:line="600" w:lineRule="exact"/>
        <w:ind w:firstLine="640" w:firstLineChars="200"/>
        <w:rPr>
          <w:rFonts w:hint="eastAsia" w:ascii="仿宋_GB2312" w:hAnsi="仿宋_GB2312" w:eastAsia="仿宋_GB2312" w:cs="仿宋_GB2312"/>
          <w:color w:val="000000"/>
          <w:kern w:val="0"/>
          <w:sz w:val="32"/>
          <w:szCs w:val="32"/>
          <w:u w:val="none"/>
        </w:rPr>
      </w:pPr>
      <w:r>
        <w:rPr>
          <w:rFonts w:hint="eastAsia" w:ascii="仿宋_GB2312" w:hAnsi="仿宋_GB2312" w:eastAsia="仿宋_GB2312" w:cs="仿宋_GB2312"/>
          <w:color w:val="000000"/>
          <w:kern w:val="0"/>
          <w:sz w:val="32"/>
          <w:szCs w:val="32"/>
          <w:u w:val="none"/>
        </w:rPr>
        <w:t>2、培训费支出情况：本年度我校培训费开支</w:t>
      </w:r>
      <w:r>
        <w:rPr>
          <w:rFonts w:hint="eastAsia" w:ascii="仿宋_GB2312" w:hAnsi="仿宋_GB2312" w:eastAsia="仿宋_GB2312" w:cs="仿宋_GB2312"/>
          <w:color w:val="000000"/>
          <w:kern w:val="0"/>
          <w:sz w:val="32"/>
          <w:szCs w:val="32"/>
          <w:u w:val="none"/>
          <w:lang w:val="en-US" w:eastAsia="zh-CN"/>
        </w:rPr>
        <w:t>2.17</w:t>
      </w:r>
      <w:r>
        <w:rPr>
          <w:rFonts w:hint="eastAsia" w:ascii="仿宋_GB2312" w:hAnsi="仿宋_GB2312" w:eastAsia="仿宋_GB2312" w:cs="仿宋_GB2312"/>
          <w:color w:val="000000"/>
          <w:kern w:val="0"/>
          <w:sz w:val="32"/>
          <w:szCs w:val="32"/>
          <w:u w:val="none"/>
        </w:rPr>
        <w:t>万元，用于开展学校教师“国培”等各类培训，参培教师达</w:t>
      </w:r>
      <w:r>
        <w:rPr>
          <w:rFonts w:hint="eastAsia" w:ascii="仿宋_GB2312" w:hAnsi="仿宋_GB2312" w:eastAsia="仿宋_GB2312" w:cs="仿宋_GB2312"/>
          <w:color w:val="000000"/>
          <w:kern w:val="0"/>
          <w:sz w:val="32"/>
          <w:szCs w:val="32"/>
          <w:u w:val="none"/>
          <w:lang w:val="en-US" w:eastAsia="zh-CN"/>
        </w:rPr>
        <w:t>76</w:t>
      </w:r>
      <w:r>
        <w:rPr>
          <w:rFonts w:hint="eastAsia" w:ascii="仿宋_GB2312" w:hAnsi="仿宋_GB2312" w:eastAsia="仿宋_GB2312" w:cs="仿宋_GB2312"/>
          <w:color w:val="000000"/>
          <w:kern w:val="0"/>
          <w:sz w:val="32"/>
          <w:szCs w:val="32"/>
          <w:u w:val="none"/>
        </w:rPr>
        <w:t>人次，相比上年度</w:t>
      </w:r>
      <w:r>
        <w:rPr>
          <w:rFonts w:hint="eastAsia" w:ascii="仿宋_GB2312" w:hAnsi="仿宋_GB2312" w:eastAsia="仿宋_GB2312" w:cs="仿宋_GB2312"/>
          <w:color w:val="000000"/>
          <w:kern w:val="0"/>
          <w:sz w:val="32"/>
          <w:szCs w:val="32"/>
          <w:u w:val="none"/>
          <w:lang w:val="en-US" w:eastAsia="zh-CN"/>
        </w:rPr>
        <w:t>减少</w:t>
      </w:r>
      <w:r>
        <w:rPr>
          <w:rFonts w:hint="eastAsia" w:ascii="仿宋_GB2312" w:hAnsi="仿宋_GB2312" w:eastAsia="仿宋_GB2312" w:cs="仿宋_GB2312"/>
          <w:color w:val="000000"/>
          <w:kern w:val="0"/>
          <w:sz w:val="32"/>
          <w:szCs w:val="32"/>
          <w:u w:val="none"/>
        </w:rPr>
        <w:t>支出</w:t>
      </w:r>
      <w:r>
        <w:rPr>
          <w:rFonts w:hint="eastAsia" w:ascii="仿宋_GB2312" w:hAnsi="仿宋_GB2312" w:eastAsia="仿宋_GB2312" w:cs="仿宋_GB2312"/>
          <w:color w:val="000000"/>
          <w:kern w:val="0"/>
          <w:sz w:val="32"/>
          <w:szCs w:val="32"/>
          <w:u w:val="none"/>
          <w:lang w:val="en-US" w:eastAsia="zh-CN"/>
        </w:rPr>
        <w:t>2.08</w:t>
      </w:r>
      <w:r>
        <w:rPr>
          <w:rFonts w:hint="eastAsia" w:ascii="仿宋_GB2312" w:hAnsi="仿宋_GB2312" w:eastAsia="仿宋_GB2312" w:cs="仿宋_GB2312"/>
          <w:color w:val="000000"/>
          <w:kern w:val="0"/>
          <w:sz w:val="32"/>
          <w:szCs w:val="32"/>
          <w:u w:val="none"/>
        </w:rPr>
        <w:t>万元，本年度预算为</w:t>
      </w:r>
      <w:r>
        <w:rPr>
          <w:rFonts w:hint="eastAsia" w:ascii="仿宋_GB2312" w:hAnsi="仿宋_GB2312" w:eastAsia="仿宋_GB2312" w:cs="仿宋_GB2312"/>
          <w:color w:val="000000"/>
          <w:kern w:val="0"/>
          <w:sz w:val="32"/>
          <w:szCs w:val="32"/>
          <w:u w:val="none"/>
          <w:lang w:val="en-US" w:eastAsia="zh-CN"/>
        </w:rPr>
        <w:t>4.52</w:t>
      </w:r>
      <w:r>
        <w:rPr>
          <w:rFonts w:hint="eastAsia" w:ascii="仿宋_GB2312" w:hAnsi="仿宋_GB2312" w:eastAsia="仿宋_GB2312" w:cs="仿宋_GB2312"/>
          <w:color w:val="000000"/>
          <w:kern w:val="0"/>
          <w:sz w:val="32"/>
          <w:szCs w:val="32"/>
          <w:u w:val="none"/>
        </w:rPr>
        <w:t>万元，支出比预算</w:t>
      </w:r>
      <w:r>
        <w:rPr>
          <w:rFonts w:hint="eastAsia" w:ascii="仿宋_GB2312" w:hAnsi="仿宋_GB2312" w:eastAsia="仿宋_GB2312" w:cs="仿宋_GB2312"/>
          <w:color w:val="000000"/>
          <w:kern w:val="0"/>
          <w:sz w:val="32"/>
          <w:szCs w:val="32"/>
          <w:u w:val="none"/>
          <w:lang w:eastAsia="zh-CN"/>
        </w:rPr>
        <w:t>减少</w:t>
      </w:r>
      <w:r>
        <w:rPr>
          <w:rFonts w:hint="eastAsia" w:ascii="仿宋_GB2312" w:hAnsi="仿宋_GB2312" w:eastAsia="仿宋_GB2312" w:cs="仿宋_GB2312"/>
          <w:color w:val="000000"/>
          <w:kern w:val="0"/>
          <w:sz w:val="32"/>
          <w:szCs w:val="32"/>
          <w:u w:val="none"/>
          <w:lang w:val="en-US" w:eastAsia="zh-CN"/>
        </w:rPr>
        <w:t>52</w:t>
      </w:r>
      <w:r>
        <w:rPr>
          <w:rFonts w:hint="eastAsia" w:ascii="仿宋_GB2312" w:hAnsi="仿宋_GB2312" w:eastAsia="仿宋_GB2312" w:cs="仿宋_GB2312"/>
          <w:color w:val="000000"/>
          <w:kern w:val="0"/>
          <w:sz w:val="32"/>
          <w:szCs w:val="32"/>
          <w:u w:val="none"/>
        </w:rPr>
        <w:t>%</w:t>
      </w:r>
      <w:r>
        <w:rPr>
          <w:rFonts w:hint="eastAsia" w:ascii="仿宋_GB2312" w:hAnsi="仿宋_GB2312" w:eastAsia="仿宋_GB2312" w:cs="仿宋_GB2312"/>
          <w:color w:val="000000"/>
          <w:kern w:val="0"/>
          <w:sz w:val="32"/>
          <w:szCs w:val="32"/>
          <w:u w:val="none"/>
          <w:lang w:eastAsia="zh-CN"/>
        </w:rPr>
        <w:t>，主要原因是培训多为线上培训</w:t>
      </w:r>
      <w:r>
        <w:rPr>
          <w:rFonts w:hint="eastAsia" w:ascii="仿宋_GB2312" w:hAnsi="仿宋_GB2312" w:eastAsia="仿宋_GB2312" w:cs="仿宋_GB2312"/>
          <w:color w:val="000000"/>
          <w:kern w:val="0"/>
          <w:sz w:val="32"/>
          <w:szCs w:val="32"/>
          <w:u w:val="none"/>
        </w:rPr>
        <w:t>。</w:t>
      </w:r>
    </w:p>
    <w:p>
      <w:pPr>
        <w:spacing w:line="600" w:lineRule="exact"/>
        <w:ind w:firstLine="640" w:firstLineChars="200"/>
        <w:rPr>
          <w:rFonts w:hint="default" w:ascii="仿宋_GB2312" w:hAnsi="仿宋_GB2312" w:eastAsia="仿宋_GB2312" w:cs="仿宋_GB2312"/>
          <w:color w:val="000000"/>
          <w:kern w:val="0"/>
          <w:sz w:val="32"/>
          <w:szCs w:val="32"/>
          <w:u w:val="none"/>
          <w:lang w:val="en-US" w:eastAsia="zh-CN"/>
        </w:rPr>
      </w:pPr>
      <w:r>
        <w:rPr>
          <w:rFonts w:hint="eastAsia" w:ascii="仿宋_GB2312" w:hAnsi="仿宋_GB2312" w:eastAsia="仿宋_GB2312" w:cs="仿宋_GB2312"/>
          <w:color w:val="000000"/>
          <w:kern w:val="0"/>
          <w:sz w:val="32"/>
          <w:szCs w:val="32"/>
          <w:u w:val="none"/>
          <w:lang w:val="en-US" w:eastAsia="zh-CN"/>
        </w:rPr>
        <w:t>3、未举办节庆、晚会等活动，开支0万元。</w:t>
      </w:r>
    </w:p>
    <w:p>
      <w:pPr>
        <w:spacing w:line="600" w:lineRule="exact"/>
        <w:ind w:firstLine="643" w:firstLineChars="200"/>
        <w:outlineLvl w:val="2"/>
        <w:rPr>
          <w:rFonts w:hint="eastAsia" w:ascii="楷体_GB2312" w:eastAsia="楷体_GB2312"/>
          <w:b/>
          <w:kern w:val="0"/>
          <w:sz w:val="32"/>
          <w:szCs w:val="32"/>
          <w:u w:val="none"/>
        </w:rPr>
      </w:pPr>
      <w:r>
        <w:rPr>
          <w:rFonts w:hint="eastAsia" w:ascii="楷体_GB2312" w:eastAsia="楷体_GB2312"/>
          <w:b/>
          <w:kern w:val="0"/>
          <w:sz w:val="32"/>
          <w:szCs w:val="32"/>
          <w:u w:val="none"/>
        </w:rPr>
        <w:t>（三）政府采购支出情况</w:t>
      </w:r>
    </w:p>
    <w:p>
      <w:pPr>
        <w:spacing w:line="600" w:lineRule="exact"/>
        <w:ind w:firstLine="640" w:firstLineChars="200"/>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本部门</w:t>
      </w:r>
      <w:r>
        <w:rPr>
          <w:rFonts w:hint="eastAsia" w:ascii="仿宋_GB2312" w:hAnsi="仿宋_GB2312" w:eastAsia="仿宋_GB2312" w:cs="仿宋_GB2312"/>
          <w:kern w:val="0"/>
          <w:sz w:val="32"/>
          <w:szCs w:val="32"/>
          <w:u w:val="none"/>
          <w:lang w:val="en-US" w:eastAsia="zh-CN"/>
        </w:rPr>
        <w:t>2021</w:t>
      </w:r>
      <w:r>
        <w:rPr>
          <w:rFonts w:hint="eastAsia" w:ascii="仿宋_GB2312" w:hAnsi="仿宋_GB2312" w:eastAsia="仿宋_GB2312" w:cs="仿宋_GB2312"/>
          <w:kern w:val="0"/>
          <w:sz w:val="32"/>
          <w:szCs w:val="32"/>
          <w:u w:val="none"/>
        </w:rPr>
        <w:t>年度政府采购支出总额</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kern w:val="0"/>
          <w:sz w:val="32"/>
          <w:szCs w:val="32"/>
          <w:u w:val="none"/>
        </w:rPr>
        <w:t>万元，其中：政府采购货物支出</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kern w:val="0"/>
          <w:sz w:val="32"/>
          <w:szCs w:val="32"/>
          <w:u w:val="none"/>
        </w:rPr>
        <w:t>万元、政府采购工程支出</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kern w:val="0"/>
          <w:sz w:val="32"/>
          <w:szCs w:val="32"/>
          <w:u w:val="none"/>
        </w:rPr>
        <w:t>万元、政府采购服务支出</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kern w:val="0"/>
          <w:sz w:val="32"/>
          <w:szCs w:val="32"/>
          <w:u w:val="none"/>
        </w:rPr>
        <w:t>万元。授予中小企业合同金额</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kern w:val="0"/>
          <w:sz w:val="32"/>
          <w:szCs w:val="32"/>
          <w:u w:val="none"/>
        </w:rPr>
        <w:t>万元，占政府采购支出总额的</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sz w:val="32"/>
          <w:szCs w:val="32"/>
          <w:u w:val="none"/>
        </w:rPr>
        <w:t xml:space="preserve"> </w:t>
      </w:r>
      <w:r>
        <w:rPr>
          <w:rFonts w:hint="eastAsia" w:ascii="仿宋_GB2312" w:hAnsi="仿宋_GB2312" w:eastAsia="仿宋_GB2312" w:cs="仿宋_GB2312"/>
          <w:kern w:val="0"/>
          <w:sz w:val="32"/>
          <w:szCs w:val="32"/>
          <w:u w:val="none"/>
        </w:rPr>
        <w:t>%，其中：授予小微企业合同金额</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kern w:val="0"/>
          <w:sz w:val="32"/>
          <w:szCs w:val="32"/>
          <w:u w:val="none"/>
        </w:rPr>
        <w:t>万元，占政府采购支出总额的</w:t>
      </w:r>
      <w:r>
        <w:rPr>
          <w:rFonts w:hint="eastAsia" w:ascii="仿宋_GB2312" w:hAnsi="仿宋_GB2312" w:eastAsia="仿宋_GB2312" w:cs="仿宋_GB2312"/>
          <w:sz w:val="32"/>
          <w:szCs w:val="32"/>
          <w:u w:val="none"/>
          <w:lang w:val="en-US" w:eastAsia="zh-CN"/>
        </w:rPr>
        <w:t>0</w:t>
      </w:r>
      <w:r>
        <w:rPr>
          <w:rFonts w:hint="eastAsia" w:ascii="仿宋_GB2312" w:hAnsi="仿宋_GB2312" w:eastAsia="仿宋_GB2312" w:cs="仿宋_GB2312"/>
          <w:kern w:val="0"/>
          <w:sz w:val="32"/>
          <w:szCs w:val="32"/>
          <w:u w:val="none"/>
        </w:rPr>
        <w:t>%。</w:t>
      </w:r>
    </w:p>
    <w:p>
      <w:pPr>
        <w:spacing w:line="600" w:lineRule="exact"/>
        <w:ind w:firstLine="643" w:firstLineChars="200"/>
        <w:outlineLvl w:val="2"/>
        <w:rPr>
          <w:rFonts w:hint="eastAsia" w:ascii="楷体_GB2312" w:eastAsia="楷体_GB2312"/>
          <w:b/>
          <w:kern w:val="0"/>
          <w:sz w:val="32"/>
          <w:szCs w:val="32"/>
          <w:u w:val="none"/>
        </w:rPr>
      </w:pPr>
      <w:r>
        <w:rPr>
          <w:rFonts w:hint="eastAsia" w:ascii="楷体_GB2312" w:eastAsia="楷体_GB2312"/>
          <w:b/>
          <w:kern w:val="0"/>
          <w:sz w:val="32"/>
          <w:szCs w:val="32"/>
          <w:u w:val="none"/>
        </w:rPr>
        <w:t>（四）国有资产占用情况</w:t>
      </w:r>
    </w:p>
    <w:p>
      <w:pPr>
        <w:spacing w:line="600" w:lineRule="exact"/>
        <w:ind w:firstLine="640" w:firstLineChars="200"/>
        <w:rPr>
          <w:rFonts w:hint="eastAsia" w:ascii="仿宋_GB2312" w:hAnsi="仿宋_GB2312" w:eastAsia="仿宋_GB2312" w:cs="仿宋_GB2312"/>
          <w:kern w:val="0"/>
          <w:sz w:val="32"/>
          <w:szCs w:val="32"/>
          <w:u w:val="none"/>
        </w:rPr>
      </w:pPr>
      <w:r>
        <w:rPr>
          <w:rFonts w:hint="eastAsia" w:ascii="仿宋_GB2312" w:hAnsi="仿宋_GB2312" w:eastAsia="仿宋_GB2312" w:cs="仿宋_GB2312"/>
          <w:kern w:val="0"/>
          <w:sz w:val="32"/>
          <w:szCs w:val="32"/>
          <w:u w:val="none"/>
        </w:rPr>
        <w:t>截至20</w:t>
      </w:r>
      <w:r>
        <w:rPr>
          <w:rFonts w:hint="eastAsia" w:ascii="仿宋_GB2312" w:hAnsi="仿宋_GB2312" w:eastAsia="仿宋_GB2312" w:cs="仿宋_GB2312"/>
          <w:kern w:val="0"/>
          <w:sz w:val="32"/>
          <w:szCs w:val="32"/>
          <w:u w:val="none"/>
          <w:lang w:val="en-US" w:eastAsia="zh-CN"/>
        </w:rPr>
        <w:t>21</w:t>
      </w:r>
      <w:r>
        <w:rPr>
          <w:rFonts w:hint="eastAsia" w:ascii="仿宋_GB2312" w:hAnsi="仿宋_GB2312" w:eastAsia="仿宋_GB2312" w:cs="仿宋_GB2312"/>
          <w:kern w:val="0"/>
          <w:sz w:val="32"/>
          <w:szCs w:val="32"/>
          <w:u w:val="none"/>
        </w:rPr>
        <w:t>年12月31日，本单位共有车辆</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u w:val="none"/>
        </w:rPr>
        <w:t>辆，其中，领导干部用车</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u w:val="none"/>
        </w:rPr>
        <w:t>辆、机要通信用车</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u w:val="none"/>
        </w:rPr>
        <w:t>辆、应急保障用车</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u w:val="none"/>
        </w:rPr>
        <w:t>辆、执法执勤用车</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u w:val="none"/>
        </w:rPr>
        <w:t>辆、特种专业技术用车</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u w:val="none"/>
        </w:rPr>
        <w:t>辆、其他用车</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u w:val="none"/>
        </w:rPr>
        <w:t>辆</w:t>
      </w:r>
      <w:r>
        <w:rPr>
          <w:rFonts w:hint="eastAsia" w:ascii="仿宋_GB2312" w:hAnsi="仿宋_GB2312" w:eastAsia="仿宋_GB2312" w:cs="仿宋_GB2312"/>
          <w:kern w:val="0"/>
          <w:sz w:val="32"/>
          <w:szCs w:val="32"/>
          <w:u w:val="none"/>
          <w:lang w:eastAsia="zh-CN"/>
        </w:rPr>
        <w:t>。</w:t>
      </w:r>
      <w:r>
        <w:rPr>
          <w:rFonts w:hint="eastAsia" w:ascii="仿宋_GB2312" w:hAnsi="仿宋_GB2312" w:eastAsia="仿宋_GB2312" w:cs="仿宋_GB2312"/>
          <w:kern w:val="0"/>
          <w:sz w:val="32"/>
          <w:szCs w:val="32"/>
          <w:u w:val="none"/>
        </w:rPr>
        <w:t>单位价值50万元以上通用设备</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u w:val="none"/>
        </w:rPr>
        <w:t>台（套）；单位价值100万元以上专用设备</w:t>
      </w:r>
      <w:r>
        <w:rPr>
          <w:rFonts w:hint="eastAsia" w:ascii="仿宋_GB2312" w:hAnsi="仿宋_GB2312" w:eastAsia="仿宋_GB2312" w:cs="仿宋_GB2312"/>
          <w:kern w:val="0"/>
          <w:sz w:val="32"/>
          <w:szCs w:val="32"/>
          <w:u w:val="none"/>
          <w:lang w:val="en-US" w:eastAsia="zh-CN"/>
        </w:rPr>
        <w:t>0</w:t>
      </w:r>
      <w:r>
        <w:rPr>
          <w:rFonts w:hint="eastAsia" w:ascii="仿宋_GB2312" w:hAnsi="仿宋_GB2312" w:eastAsia="仿宋_GB2312" w:cs="仿宋_GB2312"/>
          <w:kern w:val="0"/>
          <w:sz w:val="32"/>
          <w:szCs w:val="32"/>
          <w:u w:val="none"/>
        </w:rPr>
        <w:t>台（套）。</w:t>
      </w:r>
    </w:p>
    <w:p>
      <w:pPr>
        <w:widowControl/>
        <w:spacing w:line="600" w:lineRule="exact"/>
        <w:jc w:val="left"/>
        <w:rPr>
          <w:rFonts w:hint="eastAsia" w:eastAsia="仿宋_GB2312"/>
          <w:color w:val="000000"/>
          <w:kern w:val="0"/>
          <w:sz w:val="32"/>
          <w:szCs w:val="32"/>
          <w:u w:val="none"/>
        </w:rPr>
      </w:pPr>
    </w:p>
    <w:p>
      <w:pPr>
        <w:pStyle w:val="10"/>
        <w:jc w:val="center"/>
        <w:rPr>
          <w:rFonts w:hint="eastAsia"/>
          <w:sz w:val="72"/>
          <w:szCs w:val="72"/>
          <w:u w:val="none"/>
        </w:rPr>
      </w:pPr>
    </w:p>
    <w:p>
      <w:pPr>
        <w:widowControl/>
        <w:spacing w:line="600" w:lineRule="exact"/>
        <w:jc w:val="center"/>
        <w:outlineLvl w:val="0"/>
        <w:rPr>
          <w:rFonts w:hint="eastAsia" w:ascii="黑体" w:hAnsi="黑体" w:eastAsia="黑体" w:cs="黑体"/>
          <w:b/>
          <w:bCs w:val="0"/>
          <w:kern w:val="0"/>
          <w:sz w:val="44"/>
          <w:szCs w:val="44"/>
          <w:u w:val="none"/>
        </w:rPr>
      </w:pPr>
      <w:r>
        <w:rPr>
          <w:rFonts w:hint="eastAsia" w:ascii="黑体" w:hAnsi="黑体" w:eastAsia="黑体" w:cs="黑体"/>
          <w:b/>
          <w:bCs w:val="0"/>
          <w:kern w:val="0"/>
          <w:sz w:val="44"/>
          <w:szCs w:val="44"/>
          <w:u w:val="none"/>
        </w:rPr>
        <w:t>第四部分 名词解释</w:t>
      </w:r>
    </w:p>
    <w:p>
      <w:pPr>
        <w:widowControl/>
        <w:jc w:val="left"/>
        <w:rPr>
          <w:rFonts w:hint="eastAsia" w:ascii="宋体" w:hAnsi="宋体" w:cs="黑体"/>
          <w:color w:val="000000"/>
          <w:kern w:val="0"/>
          <w:sz w:val="32"/>
          <w:szCs w:val="32"/>
          <w:u w:val="none"/>
        </w:rPr>
      </w:pPr>
    </w:p>
    <w:p>
      <w:pPr>
        <w:autoSpaceDE w:val="0"/>
        <w:spacing w:line="600" w:lineRule="exact"/>
        <w:ind w:firstLine="643" w:firstLineChars="200"/>
        <w:rPr>
          <w:rFonts w:ascii="Times New Roman" w:hAnsi="Times New Roman" w:eastAsia="仿宋_GB2312" w:cs="Times New Roman"/>
          <w:kern w:val="0"/>
          <w:sz w:val="32"/>
          <w:szCs w:val="32"/>
          <w:u w:val="none"/>
          <w:shd w:val="clear" w:color="auto" w:fill="auto"/>
        </w:rPr>
      </w:pPr>
      <w:r>
        <w:rPr>
          <w:rFonts w:hint="eastAsia" w:ascii="楷体_GB2312" w:eastAsia="楷体_GB2312"/>
          <w:b/>
          <w:bCs/>
          <w:color w:val="000000"/>
          <w:sz w:val="32"/>
          <w:szCs w:val="32"/>
          <w:u w:val="none"/>
          <w:shd w:val="clear" w:color="auto" w:fill="FFFFFF"/>
        </w:rPr>
        <w:t>（一）机关运行经费</w:t>
      </w:r>
      <w:r>
        <w:rPr>
          <w:rFonts w:ascii="仿宋_GB2312" w:hAnsi="仿宋_GB2312"/>
          <w:color w:val="000000"/>
          <w:sz w:val="32"/>
          <w:szCs w:val="32"/>
          <w:u w:val="none"/>
          <w:shd w:val="clear" w:color="auto" w:fill="FFFFFF"/>
        </w:rPr>
        <w:t>。</w:t>
      </w:r>
      <w:r>
        <w:rPr>
          <w:rFonts w:ascii="Times New Roman" w:hAnsi="Times New Roman" w:eastAsia="仿宋_GB2312" w:cs="Times New Roman"/>
          <w:kern w:val="0"/>
          <w:sz w:val="32"/>
          <w:szCs w:val="32"/>
          <w:u w:val="none"/>
          <w:shd w:val="clear" w:color="auto" w:fill="auto"/>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autoSpaceDE w:val="0"/>
        <w:spacing w:line="560" w:lineRule="atLeast"/>
        <w:ind w:firstLine="643" w:firstLineChars="200"/>
        <w:rPr>
          <w:rFonts w:ascii="Times New Roman" w:hAnsi="Times New Roman" w:eastAsia="仿宋_GB2312" w:cs="Times New Roman"/>
          <w:kern w:val="0"/>
          <w:sz w:val="32"/>
          <w:szCs w:val="32"/>
          <w:u w:val="none"/>
          <w:shd w:val="clear" w:color="auto" w:fill="auto"/>
        </w:rPr>
      </w:pPr>
      <w:r>
        <w:rPr>
          <w:rFonts w:hint="eastAsia" w:ascii="楷体_GB2312" w:eastAsia="楷体_GB2312"/>
          <w:b/>
          <w:bCs/>
          <w:color w:val="000000"/>
          <w:sz w:val="32"/>
          <w:szCs w:val="32"/>
          <w:u w:val="none"/>
          <w:shd w:val="clear" w:color="auto" w:fill="FFFFFF"/>
        </w:rPr>
        <w:t>（二）“三公”经费。</w:t>
      </w:r>
      <w:r>
        <w:rPr>
          <w:rFonts w:ascii="Times New Roman" w:hAnsi="Times New Roman" w:eastAsia="仿宋_GB2312" w:cs="Times New Roman"/>
          <w:kern w:val="0"/>
          <w:sz w:val="32"/>
          <w:szCs w:val="32"/>
          <w:u w:val="none"/>
          <w:shd w:val="clear" w:color="auto" w:fill="auto"/>
        </w:rPr>
        <w:t xml:space="preserve">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 </w:t>
      </w:r>
    </w:p>
    <w:p>
      <w:pPr>
        <w:autoSpaceDE w:val="0"/>
        <w:spacing w:line="560" w:lineRule="atLeast"/>
        <w:ind w:firstLine="643" w:firstLineChars="200"/>
        <w:rPr>
          <w:rFonts w:ascii="Times New Roman" w:hAnsi="Times New Roman" w:eastAsia="仿宋_GB2312" w:cs="Times New Roman"/>
          <w:kern w:val="0"/>
          <w:sz w:val="32"/>
          <w:szCs w:val="32"/>
          <w:u w:val="none"/>
          <w:shd w:val="clear" w:color="auto" w:fill="auto"/>
        </w:rPr>
      </w:pPr>
      <w:r>
        <w:rPr>
          <w:rFonts w:hint="eastAsia" w:ascii="楷体_GB2312" w:eastAsia="楷体_GB2312"/>
          <w:b/>
          <w:bCs/>
          <w:color w:val="000000"/>
          <w:sz w:val="32"/>
          <w:szCs w:val="32"/>
          <w:u w:val="none"/>
          <w:shd w:val="clear" w:color="auto" w:fill="FFFFFF"/>
        </w:rPr>
        <w:t>（三）基本支出。</w:t>
      </w:r>
      <w:r>
        <w:rPr>
          <w:rFonts w:ascii="Times New Roman" w:hAnsi="Times New Roman" w:eastAsia="仿宋_GB2312" w:cs="Times New Roman"/>
          <w:kern w:val="0"/>
          <w:sz w:val="32"/>
          <w:szCs w:val="32"/>
          <w:u w:val="none"/>
          <w:shd w:val="clear" w:color="auto" w:fill="auto"/>
        </w:rPr>
        <w:t>指为保障机构正常运转、完成日常工作任务而发生的人员支出和公用支出。</w:t>
      </w:r>
    </w:p>
    <w:p>
      <w:pPr>
        <w:autoSpaceDE w:val="0"/>
        <w:spacing w:line="560" w:lineRule="atLeast"/>
        <w:ind w:firstLine="643" w:firstLineChars="200"/>
        <w:rPr>
          <w:rFonts w:ascii="Times New Roman" w:hAnsi="Times New Roman" w:eastAsia="仿宋_GB2312" w:cs="Times New Roman"/>
          <w:kern w:val="0"/>
          <w:sz w:val="32"/>
          <w:szCs w:val="32"/>
          <w:u w:val="none"/>
          <w:shd w:val="clear" w:color="auto" w:fill="auto"/>
        </w:rPr>
      </w:pPr>
      <w:r>
        <w:rPr>
          <w:rFonts w:hint="eastAsia" w:ascii="楷体_GB2312" w:eastAsia="楷体_GB2312"/>
          <w:b/>
          <w:bCs/>
          <w:color w:val="000000"/>
          <w:sz w:val="32"/>
          <w:szCs w:val="32"/>
          <w:u w:val="none"/>
          <w:shd w:val="clear" w:color="auto" w:fill="FFFFFF"/>
        </w:rPr>
        <w:t>（四）项目支出。</w:t>
      </w:r>
      <w:r>
        <w:rPr>
          <w:rFonts w:ascii="Times New Roman" w:hAnsi="Times New Roman" w:eastAsia="仿宋_GB2312" w:cs="Times New Roman"/>
          <w:kern w:val="0"/>
          <w:sz w:val="32"/>
          <w:szCs w:val="32"/>
          <w:u w:val="none"/>
          <w:shd w:val="clear" w:color="auto" w:fill="auto"/>
        </w:rPr>
        <w:t>指在基本支出之外为完成特定行政任务和事业发展目标所发生的支出。</w:t>
      </w:r>
    </w:p>
    <w:p>
      <w:pPr>
        <w:pStyle w:val="2"/>
      </w:pPr>
    </w:p>
    <w:p>
      <w:pPr>
        <w:widowControl/>
        <w:spacing w:line="600" w:lineRule="exact"/>
        <w:jc w:val="center"/>
        <w:outlineLvl w:val="0"/>
        <w:rPr>
          <w:rFonts w:hint="eastAsia" w:ascii="黑体" w:hAnsi="黑体" w:eastAsia="黑体" w:cs="黑体"/>
          <w:b/>
          <w:bCs w:val="0"/>
          <w:kern w:val="0"/>
          <w:sz w:val="44"/>
          <w:szCs w:val="44"/>
          <w:u w:val="none"/>
          <w:lang w:val="en-US" w:eastAsia="zh-CN"/>
        </w:rPr>
      </w:pPr>
    </w:p>
    <w:p>
      <w:pPr>
        <w:widowControl/>
        <w:spacing w:line="600" w:lineRule="exact"/>
        <w:jc w:val="center"/>
        <w:outlineLvl w:val="0"/>
        <w:rPr>
          <w:rFonts w:hint="default" w:ascii="黑体" w:hAnsi="黑体" w:eastAsia="黑体" w:cs="黑体"/>
          <w:b/>
          <w:bCs w:val="0"/>
          <w:kern w:val="0"/>
          <w:sz w:val="44"/>
          <w:szCs w:val="44"/>
          <w:u w:val="none"/>
          <w:lang w:val="en-US" w:eastAsia="zh-CN"/>
        </w:rPr>
      </w:pPr>
      <w:r>
        <w:rPr>
          <w:rFonts w:hint="eastAsia" w:ascii="黑体" w:hAnsi="黑体" w:eastAsia="黑体" w:cs="黑体"/>
          <w:b/>
          <w:bCs w:val="0"/>
          <w:kern w:val="0"/>
          <w:sz w:val="44"/>
          <w:szCs w:val="44"/>
          <w:u w:val="none"/>
          <w:lang w:val="en-US" w:eastAsia="zh-CN"/>
        </w:rPr>
        <w:t>第五部分附件</w:t>
      </w:r>
    </w:p>
    <w:p>
      <w:pPr>
        <w:shd w:val="clear" w:color="auto" w:fill="FFFFFF"/>
        <w:spacing w:line="560" w:lineRule="exact"/>
        <w:jc w:val="center"/>
        <w:rPr>
          <w:rFonts w:ascii="仿宋_GB2312" w:hAnsi="仿宋_GB2312" w:eastAsia="仿宋_GB2312" w:cs="仿宋_GB2312"/>
          <w:b/>
          <w:bCs/>
          <w:color w:val="3F3F3F"/>
          <w:sz w:val="32"/>
          <w:szCs w:val="32"/>
        </w:rPr>
      </w:pPr>
      <w:r>
        <w:rPr>
          <w:rFonts w:hint="eastAsia" w:ascii="仿宋_GB2312" w:hAnsi="仿宋_GB2312" w:eastAsia="仿宋_GB2312" w:cs="仿宋_GB2312"/>
          <w:b/>
          <w:bCs/>
          <w:color w:val="3F3F3F"/>
          <w:sz w:val="32"/>
          <w:szCs w:val="32"/>
        </w:rPr>
        <w:t>蓝山县楠市镇楠市中心小学2021年度部门整体支出</w:t>
      </w:r>
    </w:p>
    <w:p>
      <w:pPr>
        <w:shd w:val="clear" w:color="auto" w:fill="FFFFFF"/>
        <w:spacing w:line="560" w:lineRule="exact"/>
        <w:jc w:val="center"/>
        <w:rPr>
          <w:rFonts w:ascii="仿宋_GB2312" w:hAnsi="仿宋_GB2312" w:eastAsia="仿宋_GB2312" w:cs="仿宋_GB2312"/>
          <w:b/>
          <w:bCs/>
          <w:color w:val="3F3F3F"/>
          <w:sz w:val="32"/>
          <w:szCs w:val="32"/>
        </w:rPr>
      </w:pPr>
      <w:r>
        <w:rPr>
          <w:rFonts w:hint="eastAsia" w:ascii="仿宋_GB2312" w:hAnsi="仿宋_GB2312" w:eastAsia="仿宋_GB2312" w:cs="仿宋_GB2312"/>
          <w:b/>
          <w:bCs/>
          <w:color w:val="3F3F3F"/>
          <w:sz w:val="32"/>
          <w:szCs w:val="32"/>
        </w:rPr>
        <w:t>绩效评价情况报告</w:t>
      </w:r>
    </w:p>
    <w:p>
      <w:pPr>
        <w:shd w:val="clear" w:color="auto" w:fill="FFFFFF"/>
        <w:spacing w:line="560" w:lineRule="exact"/>
        <w:rPr>
          <w:rFonts w:ascii="仿宋_GB2312" w:hAnsi="仿宋_GB2312" w:eastAsia="仿宋_GB2312" w:cs="仿宋_GB2312"/>
          <w:b/>
          <w:bCs/>
          <w:color w:val="3F3F3F"/>
          <w:sz w:val="32"/>
          <w:szCs w:val="32"/>
        </w:rPr>
      </w:pPr>
    </w:p>
    <w:p>
      <w:pPr>
        <w:shd w:val="clear" w:color="auto" w:fill="FFFFFF"/>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进一步规范财政资金管理，牢固树立预算绩效理念，强化支出责任，提高财政资金使用效益，我们根据《蓝山县关于全面推进预算绩效管理的实施意见》，结合我局的具体情况，认真组织开展了2021年度部门绩效自评工作，现将2021年度部门整体支出绩效评价情况报告如下：</w:t>
      </w:r>
    </w:p>
    <w:p>
      <w:pPr>
        <w:pStyle w:val="8"/>
        <w:numPr>
          <w:ilvl w:val="0"/>
          <w:numId w:val="2"/>
        </w:numPr>
        <w:shd w:val="clear" w:color="auto" w:fill="FFFFFF"/>
        <w:spacing w:line="560" w:lineRule="exact"/>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单位概况</w:t>
      </w:r>
    </w:p>
    <w:p>
      <w:pPr>
        <w:pStyle w:val="8"/>
        <w:shd w:val="clear" w:color="auto" w:fill="FFFFFF"/>
        <w:spacing w:line="560" w:lineRule="exact"/>
        <w:ind w:left="640"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（一）基本情况</w:t>
      </w:r>
    </w:p>
    <w:p>
      <w:pPr>
        <w:widowControl/>
        <w:spacing w:line="600" w:lineRule="exact"/>
        <w:ind w:firstLine="640" w:firstLineChars="200"/>
        <w:outlineLvl w:val="1"/>
        <w:rPr>
          <w:rFonts w:ascii="黑体" w:hAnsi="黑体" w:eastAsia="黑体"/>
          <w:bCs/>
          <w:kern w:val="0"/>
          <w:sz w:val="32"/>
          <w:szCs w:val="32"/>
        </w:rPr>
      </w:pPr>
      <w:r>
        <w:rPr>
          <w:rFonts w:hint="eastAsia" w:ascii="黑体" w:hAnsi="黑体" w:eastAsia="黑体"/>
          <w:bCs/>
          <w:kern w:val="0"/>
          <w:sz w:val="32"/>
          <w:szCs w:val="32"/>
        </w:rPr>
        <w:t>1、部门职能职责</w:t>
      </w:r>
    </w:p>
    <w:p>
      <w:pPr>
        <w:widowControl/>
        <w:spacing w:line="600" w:lineRule="exact"/>
        <w:ind w:firstLine="640" w:firstLineChars="200"/>
        <w:jc w:val="left"/>
        <w:rPr>
          <w:rFonts w:ascii="仿宋_GB2312" w:eastAsia="仿宋_GB2312"/>
          <w:sz w:val="32"/>
          <w:szCs w:val="32"/>
        </w:rPr>
      </w:pPr>
      <w:r>
        <w:rPr>
          <w:rFonts w:hint="eastAsia" w:ascii="仿宋_GB2312" w:eastAsia="仿宋_GB2312"/>
          <w:sz w:val="32"/>
          <w:szCs w:val="32"/>
        </w:rPr>
        <w:t>（1）主要职能：实施中小学义务教育，促进基础义务教育的发展，搞好教育教学工作。</w:t>
      </w:r>
    </w:p>
    <w:p>
      <w:pPr>
        <w:widowControl/>
        <w:spacing w:line="600" w:lineRule="exact"/>
        <w:ind w:firstLine="640" w:firstLineChars="200"/>
        <w:jc w:val="left"/>
        <w:rPr>
          <w:rFonts w:ascii="仿宋_GB2312" w:eastAsia="仿宋_GB2312"/>
          <w:sz w:val="32"/>
          <w:szCs w:val="32"/>
        </w:rPr>
      </w:pPr>
      <w:r>
        <w:rPr>
          <w:rFonts w:hint="eastAsia" w:ascii="仿宋_GB2312" w:eastAsia="仿宋_GB2312"/>
          <w:sz w:val="32"/>
          <w:szCs w:val="32"/>
        </w:rPr>
        <w:t>（2）学校办学宗旨：坚持中国特色社会主义办学方向，认真贯彻执行党的教育方针，实施九年义务教育，促进基础教育发展，严格落实《教育法》《义务教育法》《教师法》等法律法规；全面实施素质教育，培育和践行社会主义核心价值观，坚持德育为先，能力为重，全面发展，培育德智体美劳全面发展的社会主义建设者和接班人。</w:t>
      </w:r>
    </w:p>
    <w:p>
      <w:pPr>
        <w:widowControl/>
        <w:spacing w:line="600" w:lineRule="exact"/>
        <w:ind w:firstLine="640" w:firstLineChars="200"/>
        <w:outlineLvl w:val="1"/>
        <w:rPr>
          <w:rFonts w:ascii="黑体" w:hAnsi="黑体" w:eastAsia="黑体"/>
          <w:bCs/>
          <w:kern w:val="0"/>
          <w:sz w:val="32"/>
          <w:szCs w:val="32"/>
        </w:rPr>
      </w:pPr>
      <w:r>
        <w:rPr>
          <w:rFonts w:hint="eastAsia" w:ascii="黑体" w:hAnsi="黑体" w:eastAsia="黑体"/>
          <w:bCs/>
          <w:kern w:val="0"/>
          <w:sz w:val="32"/>
          <w:szCs w:val="32"/>
        </w:rPr>
        <w:t>2、机构设置及决算单位构成</w:t>
      </w:r>
    </w:p>
    <w:p>
      <w:pPr>
        <w:widowControl/>
        <w:spacing w:line="600" w:lineRule="exact"/>
        <w:ind w:firstLine="640" w:firstLineChars="200"/>
        <w:rPr>
          <w:rFonts w:ascii="楷体_GB2312" w:hAnsi="宋体" w:eastAsia="楷体_GB2312"/>
          <w:b/>
          <w:bCs/>
          <w:kern w:val="0"/>
          <w:sz w:val="32"/>
          <w:szCs w:val="32"/>
        </w:rPr>
      </w:pPr>
      <w:r>
        <w:rPr>
          <w:rFonts w:hint="eastAsia" w:ascii="楷体_GB2312" w:hAnsi="宋体" w:eastAsia="楷体_GB2312"/>
          <w:kern w:val="0"/>
          <w:sz w:val="32"/>
          <w:szCs w:val="32"/>
        </w:rPr>
        <w:t>（1）</w:t>
      </w:r>
      <w:r>
        <w:rPr>
          <w:rFonts w:hint="eastAsia" w:ascii="楷体_GB2312" w:hAnsi="宋体" w:eastAsia="楷体_GB2312"/>
          <w:b/>
          <w:bCs/>
          <w:kern w:val="0"/>
          <w:sz w:val="32"/>
          <w:szCs w:val="32"/>
        </w:rPr>
        <w:t>内设机构设置。</w:t>
      </w:r>
    </w:p>
    <w:p>
      <w:pPr>
        <w:widowControl/>
        <w:ind w:firstLine="640" w:firstLineChars="200"/>
        <w:jc w:val="left"/>
        <w:rPr>
          <w:rFonts w:eastAsia="仿宋_GB2312"/>
          <w:sz w:val="32"/>
          <w:szCs w:val="32"/>
        </w:rPr>
      </w:pPr>
      <w:r>
        <w:rPr>
          <w:rFonts w:hint="eastAsia" w:eastAsia="仿宋_GB2312"/>
          <w:sz w:val="32"/>
          <w:szCs w:val="32"/>
        </w:rPr>
        <w:t>1、学校是一个财政全额拨款的事业单位。单位现有校长一名，副校长3名，现有下设机构五个：工会委员会一个，工会主席1名；教务处一个，教务主任1名；教务副主任1名；政教处一个，政教主任1名；少先队一个，少先队辅导员1名；财务室一个，设有会计1名，出纳1名。</w:t>
      </w:r>
    </w:p>
    <w:p>
      <w:pPr>
        <w:widowControl/>
        <w:ind w:firstLine="640" w:firstLineChars="200"/>
        <w:jc w:val="left"/>
        <w:rPr>
          <w:rFonts w:eastAsia="仿宋_GB2312"/>
          <w:sz w:val="32"/>
          <w:szCs w:val="32"/>
        </w:rPr>
      </w:pPr>
      <w:r>
        <w:rPr>
          <w:rFonts w:hint="eastAsia" w:eastAsia="仿宋_GB2312"/>
          <w:sz w:val="32"/>
          <w:szCs w:val="32"/>
        </w:rPr>
        <w:t>2、学生情况：202</w:t>
      </w:r>
      <w:r>
        <w:rPr>
          <w:rFonts w:eastAsia="仿宋_GB2312"/>
          <w:sz w:val="32"/>
          <w:szCs w:val="32"/>
        </w:rPr>
        <w:t>1</w:t>
      </w:r>
      <w:r>
        <w:rPr>
          <w:rFonts w:hint="eastAsia" w:eastAsia="仿宋_GB2312"/>
          <w:sz w:val="32"/>
          <w:szCs w:val="32"/>
        </w:rPr>
        <w:t>年上期学生</w:t>
      </w:r>
      <w:r>
        <w:rPr>
          <w:rFonts w:eastAsia="仿宋_GB2312"/>
          <w:sz w:val="32"/>
          <w:szCs w:val="32"/>
        </w:rPr>
        <w:t>1257</w:t>
      </w:r>
      <w:r>
        <w:rPr>
          <w:rFonts w:hint="eastAsia" w:eastAsia="仿宋_GB2312"/>
          <w:sz w:val="32"/>
          <w:szCs w:val="32"/>
        </w:rPr>
        <w:t>人，学校班级共3</w:t>
      </w:r>
      <w:r>
        <w:rPr>
          <w:rFonts w:eastAsia="仿宋_GB2312"/>
          <w:sz w:val="32"/>
          <w:szCs w:val="32"/>
        </w:rPr>
        <w:t>0</w:t>
      </w:r>
      <w:r>
        <w:rPr>
          <w:rFonts w:hint="eastAsia" w:eastAsia="仿宋_GB2312"/>
          <w:sz w:val="32"/>
          <w:szCs w:val="32"/>
        </w:rPr>
        <w:t>个，2021年下期学生</w:t>
      </w:r>
      <w:r>
        <w:rPr>
          <w:rFonts w:eastAsia="仿宋_GB2312"/>
          <w:sz w:val="32"/>
          <w:szCs w:val="32"/>
        </w:rPr>
        <w:t>1089</w:t>
      </w:r>
      <w:r>
        <w:rPr>
          <w:rFonts w:hint="eastAsia" w:eastAsia="仿宋_GB2312"/>
          <w:sz w:val="32"/>
          <w:szCs w:val="32"/>
        </w:rPr>
        <w:t>人，学校班级共</w:t>
      </w:r>
      <w:r>
        <w:rPr>
          <w:rFonts w:eastAsia="仿宋_GB2312"/>
          <w:sz w:val="32"/>
          <w:szCs w:val="32"/>
        </w:rPr>
        <w:t>29</w:t>
      </w:r>
      <w:r>
        <w:rPr>
          <w:rFonts w:hint="eastAsia" w:eastAsia="仿宋_GB2312"/>
          <w:sz w:val="32"/>
          <w:szCs w:val="32"/>
        </w:rPr>
        <w:t>个。村小3人，班级1个。</w:t>
      </w:r>
    </w:p>
    <w:p>
      <w:pPr>
        <w:widowControl/>
        <w:ind w:firstLine="640" w:firstLineChars="200"/>
        <w:jc w:val="left"/>
        <w:rPr>
          <w:rFonts w:eastAsia="仿宋_GB2312"/>
          <w:sz w:val="32"/>
          <w:szCs w:val="32"/>
        </w:rPr>
      </w:pPr>
      <w:r>
        <w:rPr>
          <w:rFonts w:hint="eastAsia" w:eastAsia="仿宋_GB2312"/>
          <w:sz w:val="32"/>
          <w:szCs w:val="32"/>
        </w:rPr>
        <w:t>3、人员情况：我校现有在职教职工</w:t>
      </w:r>
      <w:r>
        <w:rPr>
          <w:rFonts w:eastAsia="仿宋_GB2312"/>
          <w:sz w:val="32"/>
          <w:szCs w:val="32"/>
        </w:rPr>
        <w:t>84</w:t>
      </w:r>
      <w:r>
        <w:rPr>
          <w:rFonts w:hint="eastAsia" w:eastAsia="仿宋_GB2312"/>
          <w:sz w:val="32"/>
          <w:szCs w:val="32"/>
        </w:rPr>
        <w:t>人（其中在职在编教师</w:t>
      </w:r>
      <w:r>
        <w:rPr>
          <w:rFonts w:eastAsia="仿宋_GB2312"/>
          <w:sz w:val="32"/>
          <w:szCs w:val="32"/>
        </w:rPr>
        <w:t>76</w:t>
      </w:r>
      <w:r>
        <w:rPr>
          <w:rFonts w:hint="eastAsia" w:eastAsia="仿宋_GB2312"/>
          <w:sz w:val="32"/>
          <w:szCs w:val="32"/>
        </w:rPr>
        <w:t>人，幼儿园教师6人，工勤人员2人）退休教师</w:t>
      </w:r>
      <w:r>
        <w:rPr>
          <w:rFonts w:eastAsia="仿宋_GB2312"/>
          <w:sz w:val="32"/>
          <w:szCs w:val="32"/>
        </w:rPr>
        <w:t>52</w:t>
      </w:r>
      <w:r>
        <w:rPr>
          <w:rFonts w:hint="eastAsia" w:eastAsia="仿宋_GB2312"/>
          <w:sz w:val="32"/>
          <w:szCs w:val="32"/>
        </w:rPr>
        <w:t>人。</w:t>
      </w:r>
      <w:r>
        <w:rPr>
          <w:rFonts w:eastAsia="仿宋_GB2312"/>
          <w:sz w:val="32"/>
          <w:szCs w:val="32"/>
        </w:rPr>
        <w:t xml:space="preserve"> </w:t>
      </w:r>
    </w:p>
    <w:p>
      <w:pPr>
        <w:pStyle w:val="8"/>
        <w:shd w:val="clear" w:color="auto" w:fill="FFFFFF"/>
        <w:spacing w:line="56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（二）当年取得的主要事业成效</w:t>
      </w:r>
    </w:p>
    <w:p>
      <w:pPr>
        <w:pStyle w:val="8"/>
        <w:shd w:val="clear" w:color="auto" w:fill="FFFFFF"/>
        <w:spacing w:line="56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1、我校在2021年坚持以立德树人为根本，以服务发展为宗旨，培养各方面合格的中小学生。</w:t>
      </w:r>
    </w:p>
    <w:p>
      <w:pPr>
        <w:pStyle w:val="8"/>
        <w:shd w:val="clear" w:color="auto" w:fill="FFFFFF"/>
        <w:spacing w:line="56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2、我校积极推行学生综合素质的提高，基础知识的学习和综合实践的结合，提高了学生的学习兴趣和能力。</w:t>
      </w:r>
    </w:p>
    <w:p>
      <w:pPr>
        <w:pStyle w:val="8"/>
        <w:shd w:val="clear" w:color="auto" w:fill="FFFFFF"/>
        <w:spacing w:line="56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3、进一步完善学校教学基础设施，增添了一批课桌椅以及红色文化宣传栏。</w:t>
      </w:r>
    </w:p>
    <w:p>
      <w:pPr>
        <w:pStyle w:val="8"/>
        <w:shd w:val="clear" w:color="auto" w:fill="FFFFFF"/>
        <w:spacing w:line="56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4、重视教师培训，积极提高教师专业化水平。以提高教师素质为重点，建立学科带头人、名师工作室等教学培养形式，安排教师参加“国培”等各种培训。</w:t>
      </w:r>
    </w:p>
    <w:p>
      <w:pPr>
        <w:shd w:val="clear" w:color="auto" w:fill="FFFFFF"/>
        <w:spacing w:line="56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（三）部门整体收支出概况:2021年部门收支完成情况：2021年度本部门安排预算收入</w:t>
      </w:r>
      <w:r>
        <w:rPr>
          <w:rFonts w:ascii="仿宋_GB2312" w:hAnsi="仿宋_GB2312" w:eastAsia="仿宋_GB2312" w:cs="仿宋_GB2312"/>
          <w:sz w:val="32"/>
          <w:szCs w:val="32"/>
        </w:rPr>
        <w:t>1011</w:t>
      </w:r>
      <w:r>
        <w:rPr>
          <w:rFonts w:hint="eastAsia" w:ascii="仿宋_GB2312" w:hAnsi="仿宋_GB2312" w:eastAsia="仿宋_GB2312" w:cs="仿宋_GB2312"/>
          <w:sz w:val="32"/>
          <w:szCs w:val="32"/>
        </w:rPr>
        <w:t>.4</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 xml:space="preserve">万元，安排预算支出        </w:t>
      </w:r>
      <w:r>
        <w:rPr>
          <w:rFonts w:ascii="仿宋_GB2312" w:hAnsi="仿宋_GB2312" w:eastAsia="仿宋_GB2312" w:cs="仿宋_GB2312"/>
          <w:sz w:val="32"/>
          <w:szCs w:val="32"/>
        </w:rPr>
        <w:t>1011</w:t>
      </w:r>
      <w:r>
        <w:rPr>
          <w:rFonts w:hint="eastAsia" w:ascii="仿宋_GB2312" w:hAnsi="仿宋_GB2312" w:eastAsia="仿宋_GB2312" w:cs="仿宋_GB2312"/>
          <w:sz w:val="32"/>
          <w:szCs w:val="32"/>
        </w:rPr>
        <w:t>.4</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万元；</w:t>
      </w:r>
    </w:p>
    <w:p>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1、收入：决算总收入</w:t>
      </w:r>
      <w:r>
        <w:rPr>
          <w:rFonts w:ascii="仿宋_GB2312" w:hAnsi="仿宋_GB2312" w:eastAsia="仿宋_GB2312" w:cs="仿宋_GB2312"/>
          <w:sz w:val="32"/>
          <w:szCs w:val="32"/>
        </w:rPr>
        <w:t>1011</w:t>
      </w:r>
      <w:r>
        <w:rPr>
          <w:rFonts w:hint="eastAsia" w:ascii="仿宋_GB2312" w:hAnsi="仿宋_GB2312" w:eastAsia="仿宋_GB2312" w:cs="仿宋_GB2312"/>
          <w:sz w:val="32"/>
          <w:szCs w:val="32"/>
        </w:rPr>
        <w:t>.4</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万元，其中财政拨款收入</w:t>
      </w:r>
      <w:r>
        <w:rPr>
          <w:rFonts w:ascii="仿宋_GB2312" w:hAnsi="仿宋_GB2312" w:eastAsia="仿宋_GB2312" w:cs="仿宋_GB2312"/>
          <w:sz w:val="32"/>
          <w:szCs w:val="32"/>
        </w:rPr>
        <w:t>1011</w:t>
      </w:r>
      <w:r>
        <w:rPr>
          <w:rFonts w:hint="eastAsia" w:ascii="仿宋_GB2312" w:hAnsi="仿宋_GB2312" w:eastAsia="仿宋_GB2312" w:cs="仿宋_GB2312"/>
          <w:sz w:val="32"/>
          <w:szCs w:val="32"/>
        </w:rPr>
        <w:t>.4</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万元，其他收入0万元；</w:t>
      </w:r>
    </w:p>
    <w:p>
      <w:pPr>
        <w:shd w:val="clear" w:color="auto" w:fill="FFFFFF"/>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2、支出：决算总支出</w:t>
      </w:r>
      <w:r>
        <w:rPr>
          <w:rFonts w:ascii="仿宋_GB2312" w:hAnsi="仿宋_GB2312" w:eastAsia="仿宋_GB2312" w:cs="仿宋_GB2312"/>
          <w:sz w:val="32"/>
          <w:szCs w:val="32"/>
        </w:rPr>
        <w:t>1011</w:t>
      </w:r>
      <w:r>
        <w:rPr>
          <w:rFonts w:hint="eastAsia" w:ascii="仿宋_GB2312" w:hAnsi="仿宋_GB2312" w:eastAsia="仿宋_GB2312" w:cs="仿宋_GB2312"/>
          <w:sz w:val="32"/>
          <w:szCs w:val="32"/>
        </w:rPr>
        <w:t>.4</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万元，其中财政拨款支出</w:t>
      </w:r>
      <w:r>
        <w:rPr>
          <w:rFonts w:ascii="仿宋_GB2312" w:hAnsi="仿宋_GB2312" w:eastAsia="仿宋_GB2312" w:cs="仿宋_GB2312"/>
          <w:sz w:val="32"/>
          <w:szCs w:val="32"/>
        </w:rPr>
        <w:t>1011</w:t>
      </w:r>
      <w:r>
        <w:rPr>
          <w:rFonts w:hint="eastAsia" w:ascii="仿宋_GB2312" w:hAnsi="仿宋_GB2312" w:eastAsia="仿宋_GB2312" w:cs="仿宋_GB2312"/>
          <w:sz w:val="32"/>
          <w:szCs w:val="32"/>
        </w:rPr>
        <w:t>.4</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 xml:space="preserve">万元，非财政拨款支出0万元；项目支出 0万元。 </w:t>
      </w:r>
    </w:p>
    <w:p>
      <w:pPr>
        <w:shd w:val="clear" w:color="auto" w:fill="FFFFFF"/>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二、整体支出管理及使用情况</w:t>
      </w:r>
    </w:p>
    <w:p>
      <w:pPr>
        <w:shd w:val="clear" w:color="auto" w:fill="FFFFFF"/>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（一）基本支出管理情况</w:t>
      </w:r>
    </w:p>
    <w:p>
      <w:pPr>
        <w:shd w:val="clear" w:color="auto" w:fill="FFFFFF"/>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1、根据上级文件批复，2021年部门预算支出</w:t>
      </w:r>
      <w:r>
        <w:rPr>
          <w:rFonts w:ascii="仿宋_GB2312" w:hAnsi="仿宋_GB2312" w:eastAsia="仿宋_GB2312" w:cs="仿宋_GB2312"/>
          <w:sz w:val="32"/>
          <w:szCs w:val="32"/>
        </w:rPr>
        <w:t>1011</w:t>
      </w:r>
      <w:r>
        <w:rPr>
          <w:rFonts w:hint="eastAsia" w:ascii="仿宋_GB2312" w:hAnsi="仿宋_GB2312" w:eastAsia="仿宋_GB2312" w:cs="仿宋_GB2312"/>
          <w:sz w:val="32"/>
          <w:szCs w:val="32"/>
        </w:rPr>
        <w:t>.4</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万元，其中：工资福利支出</w:t>
      </w:r>
      <w:r>
        <w:rPr>
          <w:rFonts w:ascii="仿宋_GB2312" w:hAnsi="仿宋_GB2312" w:eastAsia="仿宋_GB2312" w:cs="仿宋_GB2312"/>
          <w:sz w:val="32"/>
          <w:szCs w:val="32"/>
        </w:rPr>
        <w:t>846.77</w:t>
      </w:r>
      <w:r>
        <w:rPr>
          <w:rFonts w:hint="eastAsia" w:ascii="仿宋_GB2312" w:hAnsi="仿宋_GB2312" w:eastAsia="仿宋_GB2312" w:cs="仿宋_GB2312"/>
          <w:sz w:val="32"/>
          <w:szCs w:val="32"/>
        </w:rPr>
        <w:t xml:space="preserve">万元，商品和服务支出   </w:t>
      </w:r>
      <w:r>
        <w:rPr>
          <w:rFonts w:ascii="仿宋_GB2312" w:hAnsi="仿宋_GB2312" w:eastAsia="仿宋_GB2312" w:cs="仿宋_GB2312"/>
          <w:sz w:val="32"/>
          <w:szCs w:val="32"/>
        </w:rPr>
        <w:t>100.71</w:t>
      </w:r>
      <w:r>
        <w:rPr>
          <w:rFonts w:hint="eastAsia" w:ascii="仿宋_GB2312" w:hAnsi="仿宋_GB2312" w:eastAsia="仿宋_GB2312" w:cs="仿宋_GB2312"/>
          <w:sz w:val="32"/>
          <w:szCs w:val="32"/>
        </w:rPr>
        <w:t>万元，对个人和家庭的补助支出</w:t>
      </w:r>
      <w:r>
        <w:rPr>
          <w:rFonts w:ascii="仿宋_GB2312" w:hAnsi="仿宋_GB2312" w:eastAsia="仿宋_GB2312" w:cs="仿宋_GB2312"/>
          <w:sz w:val="32"/>
          <w:szCs w:val="32"/>
        </w:rPr>
        <w:t>45.22</w:t>
      </w:r>
      <w:r>
        <w:rPr>
          <w:rFonts w:hint="eastAsia" w:ascii="仿宋_GB2312" w:hAnsi="仿宋_GB2312" w:eastAsia="仿宋_GB2312" w:cs="仿宋_GB2312"/>
          <w:sz w:val="32"/>
          <w:szCs w:val="32"/>
        </w:rPr>
        <w:t>万元，“三公”经费支出控制数</w:t>
      </w:r>
      <w:r>
        <w:rPr>
          <w:rFonts w:ascii="仿宋_GB2312" w:hAnsi="仿宋_GB2312" w:eastAsia="仿宋_GB2312" w:cs="仿宋_GB2312"/>
          <w:sz w:val="32"/>
          <w:szCs w:val="32"/>
        </w:rPr>
        <w:t>0.27</w:t>
      </w:r>
      <w:r>
        <w:rPr>
          <w:rFonts w:hint="eastAsia" w:ascii="仿宋_GB2312" w:hAnsi="仿宋_GB2312" w:eastAsia="仿宋_GB2312" w:cs="仿宋_GB2312"/>
          <w:sz w:val="32"/>
          <w:szCs w:val="32"/>
        </w:rPr>
        <w:t>万元，其中：公务接待费</w:t>
      </w:r>
      <w:r>
        <w:rPr>
          <w:rFonts w:ascii="仿宋_GB2312" w:hAnsi="仿宋_GB2312" w:eastAsia="仿宋_GB2312" w:cs="仿宋_GB2312"/>
          <w:sz w:val="32"/>
          <w:szCs w:val="32"/>
        </w:rPr>
        <w:t>0.27</w:t>
      </w:r>
      <w:r>
        <w:rPr>
          <w:rFonts w:hint="eastAsia" w:ascii="仿宋_GB2312" w:hAnsi="仿宋_GB2312" w:eastAsia="仿宋_GB2312" w:cs="仿宋_GB2312"/>
          <w:sz w:val="32"/>
          <w:szCs w:val="32"/>
        </w:rPr>
        <w:t>万元，公务用车经费（公车运行维护费）0万元。</w:t>
      </w:r>
    </w:p>
    <w:p>
      <w:pPr>
        <w:shd w:val="clear" w:color="auto" w:fill="FFFFFF"/>
        <w:spacing w:line="560" w:lineRule="exact"/>
        <w:ind w:left="319" w:leftChars="152"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2、基本支出决算执行情况：2021年部门决算支出</w:t>
      </w:r>
      <w:r>
        <w:rPr>
          <w:rFonts w:ascii="仿宋_GB2312" w:hAnsi="仿宋_GB2312" w:eastAsia="仿宋_GB2312" w:cs="仿宋_GB2312"/>
          <w:sz w:val="32"/>
          <w:szCs w:val="32"/>
        </w:rPr>
        <w:t>1011.47</w:t>
      </w:r>
      <w:r>
        <w:rPr>
          <w:rFonts w:hint="eastAsia" w:ascii="仿宋_GB2312" w:hAnsi="仿宋_GB2312" w:eastAsia="仿宋_GB2312" w:cs="仿宋_GB2312"/>
          <w:sz w:val="32"/>
          <w:szCs w:val="32"/>
        </w:rPr>
        <w:t>万元，其中：工资福利支出</w:t>
      </w:r>
      <w:r>
        <w:rPr>
          <w:rFonts w:ascii="仿宋_GB2312" w:hAnsi="仿宋_GB2312" w:eastAsia="仿宋_GB2312" w:cs="仿宋_GB2312"/>
          <w:sz w:val="32"/>
          <w:szCs w:val="32"/>
        </w:rPr>
        <w:t>846.77</w:t>
      </w:r>
      <w:r>
        <w:rPr>
          <w:rFonts w:hint="eastAsia" w:ascii="仿宋_GB2312" w:hAnsi="仿宋_GB2312" w:eastAsia="仿宋_GB2312" w:cs="仿宋_GB2312"/>
          <w:sz w:val="32"/>
          <w:szCs w:val="32"/>
        </w:rPr>
        <w:t>万元，商品和服务支出</w:t>
      </w:r>
      <w:r>
        <w:rPr>
          <w:rFonts w:ascii="仿宋_GB2312" w:hAnsi="仿宋_GB2312" w:eastAsia="仿宋_GB2312" w:cs="仿宋_GB2312"/>
          <w:sz w:val="32"/>
          <w:szCs w:val="32"/>
        </w:rPr>
        <w:t>100.71</w:t>
      </w:r>
      <w:r>
        <w:rPr>
          <w:rFonts w:hint="eastAsia" w:ascii="仿宋_GB2312" w:hAnsi="仿宋_GB2312" w:eastAsia="仿宋_GB2312" w:cs="仿宋_GB2312"/>
          <w:sz w:val="32"/>
          <w:szCs w:val="32"/>
        </w:rPr>
        <w:t>万元，对个人和家庭的补助支出</w:t>
      </w:r>
      <w:r>
        <w:rPr>
          <w:rFonts w:ascii="仿宋_GB2312" w:hAnsi="仿宋_GB2312" w:eastAsia="仿宋_GB2312" w:cs="仿宋_GB2312"/>
          <w:sz w:val="32"/>
          <w:szCs w:val="32"/>
        </w:rPr>
        <w:t>45.22</w:t>
      </w:r>
      <w:r>
        <w:rPr>
          <w:rFonts w:hint="eastAsia" w:ascii="仿宋_GB2312" w:hAnsi="仿宋_GB2312" w:eastAsia="仿宋_GB2312" w:cs="仿宋_GB2312"/>
          <w:sz w:val="32"/>
          <w:szCs w:val="32"/>
        </w:rPr>
        <w:t>万元，“三公”经费支出控制数</w:t>
      </w:r>
      <w:r>
        <w:rPr>
          <w:rFonts w:ascii="仿宋_GB2312" w:hAnsi="仿宋_GB2312" w:eastAsia="仿宋_GB2312" w:cs="仿宋_GB2312"/>
          <w:sz w:val="32"/>
          <w:szCs w:val="32"/>
        </w:rPr>
        <w:t>0.27</w:t>
      </w:r>
      <w:r>
        <w:rPr>
          <w:rFonts w:hint="eastAsia" w:ascii="仿宋_GB2312" w:hAnsi="仿宋_GB2312" w:eastAsia="仿宋_GB2312" w:cs="仿宋_GB2312"/>
          <w:sz w:val="32"/>
          <w:szCs w:val="32"/>
        </w:rPr>
        <w:t>万元，其中：公务接待费</w:t>
      </w:r>
      <w:r>
        <w:rPr>
          <w:rFonts w:ascii="仿宋_GB2312" w:hAnsi="仿宋_GB2312" w:eastAsia="仿宋_GB2312" w:cs="仿宋_GB2312"/>
          <w:sz w:val="32"/>
          <w:szCs w:val="32"/>
        </w:rPr>
        <w:t>0.27</w:t>
      </w:r>
      <w:r>
        <w:rPr>
          <w:rFonts w:hint="eastAsia" w:ascii="仿宋_GB2312" w:hAnsi="仿宋_GB2312" w:eastAsia="仿宋_GB2312" w:cs="仿宋_GB2312"/>
          <w:sz w:val="32"/>
          <w:szCs w:val="32"/>
        </w:rPr>
        <w:t>万元，公务用车经费（公车运行维护费）0万元。</w:t>
      </w:r>
    </w:p>
    <w:p>
      <w:pPr>
        <w:shd w:val="clear" w:color="auto" w:fill="FFFFFF"/>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（二）“三公经费”支出和使用情况</w:t>
      </w:r>
    </w:p>
    <w:p>
      <w:pPr>
        <w:shd w:val="clear" w:color="auto" w:fill="FFFFFF"/>
        <w:spacing w:line="560" w:lineRule="exact"/>
        <w:ind w:firstLine="800" w:firstLineChars="250"/>
        <w:rPr>
          <w:rFonts w:ascii="仿宋_GB2312" w:hAnsi="仿宋_GB2312" w:eastAsia="仿宋_GB2312" w:cs="仿宋_GB2312"/>
          <w:sz w:val="32"/>
          <w:szCs w:val="32"/>
          <w:highlight w:val="red"/>
        </w:rPr>
      </w:pPr>
      <w:r>
        <w:rPr>
          <w:rFonts w:hint="eastAsia" w:ascii="仿宋_GB2312" w:hAnsi="仿宋_GB2312" w:eastAsia="仿宋_GB2312" w:cs="仿宋_GB2312"/>
          <w:sz w:val="32"/>
          <w:szCs w:val="32"/>
        </w:rPr>
        <w:t>1、2021年“三公经费”预算数</w:t>
      </w:r>
      <w:r>
        <w:rPr>
          <w:rFonts w:ascii="仿宋_GB2312" w:hAnsi="仿宋_GB2312" w:eastAsia="仿宋_GB2312" w:cs="仿宋_GB2312"/>
          <w:sz w:val="32"/>
          <w:szCs w:val="32"/>
        </w:rPr>
        <w:t>1.70</w:t>
      </w:r>
      <w:r>
        <w:rPr>
          <w:rFonts w:hint="eastAsia" w:ascii="仿宋_GB2312" w:hAnsi="仿宋_GB2312" w:eastAsia="仿宋_GB2312" w:cs="仿宋_GB2312"/>
          <w:sz w:val="32"/>
          <w:szCs w:val="32"/>
        </w:rPr>
        <w:t>万元，其中：公务接待费</w:t>
      </w:r>
      <w:r>
        <w:rPr>
          <w:rFonts w:ascii="仿宋_GB2312" w:hAnsi="仿宋_GB2312" w:eastAsia="仿宋_GB2312" w:cs="仿宋_GB2312"/>
          <w:sz w:val="32"/>
          <w:szCs w:val="32"/>
        </w:rPr>
        <w:t>0.27</w:t>
      </w:r>
      <w:r>
        <w:rPr>
          <w:rFonts w:hint="eastAsia" w:ascii="仿宋_GB2312" w:hAnsi="仿宋_GB2312" w:eastAsia="仿宋_GB2312" w:cs="仿宋_GB2312"/>
          <w:sz w:val="32"/>
          <w:szCs w:val="32"/>
        </w:rPr>
        <w:t>万元，公务用车运行费0万元，公务用车购置费   0万元，因公出国（境）费0万元。</w:t>
      </w:r>
    </w:p>
    <w:p>
      <w:pPr>
        <w:shd w:val="clear" w:color="auto" w:fill="FFFFFF"/>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2、2021年“三公经费”执行情况：2021年“三公经费”决算数</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7</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万元，其中：其中：公务接待费</w:t>
      </w:r>
      <w:r>
        <w:rPr>
          <w:rFonts w:ascii="仿宋_GB2312" w:hAnsi="仿宋_GB2312" w:eastAsia="仿宋_GB2312" w:cs="仿宋_GB2312"/>
          <w:sz w:val="32"/>
          <w:szCs w:val="32"/>
        </w:rPr>
        <w:t>0.2</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万元，公务用车运行费0万元，公务用车购置费0万元，因公出国（境）费0万元。</w:t>
      </w:r>
    </w:p>
    <w:p>
      <w:pPr>
        <w:shd w:val="clear" w:color="auto" w:fill="FFFFFF"/>
        <w:spacing w:line="560" w:lineRule="exac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3、2021年学校严格控制“三公经费”支出，比上年度“三公”经费支出数明显下降，厉行节约取得了良好效果。</w:t>
      </w:r>
    </w:p>
    <w:p>
      <w:pPr>
        <w:shd w:val="clear" w:color="auto" w:fill="FFFFFF"/>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（三）项目支出管理和使用情况</w:t>
      </w:r>
    </w:p>
    <w:p>
      <w:pPr>
        <w:shd w:val="clear" w:color="auto" w:fill="FFFFFF"/>
        <w:spacing w:line="56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2021年无部门项目支出。</w:t>
      </w:r>
    </w:p>
    <w:p>
      <w:pPr>
        <w:shd w:val="clear" w:color="auto" w:fill="FFFFFF"/>
        <w:spacing w:line="56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三、绩效评价工作组织实施情况</w:t>
      </w:r>
    </w:p>
    <w:p>
      <w:pPr>
        <w:shd w:val="clear" w:color="auto" w:fill="FFFFFF"/>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根据绩效评价的要求，我们成立了自评工作领导小组，对照自评方案进行研究和布署，按照自评方案的要求，对照各实施项目的内容逐条逐项自评。在自评过程发现问题，查找原因，及时纠正偏差，为下一步工作夯实基础。</w:t>
      </w:r>
    </w:p>
    <w:p>
      <w:pPr>
        <w:shd w:val="clear" w:color="auto" w:fill="FFFFFF"/>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四、整体支出绩效情况</w:t>
      </w:r>
    </w:p>
    <w:p>
      <w:pPr>
        <w:shd w:val="clear" w:color="auto" w:fill="FFFFFF"/>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从整体情况来看，学校严格按照年初预算进行部门整体支出。在支出过程中，严格遵守各项规章制度，“三公经费”严格控制在预算之内。实行了先有预算、后有执行，“用钱必问效、无效必问责”的新常态，社会和公众满意度较高。根据对我单位2021年部门整体支出项目绩效评价指标体系和绩效情况的检查，2021年我单位部门整体绩效自评分</w:t>
      </w:r>
      <w:r>
        <w:rPr>
          <w:rFonts w:ascii="仿宋_GB2312" w:hAnsi="仿宋_GB2312" w:eastAsia="仿宋_GB2312" w:cs="仿宋_GB2312"/>
          <w:sz w:val="32"/>
          <w:szCs w:val="32"/>
        </w:rPr>
        <w:t>97</w:t>
      </w:r>
      <w:r>
        <w:rPr>
          <w:rFonts w:hint="eastAsia" w:ascii="仿宋_GB2312" w:hAnsi="仿宋_GB2312" w:eastAsia="仿宋_GB2312" w:cs="仿宋_GB2312"/>
          <w:sz w:val="32"/>
          <w:szCs w:val="32"/>
        </w:rPr>
        <w:t>分，为“优”等级。</w:t>
      </w:r>
    </w:p>
    <w:p>
      <w:pPr>
        <w:shd w:val="clear" w:color="auto" w:fill="FFFFFF"/>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五、存在的主要问题</w:t>
      </w:r>
    </w:p>
    <w:p>
      <w:pPr>
        <w:shd w:val="clear" w:color="auto" w:fill="FFFFFF"/>
        <w:spacing w:line="560" w:lineRule="exact"/>
        <w:ind w:firstLine="480"/>
        <w:rPr>
          <w:rFonts w:ascii="仿宋_GB2312" w:hAnsi="仿宋_GB2312" w:eastAsia="仿宋_GB2312" w:cs="仿宋_GB2312"/>
          <w:sz w:val="32"/>
          <w:szCs w:val="32"/>
        </w:rPr>
      </w:pPr>
      <w:r>
        <w:rPr>
          <w:rFonts w:hint="eastAsia" w:ascii="仿宋_GB2312" w:hAnsi="仿宋_GB2312" w:eastAsia="仿宋_GB2312" w:cs="仿宋_GB2312"/>
          <w:sz w:val="32"/>
          <w:szCs w:val="32"/>
        </w:rPr>
        <w:t>1、由于学校财务人员没有专职设置，对财务知识学习培训程度不够，导致对决算编制口径理解不足。在部门预算编制、部门决算编制软件操作中存在一些困难。</w:t>
      </w:r>
    </w:p>
    <w:p>
      <w:pPr>
        <w:shd w:val="clear" w:color="auto" w:fill="FFFFFF"/>
        <w:spacing w:line="560" w:lineRule="exact"/>
        <w:ind w:firstLine="480"/>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0D65C7"/>
    <w:multiLevelType w:val="multilevel"/>
    <w:tmpl w:val="1C0D65C7"/>
    <w:lvl w:ilvl="0" w:tentative="0">
      <w:start w:val="1"/>
      <w:numFmt w:val="none"/>
      <w:lvlText w:val="一、"/>
      <w:lvlJc w:val="left"/>
      <w:pPr>
        <w:ind w:left="720" w:hanging="7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
    <w:nsid w:val="7DD056B1"/>
    <w:multiLevelType w:val="multilevel"/>
    <w:tmpl w:val="7DD056B1"/>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IzMmEyNjIxMTZkMTZiMjExMGVlZmNhM2M2MDE3MTkifQ=="/>
  </w:docVars>
  <w:rsids>
    <w:rsidRoot w:val="00B14EBC"/>
    <w:rsid w:val="003D443C"/>
    <w:rsid w:val="007D786B"/>
    <w:rsid w:val="009F23CD"/>
    <w:rsid w:val="00A74AB6"/>
    <w:rsid w:val="00B05B16"/>
    <w:rsid w:val="00B14EBC"/>
    <w:rsid w:val="00B647CD"/>
    <w:rsid w:val="00D65CED"/>
    <w:rsid w:val="00D84368"/>
    <w:rsid w:val="07874D99"/>
    <w:rsid w:val="0B73392F"/>
    <w:rsid w:val="0C4E4B43"/>
    <w:rsid w:val="0CC53049"/>
    <w:rsid w:val="117479FE"/>
    <w:rsid w:val="11C045C0"/>
    <w:rsid w:val="131E5868"/>
    <w:rsid w:val="133E439D"/>
    <w:rsid w:val="198804EA"/>
    <w:rsid w:val="1DDB32DF"/>
    <w:rsid w:val="1FC754F3"/>
    <w:rsid w:val="35FD7600"/>
    <w:rsid w:val="43585810"/>
    <w:rsid w:val="440E1469"/>
    <w:rsid w:val="47794E4B"/>
    <w:rsid w:val="487741A3"/>
    <w:rsid w:val="499F308B"/>
    <w:rsid w:val="639F08A5"/>
    <w:rsid w:val="6B886959"/>
    <w:rsid w:val="72CA0184"/>
    <w:rsid w:val="79A731EA"/>
    <w:rsid w:val="79F53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annotation text"/>
    <w:basedOn w:val="1"/>
    <w:qFormat/>
    <w:uiPriority w:val="0"/>
    <w:pPr>
      <w:jc w:val="left"/>
    </w:pPr>
  </w:style>
  <w:style w:type="paragraph" w:styleId="4">
    <w:name w:val="Balloon Text"/>
    <w:basedOn w:val="1"/>
    <w:link w:val="9"/>
    <w:qFormat/>
    <w:uiPriority w:val="0"/>
    <w:rPr>
      <w:sz w:val="18"/>
      <w:szCs w:val="18"/>
    </w:rPr>
  </w:style>
  <w:style w:type="character" w:styleId="7">
    <w:name w:val="annotation reference"/>
    <w:basedOn w:val="6"/>
    <w:qFormat/>
    <w:uiPriority w:val="0"/>
    <w:rPr>
      <w:sz w:val="21"/>
      <w:szCs w:val="21"/>
    </w:rPr>
  </w:style>
  <w:style w:type="paragraph" w:styleId="8">
    <w:name w:val="List Paragraph"/>
    <w:basedOn w:val="1"/>
    <w:qFormat/>
    <w:uiPriority w:val="34"/>
    <w:pPr>
      <w:ind w:firstLine="420" w:firstLineChars="200"/>
    </w:pPr>
    <w:rPr>
      <w:rFonts w:ascii="Calibri" w:hAnsi="Calibri"/>
      <w:szCs w:val="22"/>
    </w:rPr>
  </w:style>
  <w:style w:type="character" w:customStyle="1" w:styleId="9">
    <w:name w:val="批注框文本 Char"/>
    <w:basedOn w:val="6"/>
    <w:link w:val="4"/>
    <w:uiPriority w:val="0"/>
    <w:rPr>
      <w:rFonts w:ascii="Times New Roman" w:hAnsi="Times New Roman" w:eastAsia="宋体" w:cs="Times New Roman"/>
      <w:kern w:val="2"/>
      <w:sz w:val="18"/>
      <w:szCs w:val="18"/>
    </w:rPr>
  </w:style>
  <w:style w:type="paragraph" w:customStyle="1" w:styleId="10">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24</Pages>
  <Words>7921</Words>
  <Characters>9652</Characters>
  <Lines>14</Lines>
  <Paragraphs>3</Paragraphs>
  <TotalTime>5</TotalTime>
  <ScaleCrop>false</ScaleCrop>
  <LinksUpToDate>false</LinksUpToDate>
  <CharactersWithSpaces>11138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2022-07-12T03:33:00Z</dcterms:created>
  <dc:creator>57469</dc:creator>
  <cp:lastModifiedBy>XR</cp:lastModifiedBy>
  <dcterms:modified xsi:type="dcterms:W3CDTF">2023-09-11T12:12:24Z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19EA81E4FEAE4F718CBBF26A3E88DD54_13</vt:lpwstr>
  </property>
</Properties>
</file>